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30" w:rsidRPr="006B3430" w:rsidRDefault="006B3430" w:rsidP="006B3430">
      <w:pPr>
        <w:spacing w:line="276" w:lineRule="auto"/>
        <w:jc w:val="center"/>
        <w:rPr>
          <w:b/>
          <w:bCs/>
          <w:sz w:val="32"/>
          <w:szCs w:val="32"/>
        </w:rPr>
      </w:pPr>
      <w:r w:rsidRPr="006B3430">
        <w:rPr>
          <w:b/>
          <w:bCs/>
          <w:sz w:val="32"/>
          <w:szCs w:val="32"/>
        </w:rPr>
        <w:t xml:space="preserve">АДМИНИСТРАЦИЯ </w:t>
      </w:r>
    </w:p>
    <w:p w:rsidR="006B3430" w:rsidRPr="006B3430" w:rsidRDefault="006B3430" w:rsidP="006B3430">
      <w:pPr>
        <w:spacing w:line="276" w:lineRule="auto"/>
        <w:jc w:val="center"/>
        <w:rPr>
          <w:b/>
          <w:bCs/>
          <w:sz w:val="32"/>
          <w:szCs w:val="32"/>
        </w:rPr>
      </w:pPr>
      <w:r w:rsidRPr="006B3430">
        <w:rPr>
          <w:b/>
          <w:bCs/>
          <w:sz w:val="32"/>
          <w:szCs w:val="32"/>
        </w:rPr>
        <w:t>ТЕНЬКИНСКОГО ГОРОДСКОГО ОКРУГА</w:t>
      </w:r>
    </w:p>
    <w:p w:rsidR="006B3430" w:rsidRPr="006B3430" w:rsidRDefault="006B3430" w:rsidP="006B3430">
      <w:pPr>
        <w:spacing w:line="276" w:lineRule="auto"/>
        <w:jc w:val="center"/>
        <w:rPr>
          <w:b/>
          <w:bCs/>
          <w:sz w:val="32"/>
          <w:szCs w:val="32"/>
        </w:rPr>
      </w:pPr>
      <w:r w:rsidRPr="006B3430">
        <w:rPr>
          <w:b/>
          <w:bCs/>
          <w:sz w:val="32"/>
          <w:szCs w:val="32"/>
        </w:rPr>
        <w:t>МАГАДАНСКОЙ ОБЛАСТИ</w:t>
      </w:r>
    </w:p>
    <w:p w:rsidR="006B3430" w:rsidRPr="006B3430" w:rsidRDefault="006B3430" w:rsidP="006B3430">
      <w:pPr>
        <w:jc w:val="center"/>
        <w:rPr>
          <w:b/>
          <w:bCs/>
        </w:rPr>
      </w:pPr>
    </w:p>
    <w:p w:rsidR="006B3430" w:rsidRPr="006B3430" w:rsidRDefault="006B3430" w:rsidP="006B3430">
      <w:pPr>
        <w:jc w:val="center"/>
        <w:rPr>
          <w:b/>
          <w:bCs/>
          <w:sz w:val="36"/>
          <w:szCs w:val="36"/>
        </w:rPr>
      </w:pPr>
      <w:r w:rsidRPr="006B3430">
        <w:rPr>
          <w:b/>
          <w:bCs/>
          <w:sz w:val="36"/>
          <w:szCs w:val="36"/>
        </w:rPr>
        <w:t xml:space="preserve">П О С Т А Н О В Л Е Н И Е </w:t>
      </w:r>
    </w:p>
    <w:p w:rsidR="006B3430" w:rsidRPr="006B3430" w:rsidRDefault="006B3430" w:rsidP="006B3430">
      <w:pPr>
        <w:jc w:val="center"/>
      </w:pPr>
    </w:p>
    <w:p w:rsidR="006B3430" w:rsidRPr="006B3430" w:rsidRDefault="009E1515" w:rsidP="006B3430">
      <w:r>
        <w:t xml:space="preserve">     25.10.2016 </w:t>
      </w:r>
      <w:r w:rsidR="006B3430" w:rsidRPr="006B3430">
        <w:t>№</w:t>
      </w:r>
      <w:r>
        <w:t xml:space="preserve"> 524-па</w:t>
      </w:r>
    </w:p>
    <w:p w:rsidR="006B3430" w:rsidRPr="006B3430" w:rsidRDefault="006B3430" w:rsidP="006B3430">
      <w:pPr>
        <w:rPr>
          <w:sz w:val="24"/>
          <w:szCs w:val="24"/>
        </w:rPr>
      </w:pPr>
      <w:r w:rsidRPr="006B3430">
        <w:rPr>
          <w:sz w:val="24"/>
          <w:szCs w:val="24"/>
        </w:rPr>
        <w:t xml:space="preserve">                 п. Усть-Омчуг</w:t>
      </w:r>
    </w:p>
    <w:p w:rsidR="006B3430" w:rsidRDefault="006B3430" w:rsidP="006B3430">
      <w:pPr>
        <w:pStyle w:val="2"/>
        <w:ind w:right="6"/>
        <w:jc w:val="center"/>
        <w:rPr>
          <w:b/>
          <w:sz w:val="28"/>
          <w:szCs w:val="28"/>
        </w:rPr>
      </w:pPr>
    </w:p>
    <w:p w:rsidR="006B3430" w:rsidRDefault="006B3430" w:rsidP="006B3430">
      <w:pPr>
        <w:pStyle w:val="2"/>
        <w:ind w:right="6"/>
        <w:rPr>
          <w:b/>
          <w:sz w:val="28"/>
          <w:szCs w:val="28"/>
        </w:rPr>
      </w:pPr>
    </w:p>
    <w:p w:rsidR="00FF35BA" w:rsidRDefault="00F630C7" w:rsidP="006B3430">
      <w:pPr>
        <w:pStyle w:val="2"/>
        <w:ind w:right="6"/>
        <w:jc w:val="center"/>
        <w:rPr>
          <w:b/>
          <w:sz w:val="28"/>
          <w:szCs w:val="28"/>
        </w:rPr>
      </w:pPr>
      <w:r w:rsidRPr="00F630C7">
        <w:rPr>
          <w:b/>
          <w:sz w:val="28"/>
          <w:szCs w:val="28"/>
        </w:rPr>
        <w:t>О реорганизации муниципального бюджетного учреждения культуры «Межпоселенческая централизованная клубная система»</w:t>
      </w:r>
      <w:r w:rsidR="00FF35BA">
        <w:rPr>
          <w:b/>
          <w:sz w:val="28"/>
          <w:szCs w:val="28"/>
        </w:rPr>
        <w:t xml:space="preserve"> </w:t>
      </w:r>
    </w:p>
    <w:p w:rsidR="00FF35BA" w:rsidRDefault="00FF35BA" w:rsidP="006B3430">
      <w:pPr>
        <w:pStyle w:val="2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Магаданской области</w:t>
      </w:r>
      <w:r w:rsidR="00B40A3A">
        <w:rPr>
          <w:b/>
          <w:sz w:val="28"/>
          <w:szCs w:val="28"/>
        </w:rPr>
        <w:t xml:space="preserve"> </w:t>
      </w:r>
    </w:p>
    <w:p w:rsidR="00FF35BA" w:rsidRDefault="00B40A3A" w:rsidP="006B3430">
      <w:pPr>
        <w:pStyle w:val="2"/>
        <w:ind w:right="6"/>
        <w:jc w:val="center"/>
        <w:rPr>
          <w:b/>
          <w:sz w:val="28"/>
          <w:szCs w:val="28"/>
        </w:rPr>
      </w:pPr>
      <w:r w:rsidRPr="00B40A3A">
        <w:rPr>
          <w:b/>
          <w:sz w:val="28"/>
          <w:szCs w:val="28"/>
        </w:rPr>
        <w:t xml:space="preserve">путем присоединения к муниципальному бюджетному учреждению культуры «Центр досуга и народного творчества» </w:t>
      </w:r>
    </w:p>
    <w:p w:rsidR="003A744C" w:rsidRPr="00B40A3A" w:rsidRDefault="00B40A3A" w:rsidP="006B3430">
      <w:pPr>
        <w:pStyle w:val="2"/>
        <w:ind w:right="6"/>
        <w:jc w:val="center"/>
        <w:rPr>
          <w:b/>
          <w:sz w:val="28"/>
          <w:szCs w:val="28"/>
        </w:rPr>
      </w:pPr>
      <w:r w:rsidRPr="00B40A3A">
        <w:rPr>
          <w:b/>
          <w:sz w:val="28"/>
          <w:szCs w:val="28"/>
        </w:rPr>
        <w:t>Тенькинского городского округа</w:t>
      </w:r>
      <w:r w:rsidR="00FF35BA">
        <w:rPr>
          <w:b/>
          <w:sz w:val="28"/>
          <w:szCs w:val="28"/>
        </w:rPr>
        <w:t xml:space="preserve"> Магаданской области</w:t>
      </w:r>
    </w:p>
    <w:p w:rsidR="00F630C7" w:rsidRPr="00B40A3A" w:rsidRDefault="00F630C7" w:rsidP="00F630C7">
      <w:pPr>
        <w:pStyle w:val="2"/>
        <w:spacing w:line="276" w:lineRule="auto"/>
        <w:ind w:right="6"/>
        <w:jc w:val="center"/>
        <w:rPr>
          <w:b/>
          <w:bCs/>
          <w:sz w:val="28"/>
          <w:szCs w:val="28"/>
        </w:rPr>
      </w:pPr>
    </w:p>
    <w:p w:rsidR="003A744C" w:rsidRPr="00335453" w:rsidRDefault="00F630C7" w:rsidP="00D90EEF">
      <w:pPr>
        <w:spacing w:line="360" w:lineRule="auto"/>
        <w:ind w:firstLine="708"/>
        <w:jc w:val="both"/>
      </w:pPr>
      <w:r w:rsidRPr="00335453">
        <w:rPr>
          <w:color w:val="000000"/>
        </w:rPr>
        <w:t>В целях оптимизации сети муниципальных учреждений культуры и повышения эффективности и рациональности использования бюджетных средств  при сохранении качества и объемов муниципальных услуг</w:t>
      </w:r>
      <w:r w:rsidRPr="00335453">
        <w:t xml:space="preserve"> обеспечения эффективной работы учреждений культуры</w:t>
      </w:r>
      <w:r w:rsidRPr="00335453">
        <w:rPr>
          <w:color w:val="000000"/>
        </w:rPr>
        <w:t xml:space="preserve">, </w:t>
      </w:r>
      <w:r w:rsidRPr="00335453">
        <w:rPr>
          <w:bCs/>
        </w:rPr>
        <w:t>в соответствии со статьями 57, 58 Гражданского кодекса Российской Федерации</w:t>
      </w:r>
      <w:r w:rsidRPr="00335453">
        <w:rPr>
          <w:color w:val="000000"/>
        </w:rPr>
        <w:t xml:space="preserve">, </w:t>
      </w:r>
      <w:r w:rsidRPr="00335453">
        <w:rPr>
          <w:bCs/>
        </w:rPr>
        <w:t>Трудов</w:t>
      </w:r>
      <w:r w:rsidR="00C94F29">
        <w:rPr>
          <w:bCs/>
        </w:rPr>
        <w:t>ым кодексом</w:t>
      </w:r>
      <w:r w:rsidRPr="00335453">
        <w:rPr>
          <w:bCs/>
        </w:rPr>
        <w:t xml:space="preserve"> Российской Федерации,</w:t>
      </w:r>
      <w:r w:rsidRPr="00335453">
        <w:rPr>
          <w:color w:val="000000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335453">
        <w:t xml:space="preserve">, </w:t>
      </w:r>
      <w:r w:rsidR="00D90EEF" w:rsidRPr="00335453">
        <w:t xml:space="preserve">Уставом Тенькинского городского округа Магаданской области, постановлением администрации Тенькинского </w:t>
      </w:r>
      <w:r w:rsidR="006E43D5">
        <w:t>городского округа Магаданской области от 13.07.2016г. № 361</w:t>
      </w:r>
      <w:r w:rsidR="00D90EEF" w:rsidRPr="00335453">
        <w:t xml:space="preserve">-па «Об утверждении </w:t>
      </w:r>
      <w:r w:rsidR="006E43D5">
        <w:t>П</w:t>
      </w:r>
      <w:r w:rsidR="00D90EEF" w:rsidRPr="00335453">
        <w:t xml:space="preserve">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</w:t>
      </w:r>
      <w:r w:rsidR="00320DDA" w:rsidRPr="00335453">
        <w:t xml:space="preserve">администрация Тенькинского городского округа </w:t>
      </w:r>
      <w:r w:rsidR="00DB504E" w:rsidRPr="00335453">
        <w:t>Магаданской области</w:t>
      </w:r>
      <w:r w:rsidR="00DB504E" w:rsidRPr="00335453">
        <w:rPr>
          <w:bCs/>
        </w:rPr>
        <w:t xml:space="preserve"> </w:t>
      </w:r>
      <w:r w:rsidR="00320DDA" w:rsidRPr="00335453">
        <w:rPr>
          <w:b/>
          <w:bCs/>
        </w:rPr>
        <w:t>п о с т а н о в л я е т</w:t>
      </w:r>
      <w:r w:rsidR="00320DDA" w:rsidRPr="00335453">
        <w:rPr>
          <w:b/>
        </w:rPr>
        <w:t>:</w:t>
      </w:r>
    </w:p>
    <w:p w:rsidR="00D90EEF" w:rsidRPr="00335453" w:rsidRDefault="00D90EEF" w:rsidP="009610E2">
      <w:pPr>
        <w:spacing w:line="360" w:lineRule="auto"/>
        <w:ind w:firstLine="708"/>
        <w:jc w:val="both"/>
      </w:pPr>
      <w:r w:rsidRPr="00335453">
        <w:t>1.</w:t>
      </w:r>
      <w:r w:rsidR="009610E2" w:rsidRPr="00335453">
        <w:t xml:space="preserve"> Р</w:t>
      </w:r>
      <w:r w:rsidRPr="00335453">
        <w:t>еорганиз</w:t>
      </w:r>
      <w:r w:rsidR="009610E2" w:rsidRPr="00335453">
        <w:t>овать</w:t>
      </w:r>
      <w:r w:rsidR="00EB5EA3">
        <w:t xml:space="preserve"> </w:t>
      </w:r>
      <w:r w:rsidRPr="00335453">
        <w:t>муниципально</w:t>
      </w:r>
      <w:r w:rsidR="009610E2" w:rsidRPr="00335453">
        <w:t>е</w:t>
      </w:r>
      <w:r w:rsidRPr="00335453">
        <w:t xml:space="preserve"> бюджетно</w:t>
      </w:r>
      <w:r w:rsidR="009610E2" w:rsidRPr="00335453">
        <w:t>е</w:t>
      </w:r>
      <w:r w:rsidRPr="00335453">
        <w:t xml:space="preserve"> учреждени</w:t>
      </w:r>
      <w:r w:rsidR="009610E2" w:rsidRPr="00335453">
        <w:t>е</w:t>
      </w:r>
      <w:r w:rsidRPr="00335453">
        <w:t xml:space="preserve"> культуры «Межпоселенческая централизованная клубная система»</w:t>
      </w:r>
      <w:r w:rsidR="00FF35BA">
        <w:t xml:space="preserve"> Тенькинского городского округа Магаданской области</w:t>
      </w:r>
      <w:r w:rsidRPr="00335453">
        <w:t xml:space="preserve"> (далее – МБУК «МЦКС») </w:t>
      </w:r>
      <w:r w:rsidR="009610E2" w:rsidRPr="00335453">
        <w:t xml:space="preserve">путем </w:t>
      </w:r>
      <w:r w:rsidR="009610E2" w:rsidRPr="00335453">
        <w:lastRenderedPageBreak/>
        <w:t xml:space="preserve">присоединения </w:t>
      </w:r>
      <w:r w:rsidRPr="00335453">
        <w:t>к муниципальному бюджетному учреждению культуры «Центр досуга и народного творчества» Тенькинского городского о</w:t>
      </w:r>
      <w:r w:rsidR="009610E2" w:rsidRPr="00335453">
        <w:t>круга</w:t>
      </w:r>
      <w:r w:rsidR="00FF35BA">
        <w:t xml:space="preserve"> Магаданской области</w:t>
      </w:r>
      <w:r w:rsidR="009610E2" w:rsidRPr="00335453">
        <w:t xml:space="preserve"> (далее МБУК «ЦД и НТ»)</w:t>
      </w:r>
      <w:r w:rsidRPr="00FB7D72">
        <w:t>.</w:t>
      </w:r>
    </w:p>
    <w:p w:rsidR="009610E2" w:rsidRDefault="0033775C" w:rsidP="00DA5595">
      <w:pPr>
        <w:spacing w:line="360" w:lineRule="auto"/>
        <w:ind w:right="-1" w:firstLine="708"/>
        <w:contextualSpacing/>
        <w:jc w:val="both"/>
      </w:pPr>
      <w:r>
        <w:t>2. Установить, что</w:t>
      </w:r>
      <w:r w:rsidR="00DA5595">
        <w:t xml:space="preserve"> </w:t>
      </w:r>
      <w:r w:rsidR="00FF35BA">
        <w:t>МБУК «ЦД и НТ»</w:t>
      </w:r>
      <w:r w:rsidR="009610E2" w:rsidRPr="00335453">
        <w:t xml:space="preserve"> является правопреемником по всем правам и обязанностям присоединяемого к нему </w:t>
      </w:r>
      <w:r w:rsidR="00FF35BA">
        <w:t>МБУК «МЦКС»</w:t>
      </w:r>
      <w:r>
        <w:t>;</w:t>
      </w:r>
    </w:p>
    <w:p w:rsidR="009610E2" w:rsidRDefault="00E1601E" w:rsidP="00A011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A701C2">
        <w:rPr>
          <w:color w:val="000000"/>
        </w:rPr>
        <w:t xml:space="preserve"> </w:t>
      </w:r>
      <w:r>
        <w:rPr>
          <w:color w:val="000000"/>
        </w:rPr>
        <w:t>Провести до </w:t>
      </w:r>
      <w:r w:rsidR="00C94F29" w:rsidRPr="00FB7D72">
        <w:rPr>
          <w:color w:val="000000"/>
        </w:rPr>
        <w:t>31 декабря</w:t>
      </w:r>
      <w:r w:rsidR="00335453" w:rsidRPr="00FB7D72">
        <w:rPr>
          <w:color w:val="000000"/>
        </w:rPr>
        <w:t xml:space="preserve"> </w:t>
      </w:r>
      <w:r w:rsidR="009610E2" w:rsidRPr="00FB7D72">
        <w:rPr>
          <w:color w:val="000000"/>
        </w:rPr>
        <w:t>2016</w:t>
      </w:r>
      <w:r w:rsidR="00335453" w:rsidRPr="00FB7D72">
        <w:rPr>
          <w:color w:val="000000"/>
        </w:rPr>
        <w:t xml:space="preserve"> года</w:t>
      </w:r>
      <w:r w:rsidR="009610E2" w:rsidRPr="00335453">
        <w:rPr>
          <w:color w:val="000000"/>
        </w:rPr>
        <w:t xml:space="preserve">    реорганизацию муниципальных учреждений </w:t>
      </w:r>
      <w:r w:rsidR="00335453" w:rsidRPr="00335453">
        <w:rPr>
          <w:color w:val="000000"/>
        </w:rPr>
        <w:t xml:space="preserve">культуры </w:t>
      </w:r>
      <w:r w:rsidR="009610E2" w:rsidRPr="00335453">
        <w:rPr>
          <w:color w:val="000000"/>
        </w:rPr>
        <w:t>с учетом требований действующего законодательства,</w:t>
      </w:r>
      <w:r w:rsidR="00335453" w:rsidRPr="00335453">
        <w:rPr>
          <w:color w:val="000000"/>
        </w:rPr>
        <w:t xml:space="preserve"> </w:t>
      </w:r>
      <w:r w:rsidR="009610E2" w:rsidRPr="00335453">
        <w:rPr>
          <w:color w:val="000000"/>
        </w:rPr>
        <w:t xml:space="preserve">в соответствии с планом мероприятий по реорганизации </w:t>
      </w:r>
      <w:r w:rsidR="00335453" w:rsidRPr="00335453">
        <w:rPr>
          <w:color w:val="000000"/>
        </w:rPr>
        <w:t xml:space="preserve">МБУК «МЦКС» путем присоединения к МБУК «ЦД и НТ» </w:t>
      </w:r>
      <w:r w:rsidR="009610E2" w:rsidRPr="00335453">
        <w:rPr>
          <w:color w:val="000000"/>
        </w:rPr>
        <w:t>согласно приложению №1.</w:t>
      </w:r>
    </w:p>
    <w:p w:rsidR="00FB7D72" w:rsidRDefault="00FB7D72" w:rsidP="00A01172">
      <w:pPr>
        <w:spacing w:line="360" w:lineRule="auto"/>
        <w:ind w:right="-1" w:firstLine="709"/>
        <w:contextualSpacing/>
        <w:jc w:val="both"/>
      </w:pPr>
      <w:r>
        <w:t xml:space="preserve">4. </w:t>
      </w:r>
      <w:r w:rsidR="00A01172">
        <w:t xml:space="preserve"> </w:t>
      </w:r>
      <w:r w:rsidR="00A701C2">
        <w:t xml:space="preserve">  </w:t>
      </w:r>
      <w:r>
        <w:t>Сохранить после завершения процесса реорганизации:</w:t>
      </w:r>
    </w:p>
    <w:p w:rsidR="00FB7D72" w:rsidRDefault="00FB7D72" w:rsidP="00A01172">
      <w:pPr>
        <w:spacing w:line="360" w:lineRule="auto"/>
        <w:ind w:right="-1" w:firstLine="709"/>
        <w:contextualSpacing/>
        <w:jc w:val="both"/>
      </w:pPr>
      <w:r>
        <w:t xml:space="preserve">4.1. </w:t>
      </w:r>
      <w:r w:rsidR="00A701C2">
        <w:t>Н</w:t>
      </w:r>
      <w:r>
        <w:t>аименование учреждения - М</w:t>
      </w:r>
      <w:r w:rsidRPr="00335453">
        <w:t>униципально</w:t>
      </w:r>
      <w:r>
        <w:t>е бюджетное</w:t>
      </w:r>
      <w:r w:rsidRPr="00335453">
        <w:t xml:space="preserve"> учреждени</w:t>
      </w:r>
      <w:r>
        <w:t xml:space="preserve">е </w:t>
      </w:r>
      <w:r w:rsidRPr="00335453">
        <w:t>культуры «Центр досуга и народного творчества» Тенькинского городского округа</w:t>
      </w:r>
      <w:r w:rsidR="00FF35BA">
        <w:t xml:space="preserve"> Магаданской области</w:t>
      </w:r>
      <w:r>
        <w:t>.</w:t>
      </w:r>
    </w:p>
    <w:p w:rsidR="00FB7D72" w:rsidRDefault="00FB7D72" w:rsidP="00A01172">
      <w:pPr>
        <w:spacing w:line="360" w:lineRule="auto"/>
        <w:ind w:right="-1" w:firstLine="709"/>
        <w:contextualSpacing/>
        <w:jc w:val="both"/>
      </w:pPr>
      <w:r>
        <w:t xml:space="preserve">4.2. </w:t>
      </w:r>
      <w:r w:rsidR="00A701C2">
        <w:t xml:space="preserve"> Н</w:t>
      </w:r>
      <w:r>
        <w:t xml:space="preserve">аименование Учредителя – Отдел культуры администрации Тенькинского городского округа Магаданской области </w:t>
      </w:r>
    </w:p>
    <w:p w:rsidR="00FB7D72" w:rsidRDefault="00FB7D72" w:rsidP="00A01172">
      <w:pPr>
        <w:spacing w:line="360" w:lineRule="auto"/>
        <w:ind w:right="-1" w:firstLine="709"/>
        <w:contextualSpacing/>
        <w:jc w:val="both"/>
      </w:pPr>
      <w:r>
        <w:t xml:space="preserve">4.3. </w:t>
      </w:r>
      <w:r w:rsidR="00A701C2">
        <w:t>Ц</w:t>
      </w:r>
      <w:r>
        <w:t>ели, задачи и виды деятельности реорганизуемого муниципального учреждения.</w:t>
      </w:r>
    </w:p>
    <w:p w:rsidR="009610E2" w:rsidRPr="00335453" w:rsidRDefault="00FB7D72" w:rsidP="00A011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9610E2" w:rsidRPr="00335453">
        <w:rPr>
          <w:color w:val="000000"/>
        </w:rPr>
        <w:t xml:space="preserve">. </w:t>
      </w:r>
      <w:r w:rsidR="00A701C2">
        <w:rPr>
          <w:color w:val="000000"/>
        </w:rPr>
        <w:t xml:space="preserve"> </w:t>
      </w:r>
      <w:r w:rsidR="009610E2" w:rsidRPr="00335453">
        <w:rPr>
          <w:color w:val="000000"/>
        </w:rPr>
        <w:t>Создать комиссию по реорганизации муниципальных учреждений</w:t>
      </w:r>
      <w:r w:rsidR="00335453" w:rsidRPr="00335453">
        <w:rPr>
          <w:color w:val="000000"/>
        </w:rPr>
        <w:t xml:space="preserve"> культуры</w:t>
      </w:r>
      <w:r w:rsidR="009610E2" w:rsidRPr="00335453">
        <w:rPr>
          <w:color w:val="000000"/>
        </w:rPr>
        <w:t xml:space="preserve"> согласно приложению №2.</w:t>
      </w:r>
    </w:p>
    <w:p w:rsidR="00335453" w:rsidRPr="00C94F29" w:rsidRDefault="00FB7D72" w:rsidP="00A01172">
      <w:pPr>
        <w:spacing w:line="360" w:lineRule="auto"/>
        <w:ind w:firstLine="709"/>
        <w:jc w:val="both"/>
      </w:pPr>
      <w:r>
        <w:t>6</w:t>
      </w:r>
      <w:r w:rsidR="00335453" w:rsidRPr="00C94F29">
        <w:t xml:space="preserve">. </w:t>
      </w:r>
      <w:r w:rsidR="00A701C2">
        <w:t xml:space="preserve"> </w:t>
      </w:r>
      <w:r w:rsidR="00335453" w:rsidRPr="00C94F29">
        <w:t>Отделу культуры администрации Тенькинского городского округа</w:t>
      </w:r>
      <w:r w:rsidR="00FF35BA">
        <w:t xml:space="preserve"> Магаданской области</w:t>
      </w:r>
      <w:r w:rsidR="00532566" w:rsidRPr="00C94F29">
        <w:t xml:space="preserve"> (И.К. Шевченко)</w:t>
      </w:r>
      <w:r w:rsidR="00335453" w:rsidRPr="00C94F29">
        <w:t>:</w:t>
      </w:r>
    </w:p>
    <w:p w:rsidR="00FF35BA" w:rsidRDefault="00FB7D72" w:rsidP="00A011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335453" w:rsidRPr="00335453">
        <w:rPr>
          <w:color w:val="000000"/>
        </w:rPr>
        <w:t xml:space="preserve">.1. </w:t>
      </w:r>
      <w:r w:rsidR="00D837C3">
        <w:rPr>
          <w:color w:val="000000"/>
        </w:rPr>
        <w:t>У</w:t>
      </w:r>
      <w:r w:rsidR="00335453" w:rsidRPr="00335453">
        <w:rPr>
          <w:color w:val="000000"/>
        </w:rPr>
        <w:t>ведомить  директор</w:t>
      </w:r>
      <w:r w:rsidR="00FF35BA">
        <w:rPr>
          <w:color w:val="000000"/>
        </w:rPr>
        <w:t>ов</w:t>
      </w:r>
      <w:r w:rsidR="00335453" w:rsidRPr="00335453">
        <w:rPr>
          <w:color w:val="000000"/>
        </w:rPr>
        <w:t xml:space="preserve"> </w:t>
      </w:r>
      <w:r w:rsidR="00D837C3" w:rsidRPr="00335453">
        <w:rPr>
          <w:color w:val="000000"/>
        </w:rPr>
        <w:t xml:space="preserve">МБУК «МЦКС» </w:t>
      </w:r>
      <w:r w:rsidR="00335453" w:rsidRPr="00335453">
        <w:rPr>
          <w:color w:val="000000"/>
        </w:rPr>
        <w:t xml:space="preserve"> и </w:t>
      </w:r>
      <w:r w:rsidR="00D837C3" w:rsidRPr="00335453">
        <w:rPr>
          <w:color w:val="000000"/>
        </w:rPr>
        <w:t>МБУК «ЦД и НТ»</w:t>
      </w:r>
      <w:r w:rsidR="00D837C3">
        <w:rPr>
          <w:color w:val="000000"/>
        </w:rPr>
        <w:t xml:space="preserve"> </w:t>
      </w:r>
      <w:r w:rsidR="00335453" w:rsidRPr="00335453">
        <w:rPr>
          <w:color w:val="000000"/>
        </w:rPr>
        <w:t>о реорганизации учреждений</w:t>
      </w:r>
      <w:r w:rsidR="00FF35BA">
        <w:rPr>
          <w:color w:val="000000"/>
        </w:rPr>
        <w:t xml:space="preserve">; </w:t>
      </w:r>
    </w:p>
    <w:p w:rsidR="00532566" w:rsidRPr="00FB7D72" w:rsidRDefault="00FF35BA" w:rsidP="00A011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директорам МБУК «МЦКС» и МБУК «ЦД и НТ» </w:t>
      </w:r>
      <w:r w:rsidR="00532566">
        <w:t xml:space="preserve">предупредить в установленном трудовым законодательством порядке работников </w:t>
      </w:r>
      <w:r w:rsidR="00D837C3">
        <w:t>учреждений</w:t>
      </w:r>
      <w:r w:rsidR="00532566">
        <w:t xml:space="preserve"> о </w:t>
      </w:r>
      <w:r w:rsidR="00532566" w:rsidRPr="00FB7D72">
        <w:t xml:space="preserve">существенных изменениях условий труда.  </w:t>
      </w:r>
    </w:p>
    <w:p w:rsidR="00335453" w:rsidRPr="00335453" w:rsidRDefault="00FB7D72" w:rsidP="00A01172">
      <w:pPr>
        <w:spacing w:line="360" w:lineRule="auto"/>
        <w:ind w:firstLine="709"/>
        <w:jc w:val="both"/>
        <w:rPr>
          <w:color w:val="000000"/>
        </w:rPr>
      </w:pPr>
      <w:r w:rsidRPr="00FB7D72">
        <w:rPr>
          <w:color w:val="000000"/>
        </w:rPr>
        <w:t>6</w:t>
      </w:r>
      <w:r w:rsidR="00335453" w:rsidRPr="00FB7D72">
        <w:rPr>
          <w:color w:val="000000"/>
        </w:rPr>
        <w:t xml:space="preserve">.2. </w:t>
      </w:r>
      <w:r w:rsidR="00D837C3" w:rsidRPr="00FB7D72">
        <w:rPr>
          <w:color w:val="000000"/>
        </w:rPr>
        <w:t>П</w:t>
      </w:r>
      <w:r w:rsidR="00335453" w:rsidRPr="00FB7D72">
        <w:rPr>
          <w:color w:val="000000"/>
        </w:rPr>
        <w:t>ровести все мероприятия</w:t>
      </w:r>
      <w:r w:rsidR="00335453" w:rsidRPr="00335453">
        <w:rPr>
          <w:color w:val="000000"/>
        </w:rPr>
        <w:t xml:space="preserve"> по реорганизации учреждений в двухмесячный срок со дня вступления настоящего пост</w:t>
      </w:r>
      <w:r w:rsidR="00D837C3">
        <w:rPr>
          <w:color w:val="000000"/>
        </w:rPr>
        <w:t>ановления в законную силу.</w:t>
      </w:r>
    </w:p>
    <w:p w:rsidR="00335453" w:rsidRPr="00335453" w:rsidRDefault="00FB7D72" w:rsidP="00A011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A701C2">
        <w:rPr>
          <w:color w:val="000000"/>
        </w:rPr>
        <w:t xml:space="preserve">.3. </w:t>
      </w:r>
      <w:r w:rsidR="00D837C3">
        <w:rPr>
          <w:color w:val="000000"/>
        </w:rPr>
        <w:t>П</w:t>
      </w:r>
      <w:r w:rsidR="00D837C3" w:rsidRPr="00335453">
        <w:rPr>
          <w:color w:val="000000"/>
        </w:rPr>
        <w:t>роизвести</w:t>
      </w:r>
      <w:r w:rsidR="00D837C3">
        <w:rPr>
          <w:color w:val="000000"/>
        </w:rPr>
        <w:t xml:space="preserve"> ф</w:t>
      </w:r>
      <w:r w:rsidR="00335453" w:rsidRPr="00335453">
        <w:rPr>
          <w:color w:val="000000"/>
        </w:rPr>
        <w:t>ормирование штатной численности реорганизованных учреждений в пределах, утвержденных на 201</w:t>
      </w:r>
      <w:r w:rsidR="00335453">
        <w:rPr>
          <w:color w:val="000000"/>
        </w:rPr>
        <w:t>6</w:t>
      </w:r>
      <w:r w:rsidR="00D837C3">
        <w:rPr>
          <w:color w:val="000000"/>
        </w:rPr>
        <w:t xml:space="preserve"> год фондов оплаты труда.</w:t>
      </w:r>
    </w:p>
    <w:p w:rsidR="00532566" w:rsidRDefault="00FB7D72" w:rsidP="00A011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532566">
        <w:rPr>
          <w:color w:val="000000"/>
        </w:rPr>
        <w:t xml:space="preserve">.4. </w:t>
      </w:r>
      <w:r w:rsidR="00A701C2">
        <w:rPr>
          <w:color w:val="000000"/>
        </w:rPr>
        <w:t xml:space="preserve"> </w:t>
      </w:r>
      <w:r w:rsidR="00532566">
        <w:rPr>
          <w:color w:val="000000"/>
        </w:rPr>
        <w:t xml:space="preserve">Внести </w:t>
      </w:r>
      <w:r w:rsidR="00D837C3">
        <w:rPr>
          <w:color w:val="000000"/>
        </w:rPr>
        <w:t xml:space="preserve">соответствующие </w:t>
      </w:r>
      <w:r w:rsidR="00532566">
        <w:rPr>
          <w:color w:val="000000"/>
        </w:rPr>
        <w:t xml:space="preserve">изменения </w:t>
      </w:r>
      <w:r w:rsidR="00D837C3">
        <w:rPr>
          <w:color w:val="000000"/>
        </w:rPr>
        <w:t xml:space="preserve">в </w:t>
      </w:r>
      <w:r w:rsidR="00532566">
        <w:rPr>
          <w:color w:val="000000"/>
        </w:rPr>
        <w:t>Устав</w:t>
      </w:r>
      <w:r w:rsidR="00D837C3">
        <w:rPr>
          <w:color w:val="000000"/>
        </w:rPr>
        <w:t xml:space="preserve"> и</w:t>
      </w:r>
      <w:r w:rsidR="00532566">
        <w:rPr>
          <w:color w:val="000000"/>
        </w:rPr>
        <w:t xml:space="preserve"> штатное расписание</w:t>
      </w:r>
      <w:r w:rsidR="00D837C3" w:rsidRPr="00D837C3">
        <w:rPr>
          <w:color w:val="000000"/>
        </w:rPr>
        <w:t xml:space="preserve"> </w:t>
      </w:r>
      <w:r w:rsidR="00D837C3" w:rsidRPr="00335453">
        <w:rPr>
          <w:color w:val="000000"/>
        </w:rPr>
        <w:t>МБУК «ЦД и НТ»</w:t>
      </w:r>
      <w:r w:rsidR="00D837C3">
        <w:rPr>
          <w:color w:val="000000"/>
        </w:rPr>
        <w:t>.</w:t>
      </w:r>
    </w:p>
    <w:p w:rsidR="00335453" w:rsidRDefault="00FB7D72" w:rsidP="00A011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335453" w:rsidRPr="00335453">
        <w:rPr>
          <w:color w:val="000000"/>
        </w:rPr>
        <w:t>.</w:t>
      </w:r>
      <w:r w:rsidR="00D837C3">
        <w:rPr>
          <w:color w:val="000000"/>
        </w:rPr>
        <w:t>5</w:t>
      </w:r>
      <w:r w:rsidR="00335453" w:rsidRPr="00335453">
        <w:rPr>
          <w:color w:val="000000"/>
        </w:rPr>
        <w:t xml:space="preserve">. </w:t>
      </w:r>
      <w:r w:rsidR="006B3430">
        <w:rPr>
          <w:color w:val="000000"/>
        </w:rPr>
        <w:t xml:space="preserve"> </w:t>
      </w:r>
      <w:r w:rsidR="00D837C3">
        <w:rPr>
          <w:color w:val="000000"/>
        </w:rPr>
        <w:t>У</w:t>
      </w:r>
      <w:r w:rsidR="00335453" w:rsidRPr="00335453">
        <w:rPr>
          <w:color w:val="000000"/>
        </w:rPr>
        <w:t xml:space="preserve">регулировать трудовые отношения с директором </w:t>
      </w:r>
      <w:r w:rsidR="00532566">
        <w:rPr>
          <w:color w:val="000000"/>
        </w:rPr>
        <w:t xml:space="preserve">МБУК «МЦКС» </w:t>
      </w:r>
      <w:r w:rsidR="00335453" w:rsidRPr="00335453">
        <w:rPr>
          <w:color w:val="000000"/>
        </w:rPr>
        <w:t>в соответствии с Трудовым кодексом РФ.</w:t>
      </w:r>
    </w:p>
    <w:p w:rsidR="00D837C3" w:rsidRPr="00A26E0F" w:rsidRDefault="00FB7D72" w:rsidP="00A01172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D837C3">
        <w:rPr>
          <w:color w:val="000000"/>
          <w:sz w:val="27"/>
          <w:szCs w:val="27"/>
        </w:rPr>
        <w:t>.6</w:t>
      </w:r>
      <w:r w:rsidR="00D837C3" w:rsidRPr="00A26E0F">
        <w:rPr>
          <w:color w:val="000000"/>
          <w:sz w:val="27"/>
          <w:szCs w:val="27"/>
        </w:rPr>
        <w:t>.</w:t>
      </w:r>
      <w:r w:rsidR="006B3430">
        <w:rPr>
          <w:color w:val="000000"/>
          <w:sz w:val="27"/>
          <w:szCs w:val="27"/>
        </w:rPr>
        <w:t xml:space="preserve"> </w:t>
      </w:r>
      <w:r w:rsidR="00A701C2">
        <w:rPr>
          <w:color w:val="000000"/>
          <w:sz w:val="27"/>
          <w:szCs w:val="27"/>
        </w:rPr>
        <w:t xml:space="preserve"> </w:t>
      </w:r>
      <w:r w:rsidR="00D837C3" w:rsidRPr="00A26E0F">
        <w:rPr>
          <w:color w:val="000000"/>
          <w:sz w:val="27"/>
          <w:szCs w:val="27"/>
        </w:rPr>
        <w:t xml:space="preserve"> Установить, что право на подачу заявки о реорганизации в форме присоединения на публикацию в журнале «Вестник государственной регистрации» принадлежит директору  </w:t>
      </w:r>
      <w:r w:rsidR="00D837C3">
        <w:rPr>
          <w:color w:val="000000"/>
        </w:rPr>
        <w:t>МБУК «</w:t>
      </w:r>
      <w:r w:rsidR="00FF35BA">
        <w:rPr>
          <w:color w:val="000000"/>
        </w:rPr>
        <w:t>МЦКС</w:t>
      </w:r>
      <w:r w:rsidR="00D837C3" w:rsidRPr="00335453">
        <w:rPr>
          <w:color w:val="000000"/>
        </w:rPr>
        <w:t>»</w:t>
      </w:r>
      <w:r w:rsidR="00D837C3" w:rsidRPr="00A26E0F">
        <w:rPr>
          <w:color w:val="000000"/>
          <w:sz w:val="27"/>
          <w:szCs w:val="27"/>
        </w:rPr>
        <w:t>.</w:t>
      </w:r>
    </w:p>
    <w:p w:rsidR="00D837C3" w:rsidRDefault="00FB7D72" w:rsidP="00A01172">
      <w:pPr>
        <w:spacing w:line="360" w:lineRule="auto"/>
        <w:ind w:firstLine="709"/>
        <w:jc w:val="both"/>
      </w:pPr>
      <w:r>
        <w:t>7</w:t>
      </w:r>
      <w:r w:rsidR="00D837C3">
        <w:t xml:space="preserve">. </w:t>
      </w:r>
      <w:r w:rsidR="00A701C2">
        <w:t xml:space="preserve"> </w:t>
      </w:r>
      <w:r w:rsidR="00D837C3">
        <w:t>Комитету по управлению муниципальным имуществом администрации Тенькинского городского округа</w:t>
      </w:r>
      <w:r w:rsidR="00FF35BA">
        <w:t xml:space="preserve"> Магаданской области</w:t>
      </w:r>
      <w:r w:rsidR="00D837C3">
        <w:t xml:space="preserve"> (В.В. Шевченко):</w:t>
      </w:r>
    </w:p>
    <w:p w:rsidR="007C2793" w:rsidRPr="00A26E0F" w:rsidRDefault="00FB7D72" w:rsidP="00A01172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t>7</w:t>
      </w:r>
      <w:r w:rsidR="00D837C3">
        <w:t xml:space="preserve">.1. </w:t>
      </w:r>
      <w:r w:rsidR="00A701C2">
        <w:t xml:space="preserve"> </w:t>
      </w:r>
      <w:r w:rsidR="00D837C3" w:rsidRPr="000F229E">
        <w:rPr>
          <w:sz w:val="27"/>
          <w:szCs w:val="27"/>
        </w:rPr>
        <w:t xml:space="preserve">Обеспечить контроль при передаче основных средств от </w:t>
      </w:r>
      <w:r w:rsidR="00D837C3">
        <w:rPr>
          <w:color w:val="000000"/>
          <w:sz w:val="27"/>
          <w:szCs w:val="27"/>
        </w:rPr>
        <w:t>МБУК «МЦКС» в МБУК «ЦД и НТ».</w:t>
      </w:r>
    </w:p>
    <w:p w:rsidR="006B473D" w:rsidRPr="006B473D" w:rsidRDefault="00FF35BA" w:rsidP="00A01172">
      <w:pPr>
        <w:spacing w:line="360" w:lineRule="auto"/>
        <w:ind w:firstLine="709"/>
        <w:jc w:val="both"/>
      </w:pPr>
      <w:r>
        <w:t>8</w:t>
      </w:r>
      <w:r w:rsidR="006B473D" w:rsidRPr="006B473D">
        <w:t xml:space="preserve">. </w:t>
      </w:r>
      <w:r w:rsidR="00A701C2">
        <w:t xml:space="preserve">  </w:t>
      </w:r>
      <w:r w:rsidR="007F5755">
        <w:t xml:space="preserve">Контроль </w:t>
      </w:r>
      <w:r w:rsidR="006B473D" w:rsidRPr="006B473D">
        <w:t>исполнени</w:t>
      </w:r>
      <w:r>
        <w:t>я</w:t>
      </w:r>
      <w:r w:rsidR="006B473D" w:rsidRPr="006B473D">
        <w:t xml:space="preserve"> настоящего постановл</w:t>
      </w:r>
      <w:r w:rsidR="00E23A4D">
        <w:t xml:space="preserve">ения возложить </w:t>
      </w:r>
      <w:r w:rsidR="007F5755">
        <w:t xml:space="preserve">на заместителя </w:t>
      </w:r>
      <w:r w:rsidR="006B473D" w:rsidRPr="006B473D">
        <w:t>главы администрации Тенькинского городского округа Магаданской области С.Ф. Сакееву.</w:t>
      </w:r>
    </w:p>
    <w:p w:rsidR="006B473D" w:rsidRPr="006B473D" w:rsidRDefault="00FB7D72" w:rsidP="00A01172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10</w:t>
      </w:r>
      <w:r w:rsidR="006B473D" w:rsidRPr="006B473D">
        <w:t xml:space="preserve">. </w:t>
      </w:r>
      <w:r w:rsidR="006B3430">
        <w:t xml:space="preserve"> </w:t>
      </w:r>
      <w:r w:rsidR="007F5755">
        <w:t>Н</w:t>
      </w:r>
      <w:r w:rsidR="00A701C2">
        <w:t xml:space="preserve"> </w:t>
      </w:r>
      <w:r w:rsidR="007F5755">
        <w:t xml:space="preserve">астоящее постановление </w:t>
      </w:r>
      <w:r w:rsidR="006B473D" w:rsidRPr="006B473D">
        <w:t xml:space="preserve">вступает в силу </w:t>
      </w:r>
      <w:r w:rsidR="008748A1">
        <w:t>после его</w:t>
      </w:r>
      <w:r w:rsidR="006B473D" w:rsidRPr="006B473D">
        <w:t xml:space="preserve"> официально</w:t>
      </w:r>
      <w:r w:rsidR="008748A1">
        <w:t>го</w:t>
      </w:r>
      <w:r w:rsidR="006B473D" w:rsidRPr="006B473D">
        <w:t xml:space="preserve"> опубликовани</w:t>
      </w:r>
      <w:r w:rsidR="008748A1">
        <w:t>я</w:t>
      </w:r>
      <w:r w:rsidR="006B3430">
        <w:t xml:space="preserve"> (обнародования)</w:t>
      </w:r>
      <w:r w:rsidR="008748A1">
        <w:t>.</w:t>
      </w:r>
    </w:p>
    <w:p w:rsidR="0050049D" w:rsidRDefault="0050049D" w:rsidP="00A01172">
      <w:pPr>
        <w:pStyle w:val="13"/>
        <w:spacing w:line="276" w:lineRule="auto"/>
        <w:ind w:left="0" w:firstLine="709"/>
      </w:pPr>
    </w:p>
    <w:p w:rsidR="0050049D" w:rsidRDefault="0050049D" w:rsidP="0050049D">
      <w:pPr>
        <w:pStyle w:val="13"/>
        <w:spacing w:line="276" w:lineRule="auto"/>
        <w:ind w:left="0" w:firstLine="0"/>
      </w:pPr>
    </w:p>
    <w:p w:rsidR="00A01172" w:rsidRDefault="00A01172" w:rsidP="0050049D">
      <w:pPr>
        <w:pStyle w:val="13"/>
        <w:spacing w:line="276" w:lineRule="auto"/>
        <w:ind w:left="0" w:firstLine="0"/>
      </w:pPr>
    </w:p>
    <w:p w:rsidR="00A01172" w:rsidRDefault="006B3430" w:rsidP="0050049D">
      <w:pPr>
        <w:spacing w:line="360" w:lineRule="auto"/>
        <w:jc w:val="both"/>
        <w:sectPr w:rsidR="00A01172" w:rsidSect="007E5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t>Г</w:t>
      </w:r>
      <w:r w:rsidR="00C94F29">
        <w:t>лав</w:t>
      </w:r>
      <w:r>
        <w:t>а</w:t>
      </w:r>
      <w:r w:rsidR="00661402">
        <w:t xml:space="preserve"> Тенькинского городс</w:t>
      </w:r>
      <w:r w:rsidR="00C94F29">
        <w:t xml:space="preserve">кого округа            </w:t>
      </w:r>
      <w:r w:rsidR="00661402">
        <w:t xml:space="preserve">                   </w:t>
      </w:r>
      <w:r>
        <w:t xml:space="preserve">  </w:t>
      </w:r>
      <w:r w:rsidR="00A701C2">
        <w:t>И. С. Бережной</w:t>
      </w:r>
    </w:p>
    <w:p w:rsidR="00C71F8D" w:rsidRDefault="00C71F8D" w:rsidP="0050049D">
      <w:pPr>
        <w:spacing w:line="360" w:lineRule="auto"/>
        <w:jc w:val="both"/>
      </w:pPr>
    </w:p>
    <w:tbl>
      <w:tblPr>
        <w:tblW w:w="0" w:type="auto"/>
        <w:tblInd w:w="405" w:type="dxa"/>
        <w:tblLook w:val="04A0" w:firstRow="1" w:lastRow="0" w:firstColumn="1" w:lastColumn="0" w:noHBand="0" w:noVBand="1"/>
      </w:tblPr>
      <w:tblGrid>
        <w:gridCol w:w="4532"/>
        <w:gridCol w:w="4634"/>
      </w:tblGrid>
      <w:tr w:rsidR="00E94893" w:rsidTr="00F875DD">
        <w:tc>
          <w:tcPr>
            <w:tcW w:w="4785" w:type="dxa"/>
          </w:tcPr>
          <w:p w:rsidR="00E94893" w:rsidRPr="00F875DD" w:rsidRDefault="00E94893" w:rsidP="00F875D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785" w:type="dxa"/>
          </w:tcPr>
          <w:p w:rsidR="00E1601E" w:rsidRDefault="00E1601E" w:rsidP="00E1601E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  <w:p w:rsidR="002440E6" w:rsidRPr="006B3430" w:rsidRDefault="00BF56E1" w:rsidP="00045F42">
            <w:pPr>
              <w:spacing w:line="20" w:lineRule="atLeast"/>
              <w:contextualSpacing/>
              <w:jc w:val="center"/>
            </w:pPr>
            <w:r w:rsidRPr="006B3430">
              <w:t>Приложение</w:t>
            </w:r>
            <w:r w:rsidR="002440E6" w:rsidRPr="006B3430">
              <w:t xml:space="preserve"> №1</w:t>
            </w:r>
          </w:p>
          <w:p w:rsidR="002440E6" w:rsidRPr="006B3430" w:rsidRDefault="002440E6" w:rsidP="00045F42">
            <w:pPr>
              <w:spacing w:line="20" w:lineRule="atLeast"/>
              <w:contextualSpacing/>
              <w:jc w:val="center"/>
            </w:pPr>
            <w:r w:rsidRPr="006B3430">
              <w:t>к постановлению администрации Тенькинского  городского округа</w:t>
            </w:r>
            <w:r w:rsidR="00BF56E1" w:rsidRPr="006B3430">
              <w:t xml:space="preserve"> Магаданской области</w:t>
            </w:r>
          </w:p>
          <w:p w:rsidR="002440E6" w:rsidRPr="006B3430" w:rsidRDefault="00694BA1" w:rsidP="00045F42">
            <w:pPr>
              <w:spacing w:line="20" w:lineRule="atLeast"/>
              <w:ind w:right="-1"/>
              <w:contextualSpacing/>
              <w:jc w:val="center"/>
            </w:pPr>
            <w:r w:rsidRPr="006B3430">
              <w:t xml:space="preserve">от </w:t>
            </w:r>
            <w:r w:rsidR="009E1515">
              <w:t>25.10.</w:t>
            </w:r>
            <w:r w:rsidRPr="006B3430">
              <w:t xml:space="preserve">2016 </w:t>
            </w:r>
            <w:r w:rsidR="002440E6" w:rsidRPr="006B3430">
              <w:t>№</w:t>
            </w:r>
            <w:r w:rsidR="006B3430">
              <w:t xml:space="preserve"> </w:t>
            </w:r>
            <w:r w:rsidR="009E1515">
              <w:t>524-па</w:t>
            </w:r>
          </w:p>
          <w:p w:rsidR="00E94893" w:rsidRPr="00E94893" w:rsidRDefault="00E94893" w:rsidP="00AA5050">
            <w:pPr>
              <w:spacing w:line="20" w:lineRule="atLeast"/>
              <w:contextualSpacing/>
              <w:jc w:val="center"/>
            </w:pPr>
          </w:p>
        </w:tc>
      </w:tr>
    </w:tbl>
    <w:p w:rsidR="00661402" w:rsidRPr="000F3E3A" w:rsidRDefault="00661402" w:rsidP="00A3579E">
      <w:pPr>
        <w:spacing w:line="360" w:lineRule="auto"/>
        <w:jc w:val="both"/>
      </w:pPr>
    </w:p>
    <w:p w:rsidR="002923F1" w:rsidRPr="000F3E3A" w:rsidRDefault="002923F1" w:rsidP="002923F1">
      <w:pPr>
        <w:jc w:val="center"/>
        <w:rPr>
          <w:b/>
          <w:color w:val="000000"/>
        </w:rPr>
      </w:pPr>
      <w:r w:rsidRPr="000F3E3A">
        <w:rPr>
          <w:b/>
          <w:bCs/>
          <w:color w:val="000000"/>
        </w:rPr>
        <w:t>План</w:t>
      </w:r>
    </w:p>
    <w:p w:rsidR="002923F1" w:rsidRPr="000F3E3A" w:rsidRDefault="002923F1" w:rsidP="00A45B39">
      <w:pPr>
        <w:jc w:val="center"/>
        <w:rPr>
          <w:b/>
          <w:color w:val="000000"/>
        </w:rPr>
      </w:pPr>
      <w:r w:rsidRPr="000F3E3A">
        <w:rPr>
          <w:b/>
          <w:bCs/>
          <w:color w:val="000000"/>
        </w:rPr>
        <w:t xml:space="preserve">организационных   мероприятий   по реорганизации   </w:t>
      </w:r>
      <w:r w:rsidR="00A45B39" w:rsidRPr="000F3E3A">
        <w:rPr>
          <w:b/>
        </w:rPr>
        <w:t>муниципального бюджетного учреждения культуры «Межпоселенческая централизованная клубная система» (далее – МБУК «МЦКС») путем присоединения к муниципальному бюджетному учреждению культуры «Центр досуга и народного творчества» Тенькинского городского округа (далее МБУК «ЦД и НТ»)</w:t>
      </w:r>
      <w:r w:rsidRPr="000F3E3A">
        <w:rPr>
          <w:b/>
          <w:color w:val="000000"/>
        </w:rPr>
        <w:t> </w:t>
      </w:r>
    </w:p>
    <w:p w:rsidR="002923F1" w:rsidRPr="00A26E0F" w:rsidRDefault="002923F1" w:rsidP="002923F1">
      <w:pPr>
        <w:rPr>
          <w:color w:val="000000"/>
          <w:sz w:val="27"/>
          <w:szCs w:val="27"/>
        </w:rPr>
      </w:pPr>
      <w:r w:rsidRPr="00A26E0F">
        <w:rPr>
          <w:color w:val="000000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591"/>
        <w:gridCol w:w="3134"/>
      </w:tblGrid>
      <w:tr w:rsidR="002923F1" w:rsidRPr="00A26E0F" w:rsidTr="008A6056">
        <w:trPr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п/п</w:t>
            </w:r>
          </w:p>
        </w:tc>
        <w:tc>
          <w:tcPr>
            <w:tcW w:w="5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                     Мероприятия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2923F1" w:rsidP="00E06AFC">
            <w:r w:rsidRPr="000F3E3A">
              <w:t>Ответственные</w:t>
            </w:r>
          </w:p>
        </w:tc>
      </w:tr>
      <w:tr w:rsidR="002923F1" w:rsidRPr="00A26E0F" w:rsidTr="008A6056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1.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B39" w:rsidRPr="006B3430" w:rsidRDefault="002923F1" w:rsidP="00A45B39">
            <w:pPr>
              <w:jc w:val="both"/>
            </w:pPr>
            <w:r w:rsidRPr="006B3430">
              <w:t>Издание постановления</w:t>
            </w:r>
            <w:r w:rsidR="00422850" w:rsidRPr="006B3430">
              <w:t xml:space="preserve"> администрации</w:t>
            </w:r>
            <w:r w:rsidRPr="006B3430">
              <w:t xml:space="preserve"> </w:t>
            </w:r>
            <w:r w:rsidR="00A45B39" w:rsidRPr="006B3430">
              <w:t>Тенькинского городского округа</w:t>
            </w:r>
            <w:r w:rsidR="00422850" w:rsidRPr="006B3430">
              <w:t xml:space="preserve"> Магаданской области</w:t>
            </w:r>
            <w:r w:rsidRPr="006B3430">
              <w:t xml:space="preserve"> о реорганизации муниципальных учреждений </w:t>
            </w:r>
            <w:r w:rsidR="00A45B39" w:rsidRPr="006B3430">
              <w:t xml:space="preserve">культуры </w:t>
            </w:r>
            <w:r w:rsidRPr="006B3430">
              <w:t xml:space="preserve">путем присоединения </w:t>
            </w:r>
          </w:p>
          <w:p w:rsidR="002923F1" w:rsidRPr="006B3430" w:rsidRDefault="002923F1" w:rsidP="00E06AFC">
            <w:pPr>
              <w:jc w:val="both"/>
            </w:pP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2923F1" w:rsidP="00A45B39">
            <w:r w:rsidRPr="000F3E3A">
              <w:t xml:space="preserve">Отдел </w:t>
            </w:r>
            <w:r w:rsidR="00A45B39" w:rsidRPr="000F3E3A">
              <w:t>культуры администрации Тенькинского городского округа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2.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A45B39">
            <w:pPr>
              <w:jc w:val="both"/>
            </w:pPr>
            <w:r w:rsidRPr="006B3430">
              <w:t xml:space="preserve">Создание комиссии по реорганизации муниципальных учреждений </w:t>
            </w:r>
            <w:r w:rsidR="00A45B39" w:rsidRPr="006B3430">
              <w:t xml:space="preserve">культуры </w:t>
            </w:r>
            <w:r w:rsidRPr="006B3430">
              <w:t xml:space="preserve">путем присоединения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A45B39" w:rsidP="00E06AFC">
            <w:r w:rsidRPr="000F3E3A">
              <w:t>Отдел культуры администрации Тенькинского городского округа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A45B39">
            <w:pPr>
              <w:jc w:val="both"/>
            </w:pPr>
            <w:r w:rsidRPr="006B3430">
              <w:t xml:space="preserve">Проведение совещания и ознакомление </w:t>
            </w:r>
            <w:r w:rsidR="00A45B39" w:rsidRPr="006B3430">
              <w:t xml:space="preserve">коллектива </w:t>
            </w:r>
            <w:r w:rsidRPr="006B3430">
              <w:t>с порядком реорганизации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A45B39" w:rsidP="00E06AFC">
            <w:r w:rsidRPr="000F3E3A">
              <w:t>Отдел культуры администрации Тенькинского городского округа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pPr>
              <w:jc w:val="both"/>
            </w:pPr>
            <w:r w:rsidRPr="006B3430">
              <w:t xml:space="preserve">Уведомление налоговых органов, фонда социального страхования, пенсионного фонда, фонда обязательного медицинского страхования о предстоящей реорганизации муниципальных учреждений </w:t>
            </w:r>
            <w:r w:rsidR="005F791C" w:rsidRPr="006B3430">
              <w:t xml:space="preserve">культуры </w:t>
            </w:r>
            <w:r w:rsidRPr="006B3430">
              <w:t xml:space="preserve">путем присоединения </w:t>
            </w:r>
            <w:r w:rsidR="00A45B39" w:rsidRPr="006B3430">
              <w:t>МБУК «МЦКС»  к МБУК «ЦД и НТ»</w:t>
            </w:r>
            <w:r w:rsidRPr="006B3430">
              <w:t>.</w:t>
            </w:r>
          </w:p>
          <w:p w:rsidR="002923F1" w:rsidRPr="006B3430" w:rsidRDefault="002923F1" w:rsidP="00E06AFC">
            <w:pPr>
              <w:jc w:val="both"/>
            </w:pPr>
            <w:r w:rsidRPr="006B3430">
              <w:t>В течение 3-х дней с момента опубликования настоящего постановления, направить предусмотренные ст.13</w:t>
            </w:r>
            <w:r w:rsidR="00282D43" w:rsidRPr="006B3430">
              <w:t>.1 Федерального закона от 08.08</w:t>
            </w:r>
            <w:r w:rsidRPr="006B3430">
              <w:t>.2001 № 129-</w:t>
            </w:r>
            <w:r w:rsidRPr="006B3430">
              <w:lastRenderedPageBreak/>
              <w:t xml:space="preserve">ФЗ «О государственной регистрации юридических лиц» заявление-уведомление о начале процедуры реорганизации в Межрайонную </w:t>
            </w:r>
            <w:r w:rsidR="007B1E3E" w:rsidRPr="006B3430">
              <w:t>ИФ</w:t>
            </w:r>
            <w:r w:rsidR="00AD01B9" w:rsidRPr="006B3430">
              <w:t>НС Р</w:t>
            </w:r>
            <w:r w:rsidR="007B1E3E" w:rsidRPr="006B3430">
              <w:t>оссии</w:t>
            </w:r>
            <w:r w:rsidRPr="006B3430">
              <w:t xml:space="preserve"> </w:t>
            </w:r>
            <w:r w:rsidR="00AD01B9" w:rsidRPr="006B3430">
              <w:t>№</w:t>
            </w:r>
            <w:r w:rsidR="00C94F29" w:rsidRPr="006B3430">
              <w:t xml:space="preserve"> </w:t>
            </w:r>
            <w:r w:rsidR="00AD01B9" w:rsidRPr="006B3430">
              <w:t>2</w:t>
            </w:r>
            <w:r w:rsidRPr="006B3430">
              <w:t xml:space="preserve"> по </w:t>
            </w:r>
            <w:r w:rsidR="00AD01B9" w:rsidRPr="006B3430">
              <w:t>Магаданской</w:t>
            </w:r>
            <w:r w:rsidRPr="006B3430">
              <w:t xml:space="preserve"> области.</w:t>
            </w:r>
          </w:p>
          <w:p w:rsidR="002923F1" w:rsidRPr="006B3430" w:rsidRDefault="002923F1" w:rsidP="00E06AFC">
            <w:pPr>
              <w:jc w:val="both"/>
            </w:pPr>
            <w:r w:rsidRPr="006B3430">
              <w:t xml:space="preserve">В 3-х дневный срок с момента утверждения передаточного акта направить </w:t>
            </w:r>
            <w:r w:rsidR="007B1E3E" w:rsidRPr="006B3430">
              <w:t>Межрайонную ИФНС России №</w:t>
            </w:r>
            <w:r w:rsidR="00C94F29" w:rsidRPr="006B3430">
              <w:t xml:space="preserve"> </w:t>
            </w:r>
            <w:r w:rsidR="007B1E3E" w:rsidRPr="006B3430">
              <w:t>2 по Магаданской области</w:t>
            </w:r>
            <w:r w:rsidR="007B1E3E" w:rsidRPr="006B3430">
              <w:rPr>
                <w:color w:val="FF0000"/>
              </w:rPr>
              <w:t xml:space="preserve"> </w:t>
            </w:r>
            <w:r w:rsidRPr="006B3430">
              <w:t>заявление о внесении записи о прекращении деятельности присоединенного юридического лица</w:t>
            </w:r>
          </w:p>
          <w:p w:rsidR="002923F1" w:rsidRPr="006B3430" w:rsidRDefault="002923F1" w:rsidP="00E06AFC">
            <w:pPr>
              <w:jc w:val="both"/>
            </w:pPr>
            <w:r w:rsidRPr="006B3430">
              <w:t>( форма № Р 16003).</w:t>
            </w:r>
          </w:p>
          <w:p w:rsidR="002923F1" w:rsidRPr="006B3430" w:rsidRDefault="002923F1" w:rsidP="00E06AFC">
            <w:pPr>
              <w:jc w:val="both"/>
            </w:pPr>
            <w:r w:rsidRPr="006B3430">
              <w:t> </w:t>
            </w:r>
          </w:p>
          <w:p w:rsidR="002923F1" w:rsidRPr="006B3430" w:rsidRDefault="002923F1" w:rsidP="00E06AFC">
            <w:pPr>
              <w:jc w:val="both"/>
            </w:pPr>
            <w:r w:rsidRPr="006B3430">
              <w:t>Реорганизуемому юридическому лицу, после внесений в единый государственный реестр юридических лиц записи о начале процедуры реорганизации, дважды  с периодичностью в один месяц помещать в журнале «Вестник государственной регистрации» уведомление о своей регистрации с указанием сведений о каждом участвующем в реорганизации, создаваемом (продолжающем деятельность) в результате реорганизации юридическом лице, форму реорганизации, описание порядка и условий заявления кредиторами своих требований, иные сведения, предусмотренные законом.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2923F1" w:rsidP="00E06AFC">
            <w:r w:rsidRPr="000F3E3A">
              <w:lastRenderedPageBreak/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t xml:space="preserve">Директор </w:t>
            </w:r>
            <w:r w:rsidR="005F791C" w:rsidRPr="000F3E3A">
              <w:rPr>
                <w:color w:val="000000"/>
              </w:rPr>
              <w:t>МБУК «МЦКС»</w:t>
            </w:r>
            <w:r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lastRenderedPageBreak/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  <w:p w:rsidR="0078558B" w:rsidRPr="000F3E3A" w:rsidRDefault="0078558B" w:rsidP="0078558B"/>
          <w:p w:rsidR="0078558B" w:rsidRPr="000F3E3A" w:rsidRDefault="0078558B" w:rsidP="0078558B"/>
          <w:p w:rsidR="0078558B" w:rsidRPr="000F3E3A" w:rsidRDefault="0078558B" w:rsidP="0078558B"/>
          <w:p w:rsidR="0078558B" w:rsidRPr="000F3E3A" w:rsidRDefault="0078558B" w:rsidP="0078558B">
            <w:r w:rsidRPr="000F3E3A">
              <w:t xml:space="preserve">Директор </w:t>
            </w:r>
            <w:r w:rsidRPr="000F3E3A">
              <w:rPr>
                <w:color w:val="000000"/>
              </w:rPr>
              <w:t>МБУК «МЦКС»</w:t>
            </w:r>
            <w:r w:rsidRPr="000F3E3A">
              <w:t> </w:t>
            </w:r>
          </w:p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/>
          <w:p w:rsidR="00282D43" w:rsidRPr="000F3E3A" w:rsidRDefault="00282D43" w:rsidP="00E06AFC">
            <w:r w:rsidRPr="000F3E3A">
              <w:t>Директор МБУК «МЦКС»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lastRenderedPageBreak/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F92648">
            <w:pPr>
              <w:jc w:val="both"/>
            </w:pPr>
            <w:r w:rsidRPr="006B3430">
              <w:t xml:space="preserve">Опубликованные в СМИ сообщения о реорганизации муниципальных </w:t>
            </w:r>
            <w:r w:rsidR="00F92648" w:rsidRPr="006B3430">
              <w:t>учреждений культуры путем присоединения МБУК «МЦКС» к МБУК «ЦД и НТ»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F92648" w:rsidP="00E06AFC">
            <w:pPr>
              <w:rPr>
                <w:color w:val="FF0000"/>
              </w:rPr>
            </w:pPr>
            <w:r w:rsidRPr="000F3E3A">
              <w:t>Отдел культуры администрации Тенькинского городского округа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8A6056">
            <w:pPr>
              <w:jc w:val="both"/>
            </w:pPr>
            <w:r w:rsidRPr="006B3430">
              <w:t xml:space="preserve">Уведомление сотрудников </w:t>
            </w:r>
            <w:r w:rsidR="008A6056" w:rsidRPr="006B3430">
              <w:t>МБУК «МЦКС»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2923F1" w:rsidP="008A6056">
            <w:r w:rsidRPr="000F3E3A">
              <w:t xml:space="preserve">Директор </w:t>
            </w:r>
            <w:r w:rsidR="008A6056" w:rsidRPr="000F3E3A">
              <w:t>МБУК «МЦКС»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7.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282D43">
            <w:pPr>
              <w:jc w:val="both"/>
            </w:pPr>
            <w:r w:rsidRPr="006B3430">
              <w:t xml:space="preserve">Утверждение изменений в Уставе  </w:t>
            </w:r>
            <w:r w:rsidR="008A6056" w:rsidRPr="006B3430">
              <w:t>МБУК «ЦД и НТ»</w:t>
            </w:r>
            <w:r w:rsidR="00282D43" w:rsidRPr="006B3430"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2923F1" w:rsidP="008A6056">
            <w:r w:rsidRPr="000F3E3A">
              <w:t xml:space="preserve">Директор </w:t>
            </w:r>
            <w:r w:rsidR="008A6056" w:rsidRPr="000F3E3A">
              <w:t>МБУК «ЦД и НТ»</w:t>
            </w:r>
          </w:p>
        </w:tc>
      </w:tr>
      <w:tr w:rsidR="008A6056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56" w:rsidRPr="006B3430" w:rsidRDefault="008A6056" w:rsidP="00E06AFC">
            <w:r w:rsidRPr="006B3430">
              <w:t>8.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56" w:rsidRPr="006B3430" w:rsidRDefault="008A6056" w:rsidP="008A6056">
            <w:r w:rsidRPr="006B3430">
              <w:t>Проведение государственной регистрации изменений в  учредительные документы МБУК «ЦД и НТ»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056" w:rsidRPr="000F3E3A" w:rsidRDefault="008A6056" w:rsidP="008A6056">
            <w:r w:rsidRPr="000F3E3A">
              <w:t>Директор МБУК «ЦД и НТ»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>9.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E06AFC">
            <w:r w:rsidRPr="006B3430">
              <w:t xml:space="preserve">Утверждение нового штатного расписания </w:t>
            </w:r>
            <w:r w:rsidR="008A6056" w:rsidRPr="006B3430">
              <w:t>МБУК «ЦД и НТ»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2923F1" w:rsidP="00E06AFC">
            <w:r w:rsidRPr="000F3E3A">
              <w:t xml:space="preserve">Директор </w:t>
            </w:r>
            <w:r w:rsidR="008A6056" w:rsidRPr="000F3E3A">
              <w:t>МБУК «ЦД и НТ»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F92648">
            <w:r w:rsidRPr="006B3430">
              <w:t>1</w:t>
            </w:r>
            <w:r w:rsidR="00F92648" w:rsidRPr="006B3430">
              <w:t>0</w:t>
            </w:r>
            <w:r w:rsidRPr="006B3430"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8A6056">
            <w:r w:rsidRPr="006B3430">
              <w:t xml:space="preserve">Проведение инвентаризации имущества и финансовых обязательств  </w:t>
            </w:r>
            <w:r w:rsidR="008A6056" w:rsidRPr="006B3430">
              <w:t xml:space="preserve">МБУК «МЦКС», </w:t>
            </w:r>
            <w:r w:rsidRPr="006B3430">
              <w:t xml:space="preserve">оформление инвентаризационных описей основных средств и малоценных предметов, </w:t>
            </w:r>
            <w:r w:rsidRPr="006B3430">
              <w:lastRenderedPageBreak/>
              <w:t>дебиторской и кредиторской задолженности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8A6056" w:rsidP="00E06AFC">
            <w:r w:rsidRPr="000F3E3A">
              <w:lastRenderedPageBreak/>
              <w:t>Отдел культуры администрации Тенькинского городского округа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F92648">
            <w:r w:rsidRPr="006B3430">
              <w:lastRenderedPageBreak/>
              <w:t>1</w:t>
            </w:r>
            <w:r w:rsidR="00F92648" w:rsidRPr="006B3430">
              <w:t>1</w:t>
            </w:r>
            <w:r w:rsidRPr="006B3430"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0F3E3A">
            <w:pPr>
              <w:jc w:val="both"/>
            </w:pPr>
            <w:r w:rsidRPr="006B3430">
              <w:t xml:space="preserve">Письменное уведомление кредиторов </w:t>
            </w:r>
            <w:r w:rsidR="00F92648" w:rsidRPr="006B3430">
              <w:t>МБУК «МЦКС» и МБУК «ЦД И НТ»</w:t>
            </w:r>
            <w:r w:rsidRPr="006B3430">
              <w:t>  о реорганизации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8A6056" w:rsidP="00E06AFC">
            <w:r w:rsidRPr="000F3E3A">
              <w:t>Отдел культуры администрации Тенькинского городского округа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F92648">
            <w:r w:rsidRPr="006B3430">
              <w:t>1</w:t>
            </w:r>
            <w:r w:rsidR="00F92648" w:rsidRPr="006B3430">
              <w:t>2</w:t>
            </w:r>
            <w:r w:rsidRPr="006B3430"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0F3E3A">
            <w:pPr>
              <w:jc w:val="both"/>
            </w:pPr>
            <w:r w:rsidRPr="006B3430">
              <w:t xml:space="preserve">Проведение  сверки задолженности </w:t>
            </w:r>
            <w:r w:rsidR="008A6056" w:rsidRPr="006B3430">
              <w:t>МБУК «МЦКС»</w:t>
            </w:r>
            <w:r w:rsidRPr="006B3430">
              <w:t xml:space="preserve"> перед кредиторами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8A6056" w:rsidP="00E06AFC">
            <w:r w:rsidRPr="000F3E3A">
              <w:t>Отдел культуры администрации Тенькинского городского округа</w:t>
            </w:r>
            <w:r w:rsidR="002923F1" w:rsidRPr="000F3E3A">
              <w:t> </w:t>
            </w:r>
          </w:p>
          <w:p w:rsidR="002923F1" w:rsidRPr="000F3E3A" w:rsidRDefault="002923F1" w:rsidP="00E06AFC">
            <w:r w:rsidRPr="000F3E3A">
              <w:t> 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F92648">
            <w:r w:rsidRPr="006B3430">
              <w:t>1</w:t>
            </w:r>
            <w:r w:rsidR="00F92648" w:rsidRPr="006B3430">
              <w:t>3</w:t>
            </w:r>
            <w:r w:rsidRPr="006B3430">
              <w:t>.    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0F3E3A">
            <w:pPr>
              <w:jc w:val="both"/>
            </w:pPr>
            <w:r w:rsidRPr="006B3430">
              <w:t xml:space="preserve">Подготовка бухгалтерского </w:t>
            </w:r>
            <w:r w:rsidR="008A6056" w:rsidRPr="006B3430">
              <w:t xml:space="preserve">присоединительного </w:t>
            </w:r>
            <w:r w:rsidRPr="006B3430">
              <w:t xml:space="preserve">баланса </w:t>
            </w:r>
            <w:r w:rsidR="008A6056" w:rsidRPr="006B3430">
              <w:t>МБУК «МЦКС»</w:t>
            </w:r>
            <w:r w:rsidRPr="006B3430">
              <w:t xml:space="preserve"> и передаточного акта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8A6056" w:rsidP="00E06AFC">
            <w:r w:rsidRPr="000F3E3A">
              <w:t>Отдел культуры администрации Тенькинского городского округа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F92648">
            <w:r w:rsidRPr="006B3430">
              <w:t>1</w:t>
            </w:r>
            <w:r w:rsidR="00F92648" w:rsidRPr="006B3430">
              <w:t>4</w:t>
            </w:r>
            <w:r w:rsidRPr="006B3430"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0F3E3A">
            <w:pPr>
              <w:jc w:val="both"/>
            </w:pPr>
            <w:r w:rsidRPr="006B3430">
              <w:t xml:space="preserve">Передача муниципального имущества </w:t>
            </w:r>
            <w:r w:rsidR="008A6056" w:rsidRPr="006B3430">
              <w:t>МБУК «МЦКС»</w:t>
            </w:r>
            <w:r w:rsidRPr="006B3430">
              <w:t xml:space="preserve">  в казну </w:t>
            </w:r>
            <w:r w:rsidR="008A6056" w:rsidRPr="006B3430">
              <w:t>Тенькинского городского округа</w:t>
            </w:r>
            <w:r w:rsidRPr="006B3430">
              <w:t xml:space="preserve"> с последующей передачей его </w:t>
            </w:r>
            <w:r w:rsidR="008A6056" w:rsidRPr="006B3430">
              <w:t>МБУК «ЦД и НТ»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8A6056" w:rsidP="00E06AFC">
            <w:r w:rsidRPr="000F3E3A">
              <w:t>Отдел культуры администрации Тенькинского городского округа</w:t>
            </w:r>
          </w:p>
        </w:tc>
      </w:tr>
      <w:tr w:rsidR="002923F1" w:rsidRPr="00A26E0F" w:rsidTr="006B3430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F92648">
            <w:r w:rsidRPr="006B3430">
              <w:t>1</w:t>
            </w:r>
            <w:r w:rsidR="00F92648" w:rsidRPr="006B3430">
              <w:t>5</w:t>
            </w:r>
            <w:r w:rsidRPr="006B3430"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6B3430" w:rsidRDefault="002923F1" w:rsidP="000F3E3A">
            <w:pPr>
              <w:jc w:val="both"/>
            </w:pPr>
            <w:r w:rsidRPr="006B3430">
              <w:t xml:space="preserve">Подготовка документов, необходимых для исключения </w:t>
            </w:r>
            <w:r w:rsidR="000A5F84" w:rsidRPr="006B3430">
              <w:t>МБУК «МЦКС»</w:t>
            </w:r>
            <w:r w:rsidRPr="006B3430">
              <w:t xml:space="preserve">  из Единого государственного реестра юридических лиц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F1" w:rsidRPr="000F3E3A" w:rsidRDefault="002923F1" w:rsidP="000A5F84">
            <w:r w:rsidRPr="000F3E3A">
              <w:t xml:space="preserve">Директор </w:t>
            </w:r>
            <w:r w:rsidR="000A5F84" w:rsidRPr="000F3E3A">
              <w:t>МБУК «МЦКС»</w:t>
            </w:r>
          </w:p>
        </w:tc>
      </w:tr>
    </w:tbl>
    <w:p w:rsidR="00796239" w:rsidRDefault="00796239" w:rsidP="00694BA1">
      <w:pPr>
        <w:spacing w:line="360" w:lineRule="auto"/>
        <w:ind w:right="-1"/>
        <w:rPr>
          <w:b/>
          <w:sz w:val="24"/>
          <w:szCs w:val="24"/>
        </w:rPr>
      </w:pPr>
    </w:p>
    <w:p w:rsidR="006B3430" w:rsidRDefault="006B3430" w:rsidP="00694BA1">
      <w:pPr>
        <w:spacing w:line="360" w:lineRule="auto"/>
        <w:ind w:right="-1"/>
        <w:rPr>
          <w:b/>
          <w:sz w:val="24"/>
          <w:szCs w:val="24"/>
        </w:rPr>
      </w:pPr>
    </w:p>
    <w:p w:rsidR="00A01172" w:rsidRDefault="00A01172" w:rsidP="006B3430">
      <w:pPr>
        <w:spacing w:line="360" w:lineRule="auto"/>
        <w:ind w:right="-1"/>
        <w:jc w:val="center"/>
        <w:rPr>
          <w:b/>
          <w:sz w:val="24"/>
          <w:szCs w:val="24"/>
        </w:rPr>
        <w:sectPr w:rsidR="00A01172" w:rsidSect="007E5C40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sz w:val="24"/>
          <w:szCs w:val="24"/>
        </w:rPr>
        <w:t>___________________</w:t>
      </w:r>
    </w:p>
    <w:p w:rsidR="006B3430" w:rsidRPr="00D703C6" w:rsidRDefault="006B3430" w:rsidP="00694BA1">
      <w:pPr>
        <w:spacing w:line="360" w:lineRule="auto"/>
        <w:ind w:right="-1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853"/>
      </w:tblGrid>
      <w:tr w:rsidR="00A3579E" w:rsidRPr="00D703C6" w:rsidTr="00A3579E">
        <w:tc>
          <w:tcPr>
            <w:tcW w:w="5068" w:type="dxa"/>
          </w:tcPr>
          <w:p w:rsidR="00A3579E" w:rsidRPr="00D703C6" w:rsidRDefault="00A3579E" w:rsidP="00A357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3579E" w:rsidRPr="006B3430" w:rsidRDefault="00A31A3F" w:rsidP="006B3430">
            <w:pPr>
              <w:jc w:val="center"/>
            </w:pPr>
            <w:r w:rsidRPr="006B3430">
              <w:t xml:space="preserve">Приложение </w:t>
            </w:r>
            <w:r w:rsidR="00A3579E" w:rsidRPr="006B3430">
              <w:t>№2</w:t>
            </w:r>
          </w:p>
          <w:p w:rsidR="00A3579E" w:rsidRPr="006B3430" w:rsidRDefault="00A3579E" w:rsidP="006B3430">
            <w:pPr>
              <w:jc w:val="center"/>
            </w:pPr>
            <w:r w:rsidRPr="006B3430">
              <w:t>к постановлению администрации Тенькинского  городского округа</w:t>
            </w:r>
          </w:p>
          <w:p w:rsidR="00A31A3F" w:rsidRPr="006B3430" w:rsidRDefault="00A31A3F" w:rsidP="006B3430">
            <w:pPr>
              <w:jc w:val="center"/>
            </w:pPr>
            <w:r w:rsidRPr="006B3430">
              <w:t>Магаданской области</w:t>
            </w:r>
          </w:p>
          <w:p w:rsidR="00A3579E" w:rsidRPr="006B3430" w:rsidRDefault="00694BA1" w:rsidP="006B3430">
            <w:pPr>
              <w:ind w:right="-1"/>
              <w:jc w:val="center"/>
            </w:pPr>
            <w:r w:rsidRPr="006B3430">
              <w:t xml:space="preserve">от </w:t>
            </w:r>
            <w:r w:rsidR="009E1515">
              <w:t>25.10.</w:t>
            </w:r>
            <w:r w:rsidRPr="006B3430">
              <w:t>2016</w:t>
            </w:r>
            <w:r w:rsidR="00A3579E" w:rsidRPr="006B3430">
              <w:t xml:space="preserve"> №</w:t>
            </w:r>
            <w:r w:rsidR="006B3430">
              <w:t xml:space="preserve"> </w:t>
            </w:r>
            <w:r w:rsidR="009E1515">
              <w:t>524-па</w:t>
            </w:r>
            <w:bookmarkStart w:id="0" w:name="_GoBack"/>
            <w:bookmarkEnd w:id="0"/>
          </w:p>
          <w:p w:rsidR="00A3579E" w:rsidRPr="00D703C6" w:rsidRDefault="002923F1" w:rsidP="00D703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</w:tc>
      </w:tr>
    </w:tbl>
    <w:p w:rsidR="006B3430" w:rsidRDefault="006B3430" w:rsidP="00A701C2">
      <w:pPr>
        <w:rPr>
          <w:b/>
          <w:bCs/>
          <w:color w:val="000000"/>
          <w:sz w:val="27"/>
          <w:szCs w:val="27"/>
        </w:rPr>
      </w:pPr>
    </w:p>
    <w:p w:rsidR="002923F1" w:rsidRPr="00A26E0F" w:rsidRDefault="002923F1" w:rsidP="002923F1">
      <w:pPr>
        <w:jc w:val="center"/>
        <w:rPr>
          <w:color w:val="000000"/>
          <w:sz w:val="27"/>
          <w:szCs w:val="27"/>
        </w:rPr>
      </w:pPr>
      <w:r w:rsidRPr="00A26E0F">
        <w:rPr>
          <w:b/>
          <w:bCs/>
          <w:color w:val="000000"/>
          <w:sz w:val="27"/>
          <w:szCs w:val="27"/>
        </w:rPr>
        <w:t>С О С Т А В</w:t>
      </w:r>
    </w:p>
    <w:p w:rsidR="00282D43" w:rsidRDefault="002923F1" w:rsidP="00282D43">
      <w:pPr>
        <w:jc w:val="center"/>
        <w:rPr>
          <w:b/>
          <w:color w:val="000000"/>
          <w:sz w:val="27"/>
          <w:szCs w:val="27"/>
        </w:rPr>
      </w:pPr>
      <w:r w:rsidRPr="00A26E0F">
        <w:rPr>
          <w:b/>
          <w:bCs/>
          <w:color w:val="000000"/>
          <w:sz w:val="27"/>
          <w:szCs w:val="27"/>
        </w:rPr>
        <w:t xml:space="preserve">комиссии для осуществления мероприятий по реорганизации </w:t>
      </w:r>
      <w:r w:rsidR="00282D43" w:rsidRPr="00A45B39">
        <w:rPr>
          <w:b/>
        </w:rPr>
        <w:t xml:space="preserve">муниципального бюджетного учреждения культуры «Межпоселенческая централизованная клубная система» путем присоединения к муниципальному бюджетному учреждению культуры «Центр досуга и народного творчества» Тенькинского городского округа </w:t>
      </w:r>
    </w:p>
    <w:p w:rsidR="00282D43" w:rsidRDefault="00282D43" w:rsidP="00282D43">
      <w:pPr>
        <w:jc w:val="center"/>
        <w:rPr>
          <w:b/>
          <w:color w:val="000000"/>
          <w:sz w:val="27"/>
          <w:szCs w:val="27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2539"/>
        <w:gridCol w:w="322"/>
        <w:gridCol w:w="6784"/>
      </w:tblGrid>
      <w:tr w:rsidR="00282D43" w:rsidRPr="001B419B" w:rsidTr="00223E63">
        <w:trPr>
          <w:trHeight w:val="395"/>
        </w:trPr>
        <w:tc>
          <w:tcPr>
            <w:tcW w:w="2539" w:type="dxa"/>
          </w:tcPr>
          <w:p w:rsidR="00282D43" w:rsidRPr="001B419B" w:rsidRDefault="00A429D8" w:rsidP="00223E6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С.Ф. Сакеева</w:t>
            </w:r>
            <w:r w:rsidR="00282D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" w:type="dxa"/>
          </w:tcPr>
          <w:p w:rsidR="00282D43" w:rsidRPr="001B419B" w:rsidRDefault="00282D43" w:rsidP="00223E63">
            <w:pPr>
              <w:pStyle w:val="ad"/>
              <w:spacing w:after="0"/>
              <w:ind w:left="360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282D43" w:rsidRPr="006B3430" w:rsidRDefault="00282D43" w:rsidP="00223E63">
            <w:pPr>
              <w:pStyle w:val="ad"/>
              <w:jc w:val="both"/>
              <w:rPr>
                <w:sz w:val="28"/>
                <w:szCs w:val="28"/>
              </w:rPr>
            </w:pPr>
            <w:r w:rsidRPr="006B3430">
              <w:rPr>
                <w:sz w:val="28"/>
                <w:szCs w:val="28"/>
              </w:rPr>
              <w:t>заместитель главы а</w:t>
            </w:r>
            <w:r w:rsidR="00A429D8" w:rsidRPr="006B3430">
              <w:rPr>
                <w:sz w:val="28"/>
                <w:szCs w:val="28"/>
              </w:rPr>
              <w:t xml:space="preserve">дминистрации Тенькинского городского округа </w:t>
            </w:r>
            <w:r w:rsidR="00422850" w:rsidRPr="006B3430">
              <w:rPr>
                <w:sz w:val="28"/>
                <w:szCs w:val="28"/>
              </w:rPr>
              <w:t>Магаданской области</w:t>
            </w:r>
            <w:r w:rsidRPr="006B3430">
              <w:rPr>
                <w:sz w:val="28"/>
                <w:szCs w:val="28"/>
              </w:rPr>
              <w:t>,  председатель комиссии</w:t>
            </w:r>
          </w:p>
          <w:p w:rsidR="00B40A3A" w:rsidRPr="006B3430" w:rsidRDefault="00B40A3A" w:rsidP="00223E6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282D43" w:rsidRPr="001B419B" w:rsidTr="00223E63">
        <w:trPr>
          <w:trHeight w:val="395"/>
        </w:trPr>
        <w:tc>
          <w:tcPr>
            <w:tcW w:w="2539" w:type="dxa"/>
          </w:tcPr>
          <w:p w:rsidR="00282D43" w:rsidRPr="001B419B" w:rsidRDefault="00A429D8" w:rsidP="00223E6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И.К. Шевченко</w:t>
            </w:r>
          </w:p>
        </w:tc>
        <w:tc>
          <w:tcPr>
            <w:tcW w:w="322" w:type="dxa"/>
          </w:tcPr>
          <w:p w:rsidR="00282D43" w:rsidRPr="001B419B" w:rsidRDefault="00282D43" w:rsidP="00223E63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A429D8" w:rsidRPr="006B3430" w:rsidRDefault="00A429D8" w:rsidP="00A429D8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6B3430">
              <w:rPr>
                <w:sz w:val="28"/>
                <w:szCs w:val="28"/>
              </w:rPr>
              <w:t xml:space="preserve">начальник отдела культуры </w:t>
            </w:r>
            <w:r w:rsidR="00282D43" w:rsidRPr="006B3430">
              <w:rPr>
                <w:sz w:val="28"/>
                <w:szCs w:val="28"/>
              </w:rPr>
              <w:t xml:space="preserve">администрации Тенькинского </w:t>
            </w:r>
            <w:r w:rsidRPr="006B3430">
              <w:rPr>
                <w:sz w:val="28"/>
                <w:szCs w:val="28"/>
              </w:rPr>
              <w:t>городского округа</w:t>
            </w:r>
            <w:r w:rsidR="00282D43" w:rsidRPr="006B3430">
              <w:rPr>
                <w:sz w:val="28"/>
                <w:szCs w:val="28"/>
              </w:rPr>
              <w:t xml:space="preserve">, </w:t>
            </w:r>
          </w:p>
          <w:p w:rsidR="00282D43" w:rsidRPr="006B3430" w:rsidRDefault="00282D43" w:rsidP="00A429D8">
            <w:pPr>
              <w:pStyle w:val="ad"/>
              <w:jc w:val="both"/>
              <w:rPr>
                <w:sz w:val="28"/>
                <w:szCs w:val="28"/>
              </w:rPr>
            </w:pPr>
            <w:r w:rsidRPr="006B3430">
              <w:rPr>
                <w:sz w:val="28"/>
                <w:szCs w:val="28"/>
              </w:rPr>
              <w:t>заместитель председателя</w:t>
            </w:r>
          </w:p>
          <w:p w:rsidR="00B40A3A" w:rsidRPr="006B3430" w:rsidRDefault="00B40A3A" w:rsidP="00A429D8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282D43" w:rsidRPr="001B419B" w:rsidTr="00223E63">
        <w:trPr>
          <w:cantSplit/>
          <w:trHeight w:val="738"/>
        </w:trPr>
        <w:tc>
          <w:tcPr>
            <w:tcW w:w="9645" w:type="dxa"/>
            <w:gridSpan w:val="3"/>
            <w:vAlign w:val="center"/>
          </w:tcPr>
          <w:p w:rsidR="00282D43" w:rsidRPr="001B419B" w:rsidRDefault="00282D43" w:rsidP="00223E63">
            <w:pPr>
              <w:pStyle w:val="ad"/>
              <w:jc w:val="center"/>
              <w:rPr>
                <w:sz w:val="28"/>
                <w:szCs w:val="28"/>
                <w:u w:val="single"/>
              </w:rPr>
            </w:pPr>
            <w:r w:rsidRPr="001B419B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282D43" w:rsidRPr="00F92648" w:rsidTr="00223E63">
        <w:trPr>
          <w:trHeight w:val="676"/>
        </w:trPr>
        <w:tc>
          <w:tcPr>
            <w:tcW w:w="2539" w:type="dxa"/>
          </w:tcPr>
          <w:p w:rsidR="00282D43" w:rsidRPr="00F92648" w:rsidRDefault="00F92648" w:rsidP="00A429D8">
            <w:pPr>
              <w:pStyle w:val="ad"/>
              <w:rPr>
                <w:sz w:val="28"/>
                <w:szCs w:val="28"/>
              </w:rPr>
            </w:pPr>
            <w:r w:rsidRPr="00F92648">
              <w:rPr>
                <w:sz w:val="28"/>
                <w:szCs w:val="28"/>
              </w:rPr>
              <w:t>И.Н. Тихомирова</w:t>
            </w:r>
          </w:p>
        </w:tc>
        <w:tc>
          <w:tcPr>
            <w:tcW w:w="322" w:type="dxa"/>
          </w:tcPr>
          <w:p w:rsidR="00282D43" w:rsidRPr="00F92648" w:rsidRDefault="00282D43" w:rsidP="00223E63">
            <w:pPr>
              <w:pStyle w:val="ad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282D43" w:rsidRPr="00F92648" w:rsidRDefault="00282D43" w:rsidP="00A429D8">
            <w:pPr>
              <w:pStyle w:val="ad"/>
              <w:jc w:val="both"/>
              <w:rPr>
                <w:sz w:val="28"/>
                <w:szCs w:val="28"/>
              </w:rPr>
            </w:pPr>
            <w:r w:rsidRPr="00F92648">
              <w:rPr>
                <w:sz w:val="28"/>
                <w:szCs w:val="28"/>
              </w:rPr>
              <w:t xml:space="preserve"> заместитель главы администрации Тенькинского </w:t>
            </w:r>
            <w:r w:rsidR="00A429D8" w:rsidRPr="00F92648">
              <w:rPr>
                <w:sz w:val="28"/>
                <w:szCs w:val="28"/>
              </w:rPr>
              <w:t>городского округа</w:t>
            </w:r>
            <w:r w:rsidRPr="00F92648">
              <w:rPr>
                <w:sz w:val="28"/>
                <w:szCs w:val="28"/>
              </w:rPr>
              <w:t>, руководитель комитета финанс</w:t>
            </w:r>
            <w:r w:rsidR="00A429D8" w:rsidRPr="00F92648">
              <w:rPr>
                <w:sz w:val="28"/>
                <w:szCs w:val="28"/>
              </w:rPr>
              <w:t>ов</w:t>
            </w:r>
            <w:r w:rsidRPr="00F92648">
              <w:rPr>
                <w:sz w:val="28"/>
                <w:szCs w:val="28"/>
              </w:rPr>
              <w:t xml:space="preserve"> администрации Тенькинского </w:t>
            </w:r>
            <w:r w:rsidR="00A429D8" w:rsidRPr="00F92648">
              <w:rPr>
                <w:sz w:val="28"/>
                <w:szCs w:val="28"/>
              </w:rPr>
              <w:t>городского округа</w:t>
            </w:r>
          </w:p>
          <w:p w:rsidR="00B40A3A" w:rsidRPr="00F92648" w:rsidRDefault="00B40A3A" w:rsidP="00A429D8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282D43" w:rsidRPr="001B419B" w:rsidTr="00223E63">
        <w:trPr>
          <w:trHeight w:val="676"/>
        </w:trPr>
        <w:tc>
          <w:tcPr>
            <w:tcW w:w="2539" w:type="dxa"/>
          </w:tcPr>
          <w:p w:rsidR="00282D43" w:rsidRPr="001B419B" w:rsidRDefault="00A429D8" w:rsidP="00223E6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Ульрих</w:t>
            </w:r>
            <w:r w:rsidR="00282D4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22" w:type="dxa"/>
          </w:tcPr>
          <w:p w:rsidR="00282D43" w:rsidRPr="001B419B" w:rsidRDefault="00282D43" w:rsidP="00223E63">
            <w:pPr>
              <w:pStyle w:val="ad"/>
              <w:spacing w:after="0"/>
              <w:ind w:left="360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282D43" w:rsidRDefault="00282D43" w:rsidP="00A429D8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комитета по </w:t>
            </w:r>
            <w:r w:rsidR="00A429D8">
              <w:rPr>
                <w:sz w:val="28"/>
                <w:szCs w:val="28"/>
              </w:rPr>
              <w:t xml:space="preserve">управлению </w:t>
            </w:r>
            <w:r w:rsidR="00F92648">
              <w:rPr>
                <w:sz w:val="28"/>
                <w:szCs w:val="28"/>
              </w:rPr>
              <w:t xml:space="preserve">муниципальным </w:t>
            </w:r>
            <w:r w:rsidR="00A429D8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администрации Тенькинского </w:t>
            </w:r>
            <w:r w:rsidR="00A429D8">
              <w:rPr>
                <w:sz w:val="28"/>
                <w:szCs w:val="28"/>
              </w:rPr>
              <w:t>городского округа</w:t>
            </w:r>
          </w:p>
          <w:p w:rsidR="00B40A3A" w:rsidRPr="001B419B" w:rsidRDefault="00B40A3A" w:rsidP="00A429D8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282D43" w:rsidRPr="001B419B" w:rsidTr="00223E63">
        <w:trPr>
          <w:trHeight w:val="702"/>
        </w:trPr>
        <w:tc>
          <w:tcPr>
            <w:tcW w:w="2539" w:type="dxa"/>
          </w:tcPr>
          <w:p w:rsidR="00282D43" w:rsidRDefault="00A429D8" w:rsidP="00223E6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Ж.И. Кар</w:t>
            </w:r>
            <w:r w:rsidR="00F9264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ачева</w:t>
            </w:r>
          </w:p>
          <w:p w:rsidR="00282D43" w:rsidRDefault="00282D43" w:rsidP="00223E63">
            <w:pPr>
              <w:pStyle w:val="ad"/>
              <w:rPr>
                <w:sz w:val="28"/>
                <w:szCs w:val="28"/>
              </w:rPr>
            </w:pPr>
          </w:p>
          <w:p w:rsidR="00F92648" w:rsidRDefault="00F92648" w:rsidP="00223E63">
            <w:pPr>
              <w:pStyle w:val="ad"/>
              <w:rPr>
                <w:sz w:val="28"/>
                <w:szCs w:val="28"/>
              </w:rPr>
            </w:pPr>
          </w:p>
          <w:p w:rsidR="00282D43" w:rsidRPr="001B419B" w:rsidRDefault="00F92648" w:rsidP="00223E63">
            <w:pPr>
              <w:pStyle w:val="a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Подобедова</w:t>
            </w:r>
          </w:p>
        </w:tc>
        <w:tc>
          <w:tcPr>
            <w:tcW w:w="322" w:type="dxa"/>
          </w:tcPr>
          <w:p w:rsidR="00282D43" w:rsidRPr="001B419B" w:rsidRDefault="00282D43" w:rsidP="00223E63">
            <w:pPr>
              <w:pStyle w:val="ad"/>
              <w:spacing w:after="0"/>
              <w:ind w:left="360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282D43" w:rsidRDefault="00A429D8" w:rsidP="00223E6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отдела культуры администрации Тенькинского городского округа</w:t>
            </w:r>
          </w:p>
          <w:p w:rsidR="00B40A3A" w:rsidRDefault="00B40A3A" w:rsidP="00223E63">
            <w:pPr>
              <w:pStyle w:val="ad"/>
              <w:jc w:val="both"/>
              <w:rPr>
                <w:sz w:val="28"/>
                <w:szCs w:val="28"/>
              </w:rPr>
            </w:pPr>
          </w:p>
          <w:p w:rsidR="00282D43" w:rsidRDefault="00F92648" w:rsidP="00223E6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429D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A429D8">
              <w:rPr>
                <w:sz w:val="28"/>
                <w:szCs w:val="28"/>
              </w:rPr>
              <w:t xml:space="preserve"> МБУК «Межпоселенческая централизованная клубная система»</w:t>
            </w:r>
          </w:p>
          <w:p w:rsidR="00B40A3A" w:rsidRPr="001B419B" w:rsidRDefault="00B40A3A" w:rsidP="00223E6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282D43" w:rsidRPr="001B419B" w:rsidTr="00223E63">
        <w:trPr>
          <w:trHeight w:val="539"/>
        </w:trPr>
        <w:tc>
          <w:tcPr>
            <w:tcW w:w="2539" w:type="dxa"/>
          </w:tcPr>
          <w:p w:rsidR="00282D43" w:rsidRPr="001B419B" w:rsidRDefault="00A429D8" w:rsidP="00422850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Ю.Б. Строганова</w:t>
            </w:r>
          </w:p>
        </w:tc>
        <w:tc>
          <w:tcPr>
            <w:tcW w:w="322" w:type="dxa"/>
          </w:tcPr>
          <w:p w:rsidR="00282D43" w:rsidRPr="001B419B" w:rsidRDefault="00282D43" w:rsidP="00223E63">
            <w:pPr>
              <w:pStyle w:val="ad"/>
              <w:spacing w:after="0"/>
              <w:ind w:left="360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282D43" w:rsidRPr="001B419B" w:rsidRDefault="00B40A3A" w:rsidP="00223E6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429D8">
              <w:rPr>
                <w:sz w:val="28"/>
                <w:szCs w:val="28"/>
              </w:rPr>
              <w:t>иректор МБУК «Центр досуга и народного творчества» Тенькинского городского округа</w:t>
            </w:r>
          </w:p>
        </w:tc>
      </w:tr>
    </w:tbl>
    <w:p w:rsidR="00625D4F" w:rsidRDefault="00625D4F" w:rsidP="00422850">
      <w:pPr>
        <w:spacing w:line="276" w:lineRule="auto"/>
        <w:ind w:right="-1"/>
      </w:pPr>
    </w:p>
    <w:p w:rsidR="006B3430" w:rsidRPr="00D703C6" w:rsidRDefault="006B3430" w:rsidP="006B3430">
      <w:pPr>
        <w:spacing w:line="276" w:lineRule="auto"/>
        <w:ind w:right="-1"/>
        <w:jc w:val="center"/>
      </w:pPr>
      <w:r>
        <w:t>_________________</w:t>
      </w:r>
    </w:p>
    <w:sectPr w:rsidR="006B3430" w:rsidRPr="00D703C6" w:rsidSect="007E5C40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2A" w:rsidRDefault="00720B2A" w:rsidP="00A01172">
      <w:r>
        <w:separator/>
      </w:r>
    </w:p>
  </w:endnote>
  <w:endnote w:type="continuationSeparator" w:id="0">
    <w:p w:rsidR="00720B2A" w:rsidRDefault="00720B2A" w:rsidP="00A0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0" w:rsidRDefault="007E5C4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0" w:rsidRDefault="007E5C4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0" w:rsidRDefault="007E5C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2A" w:rsidRDefault="00720B2A" w:rsidP="00A01172">
      <w:r>
        <w:separator/>
      </w:r>
    </w:p>
  </w:footnote>
  <w:footnote w:type="continuationSeparator" w:id="0">
    <w:p w:rsidR="00720B2A" w:rsidRDefault="00720B2A" w:rsidP="00A0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0" w:rsidRDefault="007E5C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0" w:rsidRDefault="007E5C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1515">
      <w:rPr>
        <w:noProof/>
      </w:rPr>
      <w:t>3</w:t>
    </w:r>
    <w:r>
      <w:fldChar w:fldCharType="end"/>
    </w:r>
  </w:p>
  <w:p w:rsidR="00A01172" w:rsidRDefault="00A011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40" w:rsidRDefault="007E5C40">
    <w:pPr>
      <w:pStyle w:val="a3"/>
      <w:jc w:val="center"/>
    </w:pPr>
  </w:p>
  <w:p w:rsidR="007E5C40" w:rsidRDefault="007E5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EE"/>
    <w:multiLevelType w:val="multilevel"/>
    <w:tmpl w:val="175C876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">
    <w:nsid w:val="46F97B9F"/>
    <w:multiLevelType w:val="hybridMultilevel"/>
    <w:tmpl w:val="C6229DAE"/>
    <w:lvl w:ilvl="0" w:tplc="B8F8AE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5EE"/>
    <w:multiLevelType w:val="multilevel"/>
    <w:tmpl w:val="9F365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A1F0532"/>
    <w:multiLevelType w:val="hybridMultilevel"/>
    <w:tmpl w:val="28CC8504"/>
    <w:lvl w:ilvl="0" w:tplc="79D45E3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504AC"/>
    <w:multiLevelType w:val="multilevel"/>
    <w:tmpl w:val="696E2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195"/>
    <w:rsid w:val="00005175"/>
    <w:rsid w:val="000178CA"/>
    <w:rsid w:val="00041DB3"/>
    <w:rsid w:val="00045F42"/>
    <w:rsid w:val="00050B5D"/>
    <w:rsid w:val="000566AA"/>
    <w:rsid w:val="000604AC"/>
    <w:rsid w:val="00074CC3"/>
    <w:rsid w:val="000908A6"/>
    <w:rsid w:val="000A5F84"/>
    <w:rsid w:val="000B1F16"/>
    <w:rsid w:val="000C09F9"/>
    <w:rsid w:val="000E35A0"/>
    <w:rsid w:val="000F229E"/>
    <w:rsid w:val="000F2FD5"/>
    <w:rsid w:val="000F36C7"/>
    <w:rsid w:val="000F3E3A"/>
    <w:rsid w:val="0012059D"/>
    <w:rsid w:val="00121D4E"/>
    <w:rsid w:val="00176A98"/>
    <w:rsid w:val="001D3FB6"/>
    <w:rsid w:val="001E1DB9"/>
    <w:rsid w:val="00205BBA"/>
    <w:rsid w:val="00206897"/>
    <w:rsid w:val="00212195"/>
    <w:rsid w:val="002168CD"/>
    <w:rsid w:val="002223CC"/>
    <w:rsid w:val="00222B8E"/>
    <w:rsid w:val="002271C4"/>
    <w:rsid w:val="002440E6"/>
    <w:rsid w:val="00251474"/>
    <w:rsid w:val="00274C05"/>
    <w:rsid w:val="00277686"/>
    <w:rsid w:val="00282D43"/>
    <w:rsid w:val="002923F1"/>
    <w:rsid w:val="00295D66"/>
    <w:rsid w:val="002C013D"/>
    <w:rsid w:val="002E2E81"/>
    <w:rsid w:val="002E49DC"/>
    <w:rsid w:val="00302E2A"/>
    <w:rsid w:val="003121DE"/>
    <w:rsid w:val="00315CA4"/>
    <w:rsid w:val="00320DDA"/>
    <w:rsid w:val="00326D8D"/>
    <w:rsid w:val="00335453"/>
    <w:rsid w:val="0033775C"/>
    <w:rsid w:val="00346EB3"/>
    <w:rsid w:val="003806B4"/>
    <w:rsid w:val="00396AA9"/>
    <w:rsid w:val="003A007E"/>
    <w:rsid w:val="003A744C"/>
    <w:rsid w:val="003A7FE4"/>
    <w:rsid w:val="003B1031"/>
    <w:rsid w:val="003D0651"/>
    <w:rsid w:val="003F20CD"/>
    <w:rsid w:val="004006A3"/>
    <w:rsid w:val="00405CC0"/>
    <w:rsid w:val="00410049"/>
    <w:rsid w:val="00422850"/>
    <w:rsid w:val="00432FF4"/>
    <w:rsid w:val="0043374D"/>
    <w:rsid w:val="00435E36"/>
    <w:rsid w:val="004370D5"/>
    <w:rsid w:val="004419A6"/>
    <w:rsid w:val="00456E26"/>
    <w:rsid w:val="00466E9C"/>
    <w:rsid w:val="004672E7"/>
    <w:rsid w:val="00470C2C"/>
    <w:rsid w:val="004737B9"/>
    <w:rsid w:val="00477021"/>
    <w:rsid w:val="004C2588"/>
    <w:rsid w:val="004D1A71"/>
    <w:rsid w:val="004F76DE"/>
    <w:rsid w:val="0050049D"/>
    <w:rsid w:val="00513760"/>
    <w:rsid w:val="00517DA0"/>
    <w:rsid w:val="0052175C"/>
    <w:rsid w:val="00524BF5"/>
    <w:rsid w:val="005302B7"/>
    <w:rsid w:val="00530B88"/>
    <w:rsid w:val="00532566"/>
    <w:rsid w:val="00540337"/>
    <w:rsid w:val="00583305"/>
    <w:rsid w:val="00585DA6"/>
    <w:rsid w:val="005A0717"/>
    <w:rsid w:val="005A2EAC"/>
    <w:rsid w:val="005B7BC4"/>
    <w:rsid w:val="005C43AB"/>
    <w:rsid w:val="005C6E11"/>
    <w:rsid w:val="005F113A"/>
    <w:rsid w:val="005F791C"/>
    <w:rsid w:val="0061055B"/>
    <w:rsid w:val="006158BF"/>
    <w:rsid w:val="00625D4F"/>
    <w:rsid w:val="00640BF0"/>
    <w:rsid w:val="0064137D"/>
    <w:rsid w:val="00661402"/>
    <w:rsid w:val="00694BA1"/>
    <w:rsid w:val="006A5163"/>
    <w:rsid w:val="006B3430"/>
    <w:rsid w:val="006B473D"/>
    <w:rsid w:val="006E43D5"/>
    <w:rsid w:val="00720B2A"/>
    <w:rsid w:val="007226F1"/>
    <w:rsid w:val="00723417"/>
    <w:rsid w:val="0073686A"/>
    <w:rsid w:val="00745A9E"/>
    <w:rsid w:val="0077669A"/>
    <w:rsid w:val="007770E6"/>
    <w:rsid w:val="0078558B"/>
    <w:rsid w:val="007926F3"/>
    <w:rsid w:val="00796239"/>
    <w:rsid w:val="007B1E3E"/>
    <w:rsid w:val="007B77BB"/>
    <w:rsid w:val="007C2793"/>
    <w:rsid w:val="007E5C40"/>
    <w:rsid w:val="007F5755"/>
    <w:rsid w:val="00834EBA"/>
    <w:rsid w:val="00845FF3"/>
    <w:rsid w:val="00847378"/>
    <w:rsid w:val="00864933"/>
    <w:rsid w:val="008748A1"/>
    <w:rsid w:val="00882367"/>
    <w:rsid w:val="008A1E4D"/>
    <w:rsid w:val="008A30FC"/>
    <w:rsid w:val="008A6056"/>
    <w:rsid w:val="008A60AF"/>
    <w:rsid w:val="008B7325"/>
    <w:rsid w:val="008D3982"/>
    <w:rsid w:val="008D6656"/>
    <w:rsid w:val="00907E9B"/>
    <w:rsid w:val="009108A4"/>
    <w:rsid w:val="00913956"/>
    <w:rsid w:val="009351CD"/>
    <w:rsid w:val="00936275"/>
    <w:rsid w:val="0095387B"/>
    <w:rsid w:val="009610E2"/>
    <w:rsid w:val="00967342"/>
    <w:rsid w:val="009760E7"/>
    <w:rsid w:val="00982173"/>
    <w:rsid w:val="00982499"/>
    <w:rsid w:val="009C3432"/>
    <w:rsid w:val="009E1515"/>
    <w:rsid w:val="00A01172"/>
    <w:rsid w:val="00A15CCE"/>
    <w:rsid w:val="00A169B9"/>
    <w:rsid w:val="00A263BC"/>
    <w:rsid w:val="00A31A3F"/>
    <w:rsid w:val="00A34892"/>
    <w:rsid w:val="00A3579E"/>
    <w:rsid w:val="00A4200D"/>
    <w:rsid w:val="00A429D8"/>
    <w:rsid w:val="00A45B39"/>
    <w:rsid w:val="00A5059C"/>
    <w:rsid w:val="00A54569"/>
    <w:rsid w:val="00A669BC"/>
    <w:rsid w:val="00A674B1"/>
    <w:rsid w:val="00A701C2"/>
    <w:rsid w:val="00A82A21"/>
    <w:rsid w:val="00A93A5F"/>
    <w:rsid w:val="00AA5050"/>
    <w:rsid w:val="00AB12F1"/>
    <w:rsid w:val="00AD01B9"/>
    <w:rsid w:val="00B40A3A"/>
    <w:rsid w:val="00B5177C"/>
    <w:rsid w:val="00B8409D"/>
    <w:rsid w:val="00BB0040"/>
    <w:rsid w:val="00BB4802"/>
    <w:rsid w:val="00BF56E1"/>
    <w:rsid w:val="00C047E2"/>
    <w:rsid w:val="00C05542"/>
    <w:rsid w:val="00C35AAD"/>
    <w:rsid w:val="00C37F19"/>
    <w:rsid w:val="00C45D1A"/>
    <w:rsid w:val="00C51122"/>
    <w:rsid w:val="00C63044"/>
    <w:rsid w:val="00C71F8D"/>
    <w:rsid w:val="00C9464D"/>
    <w:rsid w:val="00C94F29"/>
    <w:rsid w:val="00CA1AD2"/>
    <w:rsid w:val="00CA62E5"/>
    <w:rsid w:val="00CA667B"/>
    <w:rsid w:val="00CF28DA"/>
    <w:rsid w:val="00CF4A61"/>
    <w:rsid w:val="00D01CAC"/>
    <w:rsid w:val="00D1119B"/>
    <w:rsid w:val="00D20247"/>
    <w:rsid w:val="00D25BE5"/>
    <w:rsid w:val="00D703C6"/>
    <w:rsid w:val="00D71A50"/>
    <w:rsid w:val="00D72BDB"/>
    <w:rsid w:val="00D73BAA"/>
    <w:rsid w:val="00D837C3"/>
    <w:rsid w:val="00D90EEF"/>
    <w:rsid w:val="00D931B3"/>
    <w:rsid w:val="00DA5595"/>
    <w:rsid w:val="00DB4EC2"/>
    <w:rsid w:val="00DB504E"/>
    <w:rsid w:val="00DB52F9"/>
    <w:rsid w:val="00DC3386"/>
    <w:rsid w:val="00DD2603"/>
    <w:rsid w:val="00DE2387"/>
    <w:rsid w:val="00DE4636"/>
    <w:rsid w:val="00DE4B5D"/>
    <w:rsid w:val="00DF1323"/>
    <w:rsid w:val="00DF3588"/>
    <w:rsid w:val="00E00ABA"/>
    <w:rsid w:val="00E017F5"/>
    <w:rsid w:val="00E03D97"/>
    <w:rsid w:val="00E1601E"/>
    <w:rsid w:val="00E23A4D"/>
    <w:rsid w:val="00E310EC"/>
    <w:rsid w:val="00E36029"/>
    <w:rsid w:val="00E42233"/>
    <w:rsid w:val="00E60C71"/>
    <w:rsid w:val="00E61066"/>
    <w:rsid w:val="00E616C0"/>
    <w:rsid w:val="00E8006B"/>
    <w:rsid w:val="00E94893"/>
    <w:rsid w:val="00EB5EA3"/>
    <w:rsid w:val="00ED1BEE"/>
    <w:rsid w:val="00F05E40"/>
    <w:rsid w:val="00F4264B"/>
    <w:rsid w:val="00F47C08"/>
    <w:rsid w:val="00F630C7"/>
    <w:rsid w:val="00F75B6B"/>
    <w:rsid w:val="00F825F2"/>
    <w:rsid w:val="00F875DD"/>
    <w:rsid w:val="00F92648"/>
    <w:rsid w:val="00F9348B"/>
    <w:rsid w:val="00FA50C3"/>
    <w:rsid w:val="00FB7D72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19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39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5E3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2514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834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DF13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9673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1"/>
    <w:basedOn w:val="a"/>
    <w:rsid w:val="00E03D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206897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744C"/>
    <w:pPr>
      <w:ind w:left="720" w:firstLine="720"/>
      <w:jc w:val="both"/>
    </w:pPr>
    <w:rPr>
      <w:rFonts w:eastAsia="Calibri"/>
      <w:sz w:val="24"/>
      <w:szCs w:val="20"/>
    </w:rPr>
  </w:style>
  <w:style w:type="character" w:styleId="a5">
    <w:name w:val="Hyperlink"/>
    <w:rsid w:val="003A744C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A744C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3A744C"/>
    <w:rPr>
      <w:rFonts w:eastAsia="Calibri"/>
      <w:sz w:val="24"/>
      <w:szCs w:val="24"/>
      <w:lang w:val="ru-RU" w:eastAsia="ru-RU" w:bidi="ar-SA"/>
    </w:rPr>
  </w:style>
  <w:style w:type="table" w:styleId="a6">
    <w:name w:val="Table Grid"/>
    <w:basedOn w:val="a1"/>
    <w:rsid w:val="003A744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744C"/>
  </w:style>
  <w:style w:type="character" w:customStyle="1" w:styleId="a7">
    <w:name w:val="Гипертекстовая ссылка"/>
    <w:uiPriority w:val="99"/>
    <w:rsid w:val="00E94893"/>
    <w:rPr>
      <w:b/>
      <w:bCs/>
      <w:color w:val="106BBE"/>
    </w:rPr>
  </w:style>
  <w:style w:type="character" w:customStyle="1" w:styleId="10">
    <w:name w:val="Заголовок 1 Знак"/>
    <w:link w:val="1"/>
    <w:uiPriority w:val="99"/>
    <w:rsid w:val="00913956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2440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5E3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rsid w:val="00435E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045F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Document Map"/>
    <w:basedOn w:val="a"/>
    <w:link w:val="ac"/>
    <w:rsid w:val="00C71F8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C71F8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282D43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282D43"/>
  </w:style>
  <w:style w:type="paragraph" w:styleId="af">
    <w:name w:val="footer"/>
    <w:basedOn w:val="a"/>
    <w:link w:val="af0"/>
    <w:rsid w:val="00A011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0117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A01172"/>
    <w:rPr>
      <w:sz w:val="28"/>
      <w:szCs w:val="28"/>
    </w:rPr>
  </w:style>
  <w:style w:type="paragraph" w:styleId="af1">
    <w:name w:val="Balloon Text"/>
    <w:basedOn w:val="a"/>
    <w:link w:val="af2"/>
    <w:rsid w:val="00A701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7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9549</CharactersWithSpaces>
  <SharedDoc>false</SharedDoc>
  <HLinks>
    <vt:vector size="24" baseType="variant">
      <vt:variant>
        <vt:i4>7143485</vt:i4>
      </vt:variant>
      <vt:variant>
        <vt:i4>8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  <vt:variant>
        <vt:i4>7143485</vt:i4>
      </vt:variant>
      <vt:variant>
        <vt:i4>6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  <vt:variant>
        <vt:i4>7143485</vt:i4>
      </vt:variant>
      <vt:variant>
        <vt:i4>2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garantf1://26829756.0/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Осипова Татьяна Николаевна</dc:creator>
  <cp:keywords/>
  <dc:description/>
  <cp:lastModifiedBy>Максимец Екатерина Владимировна</cp:lastModifiedBy>
  <cp:revision>49</cp:revision>
  <cp:lastPrinted>2016-10-22T10:39:00Z</cp:lastPrinted>
  <dcterms:created xsi:type="dcterms:W3CDTF">2016-03-16T02:05:00Z</dcterms:created>
  <dcterms:modified xsi:type="dcterms:W3CDTF">2016-10-29T07:10:00Z</dcterms:modified>
</cp:coreProperties>
</file>