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C0" w:rsidRPr="00D700C0" w:rsidRDefault="00D4510B" w:rsidP="00D700C0">
      <w:pPr>
        <w:spacing w:after="0" w:line="240" w:lineRule="auto"/>
        <w:ind w:left="-283" w:right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D700C0" w:rsidRPr="00D700C0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>»</w:t>
      </w:r>
    </w:p>
    <w:p w:rsidR="00D700C0" w:rsidRPr="00D700C0" w:rsidRDefault="00D4510B" w:rsidP="00D700C0">
      <w:pPr>
        <w:spacing w:after="0" w:line="240" w:lineRule="auto"/>
        <w:ind w:left="-283" w:right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Решением общего собрания членов</w:t>
      </w:r>
      <w:r w:rsidR="00D700C0" w:rsidRPr="00D700C0">
        <w:rPr>
          <w:sz w:val="24"/>
          <w:szCs w:val="24"/>
          <w:lang w:val="ru-RU"/>
        </w:rPr>
        <w:t xml:space="preserve"> </w:t>
      </w:r>
    </w:p>
    <w:p w:rsidR="00D700C0" w:rsidRPr="00D700C0" w:rsidRDefault="00D700C0" w:rsidP="00D700C0">
      <w:pPr>
        <w:spacing w:after="0" w:line="240" w:lineRule="auto"/>
        <w:ind w:left="-283" w:right="567"/>
        <w:jc w:val="right"/>
        <w:rPr>
          <w:sz w:val="24"/>
          <w:szCs w:val="24"/>
          <w:lang w:val="ru-RU"/>
        </w:rPr>
      </w:pPr>
      <w:r w:rsidRPr="00D700C0">
        <w:rPr>
          <w:sz w:val="24"/>
          <w:szCs w:val="24"/>
          <w:lang w:val="ru-RU"/>
        </w:rPr>
        <w:t>добровольной народной дружины</w:t>
      </w:r>
    </w:p>
    <w:p w:rsidR="00D700C0" w:rsidRPr="00D700C0" w:rsidRDefault="00360953" w:rsidP="00D700C0">
      <w:pPr>
        <w:spacing w:after="0" w:line="240" w:lineRule="auto"/>
        <w:ind w:left="-283" w:right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360953">
        <w:rPr>
          <w:sz w:val="24"/>
          <w:szCs w:val="24"/>
          <w:lang w:val="ru-RU"/>
        </w:rPr>
        <w:t>«Добровольная народная дружина  Усть-Омчуг»</w:t>
      </w:r>
    </w:p>
    <w:p w:rsidR="00D700C0" w:rsidRPr="00D700C0" w:rsidRDefault="00D700C0" w:rsidP="00D700C0">
      <w:pPr>
        <w:spacing w:after="0" w:line="240" w:lineRule="auto"/>
        <w:ind w:left="-283" w:right="567"/>
        <w:jc w:val="right"/>
        <w:rPr>
          <w:sz w:val="24"/>
          <w:szCs w:val="24"/>
          <w:lang w:val="ru-RU"/>
        </w:rPr>
      </w:pPr>
    </w:p>
    <w:p w:rsidR="00D700C0" w:rsidRPr="00D700C0" w:rsidRDefault="00360953" w:rsidP="00D700C0">
      <w:pPr>
        <w:spacing w:after="0" w:line="240" w:lineRule="auto"/>
        <w:ind w:left="-283" w:right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от "23" июля </w:t>
      </w:r>
      <w:r w:rsidR="00D700C0" w:rsidRPr="00D700C0">
        <w:rPr>
          <w:sz w:val="24"/>
          <w:szCs w:val="24"/>
          <w:lang w:val="ru-RU"/>
        </w:rPr>
        <w:t>2021 г. № 1</w:t>
      </w:r>
    </w:p>
    <w:p w:rsidR="00D700C0" w:rsidRPr="00D700C0" w:rsidRDefault="00D700C0" w:rsidP="00D700C0">
      <w:pPr>
        <w:spacing w:after="0" w:line="360" w:lineRule="auto"/>
        <w:ind w:left="-283" w:right="567"/>
        <w:jc w:val="right"/>
        <w:rPr>
          <w:szCs w:val="28"/>
          <w:lang w:val="ru-RU"/>
        </w:rPr>
      </w:pPr>
    </w:p>
    <w:p w:rsidR="00D700C0" w:rsidRPr="00D700C0" w:rsidRDefault="00D700C0" w:rsidP="00D700C0">
      <w:pPr>
        <w:spacing w:after="0" w:line="360" w:lineRule="auto"/>
        <w:ind w:left="-283" w:right="567"/>
        <w:jc w:val="center"/>
        <w:rPr>
          <w:szCs w:val="28"/>
          <w:lang w:val="ru-RU"/>
        </w:rPr>
      </w:pPr>
    </w:p>
    <w:p w:rsidR="00D700C0" w:rsidRPr="00D700C0" w:rsidRDefault="00D700C0" w:rsidP="00D700C0">
      <w:pPr>
        <w:spacing w:after="0" w:line="360" w:lineRule="auto"/>
        <w:ind w:left="-283" w:right="567"/>
        <w:jc w:val="center"/>
        <w:rPr>
          <w:szCs w:val="28"/>
          <w:lang w:val="ru-RU"/>
        </w:rPr>
      </w:pPr>
    </w:p>
    <w:p w:rsidR="00D700C0" w:rsidRPr="00D700C0" w:rsidRDefault="00D700C0" w:rsidP="00D700C0">
      <w:pPr>
        <w:spacing w:after="0" w:line="360" w:lineRule="auto"/>
        <w:ind w:left="-283" w:right="567"/>
        <w:jc w:val="center"/>
        <w:rPr>
          <w:szCs w:val="28"/>
          <w:lang w:val="ru-RU"/>
        </w:rPr>
      </w:pPr>
    </w:p>
    <w:p w:rsidR="00D700C0" w:rsidRPr="00D700C0" w:rsidRDefault="00D700C0" w:rsidP="00D700C0">
      <w:pPr>
        <w:spacing w:after="0" w:line="360" w:lineRule="auto"/>
        <w:ind w:left="-283" w:right="567"/>
        <w:jc w:val="center"/>
        <w:rPr>
          <w:szCs w:val="28"/>
          <w:lang w:val="ru-RU"/>
        </w:rPr>
      </w:pPr>
    </w:p>
    <w:p w:rsidR="00D700C0" w:rsidRPr="00D700C0" w:rsidRDefault="00D700C0" w:rsidP="00D700C0">
      <w:pPr>
        <w:spacing w:after="0" w:line="360" w:lineRule="auto"/>
        <w:ind w:left="-283" w:right="567"/>
        <w:jc w:val="center"/>
        <w:rPr>
          <w:szCs w:val="28"/>
          <w:lang w:val="ru-RU"/>
        </w:rPr>
      </w:pPr>
    </w:p>
    <w:p w:rsidR="00D700C0" w:rsidRPr="00D700C0" w:rsidRDefault="00D700C0" w:rsidP="00D700C0">
      <w:pPr>
        <w:spacing w:after="0" w:line="360" w:lineRule="auto"/>
        <w:ind w:left="-283" w:right="567"/>
        <w:jc w:val="center"/>
        <w:rPr>
          <w:szCs w:val="28"/>
          <w:lang w:val="ru-RU"/>
        </w:rPr>
      </w:pPr>
    </w:p>
    <w:p w:rsidR="00D700C0" w:rsidRPr="00D700C0" w:rsidRDefault="00D700C0" w:rsidP="00D700C0">
      <w:pPr>
        <w:spacing w:after="0" w:line="360" w:lineRule="auto"/>
        <w:ind w:left="-283" w:right="567"/>
        <w:jc w:val="center"/>
        <w:rPr>
          <w:sz w:val="52"/>
          <w:szCs w:val="52"/>
          <w:lang w:val="ru-RU"/>
        </w:rPr>
      </w:pPr>
    </w:p>
    <w:p w:rsidR="00D700C0" w:rsidRPr="00360953" w:rsidRDefault="00D700C0" w:rsidP="00D700C0">
      <w:pPr>
        <w:spacing w:after="0" w:line="360" w:lineRule="auto"/>
        <w:ind w:left="-283" w:right="567"/>
        <w:jc w:val="center"/>
        <w:rPr>
          <w:b/>
          <w:sz w:val="52"/>
          <w:szCs w:val="52"/>
          <w:lang w:val="ru-RU"/>
        </w:rPr>
      </w:pPr>
      <w:r w:rsidRPr="00360953">
        <w:rPr>
          <w:b/>
          <w:sz w:val="52"/>
          <w:szCs w:val="52"/>
          <w:lang w:val="ru-RU"/>
        </w:rPr>
        <w:t>УСТАВ</w:t>
      </w:r>
    </w:p>
    <w:p w:rsidR="00D700C0" w:rsidRPr="00D700C0" w:rsidRDefault="00D700C0" w:rsidP="00D700C0">
      <w:pPr>
        <w:spacing w:after="0" w:line="360" w:lineRule="auto"/>
        <w:ind w:left="-283" w:right="567"/>
        <w:jc w:val="center"/>
        <w:rPr>
          <w:szCs w:val="28"/>
          <w:lang w:val="ru-RU"/>
        </w:rPr>
      </w:pPr>
      <w:r w:rsidRPr="00D700C0">
        <w:rPr>
          <w:szCs w:val="28"/>
          <w:lang w:val="ru-RU"/>
        </w:rPr>
        <w:t>добровольной народной дружины</w:t>
      </w:r>
    </w:p>
    <w:p w:rsidR="00D700C0" w:rsidRPr="00D700C0" w:rsidRDefault="00360953" w:rsidP="00D700C0">
      <w:pPr>
        <w:spacing w:after="0" w:line="360" w:lineRule="auto"/>
        <w:ind w:left="-283" w:right="567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</w:t>
      </w:r>
      <w:r w:rsidR="00D700C0" w:rsidRPr="00D700C0">
        <w:rPr>
          <w:sz w:val="36"/>
          <w:szCs w:val="36"/>
          <w:lang w:val="ru-RU"/>
        </w:rPr>
        <w:t xml:space="preserve">Добровольная народная дружина  </w:t>
      </w:r>
      <w:r>
        <w:rPr>
          <w:sz w:val="36"/>
          <w:szCs w:val="36"/>
          <w:lang w:val="ru-RU"/>
        </w:rPr>
        <w:t>Усть-Омчуг»</w:t>
      </w:r>
    </w:p>
    <w:p w:rsidR="00D700C0" w:rsidRPr="00D700C0" w:rsidRDefault="00D700C0" w:rsidP="00D700C0">
      <w:pPr>
        <w:spacing w:before="120" w:after="120" w:line="360" w:lineRule="auto"/>
        <w:ind w:left="-283" w:right="567"/>
        <w:rPr>
          <w:szCs w:val="28"/>
          <w:lang w:val="ru-RU"/>
        </w:rPr>
      </w:pPr>
      <w:bookmarkStart w:id="0" w:name="Par13"/>
      <w:bookmarkEnd w:id="0"/>
    </w:p>
    <w:p w:rsidR="00D700C0" w:rsidRPr="00D700C0" w:rsidRDefault="00D700C0" w:rsidP="00D700C0">
      <w:pPr>
        <w:spacing w:before="120" w:after="120" w:line="360" w:lineRule="auto"/>
        <w:ind w:left="-283" w:right="567"/>
        <w:rPr>
          <w:szCs w:val="28"/>
          <w:lang w:val="ru-RU"/>
        </w:rPr>
      </w:pPr>
    </w:p>
    <w:p w:rsidR="00D700C0" w:rsidRPr="00D700C0" w:rsidRDefault="00D700C0" w:rsidP="00D700C0">
      <w:pPr>
        <w:spacing w:before="120" w:after="120" w:line="360" w:lineRule="auto"/>
        <w:ind w:left="-283" w:right="567"/>
        <w:rPr>
          <w:szCs w:val="28"/>
          <w:lang w:val="ru-RU"/>
        </w:rPr>
      </w:pPr>
    </w:p>
    <w:p w:rsidR="00D700C0" w:rsidRPr="00D700C0" w:rsidRDefault="00D700C0" w:rsidP="00D700C0">
      <w:pPr>
        <w:spacing w:before="120" w:after="120" w:line="360" w:lineRule="auto"/>
        <w:ind w:left="-283" w:right="567"/>
        <w:rPr>
          <w:szCs w:val="28"/>
          <w:lang w:val="ru-RU"/>
        </w:rPr>
      </w:pPr>
    </w:p>
    <w:p w:rsidR="00D700C0" w:rsidRPr="00D700C0" w:rsidRDefault="00D700C0" w:rsidP="00D700C0">
      <w:pPr>
        <w:spacing w:before="120" w:after="120" w:line="360" w:lineRule="auto"/>
        <w:ind w:right="567"/>
        <w:rPr>
          <w:szCs w:val="28"/>
          <w:lang w:val="ru-RU"/>
        </w:rPr>
      </w:pPr>
    </w:p>
    <w:p w:rsidR="00D700C0" w:rsidRPr="00D700C0" w:rsidRDefault="00D700C0" w:rsidP="00D700C0">
      <w:pPr>
        <w:spacing w:before="120" w:after="120" w:line="360" w:lineRule="auto"/>
        <w:ind w:left="-283" w:right="567"/>
        <w:rPr>
          <w:szCs w:val="28"/>
          <w:lang w:val="ru-RU"/>
        </w:rPr>
      </w:pPr>
    </w:p>
    <w:p w:rsidR="00D700C0" w:rsidRPr="00D700C0" w:rsidRDefault="00D700C0" w:rsidP="00D700C0">
      <w:pPr>
        <w:spacing w:before="120" w:after="120" w:line="360" w:lineRule="auto"/>
        <w:ind w:left="-283" w:right="567"/>
        <w:rPr>
          <w:szCs w:val="28"/>
          <w:lang w:val="ru-RU"/>
        </w:rPr>
      </w:pPr>
    </w:p>
    <w:p w:rsidR="00D700C0" w:rsidRDefault="00D700C0" w:rsidP="00D700C0">
      <w:pPr>
        <w:spacing w:before="120" w:after="120" w:line="240" w:lineRule="auto"/>
        <w:ind w:left="0" w:right="567" w:firstLine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D700C0" w:rsidRPr="00D700C0" w:rsidRDefault="00D700C0" w:rsidP="00D700C0">
      <w:pPr>
        <w:spacing w:before="120" w:after="120" w:line="240" w:lineRule="auto"/>
        <w:ind w:left="0" w:right="567" w:firstLine="0"/>
        <w:rPr>
          <w:sz w:val="24"/>
          <w:szCs w:val="24"/>
          <w:lang w:val="ru-RU"/>
        </w:rPr>
      </w:pPr>
    </w:p>
    <w:p w:rsidR="00D700C0" w:rsidRPr="00D700C0" w:rsidRDefault="00D700C0" w:rsidP="00D700C0">
      <w:pPr>
        <w:spacing w:before="120" w:after="120" w:line="240" w:lineRule="auto"/>
        <w:ind w:right="567"/>
        <w:jc w:val="center"/>
        <w:rPr>
          <w:sz w:val="24"/>
          <w:szCs w:val="24"/>
          <w:lang w:val="ru-RU"/>
        </w:rPr>
      </w:pPr>
    </w:p>
    <w:p w:rsidR="00D700C0" w:rsidRPr="00D700C0" w:rsidRDefault="00D700C0" w:rsidP="00D700C0">
      <w:pPr>
        <w:spacing w:before="120" w:after="120" w:line="240" w:lineRule="auto"/>
        <w:ind w:left="-283" w:right="567"/>
        <w:jc w:val="center"/>
        <w:rPr>
          <w:sz w:val="24"/>
          <w:szCs w:val="24"/>
          <w:lang w:val="ru-RU"/>
        </w:rPr>
      </w:pPr>
      <w:r w:rsidRPr="00D700C0">
        <w:rPr>
          <w:sz w:val="24"/>
          <w:szCs w:val="24"/>
          <w:lang w:val="ru-RU"/>
        </w:rPr>
        <w:t>п. Усть-Омчуг</w:t>
      </w:r>
    </w:p>
    <w:p w:rsidR="00D700C0" w:rsidRPr="00D700C0" w:rsidRDefault="00D700C0" w:rsidP="00D700C0">
      <w:pPr>
        <w:spacing w:before="120" w:after="120" w:line="240" w:lineRule="auto"/>
        <w:ind w:left="-283" w:right="567"/>
        <w:jc w:val="center"/>
        <w:rPr>
          <w:sz w:val="24"/>
          <w:szCs w:val="24"/>
          <w:lang w:val="ru-RU"/>
        </w:rPr>
      </w:pPr>
      <w:r w:rsidRPr="00D700C0">
        <w:rPr>
          <w:sz w:val="24"/>
          <w:szCs w:val="24"/>
          <w:lang w:val="ru-RU"/>
        </w:rPr>
        <w:t>2021 год</w:t>
      </w:r>
    </w:p>
    <w:p w:rsidR="00D700C0" w:rsidRPr="00D700C0" w:rsidRDefault="00D700C0" w:rsidP="00D700C0">
      <w:pPr>
        <w:ind w:left="48" w:right="39" w:firstLine="720"/>
        <w:jc w:val="center"/>
        <w:rPr>
          <w:b/>
          <w:lang w:val="ru-RU"/>
        </w:rPr>
      </w:pPr>
      <w:r w:rsidRPr="00D700C0">
        <w:rPr>
          <w:b/>
          <w:lang w:val="ru-RU"/>
        </w:rPr>
        <w:lastRenderedPageBreak/>
        <w:t>Устав</w:t>
      </w:r>
    </w:p>
    <w:p w:rsidR="00D700C0" w:rsidRDefault="00D700C0" w:rsidP="00D700C0">
      <w:pPr>
        <w:ind w:left="48" w:right="39" w:firstLine="720"/>
        <w:jc w:val="center"/>
        <w:rPr>
          <w:lang w:val="ru-RU"/>
        </w:rPr>
      </w:pPr>
      <w:r>
        <w:rPr>
          <w:lang w:val="ru-RU"/>
        </w:rPr>
        <w:t>Народной дружины Тенькинского городского округа</w:t>
      </w:r>
    </w:p>
    <w:p w:rsidR="00D700C0" w:rsidRDefault="00D700C0" w:rsidP="00D700C0">
      <w:pPr>
        <w:ind w:left="48" w:right="39" w:firstLine="720"/>
        <w:jc w:val="center"/>
        <w:rPr>
          <w:lang w:val="ru-RU"/>
        </w:rPr>
      </w:pPr>
      <w:r w:rsidRPr="00EE1BDE">
        <w:rPr>
          <w:lang w:val="ru-RU"/>
        </w:rPr>
        <w:t>«Добровольная народная дружина  Усть-Омчуг»</w:t>
      </w:r>
    </w:p>
    <w:p w:rsidR="00D700C0" w:rsidRDefault="00D700C0" w:rsidP="00D4510B">
      <w:pPr>
        <w:ind w:left="48" w:right="39" w:firstLine="720"/>
        <w:rPr>
          <w:lang w:val="ru-RU"/>
        </w:rPr>
      </w:pPr>
    </w:p>
    <w:p w:rsidR="00D700C0" w:rsidRPr="00EE1BDE" w:rsidRDefault="00D700C0" w:rsidP="00D4510B">
      <w:pPr>
        <w:ind w:left="48" w:right="39" w:firstLine="720"/>
        <w:rPr>
          <w:lang w:val="ru-RU"/>
        </w:rPr>
      </w:pPr>
      <w:proofErr w:type="gramStart"/>
      <w:r w:rsidRPr="00EE1BDE">
        <w:rPr>
          <w:lang w:val="ru-RU"/>
        </w:rPr>
        <w:t>Устав Народной дружины Тенькинского городского округа Магаданской области</w:t>
      </w:r>
      <w:r>
        <w:rPr>
          <w:lang w:val="ru-RU"/>
        </w:rPr>
        <w:t xml:space="preserve"> </w:t>
      </w:r>
      <w:r w:rsidRPr="00EE1BDE">
        <w:rPr>
          <w:lang w:val="ru-RU"/>
        </w:rPr>
        <w:t xml:space="preserve">«Добровольная народная дружина  Усть-Омчуг» </w:t>
      </w:r>
      <w:r>
        <w:rPr>
          <w:lang w:val="ru-RU"/>
        </w:rPr>
        <w:t xml:space="preserve">(далее Устав) </w:t>
      </w:r>
      <w:r w:rsidRPr="00EE1BDE">
        <w:rPr>
          <w:lang w:val="ru-RU"/>
        </w:rPr>
        <w:t>разработан в соответствии с Федеральным законом от 02.04.2014 № 44-ФЗ «Об участии граждан в охране общественного порядка» и определяет основные направления деятельности и задачи народных дружинников, права и обязанности дружинников, порядок взаимодействия дружины с органами местного самоуправления и правоохранительными органами,</w:t>
      </w:r>
      <w:proofErr w:type="gramEnd"/>
    </w:p>
    <w:p w:rsidR="00D700C0" w:rsidRPr="00EE1BDE" w:rsidRDefault="00D700C0" w:rsidP="00D4510B">
      <w:pPr>
        <w:spacing w:after="47"/>
        <w:ind w:left="48" w:right="39" w:firstLine="706"/>
        <w:rPr>
          <w:lang w:val="ru-RU"/>
        </w:rPr>
      </w:pPr>
      <w:r w:rsidRPr="00EE1BDE">
        <w:rPr>
          <w:lang w:val="ru-RU"/>
        </w:rPr>
        <w:t>Изменения и дополнения в настоящий Устав вносятся решением общего собрания.</w:t>
      </w:r>
    </w:p>
    <w:p w:rsidR="00D700C0" w:rsidRPr="00EE1BDE" w:rsidRDefault="00D700C0" w:rsidP="00D4510B">
      <w:pPr>
        <w:spacing w:after="460"/>
        <w:ind w:left="48" w:right="39" w:firstLine="706"/>
        <w:rPr>
          <w:lang w:val="ru-RU"/>
        </w:rPr>
      </w:pPr>
      <w:r w:rsidRPr="00EE1BDE">
        <w:rPr>
          <w:lang w:val="ru-RU"/>
        </w:rPr>
        <w:t xml:space="preserve">Реорганизация и (или) ликвидация Народной дружины проходит в порядке, предусмотренном Федеральным законом от 19.05.3 995 </w:t>
      </w:r>
      <w:r>
        <w:t>N</w:t>
      </w:r>
      <w:r w:rsidRPr="00EE1BDE">
        <w:rPr>
          <w:lang w:val="ru-RU"/>
        </w:rPr>
        <w:t>9 82-ФЗ «Об общественных объединениях».</w:t>
      </w:r>
    </w:p>
    <w:p w:rsidR="00D700C0" w:rsidRPr="00EE1BDE" w:rsidRDefault="00D700C0" w:rsidP="00D4510B">
      <w:pPr>
        <w:spacing w:after="459" w:line="265" w:lineRule="auto"/>
        <w:ind w:left="46" w:right="0" w:firstLine="706"/>
        <w:jc w:val="center"/>
        <w:rPr>
          <w:b/>
          <w:lang w:val="ru-RU"/>
        </w:rPr>
      </w:pPr>
      <w:r w:rsidRPr="00D700C0">
        <w:rPr>
          <w:sz w:val="30"/>
          <w:lang w:val="ru-RU"/>
        </w:rPr>
        <w:t>Статья 1.</w:t>
      </w:r>
      <w:r w:rsidRPr="00EE1BDE">
        <w:rPr>
          <w:b/>
          <w:sz w:val="30"/>
          <w:lang w:val="ru-RU"/>
        </w:rPr>
        <w:t xml:space="preserve"> </w:t>
      </w:r>
      <w:proofErr w:type="gramStart"/>
      <w:r w:rsidRPr="00EE1BDE">
        <w:rPr>
          <w:b/>
          <w:sz w:val="30"/>
          <w:lang w:val="ru-RU"/>
        </w:rPr>
        <w:t>Название, язык, организационно-правовая форма, цели, адрес, правовой статус, учредители Народной дружины</w:t>
      </w:r>
      <w:proofErr w:type="gramEnd"/>
    </w:p>
    <w:p w:rsidR="00D700C0" w:rsidRPr="00EE1BDE" w:rsidRDefault="00D700C0" w:rsidP="00D4510B">
      <w:pPr>
        <w:spacing w:after="92" w:line="259" w:lineRule="auto"/>
        <w:ind w:left="791" w:right="39"/>
        <w:rPr>
          <w:lang w:val="ru-RU"/>
        </w:rPr>
      </w:pPr>
      <w:r w:rsidRPr="00EE1BDE">
        <w:rPr>
          <w:lang w:val="ru-RU"/>
        </w:rPr>
        <w:t>1.1. Название организации:</w:t>
      </w:r>
      <w:r>
        <w:rPr>
          <w:lang w:val="ru-RU"/>
        </w:rPr>
        <w:t xml:space="preserve"> </w:t>
      </w:r>
      <w:r w:rsidRPr="00D700C0">
        <w:rPr>
          <w:lang w:val="ru-RU"/>
        </w:rPr>
        <w:t>«Добровольная народная дружина  Усть-Омчуг»</w:t>
      </w:r>
    </w:p>
    <w:p w:rsidR="00D700C0" w:rsidRPr="00EE1BDE" w:rsidRDefault="00D700C0" w:rsidP="00D4510B">
      <w:pPr>
        <w:ind w:left="48" w:right="39" w:firstLine="720"/>
        <w:rPr>
          <w:lang w:val="ru-RU"/>
        </w:rPr>
      </w:pPr>
      <w:proofErr w:type="gramStart"/>
      <w:r>
        <w:t>l</w:t>
      </w:r>
      <w:proofErr w:type="gramEnd"/>
      <w:r w:rsidRPr="00EE1BDE">
        <w:rPr>
          <w:lang w:val="ru-RU"/>
        </w:rPr>
        <w:t xml:space="preserve">. </w:t>
      </w:r>
      <w:r>
        <w:t>l</w:t>
      </w:r>
      <w:r w:rsidRPr="00EE1BDE">
        <w:rPr>
          <w:lang w:val="ru-RU"/>
        </w:rPr>
        <w:t xml:space="preserve"> . </w:t>
      </w:r>
      <w:proofErr w:type="gramStart"/>
      <w:r>
        <w:t>l</w:t>
      </w:r>
      <w:r w:rsidRPr="00EE1BDE">
        <w:rPr>
          <w:lang w:val="ru-RU"/>
        </w:rPr>
        <w:t xml:space="preserve"> .</w:t>
      </w:r>
      <w:proofErr w:type="gramEnd"/>
      <w:r w:rsidRPr="00EE1BDE">
        <w:rPr>
          <w:lang w:val="ru-RU"/>
        </w:rPr>
        <w:t xml:space="preserve"> Полное наименование организации: Общественное объединение Народная дружина Тенькинского городского округа Магаданской области</w:t>
      </w:r>
      <w:r>
        <w:rPr>
          <w:lang w:val="ru-RU"/>
        </w:rPr>
        <w:t xml:space="preserve"> </w:t>
      </w:r>
      <w:r w:rsidRPr="00D700C0">
        <w:rPr>
          <w:lang w:val="ru-RU"/>
        </w:rPr>
        <w:t>«Добровольная народная дружина  Усть-Омчуг»</w:t>
      </w:r>
      <w:r w:rsidRPr="00EE1BDE">
        <w:rPr>
          <w:lang w:val="ru-RU"/>
        </w:rPr>
        <w:t>.</w:t>
      </w:r>
    </w:p>
    <w:p w:rsidR="00D700C0" w:rsidRPr="00EE1BDE" w:rsidRDefault="00D700C0" w:rsidP="00D4510B">
      <w:pPr>
        <w:ind w:left="48" w:right="39" w:firstLine="733"/>
        <w:rPr>
          <w:lang w:val="ru-RU"/>
        </w:rPr>
      </w:pPr>
      <w:r w:rsidRPr="00EE1BDE">
        <w:rPr>
          <w:lang w:val="ru-RU"/>
        </w:rPr>
        <w:t>1.1.2. Сокращен</w:t>
      </w:r>
      <w:r>
        <w:rPr>
          <w:lang w:val="ru-RU"/>
        </w:rPr>
        <w:t xml:space="preserve">ное наименование организации: </w:t>
      </w:r>
      <w:r w:rsidRPr="00D700C0">
        <w:rPr>
          <w:lang w:val="ru-RU"/>
        </w:rPr>
        <w:t>«Добровольная народная дружина  Усть-Омчуг»</w:t>
      </w:r>
      <w:r>
        <w:rPr>
          <w:lang w:val="ru-RU"/>
        </w:rPr>
        <w:t>.</w:t>
      </w:r>
    </w:p>
    <w:p w:rsidR="00D700C0" w:rsidRPr="00EE1BDE" w:rsidRDefault="00D700C0" w:rsidP="00D4510B">
      <w:pPr>
        <w:spacing w:after="99" w:line="259" w:lineRule="auto"/>
        <w:ind w:left="804" w:right="39"/>
        <w:rPr>
          <w:lang w:val="ru-RU"/>
        </w:rPr>
      </w:pPr>
      <w:r w:rsidRPr="00EE1BDE">
        <w:rPr>
          <w:lang w:val="ru-RU"/>
        </w:rPr>
        <w:t>1.2. Рабочий язык организации: русский.</w:t>
      </w:r>
    </w:p>
    <w:p w:rsidR="00D700C0" w:rsidRPr="00EE1BDE" w:rsidRDefault="00D700C0" w:rsidP="00D4510B">
      <w:pPr>
        <w:ind w:left="48" w:right="39" w:firstLine="747"/>
        <w:rPr>
          <w:lang w:val="ru-RU"/>
        </w:rPr>
      </w:pPr>
      <w:r>
        <w:rPr>
          <w:noProof/>
          <w:lang w:val="ru-RU" w:eastAsia="ru-RU"/>
        </w:rPr>
        <w:t>1.3</w:t>
      </w:r>
      <w:r w:rsidRPr="00EE1BDE">
        <w:rPr>
          <w:lang w:val="ru-RU"/>
        </w:rPr>
        <w:t xml:space="preserve">. Организационно-правовая форма организации: </w:t>
      </w:r>
      <w:proofErr w:type="gramStart"/>
      <w:r w:rsidRPr="00EE1BDE">
        <w:rPr>
          <w:lang w:val="ru-RU"/>
        </w:rPr>
        <w:t xml:space="preserve">Народная дружина Тенькинского городского округа Магаданской области является основанным </w:t>
      </w:r>
      <w:r>
        <w:rPr>
          <w:noProof/>
          <w:lang w:val="ru-RU" w:eastAsia="ru-RU"/>
        </w:rPr>
        <w:drawing>
          <wp:inline distT="0" distB="0" distL="0" distR="0" wp14:anchorId="71C5E0D6" wp14:editId="4F4F649B">
            <wp:extent cx="161925" cy="95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BDE">
        <w:rPr>
          <w:lang w:val="ru-RU"/>
        </w:rPr>
        <w:t xml:space="preserve">членстве общественным объединением, участвующем в охране общественного порядка во взаимодействии с органами внутренних дел (полицией) и иными правоохранительными органами, органами </w:t>
      </w:r>
      <w:r w:rsidRPr="00EE1BDE">
        <w:rPr>
          <w:lang w:val="ru-RU"/>
        </w:rPr>
        <w:lastRenderedPageBreak/>
        <w:t>государственной власти и органами местного самоуправления, и действующим на правовых основаниях, предусмотренных Федеральным законом от 19.05.1995 ЛФ 82-ФЗ «Об общественных объединениях» и Федеральным З</w:t>
      </w:r>
      <w:r>
        <w:rPr>
          <w:lang w:val="ru-RU"/>
        </w:rPr>
        <w:t>аконом от 02.04.</w:t>
      </w:r>
      <w:r w:rsidRPr="00EE1BDE">
        <w:rPr>
          <w:lang w:val="ru-RU"/>
        </w:rPr>
        <w:t>2014 № 44-(РЗ «Об участии граждан</w:t>
      </w:r>
      <w:proofErr w:type="gramEnd"/>
      <w:r w:rsidRPr="00EE1BDE">
        <w:rPr>
          <w:lang w:val="ru-RU"/>
        </w:rPr>
        <w:t xml:space="preserve"> </w:t>
      </w:r>
      <w:proofErr w:type="gramStart"/>
      <w:r w:rsidRPr="00EE1BDE">
        <w:rPr>
          <w:lang w:val="ru-RU"/>
        </w:rPr>
        <w:t>в охране общественного порядка», законом Магаданской области от 21.10 2014 № 1807-03 «Об отдельных вопросах деятельности народных дружин на территории Магаданской области», другими Федеральными законами и принятыми в соответствии с ними иными нормативными правовыми актами Российской Федерации, законами и иными правовыми актами субъектов Российской Федерации, муниципальными нормативными правовыми актами, а также Уставом Народной дружины.</w:t>
      </w:r>
      <w:proofErr w:type="gramEnd"/>
    </w:p>
    <w:p w:rsidR="00D700C0" w:rsidRPr="00EE1BDE" w:rsidRDefault="00D700C0" w:rsidP="00D4510B">
      <w:pPr>
        <w:spacing w:after="100" w:line="259" w:lineRule="auto"/>
        <w:ind w:left="811" w:right="39"/>
        <w:rPr>
          <w:lang w:val="ru-RU"/>
        </w:rPr>
      </w:pPr>
      <w:r>
        <w:rPr>
          <w:lang w:val="ru-RU"/>
        </w:rPr>
        <w:t>1</w:t>
      </w:r>
      <w:r w:rsidR="00360953">
        <w:rPr>
          <w:lang w:val="ru-RU"/>
        </w:rPr>
        <w:t xml:space="preserve"> .4. Учредитель</w:t>
      </w:r>
      <w:r w:rsidRPr="00EE1BDE">
        <w:rPr>
          <w:lang w:val="ru-RU"/>
        </w:rPr>
        <w:t xml:space="preserve"> организации:</w:t>
      </w:r>
    </w:p>
    <w:p w:rsidR="00360953" w:rsidRDefault="00360953" w:rsidP="00D4510B">
      <w:pPr>
        <w:ind w:left="48" w:right="39" w:firstLine="699"/>
        <w:rPr>
          <w:lang w:val="ru-RU"/>
        </w:rPr>
      </w:pPr>
      <w:r>
        <w:rPr>
          <w:lang w:val="ru-RU"/>
        </w:rPr>
        <w:t>Круглов Василий Александрович</w:t>
      </w:r>
      <w:r w:rsidR="00D700C0" w:rsidRPr="00EE1BDE">
        <w:rPr>
          <w:lang w:val="ru-RU"/>
        </w:rPr>
        <w:t xml:space="preserve">, </w:t>
      </w:r>
      <w:r w:rsidR="00D700C0">
        <w:rPr>
          <w:lang w:val="ru-RU"/>
        </w:rPr>
        <w:t>зарегистрированный</w:t>
      </w:r>
      <w:r>
        <w:rPr>
          <w:lang w:val="ru-RU"/>
        </w:rPr>
        <w:t xml:space="preserve"> </w:t>
      </w:r>
      <w:r w:rsidRPr="00EE1BDE">
        <w:rPr>
          <w:lang w:val="ru-RU"/>
        </w:rPr>
        <w:t>по адресу</w:t>
      </w:r>
      <w:r>
        <w:rPr>
          <w:lang w:val="ru-RU"/>
        </w:rPr>
        <w:t>: г.</w:t>
      </w:r>
      <w:r w:rsidR="003971F1">
        <w:rPr>
          <w:lang w:val="ru-RU"/>
        </w:rPr>
        <w:t xml:space="preserve"> Магадан, ул. Колымское шоссе 4</w:t>
      </w:r>
      <w:r>
        <w:rPr>
          <w:lang w:val="ru-RU"/>
        </w:rPr>
        <w:t>, корпус 4, кв.19;</w:t>
      </w:r>
    </w:p>
    <w:p w:rsidR="00D700C0" w:rsidRPr="00EE1BDE" w:rsidRDefault="00360953" w:rsidP="00D4510B">
      <w:pPr>
        <w:ind w:left="48" w:right="39" w:firstLine="699"/>
        <w:rPr>
          <w:lang w:val="ru-RU"/>
        </w:rPr>
      </w:pPr>
      <w:r>
        <w:rPr>
          <w:lang w:val="ru-RU"/>
        </w:rPr>
        <w:t xml:space="preserve"> </w:t>
      </w:r>
      <w:r w:rsidR="00D700C0">
        <w:rPr>
          <w:lang w:val="ru-RU"/>
        </w:rPr>
        <w:t xml:space="preserve"> </w:t>
      </w:r>
      <w:proofErr w:type="gramStart"/>
      <w:r w:rsidR="00D700C0">
        <w:rPr>
          <w:lang w:val="ru-RU"/>
        </w:rPr>
        <w:t>проживающий</w:t>
      </w:r>
      <w:proofErr w:type="gramEnd"/>
      <w:r w:rsidR="00D700C0" w:rsidRPr="00EE1BDE">
        <w:rPr>
          <w:lang w:val="ru-RU"/>
        </w:rPr>
        <w:t xml:space="preserve"> по адресу:</w:t>
      </w:r>
      <w:r w:rsidR="00AA2B35">
        <w:rPr>
          <w:lang w:val="ru-RU"/>
        </w:rPr>
        <w:t xml:space="preserve"> Магаданская область, Тенькинский район, п. Усть-Омчуг, ул. Тенькинская д. 20, кв.3</w:t>
      </w:r>
      <w:r w:rsidR="00D700C0" w:rsidRPr="00EE1BDE">
        <w:rPr>
          <w:lang w:val="ru-RU"/>
        </w:rPr>
        <w:t>;</w:t>
      </w:r>
    </w:p>
    <w:p w:rsidR="00D700C0" w:rsidRPr="00EE1BDE" w:rsidRDefault="00D700C0" w:rsidP="00D4510B">
      <w:pPr>
        <w:spacing w:after="442"/>
        <w:ind w:left="48" w:right="39" w:firstLine="0"/>
        <w:rPr>
          <w:lang w:val="ru-RU"/>
        </w:rPr>
      </w:pPr>
      <w:r w:rsidRPr="00EE1BDE">
        <w:rPr>
          <w:lang w:val="ru-RU"/>
        </w:rPr>
        <w:t xml:space="preserve">1.5. Народная дружина Тенькинского городского округа Магаданской области </w:t>
      </w:r>
      <w:r w:rsidRPr="00D700C0">
        <w:rPr>
          <w:lang w:val="ru-RU"/>
        </w:rPr>
        <w:t>«Добровольная народная дружина  Усть-Омчуг»</w:t>
      </w:r>
      <w:r>
        <w:rPr>
          <w:lang w:val="ru-RU"/>
        </w:rPr>
        <w:t xml:space="preserve"> </w:t>
      </w:r>
      <w:r w:rsidRPr="00EE1BDE">
        <w:rPr>
          <w:lang w:val="ru-RU"/>
        </w:rPr>
        <w:t xml:space="preserve">осуществляет свою деятельность на территории Тенькинского городского округа в соответствии с решением Собрания представителей </w:t>
      </w:r>
      <w:r>
        <w:rPr>
          <w:lang w:val="ru-RU"/>
        </w:rPr>
        <w:t>Т</w:t>
      </w:r>
      <w:r w:rsidRPr="00D700C0">
        <w:rPr>
          <w:lang w:val="ru-RU"/>
        </w:rPr>
        <w:t xml:space="preserve">енькинского городского </w:t>
      </w:r>
      <w:r w:rsidRPr="00EE1BDE">
        <w:rPr>
          <w:lang w:val="ru-RU"/>
        </w:rPr>
        <w:t>округа Магаданской области.</w:t>
      </w:r>
    </w:p>
    <w:p w:rsidR="00D700C0" w:rsidRPr="00EE1BDE" w:rsidRDefault="00D700C0" w:rsidP="00D4510B">
      <w:pPr>
        <w:spacing w:after="492" w:line="265" w:lineRule="auto"/>
        <w:ind w:left="470" w:right="304"/>
        <w:jc w:val="center"/>
        <w:rPr>
          <w:lang w:val="ru-RU"/>
        </w:rPr>
      </w:pPr>
      <w:r w:rsidRPr="00EE1BDE">
        <w:rPr>
          <w:sz w:val="30"/>
          <w:lang w:val="ru-RU"/>
        </w:rPr>
        <w:t xml:space="preserve">Статья 2. </w:t>
      </w:r>
      <w:r w:rsidRPr="00D700C0">
        <w:rPr>
          <w:b/>
          <w:sz w:val="30"/>
          <w:lang w:val="ru-RU"/>
        </w:rPr>
        <w:t>Структура и внешняя атрибутика Народной дружины</w:t>
      </w:r>
    </w:p>
    <w:p w:rsidR="00D700C0" w:rsidRPr="00EE1BDE" w:rsidRDefault="00D700C0" w:rsidP="00D4510B">
      <w:pPr>
        <w:ind w:left="48" w:right="39" w:firstLine="706"/>
        <w:rPr>
          <w:lang w:val="ru-RU"/>
        </w:rPr>
      </w:pPr>
      <w:r w:rsidRPr="00EE1BDE">
        <w:rPr>
          <w:lang w:val="ru-RU"/>
        </w:rPr>
        <w:t xml:space="preserve">2.1. Руководство деятельностью Народной дружины осуществляет ее командир, избранный членами Народной дружины по согласованию с администрацией Тенькинского городского округа, ОМВД России по </w:t>
      </w:r>
      <w:proofErr w:type="spellStart"/>
      <w:r w:rsidRPr="00EE1BDE">
        <w:rPr>
          <w:lang w:val="ru-RU"/>
        </w:rPr>
        <w:t>Тенькинскому</w:t>
      </w:r>
      <w:proofErr w:type="spellEnd"/>
      <w:r w:rsidRPr="00EE1BDE">
        <w:rPr>
          <w:lang w:val="ru-RU"/>
        </w:rPr>
        <w:t xml:space="preserve"> району.</w:t>
      </w:r>
    </w:p>
    <w:p w:rsidR="00D700C0" w:rsidRPr="00EE1BDE" w:rsidRDefault="00D700C0" w:rsidP="00D4510B">
      <w:pPr>
        <w:ind w:left="48" w:right="39" w:firstLine="713"/>
        <w:rPr>
          <w:lang w:val="ru-RU"/>
        </w:rPr>
      </w:pPr>
      <w:r w:rsidRPr="00EE1BDE">
        <w:rPr>
          <w:lang w:val="ru-RU"/>
        </w:rPr>
        <w:t>2.2. На общем собрании Народной дружины избирается штаб Народной дружины, который из числа своих членов избирает начальника штаба Народной дружины.</w:t>
      </w:r>
    </w:p>
    <w:p w:rsidR="00D700C0" w:rsidRPr="00EE1BDE" w:rsidRDefault="00D700C0" w:rsidP="00D4510B">
      <w:pPr>
        <w:ind w:left="48" w:right="39" w:firstLine="686"/>
        <w:rPr>
          <w:lang w:val="ru-RU"/>
        </w:rPr>
      </w:pPr>
      <w:r w:rsidRPr="00EE1BDE">
        <w:rPr>
          <w:lang w:val="ru-RU"/>
        </w:rPr>
        <w:t>2.3. Штаб Народной дружи</w:t>
      </w:r>
      <w:r>
        <w:rPr>
          <w:lang w:val="ru-RU"/>
        </w:rPr>
        <w:t xml:space="preserve">ны подчинен командиру дружины, начальник </w:t>
      </w:r>
      <w:r w:rsidRPr="00EE1BDE">
        <w:rPr>
          <w:lang w:val="ru-RU"/>
        </w:rPr>
        <w:t>штаба является заместителем командира Народной дружины.</w:t>
      </w:r>
    </w:p>
    <w:p w:rsidR="00D700C0" w:rsidRPr="00EE1BDE" w:rsidRDefault="00D700C0" w:rsidP="00D4510B">
      <w:pPr>
        <w:spacing w:after="37"/>
        <w:ind w:left="48" w:right="39" w:firstLine="686"/>
        <w:rPr>
          <w:lang w:val="ru-RU"/>
        </w:rPr>
      </w:pPr>
      <w:r w:rsidRPr="00EE1BDE">
        <w:rPr>
          <w:lang w:val="ru-RU"/>
        </w:rPr>
        <w:lastRenderedPageBreak/>
        <w:t>2.3.1 Командир, члены и начальник штаба дружины избираются сроком на 3 года.</w:t>
      </w:r>
    </w:p>
    <w:p w:rsidR="00D700C0" w:rsidRPr="00EE1BDE" w:rsidRDefault="00D700C0" w:rsidP="00D4510B">
      <w:pPr>
        <w:ind w:left="48" w:right="39" w:firstLine="692"/>
        <w:rPr>
          <w:lang w:val="ru-RU"/>
        </w:rPr>
      </w:pPr>
      <w:r w:rsidRPr="00EE1BDE">
        <w:rPr>
          <w:lang w:val="ru-RU"/>
        </w:rPr>
        <w:t>2.4. Дружина состоит из членов Народной дружины, принятых в соответствии с разделом 6 настоящего Устава.</w:t>
      </w:r>
    </w:p>
    <w:p w:rsidR="00D700C0" w:rsidRDefault="00D700C0" w:rsidP="00D4510B">
      <w:pPr>
        <w:ind w:left="48" w:right="39" w:firstLine="699"/>
        <w:rPr>
          <w:lang w:val="ru-RU"/>
        </w:rPr>
      </w:pPr>
      <w:r w:rsidRPr="00EE1BDE">
        <w:rPr>
          <w:lang w:val="ru-RU"/>
        </w:rPr>
        <w:t>2.5. Народная дружина имеет свою внешнюю атрибутику, которая устанавливается решением общего собрания Народной дружины.</w:t>
      </w:r>
    </w:p>
    <w:p w:rsidR="00D700C0" w:rsidRPr="00EE1BDE" w:rsidRDefault="00D700C0" w:rsidP="00D4510B">
      <w:pPr>
        <w:ind w:left="48" w:right="39" w:firstLine="699"/>
        <w:rPr>
          <w:lang w:val="ru-RU"/>
        </w:rPr>
      </w:pPr>
    </w:p>
    <w:p w:rsidR="00D700C0" w:rsidRPr="00EE1BDE" w:rsidRDefault="00D700C0" w:rsidP="00D4510B">
      <w:pPr>
        <w:spacing w:after="492" w:line="259" w:lineRule="auto"/>
        <w:ind w:left="0" w:right="143" w:firstLine="0"/>
        <w:jc w:val="center"/>
        <w:rPr>
          <w:lang w:val="ru-RU"/>
        </w:rPr>
      </w:pPr>
      <w:r>
        <w:rPr>
          <w:sz w:val="30"/>
          <w:lang w:val="ru-RU"/>
        </w:rPr>
        <w:t>Статья 3</w:t>
      </w:r>
      <w:r w:rsidRPr="00EE1BDE">
        <w:rPr>
          <w:sz w:val="30"/>
          <w:lang w:val="ru-RU"/>
        </w:rPr>
        <w:t xml:space="preserve">. </w:t>
      </w:r>
      <w:r w:rsidRPr="00D700C0">
        <w:rPr>
          <w:b/>
          <w:sz w:val="30"/>
          <w:lang w:val="ru-RU"/>
        </w:rPr>
        <w:t>Основные направления деятельности Народной дружины</w:t>
      </w:r>
    </w:p>
    <w:p w:rsidR="00D700C0" w:rsidRPr="00EE1BDE" w:rsidRDefault="00D700C0" w:rsidP="00D4510B">
      <w:pPr>
        <w:spacing w:after="104"/>
        <w:ind w:left="48" w:right="39" w:firstLine="686"/>
        <w:rPr>
          <w:lang w:val="ru-RU"/>
        </w:rPr>
      </w:pPr>
      <w:r w:rsidRPr="00EE1BDE">
        <w:rPr>
          <w:lang w:val="ru-RU"/>
        </w:rPr>
        <w:t>3.1. Основными направлениями деятельности Народной дружины являются:</w:t>
      </w:r>
    </w:p>
    <w:p w:rsidR="00D700C0" w:rsidRPr="00D700C0" w:rsidRDefault="00D700C0" w:rsidP="00D4510B">
      <w:pPr>
        <w:ind w:left="43" w:right="39" w:firstLine="666"/>
        <w:rPr>
          <w:lang w:val="ru-RU"/>
        </w:rPr>
      </w:pPr>
      <w:r>
        <w:rPr>
          <w:lang w:val="ru-RU"/>
        </w:rPr>
        <w:t xml:space="preserve">3.1.1. </w:t>
      </w:r>
      <w:r w:rsidRPr="00D700C0">
        <w:rPr>
          <w:lang w:val="ru-RU"/>
        </w:rPr>
        <w:t>Содействие органам внутренних дел и иным правоохранительным органам в охране общественного порядка.</w:t>
      </w:r>
    </w:p>
    <w:p w:rsidR="00D700C0" w:rsidRPr="00EE1BDE" w:rsidRDefault="00D700C0" w:rsidP="00D4510B">
      <w:pPr>
        <w:ind w:left="48" w:right="39" w:firstLine="692"/>
        <w:rPr>
          <w:lang w:val="ru-RU"/>
        </w:rPr>
      </w:pPr>
      <w:r w:rsidRPr="00EE1BDE">
        <w:rPr>
          <w:lang w:val="ru-RU"/>
        </w:rPr>
        <w:t>3.</w:t>
      </w:r>
      <w:r>
        <w:rPr>
          <w:lang w:val="ru-RU"/>
        </w:rPr>
        <w:t>1</w:t>
      </w:r>
      <w:r w:rsidRPr="00EE1BDE">
        <w:rPr>
          <w:lang w:val="ru-RU"/>
        </w:rPr>
        <w:t>.2. Участие в предупреждении и пресечении правонарушений на территории Тенькинского городского округа.</w:t>
      </w:r>
    </w:p>
    <w:p w:rsidR="00D700C0" w:rsidRPr="00EE1BDE" w:rsidRDefault="00D700C0" w:rsidP="00D4510B">
      <w:pPr>
        <w:spacing w:after="26"/>
        <w:ind w:left="48" w:right="39" w:firstLine="679"/>
        <w:rPr>
          <w:lang w:val="ru-RU"/>
        </w:rPr>
      </w:pPr>
      <w:r w:rsidRPr="00EE1BDE">
        <w:rPr>
          <w:lang w:val="ru-RU"/>
        </w:rPr>
        <w:t>3.</w:t>
      </w:r>
      <w:r>
        <w:rPr>
          <w:lang w:val="ru-RU"/>
        </w:rPr>
        <w:t>1.3</w:t>
      </w:r>
      <w:r w:rsidRPr="00EE1BDE">
        <w:rPr>
          <w:lang w:val="ru-RU"/>
        </w:rPr>
        <w:t>. Участие в охране общественного порядка в</w:t>
      </w:r>
      <w:r>
        <w:rPr>
          <w:lang w:val="ru-RU"/>
        </w:rPr>
        <w:t xml:space="preserve"> случаях возникновения чрезвычай</w:t>
      </w:r>
      <w:r w:rsidRPr="00EE1BDE">
        <w:rPr>
          <w:lang w:val="ru-RU"/>
        </w:rPr>
        <w:t>ных ситуаций.</w:t>
      </w:r>
    </w:p>
    <w:p w:rsidR="00D700C0" w:rsidRPr="00EE1BDE" w:rsidRDefault="00D700C0" w:rsidP="00D4510B">
      <w:pPr>
        <w:spacing w:after="30"/>
        <w:ind w:left="48" w:right="39" w:firstLine="679"/>
        <w:rPr>
          <w:lang w:val="ru-RU"/>
        </w:rPr>
      </w:pPr>
      <w:r>
        <w:rPr>
          <w:lang w:val="ru-RU"/>
        </w:rPr>
        <w:t xml:space="preserve">3.1.4. </w:t>
      </w:r>
      <w:r w:rsidRPr="00EE1BDE">
        <w:rPr>
          <w:lang w:val="ru-RU"/>
        </w:rPr>
        <w:t xml:space="preserve"> Распространение правовых знаний, разъяснение норм поведения в общественных местах.</w:t>
      </w:r>
    </w:p>
    <w:p w:rsidR="00D700C0" w:rsidRPr="00EE1BDE" w:rsidRDefault="00D700C0" w:rsidP="00D4510B">
      <w:pPr>
        <w:ind w:left="48" w:right="39" w:firstLine="686"/>
        <w:rPr>
          <w:lang w:val="ru-RU"/>
        </w:rPr>
      </w:pPr>
      <w:r>
        <w:rPr>
          <w:lang w:val="ru-RU"/>
        </w:rPr>
        <w:t>3.</w:t>
      </w:r>
      <w:r w:rsidRPr="00EE1BDE">
        <w:rPr>
          <w:lang w:val="ru-RU"/>
        </w:rPr>
        <w:t>2. Народная дружина, выполняя возложенные на нее обязанности и руководствуясь действующим законодательством, в пределах предоставленных полномочий, осуществляет следующие функции:</w:t>
      </w:r>
    </w:p>
    <w:p w:rsidR="00D700C0" w:rsidRPr="00EE1BDE" w:rsidRDefault="00D700C0" w:rsidP="00D4510B">
      <w:pPr>
        <w:ind w:left="48" w:right="39" w:firstLine="692"/>
        <w:rPr>
          <w:lang w:val="ru-RU"/>
        </w:rPr>
      </w:pPr>
      <w:r w:rsidRPr="00EE1BDE">
        <w:rPr>
          <w:lang w:val="ru-RU"/>
        </w:rPr>
        <w:t>3.2.</w:t>
      </w:r>
      <w:r>
        <w:t>l</w:t>
      </w:r>
      <w:r w:rsidRPr="00EE1BDE">
        <w:rPr>
          <w:lang w:val="ru-RU"/>
        </w:rPr>
        <w:t>. Содействие правоохранительным органам в обеспечении общественного порядка, профилактике правонарушений, борьбе с преступностью, охране законных прав и интересов граждан.</w:t>
      </w:r>
    </w:p>
    <w:p w:rsidR="00D700C0" w:rsidRPr="00EE1BDE" w:rsidRDefault="00D700C0" w:rsidP="00D4510B">
      <w:pPr>
        <w:spacing w:after="34"/>
        <w:ind w:left="48" w:right="39" w:firstLine="686"/>
        <w:rPr>
          <w:lang w:val="ru-RU"/>
        </w:rPr>
      </w:pPr>
      <w:r>
        <w:rPr>
          <w:lang w:val="ru-RU"/>
        </w:rPr>
        <w:t>3.</w:t>
      </w:r>
      <w:r w:rsidRPr="00EE1BDE">
        <w:rPr>
          <w:lang w:val="ru-RU"/>
        </w:rPr>
        <w:t>2.2. Участвует в охране общес</w:t>
      </w:r>
      <w:r>
        <w:rPr>
          <w:lang w:val="ru-RU"/>
        </w:rPr>
        <w:t>твенного порядка и обеспечении общественной</w:t>
      </w:r>
      <w:r w:rsidRPr="00EE1BDE">
        <w:rPr>
          <w:lang w:val="ru-RU"/>
        </w:rPr>
        <w:t xml:space="preserve"> безопасности.</w:t>
      </w:r>
    </w:p>
    <w:p w:rsidR="00D700C0" w:rsidRPr="00EE1BDE" w:rsidRDefault="0051545D" w:rsidP="00D4510B">
      <w:pPr>
        <w:ind w:left="48" w:right="39" w:firstLine="661"/>
        <w:rPr>
          <w:lang w:val="ru-RU"/>
        </w:rPr>
      </w:pPr>
      <w:r>
        <w:rPr>
          <w:lang w:val="ru-RU"/>
        </w:rPr>
        <w:t xml:space="preserve"> 3.2.3.</w:t>
      </w:r>
      <w:r w:rsidR="00D700C0" w:rsidRPr="00EE1BDE">
        <w:rPr>
          <w:lang w:val="ru-RU"/>
        </w:rPr>
        <w:t>Участвует в предупреждении и пресечении правонарушений на территории Тенькинского городского округа.</w:t>
      </w:r>
    </w:p>
    <w:p w:rsidR="00D700C0" w:rsidRPr="00EE1BDE" w:rsidRDefault="0051545D" w:rsidP="00D4510B">
      <w:pPr>
        <w:ind w:left="43" w:right="39" w:firstLine="666"/>
        <w:rPr>
          <w:lang w:val="ru-RU"/>
        </w:rPr>
      </w:pPr>
      <w:r>
        <w:rPr>
          <w:lang w:val="ru-RU"/>
        </w:rPr>
        <w:t>3.2.4.</w:t>
      </w:r>
      <w:r w:rsidR="00D700C0" w:rsidRPr="00EE1BDE">
        <w:rPr>
          <w:lang w:val="ru-RU"/>
        </w:rPr>
        <w:t>Участвует в предупреждении детской безнадзорности, правонарушений несовершеннолетних и их прав.</w:t>
      </w:r>
    </w:p>
    <w:p w:rsidR="00D700C0" w:rsidRPr="00D700C0" w:rsidRDefault="00D700C0" w:rsidP="00D4510B">
      <w:pPr>
        <w:spacing w:after="457"/>
        <w:ind w:left="743" w:right="39"/>
        <w:rPr>
          <w:lang w:val="ru-RU"/>
        </w:rPr>
      </w:pPr>
      <w:r w:rsidRPr="00D700C0">
        <w:rPr>
          <w:lang w:val="ru-RU"/>
        </w:rPr>
        <w:t>3.2.5. Распространяет правовые знания.</w:t>
      </w:r>
    </w:p>
    <w:p w:rsidR="00D700C0" w:rsidRPr="0051545D" w:rsidRDefault="00D700C0" w:rsidP="00D4510B">
      <w:pPr>
        <w:spacing w:after="459" w:line="265" w:lineRule="auto"/>
        <w:ind w:left="46" w:right="0" w:firstLine="699"/>
        <w:jc w:val="center"/>
        <w:rPr>
          <w:b/>
          <w:lang w:val="ru-RU"/>
        </w:rPr>
      </w:pPr>
      <w:r w:rsidRPr="00EE1BDE">
        <w:rPr>
          <w:sz w:val="30"/>
          <w:lang w:val="ru-RU"/>
        </w:rPr>
        <w:lastRenderedPageBreak/>
        <w:t xml:space="preserve">Статья 4. </w:t>
      </w:r>
      <w:r w:rsidRPr="0051545D">
        <w:rPr>
          <w:b/>
          <w:sz w:val="30"/>
          <w:lang w:val="ru-RU"/>
        </w:rPr>
        <w:t>Взаимодействие дружины с органами местного самоуправления и правоохранительными органами</w:t>
      </w:r>
    </w:p>
    <w:p w:rsidR="00D700C0" w:rsidRPr="00EE1BDE" w:rsidRDefault="0051545D" w:rsidP="00D4510B">
      <w:pPr>
        <w:ind w:left="48" w:right="39" w:firstLine="679"/>
        <w:rPr>
          <w:lang w:val="ru-RU"/>
        </w:rPr>
      </w:pPr>
      <w:r>
        <w:rPr>
          <w:lang w:val="ru-RU"/>
        </w:rPr>
        <w:t>4.1.</w:t>
      </w:r>
      <w:r w:rsidR="00D700C0" w:rsidRPr="00EE1BDE">
        <w:rPr>
          <w:lang w:val="ru-RU"/>
        </w:rPr>
        <w:t xml:space="preserve"> Дружина организует свою работу по охране общественного порядка во взаимодействии с ОМВД России по </w:t>
      </w:r>
      <w:proofErr w:type="spellStart"/>
      <w:r w:rsidR="00D700C0" w:rsidRPr="00EE1BDE">
        <w:rPr>
          <w:lang w:val="ru-RU"/>
        </w:rPr>
        <w:t>Тенькинскому</w:t>
      </w:r>
      <w:proofErr w:type="spellEnd"/>
      <w:r w:rsidR="00D700C0" w:rsidRPr="00EE1BDE">
        <w:rPr>
          <w:lang w:val="ru-RU"/>
        </w:rPr>
        <w:t xml:space="preserve"> району.</w:t>
      </w:r>
    </w:p>
    <w:p w:rsidR="00D700C0" w:rsidRPr="00EE1BDE" w:rsidRDefault="00D700C0" w:rsidP="00D4510B">
      <w:pPr>
        <w:numPr>
          <w:ilvl w:val="1"/>
          <w:numId w:val="2"/>
        </w:numPr>
        <w:ind w:right="39" w:firstLine="692"/>
        <w:rPr>
          <w:lang w:val="ru-RU"/>
        </w:rPr>
      </w:pPr>
      <w:r w:rsidRPr="00EE1BDE">
        <w:rPr>
          <w:lang w:val="ru-RU"/>
        </w:rPr>
        <w:t xml:space="preserve">В Народной дружине ведутся планы по участию в мероприятиях по охране общественного порядка, которые согласуются с администрацией Тенькинского городского округа, ОМВД России по </w:t>
      </w:r>
      <w:proofErr w:type="spellStart"/>
      <w:r w:rsidRPr="00EE1BDE">
        <w:rPr>
          <w:lang w:val="ru-RU"/>
        </w:rPr>
        <w:t>Тенькинскому</w:t>
      </w:r>
      <w:proofErr w:type="spellEnd"/>
      <w:r w:rsidRPr="00EE1BDE">
        <w:rPr>
          <w:lang w:val="ru-RU"/>
        </w:rPr>
        <w:t xml:space="preserve"> району, при необходимости — с другими правоохранительными органами.</w:t>
      </w:r>
    </w:p>
    <w:p w:rsidR="00D700C0" w:rsidRPr="00EE1BDE" w:rsidRDefault="00D700C0" w:rsidP="00D4510B">
      <w:pPr>
        <w:numPr>
          <w:ilvl w:val="1"/>
          <w:numId w:val="2"/>
        </w:numPr>
        <w:spacing w:after="423"/>
        <w:ind w:right="39" w:firstLine="692"/>
        <w:rPr>
          <w:lang w:val="ru-RU"/>
        </w:rPr>
      </w:pPr>
      <w:r w:rsidRPr="00EE1BDE">
        <w:rPr>
          <w:lang w:val="ru-RU"/>
        </w:rPr>
        <w:t>Во время проведения совместных мероприятий по охране общественного порядка оперативное руководство работой дружины осуществляется работниками правоохранительных органов.</w:t>
      </w:r>
    </w:p>
    <w:p w:rsidR="00D700C0" w:rsidRPr="00EE1BDE" w:rsidRDefault="00D700C0" w:rsidP="00D4510B">
      <w:pPr>
        <w:spacing w:after="459" w:line="265" w:lineRule="auto"/>
        <w:ind w:left="743" w:right="0"/>
        <w:jc w:val="center"/>
        <w:rPr>
          <w:lang w:val="ru-RU"/>
        </w:rPr>
      </w:pPr>
      <w:r w:rsidRPr="00EE1BDE">
        <w:rPr>
          <w:sz w:val="30"/>
          <w:lang w:val="ru-RU"/>
        </w:rPr>
        <w:t xml:space="preserve">Статья 5. </w:t>
      </w:r>
      <w:r w:rsidRPr="0051545D">
        <w:rPr>
          <w:b/>
          <w:sz w:val="30"/>
          <w:lang w:val="ru-RU"/>
        </w:rPr>
        <w:t>Организация деятельности дружины</w:t>
      </w:r>
    </w:p>
    <w:p w:rsidR="00D700C0" w:rsidRPr="00EE1BDE" w:rsidRDefault="0051545D" w:rsidP="00D4510B">
      <w:pPr>
        <w:ind w:left="48" w:right="39" w:firstLine="699"/>
        <w:rPr>
          <w:lang w:val="ru-RU"/>
        </w:rPr>
      </w:pPr>
      <w:r>
        <w:rPr>
          <w:lang w:val="ru-RU"/>
        </w:rPr>
        <w:t>5.1.</w:t>
      </w:r>
      <w:r w:rsidR="00D700C0" w:rsidRPr="00EE1BDE">
        <w:rPr>
          <w:lang w:val="ru-RU"/>
        </w:rPr>
        <w:t xml:space="preserve"> Общее руководство деятельностью дружины осуществляет ее </w:t>
      </w:r>
      <w:r w:rsidR="00D700C0">
        <w:rPr>
          <w:noProof/>
          <w:lang w:val="ru-RU" w:eastAsia="ru-RU"/>
        </w:rPr>
        <w:drawing>
          <wp:inline distT="0" distB="0" distL="0" distR="0" wp14:anchorId="33D379AF" wp14:editId="52EFED37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0C0" w:rsidRPr="00EE1BDE">
        <w:rPr>
          <w:lang w:val="ru-RU"/>
        </w:rPr>
        <w:t>командир.</w:t>
      </w:r>
    </w:p>
    <w:p w:rsidR="00D700C0" w:rsidRPr="00EE1BDE" w:rsidRDefault="00D700C0" w:rsidP="00D4510B">
      <w:pPr>
        <w:ind w:left="48" w:right="39" w:firstLine="699"/>
        <w:rPr>
          <w:lang w:val="ru-RU"/>
        </w:rPr>
      </w:pPr>
      <w:r w:rsidRPr="00EE1BDE">
        <w:rPr>
          <w:lang w:val="ru-RU"/>
        </w:rPr>
        <w:t xml:space="preserve">5.1 . </w:t>
      </w:r>
      <w:r>
        <w:t>l</w:t>
      </w:r>
      <w:r w:rsidRPr="00EE1BDE">
        <w:rPr>
          <w:lang w:val="ru-RU"/>
        </w:rPr>
        <w:t xml:space="preserve"> . Командир дружины принимает непосредственное участие в проведении инструктажей членов Народной дружины перед выполнением обязанностей по охране общественного порядка совместно с сотрудниками правоохранительных органов.</w:t>
      </w:r>
    </w:p>
    <w:p w:rsidR="00D700C0" w:rsidRPr="00EE1BDE" w:rsidRDefault="00D700C0" w:rsidP="00D4510B">
      <w:pPr>
        <w:ind w:left="48" w:right="39" w:firstLine="686"/>
        <w:rPr>
          <w:lang w:val="ru-RU"/>
        </w:rPr>
      </w:pPr>
      <w:r w:rsidRPr="00EE1BDE">
        <w:rPr>
          <w:lang w:val="ru-RU"/>
        </w:rPr>
        <w:t>5.2. Повседневную деятельность дружины организует штаб, который в пределах своих полномочий:</w:t>
      </w:r>
    </w:p>
    <w:p w:rsidR="00D700C0" w:rsidRPr="00EE1BDE" w:rsidRDefault="00D700C0" w:rsidP="00D4510B">
      <w:pPr>
        <w:ind w:left="48" w:right="39" w:firstLine="686"/>
        <w:rPr>
          <w:lang w:val="ru-RU"/>
        </w:rPr>
      </w:pPr>
      <w:r w:rsidRPr="00EE1BDE">
        <w:rPr>
          <w:lang w:val="ru-RU"/>
        </w:rPr>
        <w:t>5.2.</w:t>
      </w:r>
      <w:r>
        <w:t>l</w:t>
      </w:r>
      <w:r w:rsidRPr="00EE1BDE">
        <w:rPr>
          <w:lang w:val="ru-RU"/>
        </w:rPr>
        <w:t>. Организует деятельность дружины и выполнение поставленных перед ней задач.</w:t>
      </w:r>
    </w:p>
    <w:p w:rsidR="00D700C0" w:rsidRPr="00EE1BDE" w:rsidRDefault="00D700C0" w:rsidP="00D4510B">
      <w:pPr>
        <w:spacing w:line="259" w:lineRule="auto"/>
        <w:ind w:left="757" w:right="39"/>
        <w:rPr>
          <w:lang w:val="ru-RU"/>
        </w:rPr>
      </w:pPr>
      <w:r w:rsidRPr="00EE1BDE">
        <w:rPr>
          <w:lang w:val="ru-RU"/>
        </w:rPr>
        <w:t>5.22. Готовит проекты планов работы дружины.</w:t>
      </w:r>
    </w:p>
    <w:p w:rsidR="00D700C0" w:rsidRPr="00EE1BDE" w:rsidRDefault="00D700C0" w:rsidP="00D4510B">
      <w:pPr>
        <w:ind w:left="48" w:right="39" w:firstLine="699"/>
        <w:rPr>
          <w:lang w:val="ru-RU"/>
        </w:rPr>
      </w:pPr>
      <w:r w:rsidRPr="00EE1BDE">
        <w:rPr>
          <w:lang w:val="ru-RU"/>
        </w:rPr>
        <w:t>5.2.3. Ведет учет участия дружинников в мероприятиях по охране общественного порядка и результатах работы.</w:t>
      </w:r>
    </w:p>
    <w:p w:rsidR="00D700C0" w:rsidRPr="00D700C0" w:rsidRDefault="00D700C0" w:rsidP="00D4510B">
      <w:pPr>
        <w:spacing w:after="95" w:line="259" w:lineRule="auto"/>
        <w:ind w:left="757" w:right="39"/>
        <w:rPr>
          <w:lang w:val="ru-RU"/>
        </w:rPr>
      </w:pPr>
      <w:r w:rsidRPr="00D700C0">
        <w:rPr>
          <w:lang w:val="ru-RU"/>
        </w:rPr>
        <w:t>5.2.4. Ведет личные дела дружинников.</w:t>
      </w:r>
    </w:p>
    <w:p w:rsidR="00D700C0" w:rsidRPr="00EE1BDE" w:rsidRDefault="00D700C0" w:rsidP="00D4510B">
      <w:pPr>
        <w:ind w:left="48" w:right="39" w:firstLine="713"/>
        <w:rPr>
          <w:lang w:val="ru-RU"/>
        </w:rPr>
      </w:pPr>
      <w:r w:rsidRPr="00EE1BDE">
        <w:rPr>
          <w:lang w:val="ru-RU"/>
        </w:rPr>
        <w:t>5.3. Для осуществления контроля финансово-хозяйственной деятельности дружин</w:t>
      </w:r>
      <w:r w:rsidR="0051545D">
        <w:rPr>
          <w:lang w:val="ru-RU"/>
        </w:rPr>
        <w:t>ы избирается ревизор сроком на 3</w:t>
      </w:r>
      <w:r w:rsidRPr="00EE1BDE">
        <w:rPr>
          <w:lang w:val="ru-RU"/>
        </w:rPr>
        <w:t xml:space="preserve"> года.</w:t>
      </w:r>
    </w:p>
    <w:p w:rsidR="00D700C0" w:rsidRPr="00EE1BDE" w:rsidRDefault="00D700C0" w:rsidP="00D4510B">
      <w:pPr>
        <w:ind w:left="48" w:right="39" w:firstLine="699"/>
        <w:rPr>
          <w:lang w:val="ru-RU"/>
        </w:rPr>
      </w:pPr>
      <w:r w:rsidRPr="00EE1BDE">
        <w:rPr>
          <w:lang w:val="ru-RU"/>
        </w:rPr>
        <w:t xml:space="preserve">5.3.1. Ревизия финансово-хозяйственной деятельности производится ревизором н реже одного раза в год, итоги ревизии утверждаются общим </w:t>
      </w:r>
      <w:r w:rsidRPr="00EE1BDE">
        <w:rPr>
          <w:lang w:val="ru-RU"/>
        </w:rPr>
        <w:lastRenderedPageBreak/>
        <w:t>собранием. Ревизор вправе требовать от руководящих органов организации все необходимые документы и личные объяснения.</w:t>
      </w:r>
    </w:p>
    <w:p w:rsidR="00D700C0" w:rsidRPr="00D700C0" w:rsidRDefault="00D700C0" w:rsidP="00D4510B">
      <w:pPr>
        <w:spacing w:after="424"/>
        <w:ind w:left="48" w:right="39" w:firstLine="699"/>
        <w:rPr>
          <w:lang w:val="ru-RU"/>
        </w:rPr>
      </w:pPr>
      <w:r w:rsidRPr="00EE1BDE">
        <w:rPr>
          <w:lang w:val="ru-RU"/>
        </w:rPr>
        <w:t>5.4. Командир Народной дружины Те</w:t>
      </w:r>
      <w:r w:rsidR="0051545D" w:rsidRPr="00EE1BDE">
        <w:rPr>
          <w:lang w:val="ru-RU"/>
        </w:rPr>
        <w:t>нькинского</w:t>
      </w:r>
      <w:r w:rsidRPr="00EE1BDE">
        <w:rPr>
          <w:lang w:val="ru-RU"/>
        </w:rPr>
        <w:t xml:space="preserve"> городского округа Магаданской области и штаб располагаются в помещении администрации </w:t>
      </w:r>
      <w:r w:rsidR="0051545D">
        <w:rPr>
          <w:lang w:val="ru-RU"/>
        </w:rPr>
        <w:t>Тенькинс</w:t>
      </w:r>
      <w:r w:rsidRPr="00EE1BDE">
        <w:rPr>
          <w:lang w:val="ru-RU"/>
        </w:rPr>
        <w:t>кого городского округа по адресу:</w:t>
      </w:r>
      <w:r w:rsidR="00AA2B35">
        <w:rPr>
          <w:lang w:val="ru-RU"/>
        </w:rPr>
        <w:t xml:space="preserve"> Магаданская область, Тенькинский район, п. Усть-Омчуг, ул. Горняцкая, д.37</w:t>
      </w:r>
      <w:r w:rsidR="0051545D">
        <w:rPr>
          <w:lang w:val="ru-RU"/>
        </w:rPr>
        <w:t>.</w:t>
      </w:r>
    </w:p>
    <w:p w:rsidR="00D700C0" w:rsidRPr="0051545D" w:rsidRDefault="00D700C0" w:rsidP="00D4510B">
      <w:pPr>
        <w:spacing w:after="417"/>
        <w:ind w:left="48" w:right="39" w:firstLine="686"/>
        <w:jc w:val="center"/>
        <w:rPr>
          <w:b/>
          <w:lang w:val="ru-RU"/>
        </w:rPr>
      </w:pPr>
      <w:r w:rsidRPr="00EE1BDE">
        <w:rPr>
          <w:lang w:val="ru-RU"/>
        </w:rPr>
        <w:t xml:space="preserve">Статья 6. </w:t>
      </w:r>
      <w:r w:rsidRPr="0051545D">
        <w:rPr>
          <w:b/>
          <w:lang w:val="ru-RU"/>
        </w:rPr>
        <w:t xml:space="preserve">Порядок приема в Народную дружину и </w:t>
      </w:r>
      <w:r w:rsidR="0051545D">
        <w:rPr>
          <w:b/>
          <w:lang w:val="ru-RU"/>
        </w:rPr>
        <w:t>исключени</w:t>
      </w:r>
      <w:r w:rsidR="0051545D" w:rsidRPr="0051545D">
        <w:rPr>
          <w:b/>
          <w:lang w:val="ru-RU"/>
        </w:rPr>
        <w:t>я</w:t>
      </w:r>
      <w:r w:rsidR="0051545D">
        <w:rPr>
          <w:b/>
          <w:lang w:val="ru-RU"/>
        </w:rPr>
        <w:t xml:space="preserve"> из неё</w:t>
      </w:r>
    </w:p>
    <w:p w:rsidR="00D700C0" w:rsidRPr="00EE1BDE" w:rsidRDefault="00D700C0" w:rsidP="00D4510B">
      <w:pPr>
        <w:spacing w:after="28"/>
        <w:ind w:left="48" w:right="39" w:firstLine="692"/>
        <w:rPr>
          <w:lang w:val="ru-RU"/>
        </w:rPr>
      </w:pPr>
      <w:r w:rsidRPr="00EE1BDE">
        <w:rPr>
          <w:lang w:val="ru-RU"/>
        </w:rPr>
        <w:t>6.1. 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D700C0" w:rsidRPr="00EE1BDE" w:rsidRDefault="0051545D" w:rsidP="00D4510B">
      <w:pPr>
        <w:spacing w:after="31"/>
        <w:ind w:left="142" w:right="39" w:firstLine="619"/>
        <w:rPr>
          <w:lang w:val="ru-RU"/>
        </w:rPr>
      </w:pPr>
      <w:r>
        <w:rPr>
          <w:lang w:val="ru-RU"/>
        </w:rPr>
        <w:t xml:space="preserve">6.1.1. </w:t>
      </w:r>
      <w:r w:rsidR="00D700C0" w:rsidRPr="00EE1BDE">
        <w:rPr>
          <w:lang w:val="ru-RU"/>
        </w:rPr>
        <w:t>Кандидатуры народных дружинников подлежат предварительной проверке на предмет соответствия требованиям, предъявляемым к данной категории лиц положениями в соответствии с п.2 ст. 14 Федерального закона от 02.04.2014 № 44-ФЗ «Об участии граждан в охране общественного порядка».</w:t>
      </w:r>
    </w:p>
    <w:p w:rsidR="00D700C0" w:rsidRPr="00EE1BDE" w:rsidRDefault="00D700C0" w:rsidP="009063BF">
      <w:pPr>
        <w:numPr>
          <w:ilvl w:val="1"/>
          <w:numId w:val="4"/>
        </w:numPr>
        <w:spacing w:after="95" w:line="259" w:lineRule="auto"/>
        <w:ind w:right="39" w:firstLine="437"/>
        <w:rPr>
          <w:lang w:val="ru-RU"/>
        </w:rPr>
      </w:pPr>
      <w:r w:rsidRPr="00EE1BDE">
        <w:rPr>
          <w:lang w:val="ru-RU"/>
        </w:rPr>
        <w:t>В Народную дружину не могут быть приняты граждане:</w:t>
      </w:r>
    </w:p>
    <w:p w:rsidR="0051545D" w:rsidRDefault="00D700C0" w:rsidP="00D4510B">
      <w:pPr>
        <w:spacing w:after="62" w:line="259" w:lineRule="auto"/>
        <w:ind w:left="791" w:right="39"/>
        <w:rPr>
          <w:lang w:val="ru-RU"/>
        </w:rPr>
      </w:pPr>
      <w:r w:rsidRPr="00EE1BDE">
        <w:rPr>
          <w:lang w:val="ru-RU"/>
        </w:rPr>
        <w:t>6.2.</w:t>
      </w:r>
      <w:r w:rsidR="0051545D">
        <w:rPr>
          <w:lang w:val="ru-RU"/>
        </w:rPr>
        <w:t>1</w:t>
      </w:r>
      <w:r w:rsidRPr="00EE1BDE">
        <w:rPr>
          <w:lang w:val="ru-RU"/>
        </w:rPr>
        <w:t xml:space="preserve">. </w:t>
      </w:r>
      <w:proofErr w:type="gramStart"/>
      <w:r w:rsidRPr="00EE1BDE">
        <w:rPr>
          <w:lang w:val="ru-RU"/>
        </w:rPr>
        <w:t>Имеющие</w:t>
      </w:r>
      <w:proofErr w:type="gramEnd"/>
      <w:r w:rsidRPr="00EE1BDE">
        <w:rPr>
          <w:lang w:val="ru-RU"/>
        </w:rPr>
        <w:t xml:space="preserve"> неснятую или непогашенную судимость.</w:t>
      </w:r>
    </w:p>
    <w:p w:rsidR="0051545D" w:rsidRDefault="0051545D" w:rsidP="00D4510B">
      <w:pPr>
        <w:spacing w:after="62" w:line="259" w:lineRule="auto"/>
        <w:ind w:left="791" w:right="39"/>
        <w:rPr>
          <w:lang w:val="ru-RU"/>
        </w:rPr>
      </w:pPr>
      <w:r>
        <w:rPr>
          <w:lang w:val="ru-RU"/>
        </w:rPr>
        <w:t xml:space="preserve">6.2.2. </w:t>
      </w:r>
      <w:r w:rsidR="00D700C0" w:rsidRPr="00EE1BDE">
        <w:rPr>
          <w:lang w:val="ru-RU"/>
        </w:rPr>
        <w:t xml:space="preserve">В </w:t>
      </w:r>
      <w:proofErr w:type="gramStart"/>
      <w:r w:rsidR="00D700C0" w:rsidRPr="00EE1BDE">
        <w:rPr>
          <w:lang w:val="ru-RU"/>
        </w:rPr>
        <w:t>отношении</w:t>
      </w:r>
      <w:proofErr w:type="gramEnd"/>
      <w:r w:rsidR="00D700C0" w:rsidRPr="00EE1BDE">
        <w:rPr>
          <w:lang w:val="ru-RU"/>
        </w:rPr>
        <w:t xml:space="preserve"> которых осуществляется уголовное преследование.</w:t>
      </w:r>
    </w:p>
    <w:p w:rsidR="00D700C0" w:rsidRPr="00EE1BDE" w:rsidRDefault="0051545D" w:rsidP="00D4510B">
      <w:pPr>
        <w:spacing w:after="62" w:line="259" w:lineRule="auto"/>
        <w:ind w:left="791" w:right="39"/>
        <w:rPr>
          <w:lang w:val="ru-RU"/>
        </w:rPr>
      </w:pPr>
      <w:r>
        <w:rPr>
          <w:lang w:val="ru-RU"/>
        </w:rPr>
        <w:t xml:space="preserve">6.2.3. </w:t>
      </w:r>
      <w:r w:rsidR="00D700C0" w:rsidRPr="00EE1BDE">
        <w:rPr>
          <w:lang w:val="ru-RU"/>
        </w:rPr>
        <w:t xml:space="preserve">Ранее осужденные за умышленные </w:t>
      </w:r>
      <w:r>
        <w:rPr>
          <w:lang w:val="ru-RU"/>
        </w:rPr>
        <w:t>преступления.</w:t>
      </w:r>
    </w:p>
    <w:p w:rsidR="00D700C0" w:rsidRPr="0051545D" w:rsidRDefault="0051545D" w:rsidP="00D4510B">
      <w:pPr>
        <w:spacing w:after="43"/>
        <w:ind w:right="39" w:firstLine="798"/>
        <w:rPr>
          <w:lang w:val="ru-RU"/>
        </w:rPr>
      </w:pPr>
      <w:r>
        <w:rPr>
          <w:lang w:val="ru-RU"/>
        </w:rPr>
        <w:t xml:space="preserve">6.2.4. </w:t>
      </w:r>
      <w:r w:rsidR="00D700C0" w:rsidRPr="0051545D">
        <w:rPr>
          <w:lang w:val="ru-RU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</w:t>
      </w:r>
      <w:r w:rsidR="00D700C0">
        <w:t>N</w:t>
      </w:r>
      <w:r w:rsidR="00D700C0" w:rsidRPr="0051545D">
        <w:rPr>
          <w:lang w:val="ru-RU"/>
        </w:rPr>
        <w:t>2 «О противодействии легализации (отмыванию) доходов, полученных преступным путем, и финансированию терроризма».</w:t>
      </w:r>
    </w:p>
    <w:p w:rsidR="00D700C0" w:rsidRPr="0051545D" w:rsidRDefault="009063BF" w:rsidP="00D4510B">
      <w:pPr>
        <w:spacing w:after="48"/>
        <w:ind w:right="39" w:firstLine="656"/>
        <w:rPr>
          <w:lang w:val="ru-RU"/>
        </w:rPr>
      </w:pPr>
      <w:r>
        <w:rPr>
          <w:lang w:val="ru-RU"/>
        </w:rPr>
        <w:t>6.2.5. В</w:t>
      </w:r>
      <w:r w:rsidR="00D700C0" w:rsidRPr="0051545D">
        <w:rPr>
          <w:lang w:val="ru-RU"/>
        </w:rPr>
        <w:t xml:space="preserve"> </w:t>
      </w:r>
      <w:proofErr w:type="gramStart"/>
      <w:r w:rsidR="00D700C0" w:rsidRPr="0051545D">
        <w:rPr>
          <w:lang w:val="ru-RU"/>
        </w:rPr>
        <w:t>отношении</w:t>
      </w:r>
      <w:proofErr w:type="gramEnd"/>
      <w:r w:rsidR="00D700C0" w:rsidRPr="0051545D">
        <w:rPr>
          <w:lang w:val="ru-RU"/>
        </w:rPr>
        <w:t xml:space="preserve"> которых </w:t>
      </w:r>
      <w:r w:rsidRPr="009063BF">
        <w:rPr>
          <w:szCs w:val="28"/>
          <w:lang w:val="ru-RU"/>
        </w:rPr>
        <w:t xml:space="preserve">вступившим </w:t>
      </w:r>
      <w:r w:rsidR="00D700C0" w:rsidRPr="0051545D">
        <w:rPr>
          <w:lang w:val="ru-RU"/>
        </w:rPr>
        <w:t>в законную силу решением суда установлено, что в их действиях содержатся признаки экстремистской деятельности.</w:t>
      </w:r>
    </w:p>
    <w:p w:rsidR="00D700C0" w:rsidRPr="00EE1BDE" w:rsidRDefault="00D700C0" w:rsidP="00D4510B">
      <w:pPr>
        <w:spacing w:after="36"/>
        <w:ind w:left="48" w:right="39" w:firstLine="706"/>
        <w:rPr>
          <w:lang w:val="ru-RU"/>
        </w:rPr>
      </w:pPr>
      <w:r w:rsidRPr="00EE1BDE">
        <w:rPr>
          <w:lang w:val="ru-RU"/>
        </w:rPr>
        <w:t>6.2</w:t>
      </w:r>
      <w:r w:rsidR="0051545D">
        <w:rPr>
          <w:lang w:val="ru-RU"/>
        </w:rPr>
        <w:t>.</w:t>
      </w:r>
      <w:r w:rsidRPr="00EE1BDE">
        <w:rPr>
          <w:lang w:val="ru-RU"/>
        </w:rPr>
        <w:t xml:space="preserve">6. Страдающие психическими расстройствами, </w:t>
      </w:r>
      <w:r w:rsidR="0051545D" w:rsidRPr="00EE1BDE">
        <w:rPr>
          <w:lang w:val="ru-RU"/>
        </w:rPr>
        <w:t xml:space="preserve">больные </w:t>
      </w:r>
      <w:r w:rsidRPr="00EE1BDE">
        <w:rPr>
          <w:lang w:val="ru-RU"/>
        </w:rPr>
        <w:t>наркоманией или алкоголизмом.</w:t>
      </w:r>
    </w:p>
    <w:p w:rsidR="00D700C0" w:rsidRPr="0051545D" w:rsidRDefault="00D700C0" w:rsidP="00D4510B">
      <w:pPr>
        <w:pStyle w:val="a5"/>
        <w:numPr>
          <w:ilvl w:val="2"/>
          <w:numId w:val="7"/>
        </w:numPr>
        <w:ind w:left="0" w:right="39" w:firstLine="709"/>
        <w:rPr>
          <w:lang w:val="ru-RU"/>
        </w:rPr>
      </w:pPr>
      <w:proofErr w:type="gramStart"/>
      <w:r w:rsidRPr="0051545D">
        <w:rPr>
          <w:lang w:val="ru-RU"/>
        </w:rPr>
        <w:lastRenderedPageBreak/>
        <w:t>Признанные недееспособными или ограниченно дееспособными по решению суда, вступившему в законную силу.</w:t>
      </w:r>
      <w:proofErr w:type="gramEnd"/>
    </w:p>
    <w:p w:rsidR="00D700C0" w:rsidRPr="00EE1BDE" w:rsidRDefault="00D700C0" w:rsidP="00D4510B">
      <w:pPr>
        <w:numPr>
          <w:ilvl w:val="2"/>
          <w:numId w:val="7"/>
        </w:numPr>
        <w:spacing w:after="28"/>
        <w:ind w:left="0" w:right="39" w:firstLine="709"/>
        <w:rPr>
          <w:lang w:val="ru-RU"/>
        </w:rPr>
      </w:pPr>
      <w:r w:rsidRPr="00EE1BDE">
        <w:rPr>
          <w:lang w:val="ru-RU"/>
        </w:rPr>
        <w:t xml:space="preserve">Подвергнутые неоднократно в течение года, предшествовавшего дню </w:t>
      </w:r>
      <w:r w:rsidR="0051545D" w:rsidRPr="00EE1BDE">
        <w:rPr>
          <w:lang w:val="ru-RU"/>
        </w:rPr>
        <w:t>принятия</w:t>
      </w:r>
      <w:r w:rsidRPr="00EE1BDE">
        <w:rPr>
          <w:lang w:val="ru-RU"/>
        </w:rPr>
        <w:t xml:space="preserve"> в Народную дружину, в судебном порядке административному наказанию за совершенные административные правонарушения.</w:t>
      </w:r>
    </w:p>
    <w:p w:rsidR="00D700C0" w:rsidRPr="00EE1BDE" w:rsidRDefault="00D700C0" w:rsidP="00D4510B">
      <w:pPr>
        <w:spacing w:after="75" w:line="259" w:lineRule="auto"/>
        <w:ind w:left="757" w:right="39"/>
        <w:rPr>
          <w:lang w:val="ru-RU"/>
        </w:rPr>
      </w:pPr>
      <w:r w:rsidRPr="00EE1BDE">
        <w:rPr>
          <w:lang w:val="ru-RU"/>
        </w:rPr>
        <w:t>6.2</w:t>
      </w:r>
      <w:r w:rsidR="0051545D">
        <w:rPr>
          <w:lang w:val="ru-RU"/>
        </w:rPr>
        <w:t>.</w:t>
      </w:r>
      <w:r w:rsidRPr="00EE1BDE">
        <w:rPr>
          <w:lang w:val="ru-RU"/>
        </w:rPr>
        <w:t xml:space="preserve">9. </w:t>
      </w:r>
      <w:proofErr w:type="gramStart"/>
      <w:r w:rsidRPr="00EE1BDE">
        <w:rPr>
          <w:lang w:val="ru-RU"/>
        </w:rPr>
        <w:t>Имеющие гражданство (подданство) иностранного государства.</w:t>
      </w:r>
      <w:proofErr w:type="gramEnd"/>
    </w:p>
    <w:p w:rsidR="00D700C0" w:rsidRPr="00EE1BDE" w:rsidRDefault="00D700C0" w:rsidP="00D4510B">
      <w:pPr>
        <w:numPr>
          <w:ilvl w:val="1"/>
          <w:numId w:val="4"/>
        </w:numPr>
        <w:ind w:left="0" w:right="39" w:firstLine="709"/>
        <w:rPr>
          <w:lang w:val="ru-RU"/>
        </w:rPr>
      </w:pPr>
      <w:r w:rsidRPr="00EE1BDE">
        <w:rPr>
          <w:lang w:val="ru-RU"/>
        </w:rPr>
        <w:t xml:space="preserve">Народные дружинники могут быть </w:t>
      </w:r>
      <w:r w:rsidR="0051545D" w:rsidRPr="00EE1BDE">
        <w:rPr>
          <w:lang w:val="ru-RU"/>
        </w:rPr>
        <w:t>исключены</w:t>
      </w:r>
      <w:r w:rsidRPr="00EE1BDE">
        <w:rPr>
          <w:lang w:val="ru-RU"/>
        </w:rPr>
        <w:t xml:space="preserve"> из Народной дружины в следующих случаях:</w:t>
      </w:r>
    </w:p>
    <w:p w:rsidR="00D700C0" w:rsidRPr="00EE1BDE" w:rsidRDefault="0051545D" w:rsidP="00D4510B">
      <w:pPr>
        <w:spacing w:after="80" w:line="259" w:lineRule="auto"/>
        <w:ind w:left="743" w:right="39"/>
        <w:rPr>
          <w:lang w:val="ru-RU"/>
        </w:rPr>
      </w:pPr>
      <w:r>
        <w:rPr>
          <w:lang w:val="ru-RU"/>
        </w:rPr>
        <w:t>6.3.1</w:t>
      </w:r>
      <w:r w:rsidR="00D700C0" w:rsidRPr="00EE1BDE">
        <w:rPr>
          <w:lang w:val="ru-RU"/>
        </w:rPr>
        <w:t>. На основании личного заявления народного дружинника.</w:t>
      </w:r>
    </w:p>
    <w:p w:rsidR="00D700C0" w:rsidRPr="00EE1BDE" w:rsidRDefault="00D700C0" w:rsidP="00D4510B">
      <w:pPr>
        <w:spacing w:after="37"/>
        <w:ind w:left="48" w:right="39" w:firstLine="699"/>
        <w:rPr>
          <w:lang w:val="ru-RU"/>
        </w:rPr>
      </w:pPr>
      <w:r w:rsidRPr="00EE1BDE">
        <w:rPr>
          <w:lang w:val="ru-RU"/>
        </w:rPr>
        <w:t>6.3</w:t>
      </w:r>
      <w:r w:rsidR="0051545D">
        <w:rPr>
          <w:lang w:val="ru-RU"/>
        </w:rPr>
        <w:t>.2</w:t>
      </w:r>
      <w:r w:rsidRPr="00EE1BDE">
        <w:rPr>
          <w:lang w:val="ru-RU"/>
        </w:rPr>
        <w:t>. При наступлении обстоятельств, указанных в части 2 настоящей статьи.</w:t>
      </w:r>
    </w:p>
    <w:p w:rsidR="00D700C0" w:rsidRPr="00EE1BDE" w:rsidRDefault="00D700C0" w:rsidP="00D4510B">
      <w:pPr>
        <w:ind w:left="48" w:right="39" w:firstLine="706"/>
        <w:rPr>
          <w:lang w:val="ru-RU"/>
        </w:rPr>
      </w:pPr>
      <w:r w:rsidRPr="00EE1BDE">
        <w:rPr>
          <w:lang w:val="ru-RU"/>
        </w:rPr>
        <w:t>6.3.3.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организаций.</w:t>
      </w:r>
    </w:p>
    <w:p w:rsidR="00D700C0" w:rsidRPr="00EE1BDE" w:rsidRDefault="00D700C0" w:rsidP="00D4510B">
      <w:pPr>
        <w:ind w:left="48" w:right="39" w:firstLine="699"/>
        <w:rPr>
          <w:lang w:val="ru-RU"/>
        </w:rPr>
      </w:pPr>
      <w:r w:rsidRPr="00EE1BDE">
        <w:rPr>
          <w:lang w:val="ru-RU"/>
        </w:rPr>
        <w:t>6</w:t>
      </w:r>
      <w:r w:rsidR="0051545D">
        <w:rPr>
          <w:lang w:val="ru-RU"/>
        </w:rPr>
        <w:t>.</w:t>
      </w:r>
      <w:r w:rsidRPr="00EE1BDE">
        <w:rPr>
          <w:lang w:val="ru-RU"/>
        </w:rPr>
        <w:t>3.4. В связи с неоднократным невыполнением народным дружинником требований Устава Народной дружины либо фактическим самоустранением от участия в е деятельности.</w:t>
      </w:r>
    </w:p>
    <w:p w:rsidR="00D700C0" w:rsidRPr="00EE1BDE" w:rsidRDefault="0051545D" w:rsidP="00D4510B">
      <w:pPr>
        <w:spacing w:after="493" w:line="256" w:lineRule="auto"/>
        <w:ind w:left="227" w:right="0"/>
        <w:rPr>
          <w:lang w:val="ru-RU"/>
        </w:rPr>
      </w:pPr>
      <w:r>
        <w:rPr>
          <w:lang w:val="ru-RU"/>
        </w:rPr>
        <w:t>6.3.</w:t>
      </w:r>
      <w:r w:rsidR="00D700C0" w:rsidRPr="00EE1BDE">
        <w:rPr>
          <w:lang w:val="ru-RU"/>
        </w:rPr>
        <w:t>5. В связи с прекращением гражданства Российской Федерации.</w:t>
      </w:r>
    </w:p>
    <w:p w:rsidR="00D700C0" w:rsidRPr="00EE1BDE" w:rsidRDefault="00D700C0" w:rsidP="00D4510B">
      <w:pPr>
        <w:spacing w:after="497" w:line="265" w:lineRule="auto"/>
        <w:ind w:left="784" w:right="0"/>
        <w:jc w:val="center"/>
        <w:rPr>
          <w:lang w:val="ru-RU"/>
        </w:rPr>
      </w:pPr>
      <w:r w:rsidRPr="00EE1BDE">
        <w:rPr>
          <w:sz w:val="30"/>
          <w:lang w:val="ru-RU"/>
        </w:rPr>
        <w:t xml:space="preserve">Статья 7. </w:t>
      </w:r>
      <w:r w:rsidRPr="0051545D">
        <w:rPr>
          <w:b/>
          <w:sz w:val="30"/>
          <w:lang w:val="ru-RU"/>
        </w:rPr>
        <w:t>Права народных дружинников</w:t>
      </w:r>
    </w:p>
    <w:p w:rsidR="00D700C0" w:rsidRPr="00EE1BDE" w:rsidRDefault="00D700C0" w:rsidP="00D4510B">
      <w:pPr>
        <w:spacing w:after="43"/>
        <w:ind w:left="48" w:right="39" w:firstLine="706"/>
        <w:rPr>
          <w:lang w:val="ru-RU"/>
        </w:rPr>
      </w:pPr>
      <w:r w:rsidRPr="00EE1BDE">
        <w:rPr>
          <w:lang w:val="ru-RU"/>
        </w:rPr>
        <w:t>Народные дружинники при участии в охране общественного порядка имеют право:</w:t>
      </w:r>
    </w:p>
    <w:p w:rsidR="00D700C0" w:rsidRPr="00EE1BDE" w:rsidRDefault="00D700C0" w:rsidP="00D4510B">
      <w:pPr>
        <w:spacing w:after="39"/>
        <w:ind w:left="48" w:right="39" w:firstLine="699"/>
        <w:rPr>
          <w:lang w:val="ru-RU"/>
        </w:rPr>
      </w:pPr>
      <w:r w:rsidRPr="00EE1BDE">
        <w:rPr>
          <w:lang w:val="ru-RU"/>
        </w:rPr>
        <w:t>7.1. Требовать от граждан, должностных лиц прекратить противоправные деяния.</w:t>
      </w:r>
    </w:p>
    <w:p w:rsidR="00D700C0" w:rsidRPr="00EE1BDE" w:rsidRDefault="009B4C1D" w:rsidP="00D4510B">
      <w:pPr>
        <w:ind w:left="48" w:right="39" w:firstLine="713"/>
        <w:rPr>
          <w:lang w:val="ru-RU"/>
        </w:rPr>
      </w:pPr>
      <w:r>
        <w:rPr>
          <w:lang w:val="ru-RU"/>
        </w:rPr>
        <w:t>7.</w:t>
      </w:r>
      <w:r w:rsidR="00D700C0" w:rsidRPr="00EE1BDE">
        <w:rPr>
          <w:lang w:val="ru-RU"/>
        </w:rPr>
        <w:t xml:space="preserve">2. Принимать меры по охране места происшествия, а также по обеспечению сохранности </w:t>
      </w:r>
      <w:r>
        <w:rPr>
          <w:lang w:val="ru-RU"/>
        </w:rPr>
        <w:t xml:space="preserve">вещественных </w:t>
      </w:r>
      <w:r w:rsidR="00D700C0" w:rsidRPr="00EE1BDE">
        <w:rPr>
          <w:lang w:val="ru-RU"/>
        </w:rPr>
        <w:t>доказательств совершения правонарушения с последующей передачей их сотрудникам полиции.</w:t>
      </w:r>
    </w:p>
    <w:p w:rsidR="00D700C0" w:rsidRPr="00EE1BDE" w:rsidRDefault="00D700C0" w:rsidP="00D4510B">
      <w:pPr>
        <w:ind w:left="48" w:right="39" w:firstLine="706"/>
        <w:rPr>
          <w:lang w:val="ru-RU"/>
        </w:rPr>
      </w:pPr>
      <w:r w:rsidRPr="00EE1BDE">
        <w:rPr>
          <w:lang w:val="ru-RU"/>
        </w:rPr>
        <w:t>7.3. Оказывать содействие полиции при выполнении возложенных на нее Федеральным з</w:t>
      </w:r>
      <w:r w:rsidR="009B4C1D">
        <w:rPr>
          <w:lang w:val="ru-RU"/>
        </w:rPr>
        <w:t>аконом от 07 февраля 2011 года №</w:t>
      </w:r>
      <w:r w:rsidRPr="00EE1BDE">
        <w:rPr>
          <w:lang w:val="ru-RU"/>
        </w:rPr>
        <w:t>2 З-ФЗ «О полиции» обязанностей в сфере охраны общественного порядка.</w:t>
      </w:r>
    </w:p>
    <w:p w:rsidR="00D700C0" w:rsidRPr="00EE1BDE" w:rsidRDefault="00D700C0" w:rsidP="00D4510B">
      <w:pPr>
        <w:spacing w:after="31"/>
        <w:ind w:left="48" w:right="39" w:firstLine="726"/>
        <w:rPr>
          <w:lang w:val="ru-RU"/>
        </w:rPr>
      </w:pPr>
      <w:r w:rsidRPr="00EE1BDE">
        <w:rPr>
          <w:lang w:val="ru-RU"/>
        </w:rPr>
        <w:lastRenderedPageBreak/>
        <w:t xml:space="preserve">7.4. Иметь при себе и предъявлять гражданам, к </w:t>
      </w:r>
      <w:r w:rsidR="009B4C1D" w:rsidRPr="00EE1BDE">
        <w:rPr>
          <w:lang w:val="ru-RU"/>
        </w:rPr>
        <w:t xml:space="preserve">которым </w:t>
      </w:r>
      <w:r w:rsidRPr="00EE1BDE">
        <w:rPr>
          <w:lang w:val="ru-RU"/>
        </w:rPr>
        <w:t xml:space="preserve">обращено требование о прекращении противоправного деяния, удостоверения </w:t>
      </w:r>
      <w:r>
        <w:rPr>
          <w:noProof/>
          <w:lang w:val="ru-RU" w:eastAsia="ru-RU"/>
        </w:rPr>
        <w:drawing>
          <wp:inline distT="0" distB="0" distL="0" distR="0" wp14:anchorId="596C2B20" wp14:editId="25BF43CB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C1D">
        <w:rPr>
          <w:lang w:val="ru-RU"/>
        </w:rPr>
        <w:t>установленного образца.</w:t>
      </w:r>
    </w:p>
    <w:p w:rsidR="00D700C0" w:rsidRPr="00EE1BDE" w:rsidRDefault="00D700C0" w:rsidP="00D4510B">
      <w:pPr>
        <w:ind w:left="48" w:right="39" w:firstLine="699"/>
        <w:rPr>
          <w:lang w:val="ru-RU"/>
        </w:rPr>
      </w:pPr>
      <w:r w:rsidRPr="00EE1BDE">
        <w:rPr>
          <w:lang w:val="ru-RU"/>
        </w:rPr>
        <w:t>7.5. Осуществлять иные права, предусмотренные настоящим Федеральным законом, другими Федеральными законами.</w:t>
      </w:r>
    </w:p>
    <w:p w:rsidR="00D700C0" w:rsidRPr="00EE1BDE" w:rsidRDefault="00D700C0" w:rsidP="00D4510B">
      <w:pPr>
        <w:spacing w:after="439"/>
        <w:ind w:left="48" w:right="39" w:firstLine="706"/>
        <w:rPr>
          <w:lang w:val="ru-RU"/>
        </w:rPr>
      </w:pPr>
      <w:r w:rsidRPr="00EE1BDE">
        <w:rPr>
          <w:lang w:val="ru-RU"/>
        </w:rPr>
        <w:t xml:space="preserve">7.6. Народные дружинники вправе отказаться от исполнения </w:t>
      </w:r>
      <w:r w:rsidR="009B4C1D" w:rsidRPr="00EE1BDE">
        <w:rPr>
          <w:lang w:val="ru-RU"/>
        </w:rPr>
        <w:t>возложенных</w:t>
      </w:r>
      <w:r w:rsidRPr="00EE1BDE">
        <w:rPr>
          <w:lang w:val="ru-RU"/>
        </w:rPr>
        <w:t xml:space="preserve"> обязанностей в случае, если имеются достаточные </w:t>
      </w:r>
      <w:r w:rsidR="009B4C1D" w:rsidRPr="00EE1BDE">
        <w:rPr>
          <w:lang w:val="ru-RU"/>
        </w:rPr>
        <w:t xml:space="preserve">основания </w:t>
      </w:r>
      <w:r w:rsidRPr="00EE1BDE">
        <w:rPr>
          <w:lang w:val="ru-RU"/>
        </w:rPr>
        <w:t>полагать, что их жизнь и здоровье могут подвергаться опасности.</w:t>
      </w:r>
    </w:p>
    <w:p w:rsidR="00D700C0" w:rsidRPr="00EE1BDE" w:rsidRDefault="00D700C0" w:rsidP="00D4510B">
      <w:pPr>
        <w:spacing w:after="508" w:line="265" w:lineRule="auto"/>
        <w:ind w:left="757" w:right="0"/>
        <w:jc w:val="center"/>
        <w:rPr>
          <w:lang w:val="ru-RU"/>
        </w:rPr>
      </w:pPr>
      <w:r w:rsidRPr="00EE1BDE">
        <w:rPr>
          <w:sz w:val="30"/>
          <w:lang w:val="ru-RU"/>
        </w:rPr>
        <w:t xml:space="preserve">Статья 8. </w:t>
      </w:r>
      <w:r w:rsidRPr="009B4C1D">
        <w:rPr>
          <w:b/>
          <w:sz w:val="30"/>
          <w:lang w:val="ru-RU"/>
        </w:rPr>
        <w:t>Обязанности народных дружинников</w:t>
      </w:r>
    </w:p>
    <w:p w:rsidR="00D700C0" w:rsidRPr="00EE1BDE" w:rsidRDefault="00D700C0" w:rsidP="00D4510B">
      <w:pPr>
        <w:spacing w:after="26"/>
        <w:ind w:left="48" w:right="39" w:firstLine="699"/>
        <w:rPr>
          <w:lang w:val="ru-RU"/>
        </w:rPr>
      </w:pPr>
      <w:r w:rsidRPr="00EE1BDE">
        <w:rPr>
          <w:lang w:val="ru-RU"/>
        </w:rPr>
        <w:t>8.1 Народные дружинники при участии в охране общественного порядка обязаны:</w:t>
      </w:r>
    </w:p>
    <w:p w:rsidR="00D700C0" w:rsidRPr="00EE1BDE" w:rsidRDefault="00D700C0" w:rsidP="00D4510B">
      <w:pPr>
        <w:ind w:left="48" w:right="39" w:firstLine="699"/>
        <w:rPr>
          <w:lang w:val="ru-RU"/>
        </w:rPr>
      </w:pPr>
      <w:r w:rsidRPr="00EE1BDE">
        <w:rPr>
          <w:lang w:val="ru-RU"/>
        </w:rPr>
        <w:t>8.1.1. Знать и соблюдать требования законодательных и иных нормативных правовых актов в сфере охраны общественного порядка.</w:t>
      </w:r>
    </w:p>
    <w:p w:rsidR="00D700C0" w:rsidRPr="00EE1BDE" w:rsidRDefault="00D700C0" w:rsidP="00D4510B">
      <w:pPr>
        <w:spacing w:after="35"/>
        <w:ind w:left="48" w:right="39" w:firstLine="713"/>
        <w:rPr>
          <w:lang w:val="ru-RU"/>
        </w:rPr>
      </w:pPr>
      <w:r w:rsidRPr="00EE1BDE">
        <w:rPr>
          <w:lang w:val="ru-RU"/>
        </w:rPr>
        <w:t>8.12. При объявлении сбора Народной дружины прибывать к месту сбора в установленном порядке.</w:t>
      </w:r>
    </w:p>
    <w:p w:rsidR="00D700C0" w:rsidRPr="00EE1BDE" w:rsidRDefault="00D700C0" w:rsidP="00D4510B">
      <w:pPr>
        <w:ind w:left="48" w:right="39" w:firstLine="706"/>
        <w:rPr>
          <w:lang w:val="ru-RU"/>
        </w:rPr>
      </w:pPr>
      <w:r w:rsidRPr="00EE1BDE">
        <w:rPr>
          <w:lang w:val="ru-RU"/>
        </w:rPr>
        <w:t>8.1. З. Соблюдать права и законные интересы граждан, общественных объединений, религиозных и иных организаций.</w:t>
      </w:r>
    </w:p>
    <w:p w:rsidR="00D700C0" w:rsidRPr="00EE1BDE" w:rsidRDefault="00D700C0" w:rsidP="00D4510B">
      <w:pPr>
        <w:ind w:left="48" w:right="39" w:firstLine="692"/>
        <w:rPr>
          <w:lang w:val="ru-RU"/>
        </w:rPr>
      </w:pPr>
      <w:r w:rsidRPr="00EE1BDE">
        <w:rPr>
          <w:lang w:val="ru-RU"/>
        </w:rPr>
        <w:t>8.1.4. Принимать меры по предотвращению и пресечению правонарушений.</w:t>
      </w:r>
    </w:p>
    <w:p w:rsidR="00D700C0" w:rsidRPr="00EE1BDE" w:rsidRDefault="00D700C0" w:rsidP="00D4510B">
      <w:pPr>
        <w:ind w:left="48" w:right="39" w:firstLine="692"/>
        <w:rPr>
          <w:lang w:val="ru-RU"/>
        </w:rPr>
      </w:pPr>
      <w:r w:rsidRPr="00EE1BDE">
        <w:rPr>
          <w:lang w:val="ru-RU"/>
        </w:rPr>
        <w:t>8.1.5.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Федерации.</w:t>
      </w:r>
    </w:p>
    <w:p w:rsidR="00D700C0" w:rsidRPr="00EE1BDE" w:rsidRDefault="00D700C0" w:rsidP="00D4510B">
      <w:pPr>
        <w:ind w:left="48" w:right="39" w:firstLine="706"/>
        <w:rPr>
          <w:lang w:val="ru-RU"/>
        </w:rPr>
      </w:pPr>
      <w:r w:rsidRPr="00EE1BDE">
        <w:rPr>
          <w:lang w:val="ru-RU"/>
        </w:rPr>
        <w:t xml:space="preserve">8.1.6. Оказывать первую помощь гражданам при несчастных случаях, травмах, отравлениях и других состояниях и заболеваниях, угрожающих их </w:t>
      </w:r>
      <w:r w:rsidR="009B4C1D" w:rsidRPr="00EE1BDE">
        <w:rPr>
          <w:lang w:val="ru-RU"/>
        </w:rPr>
        <w:t>жизни</w:t>
      </w:r>
      <w:r w:rsidR="009B4C1D">
        <w:rPr>
          <w:lang w:val="ru-RU"/>
        </w:rPr>
        <w:t xml:space="preserve"> и здоровью, при наличии</w:t>
      </w:r>
      <w:r w:rsidRPr="00EE1BDE">
        <w:rPr>
          <w:lang w:val="ru-RU"/>
        </w:rPr>
        <w:t xml:space="preserve"> соответствующей подготовки и (или) навыков.</w:t>
      </w:r>
    </w:p>
    <w:p w:rsidR="00D700C0" w:rsidRPr="00EE1BDE" w:rsidRDefault="009B4C1D" w:rsidP="00D4510B">
      <w:pPr>
        <w:ind w:left="0" w:right="39" w:firstLine="709"/>
        <w:rPr>
          <w:lang w:val="ru-RU"/>
        </w:rPr>
      </w:pPr>
      <w:r>
        <w:rPr>
          <w:lang w:val="ru-RU"/>
        </w:rPr>
        <w:t>8.1</w:t>
      </w:r>
      <w:r w:rsidR="00D700C0" w:rsidRPr="00EE1BDE">
        <w:rPr>
          <w:lang w:val="ru-RU"/>
        </w:rPr>
        <w:t>.7.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700C0" w:rsidRPr="00EE1BDE" w:rsidRDefault="00D700C0" w:rsidP="00D4510B">
      <w:pPr>
        <w:ind w:left="48" w:right="39" w:firstLine="699"/>
        <w:rPr>
          <w:lang w:val="ru-RU"/>
        </w:rPr>
      </w:pPr>
      <w:r w:rsidRPr="00EE1BDE">
        <w:rPr>
          <w:lang w:val="ru-RU"/>
        </w:rPr>
        <w:t>8.1.8. Использовать нарукавную повязку народного дружинника установленного образца, которая носится на предплечье левой руки.</w:t>
      </w:r>
    </w:p>
    <w:p w:rsidR="00D700C0" w:rsidRPr="00EE1BDE" w:rsidRDefault="00D700C0" w:rsidP="00D4510B">
      <w:pPr>
        <w:spacing w:after="406"/>
        <w:ind w:left="48" w:right="39" w:firstLine="706"/>
        <w:rPr>
          <w:lang w:val="ru-RU"/>
        </w:rPr>
      </w:pPr>
      <w:r w:rsidRPr="00EE1BDE">
        <w:rPr>
          <w:lang w:val="ru-RU"/>
        </w:rPr>
        <w:lastRenderedPageBreak/>
        <w:t>8.2. Народные дружинники могут привлекаться к участию в охране общественного порядка в их рабочее или учебное время с согласия руководителя по месту их работы или учебы.</w:t>
      </w:r>
    </w:p>
    <w:p w:rsidR="00D700C0" w:rsidRPr="00EE1BDE" w:rsidRDefault="009B4C1D" w:rsidP="00D4510B">
      <w:pPr>
        <w:spacing w:after="459" w:line="265" w:lineRule="auto"/>
        <w:ind w:left="46" w:right="0" w:firstLine="699"/>
        <w:jc w:val="center"/>
        <w:rPr>
          <w:lang w:val="ru-RU"/>
        </w:rPr>
      </w:pPr>
      <w:r>
        <w:rPr>
          <w:sz w:val="30"/>
          <w:lang w:val="ru-RU"/>
        </w:rPr>
        <w:t>Статья 9.</w:t>
      </w:r>
      <w:r w:rsidR="00D700C0" w:rsidRPr="00EE1BDE">
        <w:rPr>
          <w:sz w:val="30"/>
          <w:lang w:val="ru-RU"/>
        </w:rPr>
        <w:t xml:space="preserve"> </w:t>
      </w:r>
      <w:r w:rsidR="00D700C0" w:rsidRPr="009B4C1D">
        <w:rPr>
          <w:b/>
          <w:sz w:val="30"/>
          <w:lang w:val="ru-RU"/>
        </w:rPr>
        <w:t>Ограничения, связанные с деятельностью народных дружинников</w:t>
      </w:r>
    </w:p>
    <w:p w:rsidR="00D700C0" w:rsidRPr="009B4C1D" w:rsidRDefault="00D700C0" w:rsidP="00D4510B">
      <w:pPr>
        <w:spacing w:after="82" w:line="259" w:lineRule="auto"/>
        <w:ind w:left="757" w:right="39"/>
        <w:rPr>
          <w:lang w:val="ru-RU"/>
        </w:rPr>
      </w:pPr>
      <w:r w:rsidRPr="009B4C1D">
        <w:rPr>
          <w:lang w:val="ru-RU"/>
        </w:rPr>
        <w:t>Народным дружинникам запрещается:</w:t>
      </w:r>
    </w:p>
    <w:p w:rsidR="009B4C1D" w:rsidRDefault="009B4C1D" w:rsidP="00D4510B">
      <w:pPr>
        <w:ind w:left="0" w:right="39" w:firstLine="709"/>
        <w:rPr>
          <w:lang w:val="ru-RU"/>
        </w:rPr>
      </w:pPr>
      <w:r>
        <w:rPr>
          <w:lang w:val="ru-RU"/>
        </w:rPr>
        <w:t>9.1.</w:t>
      </w:r>
      <w:r w:rsidR="00D700C0" w:rsidRPr="00EE1BDE">
        <w:rPr>
          <w:lang w:val="ru-RU"/>
        </w:rPr>
        <w:t xml:space="preserve">Осуществлять деятельность, отнесенную законодательством к </w:t>
      </w:r>
      <w:r>
        <w:rPr>
          <w:lang w:val="ru-RU"/>
        </w:rPr>
        <w:t>исключите</w:t>
      </w:r>
      <w:r w:rsidRPr="00EE1BDE">
        <w:rPr>
          <w:lang w:val="ru-RU"/>
        </w:rPr>
        <w:t xml:space="preserve">льной </w:t>
      </w:r>
      <w:r w:rsidR="00D700C0" w:rsidRPr="00EE1BDE">
        <w:rPr>
          <w:lang w:val="ru-RU"/>
        </w:rPr>
        <w:t>компетенции отдела внутренних дел.</w:t>
      </w:r>
    </w:p>
    <w:p w:rsidR="00D700C0" w:rsidRPr="009B4C1D" w:rsidRDefault="009B4C1D" w:rsidP="00D4510B">
      <w:pPr>
        <w:ind w:right="39" w:firstLine="656"/>
        <w:rPr>
          <w:lang w:val="ru-RU"/>
        </w:rPr>
      </w:pPr>
      <w:r>
        <w:rPr>
          <w:lang w:val="ru-RU"/>
        </w:rPr>
        <w:t>9.2.</w:t>
      </w:r>
      <w:r w:rsidR="00D700C0" w:rsidRPr="009B4C1D">
        <w:rPr>
          <w:lang w:val="ru-RU"/>
        </w:rPr>
        <w:t xml:space="preserve">Выдавать себя за </w:t>
      </w:r>
      <w:r w:rsidRPr="009B4C1D">
        <w:rPr>
          <w:lang w:val="ru-RU"/>
        </w:rPr>
        <w:t>сотрудников</w:t>
      </w:r>
      <w:r w:rsidR="00D700C0" w:rsidRPr="009B4C1D">
        <w:rPr>
          <w:lang w:val="ru-RU"/>
        </w:rPr>
        <w:t xml:space="preserve"> отдела внутренних дел.</w:t>
      </w:r>
    </w:p>
    <w:p w:rsidR="00D700C0" w:rsidRPr="00EE1BDE" w:rsidRDefault="009B4C1D" w:rsidP="00D4510B">
      <w:pPr>
        <w:ind w:right="39" w:firstLine="656"/>
        <w:rPr>
          <w:lang w:val="ru-RU"/>
        </w:rPr>
      </w:pPr>
      <w:r>
        <w:rPr>
          <w:lang w:val="ru-RU"/>
        </w:rPr>
        <w:t>9.3.</w:t>
      </w:r>
      <w:r w:rsidR="00D700C0" w:rsidRPr="00EE1BDE">
        <w:rPr>
          <w:lang w:val="ru-RU"/>
        </w:rPr>
        <w:t>Создавать препятствия служебной деятельности сотрудников правоохранительных органов.</w:t>
      </w:r>
    </w:p>
    <w:p w:rsidR="00D700C0" w:rsidRPr="00EE1BDE" w:rsidRDefault="009B4C1D" w:rsidP="00D4510B">
      <w:pPr>
        <w:spacing w:after="441"/>
        <w:ind w:right="39" w:firstLine="656"/>
        <w:rPr>
          <w:lang w:val="ru-RU"/>
        </w:rPr>
      </w:pPr>
      <w:r>
        <w:rPr>
          <w:lang w:val="ru-RU"/>
        </w:rPr>
        <w:t>9.4.</w:t>
      </w:r>
      <w:r w:rsidR="00D700C0" w:rsidRPr="00EE1BDE">
        <w:rPr>
          <w:lang w:val="ru-RU"/>
        </w:rPr>
        <w:t>Использовать свое положение в корыстных или иных противоправных целях.</w:t>
      </w:r>
    </w:p>
    <w:p w:rsidR="00D700C0" w:rsidRPr="00EE1BDE" w:rsidRDefault="00D700C0" w:rsidP="00D4510B">
      <w:pPr>
        <w:spacing w:after="463" w:line="265" w:lineRule="auto"/>
        <w:ind w:left="470" w:right="386"/>
        <w:jc w:val="center"/>
        <w:rPr>
          <w:lang w:val="ru-RU"/>
        </w:rPr>
      </w:pPr>
      <w:r w:rsidRPr="00EE1BDE">
        <w:rPr>
          <w:sz w:val="30"/>
          <w:lang w:val="ru-RU"/>
        </w:rPr>
        <w:t xml:space="preserve">Статья 10. </w:t>
      </w:r>
      <w:r w:rsidRPr="009B4C1D">
        <w:rPr>
          <w:b/>
          <w:sz w:val="30"/>
          <w:lang w:val="ru-RU"/>
        </w:rPr>
        <w:t>Гарантии правовой защиты народных дружинников</w:t>
      </w:r>
    </w:p>
    <w:p w:rsidR="00D700C0" w:rsidRPr="00EE1BDE" w:rsidRDefault="00D700C0" w:rsidP="00D4510B">
      <w:pPr>
        <w:ind w:left="48" w:right="39" w:firstLine="726"/>
        <w:rPr>
          <w:lang w:val="ru-RU"/>
        </w:rPr>
      </w:pPr>
      <w:r w:rsidRPr="00EE1BDE">
        <w:rPr>
          <w:lang w:val="ru-RU"/>
        </w:rPr>
        <w:t>10.1. Народные дружинники при исполнении обязанносте</w:t>
      </w:r>
      <w:r w:rsidR="009B4C1D">
        <w:rPr>
          <w:lang w:val="ru-RU"/>
        </w:rPr>
        <w:t>й</w:t>
      </w:r>
      <w:r w:rsidRPr="00EE1BDE">
        <w:rPr>
          <w:lang w:val="ru-RU"/>
        </w:rPr>
        <w:t xml:space="preserve">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D700C0" w:rsidRPr="00EE1BDE" w:rsidRDefault="00D700C0" w:rsidP="00D4510B">
      <w:pPr>
        <w:spacing w:after="101"/>
        <w:ind w:left="48" w:right="39" w:firstLine="733"/>
        <w:rPr>
          <w:lang w:val="ru-RU"/>
        </w:rPr>
      </w:pPr>
      <w:r w:rsidRPr="00EE1BDE">
        <w:rPr>
          <w:lang w:val="ru-RU"/>
        </w:rPr>
        <w:t>10.2 Никто не вправе принуждать народных дружинников исполнять обязанности, которые не возложены на них Федеральным законом от 02.04.2014 № 44-ФЗ</w:t>
      </w:r>
      <w:proofErr w:type="gramStart"/>
      <w:r w:rsidRPr="00EE1BDE">
        <w:rPr>
          <w:lang w:val="ru-RU"/>
        </w:rPr>
        <w:t>»О</w:t>
      </w:r>
      <w:proofErr w:type="gramEnd"/>
      <w:r w:rsidRPr="00EE1BDE">
        <w:rPr>
          <w:lang w:val="ru-RU"/>
        </w:rPr>
        <w:t>б участии граждан в охране</w:t>
      </w:r>
      <w:r w:rsidR="009B4C1D">
        <w:rPr>
          <w:lang w:val="ru-RU"/>
        </w:rPr>
        <w:t xml:space="preserve"> общественного </w:t>
      </w:r>
      <w:r w:rsidR="009063BF">
        <w:rPr>
          <w:lang w:val="ru-RU"/>
        </w:rPr>
        <w:t>порядком</w:t>
      </w:r>
      <w:r w:rsidR="009B4C1D">
        <w:rPr>
          <w:lang w:val="ru-RU"/>
        </w:rPr>
        <w:t xml:space="preserve"> и настоя</w:t>
      </w:r>
      <w:r w:rsidRPr="00EE1BDE">
        <w:rPr>
          <w:lang w:val="ru-RU"/>
        </w:rPr>
        <w:t>щим Уставом, При получении указаний, противоречащих законодательству Российской Федерации, народные дружинники или внештатные сотрудники полиции обязаны руководствоваться Федеральным законом от 02.04.2014 № 44-ФЗ «Об участии граждан в охране общественного порядка», иным д</w:t>
      </w:r>
      <w:r w:rsidR="009B4C1D">
        <w:rPr>
          <w:lang w:val="ru-RU"/>
        </w:rPr>
        <w:t>ействующим законодательством, нас</w:t>
      </w:r>
      <w:r w:rsidR="009B4C1D" w:rsidRPr="00EE1BDE">
        <w:rPr>
          <w:lang w:val="ru-RU"/>
        </w:rPr>
        <w:t>тоящим</w:t>
      </w:r>
      <w:r w:rsidRPr="00EE1BDE">
        <w:rPr>
          <w:lang w:val="ru-RU"/>
        </w:rPr>
        <w:t xml:space="preserve"> Уставом.</w:t>
      </w:r>
    </w:p>
    <w:p w:rsidR="00D700C0" w:rsidRPr="00EE1BDE" w:rsidRDefault="00D700C0" w:rsidP="009063BF">
      <w:pPr>
        <w:spacing w:after="406" w:line="360" w:lineRule="auto"/>
        <w:ind w:left="48" w:right="39" w:firstLine="733"/>
        <w:rPr>
          <w:lang w:val="ru-RU"/>
        </w:rPr>
      </w:pPr>
      <w:r w:rsidRPr="00EE1BDE">
        <w:rPr>
          <w:lang w:val="ru-RU"/>
        </w:rPr>
        <w:t xml:space="preserve">10.3. Воспрепятствование осуществляемой на законном основании деятельности народного дружинника или внештатного сотрудника полиции </w:t>
      </w:r>
      <w:r w:rsidRPr="00EE1BDE">
        <w:rPr>
          <w:lang w:val="ru-RU"/>
        </w:rPr>
        <w:lastRenderedPageBreak/>
        <w:t>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  <w:bookmarkStart w:id="1" w:name="_GoBack"/>
      <w:bookmarkEnd w:id="1"/>
    </w:p>
    <w:p w:rsidR="00D700C0" w:rsidRPr="00EE1BDE" w:rsidRDefault="00D700C0" w:rsidP="009063BF">
      <w:pPr>
        <w:spacing w:after="514" w:line="360" w:lineRule="auto"/>
        <w:ind w:left="757" w:right="0"/>
        <w:jc w:val="center"/>
        <w:rPr>
          <w:lang w:val="ru-RU"/>
        </w:rPr>
      </w:pPr>
      <w:r w:rsidRPr="00EE1BDE">
        <w:rPr>
          <w:sz w:val="30"/>
          <w:lang w:val="ru-RU"/>
        </w:rPr>
        <w:t xml:space="preserve">Статья 11. </w:t>
      </w:r>
      <w:r w:rsidRPr="009B4C1D">
        <w:rPr>
          <w:b/>
          <w:sz w:val="30"/>
          <w:lang w:val="ru-RU"/>
        </w:rPr>
        <w:t>Имущество Народной дружины</w:t>
      </w:r>
    </w:p>
    <w:p w:rsidR="00D700C0" w:rsidRPr="00EE1BDE" w:rsidRDefault="009B4C1D" w:rsidP="00D4510B">
      <w:pPr>
        <w:spacing w:after="44"/>
        <w:ind w:left="48" w:right="39" w:firstLine="733"/>
        <w:rPr>
          <w:lang w:val="ru-RU"/>
        </w:rPr>
      </w:pPr>
      <w:r>
        <w:rPr>
          <w:lang w:val="ru-RU"/>
        </w:rPr>
        <w:t xml:space="preserve">11.1. </w:t>
      </w:r>
      <w:proofErr w:type="gramStart"/>
      <w:r w:rsidR="00D700C0" w:rsidRPr="00EE1BDE">
        <w:rPr>
          <w:lang w:val="ru-RU"/>
        </w:rPr>
        <w:t>Народная дружина в соответствии с законодательством Российской Федерации может иметь в собственности земельные участки, здания, строения, сооружения, жилищный</w:t>
      </w:r>
      <w:r>
        <w:rPr>
          <w:lang w:val="ru-RU"/>
        </w:rPr>
        <w:t xml:space="preserve"> фонд, транспорт, оборудование, инвентарь,</w:t>
      </w:r>
      <w:r w:rsidR="00D700C0" w:rsidRPr="00EE1BDE">
        <w:rPr>
          <w:lang w:val="ru-RU"/>
        </w:rPr>
        <w:t xml:space="preserve"> имущество культурно-просветительского, спортивного назначения, денежные средства, акции, другие ценные бумаги и иное имущество, необходимое для материального обеспечения</w:t>
      </w:r>
      <w:r w:rsidRPr="00EE1BDE">
        <w:rPr>
          <w:lang w:val="ru-RU"/>
        </w:rPr>
        <w:t xml:space="preserve"> деятельности</w:t>
      </w:r>
      <w:r w:rsidR="00D700C0" w:rsidRPr="00EE1BDE">
        <w:rPr>
          <w:lang w:val="ru-RU"/>
        </w:rPr>
        <w:t>, предусмотренной настоящим Уставом.</w:t>
      </w:r>
      <w:proofErr w:type="gramEnd"/>
    </w:p>
    <w:p w:rsidR="00D700C0" w:rsidRPr="00EE1BDE" w:rsidRDefault="009B4C1D" w:rsidP="00D4510B">
      <w:pPr>
        <w:spacing w:after="67"/>
        <w:ind w:left="48" w:right="39" w:firstLine="747"/>
        <w:rPr>
          <w:lang w:val="ru-RU"/>
        </w:rPr>
      </w:pPr>
      <w:r>
        <w:rPr>
          <w:lang w:val="ru-RU"/>
        </w:rPr>
        <w:t>11</w:t>
      </w:r>
      <w:r w:rsidR="00D700C0" w:rsidRPr="00EE1BDE">
        <w:rPr>
          <w:lang w:val="ru-RU"/>
        </w:rPr>
        <w:t>.2. Дружина является собственником имущества. Члены дружины не сохраняют имущественные права на переданное ими в собственность дружины имущество.</w:t>
      </w:r>
    </w:p>
    <w:p w:rsidR="00D700C0" w:rsidRPr="00EE1BDE" w:rsidRDefault="00D700C0" w:rsidP="00D4510B">
      <w:pPr>
        <w:spacing w:after="56"/>
        <w:ind w:left="48" w:right="39" w:firstLine="692"/>
        <w:rPr>
          <w:lang w:val="ru-RU"/>
        </w:rPr>
      </w:pPr>
      <w:r w:rsidRPr="00EE1BDE">
        <w:rPr>
          <w:lang w:val="ru-RU"/>
        </w:rPr>
        <w:t>Члены дружины не отвечают по обязательствам дружины, а дружина не отвечает по обязательствам своих членов.</w:t>
      </w:r>
    </w:p>
    <w:p w:rsidR="00D700C0" w:rsidRPr="00EE1BDE" w:rsidRDefault="009B4C1D" w:rsidP="00D4510B">
      <w:pPr>
        <w:spacing w:line="259" w:lineRule="auto"/>
        <w:ind w:left="736" w:right="39"/>
        <w:rPr>
          <w:lang w:val="ru-RU"/>
        </w:rPr>
      </w:pPr>
      <w:r>
        <w:rPr>
          <w:lang w:val="ru-RU"/>
        </w:rPr>
        <w:t>11. 3</w:t>
      </w:r>
      <w:r w:rsidR="00D700C0" w:rsidRPr="00EE1BDE">
        <w:rPr>
          <w:lang w:val="ru-RU"/>
        </w:rPr>
        <w:t>. Источниками формирования имущества и сре</w:t>
      </w:r>
      <w:proofErr w:type="gramStart"/>
      <w:r w:rsidR="00D700C0" w:rsidRPr="00EE1BDE">
        <w:rPr>
          <w:lang w:val="ru-RU"/>
        </w:rPr>
        <w:t>дств др</w:t>
      </w:r>
      <w:proofErr w:type="gramEnd"/>
      <w:r w:rsidR="00D700C0" w:rsidRPr="00EE1BDE">
        <w:rPr>
          <w:lang w:val="ru-RU"/>
        </w:rPr>
        <w:t>ужины</w:t>
      </w:r>
    </w:p>
    <w:p w:rsidR="00D700C0" w:rsidRDefault="00D700C0" w:rsidP="00D4510B">
      <w:pPr>
        <w:spacing w:after="183" w:line="265" w:lineRule="auto"/>
        <w:ind w:left="10" w:right="322"/>
      </w:pPr>
      <w:r>
        <w:rPr>
          <w:sz w:val="20"/>
        </w:rPr>
        <w:t>ЯВЛЯЮТСЯ:</w:t>
      </w:r>
    </w:p>
    <w:p w:rsidR="00D700C0" w:rsidRDefault="00D700C0" w:rsidP="00D4510B">
      <w:pPr>
        <w:numPr>
          <w:ilvl w:val="0"/>
          <w:numId w:val="10"/>
        </w:numPr>
        <w:spacing w:after="82" w:line="259" w:lineRule="auto"/>
        <w:ind w:right="39" w:hanging="360"/>
      </w:pPr>
      <w:proofErr w:type="spellStart"/>
      <w:r>
        <w:t>целевые</w:t>
      </w:r>
      <w:proofErr w:type="spellEnd"/>
      <w:r>
        <w:t xml:space="preserve"> </w:t>
      </w:r>
      <w:proofErr w:type="spellStart"/>
      <w:r>
        <w:t>поступления</w:t>
      </w:r>
      <w:proofErr w:type="spellEnd"/>
      <w:r>
        <w:t>;</w:t>
      </w:r>
    </w:p>
    <w:p w:rsidR="00D700C0" w:rsidRPr="00EE1BDE" w:rsidRDefault="00D700C0" w:rsidP="00D4510B">
      <w:pPr>
        <w:numPr>
          <w:ilvl w:val="0"/>
          <w:numId w:val="10"/>
        </w:numPr>
        <w:spacing w:after="105" w:line="259" w:lineRule="auto"/>
        <w:ind w:right="39" w:hanging="360"/>
        <w:rPr>
          <w:lang w:val="ru-RU"/>
        </w:rPr>
      </w:pPr>
      <w:r w:rsidRPr="00EE1BDE">
        <w:rPr>
          <w:lang w:val="ru-RU"/>
        </w:rPr>
        <w:t>доходы, получаемые от собственности дружины;</w:t>
      </w:r>
    </w:p>
    <w:p w:rsidR="00D700C0" w:rsidRPr="00EE1BDE" w:rsidRDefault="00D700C0" w:rsidP="00D4510B">
      <w:pPr>
        <w:numPr>
          <w:ilvl w:val="0"/>
          <w:numId w:val="10"/>
        </w:numPr>
        <w:spacing w:after="72" w:line="259" w:lineRule="auto"/>
        <w:ind w:right="39" w:hanging="360"/>
        <w:rPr>
          <w:lang w:val="ru-RU"/>
        </w:rPr>
      </w:pPr>
      <w:r w:rsidRPr="00EE1BDE">
        <w:rPr>
          <w:lang w:val="ru-RU"/>
        </w:rPr>
        <w:t>добровольные денежные и имущественные взносы и пожертвования;</w:t>
      </w:r>
    </w:p>
    <w:p w:rsidR="00D700C0" w:rsidRPr="00EE1BDE" w:rsidRDefault="00D700C0" w:rsidP="00D4510B">
      <w:pPr>
        <w:numPr>
          <w:ilvl w:val="0"/>
          <w:numId w:val="10"/>
        </w:numPr>
        <w:spacing w:line="259" w:lineRule="auto"/>
        <w:ind w:right="39" w:hanging="360"/>
        <w:rPr>
          <w:lang w:val="ru-RU"/>
        </w:rPr>
      </w:pPr>
      <w:r w:rsidRPr="00EE1BDE">
        <w:rPr>
          <w:lang w:val="ru-RU"/>
        </w:rPr>
        <w:t>иные поступления, не запрещенные действующим законодательством.</w:t>
      </w:r>
    </w:p>
    <w:p w:rsidR="00C17714" w:rsidRPr="00AA2B35" w:rsidRDefault="00C17714" w:rsidP="009063BF">
      <w:pPr>
        <w:spacing w:line="360" w:lineRule="auto"/>
        <w:rPr>
          <w:b/>
          <w:lang w:val="ru-RU"/>
        </w:rPr>
      </w:pPr>
    </w:p>
    <w:p w:rsidR="009B4C1D" w:rsidRPr="00AA2B35" w:rsidRDefault="00AA2B35" w:rsidP="009063BF">
      <w:pPr>
        <w:spacing w:line="360" w:lineRule="auto"/>
        <w:jc w:val="center"/>
        <w:rPr>
          <w:b/>
          <w:sz w:val="30"/>
          <w:lang w:val="ru-RU"/>
        </w:rPr>
      </w:pPr>
      <w:r w:rsidRPr="00AA2B35">
        <w:rPr>
          <w:b/>
          <w:sz w:val="30"/>
          <w:lang w:val="ru-RU"/>
        </w:rPr>
        <w:t>Статья 12. Реорганизация или прекращение деятельности добровольной народной дружины</w:t>
      </w:r>
    </w:p>
    <w:p w:rsidR="00AA2B35" w:rsidRDefault="00AA2B35" w:rsidP="009063BF">
      <w:pPr>
        <w:spacing w:line="360" w:lineRule="auto"/>
        <w:ind w:firstLine="798"/>
        <w:rPr>
          <w:lang w:val="ru-RU"/>
        </w:rPr>
      </w:pPr>
      <w:r>
        <w:rPr>
          <w:lang w:val="ru-RU"/>
        </w:rPr>
        <w:t xml:space="preserve">12.1. Добровольная народная дружина может быть </w:t>
      </w:r>
      <w:proofErr w:type="spellStart"/>
      <w:r>
        <w:rPr>
          <w:lang w:val="ru-RU"/>
        </w:rPr>
        <w:t>реорганизованна</w:t>
      </w:r>
      <w:proofErr w:type="spellEnd"/>
      <w:r>
        <w:rPr>
          <w:lang w:val="ru-RU"/>
        </w:rPr>
        <w:t xml:space="preserve"> путем снятия, слияния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присоединения, разделения, выделения, преобразования. Реорганизация осуществляется по решению Общего собрания.</w:t>
      </w:r>
    </w:p>
    <w:p w:rsidR="00AA2B35" w:rsidRDefault="00AA2B35" w:rsidP="009063BF">
      <w:pPr>
        <w:spacing w:line="360" w:lineRule="auto"/>
        <w:ind w:firstLine="798"/>
        <w:rPr>
          <w:lang w:val="ru-RU"/>
        </w:rPr>
      </w:pPr>
      <w:r>
        <w:rPr>
          <w:lang w:val="ru-RU"/>
        </w:rPr>
        <w:lastRenderedPageBreak/>
        <w:t>12.2. Решение о реорганизации принимается Общим собранием, квалифицированным в 2/3 большинством голосов членов дружины присутствующих на собрании.</w:t>
      </w:r>
    </w:p>
    <w:p w:rsidR="00AA2B35" w:rsidRDefault="00AA2B35" w:rsidP="009063BF">
      <w:pPr>
        <w:spacing w:line="360" w:lineRule="auto"/>
        <w:ind w:firstLine="656"/>
        <w:rPr>
          <w:lang w:val="ru-RU"/>
        </w:rPr>
      </w:pPr>
      <w:r>
        <w:rPr>
          <w:lang w:val="ru-RU"/>
        </w:rPr>
        <w:t>12.3. Ликвидация народной дружины осуществляется в добровольном порядке по решению Общего собрания в соответствии с положениями настоящего устава и действующего законодательства либо по решению суда.</w:t>
      </w:r>
    </w:p>
    <w:p w:rsidR="00AA2B35" w:rsidRDefault="00AA2B35" w:rsidP="009063BF">
      <w:pPr>
        <w:spacing w:line="360" w:lineRule="auto"/>
        <w:ind w:firstLine="656"/>
        <w:rPr>
          <w:lang w:val="ru-RU"/>
        </w:rPr>
      </w:pPr>
      <w:r>
        <w:rPr>
          <w:lang w:val="ru-RU"/>
        </w:rPr>
        <w:t>12.4. Решение о ликвидации добровольной народной дружины принимается Общим собранием, квалифициров</w:t>
      </w:r>
      <w:r w:rsidR="00D4510B">
        <w:rPr>
          <w:lang w:val="ru-RU"/>
        </w:rPr>
        <w:t>анным в 2/3 большинством голосов</w:t>
      </w:r>
      <w:r>
        <w:rPr>
          <w:lang w:val="ru-RU"/>
        </w:rPr>
        <w:t xml:space="preserve"> членов дружины присутствующих на </w:t>
      </w:r>
      <w:r w:rsidR="00D4510B">
        <w:rPr>
          <w:lang w:val="ru-RU"/>
        </w:rPr>
        <w:t>собрании.</w:t>
      </w:r>
    </w:p>
    <w:p w:rsidR="00D4510B" w:rsidRDefault="00D4510B" w:rsidP="009063BF">
      <w:pPr>
        <w:spacing w:line="360" w:lineRule="auto"/>
        <w:ind w:firstLine="798"/>
        <w:rPr>
          <w:lang w:val="ru-RU"/>
        </w:rPr>
      </w:pPr>
      <w:r>
        <w:rPr>
          <w:lang w:val="ru-RU"/>
        </w:rPr>
        <w:t>12.5. Ликвидация народной дружины считается завершенной, а дружина-прекратившей существование после вступления в силу решения общего собрания граждан-членов дружины.</w:t>
      </w:r>
    </w:p>
    <w:p w:rsidR="00D4510B" w:rsidRPr="009B4C1D" w:rsidRDefault="00D4510B" w:rsidP="00AA2B35">
      <w:pPr>
        <w:spacing w:line="480" w:lineRule="auto"/>
        <w:rPr>
          <w:lang w:val="ru-RU"/>
        </w:rPr>
      </w:pPr>
    </w:p>
    <w:sectPr w:rsidR="00D4510B" w:rsidRPr="009B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EA"/>
    <w:multiLevelType w:val="multilevel"/>
    <w:tmpl w:val="981A823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AD0C3B"/>
    <w:multiLevelType w:val="multilevel"/>
    <w:tmpl w:val="AEA4660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200464"/>
    <w:multiLevelType w:val="multilevel"/>
    <w:tmpl w:val="2214A2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986F67"/>
    <w:multiLevelType w:val="multilevel"/>
    <w:tmpl w:val="26CCD58E"/>
    <w:lvl w:ilvl="0">
      <w:start w:val="6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2660C7"/>
    <w:multiLevelType w:val="hybridMultilevel"/>
    <w:tmpl w:val="DFE6396A"/>
    <w:lvl w:ilvl="0" w:tplc="2932DCBC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709ECA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9C1A86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A46D54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C82A52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B826E0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F23FB8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1CA176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04772A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EC2317"/>
    <w:multiLevelType w:val="hybridMultilevel"/>
    <w:tmpl w:val="E42AD166"/>
    <w:lvl w:ilvl="0" w:tplc="C32ACD96">
      <w:start w:val="3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1B890CE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060123E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2CE6EF2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228F26A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D46EBA6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9A023E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A44945C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DFAB330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664EAD"/>
    <w:multiLevelType w:val="multilevel"/>
    <w:tmpl w:val="FB4067D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962D2B"/>
    <w:multiLevelType w:val="hybridMultilevel"/>
    <w:tmpl w:val="F9582E80"/>
    <w:lvl w:ilvl="0" w:tplc="949A81AA">
      <w:start w:val="3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C9D62FE"/>
    <w:multiLevelType w:val="multilevel"/>
    <w:tmpl w:val="EB1AF66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74540E"/>
    <w:multiLevelType w:val="hybridMultilevel"/>
    <w:tmpl w:val="A84AC744"/>
    <w:lvl w:ilvl="0" w:tplc="EDAEE160">
      <w:start w:val="8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D29F3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E306C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EE3D34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6B5FE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4ED2C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424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E4B1E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41572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327D66"/>
    <w:multiLevelType w:val="multilevel"/>
    <w:tmpl w:val="18B8AA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EE1A7B"/>
    <w:multiLevelType w:val="multilevel"/>
    <w:tmpl w:val="0E38E4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2160"/>
      </w:pPr>
      <w:rPr>
        <w:rFonts w:hint="default"/>
      </w:rPr>
    </w:lvl>
  </w:abstractNum>
  <w:abstractNum w:abstractNumId="12">
    <w:nsid w:val="7FCF7631"/>
    <w:multiLevelType w:val="hybridMultilevel"/>
    <w:tmpl w:val="8078090A"/>
    <w:lvl w:ilvl="0" w:tplc="E0AA83AA">
      <w:start w:val="3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26"/>
    <w:rsid w:val="00063526"/>
    <w:rsid w:val="000C06BA"/>
    <w:rsid w:val="00360953"/>
    <w:rsid w:val="003971F1"/>
    <w:rsid w:val="0051545D"/>
    <w:rsid w:val="009063BF"/>
    <w:rsid w:val="009B4C1D"/>
    <w:rsid w:val="00AA2B35"/>
    <w:rsid w:val="00C17714"/>
    <w:rsid w:val="00D4510B"/>
    <w:rsid w:val="00D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C0"/>
    <w:pPr>
      <w:spacing w:after="5" w:line="319" w:lineRule="auto"/>
      <w:ind w:left="53" w:right="3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C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7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C0"/>
    <w:pPr>
      <w:spacing w:after="5" w:line="319" w:lineRule="auto"/>
      <w:ind w:left="53" w:right="3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C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7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Заряна Владимировна Морозова</cp:lastModifiedBy>
  <cp:revision>6</cp:revision>
  <cp:lastPrinted>2021-08-13T01:29:00Z</cp:lastPrinted>
  <dcterms:created xsi:type="dcterms:W3CDTF">2021-07-23T00:52:00Z</dcterms:created>
  <dcterms:modified xsi:type="dcterms:W3CDTF">2021-08-13T03:38:00Z</dcterms:modified>
</cp:coreProperties>
</file>