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D" w:rsidRDefault="00764CDD" w:rsidP="00494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64CDD" w:rsidRDefault="00764CDD" w:rsidP="00494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764CDD" w:rsidRDefault="00764CDD" w:rsidP="00494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764CDD" w:rsidRDefault="00764CDD" w:rsidP="00494E0C">
      <w:pPr>
        <w:jc w:val="center"/>
        <w:rPr>
          <w:b/>
          <w:bCs/>
          <w:sz w:val="28"/>
          <w:szCs w:val="28"/>
        </w:rPr>
      </w:pPr>
    </w:p>
    <w:p w:rsidR="00764CDD" w:rsidRDefault="00764CDD" w:rsidP="00494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764CDD" w:rsidRDefault="00764CDD" w:rsidP="00494E0C">
      <w:pPr>
        <w:pStyle w:val="Heading1"/>
        <w:spacing w:line="360" w:lineRule="auto"/>
        <w:ind w:firstLine="0"/>
        <w:rPr>
          <w:color w:val="000000"/>
          <w:sz w:val="28"/>
          <w:szCs w:val="28"/>
        </w:rPr>
      </w:pPr>
    </w:p>
    <w:p w:rsidR="00764CDD" w:rsidRPr="00494E0C" w:rsidRDefault="00764CDD" w:rsidP="00494E0C">
      <w:pPr>
        <w:pStyle w:val="Heading1"/>
        <w:spacing w:line="360" w:lineRule="auto"/>
        <w:ind w:firstLine="0"/>
        <w:rPr>
          <w:b w:val="0"/>
          <w:bCs w:val="0"/>
          <w:color w:val="000000"/>
          <w:sz w:val="28"/>
          <w:szCs w:val="28"/>
        </w:rPr>
      </w:pPr>
      <w:r w:rsidRPr="00494E0C">
        <w:rPr>
          <w:color w:val="000000"/>
          <w:sz w:val="28"/>
          <w:szCs w:val="28"/>
        </w:rPr>
        <w:t>от 24.03.2016 № 181-па</w:t>
      </w:r>
    </w:p>
    <w:p w:rsidR="00764CDD" w:rsidRDefault="00764CDD" w:rsidP="004D3DD9">
      <w:pPr>
        <w:pStyle w:val="BodyText2"/>
        <w:ind w:right="4"/>
        <w:rPr>
          <w:b/>
          <w:bCs/>
          <w:sz w:val="28"/>
          <w:szCs w:val="28"/>
        </w:rPr>
      </w:pPr>
    </w:p>
    <w:p w:rsidR="00764CDD" w:rsidRDefault="00764CDD" w:rsidP="00726C5F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r w:rsidRPr="00015664">
        <w:rPr>
          <w:b/>
          <w:bCs/>
          <w:sz w:val="28"/>
          <w:szCs w:val="28"/>
        </w:rPr>
        <w:t xml:space="preserve">О внесении изменений в </w:t>
      </w:r>
      <w:r w:rsidRPr="00F87107">
        <w:rPr>
          <w:b/>
          <w:bCs/>
          <w:sz w:val="28"/>
          <w:szCs w:val="28"/>
        </w:rPr>
        <w:t xml:space="preserve">постановление администрации Тенькинского района от </w:t>
      </w:r>
      <w:r>
        <w:rPr>
          <w:b/>
          <w:bCs/>
          <w:sz w:val="28"/>
          <w:szCs w:val="28"/>
        </w:rPr>
        <w:t>30</w:t>
      </w:r>
      <w:r w:rsidRPr="00F87107">
        <w:rPr>
          <w:b/>
          <w:bCs/>
          <w:sz w:val="28"/>
          <w:szCs w:val="28"/>
        </w:rPr>
        <w:t>.09.201</w:t>
      </w:r>
      <w:r>
        <w:rPr>
          <w:b/>
          <w:bCs/>
          <w:sz w:val="28"/>
          <w:szCs w:val="28"/>
        </w:rPr>
        <w:t>5</w:t>
      </w:r>
      <w:r w:rsidRPr="00F8710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401</w:t>
      </w:r>
      <w:r w:rsidRPr="00F87107">
        <w:rPr>
          <w:b/>
          <w:bCs/>
          <w:sz w:val="28"/>
          <w:szCs w:val="28"/>
        </w:rPr>
        <w:t>-па</w:t>
      </w:r>
    </w:p>
    <w:p w:rsidR="00764CDD" w:rsidRDefault="00764CDD" w:rsidP="004D3DD9">
      <w:pPr>
        <w:rPr>
          <w:b/>
          <w:bCs/>
          <w:sz w:val="28"/>
          <w:szCs w:val="28"/>
        </w:rPr>
      </w:pPr>
    </w:p>
    <w:p w:rsidR="00764CDD" w:rsidRDefault="00764CDD" w:rsidP="00726C5F">
      <w:pPr>
        <w:ind w:firstLine="709"/>
        <w:jc w:val="center"/>
        <w:rPr>
          <w:b/>
          <w:bCs/>
          <w:sz w:val="28"/>
          <w:szCs w:val="28"/>
        </w:rPr>
      </w:pPr>
    </w:p>
    <w:p w:rsidR="00764CDD" w:rsidRPr="004E6208" w:rsidRDefault="00764CDD" w:rsidP="004E62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приведения в соответствие объемов финансирования программных мероприятий в соответствии с предусмотренными бюджетом муниципального образования «Тенькинский городской округ» Магаданской области на 2016 год ассигнованиями и в соответствии с действующим законодательством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</w:t>
      </w:r>
      <w:r>
        <w:rPr>
          <w:sz w:val="28"/>
          <w:szCs w:val="28"/>
        </w:rPr>
        <w:t xml:space="preserve">и </w:t>
      </w:r>
      <w:r w:rsidRPr="00967E3D">
        <w:rPr>
          <w:b/>
          <w:bCs/>
          <w:sz w:val="28"/>
          <w:szCs w:val="28"/>
        </w:rPr>
        <w:t>п о с т а н о в л я е т:</w:t>
      </w:r>
    </w:p>
    <w:p w:rsidR="00764CDD" w:rsidRPr="00726C5F" w:rsidRDefault="00764CDD" w:rsidP="00726C5F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>Внести в муниципальную программу «Развитие торговли в Тенькинском районе» на 2016</w:t>
      </w:r>
      <w:r>
        <w:rPr>
          <w:sz w:val="28"/>
          <w:szCs w:val="28"/>
        </w:rPr>
        <w:t xml:space="preserve"> – </w:t>
      </w:r>
      <w:r w:rsidRPr="00726C5F">
        <w:rPr>
          <w:sz w:val="28"/>
          <w:szCs w:val="28"/>
        </w:rPr>
        <w:t>2018годы», утвержденную постановлением администрации Тенькинского района от 30.09.2015 № 401-па «Об утверждении муниципальной программы «Развитие торговли в Тенькинском районе» на 2016-2018 годы»  (далее – Программа) следующие изменения:</w:t>
      </w:r>
    </w:p>
    <w:p w:rsidR="00764CDD" w:rsidRDefault="00764CDD" w:rsidP="00EF59B5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по тексту постановления и приложений к постановлению слова «Тенькинский район» заменить словами «Тенькинский городской округ» в соответствующих падежах.</w:t>
      </w:r>
    </w:p>
    <w:p w:rsidR="00764CDD" w:rsidRDefault="00764CDD" w:rsidP="00EF59B5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8B9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>:</w:t>
      </w:r>
    </w:p>
    <w:p w:rsidR="00764CDD" w:rsidRDefault="00764CDD" w:rsidP="00EF59B5">
      <w:pPr>
        <w:pStyle w:val="ListParagraph"/>
        <w:numPr>
          <w:ilvl w:val="2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«Разработчик муниципальной программы» изложить в новой редакции: «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764CDD" w:rsidRPr="00EF59B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EF59B5" w:rsidRDefault="00764CDD" w:rsidP="00EF59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Комитет экономики</w:t>
            </w:r>
            <w:r>
              <w:rPr>
                <w:sz w:val="28"/>
                <w:szCs w:val="28"/>
              </w:rPr>
              <w:t xml:space="preserve"> и стратегического развития территории </w:t>
            </w:r>
            <w:r w:rsidRPr="00EF59B5">
              <w:rPr>
                <w:sz w:val="28"/>
                <w:szCs w:val="28"/>
              </w:rPr>
              <w:t xml:space="preserve">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F59B5">
              <w:rPr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764CDD" w:rsidRDefault="00764CDD" w:rsidP="00EF59B5">
      <w:pPr>
        <w:pStyle w:val="ListParagraph"/>
        <w:spacing w:line="360" w:lineRule="auto"/>
        <w:jc w:val="both"/>
        <w:rPr>
          <w:sz w:val="28"/>
          <w:szCs w:val="28"/>
        </w:rPr>
      </w:pPr>
    </w:p>
    <w:p w:rsidR="00764CDD" w:rsidRDefault="00764CDD" w:rsidP="00EF59B5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764CDD" w:rsidRDefault="00764CDD" w:rsidP="00EF59B5">
      <w:pPr>
        <w:pStyle w:val="ListParagraph"/>
        <w:numPr>
          <w:ilvl w:val="2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1E4C01">
        <w:rPr>
          <w:sz w:val="28"/>
          <w:szCs w:val="28"/>
        </w:rPr>
        <w:t>позицию «</w:t>
      </w:r>
      <w:r w:rsidRPr="00EF59B5">
        <w:rPr>
          <w:sz w:val="28"/>
          <w:szCs w:val="28"/>
        </w:rPr>
        <w:t>Исполнители муниципальной программы</w:t>
      </w:r>
      <w:r w:rsidRPr="001E4C01">
        <w:rPr>
          <w:sz w:val="28"/>
          <w:szCs w:val="28"/>
        </w:rPr>
        <w:t>» изложить в следующей редакции: 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272"/>
      </w:tblGrid>
      <w:tr w:rsidR="00764CDD" w:rsidRPr="00FE18B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64CDD" w:rsidRPr="00282645" w:rsidRDefault="00764CDD" w:rsidP="00EF59B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282645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CDD" w:rsidRPr="00282645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CDD" w:rsidRPr="00282645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Комитет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CDD" w:rsidRPr="00282645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CDD" w:rsidRPr="00282645" w:rsidRDefault="00764CDD" w:rsidP="00B26286">
            <w:pPr>
              <w:rPr>
                <w:sz w:val="28"/>
                <w:szCs w:val="28"/>
              </w:rPr>
            </w:pPr>
            <w:r w:rsidRPr="00282645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бухгалтерского </w:t>
            </w:r>
            <w:r w:rsidRPr="00282645">
              <w:rPr>
                <w:sz w:val="28"/>
                <w:szCs w:val="28"/>
              </w:rPr>
              <w:t xml:space="preserve">учета и отчетности администрации Тенькинского </w:t>
            </w:r>
            <w:r>
              <w:rPr>
                <w:sz w:val="28"/>
                <w:szCs w:val="28"/>
              </w:rPr>
              <w:t>городского округа.</w:t>
            </w:r>
          </w:p>
        </w:tc>
      </w:tr>
    </w:tbl>
    <w:p w:rsidR="00764CDD" w:rsidRDefault="00764CDD" w:rsidP="00EF59B5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764CDD" w:rsidRPr="001E4C01" w:rsidRDefault="00764CDD" w:rsidP="00EF59B5">
      <w:pPr>
        <w:pStyle w:val="ListParagraph"/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E4C01">
        <w:rPr>
          <w:sz w:val="28"/>
          <w:szCs w:val="28"/>
        </w:rPr>
        <w:t>позицию «</w:t>
      </w:r>
      <w:r>
        <w:rPr>
          <w:sz w:val="28"/>
          <w:szCs w:val="28"/>
        </w:rPr>
        <w:t>Ответственный исполнитель муниципальной программы</w:t>
      </w:r>
      <w:r w:rsidRPr="001E4C01">
        <w:rPr>
          <w:sz w:val="28"/>
          <w:szCs w:val="28"/>
        </w:rPr>
        <w:t>» изложить в следующей редакции: 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272"/>
      </w:tblGrid>
      <w:tr w:rsidR="00764CDD" w:rsidRPr="00FE18B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282645" w:rsidRDefault="00764CDD" w:rsidP="00EF59B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282645" w:rsidRDefault="00764CDD" w:rsidP="00B262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2826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764CDD" w:rsidRDefault="00764CDD" w:rsidP="00EF59B5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t xml:space="preserve">                                                                                                                  »</w:t>
      </w:r>
      <w:r>
        <w:rPr>
          <w:sz w:val="28"/>
          <w:szCs w:val="28"/>
        </w:rPr>
        <w:t>.</w:t>
      </w:r>
    </w:p>
    <w:p w:rsidR="00764CDD" w:rsidRDefault="00764CDD" w:rsidP="00C62E9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1 раздела 6 Паспорта Программы изложить в новой редакции: «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694"/>
        <w:gridCol w:w="1630"/>
        <w:gridCol w:w="1913"/>
      </w:tblGrid>
      <w:tr w:rsidR="00764CDD" w:rsidRPr="006B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F59B5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Разработчик</w:t>
            </w:r>
          </w:p>
        </w:tc>
      </w:tr>
      <w:tr w:rsidR="00764CDD" w:rsidRPr="006B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5</w:t>
            </w:r>
          </w:p>
        </w:tc>
      </w:tr>
      <w:tr w:rsidR="00764CDD" w:rsidRPr="006B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6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 xml:space="preserve">Постановление 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Положения о конкурсе «</w:t>
            </w:r>
            <w:r w:rsidRPr="00EF59B5">
              <w:rPr>
                <w:sz w:val="28"/>
                <w:szCs w:val="28"/>
              </w:rPr>
              <w:t xml:space="preserve">Лучшее торговое предприятие Тенькинского </w:t>
            </w:r>
            <w:r>
              <w:rPr>
                <w:sz w:val="28"/>
                <w:szCs w:val="28"/>
              </w:rPr>
              <w:t>городского округа»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март 2016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EF59B5" w:rsidRDefault="00764CDD" w:rsidP="00B6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 xml:space="preserve">Комитет экономики </w:t>
            </w:r>
            <w:r>
              <w:rPr>
                <w:sz w:val="28"/>
                <w:szCs w:val="28"/>
              </w:rPr>
              <w:t xml:space="preserve">и стратегического развития </w:t>
            </w:r>
            <w:r w:rsidRPr="00EF59B5">
              <w:rPr>
                <w:sz w:val="28"/>
                <w:szCs w:val="28"/>
              </w:rPr>
              <w:t xml:space="preserve">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764CDD" w:rsidRPr="006B27B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6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 xml:space="preserve">Постановление 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8619D1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 xml:space="preserve">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</w:t>
            </w:r>
            <w:r w:rsidRPr="008619D1">
              <w:rPr>
                <w:sz w:val="28"/>
                <w:szCs w:val="28"/>
              </w:rPr>
              <w:t xml:space="preserve"> на возмещение расходов по доставке социально значимых товаров, необходимых для обеспечения населения муниципальн</w:t>
            </w:r>
            <w:r>
              <w:rPr>
                <w:sz w:val="28"/>
                <w:szCs w:val="28"/>
              </w:rPr>
              <w:t>ого</w:t>
            </w:r>
            <w:r w:rsidRPr="008619D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EF59B5" w:rsidRDefault="00764CDD" w:rsidP="00B262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>апрель 2016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DD" w:rsidRPr="00EF59B5" w:rsidRDefault="00764CDD" w:rsidP="00B61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9B5">
              <w:rPr>
                <w:sz w:val="28"/>
                <w:szCs w:val="28"/>
              </w:rPr>
              <w:t xml:space="preserve">Комитет экономики </w:t>
            </w:r>
            <w:r>
              <w:rPr>
                <w:sz w:val="28"/>
                <w:szCs w:val="28"/>
              </w:rPr>
              <w:t xml:space="preserve">и стратегического развития территории </w:t>
            </w:r>
            <w:r w:rsidRPr="00EF59B5">
              <w:rPr>
                <w:sz w:val="28"/>
                <w:szCs w:val="28"/>
              </w:rPr>
              <w:t xml:space="preserve">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</w:tbl>
    <w:p w:rsidR="00764CDD" w:rsidRDefault="00764CDD" w:rsidP="003E62AF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764CDD" w:rsidRPr="00C62E9D" w:rsidRDefault="00764CDD" w:rsidP="00C62E9D">
      <w:pPr>
        <w:pStyle w:val="ListParagraph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2E9D">
        <w:rPr>
          <w:sz w:val="28"/>
          <w:szCs w:val="28"/>
        </w:rPr>
        <w:t>Приложение № 1 «Система программных мероприятий муниципальной программы «Развит</w:t>
      </w:r>
      <w:r>
        <w:rPr>
          <w:sz w:val="28"/>
          <w:szCs w:val="28"/>
        </w:rPr>
        <w:t>ие торговли в Тенькинском районе</w:t>
      </w:r>
      <w:r w:rsidRPr="00C62E9D">
        <w:rPr>
          <w:sz w:val="28"/>
          <w:szCs w:val="28"/>
        </w:rPr>
        <w:t>» на 2016 – 2018годы» изложить в новой редакции согласно приложению к настоящему постановлению.</w:t>
      </w:r>
    </w:p>
    <w:p w:rsidR="00764CDD" w:rsidRDefault="00764CDD" w:rsidP="00726C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F44DC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CDD" w:rsidRDefault="00764CDD" w:rsidP="00726C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(обнародованию).</w:t>
      </w:r>
    </w:p>
    <w:p w:rsidR="00764CDD" w:rsidRDefault="00764CDD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4CDD" w:rsidRDefault="00764CDD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64CDD" w:rsidRPr="000C68B5" w:rsidRDefault="00764CDD" w:rsidP="00C00EDC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 xml:space="preserve">Глава Тенькинского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Бережной</w:t>
      </w:r>
    </w:p>
    <w:p w:rsidR="00764CDD" w:rsidRDefault="00764CDD" w:rsidP="00083938">
      <w:pPr>
        <w:ind w:firstLine="720"/>
        <w:jc w:val="center"/>
        <w:sectPr w:rsidR="00764CDD" w:rsidSect="00C00ED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4CDD" w:rsidRDefault="00764CDD" w:rsidP="000C68B5">
      <w:pPr>
        <w:spacing w:line="360" w:lineRule="auto"/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764CDD" w:rsidRPr="00F15ECE" w:rsidRDefault="00764CDD" w:rsidP="000C68B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64CDD" w:rsidRPr="00F15ECE" w:rsidRDefault="00764CDD" w:rsidP="000C68B5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764CDD" w:rsidRDefault="00764CDD" w:rsidP="000C68B5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764CDD" w:rsidRDefault="00764CDD" w:rsidP="000C68B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764CDD" w:rsidRPr="00F15ECE" w:rsidRDefault="00764CDD" w:rsidP="000C68B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 24.03.2016 г. № 181-па</w:t>
      </w:r>
    </w:p>
    <w:p w:rsidR="00764CDD" w:rsidRDefault="00764CDD" w:rsidP="000C68B5">
      <w:pPr>
        <w:pStyle w:val="ListParagraph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64CDD" w:rsidRPr="000C68B5" w:rsidRDefault="00764CDD" w:rsidP="000C68B5">
      <w:pPr>
        <w:pStyle w:val="ListParagraph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64CDD" w:rsidRPr="000C68B5" w:rsidRDefault="00764CDD" w:rsidP="000C68B5">
      <w:pPr>
        <w:pStyle w:val="ListParagraph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0C68B5">
        <w:rPr>
          <w:sz w:val="28"/>
          <w:szCs w:val="28"/>
        </w:rPr>
        <w:t>Система программных мероприятий муниципальной программы</w:t>
      </w:r>
    </w:p>
    <w:p w:rsidR="00764CDD" w:rsidRPr="000C68B5" w:rsidRDefault="00764CDD" w:rsidP="000C68B5">
      <w:pPr>
        <w:spacing w:line="276" w:lineRule="auto"/>
        <w:jc w:val="center"/>
        <w:rPr>
          <w:sz w:val="28"/>
          <w:szCs w:val="28"/>
        </w:rPr>
      </w:pPr>
      <w:r w:rsidRPr="000C68B5">
        <w:rPr>
          <w:sz w:val="28"/>
          <w:szCs w:val="28"/>
        </w:rPr>
        <w:t xml:space="preserve">«Развитие торговли в Тенькинском </w:t>
      </w:r>
      <w:r>
        <w:rPr>
          <w:sz w:val="28"/>
          <w:szCs w:val="28"/>
        </w:rPr>
        <w:t>городском округе</w:t>
      </w:r>
      <w:r w:rsidRPr="000C68B5">
        <w:rPr>
          <w:sz w:val="28"/>
          <w:szCs w:val="28"/>
        </w:rPr>
        <w:t>» на 2016</w:t>
      </w:r>
      <w:r>
        <w:rPr>
          <w:sz w:val="28"/>
          <w:szCs w:val="28"/>
        </w:rPr>
        <w:t xml:space="preserve"> – </w:t>
      </w:r>
      <w:r w:rsidRPr="000C68B5">
        <w:rPr>
          <w:sz w:val="28"/>
          <w:szCs w:val="28"/>
        </w:rPr>
        <w:t>2018годы»</w:t>
      </w:r>
    </w:p>
    <w:p w:rsidR="00764CDD" w:rsidRDefault="00764CDD" w:rsidP="000C68B5">
      <w:pPr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1984"/>
        <w:gridCol w:w="1702"/>
        <w:gridCol w:w="922"/>
        <w:gridCol w:w="1040"/>
        <w:gridCol w:w="1134"/>
        <w:gridCol w:w="1165"/>
        <w:gridCol w:w="2259"/>
      </w:tblGrid>
      <w:tr w:rsidR="00764CDD" w:rsidRPr="000C68B5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  <w:p w:rsidR="00764CDD" w:rsidRPr="000C68B5" w:rsidRDefault="00764CDD" w:rsidP="003E62AF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Стоимость мероприятия, тыс. рублей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64CDD" w:rsidRPr="000C68B5">
        <w:trPr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всего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в т. ч. по годам</w:t>
            </w:r>
          </w:p>
        </w:tc>
        <w:tc>
          <w:tcPr>
            <w:tcW w:w="2259" w:type="dxa"/>
            <w:vMerge/>
            <w:tcBorders>
              <w:lef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</w:tr>
      <w:tr w:rsidR="00764CDD" w:rsidRPr="000C68B5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2018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</w:p>
        </w:tc>
      </w:tr>
      <w:tr w:rsidR="00764CDD" w:rsidRPr="000C68B5">
        <w:trPr>
          <w:trHeight w:val="487"/>
        </w:trPr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ListParagraph"/>
              <w:numPr>
                <w:ilvl w:val="0"/>
                <w:numId w:val="4"/>
              </w:numPr>
              <w:ind w:firstLine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764CDD" w:rsidRPr="000C68B5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Разработка постановления администрации Тенькинского городского округа «Об утверждении п</w:t>
            </w:r>
            <w:r>
              <w:rPr>
                <w:sz w:val="28"/>
                <w:szCs w:val="28"/>
              </w:rPr>
              <w:t>оложения о конкурсе  «</w:t>
            </w:r>
            <w:r w:rsidRPr="000C68B5">
              <w:rPr>
                <w:sz w:val="28"/>
                <w:szCs w:val="28"/>
              </w:rPr>
              <w:t xml:space="preserve">Лучшее торговое предприятие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C68B5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3E62A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Комитет экономики </w:t>
            </w:r>
            <w:r>
              <w:rPr>
                <w:sz w:val="28"/>
                <w:szCs w:val="28"/>
              </w:rPr>
              <w:t xml:space="preserve">и стратегического развития территории </w:t>
            </w:r>
            <w:r w:rsidRPr="000C68B5">
              <w:rPr>
                <w:sz w:val="28"/>
                <w:szCs w:val="28"/>
              </w:rPr>
              <w:t xml:space="preserve">администрации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C68B5">
              <w:rPr>
                <w:sz w:val="28"/>
                <w:szCs w:val="28"/>
              </w:rPr>
              <w:t xml:space="preserve"> (далее - КЭ</w:t>
            </w:r>
            <w:r>
              <w:rPr>
                <w:sz w:val="28"/>
                <w:szCs w:val="28"/>
              </w:rPr>
              <w:t>иСР</w:t>
            </w:r>
            <w:r w:rsidRPr="000C68B5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март 2016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В пределах средств, выделяемых на основную деятельность (далее – ОД)</w:t>
            </w:r>
          </w:p>
        </w:tc>
      </w:tr>
      <w:tr w:rsidR="00764CDD" w:rsidRPr="000C68B5">
        <w:trPr>
          <w:trHeight w:val="25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Разработка постановления администрации Тенькинского городского округа «О порядке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8619D1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 xml:space="preserve">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</w:t>
            </w:r>
            <w:r w:rsidRPr="008619D1">
              <w:rPr>
                <w:sz w:val="28"/>
                <w:szCs w:val="28"/>
              </w:rPr>
              <w:t xml:space="preserve"> на возмещение расходов по доставке социально значимых товаров, необходимых для обеспечения населения муниципальн</w:t>
            </w:r>
            <w:r>
              <w:rPr>
                <w:sz w:val="28"/>
                <w:szCs w:val="28"/>
              </w:rPr>
              <w:t>ого</w:t>
            </w:r>
            <w:r w:rsidRPr="008619D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0C68B5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861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апрель 2016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9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Разработка программы «Развитие торговли в Тенькинском </w:t>
            </w:r>
            <w:r>
              <w:rPr>
                <w:sz w:val="28"/>
                <w:szCs w:val="28"/>
              </w:rPr>
              <w:t>городском округе</w:t>
            </w:r>
            <w:r w:rsidRPr="000C68B5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– </w:t>
            </w:r>
            <w:r w:rsidRPr="000C68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0C68B5">
              <w:rPr>
                <w:sz w:val="28"/>
                <w:szCs w:val="28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7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8619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Администрация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Итого по разделу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</w:tr>
      <w:tr w:rsidR="00764CDD" w:rsidRPr="000C68B5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764CDD" w:rsidRPr="000C68B5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8619D1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 xml:space="preserve">предприятиям, организациям, индивидуальным предпринимателям, осуществляющим деятельность в сфере розничной торговли на территории Тенькинского городского округа, </w:t>
            </w:r>
            <w:r w:rsidRPr="008619D1">
              <w:rPr>
                <w:sz w:val="28"/>
                <w:szCs w:val="28"/>
              </w:rPr>
              <w:t xml:space="preserve"> на возмещение расходов по доставке социально значимых товаров, необходимых для обеспечения населения муниципальн</w:t>
            </w:r>
            <w:r>
              <w:rPr>
                <w:sz w:val="28"/>
                <w:szCs w:val="28"/>
              </w:rPr>
              <w:t>ого</w:t>
            </w:r>
            <w:r w:rsidRPr="008619D1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8619D1">
            <w:pPr>
              <w:pStyle w:val="a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КЭ;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О);</w:t>
            </w:r>
          </w:p>
          <w:p w:rsidR="00764CDD" w:rsidRPr="000C68B5" w:rsidRDefault="00764CDD" w:rsidP="00B61D3F">
            <w:pPr>
              <w:pStyle w:val="a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Комитет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КФ); 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учета и отчетности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900,0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B61D3F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0C68B5">
              <w:rPr>
                <w:sz w:val="28"/>
                <w:szCs w:val="28"/>
              </w:rPr>
              <w:t>Тенькинск</w:t>
            </w:r>
            <w:r>
              <w:rPr>
                <w:sz w:val="28"/>
                <w:szCs w:val="28"/>
              </w:rPr>
              <w:t>ийгородской округ»</w:t>
            </w:r>
            <w:r w:rsidRPr="000C68B5">
              <w:rPr>
                <w:sz w:val="28"/>
                <w:szCs w:val="28"/>
              </w:rPr>
              <w:t xml:space="preserve"> Магаданской области (далее – МБ)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snapToGri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Создание условий производителям  продуктов питания, крестьянско-фермерским хозяйствам, физическим лицам в предоставлении торговых мест для реализации  выпускаемой продукции и излишков продукции с садоводческих и приусадебных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8619D1">
            <w:pPr>
              <w:pStyle w:val="a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И);</w:t>
            </w:r>
          </w:p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0C68B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86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C68B5">
              <w:rPr>
                <w:sz w:val="28"/>
                <w:szCs w:val="28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0C68B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snapToGri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Содействие развитию сети торговых объектов, реализующих продовольственные товары по доступным ценам (магазины эконом-класса, дискаунтеры и другие)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snapToGrid w:val="0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Итого по разделу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8619D1">
            <w:pPr>
              <w:ind w:right="-17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</w:tr>
      <w:tr w:rsidR="00764CDD" w:rsidRPr="000C68B5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 Мероприятия по информационному обеспечению в области торговой деятельности</w:t>
            </w:r>
          </w:p>
        </w:tc>
      </w:tr>
      <w:tr w:rsidR="00764CDD" w:rsidRPr="000C68B5">
        <w:trPr>
          <w:trHeight w:val="1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250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snapToGri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9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snapToGrid w:val="0"/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rPr>
          <w:trHeight w:val="14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Проведение форумов, конференций, круглых  столов, презентаций, направленных на обмен опытом в создании конкурентных преимуществ предприятий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Оказание субъектам отрасли торговли 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Размещение информации по вопросам развития торговли на официальном сайте 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Итого по разделу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</w:tr>
      <w:tr w:rsidR="00764CDD" w:rsidRPr="000C68B5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4. Стимулированию деловой активности хозяйствующих субъектов, осуществляющих торговую деятельность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Проведение конкурсов </w:t>
            </w:r>
            <w:r>
              <w:rPr>
                <w:sz w:val="28"/>
                <w:szCs w:val="28"/>
              </w:rPr>
              <w:t>«</w:t>
            </w:r>
            <w:r w:rsidRPr="000C68B5">
              <w:rPr>
                <w:sz w:val="28"/>
                <w:szCs w:val="28"/>
              </w:rPr>
              <w:t xml:space="preserve">Лучшее торговое предприятие Тенькинского </w:t>
            </w:r>
            <w:r>
              <w:rPr>
                <w:sz w:val="28"/>
                <w:szCs w:val="28"/>
              </w:rPr>
              <w:t xml:space="preserve">городского округа»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B61D3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, КФ,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МБ</w:t>
            </w:r>
          </w:p>
        </w:tc>
      </w:tr>
      <w:tr w:rsidR="00764CDD" w:rsidRPr="000C68B5">
        <w:trPr>
          <w:trHeight w:val="8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 xml:space="preserve">Организация выставочно-ярмарочной </w:t>
            </w:r>
            <w:r>
              <w:rPr>
                <w:sz w:val="28"/>
                <w:szCs w:val="28"/>
              </w:rPr>
              <w:t>торговли</w:t>
            </w:r>
            <w:r w:rsidRPr="000C68B5">
              <w:rPr>
                <w:sz w:val="28"/>
                <w:szCs w:val="28"/>
              </w:rPr>
              <w:t xml:space="preserve"> на территории Тенькинского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B61D3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иСР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, КФ,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0C68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90,0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30,0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МБ</w:t>
            </w:r>
          </w:p>
        </w:tc>
      </w:tr>
      <w:tr w:rsidR="00764CDD" w:rsidRPr="000C68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ind w:right="-108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4D3DD9">
            <w:pPr>
              <w:jc w:val="both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КЭ</w:t>
            </w:r>
            <w:r>
              <w:rPr>
                <w:sz w:val="28"/>
                <w:szCs w:val="28"/>
              </w:rPr>
              <w:t>иСР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2016-2018 годы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ОД</w:t>
            </w:r>
          </w:p>
        </w:tc>
      </w:tr>
      <w:tr w:rsidR="00764CDD" w:rsidRPr="000C68B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Итого по разделу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C62E9D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68B5">
              <w:rPr>
                <w:sz w:val="28"/>
                <w:szCs w:val="28"/>
              </w:rPr>
              <w:t>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</w:tr>
      <w:tr w:rsidR="00764CDD" w:rsidRPr="000C68B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D" w:rsidRPr="000C68B5" w:rsidRDefault="00764CDD" w:rsidP="000C68B5">
            <w:pPr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C62E9D">
            <w:pPr>
              <w:ind w:right="-178" w:hanging="108"/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1500,0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  <w:r w:rsidRPr="000C68B5">
              <w:rPr>
                <w:sz w:val="28"/>
                <w:szCs w:val="28"/>
              </w:rPr>
              <w:t>500,0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DD" w:rsidRPr="000C68B5" w:rsidRDefault="00764CDD" w:rsidP="000C6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CDD" w:rsidRPr="002B37D1" w:rsidRDefault="00764CDD" w:rsidP="000C68B5"/>
    <w:p w:rsidR="00764CDD" w:rsidRDefault="00764CDD" w:rsidP="006677B8">
      <w:pPr>
        <w:rPr>
          <w:sz w:val="26"/>
          <w:szCs w:val="26"/>
        </w:rPr>
      </w:pPr>
    </w:p>
    <w:p w:rsidR="00764CDD" w:rsidRPr="006F5034" w:rsidRDefault="00764CDD" w:rsidP="00C62E9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sectPr w:rsidR="00764CDD" w:rsidRPr="006F5034" w:rsidSect="004D3DD9">
      <w:headerReference w:type="default" r:id="rId8"/>
      <w:footerReference w:type="default" r:id="rId9"/>
      <w:pgSz w:w="16838" w:h="11906" w:orient="landscape"/>
      <w:pgMar w:top="851" w:right="1077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DD" w:rsidRDefault="00764CDD" w:rsidP="00B558E2">
      <w:r>
        <w:separator/>
      </w:r>
    </w:p>
  </w:endnote>
  <w:endnote w:type="continuationSeparator" w:id="1">
    <w:p w:rsidR="00764CDD" w:rsidRDefault="00764CDD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DD" w:rsidRDefault="00764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DD" w:rsidRDefault="00764CDD" w:rsidP="00B558E2">
      <w:r>
        <w:separator/>
      </w:r>
    </w:p>
  </w:footnote>
  <w:footnote w:type="continuationSeparator" w:id="1">
    <w:p w:rsidR="00764CDD" w:rsidRDefault="00764CDD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DD" w:rsidRDefault="00764CD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64CDD" w:rsidRDefault="00764C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DD" w:rsidRDefault="00764CDD" w:rsidP="002D014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4CDD" w:rsidRDefault="00764CDD">
    <w:pPr>
      <w:pStyle w:val="Header"/>
      <w:jc w:val="center"/>
    </w:pPr>
  </w:p>
  <w:p w:rsidR="00764CDD" w:rsidRPr="000C68B5" w:rsidRDefault="00764CDD" w:rsidP="000C6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E9"/>
    <w:multiLevelType w:val="hybridMultilevel"/>
    <w:tmpl w:val="C7AEDE02"/>
    <w:lvl w:ilvl="0" w:tplc="9E325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055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8312E9"/>
    <w:multiLevelType w:val="hybridMultilevel"/>
    <w:tmpl w:val="399EE20C"/>
    <w:lvl w:ilvl="0" w:tplc="553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38"/>
    <w:rsid w:val="000022EB"/>
    <w:rsid w:val="000107FE"/>
    <w:rsid w:val="000123AB"/>
    <w:rsid w:val="00013DBB"/>
    <w:rsid w:val="00015664"/>
    <w:rsid w:val="00016E56"/>
    <w:rsid w:val="0002181B"/>
    <w:rsid w:val="000319FB"/>
    <w:rsid w:val="00031E36"/>
    <w:rsid w:val="0003368B"/>
    <w:rsid w:val="00035C22"/>
    <w:rsid w:val="000368B9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C68B5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371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13A8"/>
    <w:rsid w:val="001E2A17"/>
    <w:rsid w:val="001E4370"/>
    <w:rsid w:val="001E4C01"/>
    <w:rsid w:val="001E65F3"/>
    <w:rsid w:val="001E6EF0"/>
    <w:rsid w:val="00205B5F"/>
    <w:rsid w:val="002114BB"/>
    <w:rsid w:val="00216489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2645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37D1"/>
    <w:rsid w:val="002B4BE6"/>
    <w:rsid w:val="002C43CB"/>
    <w:rsid w:val="002C563A"/>
    <w:rsid w:val="002C5C90"/>
    <w:rsid w:val="002C68BD"/>
    <w:rsid w:val="002C7E21"/>
    <w:rsid w:val="002D0147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6AF0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62AF"/>
    <w:rsid w:val="003E718E"/>
    <w:rsid w:val="003E7B51"/>
    <w:rsid w:val="003E7E44"/>
    <w:rsid w:val="004037AB"/>
    <w:rsid w:val="00404772"/>
    <w:rsid w:val="004072F1"/>
    <w:rsid w:val="00411285"/>
    <w:rsid w:val="0041533C"/>
    <w:rsid w:val="00422329"/>
    <w:rsid w:val="0042361F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94E0C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3DD9"/>
    <w:rsid w:val="004D4C62"/>
    <w:rsid w:val="004D6D3A"/>
    <w:rsid w:val="004E6208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17FCD"/>
    <w:rsid w:val="005208D1"/>
    <w:rsid w:val="005242BA"/>
    <w:rsid w:val="0053255E"/>
    <w:rsid w:val="00534794"/>
    <w:rsid w:val="00540F67"/>
    <w:rsid w:val="00542A10"/>
    <w:rsid w:val="00544C54"/>
    <w:rsid w:val="0054702A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28F"/>
    <w:rsid w:val="00694CDD"/>
    <w:rsid w:val="006A07E6"/>
    <w:rsid w:val="006A3707"/>
    <w:rsid w:val="006A6E1C"/>
    <w:rsid w:val="006A700A"/>
    <w:rsid w:val="006A7923"/>
    <w:rsid w:val="006B27B6"/>
    <w:rsid w:val="006B3B94"/>
    <w:rsid w:val="006B4151"/>
    <w:rsid w:val="006B43CC"/>
    <w:rsid w:val="006B475C"/>
    <w:rsid w:val="006B4769"/>
    <w:rsid w:val="006B520D"/>
    <w:rsid w:val="006C1AA0"/>
    <w:rsid w:val="006C2399"/>
    <w:rsid w:val="006C4004"/>
    <w:rsid w:val="006C7D55"/>
    <w:rsid w:val="006C7E83"/>
    <w:rsid w:val="006D12AB"/>
    <w:rsid w:val="006D1619"/>
    <w:rsid w:val="006D78B8"/>
    <w:rsid w:val="006D78F6"/>
    <w:rsid w:val="006E752E"/>
    <w:rsid w:val="006F0F37"/>
    <w:rsid w:val="006F26C7"/>
    <w:rsid w:val="006F5034"/>
    <w:rsid w:val="006F5C32"/>
    <w:rsid w:val="006F795C"/>
    <w:rsid w:val="00700051"/>
    <w:rsid w:val="00700890"/>
    <w:rsid w:val="0070238A"/>
    <w:rsid w:val="00705B0D"/>
    <w:rsid w:val="0071058D"/>
    <w:rsid w:val="00710DEF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3EB5"/>
    <w:rsid w:val="0075617D"/>
    <w:rsid w:val="00764CDD"/>
    <w:rsid w:val="00764FE8"/>
    <w:rsid w:val="00766B06"/>
    <w:rsid w:val="007716F1"/>
    <w:rsid w:val="00774450"/>
    <w:rsid w:val="00780BDE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D73"/>
    <w:rsid w:val="008619D1"/>
    <w:rsid w:val="0086349F"/>
    <w:rsid w:val="0086755F"/>
    <w:rsid w:val="00870D0E"/>
    <w:rsid w:val="0087100F"/>
    <w:rsid w:val="00871BFC"/>
    <w:rsid w:val="00873718"/>
    <w:rsid w:val="00877F06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E4F93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67E3D"/>
    <w:rsid w:val="0097745D"/>
    <w:rsid w:val="0098093E"/>
    <w:rsid w:val="0098147C"/>
    <w:rsid w:val="00981E5F"/>
    <w:rsid w:val="0098683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A6A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26286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1D3F"/>
    <w:rsid w:val="00B62894"/>
    <w:rsid w:val="00B6320F"/>
    <w:rsid w:val="00B6463B"/>
    <w:rsid w:val="00B67A37"/>
    <w:rsid w:val="00B74A09"/>
    <w:rsid w:val="00B77232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0EDC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5685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2E9D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B38C7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12D2D"/>
    <w:rsid w:val="00D21065"/>
    <w:rsid w:val="00D21A76"/>
    <w:rsid w:val="00D22D75"/>
    <w:rsid w:val="00D257F4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542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59B5"/>
    <w:rsid w:val="00EF7526"/>
    <w:rsid w:val="00F015D6"/>
    <w:rsid w:val="00F023D9"/>
    <w:rsid w:val="00F06BFC"/>
    <w:rsid w:val="00F072D4"/>
    <w:rsid w:val="00F10D7C"/>
    <w:rsid w:val="00F15ECE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44DC9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87107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18B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08393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3938"/>
    <w:pPr>
      <w:ind w:right="567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39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83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83938"/>
  </w:style>
  <w:style w:type="paragraph" w:styleId="Header">
    <w:name w:val="header"/>
    <w:basedOn w:val="Normal"/>
    <w:link w:val="HeaderChar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9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726C5F"/>
    <w:pPr>
      <w:ind w:left="720"/>
    </w:pPr>
  </w:style>
  <w:style w:type="paragraph" w:styleId="Footer">
    <w:name w:val="footer"/>
    <w:basedOn w:val="Normal"/>
    <w:link w:val="FooterChar"/>
    <w:uiPriority w:val="99"/>
    <w:rsid w:val="000C68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8B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E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10</Pages>
  <Words>1344</Words>
  <Characters>7661</Characters>
  <Application>Microsoft Office Outlook</Application>
  <DocSecurity>0</DocSecurity>
  <Lines>0</Lines>
  <Paragraphs>0</Paragraphs>
  <ScaleCrop>false</ScaleCrop>
  <Company>Administration of Tenka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Maksimec</cp:lastModifiedBy>
  <cp:revision>11</cp:revision>
  <cp:lastPrinted>2016-03-22T10:34:00Z</cp:lastPrinted>
  <dcterms:created xsi:type="dcterms:W3CDTF">2015-02-03T04:19:00Z</dcterms:created>
  <dcterms:modified xsi:type="dcterms:W3CDTF">2016-03-26T07:41:00Z</dcterms:modified>
</cp:coreProperties>
</file>