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A0" w:rsidRDefault="001B1F81" w:rsidP="009D21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1F8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вопросов для публичных обсуждений </w:t>
      </w:r>
    </w:p>
    <w:p w:rsidR="00813E8A" w:rsidRDefault="001B1F81" w:rsidP="009D21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F81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акта </w:t>
      </w:r>
    </w:p>
    <w:p w:rsidR="001B1F81" w:rsidRPr="001B1F81" w:rsidRDefault="001B1F81" w:rsidP="001B1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0" w:rsidRDefault="00813E8A" w:rsidP="00813E8A">
      <w:pPr>
        <w:jc w:val="both"/>
        <w:rPr>
          <w:sz w:val="28"/>
          <w:szCs w:val="28"/>
        </w:rPr>
      </w:pPr>
      <w:r w:rsidRPr="00AE0BC7">
        <w:rPr>
          <w:sz w:val="28"/>
          <w:szCs w:val="28"/>
          <w:u w:val="single"/>
        </w:rPr>
        <w:t>Наименование проекта нормативного правового акта</w:t>
      </w:r>
      <w:r w:rsidRPr="00AE0BC7">
        <w:rPr>
          <w:sz w:val="28"/>
          <w:szCs w:val="28"/>
        </w:rPr>
        <w:t xml:space="preserve">: </w:t>
      </w:r>
    </w:p>
    <w:p w:rsidR="00813E8A" w:rsidRPr="00AE0BC7" w:rsidRDefault="00E537A0" w:rsidP="00813E8A">
      <w:pPr>
        <w:jc w:val="both"/>
        <w:rPr>
          <w:sz w:val="28"/>
          <w:szCs w:val="28"/>
        </w:rPr>
      </w:pPr>
      <w:r w:rsidRPr="00B15972">
        <w:rPr>
          <w:sz w:val="28"/>
          <w:szCs w:val="28"/>
        </w:rPr>
        <w:t>проект постановления Правительства Магаданской области «</w:t>
      </w:r>
      <w:r w:rsidRPr="00B15972">
        <w:rPr>
          <w:rFonts w:eastAsia="Calibri"/>
          <w:sz w:val="28"/>
          <w:szCs w:val="28"/>
        </w:rPr>
        <w:t>О внесении изменений в постановление Правительств</w:t>
      </w:r>
      <w:r>
        <w:rPr>
          <w:rFonts w:eastAsia="Calibri"/>
          <w:sz w:val="28"/>
          <w:szCs w:val="28"/>
        </w:rPr>
        <w:t xml:space="preserve">а </w:t>
      </w:r>
      <w:r w:rsidRPr="00B15972">
        <w:rPr>
          <w:rFonts w:eastAsia="Calibri"/>
          <w:sz w:val="28"/>
          <w:szCs w:val="28"/>
        </w:rPr>
        <w:t xml:space="preserve">Магаданской области от </w:t>
      </w:r>
      <w:r>
        <w:rPr>
          <w:rFonts w:eastAsia="Calibri"/>
          <w:sz w:val="28"/>
          <w:szCs w:val="28"/>
        </w:rPr>
        <w:t xml:space="preserve">                    </w:t>
      </w:r>
      <w:r w:rsidRPr="00B15972">
        <w:rPr>
          <w:rFonts w:eastAsia="Calibri"/>
          <w:sz w:val="28"/>
          <w:szCs w:val="28"/>
        </w:rPr>
        <w:t>02 октября 2014 г. № 804-пп</w:t>
      </w:r>
      <w:r w:rsidRPr="00B15972">
        <w:rPr>
          <w:sz w:val="28"/>
          <w:szCs w:val="28"/>
        </w:rPr>
        <w:t>»</w:t>
      </w:r>
    </w:p>
    <w:p w:rsidR="00197B41" w:rsidRPr="00AE0BC7" w:rsidRDefault="00197B41" w:rsidP="00813E8A">
      <w:pPr>
        <w:jc w:val="both"/>
        <w:rPr>
          <w:sz w:val="28"/>
          <w:szCs w:val="28"/>
        </w:rPr>
      </w:pPr>
    </w:p>
    <w:p w:rsidR="00813E8A" w:rsidRPr="00813E8A" w:rsidRDefault="0039479E" w:rsidP="00813E8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Регулирующий орган</w:t>
      </w:r>
      <w:r w:rsidR="00813E8A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813E8A" w:rsidRPr="00813E8A">
        <w:rPr>
          <w:sz w:val="28"/>
          <w:szCs w:val="28"/>
        </w:rPr>
        <w:t>Министерство сельского хозяйства, рыболовства и продовольствия Магаданской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7409" w:rsidRPr="00A40411" w:rsidTr="00D7740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409" w:rsidRPr="00A40411" w:rsidRDefault="00D77409" w:rsidP="00EB69AD">
            <w:pPr>
              <w:jc w:val="both"/>
              <w:rPr>
                <w:b/>
              </w:rPr>
            </w:pPr>
          </w:p>
          <w:p w:rsidR="001568F5" w:rsidRPr="00A40411" w:rsidRDefault="001568F5" w:rsidP="00EB69AD">
            <w:pPr>
              <w:jc w:val="both"/>
              <w:rPr>
                <w:b/>
              </w:rPr>
            </w:pPr>
          </w:p>
          <w:p w:rsidR="00D77409" w:rsidRPr="009A3F50" w:rsidRDefault="00EB69AD" w:rsidP="00EB69AD">
            <w:pPr>
              <w:jc w:val="both"/>
              <w:rPr>
                <w:b/>
              </w:rPr>
            </w:pPr>
            <w:r w:rsidRPr="009A3F50">
              <w:rPr>
                <w:b/>
              </w:rPr>
              <w:t>1</w:t>
            </w:r>
            <w:r w:rsidR="00D77409" w:rsidRPr="009A3F50">
              <w:rPr>
                <w:b/>
              </w:rPr>
              <w:t xml:space="preserve">. На решение какой проблемы, на Ваш взгляд, направлено предлагаемое регулирование? </w:t>
            </w:r>
            <w:r w:rsidR="00D83E08" w:rsidRPr="009A3F50">
              <w:rPr>
                <w:b/>
                <w:bCs/>
              </w:rPr>
              <w:t>Оценка негативных эффектов, возникающих в связи с наличием рассматриваемой проблемы</w:t>
            </w:r>
            <w:r w:rsidR="0027425B">
              <w:rPr>
                <w:b/>
                <w:bCs/>
              </w:rPr>
              <w:t>.</w:t>
            </w:r>
          </w:p>
          <w:p w:rsidR="00EB69AD" w:rsidRPr="00A40411" w:rsidRDefault="00EB69AD" w:rsidP="00EB69AD">
            <w:pPr>
              <w:jc w:val="both"/>
              <w:rPr>
                <w:b/>
              </w:rPr>
            </w:pPr>
          </w:p>
        </w:tc>
      </w:tr>
      <w:tr w:rsidR="00D77409" w:rsidRPr="006D7C0D" w:rsidTr="00D774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rPr>
                <w:i/>
              </w:rPr>
            </w:pPr>
          </w:p>
          <w:p w:rsidR="00D77409" w:rsidRPr="006D7C0D" w:rsidRDefault="00D77409" w:rsidP="00832081">
            <w:pPr>
              <w:rPr>
                <w:i/>
              </w:rPr>
            </w:pPr>
          </w:p>
        </w:tc>
      </w:tr>
      <w:tr w:rsidR="00D77409" w:rsidRPr="00A40411" w:rsidTr="00D7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B69AD" w:rsidRPr="00A40411" w:rsidRDefault="00EB69AD" w:rsidP="00EB69AD">
            <w:pPr>
              <w:jc w:val="both"/>
              <w:rPr>
                <w:b/>
              </w:rPr>
            </w:pPr>
          </w:p>
          <w:p w:rsidR="00D77409" w:rsidRPr="00A40411" w:rsidRDefault="00D77409" w:rsidP="00EB69AD">
            <w:pPr>
              <w:jc w:val="both"/>
              <w:rPr>
                <w:b/>
              </w:rPr>
            </w:pPr>
            <w:r w:rsidRPr="00A40411">
              <w:rPr>
                <w:b/>
              </w:rPr>
              <w:t>2</w:t>
            </w:r>
            <w:r w:rsidR="00423661">
              <w:rPr>
                <w:b/>
              </w:rPr>
              <w:t xml:space="preserve">. Насколько цель предлагаемого </w:t>
            </w:r>
            <w:r w:rsidRPr="00A40411">
              <w:rPr>
                <w:b/>
              </w:rPr>
              <w:t>регулирования соотносится с проблемой, на решение которой оно направлено? Достигнет л</w:t>
            </w:r>
            <w:r w:rsidR="00A24F5A">
              <w:rPr>
                <w:b/>
              </w:rPr>
              <w:t xml:space="preserve">и, на Ваш взгляд, предлагаемое </w:t>
            </w:r>
            <w:r w:rsidRPr="00A40411">
              <w:rPr>
                <w:b/>
              </w:rPr>
              <w:t>регулирование тех целей, на которые оно направлено?</w:t>
            </w:r>
          </w:p>
          <w:p w:rsidR="00D77409" w:rsidRPr="00A40411" w:rsidRDefault="00D77409" w:rsidP="00EB69AD">
            <w:pPr>
              <w:jc w:val="both"/>
              <w:rPr>
                <w:b/>
              </w:rPr>
            </w:pPr>
          </w:p>
        </w:tc>
      </w:tr>
      <w:tr w:rsidR="00D77409" w:rsidRPr="006D7C0D" w:rsidTr="00D7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D77409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77409" w:rsidRPr="00A40411" w:rsidRDefault="00D77409" w:rsidP="00EB69AD">
            <w:pPr>
              <w:pStyle w:val="a4"/>
              <w:rPr>
                <w:rFonts w:ascii="Times New Roman" w:hAnsi="Times New Roman"/>
                <w:b/>
              </w:rPr>
            </w:pPr>
          </w:p>
          <w:p w:rsidR="009A3F50" w:rsidRPr="009A3F50" w:rsidRDefault="009A3F50" w:rsidP="009A3F5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77409" w:rsidRPr="009A3F5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77409" w:rsidRPr="009A3F50">
              <w:rPr>
                <w:b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</w:t>
            </w:r>
            <w:r w:rsidRPr="009A3F50">
              <w:rPr>
                <w:b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  <w:p w:rsidR="00D77409" w:rsidRPr="00A40411" w:rsidRDefault="00D77409" w:rsidP="009A3F50">
            <w:pPr>
              <w:pStyle w:val="a4"/>
              <w:rPr>
                <w:b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9AD" w:rsidRPr="006D7C0D" w:rsidRDefault="00EB69AD" w:rsidP="00832081"/>
        </w:tc>
      </w:tr>
      <w:tr w:rsidR="00D77409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9AD" w:rsidRPr="009A3F50" w:rsidRDefault="00542369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3F50">
              <w:rPr>
                <w:b/>
              </w:rPr>
              <w:t>4</w:t>
            </w:r>
            <w:r w:rsidR="00D77409" w:rsidRPr="009A3F50">
              <w:rPr>
                <w:b/>
              </w:rPr>
              <w:t xml:space="preserve">. </w:t>
            </w:r>
            <w:r w:rsidR="009A3F50" w:rsidRPr="009A3F50">
              <w:rPr>
                <w:rFonts w:hint="eastAsia"/>
                <w:b/>
              </w:rPr>
              <w:t>Существуют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ли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в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предлагаемом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государственном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регулировании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положения</w:t>
            </w:r>
            <w:r w:rsidR="009A3F50" w:rsidRPr="009A3F50">
              <w:rPr>
                <w:b/>
              </w:rPr>
              <w:t xml:space="preserve">, </w:t>
            </w:r>
            <w:r w:rsidR="009A3F50" w:rsidRPr="009A3F50">
              <w:rPr>
                <w:rFonts w:hint="eastAsia"/>
                <w:b/>
              </w:rPr>
              <w:t>которые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необоснованно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затрудняют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ведение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предпринимательской</w:t>
            </w:r>
            <w:r w:rsidR="009A3F50" w:rsidRPr="009A3F50">
              <w:rPr>
                <w:b/>
              </w:rPr>
              <w:t xml:space="preserve"> </w:t>
            </w:r>
            <w:r w:rsidR="009A3F50" w:rsidRPr="009A3F50">
              <w:rPr>
                <w:rFonts w:hint="eastAsia"/>
                <w:b/>
              </w:rPr>
              <w:t>деятельности</w:t>
            </w:r>
            <w:r w:rsidR="009A3F50" w:rsidRPr="009A3F50">
              <w:rPr>
                <w:b/>
              </w:rPr>
              <w:t xml:space="preserve">? </w:t>
            </w:r>
          </w:p>
          <w:p w:rsidR="009A3F50" w:rsidRPr="00A40411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77409" w:rsidRPr="006D7C0D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409" w:rsidRPr="006D7C0D" w:rsidRDefault="00D77409" w:rsidP="00832081">
            <w:pPr>
              <w:jc w:val="both"/>
              <w:rPr>
                <w:i/>
              </w:rPr>
            </w:pPr>
          </w:p>
        </w:tc>
      </w:tr>
      <w:tr w:rsidR="00EB69AD" w:rsidRPr="00A40411" w:rsidTr="00EB6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3F50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3F50" w:rsidRPr="009A3F50" w:rsidRDefault="009A3F50" w:rsidP="009A3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3F50">
              <w:rPr>
                <w:b/>
              </w:rPr>
              <w:t xml:space="preserve">5. </w:t>
            </w:r>
            <w:r w:rsidRPr="009A3F50">
              <w:rPr>
                <w:rFonts w:hint="eastAsia"/>
                <w:b/>
              </w:rPr>
              <w:t>Какие</w:t>
            </w:r>
            <w:r w:rsidRPr="009A3F50">
              <w:rPr>
                <w:b/>
              </w:rPr>
              <w:t xml:space="preserve">, </w:t>
            </w:r>
            <w:r w:rsidRPr="009A3F50">
              <w:rPr>
                <w:rFonts w:hint="eastAsia"/>
                <w:b/>
              </w:rPr>
              <w:t>на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Ваш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взгляд</w:t>
            </w:r>
            <w:r w:rsidRPr="009A3F50">
              <w:rPr>
                <w:b/>
              </w:rPr>
              <w:t xml:space="preserve">, </w:t>
            </w:r>
            <w:r w:rsidRPr="009A3F50">
              <w:rPr>
                <w:rFonts w:hint="eastAsia"/>
                <w:b/>
              </w:rPr>
              <w:t>целесообразно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применить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исключения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по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введению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государственного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регулирования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в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отношении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отдельных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групп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лиц</w:t>
            </w:r>
            <w:r w:rsidRPr="009A3F50">
              <w:rPr>
                <w:b/>
              </w:rPr>
              <w:t xml:space="preserve">? </w:t>
            </w:r>
            <w:r w:rsidRPr="009A3F50">
              <w:rPr>
                <w:rFonts w:hint="eastAsia"/>
                <w:b/>
              </w:rPr>
              <w:t>Приведите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соответствующее</w:t>
            </w:r>
            <w:r w:rsidRPr="009A3F50">
              <w:rPr>
                <w:b/>
              </w:rPr>
              <w:t xml:space="preserve"> </w:t>
            </w:r>
            <w:r w:rsidRPr="009A3F50">
              <w:rPr>
                <w:rFonts w:hint="eastAsia"/>
                <w:b/>
              </w:rPr>
              <w:t>обоснование</w:t>
            </w:r>
            <w:r w:rsidRPr="009A3F50">
              <w:rPr>
                <w:b/>
              </w:rPr>
              <w:t xml:space="preserve">. </w:t>
            </w:r>
          </w:p>
          <w:p w:rsidR="00EB69AD" w:rsidRDefault="00EB69AD" w:rsidP="0083468F">
            <w:pPr>
              <w:jc w:val="both"/>
              <w:rPr>
                <w:b/>
              </w:rPr>
            </w:pPr>
          </w:p>
          <w:tbl>
            <w:tblPr>
              <w:tblW w:w="9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04"/>
            </w:tblGrid>
            <w:tr w:rsidR="009A3F50" w:rsidTr="00EB60FF">
              <w:trPr>
                <w:trHeight w:val="405"/>
              </w:trPr>
              <w:tc>
                <w:tcPr>
                  <w:tcW w:w="9604" w:type="dxa"/>
                </w:tcPr>
                <w:p w:rsidR="009A3F50" w:rsidRDefault="009A3F50" w:rsidP="009A3F50">
                  <w:pPr>
                    <w:ind w:left="-57"/>
                    <w:jc w:val="both"/>
                    <w:rPr>
                      <w:b/>
                    </w:rPr>
                  </w:pPr>
                </w:p>
                <w:p w:rsidR="009A3F50" w:rsidRDefault="009A3F50" w:rsidP="009A3F50">
                  <w:pPr>
                    <w:ind w:left="-57"/>
                    <w:jc w:val="both"/>
                    <w:rPr>
                      <w:b/>
                    </w:rPr>
                  </w:pPr>
                </w:p>
              </w:tc>
            </w:tr>
          </w:tbl>
          <w:p w:rsidR="00EB69AD" w:rsidRPr="00A40411" w:rsidRDefault="00EB69AD" w:rsidP="00EB60FF">
            <w:pPr>
              <w:jc w:val="both"/>
              <w:rPr>
                <w:b/>
              </w:rPr>
            </w:pPr>
          </w:p>
        </w:tc>
      </w:tr>
      <w:tr w:rsidR="00A40411" w:rsidRPr="0027425B" w:rsidTr="0077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BC7" w:rsidRDefault="00AE0BC7" w:rsidP="0027425B">
            <w:pPr>
              <w:jc w:val="both"/>
              <w:rPr>
                <w:b/>
              </w:rPr>
            </w:pPr>
          </w:p>
          <w:p w:rsidR="00AE0BC7" w:rsidRDefault="00AE0BC7" w:rsidP="0027425B">
            <w:pPr>
              <w:jc w:val="both"/>
              <w:rPr>
                <w:b/>
              </w:rPr>
            </w:pPr>
          </w:p>
          <w:p w:rsidR="00D83E08" w:rsidRDefault="00EB60FF" w:rsidP="0027425B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6</w:t>
            </w:r>
            <w:r w:rsidR="0027425B" w:rsidRPr="0027425B">
              <w:rPr>
                <w:b/>
              </w:rPr>
              <w:t xml:space="preserve">. </w:t>
            </w:r>
            <w:r w:rsidR="00D83E08" w:rsidRPr="0027425B">
              <w:rPr>
                <w:b/>
              </w:rPr>
              <w:t xml:space="preserve">Какие </w:t>
            </w:r>
            <w:r w:rsidR="00D83E08" w:rsidRPr="0027425B">
              <w:rPr>
                <w:b/>
                <w:bCs/>
              </w:rPr>
              <w:t>организационно-технические, методологические, информационные и иные мероприятия необходимые для достижения заявленных целей</w:t>
            </w:r>
            <w:r w:rsidR="0027425B" w:rsidRPr="0027425B">
              <w:rPr>
                <w:b/>
                <w:bCs/>
              </w:rPr>
              <w:t xml:space="preserve"> </w:t>
            </w:r>
            <w:r w:rsidR="00D83E08" w:rsidRPr="0027425B">
              <w:rPr>
                <w:b/>
                <w:bCs/>
              </w:rPr>
              <w:t>регулирования</w:t>
            </w:r>
            <w:r w:rsidR="0027425B" w:rsidRPr="0027425B">
              <w:rPr>
                <w:b/>
                <w:bCs/>
              </w:rPr>
              <w:t>?</w:t>
            </w:r>
          </w:p>
          <w:p w:rsidR="0027425B" w:rsidRDefault="0027425B" w:rsidP="0027425B">
            <w:pPr>
              <w:jc w:val="both"/>
              <w:rPr>
                <w:b/>
                <w:bCs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27425B" w:rsidTr="00EB60FF">
              <w:tc>
                <w:tcPr>
                  <w:tcW w:w="9487" w:type="dxa"/>
                </w:tcPr>
                <w:p w:rsidR="0027425B" w:rsidRDefault="0027425B" w:rsidP="0027425B">
                  <w:pPr>
                    <w:jc w:val="both"/>
                    <w:rPr>
                      <w:b/>
                    </w:rPr>
                  </w:pPr>
                </w:p>
                <w:p w:rsidR="0027425B" w:rsidRDefault="0027425B" w:rsidP="0027425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FA6E57" w:rsidRDefault="00FA6E57" w:rsidP="00FA6E57">
            <w:pPr>
              <w:jc w:val="both"/>
              <w:rPr>
                <w:b/>
                <w:bCs/>
              </w:rPr>
            </w:pPr>
          </w:p>
          <w:p w:rsidR="00FA6E57" w:rsidRDefault="00FA6E57" w:rsidP="00FA6E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FA6E57">
              <w:rPr>
                <w:b/>
                <w:bCs/>
              </w:rPr>
              <w:t>Оценка ожидаемых дополнительных расходов и доходов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</w:t>
            </w:r>
            <w:r>
              <w:rPr>
                <w:b/>
                <w:bCs/>
              </w:rPr>
              <w:t>х обязанностей или ограничений</w:t>
            </w:r>
          </w:p>
          <w:p w:rsidR="00FA6E57" w:rsidRPr="00FA6E57" w:rsidRDefault="00FA6E57" w:rsidP="00FA6E57">
            <w:pPr>
              <w:jc w:val="both"/>
              <w:rPr>
                <w:b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FA6E57" w:rsidTr="00FA6E57">
              <w:tc>
                <w:tcPr>
                  <w:tcW w:w="9340" w:type="dxa"/>
                </w:tcPr>
                <w:p w:rsidR="00FA6E57" w:rsidRDefault="00FA6E57" w:rsidP="0027425B">
                  <w:pPr>
                    <w:jc w:val="both"/>
                    <w:rPr>
                      <w:b/>
                    </w:rPr>
                  </w:pPr>
                </w:p>
                <w:p w:rsidR="00FA6E57" w:rsidRDefault="00FA6E57" w:rsidP="0027425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7425B" w:rsidRPr="0027425B" w:rsidRDefault="0027425B" w:rsidP="0027425B">
            <w:pPr>
              <w:jc w:val="both"/>
              <w:rPr>
                <w:b/>
              </w:rPr>
            </w:pPr>
          </w:p>
          <w:p w:rsidR="00A40411" w:rsidRPr="0027425B" w:rsidRDefault="00A40411" w:rsidP="00A1325B">
            <w:pPr>
              <w:jc w:val="both"/>
              <w:rPr>
                <w:b/>
              </w:rPr>
            </w:pPr>
          </w:p>
          <w:p w:rsidR="00A40411" w:rsidRPr="0027425B" w:rsidRDefault="00FA6E57" w:rsidP="00A1325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40411" w:rsidRPr="0027425B">
              <w:rPr>
                <w:b/>
              </w:rPr>
              <w:t>. Требуется ли переходн</w:t>
            </w:r>
            <w:r w:rsidR="00423661">
              <w:rPr>
                <w:b/>
              </w:rPr>
              <w:t xml:space="preserve">ый период для вступления в силу предлагаемого </w:t>
            </w:r>
            <w:r w:rsidR="00A40411" w:rsidRPr="0027425B">
              <w:rPr>
                <w:b/>
              </w:rPr>
              <w:t>регулирования</w:t>
            </w:r>
            <w:r w:rsidR="00CD64EC" w:rsidRPr="0027425B">
              <w:rPr>
                <w:b/>
              </w:rPr>
              <w:t>. Ваши предложен</w:t>
            </w:r>
            <w:r w:rsidR="00423661">
              <w:rPr>
                <w:b/>
              </w:rPr>
              <w:t xml:space="preserve">ия о необходимости установления </w:t>
            </w:r>
            <w:r w:rsidR="00CD64EC" w:rsidRPr="0027425B">
              <w:rPr>
                <w:b/>
              </w:rPr>
              <w:t xml:space="preserve">переходного </w:t>
            </w:r>
            <w:r w:rsidR="009F0831" w:rsidRPr="0027425B">
              <w:rPr>
                <w:b/>
              </w:rPr>
              <w:t>периода и (или) отсрочки вступления в силу акта.</w:t>
            </w:r>
          </w:p>
          <w:p w:rsidR="00A40411" w:rsidRPr="0027425B" w:rsidRDefault="00A40411" w:rsidP="00A1325B">
            <w:pPr>
              <w:jc w:val="both"/>
              <w:rPr>
                <w:b/>
              </w:rPr>
            </w:pPr>
          </w:p>
        </w:tc>
      </w:tr>
      <w:tr w:rsidR="00A40411" w:rsidRPr="006D7C0D" w:rsidTr="0077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11" w:rsidRPr="006D7C0D" w:rsidRDefault="00A40411" w:rsidP="00A1325B">
            <w:pPr>
              <w:jc w:val="both"/>
              <w:rPr>
                <w:i/>
              </w:rPr>
            </w:pPr>
          </w:p>
        </w:tc>
      </w:tr>
      <w:tr w:rsidR="00602424" w:rsidRPr="002A4A45" w:rsidTr="00602424">
        <w:trPr>
          <w:trHeight w:val="1605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FA6E57" w:rsidRDefault="00FA6E57" w:rsidP="00EB60FF">
            <w:pPr>
              <w:pStyle w:val="a4"/>
              <w:rPr>
                <w:rFonts w:ascii="Times New Roman" w:hAnsi="Times New Roman"/>
                <w:b/>
              </w:rPr>
            </w:pPr>
          </w:p>
          <w:p w:rsidR="00EB60FF" w:rsidRDefault="00EB60FF" w:rsidP="00EB60F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27425B">
              <w:rPr>
                <w:rFonts w:ascii="Times New Roman" w:hAnsi="Times New Roman"/>
                <w:b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участникам, то есть все ли потенциальные участники отношений окажутся в одинаковых условиях после его введения? Существуют ли, на Ваш взгляд, особенности при контроле с</w:t>
            </w:r>
            <w:r w:rsidR="00423661">
              <w:rPr>
                <w:rFonts w:ascii="Times New Roman" w:hAnsi="Times New Roman"/>
                <w:b/>
              </w:rPr>
              <w:t xml:space="preserve">облюдения требований вводимого </w:t>
            </w:r>
            <w:r w:rsidRPr="0027425B">
              <w:rPr>
                <w:rFonts w:ascii="Times New Roman" w:hAnsi="Times New Roman"/>
                <w:b/>
              </w:rPr>
              <w:t>регулирования?</w:t>
            </w:r>
          </w:p>
          <w:p w:rsidR="00FA6E57" w:rsidRPr="00FA6E57" w:rsidRDefault="00FA6E57" w:rsidP="00FA6E57"/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FA6E57" w:rsidTr="00FA6E57">
              <w:tc>
                <w:tcPr>
                  <w:tcW w:w="9340" w:type="dxa"/>
                </w:tcPr>
                <w:p w:rsidR="00FA6E57" w:rsidRDefault="00FA6E57" w:rsidP="00A40411">
                  <w:pPr>
                    <w:jc w:val="both"/>
                    <w:rPr>
                      <w:b/>
                      <w:szCs w:val="26"/>
                    </w:rPr>
                  </w:pPr>
                </w:p>
                <w:p w:rsidR="00FA6E57" w:rsidRDefault="00FA6E57" w:rsidP="00A40411">
                  <w:pPr>
                    <w:jc w:val="both"/>
                    <w:rPr>
                      <w:b/>
                      <w:szCs w:val="26"/>
                    </w:rPr>
                  </w:pPr>
                </w:p>
              </w:tc>
            </w:tr>
          </w:tbl>
          <w:p w:rsidR="00EB60FF" w:rsidRDefault="00EB60FF" w:rsidP="00A40411">
            <w:pPr>
              <w:jc w:val="both"/>
              <w:rPr>
                <w:b/>
                <w:szCs w:val="26"/>
              </w:rPr>
            </w:pPr>
          </w:p>
          <w:p w:rsidR="00EB60FF" w:rsidRDefault="00EB60FF" w:rsidP="00A40411">
            <w:pPr>
              <w:jc w:val="both"/>
              <w:rPr>
                <w:b/>
                <w:szCs w:val="26"/>
              </w:rPr>
            </w:pPr>
          </w:p>
          <w:p w:rsidR="00602424" w:rsidRPr="002A4A45" w:rsidRDefault="00602424" w:rsidP="00A40411">
            <w:pPr>
              <w:jc w:val="both"/>
              <w:rPr>
                <w:b/>
                <w:szCs w:val="26"/>
              </w:rPr>
            </w:pPr>
            <w:r w:rsidRPr="002A4A45">
              <w:rPr>
                <w:b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02424" w:rsidRDefault="00602424" w:rsidP="0083468F">
            <w:pPr>
              <w:jc w:val="both"/>
              <w:rPr>
                <w:b/>
                <w:szCs w:val="26"/>
              </w:rPr>
            </w:pPr>
          </w:p>
        </w:tc>
      </w:tr>
      <w:tr w:rsidR="00A40411" w:rsidRPr="006D7C0D" w:rsidTr="00A1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A40411" w:rsidRPr="006D7C0D" w:rsidRDefault="00A40411" w:rsidP="00A1325B">
            <w:pPr>
              <w:jc w:val="both"/>
              <w:rPr>
                <w:i/>
              </w:rPr>
            </w:pPr>
          </w:p>
          <w:p w:rsidR="00A40411" w:rsidRPr="006D7C0D" w:rsidRDefault="00A40411" w:rsidP="00A1325B">
            <w:pPr>
              <w:jc w:val="both"/>
              <w:rPr>
                <w:i/>
              </w:rPr>
            </w:pPr>
          </w:p>
        </w:tc>
      </w:tr>
      <w:tr w:rsidR="00542369" w:rsidRPr="006D7C0D" w:rsidTr="0051343E">
        <w:tc>
          <w:tcPr>
            <w:tcW w:w="9571" w:type="dxa"/>
            <w:vAlign w:val="bottom"/>
          </w:tcPr>
          <w:p w:rsidR="00542369" w:rsidRPr="006D7C0D" w:rsidRDefault="00542369" w:rsidP="00832081">
            <w:pPr>
              <w:rPr>
                <w:i/>
              </w:rPr>
            </w:pPr>
          </w:p>
        </w:tc>
      </w:tr>
      <w:tr w:rsidR="00542369" w:rsidRPr="006D7C0D" w:rsidTr="0051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9" w:rsidRPr="006D7C0D" w:rsidRDefault="00542369" w:rsidP="00832081">
            <w:pPr>
              <w:rPr>
                <w:i/>
              </w:rPr>
            </w:pPr>
          </w:p>
        </w:tc>
      </w:tr>
      <w:tr w:rsidR="00542369" w:rsidRPr="006D7C0D" w:rsidTr="0051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18A" w:rsidRDefault="00BC018A" w:rsidP="00BC018A">
            <w:pPr>
              <w:pStyle w:val="Default"/>
            </w:pPr>
          </w:p>
          <w:p w:rsidR="00BC018A" w:rsidRDefault="00BC018A" w:rsidP="00BC018A">
            <w:pPr>
              <w:pStyle w:val="Default"/>
            </w:pPr>
            <w:r>
              <w:t xml:space="preserve"> </w:t>
            </w:r>
          </w:p>
          <w:p w:rsidR="00542369" w:rsidRPr="006D7C0D" w:rsidRDefault="00542369" w:rsidP="00D83E08">
            <w:pPr>
              <w:pStyle w:val="Default"/>
              <w:rPr>
                <w:i/>
              </w:rPr>
            </w:pPr>
          </w:p>
        </w:tc>
      </w:tr>
    </w:tbl>
    <w:p w:rsidR="00BC018A" w:rsidRPr="00EB60FF" w:rsidRDefault="00BC018A" w:rsidP="00EB60FF">
      <w:pPr>
        <w:pStyle w:val="Default"/>
      </w:pPr>
    </w:p>
    <w:p w:rsidR="00BC018A" w:rsidRPr="00BC018A" w:rsidRDefault="00BC018A" w:rsidP="00BC018A">
      <w:pPr>
        <w:rPr>
          <w:sz w:val="28"/>
          <w:szCs w:val="28"/>
        </w:rPr>
      </w:pPr>
    </w:p>
    <w:p w:rsidR="00BC018A" w:rsidRDefault="00BC018A" w:rsidP="00BC018A">
      <w:pPr>
        <w:rPr>
          <w:sz w:val="28"/>
          <w:szCs w:val="28"/>
        </w:rPr>
      </w:pPr>
    </w:p>
    <w:p w:rsidR="00BC018A" w:rsidRDefault="00BC018A" w:rsidP="00BC018A">
      <w:pPr>
        <w:pStyle w:val="Default"/>
      </w:pPr>
    </w:p>
    <w:p w:rsidR="00BC018A" w:rsidRDefault="00BC018A" w:rsidP="00BC018A">
      <w:pPr>
        <w:pStyle w:val="Default"/>
      </w:pPr>
    </w:p>
    <w:p w:rsidR="00BC018A" w:rsidRPr="00BC018A" w:rsidRDefault="00BC018A" w:rsidP="00BC018A">
      <w:pPr>
        <w:rPr>
          <w:sz w:val="28"/>
          <w:szCs w:val="28"/>
        </w:rPr>
      </w:pPr>
    </w:p>
    <w:sectPr w:rsidR="00BC018A" w:rsidRPr="00BC018A" w:rsidSect="00DC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88" w:rsidRDefault="003A4B88" w:rsidP="0027425B">
      <w:r>
        <w:separator/>
      </w:r>
    </w:p>
  </w:endnote>
  <w:endnote w:type="continuationSeparator" w:id="0">
    <w:p w:rsidR="003A4B88" w:rsidRDefault="003A4B88" w:rsidP="002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88" w:rsidRDefault="003A4B88" w:rsidP="0027425B">
      <w:r>
        <w:separator/>
      </w:r>
    </w:p>
  </w:footnote>
  <w:footnote w:type="continuationSeparator" w:id="0">
    <w:p w:rsidR="003A4B88" w:rsidRDefault="003A4B88" w:rsidP="0027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484B"/>
    <w:multiLevelType w:val="hybridMultilevel"/>
    <w:tmpl w:val="92D69A3C"/>
    <w:lvl w:ilvl="0" w:tplc="0FF6A6A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A"/>
    <w:rsid w:val="0006676D"/>
    <w:rsid w:val="00123880"/>
    <w:rsid w:val="001568F5"/>
    <w:rsid w:val="00197B41"/>
    <w:rsid w:val="001B1F81"/>
    <w:rsid w:val="001C1290"/>
    <w:rsid w:val="00207B12"/>
    <w:rsid w:val="00242223"/>
    <w:rsid w:val="002729A7"/>
    <w:rsid w:val="0027425B"/>
    <w:rsid w:val="0028110B"/>
    <w:rsid w:val="002A4A45"/>
    <w:rsid w:val="00302D08"/>
    <w:rsid w:val="003410E9"/>
    <w:rsid w:val="00376F18"/>
    <w:rsid w:val="0039479E"/>
    <w:rsid w:val="003A4B88"/>
    <w:rsid w:val="003B75B0"/>
    <w:rsid w:val="003E2470"/>
    <w:rsid w:val="00403629"/>
    <w:rsid w:val="004159CA"/>
    <w:rsid w:val="00422F05"/>
    <w:rsid w:val="00423661"/>
    <w:rsid w:val="004A1687"/>
    <w:rsid w:val="004F7CDA"/>
    <w:rsid w:val="0051343E"/>
    <w:rsid w:val="00542369"/>
    <w:rsid w:val="00557F34"/>
    <w:rsid w:val="005B7F5B"/>
    <w:rsid w:val="005E2C5C"/>
    <w:rsid w:val="00602424"/>
    <w:rsid w:val="006D3E18"/>
    <w:rsid w:val="0077252C"/>
    <w:rsid w:val="007E75A7"/>
    <w:rsid w:val="00813E8A"/>
    <w:rsid w:val="00827CBC"/>
    <w:rsid w:val="00934CFA"/>
    <w:rsid w:val="0095220E"/>
    <w:rsid w:val="0099380E"/>
    <w:rsid w:val="00994EBA"/>
    <w:rsid w:val="009A3F50"/>
    <w:rsid w:val="009D211A"/>
    <w:rsid w:val="009F0831"/>
    <w:rsid w:val="00A03F3C"/>
    <w:rsid w:val="00A05A17"/>
    <w:rsid w:val="00A24F5A"/>
    <w:rsid w:val="00A40411"/>
    <w:rsid w:val="00AE0BC7"/>
    <w:rsid w:val="00B446C9"/>
    <w:rsid w:val="00B53397"/>
    <w:rsid w:val="00BC018A"/>
    <w:rsid w:val="00BC7792"/>
    <w:rsid w:val="00C52B49"/>
    <w:rsid w:val="00C97E81"/>
    <w:rsid w:val="00CD64EC"/>
    <w:rsid w:val="00D30A93"/>
    <w:rsid w:val="00D62D85"/>
    <w:rsid w:val="00D77409"/>
    <w:rsid w:val="00D82BCE"/>
    <w:rsid w:val="00D83E08"/>
    <w:rsid w:val="00DA17FE"/>
    <w:rsid w:val="00DC3434"/>
    <w:rsid w:val="00DD729C"/>
    <w:rsid w:val="00E3048A"/>
    <w:rsid w:val="00E537A0"/>
    <w:rsid w:val="00E8063B"/>
    <w:rsid w:val="00EB60FF"/>
    <w:rsid w:val="00EB69AD"/>
    <w:rsid w:val="00EC0DB2"/>
    <w:rsid w:val="00EF34C0"/>
    <w:rsid w:val="00F0704F"/>
    <w:rsid w:val="00F1464B"/>
    <w:rsid w:val="00FA11DA"/>
    <w:rsid w:val="00FA6E5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1A4E-4C73-422A-A31F-A8BE1A5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A"/>
    <w:pPr>
      <w:spacing w:after="0"/>
    </w:pPr>
  </w:style>
  <w:style w:type="paragraph" w:customStyle="1" w:styleId="a4">
    <w:name w:val="Нормальный (таблица)"/>
    <w:basedOn w:val="a"/>
    <w:next w:val="a"/>
    <w:uiPriority w:val="99"/>
    <w:rsid w:val="00D774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Title"/>
    <w:basedOn w:val="a"/>
    <w:next w:val="a"/>
    <w:link w:val="a6"/>
    <w:qFormat/>
    <w:rsid w:val="00197B41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197B41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7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B1F8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568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742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42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742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36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DA69-9A4B-4C1C-95D5-9215C8C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Танаев Евгений Александрович</cp:lastModifiedBy>
  <cp:revision>2</cp:revision>
  <cp:lastPrinted>2017-09-14T06:25:00Z</cp:lastPrinted>
  <dcterms:created xsi:type="dcterms:W3CDTF">2018-12-29T06:44:00Z</dcterms:created>
  <dcterms:modified xsi:type="dcterms:W3CDTF">2018-12-29T06:44:00Z</dcterms:modified>
</cp:coreProperties>
</file>