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4A" w:rsidRPr="008E4F93" w:rsidRDefault="00C07A4A" w:rsidP="00C07A4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C07A4A" w:rsidRPr="008E4F93" w:rsidRDefault="00C07A4A" w:rsidP="00C07A4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C07A4A" w:rsidRPr="008E4F93" w:rsidRDefault="00C07A4A" w:rsidP="00C07A4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C07A4A" w:rsidRDefault="00C07A4A" w:rsidP="00C07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A4A" w:rsidRDefault="00C07A4A" w:rsidP="00C07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C07A4A" w:rsidRDefault="00C07A4A" w:rsidP="00C07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A4A" w:rsidRDefault="0003579B" w:rsidP="00C07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16.09.2016 № 468-па</w:t>
      </w:r>
    </w:p>
    <w:p w:rsidR="00C07A4A" w:rsidRPr="006C7D55" w:rsidRDefault="00C07A4A" w:rsidP="00C0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C07A4A" w:rsidRPr="006C7D55" w:rsidRDefault="00C07A4A" w:rsidP="00C0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76B" w:rsidRPr="0081776B" w:rsidRDefault="0081776B" w:rsidP="0081776B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76B" w:rsidRPr="0081776B" w:rsidRDefault="004D7C04" w:rsidP="00C07A4A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Тенькинского городского округа от 30.05.2016 №</w:t>
      </w:r>
      <w:r w:rsidR="00637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291-па «</w:t>
      </w:r>
      <w:r w:rsidR="0081776B" w:rsidRPr="0081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81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1776B" w:rsidRPr="0081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еестр</w:t>
      </w:r>
      <w:r w:rsidR="0081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1776B" w:rsidRPr="0081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81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81776B" w:rsidRPr="0081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1776B" w:rsidRPr="0081776B" w:rsidRDefault="0081776B" w:rsidP="00C0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76B" w:rsidRPr="0081776B" w:rsidRDefault="0081776B" w:rsidP="00817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76B" w:rsidRPr="0081776B" w:rsidRDefault="0081776B" w:rsidP="00817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76B" w:rsidRPr="0081776B" w:rsidRDefault="0081776B" w:rsidP="00C07A4A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F44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в соответствие с действующим законодательством Российской Федерации</w:t>
      </w: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Тенькинского городского округа</w:t>
      </w:r>
      <w:bookmarkStart w:id="0" w:name="_GoBack"/>
      <w:bookmarkEnd w:id="0"/>
      <w:r w:rsidR="0056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63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81776B" w:rsidRPr="0081776B" w:rsidRDefault="0081776B" w:rsidP="00E560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D7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постановлению администрации Тенькинского городского округа</w:t>
      </w:r>
      <w:r w:rsidR="0056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4D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30.05.2016 №</w:t>
      </w:r>
      <w:r w:rsidR="0063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291-па «Реестр муниципальных услуг, предоставляемых органами местного самоуправления муниципального образования «Тенькинский городской округ» Магаданской области» изложить в редакции </w:t>
      </w: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DD2832" w:rsidRPr="0081776B" w:rsidRDefault="0081776B" w:rsidP="0081776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D2832" w:rsidRPr="00DD2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 и подлежит официальному опубликованию (обнародованию).</w:t>
      </w:r>
    </w:p>
    <w:p w:rsidR="0081776B" w:rsidRPr="0081776B" w:rsidRDefault="0081776B" w:rsidP="00817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76B" w:rsidRPr="0081776B" w:rsidRDefault="0081776B" w:rsidP="00817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76B" w:rsidRPr="0081776B" w:rsidRDefault="0081776B" w:rsidP="00817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76B" w:rsidRPr="0081776B" w:rsidRDefault="0081776B" w:rsidP="008177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776B" w:rsidRPr="0081776B" w:rsidSect="00E25C89">
          <w:headerReference w:type="default" r:id="rId7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Тенькинского городского округа</w:t>
      </w: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</w:t>
      </w:r>
      <w:r w:rsidRPr="0081776B">
        <w:rPr>
          <w:rFonts w:ascii="Times New Roman" w:eastAsia="Times New Roman" w:hAnsi="Times New Roman" w:cs="Times New Roman"/>
          <w:sz w:val="28"/>
          <w:szCs w:val="28"/>
          <w:lang w:eastAsia="ru-RU"/>
        </w:rPr>
        <w:t>.С.Бережной</w:t>
      </w:r>
    </w:p>
    <w:p w:rsidR="00E5603D" w:rsidRPr="00E5603D" w:rsidRDefault="00E5603D" w:rsidP="00E5603D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5603D" w:rsidRPr="00E5603D" w:rsidRDefault="00FC0C5B" w:rsidP="00E5603D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5603D"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5603D"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5603D" w:rsidRPr="00E5603D" w:rsidRDefault="00E5603D" w:rsidP="00E5603D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</w:p>
    <w:p w:rsidR="00E5603D" w:rsidRPr="00E5603D" w:rsidRDefault="00E5603D" w:rsidP="00E5603D">
      <w:pPr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</w:p>
    <w:p w:rsidR="00B71A23" w:rsidRDefault="0003579B" w:rsidP="00E5603D">
      <w:pPr>
        <w:spacing w:after="0"/>
        <w:ind w:firstLine="97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16 » 09</w:t>
      </w:r>
      <w:r w:rsidR="00E5603D" w:rsidRPr="00E5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468-па</w:t>
      </w:r>
    </w:p>
    <w:p w:rsidR="00B71A23" w:rsidRPr="007D39B1" w:rsidRDefault="00B4450B" w:rsidP="00B71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71A23" w:rsidRDefault="00B71A23" w:rsidP="00B71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9B1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услуг, предоставляемых </w:t>
      </w:r>
      <w:r w:rsidRPr="00EE224F"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</w:t>
      </w:r>
      <w:r w:rsidR="00E5603D" w:rsidRPr="00EE224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E5603D">
        <w:rPr>
          <w:rFonts w:ascii="Times New Roman" w:hAnsi="Times New Roman" w:cs="Times New Roman"/>
          <w:b/>
          <w:sz w:val="28"/>
          <w:szCs w:val="28"/>
        </w:rPr>
        <w:t>«</w:t>
      </w:r>
      <w:r w:rsidRPr="007D39B1">
        <w:rPr>
          <w:rFonts w:ascii="Times New Roman" w:hAnsi="Times New Roman" w:cs="Times New Roman"/>
          <w:b/>
          <w:sz w:val="28"/>
          <w:szCs w:val="28"/>
        </w:rPr>
        <w:t>Тенькинск</w:t>
      </w:r>
      <w:r w:rsidR="00E5603D">
        <w:rPr>
          <w:rFonts w:ascii="Times New Roman" w:hAnsi="Times New Roman" w:cs="Times New Roman"/>
          <w:b/>
          <w:sz w:val="28"/>
          <w:szCs w:val="28"/>
        </w:rPr>
        <w:t>ий</w:t>
      </w:r>
      <w:r w:rsidRPr="007D39B1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5603D">
        <w:rPr>
          <w:rFonts w:ascii="Times New Roman" w:hAnsi="Times New Roman" w:cs="Times New Roman"/>
          <w:b/>
          <w:sz w:val="28"/>
          <w:szCs w:val="28"/>
        </w:rPr>
        <w:t>й округ»</w:t>
      </w:r>
      <w:r w:rsidRPr="007D39B1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</w:t>
      </w:r>
    </w:p>
    <w:p w:rsidR="00E5603D" w:rsidRPr="007D39B1" w:rsidRDefault="00E5603D" w:rsidP="00B71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6946"/>
        <w:gridCol w:w="4867"/>
      </w:tblGrid>
      <w:tr w:rsidR="00482408" w:rsidRPr="006E568E" w:rsidTr="00053298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Реестровый номер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Орган (учреждение), ответственный за предоставление услуги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04 03 01 0001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</w:t>
            </w:r>
            <w:r w:rsidR="00C07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 Тенькинского городского округа Магаданской области и предназначенных для сдачи в аренду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05 03 01 0002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Выдача копий архивных документов, подтверждающих право на владение землей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05 03 01 0003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проектов границ земельных участков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05 03 01 0004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2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 из земель сельскохозяйственного назначения, государственная собственность на которые не разграничена и  муниципальной собственности, для осуществления </w:t>
            </w:r>
            <w:r w:rsidRPr="00247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фермерским хозяйством его деятельности, расширение такой деятельности 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05 03 01 0005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юридическим и физическим лицам в постоянное (бессрочное) пользование, в безвозмездное срочное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собственность бесплатно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05 03 02 0006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юридическим и физическим лицам в аренду, в собственность за плату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Default="00482408" w:rsidP="0080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05 03 0</w:t>
            </w:r>
            <w:r w:rsidR="00800C4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в безвозмездное пользование земельных участков, площадью не более одного гектара, находящихся в государственной собственности или собственности муниципального образования «Тенькинский городской округ»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48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04 03 01 0008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муниципального имущества (кроме земельных участков) Тенькинского городского округа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48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04 03 01 0009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Приватизация муниципального имущества, находящегося в муниципальной собственности в Тенькинском городском округе 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48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02 01 01 0010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(нежилого) помещения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архитектуры, градостроительства и 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хозяйства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ЖКХ, 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и жизнеобеспечения администрации Тенькинского городского округа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48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02 01 01 0011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482408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408">
              <w:rPr>
                <w:rFonts w:ascii="Times New Roman" w:hAnsi="Times New Roman" w:cs="Times New Roman"/>
                <w:sz w:val="28"/>
                <w:szCs w:val="28"/>
              </w:rPr>
              <w:t>Выдача решений о переводе или об отказе в переводе жилого помещения в нежилое помещение или нежилого помещения в жилое помещение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архитектуры, градостроительства и 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хозяйства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ЖКХ, 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и жизнеобеспечения администрации Тенькинского городского округа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48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объекта капитального строительства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архитектуры, градостроительства и 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хозяйства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ЖКХ, 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и жизнеобеспечения администрации Тенькинского городского округа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строительство, реконструкцию объекта капитального строительства в Тенькинском городском округе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архитектуры, градостроительства и 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хозяйства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ЖКХ, 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и жизнеобеспечения администрации Тенькинского городского округа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установку и эксплуатацию рекламных конструкций в Тенькинском городском 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архитектуры, градостроительства и 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ЖКХ, 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и жизнеобеспечения администрации Тенькинского городского округа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 для строительства, реконструкции объектов капитального строительства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архитектуры, градостроительства и 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хозяйства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ЖКХ, 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и жизнеобеспечения администрации Тенькинского городского округа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 объектам адресации, расположенным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архитектуры, градостроительства и 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хозяйства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ЖКХ, 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и жизнеобеспечения администрации Тенькинского городского округа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02 01 02 00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22D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автотранспортных средств, осуществляющих перевозки тяжеловесных и (или) крупногабаритных грузов по дорогам местного 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муниципального образования «</w:t>
            </w:r>
            <w:r w:rsidRPr="0024722D">
              <w:rPr>
                <w:rFonts w:ascii="Times New Roman" w:hAnsi="Times New Roman" w:cs="Times New Roman"/>
                <w:sz w:val="28"/>
                <w:szCs w:val="28"/>
              </w:rPr>
              <w:t>Тенькинский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722D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архитектуры, градостроительства и 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хозяйства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ЖКХ, 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и жизнеобеспечения администрации Тенькинского городского округа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информационного обеспечения граждан  Российской Федерации, иностранных граждан и лиц без гражданства, органов государственной власти, местного самоуправления, организаций и 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объединений на основе документов Архивного фонда Российской Федерации и других архивных документов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Архивный отдел администрации Тенькинского городского округа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48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10 01 01 0019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торговли с временной нестационарной торговой точки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 и потребительского рынка к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стратегического развития территории администрации Тенькинского городского округа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48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Выдача справки о местонахождении торгового объекта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 и потребительского рынка к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стратегического развития территории администрации Тенькинского городского округа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48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11 12 01 00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Постановка на учет для зачисления, зачисление детей в муниципальные бюджетные дошкольные образовательные Тенькинского городского округа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Тенькинского городского округа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48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Признание граждан, проживающих в Тенькинском городском  округе Магаданской области малоимущими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ЖКХ и благоустройства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48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в качестве нуждающихся в жилых помещениях, предоставляемых по договорам социального найма,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ЖКХ и благоустройства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48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по договорам социального найма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ЖКХ и благоустройства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48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Выдача выписок из похозяйственных книг учета личных подсобных хозяйств в Тенькинском городском округе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ЖКХ и благоустройства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482408" w:rsidRPr="006E568E" w:rsidTr="0005329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48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Выдача документов (справок с места регистрации, выписки из домовой книги, справки о проживании, выписки из финансово-лицевого счета, справки о составе семьи) в Тенькинском городском округе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ЖКХ и благоустройства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482408" w:rsidRPr="006E568E" w:rsidTr="00053298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482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13 01 01 00</w:t>
            </w: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Назначение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«Тенькинский городской округ» Магаданской области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8" w:rsidRPr="006E568E" w:rsidRDefault="00482408" w:rsidP="00053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E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организационному и информационному обеспечению администрации Тенькинского городского округа</w:t>
            </w:r>
          </w:p>
        </w:tc>
      </w:tr>
    </w:tbl>
    <w:p w:rsidR="00B4450B" w:rsidRDefault="00B4450B" w:rsidP="003B2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32" w:rsidRDefault="00DD2832" w:rsidP="003B2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32" w:rsidRDefault="00DD2832" w:rsidP="003B2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sectPr w:rsidR="00DD2832" w:rsidSect="00E25C89">
      <w:headerReference w:type="default" r:id="rId8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C87" w:rsidRDefault="00903C87" w:rsidP="00E25C89">
      <w:pPr>
        <w:spacing w:after="0" w:line="240" w:lineRule="auto"/>
      </w:pPr>
      <w:r>
        <w:separator/>
      </w:r>
    </w:p>
  </w:endnote>
  <w:endnote w:type="continuationSeparator" w:id="1">
    <w:p w:rsidR="00903C87" w:rsidRDefault="00903C87" w:rsidP="00E2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C87" w:rsidRDefault="00903C87" w:rsidP="00E25C89">
      <w:pPr>
        <w:spacing w:after="0" w:line="240" w:lineRule="auto"/>
      </w:pPr>
      <w:r>
        <w:separator/>
      </w:r>
    </w:p>
  </w:footnote>
  <w:footnote w:type="continuationSeparator" w:id="1">
    <w:p w:rsidR="00903C87" w:rsidRDefault="00903C87" w:rsidP="00E2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5672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5C89" w:rsidRPr="00E25C89" w:rsidRDefault="003D6C37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5C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5C89" w:rsidRPr="00E25C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5C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7A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5C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5C89" w:rsidRDefault="00E25C8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89" w:rsidRDefault="003D6C37">
    <w:pPr>
      <w:pStyle w:val="ab"/>
      <w:jc w:val="center"/>
    </w:pPr>
    <w:r w:rsidRPr="00E25C89">
      <w:rPr>
        <w:rFonts w:ascii="Times New Roman" w:hAnsi="Times New Roman" w:cs="Times New Roman"/>
        <w:sz w:val="28"/>
        <w:szCs w:val="28"/>
      </w:rPr>
      <w:fldChar w:fldCharType="begin"/>
    </w:r>
    <w:r w:rsidR="00E25C89" w:rsidRPr="00E25C89">
      <w:rPr>
        <w:rFonts w:ascii="Times New Roman" w:hAnsi="Times New Roman" w:cs="Times New Roman"/>
        <w:sz w:val="28"/>
        <w:szCs w:val="28"/>
      </w:rPr>
      <w:instrText>PAGE   \* MERGEFORMAT</w:instrText>
    </w:r>
    <w:r w:rsidRPr="00E25C89">
      <w:rPr>
        <w:rFonts w:ascii="Times New Roman" w:hAnsi="Times New Roman" w:cs="Times New Roman"/>
        <w:sz w:val="28"/>
        <w:szCs w:val="28"/>
      </w:rPr>
      <w:fldChar w:fldCharType="separate"/>
    </w:r>
    <w:r w:rsidR="0003579B">
      <w:rPr>
        <w:rFonts w:ascii="Times New Roman" w:hAnsi="Times New Roman" w:cs="Times New Roman"/>
        <w:noProof/>
        <w:sz w:val="28"/>
        <w:szCs w:val="28"/>
      </w:rPr>
      <w:t>4</w:t>
    </w:r>
    <w:r w:rsidRPr="00E25C89">
      <w:rPr>
        <w:rFonts w:ascii="Times New Roman" w:hAnsi="Times New Roman" w:cs="Times New Roman"/>
        <w:sz w:val="28"/>
        <w:szCs w:val="28"/>
      </w:rPr>
      <w:fldChar w:fldCharType="end"/>
    </w:r>
  </w:p>
  <w:p w:rsidR="00E25C89" w:rsidRDefault="00E25C8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A23"/>
    <w:rsid w:val="0003579B"/>
    <w:rsid w:val="00053FF0"/>
    <w:rsid w:val="000A73D4"/>
    <w:rsid w:val="0011314A"/>
    <w:rsid w:val="001213CB"/>
    <w:rsid w:val="001279A6"/>
    <w:rsid w:val="001A2719"/>
    <w:rsid w:val="001F28A3"/>
    <w:rsid w:val="0024722D"/>
    <w:rsid w:val="00256BC3"/>
    <w:rsid w:val="002E3A8C"/>
    <w:rsid w:val="00302809"/>
    <w:rsid w:val="00355A67"/>
    <w:rsid w:val="003B20BF"/>
    <w:rsid w:val="003D6C37"/>
    <w:rsid w:val="00456557"/>
    <w:rsid w:val="00482408"/>
    <w:rsid w:val="004D7C04"/>
    <w:rsid w:val="004E6BF1"/>
    <w:rsid w:val="004F05DB"/>
    <w:rsid w:val="005613CE"/>
    <w:rsid w:val="005C0B95"/>
    <w:rsid w:val="00606CBD"/>
    <w:rsid w:val="006129F3"/>
    <w:rsid w:val="00616449"/>
    <w:rsid w:val="0063791F"/>
    <w:rsid w:val="006B274B"/>
    <w:rsid w:val="006E568E"/>
    <w:rsid w:val="007A4B98"/>
    <w:rsid w:val="00800C4F"/>
    <w:rsid w:val="00807B7D"/>
    <w:rsid w:val="0081776B"/>
    <w:rsid w:val="00903C87"/>
    <w:rsid w:val="00956688"/>
    <w:rsid w:val="009A2B48"/>
    <w:rsid w:val="00A1436C"/>
    <w:rsid w:val="00AB1B21"/>
    <w:rsid w:val="00AC01F3"/>
    <w:rsid w:val="00AD4B4B"/>
    <w:rsid w:val="00B4450B"/>
    <w:rsid w:val="00B579E0"/>
    <w:rsid w:val="00B71A23"/>
    <w:rsid w:val="00C07A4A"/>
    <w:rsid w:val="00C1782B"/>
    <w:rsid w:val="00C7531D"/>
    <w:rsid w:val="00D27A9C"/>
    <w:rsid w:val="00D522FD"/>
    <w:rsid w:val="00DD2832"/>
    <w:rsid w:val="00DE2A06"/>
    <w:rsid w:val="00E14EC3"/>
    <w:rsid w:val="00E25C89"/>
    <w:rsid w:val="00E54E19"/>
    <w:rsid w:val="00E5603D"/>
    <w:rsid w:val="00E74A10"/>
    <w:rsid w:val="00EB1BDE"/>
    <w:rsid w:val="00F11894"/>
    <w:rsid w:val="00F44801"/>
    <w:rsid w:val="00F526A3"/>
    <w:rsid w:val="00F61C0F"/>
    <w:rsid w:val="00FC0C5B"/>
    <w:rsid w:val="00FE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20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20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20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20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20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0B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4450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E2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5C89"/>
  </w:style>
  <w:style w:type="paragraph" w:styleId="ad">
    <w:name w:val="footer"/>
    <w:basedOn w:val="a"/>
    <w:link w:val="ae"/>
    <w:uiPriority w:val="99"/>
    <w:unhideWhenUsed/>
    <w:rsid w:val="00E2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5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20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20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20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20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20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0B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4450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E2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5C89"/>
  </w:style>
  <w:style w:type="paragraph" w:styleId="ad">
    <w:name w:val="footer"/>
    <w:basedOn w:val="a"/>
    <w:link w:val="ae"/>
    <w:uiPriority w:val="99"/>
    <w:unhideWhenUsed/>
    <w:rsid w:val="00E2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5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D39D-F1DB-45E7-A03D-63126A32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Жданова</dc:creator>
  <cp:lastModifiedBy>Надежда Кононова</cp:lastModifiedBy>
  <cp:revision>13</cp:revision>
  <cp:lastPrinted>2016-09-14T00:08:00Z</cp:lastPrinted>
  <dcterms:created xsi:type="dcterms:W3CDTF">2016-09-11T10:18:00Z</dcterms:created>
  <dcterms:modified xsi:type="dcterms:W3CDTF">2016-09-20T00:21:00Z</dcterms:modified>
</cp:coreProperties>
</file>