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63" w:rsidRDefault="0092349E" w:rsidP="009813B5">
      <w:pPr>
        <w:pStyle w:val="ab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ПОСТАНОВЛЕНИЕ </w:t>
      </w:r>
      <w:r w:rsidR="009813B5" w:rsidRPr="008D159E">
        <w:rPr>
          <w:b/>
          <w:bCs w:val="0"/>
          <w:sz w:val="24"/>
          <w:szCs w:val="24"/>
        </w:rPr>
        <w:t>АДМИНИСТРАЦИ</w:t>
      </w:r>
      <w:r>
        <w:rPr>
          <w:b/>
          <w:bCs w:val="0"/>
          <w:sz w:val="24"/>
          <w:szCs w:val="24"/>
        </w:rPr>
        <w:t>И</w:t>
      </w:r>
      <w:r w:rsidR="009813B5" w:rsidRPr="008D159E">
        <w:rPr>
          <w:b/>
          <w:bCs w:val="0"/>
          <w:sz w:val="24"/>
          <w:szCs w:val="24"/>
        </w:rPr>
        <w:t xml:space="preserve"> ТЕНЬКИНСКОГО РАЙОНА</w:t>
      </w:r>
    </w:p>
    <w:p w:rsidR="0092349E" w:rsidRDefault="0092349E" w:rsidP="009813B5">
      <w:pPr>
        <w:pStyle w:val="ab"/>
        <w:jc w:val="center"/>
        <w:rPr>
          <w:b/>
          <w:bCs w:val="0"/>
          <w:sz w:val="24"/>
          <w:szCs w:val="24"/>
        </w:rPr>
      </w:pPr>
    </w:p>
    <w:p w:rsidR="0092349E" w:rsidRDefault="0092349E" w:rsidP="009813B5">
      <w:pPr>
        <w:pStyle w:val="ab"/>
        <w:jc w:val="center"/>
        <w:rPr>
          <w:b/>
        </w:rPr>
      </w:pPr>
      <w:r>
        <w:rPr>
          <w:b/>
          <w:bCs w:val="0"/>
          <w:sz w:val="24"/>
          <w:szCs w:val="24"/>
        </w:rPr>
        <w:t>от 20.12.2012  № 502 -па</w:t>
      </w:r>
    </w:p>
    <w:p w:rsidR="009813B5" w:rsidRDefault="009813B5" w:rsidP="00230C63">
      <w:pPr>
        <w:pStyle w:val="ab"/>
        <w:rPr>
          <w:b/>
        </w:rPr>
      </w:pPr>
    </w:p>
    <w:p w:rsidR="009813B5" w:rsidRDefault="009813B5" w:rsidP="00230C63">
      <w:pPr>
        <w:pStyle w:val="ab"/>
        <w:rPr>
          <w:b/>
        </w:rPr>
      </w:pPr>
    </w:p>
    <w:p w:rsidR="009813B5" w:rsidRDefault="009813B5" w:rsidP="00230C63">
      <w:pPr>
        <w:pStyle w:val="ab"/>
        <w:rPr>
          <w:b/>
        </w:rPr>
      </w:pPr>
    </w:p>
    <w:p w:rsidR="00230C63" w:rsidRDefault="00230C63" w:rsidP="00230C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</w:rPr>
        <w:t xml:space="preserve">Об утверждении </w:t>
      </w:r>
      <w:r w:rsidRPr="00811FB7">
        <w:rPr>
          <w:b/>
          <w:lang w:eastAsia="ru-RU"/>
        </w:rPr>
        <w:t xml:space="preserve">квалификационных требований </w:t>
      </w:r>
    </w:p>
    <w:p w:rsidR="00230C63" w:rsidRPr="00811FB7" w:rsidRDefault="00230C63" w:rsidP="00230C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  <w:lang w:eastAsia="ru-RU"/>
        </w:rPr>
        <w:t>для замещения должностей муниципальной службы</w:t>
      </w:r>
      <w:r>
        <w:rPr>
          <w:b/>
          <w:lang w:eastAsia="ru-RU"/>
        </w:rPr>
        <w:t xml:space="preserve"> </w:t>
      </w:r>
    </w:p>
    <w:p w:rsidR="00230C63" w:rsidRPr="00A552E4" w:rsidRDefault="00230C63" w:rsidP="00230C63">
      <w:pPr>
        <w:pStyle w:val="ConsPlusTitle"/>
        <w:jc w:val="center"/>
      </w:pPr>
      <w:r w:rsidRPr="001440C8">
        <w:t xml:space="preserve"> </w:t>
      </w:r>
      <w:r>
        <w:t>в</w:t>
      </w:r>
      <w:r w:rsidRPr="00A552E4">
        <w:t xml:space="preserve"> администрации </w:t>
      </w:r>
      <w:r>
        <w:t>Т</w:t>
      </w:r>
      <w:r w:rsidRPr="00A552E4">
        <w:t>енькинского района</w:t>
      </w:r>
    </w:p>
    <w:p w:rsidR="00230C63" w:rsidRDefault="00230C63" w:rsidP="00230C63">
      <w:pPr>
        <w:pStyle w:val="ConsPlusTitle"/>
        <w:widowControl/>
        <w:jc w:val="center"/>
      </w:pPr>
      <w:r w:rsidRPr="00A552E4">
        <w:t>Магаданской области</w:t>
      </w:r>
    </w:p>
    <w:p w:rsidR="00230C63" w:rsidRPr="00A93139" w:rsidRDefault="00230C63" w:rsidP="00230C63">
      <w:pPr>
        <w:pStyle w:val="ConsPlusTitle"/>
        <w:widowControl/>
        <w:jc w:val="center"/>
      </w:pPr>
    </w:p>
    <w:p w:rsidR="00230C63" w:rsidRPr="00230C63" w:rsidRDefault="00230C63" w:rsidP="00230C63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0C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F101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230C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</w:t>
      </w:r>
      <w:hyperlink r:id="rId7" w:history="1">
        <w:r w:rsidRPr="00230C63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9</w:t>
        </w:r>
      </w:hyperlink>
      <w:r w:rsidRPr="00230C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02.03.2007  № 25-ФЗ «О муниципальной </w:t>
      </w:r>
      <w:r w:rsidR="00F101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230C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службе в Российской Федерации», Законом </w:t>
      </w:r>
      <w:hyperlink r:id="rId8" w:history="1">
        <w:r w:rsidRPr="00230C63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Магаданской области </w:t>
        </w:r>
        <w:r w:rsidR="00F1016F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 </w:t>
        </w:r>
        <w:r w:rsidRPr="00230C63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02.11. 2007 </w:t>
        </w:r>
        <w:r w:rsidR="00F1016F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 </w:t>
        </w:r>
        <w:r w:rsidRPr="00230C63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N 900-ОЗ</w:t>
        </w:r>
        <w:r w:rsidR="00F1016F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</w:t>
        </w:r>
        <w:r w:rsidRPr="00230C63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"О муниципальной службе</w:t>
        </w:r>
        <w:r w:rsidR="00F1016F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 </w:t>
        </w:r>
        <w:r w:rsidRPr="00230C63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в </w:t>
        </w:r>
        <w:r w:rsidR="00F1016F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</w:t>
        </w:r>
        <w:r w:rsidRPr="00230C63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Магаданской </w:t>
        </w:r>
        <w:r w:rsidR="00F1016F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</w:t>
        </w:r>
        <w:r w:rsidRPr="00230C63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области"</w:t>
        </w:r>
      </w:hyperlink>
      <w:r w:rsidRPr="00230C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101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C11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статьей 64 Устава муниципального образования Тенькинский район Магаданской области, </w:t>
      </w:r>
      <w:r w:rsidRPr="00230C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Тенькинского района  </w:t>
      </w:r>
      <w:r w:rsidRPr="00230C63">
        <w:rPr>
          <w:rFonts w:ascii="Times New Roman" w:hAnsi="Times New Roman" w:cs="Times New Roman"/>
          <w:color w:val="auto"/>
          <w:sz w:val="28"/>
          <w:szCs w:val="28"/>
        </w:rPr>
        <w:t>п о с т а н о в л я е т :</w:t>
      </w:r>
    </w:p>
    <w:p w:rsidR="00F1016F" w:rsidRDefault="00230C63" w:rsidP="00F1016F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5B66CA">
        <w:t xml:space="preserve"> </w:t>
      </w:r>
      <w:r>
        <w:t>1. </w:t>
      </w:r>
      <w:r w:rsidR="00F1016F">
        <w:t xml:space="preserve"> </w:t>
      </w:r>
      <w:r w:rsidRPr="00A93139">
        <w:t xml:space="preserve">Утвердить квалификационные </w:t>
      </w:r>
      <w:hyperlink r:id="rId9" w:history="1">
        <w:r w:rsidRPr="00A93139">
          <w:t>требования</w:t>
        </w:r>
      </w:hyperlink>
      <w:r w:rsidRPr="00A93139">
        <w:t xml:space="preserve"> к уровню профессионального образования, стажу муниципальной службы</w:t>
      </w:r>
      <w:r>
        <w:t xml:space="preserve"> </w:t>
      </w:r>
      <w:r w:rsidRPr="00A93139">
        <w:t xml:space="preserve">или стажу работы по специальности, профессиональным знаниям и навыкам, необходимым для </w:t>
      </w:r>
      <w:r>
        <w:t xml:space="preserve">замещения должностей муниципальной службы в </w:t>
      </w:r>
      <w:r w:rsidR="00F1016F" w:rsidRPr="00F1016F">
        <w:t>администрации Тенькинского района</w:t>
      </w:r>
      <w:r w:rsidR="00F1016F" w:rsidRPr="00230C63">
        <w:rPr>
          <w:b/>
        </w:rPr>
        <w:t xml:space="preserve"> </w:t>
      </w:r>
      <w:r w:rsidR="00F1016F" w:rsidRPr="00F1016F">
        <w:t>Магаданской области</w:t>
      </w:r>
      <w:r w:rsidR="00F1016F">
        <w:t>, согласно приложению</w:t>
      </w:r>
      <w:r w:rsidR="00F1016F" w:rsidRPr="00F1016F">
        <w:t xml:space="preserve">. </w:t>
      </w:r>
    </w:p>
    <w:p w:rsidR="00230C63" w:rsidRDefault="00230C63" w:rsidP="00F1016F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3E1FE3">
        <w:t>2.</w:t>
      </w:r>
      <w:r>
        <w:t> </w:t>
      </w:r>
      <w:r w:rsidR="00F1016F">
        <w:t xml:space="preserve">Начальнику отдела документационного обеспечения и кадровым вопросам (Н.С. Ким)  </w:t>
      </w:r>
      <w:r w:rsidRPr="003E1FE3">
        <w:t xml:space="preserve">обеспечить включение в должностные инструкции муниципальных служащих </w:t>
      </w:r>
      <w:r w:rsidR="00F1016F" w:rsidRPr="00F1016F">
        <w:t>администрации Тенькинского района</w:t>
      </w:r>
      <w:r w:rsidR="00F1016F" w:rsidRPr="00230C63">
        <w:rPr>
          <w:b/>
        </w:rPr>
        <w:t xml:space="preserve"> </w:t>
      </w:r>
      <w:r w:rsidR="00F1016F" w:rsidRPr="00F1016F">
        <w:t>Магаданской области</w:t>
      </w:r>
      <w:r w:rsidR="00F1016F" w:rsidRPr="003E1FE3">
        <w:t xml:space="preserve"> </w:t>
      </w:r>
      <w:r w:rsidRPr="003E1FE3">
        <w:t xml:space="preserve">квалификационных требований, утвержденных настоящим </w:t>
      </w:r>
      <w:r w:rsidR="00F1016F">
        <w:t>постановлением</w:t>
      </w:r>
      <w:r w:rsidRPr="003E1FE3">
        <w:t>.</w:t>
      </w:r>
    </w:p>
    <w:p w:rsidR="00FE12A5" w:rsidRDefault="00FE12A5" w:rsidP="00F1016F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>3. Настоящее Постановление подлежит официальному опубликованию.</w:t>
      </w:r>
    </w:p>
    <w:p w:rsidR="00F1016F" w:rsidRDefault="00F1016F" w:rsidP="00F1016F">
      <w:pPr>
        <w:autoSpaceDE w:val="0"/>
        <w:autoSpaceDN w:val="0"/>
        <w:adjustRightInd w:val="0"/>
        <w:spacing w:after="0" w:line="360" w:lineRule="auto"/>
        <w:ind w:firstLine="720"/>
        <w:jc w:val="both"/>
      </w:pPr>
    </w:p>
    <w:p w:rsidR="00F1016F" w:rsidRDefault="00F1016F" w:rsidP="00F1016F">
      <w:pPr>
        <w:ind w:right="-426"/>
      </w:pPr>
      <w:r>
        <w:t xml:space="preserve"> Г</w:t>
      </w:r>
      <w:r w:rsidRPr="00FA50C4">
        <w:t>лав</w:t>
      </w:r>
      <w:r>
        <w:t xml:space="preserve">а </w:t>
      </w:r>
      <w:r w:rsidRPr="00FA50C4">
        <w:t xml:space="preserve">Тенькинского района                        </w:t>
      </w:r>
      <w:r>
        <w:t xml:space="preserve">    </w:t>
      </w:r>
      <w:r w:rsidRPr="00FA50C4">
        <w:t xml:space="preserve"> </w:t>
      </w:r>
      <w:r>
        <w:t xml:space="preserve">                                  Н.А. Савченко</w:t>
      </w:r>
    </w:p>
    <w:p w:rsidR="00F1016F" w:rsidRDefault="00F1016F" w:rsidP="00F1016F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92349E" w:rsidRDefault="0092349E" w:rsidP="0092349E">
      <w:pPr>
        <w:pStyle w:val="4"/>
        <w:tabs>
          <w:tab w:val="left" w:pos="7371"/>
        </w:tabs>
        <w:spacing w:before="0" w:after="0"/>
        <w:ind w:left="142"/>
        <w:rPr>
          <w:rFonts w:ascii="Times New Roman" w:hAnsi="Times New Roman"/>
          <w:b w:val="0"/>
        </w:rPr>
      </w:pPr>
    </w:p>
    <w:p w:rsidR="00F1016F" w:rsidRDefault="00F1016F" w:rsidP="0092349E">
      <w:pPr>
        <w:pStyle w:val="4"/>
        <w:tabs>
          <w:tab w:val="left" w:pos="7371"/>
        </w:tabs>
        <w:spacing w:before="0" w:after="0"/>
        <w:ind w:left="142"/>
        <w:jc w:val="right"/>
        <w:rPr>
          <w:rFonts w:ascii="Times New Roman" w:hAnsi="Times New Roman"/>
          <w:b w:val="0"/>
        </w:rPr>
      </w:pPr>
      <w:r w:rsidRPr="00632A7B">
        <w:rPr>
          <w:rFonts w:ascii="Times New Roman" w:hAnsi="Times New Roman"/>
          <w:b w:val="0"/>
        </w:rPr>
        <w:t>УТВЕРЖДЕН</w:t>
      </w:r>
      <w:r>
        <w:rPr>
          <w:rFonts w:ascii="Times New Roman" w:hAnsi="Times New Roman"/>
          <w:b w:val="0"/>
        </w:rPr>
        <w:t>Ы</w:t>
      </w:r>
      <w:r w:rsidRPr="00632A7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                                                                                          </w:t>
      </w:r>
    </w:p>
    <w:p w:rsidR="00F1016F" w:rsidRDefault="00F1016F" w:rsidP="00F1016F">
      <w:pPr>
        <w:pStyle w:val="4"/>
        <w:tabs>
          <w:tab w:val="left" w:pos="7371"/>
        </w:tabs>
        <w:spacing w:before="0" w:after="0"/>
        <w:ind w:left="142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Pr="00632A7B">
        <w:rPr>
          <w:rFonts w:ascii="Times New Roman" w:hAnsi="Times New Roman"/>
          <w:b w:val="0"/>
        </w:rPr>
        <w:t xml:space="preserve">постановлением </w:t>
      </w:r>
      <w:r>
        <w:rPr>
          <w:rFonts w:ascii="Times New Roman" w:hAnsi="Times New Roman"/>
          <w:b w:val="0"/>
        </w:rPr>
        <w:t xml:space="preserve"> </w:t>
      </w:r>
      <w:r w:rsidRPr="00632A7B">
        <w:rPr>
          <w:rFonts w:ascii="Times New Roman" w:hAnsi="Times New Roman"/>
          <w:b w:val="0"/>
        </w:rPr>
        <w:t xml:space="preserve">администрации </w:t>
      </w:r>
    </w:p>
    <w:p w:rsidR="00F1016F" w:rsidRPr="00632A7B" w:rsidRDefault="00F1016F" w:rsidP="00F1016F">
      <w:pPr>
        <w:pStyle w:val="4"/>
        <w:tabs>
          <w:tab w:val="left" w:pos="7371"/>
        </w:tabs>
        <w:spacing w:before="0" w:after="0"/>
        <w:ind w:left="142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Тенькинского </w:t>
      </w:r>
      <w:r w:rsidRPr="00632A7B">
        <w:rPr>
          <w:rFonts w:ascii="Times New Roman" w:hAnsi="Times New Roman"/>
          <w:b w:val="0"/>
        </w:rPr>
        <w:t xml:space="preserve">района </w:t>
      </w:r>
    </w:p>
    <w:p w:rsidR="00F1016F" w:rsidRPr="00632A7B" w:rsidRDefault="00F1016F" w:rsidP="00F1016F">
      <w:pPr>
        <w:pStyle w:val="4"/>
        <w:tabs>
          <w:tab w:val="left" w:pos="7371"/>
        </w:tabs>
        <w:spacing w:before="0" w:after="0"/>
        <w:ind w:left="142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от </w:t>
      </w:r>
      <w:r w:rsidR="0092349E">
        <w:rPr>
          <w:rFonts w:ascii="Times New Roman" w:hAnsi="Times New Roman"/>
          <w:b w:val="0"/>
        </w:rPr>
        <w:t>20.12.</w:t>
      </w:r>
      <w:r>
        <w:rPr>
          <w:rFonts w:ascii="Times New Roman" w:hAnsi="Times New Roman"/>
          <w:b w:val="0"/>
        </w:rPr>
        <w:t xml:space="preserve">2012 № </w:t>
      </w:r>
      <w:r w:rsidR="0092349E">
        <w:rPr>
          <w:rFonts w:ascii="Times New Roman" w:hAnsi="Times New Roman"/>
          <w:b w:val="0"/>
        </w:rPr>
        <w:t>5</w:t>
      </w:r>
    </w:p>
    <w:p w:rsidR="00F1016F" w:rsidRDefault="00F1016F" w:rsidP="00F1016F">
      <w:pPr>
        <w:pStyle w:val="4"/>
        <w:tabs>
          <w:tab w:val="left" w:pos="7371"/>
        </w:tabs>
        <w:spacing w:before="0" w:after="0"/>
        <w:ind w:left="14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</w:t>
      </w:r>
    </w:p>
    <w:p w:rsidR="00F1016F" w:rsidRDefault="00F1016F" w:rsidP="00F8302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C3704" w:rsidRDefault="006C3704" w:rsidP="00F8302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D5803">
        <w:rPr>
          <w:b/>
        </w:rPr>
        <w:t xml:space="preserve">Квалификационные требования </w:t>
      </w:r>
    </w:p>
    <w:p w:rsidR="006C3704" w:rsidRDefault="006C3704" w:rsidP="00F1016F">
      <w:pPr>
        <w:pStyle w:val="ConsPlusTitle"/>
        <w:jc w:val="center"/>
        <w:rPr>
          <w:b w:val="0"/>
        </w:rPr>
      </w:pPr>
      <w:r w:rsidRPr="005D5803">
        <w:t>к уровню профессионального образования, стажу муниципальной службы</w:t>
      </w:r>
      <w:r w:rsidR="0082666E">
        <w:t xml:space="preserve"> или </w:t>
      </w:r>
      <w:r>
        <w:t xml:space="preserve"> </w:t>
      </w:r>
      <w:r w:rsidRPr="005D5803">
        <w:t xml:space="preserve">стажу работы по специальности, профессиональным знаниям и навыкам, необходимым для замещения должностей муниципальной службы в </w:t>
      </w:r>
      <w:r w:rsidR="00F1016F" w:rsidRPr="00A552E4">
        <w:t xml:space="preserve">администрации </w:t>
      </w:r>
      <w:r w:rsidR="00F1016F">
        <w:t>Т</w:t>
      </w:r>
      <w:r w:rsidR="00F1016F" w:rsidRPr="00A552E4">
        <w:t>енькинского района</w:t>
      </w:r>
      <w:r w:rsidR="00F1016F">
        <w:t xml:space="preserve"> </w:t>
      </w:r>
      <w:r w:rsidR="00F1016F" w:rsidRPr="00F1016F">
        <w:t>Магаданской области</w:t>
      </w:r>
    </w:p>
    <w:p w:rsidR="00F1016F" w:rsidRPr="00F1016F" w:rsidRDefault="00F1016F" w:rsidP="00F1016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C3704" w:rsidRPr="003D58E7" w:rsidRDefault="006C3704" w:rsidP="00D12E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58E7">
        <w:rPr>
          <w:b/>
        </w:rPr>
        <w:t xml:space="preserve">1. Квалификационные требования </w:t>
      </w:r>
    </w:p>
    <w:p w:rsidR="006C3704" w:rsidRPr="003D58E7" w:rsidRDefault="006C3704" w:rsidP="00D12E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58E7">
        <w:rPr>
          <w:b/>
        </w:rPr>
        <w:t xml:space="preserve">к уровню профессионального образования, </w:t>
      </w:r>
    </w:p>
    <w:p w:rsidR="006C3704" w:rsidRPr="003D58E7" w:rsidRDefault="006C3704" w:rsidP="00D12E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58E7">
        <w:rPr>
          <w:b/>
        </w:rPr>
        <w:t>стажу муниципальной службы или стажу работы по специальности</w:t>
      </w:r>
    </w:p>
    <w:p w:rsidR="006C3704" w:rsidRPr="003D58E7" w:rsidRDefault="006C3704" w:rsidP="00D12E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6C3704" w:rsidRDefault="006C3704" w:rsidP="00F830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 w:rsidRPr="006C2B05">
        <w:t>1</w:t>
      </w:r>
      <w:r>
        <w:t>. </w:t>
      </w:r>
      <w:r>
        <w:rPr>
          <w:bCs w:val="0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F1016F" w:rsidRDefault="0082666E" w:rsidP="00F1016F">
      <w:pPr>
        <w:ind w:firstLine="720"/>
        <w:jc w:val="both"/>
      </w:pPr>
      <w:r>
        <w:t>2</w:t>
      </w:r>
      <w:r w:rsidR="00F1016F">
        <w:t>. Для замещения должностей муниципальной службы в соответствии с классификацией должностей муниципальной службы по группам устанавливаются следующие типовые квалификационные требования к уровню профессионального образования и стажу муниципальной службы (государственной службы) или стажу работы по специальности:</w:t>
      </w:r>
    </w:p>
    <w:p w:rsidR="00F1016F" w:rsidRDefault="00234BEC" w:rsidP="00F1016F">
      <w:pPr>
        <w:ind w:firstLine="720"/>
        <w:jc w:val="both"/>
      </w:pPr>
      <w:bookmarkStart w:id="0" w:name="sub_731"/>
      <w:r>
        <w:t>а</w:t>
      </w:r>
      <w:r w:rsidR="00F1016F">
        <w:t>) для высших должностей муниципальной службы - высшее профессиональное образование, стаж муниципальной службы (государственной службы) не менее шести лет или стаж работы по специальности не менее семи лет;</w:t>
      </w:r>
    </w:p>
    <w:p w:rsidR="00F1016F" w:rsidRDefault="00234BEC" w:rsidP="00F1016F">
      <w:pPr>
        <w:ind w:firstLine="720"/>
        <w:jc w:val="both"/>
      </w:pPr>
      <w:bookmarkStart w:id="1" w:name="sub_732"/>
      <w:bookmarkEnd w:id="0"/>
      <w:r>
        <w:t>б</w:t>
      </w:r>
      <w:r w:rsidR="00F1016F">
        <w:t>) для главных должностей муниципальной службы - высшее профессиональное образование, стаж муниципальной службы (государственной службы) не менее четырех лет или стаж работы по специальности не менее пяти лет;</w:t>
      </w:r>
    </w:p>
    <w:p w:rsidR="00F1016F" w:rsidRDefault="00234BEC" w:rsidP="00F1016F">
      <w:pPr>
        <w:ind w:firstLine="720"/>
        <w:jc w:val="both"/>
      </w:pPr>
      <w:bookmarkStart w:id="2" w:name="sub_733"/>
      <w:bookmarkEnd w:id="1"/>
      <w:r>
        <w:t>в</w:t>
      </w:r>
      <w:r w:rsidR="00F1016F">
        <w:t>) для ведущих должностей муниципальной службы - высшее профессиональное образование, стаж муниципальной службы (государственной службы) не менее двух лет или стаж работы по специальности не менее четырех лет;</w:t>
      </w:r>
    </w:p>
    <w:bookmarkEnd w:id="2"/>
    <w:p w:rsidR="006C3704" w:rsidRPr="00A16DFC" w:rsidRDefault="00234BEC" w:rsidP="00A16DFC">
      <w:pPr>
        <w:ind w:firstLine="720"/>
        <w:jc w:val="both"/>
      </w:pPr>
      <w:r>
        <w:lastRenderedPageBreak/>
        <w:t>г</w:t>
      </w:r>
      <w:r w:rsidR="00F1016F">
        <w:t>) для старших и младших должностей муниципальной службы - среднее профессиональное образование, соответствующее направлению деятельности без предъявления т</w:t>
      </w:r>
      <w:r>
        <w:t>ребований к стажу.</w:t>
      </w:r>
    </w:p>
    <w:p w:rsidR="006C3704" w:rsidRPr="003D58E7" w:rsidRDefault="006C3704" w:rsidP="00F8302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58E7">
        <w:rPr>
          <w:b/>
        </w:rPr>
        <w:t>2.</w:t>
      </w:r>
      <w:r w:rsidRPr="003D58E7">
        <w:rPr>
          <w:b/>
          <w:lang w:val="en-US"/>
        </w:rPr>
        <w:t> </w:t>
      </w:r>
      <w:r w:rsidRPr="003D58E7">
        <w:rPr>
          <w:b/>
        </w:rPr>
        <w:t xml:space="preserve">Общие квалификационные требования </w:t>
      </w:r>
    </w:p>
    <w:p w:rsidR="006C3704" w:rsidRPr="003D58E7" w:rsidRDefault="006C3704" w:rsidP="00F8302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58E7">
        <w:rPr>
          <w:b/>
        </w:rPr>
        <w:t xml:space="preserve">к профессиональным знаниям и навыкам </w:t>
      </w:r>
    </w:p>
    <w:p w:rsidR="00A16DFC" w:rsidRDefault="00A16DFC" w:rsidP="00F8302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11D10" w:rsidRDefault="00011D10" w:rsidP="00011D10">
      <w:pPr>
        <w:ind w:firstLine="720"/>
        <w:jc w:val="both"/>
      </w:pPr>
      <w:r>
        <w:t>1. Для замещения должностей муниципальной службы предъявляются следующие типовые квалификационные требования к профессиональным знаниям, необходимым для исполнения муниципальными служащими своих должностных обязанностей (для всех групп должностей):</w:t>
      </w:r>
    </w:p>
    <w:p w:rsidR="00011D10" w:rsidRDefault="00A16DFC" w:rsidP="00011D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3" w:name="sub_741"/>
      <w:r>
        <w:t>а</w:t>
      </w:r>
      <w:r w:rsidR="00011D10">
        <w:t xml:space="preserve">) знание </w:t>
      </w:r>
      <w:hyperlink r:id="rId10" w:history="1">
        <w:r w:rsidR="00011D10" w:rsidRPr="00011D10">
          <w:rPr>
            <w:rStyle w:val="ac"/>
            <w:rFonts w:cs="Arial"/>
            <w:color w:val="auto"/>
          </w:rPr>
          <w:t>Конституции</w:t>
        </w:r>
      </w:hyperlink>
      <w:r w:rsidR="00011D10" w:rsidRPr="00011D10">
        <w:t xml:space="preserve"> </w:t>
      </w:r>
      <w:r w:rsidR="00011D10">
        <w:t>Российской Федерации, федеральных законов и иных нормативных правовых актов Российской Федерации, законов и иных нормативных правовых актов Магаданской области, муниципальных правовых актов, регулирующих вопросы организации и прохождения муниципальной службы, а также соответствующих направлениям деятельности администрации Т</w:t>
      </w:r>
      <w:r w:rsidR="00011D10" w:rsidRPr="00A552E4">
        <w:t>енькинского района</w:t>
      </w:r>
      <w:r w:rsidR="00011D10">
        <w:t xml:space="preserve"> </w:t>
      </w:r>
      <w:r w:rsidR="00011D10" w:rsidRPr="00F1016F">
        <w:t>Магаданской области</w:t>
      </w:r>
      <w:r w:rsidR="00011D10">
        <w:t xml:space="preserve">, </w:t>
      </w:r>
      <w:r w:rsidR="00011D10" w:rsidRPr="00F94D8E">
        <w:t>структурного подразделения</w:t>
      </w:r>
      <w:r w:rsidR="00011D10">
        <w:t>,</w:t>
      </w:r>
      <w:r w:rsidR="00011D10" w:rsidRPr="00F94D8E">
        <w:t xml:space="preserve"> в котором муниципальный служащий замещает должность муниципальной службы (</w:t>
      </w:r>
      <w:hyperlink r:id="rId11" w:history="1">
        <w:r w:rsidR="00011D10" w:rsidRPr="00F94D8E">
          <w:t>инструкци</w:t>
        </w:r>
      </w:hyperlink>
      <w:r w:rsidR="00011D10" w:rsidRPr="00F94D8E">
        <w:t>я по делопроизводству, правила внутреннего трудового распорядка и другие);</w:t>
      </w:r>
    </w:p>
    <w:p w:rsidR="00A16DFC" w:rsidRPr="00234BEC" w:rsidRDefault="00A16DFC" w:rsidP="00A16D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б) знание  </w:t>
      </w:r>
      <w:hyperlink r:id="rId12" w:history="1">
        <w:r w:rsidRPr="00234BEC">
          <w:t>Устав</w:t>
        </w:r>
      </w:hyperlink>
      <w:r w:rsidRPr="00234BEC">
        <w:t xml:space="preserve">а  муниципального образования Тенькинский район </w:t>
      </w:r>
      <w:r>
        <w:t xml:space="preserve"> </w:t>
      </w:r>
      <w:r w:rsidRPr="00234BEC">
        <w:t>Магаданской области;</w:t>
      </w:r>
    </w:p>
    <w:p w:rsidR="00A16DFC" w:rsidRDefault="00A16DFC" w:rsidP="00A16D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в) знание  о</w:t>
      </w:r>
      <w:r w:rsidRPr="00A93139">
        <w:t>сновны</w:t>
      </w:r>
      <w:r>
        <w:t>х</w:t>
      </w:r>
      <w:r w:rsidRPr="00A93139">
        <w:t xml:space="preserve"> обязанност</w:t>
      </w:r>
      <w:r>
        <w:t>ей</w:t>
      </w:r>
      <w:r w:rsidRPr="00A93139">
        <w:t xml:space="preserve"> муниципального служащего, свои</w:t>
      </w:r>
      <w:r>
        <w:t>х</w:t>
      </w:r>
      <w:r w:rsidRPr="00A93139">
        <w:t xml:space="preserve"> должностны</w:t>
      </w:r>
      <w:r>
        <w:t>х</w:t>
      </w:r>
      <w:r w:rsidRPr="00A93139">
        <w:t xml:space="preserve"> обязанност</w:t>
      </w:r>
      <w:r>
        <w:t>ей</w:t>
      </w:r>
      <w:r w:rsidRPr="00A93139">
        <w:t xml:space="preserve"> в соответствии с должностной инструкцией, ограничени</w:t>
      </w:r>
      <w:r>
        <w:t>й</w:t>
      </w:r>
      <w:r w:rsidRPr="00A93139">
        <w:t xml:space="preserve"> и запрет</w:t>
      </w:r>
      <w:r>
        <w:t>ов, связанных</w:t>
      </w:r>
      <w:r w:rsidRPr="00A93139">
        <w:t xml:space="preserve"> с муниципальной службой, требования к </w:t>
      </w:r>
      <w:r>
        <w:t xml:space="preserve">служебному  </w:t>
      </w:r>
      <w:r w:rsidRPr="00A93139">
        <w:t>поведению муниципального служащего</w:t>
      </w:r>
      <w:r>
        <w:t>.</w:t>
      </w:r>
    </w:p>
    <w:bookmarkEnd w:id="3"/>
    <w:p w:rsidR="00A16DFC" w:rsidRPr="00A16DFC" w:rsidRDefault="00A16DFC" w:rsidP="00F8302C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sz w:val="16"/>
          <w:szCs w:val="16"/>
        </w:rPr>
      </w:pPr>
    </w:p>
    <w:p w:rsidR="00A16DFC" w:rsidRDefault="00FE12A5" w:rsidP="00A16DFC">
      <w:pPr>
        <w:pStyle w:val="ab"/>
        <w:spacing w:line="276" w:lineRule="auto"/>
        <w:ind w:firstLine="708"/>
        <w:rPr>
          <w:lang w:eastAsia="ru-RU"/>
        </w:rPr>
      </w:pPr>
      <w:r>
        <w:t xml:space="preserve"> </w:t>
      </w:r>
      <w:r w:rsidR="006C3704" w:rsidRPr="00B458EC">
        <w:t>2. </w:t>
      </w:r>
      <w:r w:rsidR="006C3704" w:rsidRPr="00B458EC">
        <w:rPr>
          <w:lang w:eastAsia="ru-RU"/>
        </w:rPr>
        <w:t>Общими квалификационными требованиями к профессиональным навыкам муниципальных служащих являются</w:t>
      </w:r>
      <w:r w:rsidR="00A16DFC">
        <w:rPr>
          <w:lang w:eastAsia="ru-RU"/>
        </w:rPr>
        <w:t>:</w:t>
      </w:r>
    </w:p>
    <w:p w:rsidR="00A16DFC" w:rsidRPr="00A16DFC" w:rsidRDefault="00A16DFC" w:rsidP="00A16DFC">
      <w:pPr>
        <w:pStyle w:val="ab"/>
        <w:spacing w:line="276" w:lineRule="auto"/>
        <w:rPr>
          <w:sz w:val="16"/>
          <w:szCs w:val="16"/>
          <w:lang w:eastAsia="ru-RU"/>
        </w:rPr>
      </w:pPr>
    </w:p>
    <w:p w:rsidR="00A16DFC" w:rsidRDefault="00A16DFC" w:rsidP="00A16DFC">
      <w:pPr>
        <w:pStyle w:val="ab"/>
        <w:spacing w:line="276" w:lineRule="auto"/>
        <w:ind w:firstLine="708"/>
      </w:pPr>
      <w:r>
        <w:rPr>
          <w:lang w:eastAsia="ru-RU"/>
        </w:rPr>
        <w:t>а)</w:t>
      </w:r>
      <w:r w:rsidR="006C3704" w:rsidRPr="00B458EC">
        <w:rPr>
          <w:lang w:eastAsia="ru-RU"/>
        </w:rPr>
        <w:t xml:space="preserve"> </w:t>
      </w:r>
      <w:r>
        <w:t xml:space="preserve">навыки работы со служебными документами </w:t>
      </w:r>
      <w:r w:rsidRPr="00B458EC">
        <w:rPr>
          <w:lang w:eastAsia="ru-RU"/>
        </w:rPr>
        <w:t>(составление, оформление, анализ, ведение и хранение документации и иные практические навыки работы с документами)</w:t>
      </w:r>
      <w:r>
        <w:t xml:space="preserve">, </w:t>
      </w:r>
    </w:p>
    <w:p w:rsidR="00A16DFC" w:rsidRDefault="00A16DFC" w:rsidP="00A16DFC">
      <w:pPr>
        <w:pStyle w:val="ab"/>
        <w:spacing w:line="276" w:lineRule="auto"/>
        <w:ind w:firstLine="708"/>
      </w:pPr>
      <w:r>
        <w:t xml:space="preserve">б) организации личного труда и планирования рабочего времени, </w:t>
      </w:r>
    </w:p>
    <w:p w:rsidR="00A16DFC" w:rsidRDefault="00A16DFC" w:rsidP="00A16DFC">
      <w:pPr>
        <w:pStyle w:val="ab"/>
        <w:spacing w:line="276" w:lineRule="auto"/>
        <w:ind w:firstLine="708"/>
      </w:pPr>
      <w:r>
        <w:t xml:space="preserve">в) владения компьютерной и иной оргтехникой, </w:t>
      </w:r>
    </w:p>
    <w:p w:rsidR="00A16DFC" w:rsidRDefault="00A16DFC" w:rsidP="00A16DFC">
      <w:pPr>
        <w:pStyle w:val="ab"/>
        <w:spacing w:line="276" w:lineRule="auto"/>
        <w:ind w:firstLine="708"/>
      </w:pPr>
      <w:r>
        <w:t>г) наличие специальных профессиональных навыков, необходимых для исполнения должностных обязанностей.</w:t>
      </w:r>
    </w:p>
    <w:p w:rsidR="00A16DFC" w:rsidRDefault="00A16DFC" w:rsidP="00A16DFC">
      <w:pPr>
        <w:pStyle w:val="ab"/>
        <w:spacing w:line="276" w:lineRule="auto"/>
        <w:ind w:firstLine="708"/>
      </w:pPr>
    </w:p>
    <w:p w:rsidR="00A16DFC" w:rsidRDefault="00A16DFC" w:rsidP="00A16DFC">
      <w:pPr>
        <w:pStyle w:val="ab"/>
        <w:spacing w:line="276" w:lineRule="auto"/>
        <w:ind w:firstLine="708"/>
        <w:jc w:val="center"/>
      </w:pPr>
      <w:r>
        <w:t>______________________</w:t>
      </w:r>
    </w:p>
    <w:p w:rsidR="00A16DFC" w:rsidRDefault="00A16DFC" w:rsidP="00A16DFC">
      <w:pPr>
        <w:pStyle w:val="ab"/>
        <w:spacing w:line="276" w:lineRule="auto"/>
        <w:rPr>
          <w:lang w:eastAsia="ru-RU"/>
        </w:rPr>
      </w:pPr>
    </w:p>
    <w:p w:rsidR="009813B5" w:rsidRDefault="009813B5" w:rsidP="00367718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highlight w:val="red"/>
          <w:lang w:eastAsia="ru-RU"/>
        </w:rPr>
      </w:pPr>
    </w:p>
    <w:sectPr w:rsidR="009813B5" w:rsidSect="00230C63">
      <w:headerReference w:type="even" r:id="rId13"/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80" w:rsidRDefault="00AF3180">
      <w:r>
        <w:separator/>
      </w:r>
    </w:p>
  </w:endnote>
  <w:endnote w:type="continuationSeparator" w:id="1">
    <w:p w:rsidR="00AF3180" w:rsidRDefault="00AF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80" w:rsidRDefault="00AF3180">
      <w:r>
        <w:separator/>
      </w:r>
    </w:p>
  </w:footnote>
  <w:footnote w:type="continuationSeparator" w:id="1">
    <w:p w:rsidR="00AF3180" w:rsidRDefault="00AF3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04" w:rsidRDefault="00351BBC" w:rsidP="00D12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7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704" w:rsidRDefault="006C37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04" w:rsidRDefault="00351BBC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7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49E">
      <w:rPr>
        <w:rStyle w:val="a5"/>
        <w:noProof/>
      </w:rPr>
      <w:t>2</w:t>
    </w:r>
    <w:r>
      <w:rPr>
        <w:rStyle w:val="a5"/>
      </w:rPr>
      <w:fldChar w:fldCharType="end"/>
    </w:r>
  </w:p>
  <w:p w:rsidR="006C3704" w:rsidRDefault="006C37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02C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1D10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74F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69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74D"/>
    <w:rsid w:val="0017743E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5052"/>
    <w:rsid w:val="00225C91"/>
    <w:rsid w:val="002268E8"/>
    <w:rsid w:val="0023010B"/>
    <w:rsid w:val="00230C63"/>
    <w:rsid w:val="002310C8"/>
    <w:rsid w:val="002329BA"/>
    <w:rsid w:val="00233E74"/>
    <w:rsid w:val="00234BEC"/>
    <w:rsid w:val="00234E54"/>
    <w:rsid w:val="0023516E"/>
    <w:rsid w:val="002352B6"/>
    <w:rsid w:val="002353E7"/>
    <w:rsid w:val="00235883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17D8"/>
    <w:rsid w:val="002530B2"/>
    <w:rsid w:val="00254364"/>
    <w:rsid w:val="002548D9"/>
    <w:rsid w:val="00254962"/>
    <w:rsid w:val="0025580A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C40"/>
    <w:rsid w:val="002B7A1B"/>
    <w:rsid w:val="002C006A"/>
    <w:rsid w:val="002C0672"/>
    <w:rsid w:val="002C06DB"/>
    <w:rsid w:val="002C2B6D"/>
    <w:rsid w:val="002C2E46"/>
    <w:rsid w:val="002C3DB8"/>
    <w:rsid w:val="002C4743"/>
    <w:rsid w:val="002C4912"/>
    <w:rsid w:val="002C540C"/>
    <w:rsid w:val="002C6DCF"/>
    <w:rsid w:val="002C707E"/>
    <w:rsid w:val="002C7E8E"/>
    <w:rsid w:val="002D17C1"/>
    <w:rsid w:val="002D1CE5"/>
    <w:rsid w:val="002D2677"/>
    <w:rsid w:val="002D2BFE"/>
    <w:rsid w:val="002D3EA6"/>
    <w:rsid w:val="002D4593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9A9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2A10"/>
    <w:rsid w:val="003447B5"/>
    <w:rsid w:val="00345B22"/>
    <w:rsid w:val="003468DD"/>
    <w:rsid w:val="003512E9"/>
    <w:rsid w:val="00351706"/>
    <w:rsid w:val="00351BBC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718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95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4F6"/>
    <w:rsid w:val="003D462F"/>
    <w:rsid w:val="003D52D5"/>
    <w:rsid w:val="003D58E7"/>
    <w:rsid w:val="003D6785"/>
    <w:rsid w:val="003D68A1"/>
    <w:rsid w:val="003D739F"/>
    <w:rsid w:val="003D7F07"/>
    <w:rsid w:val="003E07A5"/>
    <w:rsid w:val="003E0D2B"/>
    <w:rsid w:val="003E1FE3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31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16D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D15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F83"/>
    <w:rsid w:val="00477AF9"/>
    <w:rsid w:val="004806D7"/>
    <w:rsid w:val="00480CE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017"/>
    <w:rsid w:val="004B3611"/>
    <w:rsid w:val="004B3BE9"/>
    <w:rsid w:val="004B59F8"/>
    <w:rsid w:val="004B5B9C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736"/>
    <w:rsid w:val="004E7D3C"/>
    <w:rsid w:val="004F09A1"/>
    <w:rsid w:val="004F16DD"/>
    <w:rsid w:val="004F2302"/>
    <w:rsid w:val="004F2E21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5BCD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803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3CE4"/>
    <w:rsid w:val="005F63DB"/>
    <w:rsid w:val="00602DC5"/>
    <w:rsid w:val="00603DA7"/>
    <w:rsid w:val="00603EC9"/>
    <w:rsid w:val="00605077"/>
    <w:rsid w:val="0060539F"/>
    <w:rsid w:val="0060556B"/>
    <w:rsid w:val="00605C1C"/>
    <w:rsid w:val="0060652E"/>
    <w:rsid w:val="00607EB4"/>
    <w:rsid w:val="00607EF3"/>
    <w:rsid w:val="00610582"/>
    <w:rsid w:val="00610A73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080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AAF"/>
    <w:rsid w:val="006A3D80"/>
    <w:rsid w:val="006A4E82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2B05"/>
    <w:rsid w:val="006C2DAD"/>
    <w:rsid w:val="006C3704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CDE"/>
    <w:rsid w:val="00771F17"/>
    <w:rsid w:val="00772367"/>
    <w:rsid w:val="0077243E"/>
    <w:rsid w:val="0077328F"/>
    <w:rsid w:val="00774B4E"/>
    <w:rsid w:val="00774BF9"/>
    <w:rsid w:val="00775630"/>
    <w:rsid w:val="00775B80"/>
    <w:rsid w:val="007761E1"/>
    <w:rsid w:val="00777C24"/>
    <w:rsid w:val="00777D85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2666E"/>
    <w:rsid w:val="00830C4E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5491"/>
    <w:rsid w:val="008456AE"/>
    <w:rsid w:val="008456C9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707C8"/>
    <w:rsid w:val="008717E9"/>
    <w:rsid w:val="0087251B"/>
    <w:rsid w:val="008735ED"/>
    <w:rsid w:val="00873EB5"/>
    <w:rsid w:val="00874C3E"/>
    <w:rsid w:val="0087681E"/>
    <w:rsid w:val="00877FE7"/>
    <w:rsid w:val="0088036F"/>
    <w:rsid w:val="00880909"/>
    <w:rsid w:val="00880962"/>
    <w:rsid w:val="00882935"/>
    <w:rsid w:val="0088293F"/>
    <w:rsid w:val="00882A61"/>
    <w:rsid w:val="00882B4C"/>
    <w:rsid w:val="0088485B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49E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5FC8"/>
    <w:rsid w:val="00956F02"/>
    <w:rsid w:val="00957726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FFD"/>
    <w:rsid w:val="009807AB"/>
    <w:rsid w:val="009810D8"/>
    <w:rsid w:val="0098123E"/>
    <w:rsid w:val="009813B5"/>
    <w:rsid w:val="0098232C"/>
    <w:rsid w:val="009824BC"/>
    <w:rsid w:val="00982A07"/>
    <w:rsid w:val="00982C53"/>
    <w:rsid w:val="00983436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FCC"/>
    <w:rsid w:val="009D16F8"/>
    <w:rsid w:val="009D1BFB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6DFC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279E9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2949"/>
    <w:rsid w:val="00A9313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18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673A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EAF"/>
    <w:rsid w:val="00B35100"/>
    <w:rsid w:val="00B35885"/>
    <w:rsid w:val="00B35D41"/>
    <w:rsid w:val="00B36D9A"/>
    <w:rsid w:val="00B36FCF"/>
    <w:rsid w:val="00B37024"/>
    <w:rsid w:val="00B374EB"/>
    <w:rsid w:val="00B37708"/>
    <w:rsid w:val="00B414F9"/>
    <w:rsid w:val="00B42446"/>
    <w:rsid w:val="00B45812"/>
    <w:rsid w:val="00B458EC"/>
    <w:rsid w:val="00B50B57"/>
    <w:rsid w:val="00B52492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14DA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1C6D"/>
    <w:rsid w:val="00C13D67"/>
    <w:rsid w:val="00C14B66"/>
    <w:rsid w:val="00C1609A"/>
    <w:rsid w:val="00C17379"/>
    <w:rsid w:val="00C17468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B75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0EF"/>
    <w:rsid w:val="00CD5153"/>
    <w:rsid w:val="00CD5E1E"/>
    <w:rsid w:val="00CD61DA"/>
    <w:rsid w:val="00CD7E62"/>
    <w:rsid w:val="00CE04DE"/>
    <w:rsid w:val="00CE1D1A"/>
    <w:rsid w:val="00CE3E9D"/>
    <w:rsid w:val="00CE44C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2EC0"/>
    <w:rsid w:val="00D13EAA"/>
    <w:rsid w:val="00D1400A"/>
    <w:rsid w:val="00D14311"/>
    <w:rsid w:val="00D146AA"/>
    <w:rsid w:val="00D14735"/>
    <w:rsid w:val="00D14EEE"/>
    <w:rsid w:val="00D15C60"/>
    <w:rsid w:val="00D16FBA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29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882"/>
    <w:rsid w:val="00D46CB1"/>
    <w:rsid w:val="00D474D0"/>
    <w:rsid w:val="00D5028A"/>
    <w:rsid w:val="00D502F9"/>
    <w:rsid w:val="00D50ADF"/>
    <w:rsid w:val="00D50CEF"/>
    <w:rsid w:val="00D50E93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C7B"/>
    <w:rsid w:val="00D67F6D"/>
    <w:rsid w:val="00D7047B"/>
    <w:rsid w:val="00D70F36"/>
    <w:rsid w:val="00D73066"/>
    <w:rsid w:val="00D73287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1E3"/>
    <w:rsid w:val="00DF04BA"/>
    <w:rsid w:val="00DF06F9"/>
    <w:rsid w:val="00DF28F8"/>
    <w:rsid w:val="00DF3492"/>
    <w:rsid w:val="00DF364E"/>
    <w:rsid w:val="00DF5791"/>
    <w:rsid w:val="00DF6439"/>
    <w:rsid w:val="00DF6A00"/>
    <w:rsid w:val="00DF6C21"/>
    <w:rsid w:val="00DF6F69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5E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262E"/>
    <w:rsid w:val="00E32E51"/>
    <w:rsid w:val="00E3330F"/>
    <w:rsid w:val="00E3351D"/>
    <w:rsid w:val="00E3395B"/>
    <w:rsid w:val="00E3404D"/>
    <w:rsid w:val="00E34127"/>
    <w:rsid w:val="00E342CB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7E4"/>
    <w:rsid w:val="00ED0EDD"/>
    <w:rsid w:val="00ED1B27"/>
    <w:rsid w:val="00ED366E"/>
    <w:rsid w:val="00ED39B1"/>
    <w:rsid w:val="00ED3D3E"/>
    <w:rsid w:val="00ED4EA5"/>
    <w:rsid w:val="00ED50AC"/>
    <w:rsid w:val="00ED6251"/>
    <w:rsid w:val="00ED7E6B"/>
    <w:rsid w:val="00EE1503"/>
    <w:rsid w:val="00EE3DC5"/>
    <w:rsid w:val="00EE5004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16F"/>
    <w:rsid w:val="00F10293"/>
    <w:rsid w:val="00F1222A"/>
    <w:rsid w:val="00F12DF9"/>
    <w:rsid w:val="00F14CF3"/>
    <w:rsid w:val="00F15DD4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626C"/>
    <w:rsid w:val="00F26F6E"/>
    <w:rsid w:val="00F27389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02C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4D8E"/>
    <w:rsid w:val="00F95383"/>
    <w:rsid w:val="00F95570"/>
    <w:rsid w:val="00F97347"/>
    <w:rsid w:val="00F97E91"/>
    <w:rsid w:val="00FA034B"/>
    <w:rsid w:val="00FA03F4"/>
    <w:rsid w:val="00FA063A"/>
    <w:rsid w:val="00FA0712"/>
    <w:rsid w:val="00FA1087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E35"/>
    <w:rsid w:val="00FD61E8"/>
    <w:rsid w:val="00FD6D0F"/>
    <w:rsid w:val="00FD715D"/>
    <w:rsid w:val="00FD7F3D"/>
    <w:rsid w:val="00FE12A5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2C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0C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1016F"/>
    <w:pPr>
      <w:keepNext/>
      <w:spacing w:before="240" w:after="60"/>
      <w:outlineLvl w:val="3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30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83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8302C"/>
    <w:rPr>
      <w:rFonts w:cs="Times New Roman"/>
      <w:bCs/>
      <w:sz w:val="28"/>
      <w:szCs w:val="28"/>
      <w:lang w:val="ru-RU" w:eastAsia="en-US" w:bidi="ar-SA"/>
    </w:rPr>
  </w:style>
  <w:style w:type="character" w:styleId="a5">
    <w:name w:val="page number"/>
    <w:basedOn w:val="a0"/>
    <w:uiPriority w:val="99"/>
    <w:rsid w:val="00F8302C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F8302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8302C"/>
    <w:rPr>
      <w:rFonts w:cs="Times New Roman"/>
      <w:bCs/>
      <w:lang w:val="ru-RU" w:eastAsia="en-US" w:bidi="ar-SA"/>
    </w:rPr>
  </w:style>
  <w:style w:type="character" w:styleId="a8">
    <w:name w:val="footnote reference"/>
    <w:basedOn w:val="a0"/>
    <w:uiPriority w:val="99"/>
    <w:semiHidden/>
    <w:rsid w:val="00F8302C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230C63"/>
    <w:pPr>
      <w:widowControl w:val="0"/>
      <w:spacing w:after="0" w:line="240" w:lineRule="auto"/>
      <w:jc w:val="both"/>
    </w:pPr>
    <w:rPr>
      <w:rFonts w:ascii="Calibri" w:hAnsi="Calibri"/>
      <w:bCs w:val="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30C63"/>
    <w:rPr>
      <w:rFonts w:ascii="Calibri" w:hAnsi="Calibri"/>
      <w:sz w:val="28"/>
      <w:szCs w:val="20"/>
    </w:rPr>
  </w:style>
  <w:style w:type="paragraph" w:styleId="3">
    <w:name w:val="Body Text 3"/>
    <w:basedOn w:val="a"/>
    <w:link w:val="30"/>
    <w:uiPriority w:val="99"/>
    <w:rsid w:val="00230C63"/>
    <w:pPr>
      <w:spacing w:after="0" w:line="240" w:lineRule="auto"/>
      <w:jc w:val="both"/>
    </w:pPr>
    <w:rPr>
      <w:rFonts w:ascii="Calibri" w:hAnsi="Calibri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30C63"/>
    <w:rPr>
      <w:rFonts w:ascii="Calibri" w:hAnsi="Calibri"/>
      <w:b/>
      <w:bCs/>
      <w:sz w:val="24"/>
      <w:szCs w:val="20"/>
    </w:rPr>
  </w:style>
  <w:style w:type="paragraph" w:styleId="ab">
    <w:name w:val="No Spacing"/>
    <w:uiPriority w:val="1"/>
    <w:qFormat/>
    <w:rsid w:val="00230C63"/>
    <w:rPr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30C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230C6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30C63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F1016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15840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73E7C2C687BE81DA4105C76A41D4CB93DF8CADA437BCED842F8657FDB9C7D15579869482AF19F6u9kCK" TargetMode="External"/><Relationship Id="rId12" Type="http://schemas.openxmlformats.org/officeDocument/2006/relationships/hyperlink" Target="consultantplus://offline/ref=EB94D6C041646C5C83539C133264B1E185F6BD30BD0AE379D90805EDE1v8k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94D6C041646C5C83539C133264B1E187FDB331B906BE73D15109EFE685FAF040B9C3A2C124ABvFkE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3E7C2C687BE81DA4104C97F41D4CB93DC8BA8A33FBCED842F8657FDB9C7D15579869482AF19F3u9k3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8C8A-FF5B-4B9C-8075-BBCCB61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abalakina_ni</dc:creator>
  <cp:keywords/>
  <dc:description/>
  <cp:lastModifiedBy>Лидия Стрелкова</cp:lastModifiedBy>
  <cp:revision>24</cp:revision>
  <cp:lastPrinted>2012-12-21T04:59:00Z</cp:lastPrinted>
  <dcterms:created xsi:type="dcterms:W3CDTF">2012-07-04T13:42:00Z</dcterms:created>
  <dcterms:modified xsi:type="dcterms:W3CDTF">2012-12-21T09:19:00Z</dcterms:modified>
</cp:coreProperties>
</file>