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21" w:rsidRPr="000A7621" w:rsidRDefault="000A7621" w:rsidP="000A7621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2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0A7621" w:rsidRPr="000A7621" w:rsidRDefault="000A7621" w:rsidP="000A7621">
      <w:pPr>
        <w:suppressLineNumber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621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НА ПРАВО ЗАКЛЮЧЕНИЯ ДОГОВОРА АРЕНДЫ НЕЖИЛОГО ПОМЕЩЕНИЯ, НАХОДЯЩЕГОСЯ В СОБСТВЕННОСТИ МУНИЦИПАЛЬНОГО ОБРАЗОВАНИЯ </w:t>
      </w:r>
      <w:r w:rsidR="00C36F58">
        <w:rPr>
          <w:rFonts w:ascii="Times New Roman" w:hAnsi="Times New Roman" w:cs="Times New Roman"/>
          <w:b/>
          <w:sz w:val="24"/>
          <w:szCs w:val="24"/>
        </w:rPr>
        <w:t>ТЕНЬКИНСКИЙ РАЙОН МАГАДАНСКОЙ ОБЛАСТИ</w:t>
      </w:r>
    </w:p>
    <w:p w:rsidR="00982E0D" w:rsidRDefault="000A7621" w:rsidP="003D75A4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21">
        <w:rPr>
          <w:rFonts w:ascii="Times New Roman" w:hAnsi="Times New Roman" w:cs="Times New Roman"/>
          <w:sz w:val="24"/>
          <w:szCs w:val="24"/>
        </w:rPr>
        <w:t>Комитет по управлению Тенькинского района Магаданской области извещает о проведении открытого конкурса на право заключения договора аренды нежилого помещения, находящегося в муниципальной собственности муниципального образования Тенькинский район Магаданской области.</w:t>
      </w:r>
    </w:p>
    <w:p w:rsidR="00982E0D" w:rsidRDefault="000A7621" w:rsidP="003D75A4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Основания проведения торгов: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50AC">
        <w:rPr>
          <w:rFonts w:ascii="Times New Roman" w:hAnsi="Times New Roman" w:cs="Times New Roman"/>
          <w:sz w:val="24"/>
          <w:szCs w:val="24"/>
        </w:rPr>
        <w:t>Распоряжение комитета по управлению имуществом Тенькинского района Магаданской области от «</w:t>
      </w:r>
      <w:r w:rsidR="00F04862" w:rsidRPr="0043202B">
        <w:rPr>
          <w:rFonts w:ascii="Times New Roman" w:hAnsi="Times New Roman" w:cs="Times New Roman"/>
          <w:sz w:val="24"/>
          <w:szCs w:val="24"/>
        </w:rPr>
        <w:t>0</w:t>
      </w:r>
      <w:r w:rsidR="00C130A3" w:rsidRPr="0043202B">
        <w:rPr>
          <w:rFonts w:ascii="Times New Roman" w:hAnsi="Times New Roman" w:cs="Times New Roman"/>
          <w:sz w:val="24"/>
          <w:szCs w:val="24"/>
        </w:rPr>
        <w:t>8</w:t>
      </w:r>
      <w:r w:rsidRPr="0043202B">
        <w:rPr>
          <w:rFonts w:ascii="Times New Roman" w:hAnsi="Times New Roman" w:cs="Times New Roman"/>
          <w:sz w:val="24"/>
          <w:szCs w:val="24"/>
        </w:rPr>
        <w:t xml:space="preserve">» </w:t>
      </w:r>
      <w:r w:rsidR="00810CC4" w:rsidRPr="0043202B">
        <w:rPr>
          <w:rFonts w:ascii="Times New Roman" w:hAnsi="Times New Roman" w:cs="Times New Roman"/>
          <w:sz w:val="24"/>
          <w:szCs w:val="24"/>
        </w:rPr>
        <w:t>июля</w:t>
      </w:r>
      <w:r w:rsidRPr="00C650AC">
        <w:rPr>
          <w:rFonts w:ascii="Times New Roman" w:hAnsi="Times New Roman" w:cs="Times New Roman"/>
          <w:sz w:val="24"/>
          <w:szCs w:val="24"/>
        </w:rPr>
        <w:t xml:space="preserve"> 2014 г.</w:t>
      </w:r>
      <w:r w:rsidR="00962CF4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0A7621" w:rsidRPr="000A7621" w:rsidRDefault="000A7621" w:rsidP="0043202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Форма торгов: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открытый конкурс.</w:t>
      </w:r>
    </w:p>
    <w:p w:rsidR="000A7621" w:rsidRPr="000A7621" w:rsidRDefault="000A7621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конкурса: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Комитет по управлению имуществом Тенькинского района Магаданской области.</w:t>
      </w:r>
    </w:p>
    <w:p w:rsidR="000A7621" w:rsidRPr="000A7621" w:rsidRDefault="000A7621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686050, Магаданская обл, Тенькинский район, п. Усть-Омчуг, ул. Горняцкая, д. 37, каб.34</w:t>
      </w:r>
    </w:p>
    <w:p w:rsidR="000A7621" w:rsidRPr="000A7621" w:rsidRDefault="000A7621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Телефон (факс):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(41344) 2-27-37</w:t>
      </w:r>
    </w:p>
    <w:p w:rsidR="000A7621" w:rsidRPr="0043202B" w:rsidRDefault="000A7621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A7621">
        <w:rPr>
          <w:rFonts w:ascii="Times New Roman" w:hAnsi="Times New Roman" w:cs="Times New Roman"/>
          <w:b/>
          <w:sz w:val="24"/>
          <w:szCs w:val="24"/>
        </w:rPr>
        <w:t>-</w:t>
      </w:r>
      <w:r w:rsidRPr="000A762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7621">
        <w:rPr>
          <w:rFonts w:ascii="Times New Roman" w:hAnsi="Times New Roman" w:cs="Times New Roman"/>
          <w:b/>
          <w:sz w:val="24"/>
          <w:szCs w:val="24"/>
        </w:rPr>
        <w:t>:</w:t>
      </w:r>
      <w:r w:rsidRPr="000A7621">
        <w:rPr>
          <w:rFonts w:ascii="Times New Roman" w:hAnsi="Times New Roman" w:cs="Times New Roman"/>
          <w:b/>
          <w:sz w:val="24"/>
          <w:szCs w:val="24"/>
          <w:lang w:val="en-US"/>
        </w:rPr>
        <w:t>tenka</w:t>
      </w:r>
      <w:r w:rsidRPr="000A7621">
        <w:rPr>
          <w:rFonts w:ascii="Times New Roman" w:hAnsi="Times New Roman" w:cs="Times New Roman"/>
          <w:b/>
          <w:sz w:val="24"/>
          <w:szCs w:val="24"/>
        </w:rPr>
        <w:t>-</w:t>
      </w:r>
      <w:r w:rsidRPr="000A7621">
        <w:rPr>
          <w:rFonts w:ascii="Times New Roman" w:hAnsi="Times New Roman" w:cs="Times New Roman"/>
          <w:b/>
          <w:sz w:val="24"/>
          <w:szCs w:val="24"/>
          <w:lang w:val="en-US"/>
        </w:rPr>
        <w:t>kumi</w:t>
      </w:r>
      <w:r w:rsidRPr="000A7621">
        <w:rPr>
          <w:rFonts w:ascii="Times New Roman" w:hAnsi="Times New Roman" w:cs="Times New Roman"/>
          <w:b/>
          <w:sz w:val="24"/>
          <w:szCs w:val="24"/>
        </w:rPr>
        <w:t>@</w:t>
      </w:r>
      <w:r w:rsidRPr="000A7621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0A7621">
        <w:rPr>
          <w:rFonts w:ascii="Times New Roman" w:hAnsi="Times New Roman" w:cs="Times New Roman"/>
          <w:b/>
          <w:sz w:val="24"/>
          <w:szCs w:val="24"/>
        </w:rPr>
        <w:t>.</w:t>
      </w:r>
      <w:r w:rsidRPr="000A762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A7621" w:rsidRPr="000A7621" w:rsidRDefault="000A7621" w:rsidP="0043202B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 конкурсной комиссии: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>. 686050, Магаданская обл, Тенькинский район, п. Усть-Омчуг, ул. Горняцкая, д. 37, каб.34</w:t>
      </w:r>
    </w:p>
    <w:p w:rsidR="000A7621" w:rsidRPr="000A7621" w:rsidRDefault="000A7621" w:rsidP="003D75A4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Телефон (факс):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(41344) 2-27-37</w:t>
      </w:r>
    </w:p>
    <w:p w:rsidR="000A7621" w:rsidRPr="00B27E6E" w:rsidRDefault="000A7621" w:rsidP="003D75A4">
      <w:pPr>
        <w:suppressLineNumber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Срок, место и порядок предоставления конкурсной документации: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по мере обращения до 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C23A7">
        <w:rPr>
          <w:rFonts w:ascii="Times New Roman" w:hAnsi="Times New Roman" w:cs="Times New Roman"/>
          <w:color w:val="000000"/>
          <w:sz w:val="24"/>
          <w:szCs w:val="24"/>
        </w:rPr>
        <w:t> час. 00 мин. «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C23A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2014 года (за исключением выходных и праздничных дней)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,  с «09» июля 2014г.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с 9 час. 00 мин. до 13 час. 00 мин. и с 14 час. 00 мин. до 18 час. 00 мин. (время местное) на основании письменного заявления заинтересованного лица в течение двух дней со дня обращения по адресу:. 686050, Магаданская обл, Тенькинский район, п. Усть-Омчуг, ул. Горняцкая, д. 37, каб.34  информации о проведении торгов в сети "Интернет": </w:t>
      </w:r>
      <w:hyperlink r:id="rId6" w:history="1">
        <w:r w:rsidRPr="00B27E6E">
          <w:rPr>
            <w:rFonts w:ascii="Times New Roman" w:hAnsi="Times New Roman" w:cs="Times New Roman"/>
            <w:b/>
            <w:color w:val="000000"/>
            <w:sz w:val="24"/>
            <w:szCs w:val="24"/>
          </w:rPr>
          <w:t>http://www.torgi.gov.ru</w:t>
        </w:r>
      </w:hyperlink>
    </w:p>
    <w:p w:rsidR="000A7621" w:rsidRPr="000A7621" w:rsidRDefault="000A7621" w:rsidP="00CD2247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color w:val="000000"/>
          <w:sz w:val="24"/>
          <w:szCs w:val="24"/>
        </w:rPr>
        <w:t>Конкурсная документация предоставляется бесплатно.</w:t>
      </w:r>
    </w:p>
    <w:p w:rsidR="000A7621" w:rsidRPr="000A7621" w:rsidRDefault="000A7621" w:rsidP="007414EF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Место, порядок и срок подачи заявок на участие в конкурсе: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Магаданская обл, Тенькинский район, п. Усть-Омчуг, ул. Горняцкая, д. 37, каб.34 Комитет по управлению имуществом Тенькинского района Магаданской области до 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23A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> час. 00 мин. «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2014 года (за исключением выходных и праздничных дней) с 9 час. 00 мин. до 13 час. 00 мин. и с 14 час. 00 мин. до 18 час. 00 мин. (время местное). Заявка на участие в конкурсе подается заинтересованным лицом в письменном виде по форме и в форме электронных документов, предусмотренной конкурсной документацией. Одно лицо вправе подать в отношении одного лота только одну заявку.</w:t>
      </w:r>
    </w:p>
    <w:p w:rsidR="003D75A4" w:rsidRDefault="000A7621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 время вскрытия конвертов с заявками на участие в конкурсе: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Магаданская обл, Тенькинский район, п. Усть-Омчуг, ул. Горняцкая, д. 37, ка.34 Комитет по управлению имуществом Тенькинского района Магаданской области 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23A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> час. 00 мин. (время местное) «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2014 года.</w:t>
      </w:r>
    </w:p>
    <w:p w:rsidR="00982E0D" w:rsidRDefault="000A7621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 время рассмотрения и оценки заявок на участие в конкурсе: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Магаданская обл, Тенькинский район, п. Усть-Омчуг, ул. Горняцкая, д. 37, каб.34 Комитет по управлению имуществом Тенькинского района Магаданской области   10 час. 00 мин. (время местное) «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2014 года.</w:t>
      </w:r>
    </w:p>
    <w:p w:rsidR="000A7621" w:rsidRPr="000A7621" w:rsidRDefault="000A7621" w:rsidP="003D75A4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Место, дата и время проведения конкурса: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Магаданская обл, Тенькинский район, п. Усть-Омчуг, ул. Горняцкая, д. 37, каб.34 Комитет по управлению имуществом Тенькинского района Магаданской области    10 час. 00 мин. (время местное) «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B27E6E"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2014 года.</w:t>
      </w:r>
    </w:p>
    <w:p w:rsidR="000A7621" w:rsidRPr="000A7621" w:rsidRDefault="000A7621" w:rsidP="007414EF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 конкурса: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право на заключение договоров аренды нежилых помещений, находящихся в собственности муниципального образования Тенькинский район Магаданской области.</w:t>
      </w:r>
    </w:p>
    <w:p w:rsidR="000A7621" w:rsidRPr="000A7621" w:rsidRDefault="000A7621" w:rsidP="007414EF">
      <w:pPr>
        <w:suppressLineNumber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Объект конкурса и его характеристика:</w:t>
      </w:r>
    </w:p>
    <w:p w:rsidR="000A7621" w:rsidRPr="000A7621" w:rsidRDefault="000A7621" w:rsidP="003D75A4">
      <w:pPr>
        <w:suppressLineNumber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621">
        <w:rPr>
          <w:rFonts w:ascii="Times New Roman" w:hAnsi="Times New Roman" w:cs="Times New Roman"/>
          <w:b/>
          <w:sz w:val="24"/>
          <w:szCs w:val="24"/>
          <w:u w:val="single"/>
        </w:rPr>
        <w:t xml:space="preserve">Лот № 1. </w:t>
      </w:r>
    </w:p>
    <w:p w:rsidR="000A7621" w:rsidRPr="000A7621" w:rsidRDefault="000A7621" w:rsidP="00492C8C">
      <w:pPr>
        <w:suppressLineNumber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21">
        <w:rPr>
          <w:rFonts w:ascii="Times New Roman" w:hAnsi="Times New Roman" w:cs="Times New Roman"/>
          <w:sz w:val="24"/>
          <w:szCs w:val="24"/>
        </w:rPr>
        <w:t>Помещение второго этажа нежилое  по адресу: Магаданская обл, Тенькинский район,  п. Усть-Омчуг, ул. Мира, дом 2, – общей площадью 268,2 кв. м. Начальная цена лота за один кв.м.:</w:t>
      </w:r>
      <w:r w:rsidRPr="000A7621">
        <w:rPr>
          <w:rFonts w:ascii="Times New Roman" w:hAnsi="Times New Roman" w:cs="Times New Roman"/>
          <w:b/>
          <w:sz w:val="24"/>
          <w:szCs w:val="24"/>
        </w:rPr>
        <w:t xml:space="preserve"> 72,0 </w:t>
      </w:r>
      <w:r w:rsidRPr="000A7621">
        <w:rPr>
          <w:rFonts w:ascii="Times New Roman" w:hAnsi="Times New Roman" w:cs="Times New Roman"/>
          <w:sz w:val="24"/>
          <w:szCs w:val="24"/>
        </w:rPr>
        <w:t xml:space="preserve">руб. в месяц без учета НДС, без учета расходов на содержание и обслуживание помещений, без учета расходов на коммунальные услуги. </w:t>
      </w:r>
    </w:p>
    <w:p w:rsidR="000A7621" w:rsidRPr="000A7621" w:rsidRDefault="000A7621" w:rsidP="003D75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621">
        <w:rPr>
          <w:rFonts w:ascii="Times New Roman" w:hAnsi="Times New Roman" w:cs="Times New Roman"/>
          <w:b/>
          <w:sz w:val="24"/>
          <w:szCs w:val="24"/>
        </w:rPr>
        <w:t>Форма, сроки и порядок внесения арендной платы</w:t>
      </w:r>
      <w:r w:rsidRPr="000A7621">
        <w:rPr>
          <w:rFonts w:ascii="Times New Roman" w:hAnsi="Times New Roman" w:cs="Times New Roman"/>
          <w:sz w:val="24"/>
          <w:szCs w:val="24"/>
        </w:rPr>
        <w:t>: Плата рассчитывается в соответствии с решением «О порядке предоставления в аренду объектов муниципального имущества муниципального образования Тенькинский район Магаданской области принятым собранием представителей  от 07.11.2007 г. № 11. Внесение арендной платы производится не позднее 31 числа текущего месяца. В следующем порядке.</w:t>
      </w:r>
    </w:p>
    <w:p w:rsidR="000A7621" w:rsidRPr="000A7621" w:rsidRDefault="000A7621" w:rsidP="003D75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21">
        <w:rPr>
          <w:rFonts w:ascii="Times New Roman" w:hAnsi="Times New Roman" w:cs="Times New Roman"/>
          <w:sz w:val="24"/>
          <w:szCs w:val="24"/>
        </w:rPr>
        <w:t xml:space="preserve">УФК по Магаданской обл.  (Комитет по управлению имуществом Тенькинского района Магаданской области), р/с 40101810300000010001, ГРКЦ  ГУ Банка России по Магаданской области ИНН 4906000487 / КПП 490601001 г. Магадан БИК 044442001 ОКТМО – 44616000, КБК - 889 1 11 09045 05 0000 120; </w:t>
      </w:r>
    </w:p>
    <w:p w:rsidR="000A7621" w:rsidRPr="000A7621" w:rsidRDefault="000A7621" w:rsidP="003D75A4">
      <w:pPr>
        <w:suppressLineNumber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договора аренды нежилого помещения, находящегося в муниципальной собственности муниципального образования Тенькинский район Магаданской области: 60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C8C">
        <w:rPr>
          <w:rFonts w:ascii="Times New Roman" w:hAnsi="Times New Roman" w:cs="Times New Roman"/>
          <w:b/>
          <w:color w:val="000000"/>
          <w:sz w:val="24"/>
          <w:szCs w:val="24"/>
        </w:rPr>
        <w:t>месяцев.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Срок подписания договора аренды нежилого помещения, находящегося в муниципальной собственности муниципального образования Тенькинский район Магаданской области: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 в течение 10  дней со дня утверждения протокола об итогах конкурса.</w:t>
      </w:r>
    </w:p>
    <w:p w:rsidR="000A7621" w:rsidRDefault="000A7621" w:rsidP="003D75A4">
      <w:pPr>
        <w:suppressLineNumbers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Критерии конкурса:</w:t>
      </w:r>
    </w:p>
    <w:p w:rsidR="003D75A4" w:rsidRDefault="003C23A7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3A7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3D75A4">
        <w:rPr>
          <w:rFonts w:ascii="Times New Roman" w:hAnsi="Times New Roman" w:cs="Times New Roman"/>
          <w:color w:val="000000"/>
          <w:sz w:val="24"/>
          <w:szCs w:val="24"/>
        </w:rPr>
        <w:t>участниками конкурса могут являться только субъекты малого и среднего предпринимательства</w:t>
      </w:r>
    </w:p>
    <w:p w:rsidR="000A7621" w:rsidRPr="000A7621" w:rsidRDefault="003D75A4" w:rsidP="003D75A4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7621" w:rsidRPr="000A762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A7621" w:rsidRPr="000A7621">
        <w:rPr>
          <w:rFonts w:ascii="Times New Roman" w:hAnsi="Times New Roman" w:cs="Times New Roman"/>
          <w:color w:val="000000"/>
          <w:sz w:val="24"/>
          <w:szCs w:val="24"/>
        </w:rPr>
        <w:t>редложения по наибол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ьшему размеру арендной платы;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</w:t>
      </w:r>
      <w:r w:rsidR="000A7621" w:rsidRPr="000A7621">
        <w:rPr>
          <w:rFonts w:ascii="Times New Roman" w:hAnsi="Times New Roman" w:cs="Times New Roman"/>
          <w:color w:val="000000"/>
          <w:sz w:val="24"/>
          <w:szCs w:val="24"/>
        </w:rPr>
        <w:t xml:space="preserve">) предложение по улучшению состояния объекта конкурса (ремонт, обустройство); </w:t>
      </w:r>
      <w:r w:rsidR="000A7621" w:rsidRPr="000A76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7621" w:rsidRPr="000A7621">
        <w:rPr>
          <w:rFonts w:ascii="Times New Roman" w:hAnsi="Times New Roman" w:cs="Times New Roman"/>
          <w:b/>
          <w:color w:val="000000"/>
          <w:sz w:val="24"/>
          <w:szCs w:val="24"/>
        </w:rPr>
        <w:t>Порядок определения победителя конкурса:</w:t>
      </w:r>
    </w:p>
    <w:p w:rsidR="000A7621" w:rsidRPr="000A7621" w:rsidRDefault="000A7621" w:rsidP="003D75A4">
      <w:pPr>
        <w:suppressLineNumber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21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признается участник, предложивший наилучшие условия в части максимизации размера арендной платы без учета НДС</w:t>
      </w:r>
      <w:r w:rsidRPr="000A7621">
        <w:rPr>
          <w:rFonts w:ascii="Times New Roman" w:hAnsi="Times New Roman" w:cs="Times New Roman"/>
          <w:sz w:val="24"/>
          <w:szCs w:val="24"/>
        </w:rPr>
        <w:t xml:space="preserve">  учета расходов на содержание и обслуживание помещений, без учета расходов на коммунальные услуги, выполнения других условий конкурса</w:t>
      </w:r>
      <w:r w:rsidRPr="000A7621">
        <w:rPr>
          <w:rFonts w:ascii="Times New Roman" w:hAnsi="Times New Roman" w:cs="Times New Roman"/>
          <w:spacing w:val="-5"/>
          <w:sz w:val="24"/>
          <w:szCs w:val="24"/>
        </w:rPr>
        <w:t xml:space="preserve">, и заявке на участие в конкурсе которого присвоен первый номер. </w:t>
      </w:r>
      <w:r w:rsidRPr="000A7621">
        <w:rPr>
          <w:rFonts w:ascii="Times New Roman" w:hAnsi="Times New Roman" w:cs="Times New Roman"/>
          <w:color w:val="000000"/>
          <w:sz w:val="24"/>
          <w:szCs w:val="24"/>
        </w:rPr>
        <w:t>В случае, когда двумя или более участниками конкурса представлены идентичные предложения, победителем признается участник, чья заявка принята и зарегистрирована организатором конкурса ранее других.</w:t>
      </w:r>
    </w:p>
    <w:p w:rsidR="000A7621" w:rsidRPr="00B27E6E" w:rsidRDefault="000A7621" w:rsidP="003D75A4">
      <w:pPr>
        <w:suppressLineNumber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6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 подведения итогов конкурса: </w:t>
      </w:r>
      <w:r w:rsidR="00B27E6E">
        <w:rPr>
          <w:rFonts w:ascii="Times New Roman" w:hAnsi="Times New Roman" w:cs="Times New Roman"/>
          <w:b/>
          <w:color w:val="000000"/>
          <w:sz w:val="24"/>
          <w:szCs w:val="24"/>
        </w:rPr>
        <w:t>«11» августа</w:t>
      </w:r>
      <w:r w:rsidRPr="000A7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7621">
        <w:rPr>
          <w:rFonts w:ascii="Times New Roman" w:hAnsi="Times New Roman" w:cs="Times New Roman"/>
          <w:sz w:val="24"/>
          <w:szCs w:val="24"/>
        </w:rPr>
        <w:t xml:space="preserve"> </w:t>
      </w:r>
      <w:r w:rsidRPr="00B27E6E">
        <w:rPr>
          <w:rFonts w:ascii="Times New Roman" w:hAnsi="Times New Roman" w:cs="Times New Roman"/>
          <w:b/>
          <w:sz w:val="24"/>
          <w:szCs w:val="24"/>
        </w:rPr>
        <w:t>2014 г.</w:t>
      </w:r>
    </w:p>
    <w:p w:rsidR="0043202B" w:rsidRDefault="0043202B" w:rsidP="003D75A4">
      <w:pPr>
        <w:suppressLineNumber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621" w:rsidRPr="00C14263" w:rsidRDefault="000A7621" w:rsidP="003D75A4">
      <w:pPr>
        <w:suppressLineNumber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621">
        <w:rPr>
          <w:rFonts w:ascii="Times New Roman" w:hAnsi="Times New Roman" w:cs="Times New Roman"/>
          <w:sz w:val="24"/>
          <w:szCs w:val="24"/>
        </w:rPr>
        <w:t>Руководитель комитета                                                                    В.В. Шевченко</w:t>
      </w:r>
    </w:p>
    <w:p w:rsidR="00C14263" w:rsidRPr="00C14263" w:rsidRDefault="00C14263" w:rsidP="00C14263">
      <w:pPr>
        <w:rPr>
          <w:szCs w:val="24"/>
        </w:rPr>
      </w:pPr>
    </w:p>
    <w:sectPr w:rsidR="00C14263" w:rsidRPr="00C14263" w:rsidSect="00522BD3">
      <w:footerReference w:type="even" r:id="rId7"/>
      <w:footerReference w:type="default" r:id="rId8"/>
      <w:pgSz w:w="11905" w:h="16837"/>
      <w:pgMar w:top="567" w:right="567" w:bottom="35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F8" w:rsidRDefault="00652EF8" w:rsidP="00505726">
      <w:pPr>
        <w:spacing w:after="0" w:line="240" w:lineRule="auto"/>
      </w:pPr>
      <w:r>
        <w:separator/>
      </w:r>
    </w:p>
  </w:endnote>
  <w:endnote w:type="continuationSeparator" w:id="1">
    <w:p w:rsidR="00652EF8" w:rsidRDefault="00652EF8" w:rsidP="0050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18" w:rsidRDefault="001C36E5" w:rsidP="00522BD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E2E7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D2F18" w:rsidRDefault="00652EF8" w:rsidP="00522BD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18" w:rsidRDefault="00652EF8" w:rsidP="00522BD3">
    <w:pPr>
      <w:pStyle w:val="a4"/>
      <w:framePr w:wrap="around" w:vAnchor="text" w:hAnchor="margin" w:xAlign="right" w:y="1"/>
      <w:rPr>
        <w:rStyle w:val="a3"/>
        <w:sz w:val="20"/>
        <w:szCs w:val="20"/>
      </w:rPr>
    </w:pPr>
  </w:p>
  <w:p w:rsidR="00ED2F18" w:rsidRDefault="00652EF8" w:rsidP="00522BD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F8" w:rsidRDefault="00652EF8" w:rsidP="00505726">
      <w:pPr>
        <w:spacing w:after="0" w:line="240" w:lineRule="auto"/>
      </w:pPr>
      <w:r>
        <w:separator/>
      </w:r>
    </w:p>
  </w:footnote>
  <w:footnote w:type="continuationSeparator" w:id="1">
    <w:p w:rsidR="00652EF8" w:rsidRDefault="00652EF8" w:rsidP="00505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010E"/>
    <w:rsid w:val="00043A0C"/>
    <w:rsid w:val="000A7621"/>
    <w:rsid w:val="000F70B5"/>
    <w:rsid w:val="001B2661"/>
    <w:rsid w:val="001C36E5"/>
    <w:rsid w:val="002A6FBA"/>
    <w:rsid w:val="00380A9F"/>
    <w:rsid w:val="003C23A7"/>
    <w:rsid w:val="003D75A4"/>
    <w:rsid w:val="0043202B"/>
    <w:rsid w:val="00492C8C"/>
    <w:rsid w:val="004B5E03"/>
    <w:rsid w:val="00505726"/>
    <w:rsid w:val="00574234"/>
    <w:rsid w:val="00652EF8"/>
    <w:rsid w:val="006B20AF"/>
    <w:rsid w:val="00727B62"/>
    <w:rsid w:val="007414EF"/>
    <w:rsid w:val="00810CC4"/>
    <w:rsid w:val="00913793"/>
    <w:rsid w:val="00962CF4"/>
    <w:rsid w:val="00982E0D"/>
    <w:rsid w:val="00A547CD"/>
    <w:rsid w:val="00AE2E74"/>
    <w:rsid w:val="00B27E6E"/>
    <w:rsid w:val="00B846DC"/>
    <w:rsid w:val="00BB28BF"/>
    <w:rsid w:val="00C130A3"/>
    <w:rsid w:val="00C14263"/>
    <w:rsid w:val="00C36F58"/>
    <w:rsid w:val="00C434F7"/>
    <w:rsid w:val="00C650AC"/>
    <w:rsid w:val="00C8019E"/>
    <w:rsid w:val="00CD2247"/>
    <w:rsid w:val="00E9010E"/>
    <w:rsid w:val="00F0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10E"/>
  </w:style>
  <w:style w:type="paragraph" w:styleId="a4">
    <w:name w:val="footer"/>
    <w:basedOn w:val="a"/>
    <w:link w:val="a5"/>
    <w:rsid w:val="00E901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E9010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C8019E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Пименов</dc:creator>
  <cp:keywords/>
  <dc:description/>
  <cp:lastModifiedBy>Вадим Пименов</cp:lastModifiedBy>
  <cp:revision>15</cp:revision>
  <dcterms:created xsi:type="dcterms:W3CDTF">2014-05-12T05:27:00Z</dcterms:created>
  <dcterms:modified xsi:type="dcterms:W3CDTF">2014-07-07T23:39:00Z</dcterms:modified>
</cp:coreProperties>
</file>