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80" w:rsidRDefault="00CA5780" w:rsidP="00CA57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CC1" w:rsidRPr="008E4F93" w:rsidRDefault="00131CC1" w:rsidP="00131CC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131CC1" w:rsidRPr="008E4F93" w:rsidRDefault="00131CC1" w:rsidP="00131CC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131CC1" w:rsidRPr="008E4F93" w:rsidRDefault="00131CC1" w:rsidP="00131CC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131CC1" w:rsidRDefault="00131CC1" w:rsidP="00131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CC1" w:rsidRDefault="00131CC1" w:rsidP="00131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131CC1" w:rsidRDefault="00131CC1" w:rsidP="00131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CC1" w:rsidRDefault="00BC6931" w:rsidP="00131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08.08.2016 </w:t>
      </w:r>
      <w:r w:rsidR="00131C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396-па</w:t>
      </w:r>
      <w:bookmarkStart w:id="0" w:name="_GoBack"/>
      <w:bookmarkEnd w:id="0"/>
    </w:p>
    <w:p w:rsidR="00131CC1" w:rsidRPr="006C7D55" w:rsidRDefault="00131CC1" w:rsidP="00131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131CC1" w:rsidRPr="006C7D55" w:rsidRDefault="00131CC1" w:rsidP="00131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C1" w:rsidRDefault="00131CC1" w:rsidP="00131CC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31CC1" w:rsidRDefault="00131CC1" w:rsidP="00CA57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CC1" w:rsidRDefault="0043213E" w:rsidP="005226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нормы предоставления площади жилого </w:t>
      </w:r>
    </w:p>
    <w:p w:rsidR="00131CC1" w:rsidRDefault="0043213E" w:rsidP="005226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по договору социального найма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13E" w:rsidRDefault="0043213E" w:rsidP="005226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площади жилого помещения </w:t>
      </w:r>
    </w:p>
    <w:p w:rsidR="00131CC1" w:rsidRDefault="00131CC1" w:rsidP="005226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5780" w:rsidRDefault="00CA5780" w:rsidP="0052262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E16EF" w:rsidRPr="00131CC1" w:rsidRDefault="004E16EF" w:rsidP="0052262F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60B2D" w:rsidRPr="00131C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 частями 2 и 5 статьи 50 Жилищного кодекса Российской Федерации</w:t>
      </w:r>
      <w:r w:rsidR="00131CC1" w:rsidRPr="00131C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="00160B2D" w:rsidRPr="00131C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</w:t>
      </w:r>
      <w:r w:rsidRPr="00131C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дминистрация Тенькинского </w:t>
      </w:r>
      <w:r w:rsidR="002A7CA9" w:rsidRPr="00131C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городского округа Магаданской</w:t>
      </w:r>
      <w:r w:rsidR="00C6546D" w:rsidRPr="00131C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области</w:t>
      </w:r>
      <w:r w:rsidR="00160B2D" w:rsidRPr="00131C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131CC1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131CC1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DA513F" w:rsidRPr="00131CC1" w:rsidRDefault="0043213E" w:rsidP="00601851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131CC1">
        <w:rPr>
          <w:rFonts w:ascii="Times New Roman" w:hAnsi="Times New Roman" w:cs="Times New Roman"/>
          <w:sz w:val="28"/>
          <w:szCs w:val="28"/>
        </w:rPr>
        <w:t xml:space="preserve">норму предоставления площади жилого помещения по договору социального найма </w:t>
      </w:r>
      <w:r w:rsidR="00DA513F" w:rsidRPr="00131CC1">
        <w:rPr>
          <w:rFonts w:ascii="Times New Roman" w:hAnsi="Times New Roman" w:cs="Times New Roman"/>
          <w:sz w:val="28"/>
          <w:szCs w:val="28"/>
        </w:rPr>
        <w:t xml:space="preserve">на </w:t>
      </w:r>
      <w:r w:rsidR="00C250C5" w:rsidRPr="00131CC1">
        <w:rPr>
          <w:rFonts w:ascii="Times New Roman" w:hAnsi="Times New Roman" w:cs="Times New Roman"/>
          <w:sz w:val="28"/>
          <w:szCs w:val="28"/>
        </w:rPr>
        <w:t>одного человека</w:t>
      </w:r>
      <w:r w:rsidR="00DA513F" w:rsidRPr="00131CC1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20235" w:rsidRPr="00131CC1">
        <w:rPr>
          <w:rFonts w:ascii="Times New Roman" w:hAnsi="Times New Roman" w:cs="Times New Roman"/>
          <w:sz w:val="28"/>
          <w:szCs w:val="28"/>
        </w:rPr>
        <w:t xml:space="preserve">не менее 15 квадратных метров общей площади.  </w:t>
      </w:r>
    </w:p>
    <w:p w:rsidR="00DA513F" w:rsidRPr="00131CC1" w:rsidRDefault="00DA513F" w:rsidP="00DA513F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2D9">
        <w:rPr>
          <w:rFonts w:ascii="Times New Roman" w:hAnsi="Times New Roman" w:cs="Times New Roman"/>
          <w:sz w:val="28"/>
          <w:szCs w:val="28"/>
        </w:rPr>
        <w:t xml:space="preserve">Установить учетную </w:t>
      </w:r>
      <w:r w:rsidRPr="00131CC1">
        <w:rPr>
          <w:rFonts w:ascii="Times New Roman" w:hAnsi="Times New Roman" w:cs="Times New Roman"/>
          <w:sz w:val="28"/>
          <w:szCs w:val="28"/>
        </w:rPr>
        <w:t xml:space="preserve">норму площади жилого помещения на </w:t>
      </w:r>
      <w:r w:rsidR="00C250C5" w:rsidRPr="00131CC1">
        <w:rPr>
          <w:rFonts w:ascii="Times New Roman" w:hAnsi="Times New Roman" w:cs="Times New Roman"/>
          <w:sz w:val="28"/>
          <w:szCs w:val="28"/>
        </w:rPr>
        <w:t>одного человека</w:t>
      </w:r>
      <w:r w:rsidRPr="00131CC1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8879E9" w:rsidRPr="00131CC1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131CC1">
        <w:rPr>
          <w:rFonts w:ascii="Times New Roman" w:hAnsi="Times New Roman" w:cs="Times New Roman"/>
          <w:sz w:val="28"/>
          <w:szCs w:val="28"/>
        </w:rPr>
        <w:t xml:space="preserve"> 1</w:t>
      </w:r>
      <w:r w:rsidR="00C250C5" w:rsidRPr="00131CC1">
        <w:rPr>
          <w:rFonts w:ascii="Times New Roman" w:hAnsi="Times New Roman" w:cs="Times New Roman"/>
          <w:sz w:val="28"/>
          <w:szCs w:val="28"/>
        </w:rPr>
        <w:t>3</w:t>
      </w:r>
      <w:r w:rsidRPr="00131CC1">
        <w:rPr>
          <w:rFonts w:ascii="Times New Roman" w:hAnsi="Times New Roman" w:cs="Times New Roman"/>
          <w:sz w:val="28"/>
          <w:szCs w:val="28"/>
        </w:rPr>
        <w:t xml:space="preserve"> квадратных метров</w:t>
      </w:r>
      <w:r w:rsidR="00184136" w:rsidRPr="00131CC1">
        <w:rPr>
          <w:rFonts w:ascii="Times New Roman" w:hAnsi="Times New Roman" w:cs="Times New Roman"/>
          <w:sz w:val="28"/>
          <w:szCs w:val="28"/>
        </w:rPr>
        <w:t xml:space="preserve"> общей площади</w:t>
      </w:r>
      <w:r w:rsidRPr="00131CC1">
        <w:rPr>
          <w:rFonts w:ascii="Times New Roman" w:hAnsi="Times New Roman" w:cs="Times New Roman"/>
          <w:sz w:val="28"/>
          <w:szCs w:val="28"/>
        </w:rPr>
        <w:t>.</w:t>
      </w:r>
    </w:p>
    <w:p w:rsidR="00577F41" w:rsidRPr="00131CC1" w:rsidRDefault="00577F41" w:rsidP="00577F4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C1">
        <w:rPr>
          <w:rFonts w:ascii="Times New Roman" w:hAnsi="Times New Roman" w:cs="Times New Roman"/>
          <w:sz w:val="28"/>
          <w:szCs w:val="28"/>
        </w:rPr>
        <w:t xml:space="preserve">Установить, что применение иных норм предоставления площади жилого помещения по договору социального найма и иных </w:t>
      </w:r>
      <w:r w:rsidRPr="00DD62D9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Pr="00131CC1">
        <w:rPr>
          <w:rFonts w:ascii="Times New Roman" w:hAnsi="Times New Roman" w:cs="Times New Roman"/>
          <w:sz w:val="28"/>
          <w:szCs w:val="28"/>
        </w:rPr>
        <w:t>норм площади жилого помещения допускается в случаях, предусмотренных Жилищным кодексом Российской Федерации.</w:t>
      </w:r>
    </w:p>
    <w:p w:rsidR="00CA5780" w:rsidRPr="00131CC1" w:rsidRDefault="0052369C" w:rsidP="00FB4B7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C1">
        <w:rPr>
          <w:rFonts w:ascii="Times New Roman" w:hAnsi="Times New Roman" w:cs="Times New Roman"/>
          <w:sz w:val="28"/>
          <w:szCs w:val="28"/>
        </w:rPr>
        <w:t>Н</w:t>
      </w:r>
      <w:r w:rsidR="00CA5780" w:rsidRPr="00131CC1">
        <w:rPr>
          <w:rFonts w:ascii="Times New Roman" w:hAnsi="Times New Roman" w:cs="Times New Roman"/>
          <w:sz w:val="28"/>
          <w:szCs w:val="28"/>
        </w:rPr>
        <w:t>астоящее постановление подлежит официальному опубликованию (обнародованию).</w:t>
      </w:r>
    </w:p>
    <w:p w:rsidR="0052262F" w:rsidRDefault="0052262F" w:rsidP="0052262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1CC1" w:rsidRDefault="00131CC1" w:rsidP="0052262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244"/>
        <w:gridCol w:w="3326"/>
      </w:tblGrid>
      <w:tr w:rsidR="00357727" w:rsidRPr="004E3A37" w:rsidTr="0052262F">
        <w:trPr>
          <w:trHeight w:val="340"/>
        </w:trPr>
        <w:tc>
          <w:tcPr>
            <w:tcW w:w="6244" w:type="dxa"/>
          </w:tcPr>
          <w:p w:rsidR="00357727" w:rsidRPr="004E3A37" w:rsidRDefault="00357727" w:rsidP="00A269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Глава Тенькинского городского округа</w:t>
            </w:r>
          </w:p>
        </w:tc>
        <w:tc>
          <w:tcPr>
            <w:tcW w:w="3326" w:type="dxa"/>
            <w:tcBorders>
              <w:left w:val="nil"/>
            </w:tcBorders>
          </w:tcPr>
          <w:p w:rsidR="00357727" w:rsidRPr="004E3A37" w:rsidRDefault="00357727" w:rsidP="001F51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F5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CA5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A37">
              <w:rPr>
                <w:rFonts w:ascii="Times New Roman" w:hAnsi="Times New Roman" w:cs="Times New Roman"/>
                <w:sz w:val="28"/>
                <w:szCs w:val="28"/>
              </w:rPr>
              <w:t>С. Бережной</w:t>
            </w:r>
          </w:p>
        </w:tc>
      </w:tr>
    </w:tbl>
    <w:p w:rsidR="0052262F" w:rsidRDefault="0052262F" w:rsidP="0052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262F" w:rsidSect="007956D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A2" w:rsidRDefault="007E04A2" w:rsidP="004B3B38">
      <w:pPr>
        <w:pStyle w:val="a5"/>
      </w:pPr>
      <w:r>
        <w:separator/>
      </w:r>
    </w:p>
  </w:endnote>
  <w:endnote w:type="continuationSeparator" w:id="0">
    <w:p w:rsidR="007E04A2" w:rsidRDefault="007E04A2" w:rsidP="004B3B38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A2" w:rsidRDefault="007E04A2" w:rsidP="004B3B38">
      <w:pPr>
        <w:pStyle w:val="a5"/>
      </w:pPr>
      <w:r>
        <w:separator/>
      </w:r>
    </w:p>
  </w:footnote>
  <w:footnote w:type="continuationSeparator" w:id="0">
    <w:p w:rsidR="007E04A2" w:rsidRDefault="007E04A2" w:rsidP="004B3B38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CAF3AF2"/>
    <w:multiLevelType w:val="hybridMultilevel"/>
    <w:tmpl w:val="268897A6"/>
    <w:lvl w:ilvl="0" w:tplc="BD421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2168AE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79A"/>
    <w:rsid w:val="00067155"/>
    <w:rsid w:val="00070FE7"/>
    <w:rsid w:val="00080756"/>
    <w:rsid w:val="000B582B"/>
    <w:rsid w:val="000D3AE1"/>
    <w:rsid w:val="000D6D8E"/>
    <w:rsid w:val="000E2DCC"/>
    <w:rsid w:val="000E36CB"/>
    <w:rsid w:val="00120235"/>
    <w:rsid w:val="00131CC1"/>
    <w:rsid w:val="00153341"/>
    <w:rsid w:val="00160B2D"/>
    <w:rsid w:val="001724E1"/>
    <w:rsid w:val="00175009"/>
    <w:rsid w:val="00184136"/>
    <w:rsid w:val="001A05D6"/>
    <w:rsid w:val="001D7891"/>
    <w:rsid w:val="001F5188"/>
    <w:rsid w:val="00222252"/>
    <w:rsid w:val="00222F6C"/>
    <w:rsid w:val="002426B0"/>
    <w:rsid w:val="00292AE8"/>
    <w:rsid w:val="002A7CA9"/>
    <w:rsid w:val="003046A3"/>
    <w:rsid w:val="0033180B"/>
    <w:rsid w:val="0034179A"/>
    <w:rsid w:val="003563BD"/>
    <w:rsid w:val="00357727"/>
    <w:rsid w:val="003A63B2"/>
    <w:rsid w:val="003B6AFB"/>
    <w:rsid w:val="0043213E"/>
    <w:rsid w:val="0044695F"/>
    <w:rsid w:val="00494E3F"/>
    <w:rsid w:val="004B3B38"/>
    <w:rsid w:val="004E16EF"/>
    <w:rsid w:val="004E3A37"/>
    <w:rsid w:val="004F6BAD"/>
    <w:rsid w:val="0052262F"/>
    <w:rsid w:val="0052369C"/>
    <w:rsid w:val="00523C8F"/>
    <w:rsid w:val="00550497"/>
    <w:rsid w:val="00574D97"/>
    <w:rsid w:val="00577F41"/>
    <w:rsid w:val="005E4586"/>
    <w:rsid w:val="005F155F"/>
    <w:rsid w:val="00601851"/>
    <w:rsid w:val="006066DE"/>
    <w:rsid w:val="00672D9E"/>
    <w:rsid w:val="00677B6A"/>
    <w:rsid w:val="006C2449"/>
    <w:rsid w:val="006C2A1E"/>
    <w:rsid w:val="006C7D55"/>
    <w:rsid w:val="006D46D1"/>
    <w:rsid w:val="006E20ED"/>
    <w:rsid w:val="006F6817"/>
    <w:rsid w:val="00700E4D"/>
    <w:rsid w:val="00700FB4"/>
    <w:rsid w:val="00706E0F"/>
    <w:rsid w:val="00746CDE"/>
    <w:rsid w:val="00772CD0"/>
    <w:rsid w:val="00777C20"/>
    <w:rsid w:val="00786D0C"/>
    <w:rsid w:val="007956DD"/>
    <w:rsid w:val="007E04A2"/>
    <w:rsid w:val="007F3B9E"/>
    <w:rsid w:val="00810DB2"/>
    <w:rsid w:val="0082467E"/>
    <w:rsid w:val="008250F2"/>
    <w:rsid w:val="00864742"/>
    <w:rsid w:val="008810A1"/>
    <w:rsid w:val="008879E9"/>
    <w:rsid w:val="008959A9"/>
    <w:rsid w:val="00897916"/>
    <w:rsid w:val="008B56B1"/>
    <w:rsid w:val="008E4F93"/>
    <w:rsid w:val="008E7720"/>
    <w:rsid w:val="0091757D"/>
    <w:rsid w:val="00924264"/>
    <w:rsid w:val="009549E7"/>
    <w:rsid w:val="00974DC5"/>
    <w:rsid w:val="009C10CF"/>
    <w:rsid w:val="009C790D"/>
    <w:rsid w:val="009D7B87"/>
    <w:rsid w:val="00A10BF2"/>
    <w:rsid w:val="00A167BC"/>
    <w:rsid w:val="00A17E26"/>
    <w:rsid w:val="00A269D8"/>
    <w:rsid w:val="00A37E77"/>
    <w:rsid w:val="00AA1465"/>
    <w:rsid w:val="00AC0AE6"/>
    <w:rsid w:val="00AC0DD7"/>
    <w:rsid w:val="00AD1AE9"/>
    <w:rsid w:val="00AF6CDE"/>
    <w:rsid w:val="00B635DE"/>
    <w:rsid w:val="00B666B5"/>
    <w:rsid w:val="00B82121"/>
    <w:rsid w:val="00B9050F"/>
    <w:rsid w:val="00BC6931"/>
    <w:rsid w:val="00BE1E80"/>
    <w:rsid w:val="00BE2C12"/>
    <w:rsid w:val="00BF1B44"/>
    <w:rsid w:val="00C10827"/>
    <w:rsid w:val="00C250C5"/>
    <w:rsid w:val="00C56A33"/>
    <w:rsid w:val="00C6546D"/>
    <w:rsid w:val="00CA5780"/>
    <w:rsid w:val="00CB44C7"/>
    <w:rsid w:val="00CC3FC4"/>
    <w:rsid w:val="00CC5E28"/>
    <w:rsid w:val="00CF4BC0"/>
    <w:rsid w:val="00D623FA"/>
    <w:rsid w:val="00D97F49"/>
    <w:rsid w:val="00DA2C64"/>
    <w:rsid w:val="00DA513F"/>
    <w:rsid w:val="00DC0CE7"/>
    <w:rsid w:val="00DD62D9"/>
    <w:rsid w:val="00DD6B40"/>
    <w:rsid w:val="00E50628"/>
    <w:rsid w:val="00E534C7"/>
    <w:rsid w:val="00E64340"/>
    <w:rsid w:val="00E811E6"/>
    <w:rsid w:val="00EA6F09"/>
    <w:rsid w:val="00ED0504"/>
    <w:rsid w:val="00F25683"/>
    <w:rsid w:val="00F43D1D"/>
    <w:rsid w:val="00F503FC"/>
    <w:rsid w:val="00F87D5D"/>
    <w:rsid w:val="00FB4B71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2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1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179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34179A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3417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41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99"/>
    <w:qFormat/>
    <w:rsid w:val="0034179A"/>
    <w:rPr>
      <w:rFonts w:cs="Calibri"/>
      <w:sz w:val="22"/>
      <w:szCs w:val="22"/>
    </w:rPr>
  </w:style>
  <w:style w:type="character" w:styleId="a6">
    <w:name w:val="Strong"/>
    <w:uiPriority w:val="99"/>
    <w:qFormat/>
    <w:rsid w:val="0034179A"/>
    <w:rPr>
      <w:b/>
      <w:bCs/>
    </w:rPr>
  </w:style>
  <w:style w:type="paragraph" w:styleId="a7">
    <w:name w:val="Normal (Web)"/>
    <w:basedOn w:val="a"/>
    <w:uiPriority w:val="99"/>
    <w:rsid w:val="0034179A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AD1AE9"/>
    <w:pPr>
      <w:widowControl w:val="0"/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AD1AE9"/>
    <w:rPr>
      <w:rFonts w:ascii="Calibri" w:hAnsi="Calibri" w:cs="Calibri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D1AE9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link w:val="3"/>
    <w:uiPriority w:val="99"/>
    <w:semiHidden/>
    <w:locked/>
    <w:rsid w:val="00AD1AE9"/>
    <w:rPr>
      <w:rFonts w:ascii="Calibri" w:hAnsi="Calibri" w:cs="Calibri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4B3B3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B3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D6D8E"/>
  </w:style>
  <w:style w:type="character" w:styleId="ad">
    <w:name w:val="page number"/>
    <w:basedOn w:val="a0"/>
    <w:uiPriority w:val="99"/>
    <w:rsid w:val="004B3B38"/>
  </w:style>
  <w:style w:type="character" w:styleId="ae">
    <w:name w:val="Hyperlink"/>
    <w:uiPriority w:val="99"/>
    <w:semiHidden/>
    <w:unhideWhenUsed/>
    <w:rsid w:val="003A63B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6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60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Максимец Екатерина Владимировна</cp:lastModifiedBy>
  <cp:revision>10</cp:revision>
  <cp:lastPrinted>2016-08-05T05:12:00Z</cp:lastPrinted>
  <dcterms:created xsi:type="dcterms:W3CDTF">2016-07-25T05:11:00Z</dcterms:created>
  <dcterms:modified xsi:type="dcterms:W3CDTF">2016-08-09T01:14:00Z</dcterms:modified>
</cp:coreProperties>
</file>