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CB" w:rsidRPr="00AB1278" w:rsidRDefault="00D348CB" w:rsidP="00694D39">
      <w:pPr>
        <w:autoSpaceDE/>
        <w:autoSpaceDN/>
        <w:adjustRightInd/>
        <w:spacing w:line="360" w:lineRule="auto"/>
        <w:ind w:firstLine="0"/>
        <w:jc w:val="center"/>
        <w:rPr>
          <w:rFonts w:ascii="Times New Roman" w:hAnsi="Times New Roman" w:cs="Times New Roman"/>
          <w:b/>
          <w:sz w:val="28"/>
          <w:szCs w:val="28"/>
        </w:rPr>
      </w:pPr>
      <w:r w:rsidRPr="00AB1278">
        <w:rPr>
          <w:rFonts w:ascii="Times New Roman" w:hAnsi="Times New Roman" w:cs="Times New Roman"/>
          <w:b/>
          <w:sz w:val="28"/>
          <w:szCs w:val="28"/>
        </w:rPr>
        <w:t xml:space="preserve">Отдел жилищно-коммунального хозяйства и благоустройства Комитета, жилищно-коммунального хозяйства, дорожного хозяйства и </w:t>
      </w:r>
      <w:r w:rsidR="00694D39">
        <w:rPr>
          <w:rFonts w:ascii="Times New Roman" w:hAnsi="Times New Roman" w:cs="Times New Roman"/>
          <w:b/>
          <w:sz w:val="28"/>
          <w:szCs w:val="28"/>
        </w:rPr>
        <w:t xml:space="preserve">    </w:t>
      </w:r>
      <w:r w:rsidRPr="00AB1278">
        <w:rPr>
          <w:rFonts w:ascii="Times New Roman" w:hAnsi="Times New Roman" w:cs="Times New Roman"/>
          <w:b/>
          <w:sz w:val="28"/>
          <w:szCs w:val="28"/>
        </w:rPr>
        <w:t>жизнеобеспечения администрации Тенькинского городского округа</w:t>
      </w:r>
    </w:p>
    <w:p w:rsidR="00D348CB" w:rsidRPr="00AB1278" w:rsidRDefault="00D348CB" w:rsidP="00D348CB">
      <w:pPr>
        <w:autoSpaceDE/>
        <w:autoSpaceDN/>
        <w:adjustRightInd/>
        <w:spacing w:line="360" w:lineRule="auto"/>
        <w:ind w:right="-760" w:firstLine="0"/>
        <w:jc w:val="center"/>
        <w:rPr>
          <w:rFonts w:ascii="Times New Roman" w:hAnsi="Times New Roman" w:cs="Times New Roman"/>
          <w:b/>
          <w:sz w:val="32"/>
          <w:szCs w:val="32"/>
        </w:rPr>
      </w:pPr>
    </w:p>
    <w:p w:rsidR="00D348CB" w:rsidRPr="00AB1278" w:rsidRDefault="00D348CB" w:rsidP="00694D39">
      <w:pPr>
        <w:autoSpaceDE/>
        <w:autoSpaceDN/>
        <w:adjustRightInd/>
        <w:spacing w:line="276" w:lineRule="auto"/>
        <w:ind w:firstLine="0"/>
        <w:jc w:val="center"/>
        <w:rPr>
          <w:rFonts w:ascii="Times New Roman" w:eastAsia="Calibri" w:hAnsi="Times New Roman" w:cs="Times New Roman"/>
          <w:b/>
          <w:sz w:val="32"/>
          <w:szCs w:val="32"/>
          <w:lang w:eastAsia="en-US"/>
        </w:rPr>
      </w:pPr>
      <w:r w:rsidRPr="00AB1278">
        <w:rPr>
          <w:rFonts w:ascii="Times New Roman" w:eastAsia="Calibri" w:hAnsi="Times New Roman" w:cs="Times New Roman"/>
          <w:b/>
          <w:sz w:val="32"/>
          <w:szCs w:val="32"/>
          <w:lang w:eastAsia="en-US"/>
        </w:rPr>
        <w:t>ПРОЕКТ</w:t>
      </w:r>
    </w:p>
    <w:p w:rsidR="00D348CB" w:rsidRPr="00AB1278" w:rsidRDefault="00D348CB" w:rsidP="00D348CB">
      <w:pPr>
        <w:autoSpaceDE/>
        <w:autoSpaceDN/>
        <w:adjustRightInd/>
        <w:spacing w:line="276" w:lineRule="auto"/>
        <w:ind w:firstLine="0"/>
        <w:rPr>
          <w:rFonts w:ascii="Times New Roman" w:eastAsia="Calibri" w:hAnsi="Times New Roman" w:cs="Times New Roman"/>
          <w:b/>
          <w:sz w:val="28"/>
          <w:szCs w:val="28"/>
          <w:lang w:eastAsia="en-US"/>
        </w:rPr>
      </w:pPr>
    </w:p>
    <w:p w:rsidR="00D348CB" w:rsidRPr="00AB1278" w:rsidRDefault="00D348CB" w:rsidP="00D348CB">
      <w:pPr>
        <w:autoSpaceDE/>
        <w:autoSpaceDN/>
        <w:adjustRightInd/>
        <w:spacing w:line="360" w:lineRule="auto"/>
        <w:ind w:firstLine="0"/>
        <w:rPr>
          <w:rFonts w:ascii="Times New Roman" w:eastAsia="Calibri" w:hAnsi="Times New Roman" w:cs="Times New Roman"/>
          <w:b/>
          <w:sz w:val="28"/>
          <w:szCs w:val="28"/>
          <w:lang w:eastAsia="en-US"/>
        </w:rPr>
      </w:pPr>
      <w:r w:rsidRPr="00AB1278">
        <w:rPr>
          <w:rFonts w:ascii="Times New Roman" w:eastAsia="Calibri" w:hAnsi="Times New Roman" w:cs="Times New Roman"/>
          <w:b/>
          <w:sz w:val="28"/>
          <w:szCs w:val="28"/>
          <w:lang w:eastAsia="en-US"/>
        </w:rPr>
        <w:t xml:space="preserve">___________ 2016 года                                                   </w:t>
      </w:r>
      <w:r w:rsidR="00C77E95" w:rsidRPr="00AB1278">
        <w:rPr>
          <w:rFonts w:ascii="Times New Roman" w:eastAsia="Calibri" w:hAnsi="Times New Roman" w:cs="Times New Roman"/>
          <w:b/>
          <w:sz w:val="28"/>
          <w:szCs w:val="28"/>
          <w:lang w:eastAsia="en-US"/>
        </w:rPr>
        <w:t xml:space="preserve">               №_________             </w:t>
      </w:r>
      <w:r w:rsidRPr="00AB1278">
        <w:rPr>
          <w:rFonts w:ascii="Times New Roman" w:eastAsia="Calibri" w:hAnsi="Times New Roman" w:cs="Times New Roman"/>
          <w:b/>
          <w:sz w:val="28"/>
          <w:szCs w:val="28"/>
          <w:lang w:eastAsia="en-US"/>
        </w:rPr>
        <w:t xml:space="preserve">                                              </w:t>
      </w:r>
    </w:p>
    <w:p w:rsidR="005409AC" w:rsidRPr="00AB1278" w:rsidRDefault="005409AC" w:rsidP="00D348CB">
      <w:pPr>
        <w:spacing w:line="360" w:lineRule="auto"/>
        <w:ind w:firstLine="0"/>
        <w:jc w:val="center"/>
        <w:rPr>
          <w:rFonts w:ascii="Times New Roman" w:hAnsi="Times New Roman" w:cs="Times New Roman"/>
          <w:b/>
          <w:sz w:val="28"/>
          <w:szCs w:val="28"/>
        </w:rPr>
      </w:pPr>
      <w:r w:rsidRPr="00AB1278">
        <w:rPr>
          <w:rFonts w:ascii="Times New Roman" w:hAnsi="Times New Roman" w:cs="Times New Roman"/>
          <w:b/>
          <w:sz w:val="28"/>
          <w:szCs w:val="28"/>
        </w:rPr>
        <w:t>п. Усть-Омчуг</w:t>
      </w:r>
    </w:p>
    <w:p w:rsidR="005409AC" w:rsidRPr="00DB669E" w:rsidRDefault="005409AC" w:rsidP="005409AC">
      <w:pPr>
        <w:spacing w:line="360" w:lineRule="auto"/>
        <w:jc w:val="center"/>
        <w:rPr>
          <w:rFonts w:ascii="Times New Roman" w:hAnsi="Times New Roman" w:cs="Times New Roman"/>
          <w:b/>
          <w:sz w:val="28"/>
          <w:szCs w:val="28"/>
        </w:rPr>
      </w:pPr>
    </w:p>
    <w:p w:rsidR="005409AC" w:rsidRPr="00AB1278" w:rsidRDefault="005409AC" w:rsidP="00AB1278">
      <w:pPr>
        <w:autoSpaceDE/>
        <w:autoSpaceDN/>
        <w:adjustRightInd/>
        <w:spacing w:line="360" w:lineRule="auto"/>
        <w:ind w:firstLine="0"/>
        <w:jc w:val="center"/>
        <w:rPr>
          <w:rFonts w:ascii="Times New Roman" w:hAnsi="Times New Roman" w:cs="Times New Roman"/>
          <w:b/>
          <w:sz w:val="28"/>
          <w:szCs w:val="28"/>
        </w:rPr>
      </w:pPr>
      <w:r w:rsidRPr="00AB1278">
        <w:rPr>
          <w:rFonts w:ascii="Times New Roman" w:hAnsi="Times New Roman" w:cs="Times New Roman"/>
          <w:b/>
          <w:sz w:val="28"/>
          <w:szCs w:val="28"/>
        </w:rPr>
        <w:t xml:space="preserve">Об утверждении </w:t>
      </w:r>
      <w:hyperlink r:id="rId7" w:history="1">
        <w:r w:rsidRPr="00AB1278">
          <w:rPr>
            <w:rFonts w:ascii="Times New Roman" w:hAnsi="Times New Roman" w:cs="Times New Roman"/>
            <w:b/>
            <w:sz w:val="28"/>
            <w:szCs w:val="28"/>
          </w:rPr>
          <w:t>административного регламент</w:t>
        </w:r>
      </w:hyperlink>
      <w:r w:rsidRPr="00AB1278">
        <w:rPr>
          <w:rFonts w:ascii="Times New Roman" w:hAnsi="Times New Roman" w:cs="Times New Roman"/>
          <w:b/>
          <w:sz w:val="28"/>
          <w:szCs w:val="28"/>
        </w:rPr>
        <w:t>а</w:t>
      </w:r>
      <w:r w:rsidR="009A43F0" w:rsidRPr="00AB1278">
        <w:rPr>
          <w:rFonts w:ascii="Times New Roman" w:hAnsi="Times New Roman" w:cs="Times New Roman"/>
          <w:b/>
          <w:sz w:val="28"/>
          <w:szCs w:val="28"/>
        </w:rPr>
        <w:t>,</w:t>
      </w:r>
      <w:r w:rsidRPr="00AB1278">
        <w:rPr>
          <w:rFonts w:ascii="Times New Roman" w:hAnsi="Times New Roman" w:cs="Times New Roman"/>
          <w:b/>
          <w:sz w:val="28"/>
          <w:szCs w:val="28"/>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30CCC" w:rsidRDefault="00E249FA" w:rsidP="00130CCC">
      <w:pPr>
        <w:spacing w:after="139" w:line="360" w:lineRule="auto"/>
        <w:ind w:left="1" w:firstLine="707"/>
        <w:rPr>
          <w:rFonts w:ascii="Times New Roman" w:hAnsi="Times New Roman" w:cs="Times New Roman"/>
          <w:sz w:val="28"/>
          <w:szCs w:val="28"/>
        </w:rPr>
      </w:pPr>
      <w:r w:rsidRPr="00837B2F">
        <w:rPr>
          <w:rFonts w:ascii="Times New Roman" w:hAnsi="Times New Roman" w:cs="Times New Roman"/>
          <w:sz w:val="28"/>
          <w:szCs w:val="28"/>
        </w:rPr>
        <w:t xml:space="preserve">В целях реализации Федерального </w:t>
      </w:r>
      <w:hyperlink r:id="rId8" w:history="1">
        <w:r w:rsidRPr="00837B2F">
          <w:rPr>
            <w:rFonts w:ascii="Times New Roman" w:hAnsi="Times New Roman" w:cs="Times New Roman"/>
            <w:sz w:val="28"/>
            <w:szCs w:val="28"/>
          </w:rPr>
          <w:t>закона</w:t>
        </w:r>
      </w:hyperlink>
      <w:r w:rsidRPr="00837B2F">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Ж</w:t>
      </w:r>
      <w:r w:rsidR="005A0860" w:rsidRPr="00837B2F">
        <w:rPr>
          <w:rFonts w:ascii="Times New Roman" w:hAnsi="Times New Roman" w:cs="Times New Roman"/>
          <w:sz w:val="28"/>
          <w:szCs w:val="28"/>
        </w:rPr>
        <w:t xml:space="preserve">илищного кодекса </w:t>
      </w:r>
      <w:r w:rsidRPr="00837B2F">
        <w:rPr>
          <w:rFonts w:ascii="Times New Roman" w:hAnsi="Times New Roman" w:cs="Times New Roman"/>
          <w:sz w:val="28"/>
          <w:szCs w:val="28"/>
        </w:rPr>
        <w:t xml:space="preserve"> Р</w:t>
      </w:r>
      <w:r w:rsidR="005A0860" w:rsidRPr="00837B2F">
        <w:rPr>
          <w:rFonts w:ascii="Times New Roman" w:hAnsi="Times New Roman" w:cs="Times New Roman"/>
          <w:sz w:val="28"/>
          <w:szCs w:val="28"/>
        </w:rPr>
        <w:t xml:space="preserve">оссийской </w:t>
      </w:r>
      <w:r w:rsidRPr="00837B2F">
        <w:rPr>
          <w:rFonts w:ascii="Times New Roman" w:hAnsi="Times New Roman" w:cs="Times New Roman"/>
          <w:sz w:val="28"/>
          <w:szCs w:val="28"/>
        </w:rPr>
        <w:t>Ф</w:t>
      </w:r>
      <w:r w:rsidR="005A0860" w:rsidRPr="00837B2F">
        <w:rPr>
          <w:rFonts w:ascii="Times New Roman" w:hAnsi="Times New Roman" w:cs="Times New Roman"/>
          <w:sz w:val="28"/>
          <w:szCs w:val="28"/>
        </w:rPr>
        <w:t>едерации</w:t>
      </w:r>
      <w:r w:rsidRPr="00837B2F">
        <w:rPr>
          <w:rFonts w:ascii="Times New Roman" w:hAnsi="Times New Roman" w:cs="Times New Roman"/>
          <w:sz w:val="28"/>
          <w:szCs w:val="28"/>
        </w:rPr>
        <w:t xml:space="preserve">, Закон Магаданской области от 29.07.2005 г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130CCC" w:rsidRDefault="00E249FA" w:rsidP="00130CCC">
      <w:pPr>
        <w:spacing w:after="139" w:line="360" w:lineRule="auto"/>
        <w:ind w:left="1" w:firstLine="707"/>
        <w:rPr>
          <w:rFonts w:ascii="Times New Roman" w:hAnsi="Times New Roman" w:cs="Times New Roman"/>
          <w:sz w:val="28"/>
          <w:szCs w:val="28"/>
        </w:rPr>
      </w:pPr>
      <w:r w:rsidRPr="00837B2F">
        <w:rPr>
          <w:rFonts w:ascii="Times New Roman" w:hAnsi="Times New Roman" w:cs="Times New Roman"/>
          <w:sz w:val="28"/>
          <w:szCs w:val="28"/>
        </w:rPr>
        <w:t xml:space="preserve">Постановления администрации Магаданской области от 22.09.2005 г №164-па « Об утверждении форм документов </w:t>
      </w:r>
      <w:proofErr w:type="gramStart"/>
      <w:r w:rsidRPr="00837B2F">
        <w:rPr>
          <w:rFonts w:ascii="Times New Roman" w:hAnsi="Times New Roman" w:cs="Times New Roman"/>
          <w:sz w:val="28"/>
          <w:szCs w:val="28"/>
        </w:rPr>
        <w:t>для</w:t>
      </w:r>
      <w:proofErr w:type="gramEnd"/>
      <w:r w:rsidRPr="00837B2F">
        <w:rPr>
          <w:rFonts w:ascii="Times New Roman" w:hAnsi="Times New Roman" w:cs="Times New Roman"/>
          <w:sz w:val="28"/>
          <w:szCs w:val="28"/>
        </w:rPr>
        <w:t xml:space="preserve"> </w:t>
      </w:r>
      <w:proofErr w:type="gramStart"/>
      <w:r w:rsidRPr="00837B2F">
        <w:rPr>
          <w:rFonts w:ascii="Times New Roman" w:hAnsi="Times New Roman" w:cs="Times New Roman"/>
          <w:sz w:val="28"/>
          <w:szCs w:val="28"/>
        </w:rPr>
        <w:t>принятии</w:t>
      </w:r>
      <w:proofErr w:type="gramEnd"/>
      <w:r w:rsidRPr="00837B2F">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 в Магаданской области»</w:t>
      </w:r>
      <w:r w:rsidR="00130CCC">
        <w:rPr>
          <w:rFonts w:ascii="Times New Roman" w:hAnsi="Times New Roman" w:cs="Times New Roman"/>
          <w:sz w:val="28"/>
          <w:szCs w:val="28"/>
        </w:rPr>
        <w:tab/>
      </w:r>
      <w:r w:rsidR="00130CCC">
        <w:rPr>
          <w:rFonts w:ascii="Times New Roman" w:hAnsi="Times New Roman" w:cs="Times New Roman"/>
          <w:sz w:val="28"/>
          <w:szCs w:val="28"/>
        </w:rPr>
        <w:tab/>
        <w:t xml:space="preserve"> </w:t>
      </w:r>
    </w:p>
    <w:p w:rsidR="00E249FA" w:rsidRPr="00837B2F" w:rsidRDefault="00130CCC" w:rsidP="00130CCC">
      <w:pPr>
        <w:spacing w:after="139" w:line="360" w:lineRule="auto"/>
        <w:ind w:left="1" w:firstLine="707"/>
        <w:rPr>
          <w:rFonts w:ascii="Times New Roman" w:hAnsi="Times New Roman" w:cs="Times New Roman"/>
          <w:sz w:val="28"/>
          <w:szCs w:val="28"/>
        </w:rPr>
      </w:pPr>
      <w:r>
        <w:rPr>
          <w:rFonts w:ascii="Times New Roman" w:hAnsi="Times New Roman" w:cs="Times New Roman"/>
          <w:sz w:val="28"/>
          <w:szCs w:val="28"/>
        </w:rPr>
        <w:t>П</w:t>
      </w:r>
      <w:r w:rsidR="00E249FA" w:rsidRPr="00837B2F">
        <w:rPr>
          <w:rFonts w:ascii="Times New Roman" w:hAnsi="Times New Roman" w:cs="Times New Roman"/>
          <w:sz w:val="28"/>
          <w:szCs w:val="28"/>
        </w:rPr>
        <w:t>остановлением Администрации Тенькинского городского округа от Магаданской области от 14 марта 2011 г. N 52-па "Об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 учредителем которых является администрация Тенькинского района Магаданской области" (с изменениями и дополнениями)</w:t>
      </w:r>
      <w:r>
        <w:rPr>
          <w:rFonts w:ascii="Times New Roman" w:hAnsi="Times New Roman" w:cs="Times New Roman"/>
          <w:sz w:val="28"/>
          <w:szCs w:val="28"/>
        </w:rPr>
        <w:t>.</w:t>
      </w:r>
    </w:p>
    <w:p w:rsidR="00837B2F" w:rsidRPr="00130CCC" w:rsidRDefault="00E249FA" w:rsidP="00130CCC">
      <w:pPr>
        <w:spacing w:line="360" w:lineRule="auto"/>
        <w:ind w:left="1" w:firstLine="0"/>
        <w:jc w:val="center"/>
        <w:rPr>
          <w:rFonts w:ascii="Times New Roman" w:hAnsi="Times New Roman" w:cs="Times New Roman"/>
          <w:sz w:val="28"/>
          <w:szCs w:val="28"/>
        </w:rPr>
      </w:pPr>
      <w:r w:rsidRPr="00837B2F">
        <w:rPr>
          <w:rFonts w:ascii="Times New Roman" w:hAnsi="Times New Roman" w:cs="Times New Roman"/>
          <w:sz w:val="28"/>
          <w:szCs w:val="28"/>
        </w:rPr>
        <w:lastRenderedPageBreak/>
        <w:t xml:space="preserve">Администрация Тенькинского городского округа  </w:t>
      </w:r>
      <w:r w:rsidRPr="00130CCC">
        <w:rPr>
          <w:rFonts w:ascii="Times New Roman" w:hAnsi="Times New Roman" w:cs="Times New Roman"/>
          <w:sz w:val="28"/>
          <w:szCs w:val="28"/>
        </w:rPr>
        <w:t xml:space="preserve">п </w:t>
      </w:r>
      <w:proofErr w:type="gramStart"/>
      <w:r w:rsidRPr="00130CCC">
        <w:rPr>
          <w:rFonts w:ascii="Times New Roman" w:hAnsi="Times New Roman" w:cs="Times New Roman"/>
          <w:sz w:val="28"/>
          <w:szCs w:val="28"/>
        </w:rPr>
        <w:t>о</w:t>
      </w:r>
      <w:proofErr w:type="gramEnd"/>
      <w:r w:rsidRPr="00130CCC">
        <w:rPr>
          <w:rFonts w:ascii="Times New Roman" w:hAnsi="Times New Roman" w:cs="Times New Roman"/>
          <w:sz w:val="28"/>
          <w:szCs w:val="28"/>
        </w:rPr>
        <w:t xml:space="preserve"> с т а н о в л я е т:</w:t>
      </w:r>
    </w:p>
    <w:p w:rsidR="00F72435" w:rsidRDefault="00837B2F" w:rsidP="00694D39">
      <w:pPr>
        <w:spacing w:line="360" w:lineRule="auto"/>
        <w:ind w:left="1" w:firstLine="707"/>
        <w:rPr>
          <w:rFonts w:ascii="Times New Roman" w:hAnsi="Times New Roman" w:cs="Times New Roman"/>
          <w:bCs/>
          <w:sz w:val="28"/>
          <w:szCs w:val="28"/>
        </w:rPr>
      </w:pPr>
      <w:r>
        <w:rPr>
          <w:rFonts w:ascii="Times New Roman" w:hAnsi="Times New Roman" w:cs="Times New Roman"/>
          <w:bCs/>
          <w:sz w:val="28"/>
          <w:szCs w:val="28"/>
        </w:rPr>
        <w:t xml:space="preserve">1.Утвердить </w:t>
      </w:r>
      <w:r w:rsidR="00E249FA" w:rsidRPr="00837B2F">
        <w:rPr>
          <w:rFonts w:ascii="Times New Roman" w:hAnsi="Times New Roman" w:cs="Times New Roman"/>
          <w:bCs/>
          <w:sz w:val="28"/>
          <w:szCs w:val="28"/>
        </w:rPr>
        <w:t xml:space="preserve">административный </w:t>
      </w:r>
      <w:hyperlink w:anchor="Par35" w:history="1">
        <w:r w:rsidR="00E249FA" w:rsidRPr="00837B2F">
          <w:rPr>
            <w:rFonts w:ascii="Times New Roman" w:hAnsi="Times New Roman" w:cs="Times New Roman"/>
            <w:bCs/>
            <w:sz w:val="28"/>
            <w:szCs w:val="28"/>
          </w:rPr>
          <w:t>регламент</w:t>
        </w:r>
      </w:hyperlink>
      <w:r w:rsidR="00E249FA" w:rsidRPr="00837B2F">
        <w:rPr>
          <w:rFonts w:ascii="Times New Roman" w:hAnsi="Times New Roman" w:cs="Times New Roman"/>
          <w:bCs/>
          <w:sz w:val="28"/>
          <w:szCs w:val="28"/>
        </w:rPr>
        <w:t xml:space="preserve"> предоставления муниципальной услуги «</w:t>
      </w:r>
      <w:r w:rsidR="00E249FA" w:rsidRPr="00837B2F">
        <w:rPr>
          <w:rFonts w:ascii="Times New Roman" w:hAnsi="Times New Roman" w:cs="Times New Roman"/>
          <w:sz w:val="28"/>
          <w:szCs w:val="28"/>
        </w:rPr>
        <w:t>Постановка граждан на учет в качестве нуждающихся в жилых помещениях, предоставляемых по договорам социального найма</w:t>
      </w:r>
    </w:p>
    <w:p w:rsidR="005409AC" w:rsidRPr="0051362E" w:rsidRDefault="00E249FA" w:rsidP="00837B2F">
      <w:pPr>
        <w:spacing w:line="360" w:lineRule="auto"/>
        <w:ind w:left="1" w:firstLine="707"/>
        <w:rPr>
          <w:rFonts w:ascii="Times New Roman" w:hAnsi="Times New Roman" w:cs="Times New Roman"/>
          <w:sz w:val="28"/>
          <w:szCs w:val="28"/>
        </w:rPr>
      </w:pPr>
      <w:r w:rsidRPr="00837B2F">
        <w:rPr>
          <w:rFonts w:ascii="Times New Roman" w:eastAsia="Calibri" w:hAnsi="Times New Roman" w:cs="Times New Roman"/>
          <w:sz w:val="28"/>
          <w:szCs w:val="28"/>
          <w:lang w:eastAsia="en-US"/>
        </w:rPr>
        <w:t>2.</w:t>
      </w:r>
      <w:r w:rsidR="0051362E" w:rsidRPr="0051362E">
        <w:rPr>
          <w:sz w:val="28"/>
          <w:szCs w:val="28"/>
        </w:rPr>
        <w:t xml:space="preserve"> </w:t>
      </w:r>
      <w:r w:rsidR="0051362E" w:rsidRPr="0051362E">
        <w:rPr>
          <w:rFonts w:ascii="Times New Roman" w:hAnsi="Times New Roman" w:cs="Times New Roman"/>
          <w:sz w:val="28"/>
          <w:szCs w:val="28"/>
        </w:rPr>
        <w:t xml:space="preserve">Настоящее постановление вступает в силу со дня его официального опубликования (обнародования). </w:t>
      </w:r>
      <w:r w:rsidR="00F72435" w:rsidRPr="0051362E">
        <w:rPr>
          <w:rFonts w:ascii="Times New Roman" w:eastAsia="Calibri" w:hAnsi="Times New Roman" w:cs="Times New Roman"/>
          <w:sz w:val="28"/>
          <w:szCs w:val="28"/>
          <w:lang w:eastAsia="en-US"/>
        </w:rPr>
        <w:t xml:space="preserve"> </w:t>
      </w:r>
    </w:p>
    <w:p w:rsidR="00837B2F" w:rsidRPr="00837B2F" w:rsidRDefault="005409AC" w:rsidP="00F72435">
      <w:pPr>
        <w:suppressAutoHyphens/>
        <w:autoSpaceDE/>
        <w:autoSpaceDN/>
        <w:adjustRightInd/>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 xml:space="preserve">       </w:t>
      </w:r>
      <w:r w:rsidR="00AF7349">
        <w:rPr>
          <w:rFonts w:ascii="Times New Roman" w:hAnsi="Times New Roman" w:cs="Times New Roman"/>
          <w:sz w:val="28"/>
          <w:szCs w:val="28"/>
        </w:rPr>
        <w:t xml:space="preserve">  </w:t>
      </w:r>
      <w:r w:rsidR="00837B2F" w:rsidRPr="00837B2F">
        <w:rPr>
          <w:rFonts w:ascii="Times New Roman" w:eastAsia="Calibri" w:hAnsi="Times New Roman" w:cs="Times New Roman"/>
          <w:sz w:val="28"/>
          <w:szCs w:val="28"/>
          <w:lang w:eastAsia="en-US"/>
        </w:rPr>
        <w:t xml:space="preserve">3. Контроль по исполнению настоящего распоряжения возложить на </w:t>
      </w:r>
      <w:r w:rsidR="00F72435">
        <w:rPr>
          <w:rFonts w:ascii="Times New Roman" w:eastAsia="Calibri" w:hAnsi="Times New Roman" w:cs="Times New Roman"/>
          <w:sz w:val="28"/>
          <w:szCs w:val="28"/>
          <w:lang w:eastAsia="en-US"/>
        </w:rPr>
        <w:t xml:space="preserve"> первого заместителя главы администрации Тенькинского городского округа Л.В Яковлеву.</w:t>
      </w:r>
    </w:p>
    <w:p w:rsidR="00837B2F" w:rsidRPr="00837B2F" w:rsidRDefault="00837B2F" w:rsidP="00837B2F">
      <w:pPr>
        <w:suppressAutoHyphens/>
        <w:autoSpaceDE/>
        <w:autoSpaceDN/>
        <w:adjustRightInd/>
        <w:spacing w:line="276" w:lineRule="auto"/>
        <w:ind w:firstLine="0"/>
        <w:rPr>
          <w:rFonts w:ascii="Times New Roman" w:eastAsia="Calibri" w:hAnsi="Times New Roman" w:cs="Times New Roman"/>
          <w:sz w:val="28"/>
          <w:szCs w:val="28"/>
          <w:lang w:eastAsia="en-US"/>
        </w:rPr>
      </w:pPr>
    </w:p>
    <w:p w:rsidR="005409AC" w:rsidRPr="00837B2F" w:rsidRDefault="005409AC"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spacing w:line="360" w:lineRule="auto"/>
        <w:ind w:left="5670" w:firstLine="0"/>
        <w:jc w:val="center"/>
        <w:outlineLvl w:val="0"/>
        <w:rPr>
          <w:rFonts w:ascii="Times New Roman" w:hAnsi="Times New Roman" w:cs="Times New Roman"/>
          <w:b/>
          <w:sz w:val="28"/>
          <w:szCs w:val="28"/>
        </w:rPr>
      </w:pPr>
    </w:p>
    <w:p w:rsidR="005A0860" w:rsidRPr="00837B2F" w:rsidRDefault="005A0860" w:rsidP="005409AC">
      <w:pPr>
        <w:autoSpaceDE/>
        <w:autoSpaceDN/>
        <w:adjustRightInd/>
        <w:ind w:firstLine="0"/>
        <w:jc w:val="center"/>
        <w:rPr>
          <w:rFonts w:ascii="Times New Roman" w:hAnsi="Times New Roman" w:cs="Times New Roman"/>
          <w:b/>
          <w:bCs/>
          <w:sz w:val="28"/>
          <w:szCs w:val="28"/>
        </w:rPr>
      </w:pPr>
    </w:p>
    <w:p w:rsidR="005A0860" w:rsidRPr="00837B2F" w:rsidRDefault="005A0860" w:rsidP="005A0860">
      <w:pPr>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Глава  Тенькинского городского округа</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00656B15">
        <w:rPr>
          <w:rFonts w:ascii="Times New Roman" w:hAnsi="Times New Roman" w:cs="Times New Roman"/>
          <w:sz w:val="28"/>
          <w:szCs w:val="28"/>
        </w:rPr>
        <w:t xml:space="preserve">                </w:t>
      </w:r>
      <w:r w:rsidRPr="00837B2F">
        <w:rPr>
          <w:rFonts w:ascii="Times New Roman" w:hAnsi="Times New Roman" w:cs="Times New Roman"/>
          <w:sz w:val="28"/>
          <w:szCs w:val="28"/>
        </w:rPr>
        <w:t xml:space="preserve">И.С. </w:t>
      </w:r>
      <w:proofErr w:type="gramStart"/>
      <w:r w:rsidRPr="00837B2F">
        <w:rPr>
          <w:rFonts w:ascii="Times New Roman" w:hAnsi="Times New Roman" w:cs="Times New Roman"/>
          <w:sz w:val="28"/>
          <w:szCs w:val="28"/>
        </w:rPr>
        <w:t>Бережной</w:t>
      </w:r>
      <w:proofErr w:type="gramEnd"/>
    </w:p>
    <w:p w:rsidR="007A643E" w:rsidRPr="00837B2F" w:rsidRDefault="00D348CB" w:rsidP="00D348CB">
      <w:pPr>
        <w:spacing w:line="360" w:lineRule="auto"/>
        <w:jc w:val="center"/>
        <w:rPr>
          <w:rFonts w:ascii="Times New Roman" w:hAnsi="Times New Roman" w:cs="Times New Roman"/>
          <w:sz w:val="28"/>
          <w:szCs w:val="28"/>
        </w:rPr>
      </w:pPr>
      <w:r w:rsidRPr="00837B2F">
        <w:rPr>
          <w:rFonts w:ascii="Times New Roman" w:hAnsi="Times New Roman" w:cs="Times New Roman"/>
          <w:sz w:val="28"/>
          <w:szCs w:val="28"/>
        </w:rPr>
        <w:t xml:space="preserve">                                                                </w:t>
      </w: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7A643E" w:rsidRPr="00837B2F" w:rsidRDefault="007A643E" w:rsidP="00D348CB">
      <w:pPr>
        <w:spacing w:line="360" w:lineRule="auto"/>
        <w:jc w:val="center"/>
        <w:rPr>
          <w:rFonts w:ascii="Times New Roman" w:hAnsi="Times New Roman" w:cs="Times New Roman"/>
          <w:sz w:val="28"/>
          <w:szCs w:val="28"/>
        </w:rPr>
      </w:pPr>
    </w:p>
    <w:p w:rsidR="00AF7349" w:rsidRDefault="007A643E" w:rsidP="007A643E">
      <w:pPr>
        <w:spacing w:line="360" w:lineRule="auto"/>
        <w:jc w:val="center"/>
        <w:rPr>
          <w:rFonts w:ascii="Times New Roman" w:hAnsi="Times New Roman" w:cs="Times New Roman"/>
          <w:sz w:val="28"/>
          <w:szCs w:val="28"/>
        </w:rPr>
      </w:pPr>
      <w:r w:rsidRPr="00837B2F">
        <w:rPr>
          <w:rFonts w:ascii="Times New Roman" w:hAnsi="Times New Roman" w:cs="Times New Roman"/>
          <w:sz w:val="28"/>
          <w:szCs w:val="28"/>
        </w:rPr>
        <w:t xml:space="preserve">                                                                 </w:t>
      </w:r>
    </w:p>
    <w:p w:rsidR="00AF7349" w:rsidRDefault="00AF7349" w:rsidP="007A643E">
      <w:pPr>
        <w:spacing w:line="360" w:lineRule="auto"/>
        <w:jc w:val="center"/>
        <w:rPr>
          <w:rFonts w:ascii="Times New Roman" w:hAnsi="Times New Roman" w:cs="Times New Roman"/>
          <w:sz w:val="28"/>
          <w:szCs w:val="28"/>
        </w:rPr>
      </w:pPr>
    </w:p>
    <w:p w:rsidR="00AF7349" w:rsidRDefault="00AF7349" w:rsidP="007A643E">
      <w:pPr>
        <w:spacing w:line="360" w:lineRule="auto"/>
        <w:jc w:val="center"/>
        <w:rPr>
          <w:rFonts w:ascii="Times New Roman" w:hAnsi="Times New Roman" w:cs="Times New Roman"/>
          <w:sz w:val="28"/>
          <w:szCs w:val="28"/>
        </w:rPr>
      </w:pPr>
    </w:p>
    <w:p w:rsidR="00AF7349" w:rsidRDefault="00AF7349" w:rsidP="007A643E">
      <w:pPr>
        <w:spacing w:line="360" w:lineRule="auto"/>
        <w:jc w:val="center"/>
        <w:rPr>
          <w:rFonts w:ascii="Times New Roman" w:hAnsi="Times New Roman" w:cs="Times New Roman"/>
          <w:sz w:val="28"/>
          <w:szCs w:val="28"/>
        </w:rPr>
      </w:pPr>
    </w:p>
    <w:p w:rsidR="005A0860" w:rsidRPr="00837B2F" w:rsidRDefault="00AF7349" w:rsidP="007A643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643E" w:rsidRPr="00837B2F">
        <w:rPr>
          <w:rFonts w:ascii="Times New Roman" w:hAnsi="Times New Roman" w:cs="Times New Roman"/>
          <w:sz w:val="28"/>
          <w:szCs w:val="28"/>
        </w:rPr>
        <w:t xml:space="preserve"> </w:t>
      </w:r>
      <w:r w:rsidR="00130CCC">
        <w:rPr>
          <w:rFonts w:ascii="Times New Roman" w:hAnsi="Times New Roman" w:cs="Times New Roman"/>
          <w:sz w:val="28"/>
          <w:szCs w:val="28"/>
        </w:rPr>
        <w:t xml:space="preserve">   </w:t>
      </w:r>
      <w:r w:rsidR="005A0860" w:rsidRPr="00837B2F">
        <w:rPr>
          <w:rFonts w:ascii="Times New Roman" w:hAnsi="Times New Roman" w:cs="Times New Roman"/>
          <w:sz w:val="28"/>
          <w:szCs w:val="28"/>
        </w:rPr>
        <w:t>УТВЕРЖДЕН</w:t>
      </w:r>
      <w:r w:rsidR="007A643E" w:rsidRPr="00837B2F">
        <w:rPr>
          <w:rFonts w:ascii="Times New Roman" w:hAnsi="Times New Roman" w:cs="Times New Roman"/>
          <w:sz w:val="28"/>
          <w:szCs w:val="28"/>
        </w:rPr>
        <w:t xml:space="preserve"> </w:t>
      </w:r>
    </w:p>
    <w:p w:rsidR="005A0860" w:rsidRPr="00837B2F" w:rsidRDefault="005A0860" w:rsidP="00D348CB">
      <w:pPr>
        <w:ind w:left="5670" w:firstLine="0"/>
        <w:jc w:val="center"/>
        <w:rPr>
          <w:rFonts w:ascii="Times New Roman" w:hAnsi="Times New Roman" w:cs="Times New Roman"/>
          <w:sz w:val="28"/>
          <w:szCs w:val="28"/>
        </w:rPr>
      </w:pPr>
      <w:r w:rsidRPr="00837B2F">
        <w:rPr>
          <w:rFonts w:ascii="Times New Roman" w:hAnsi="Times New Roman" w:cs="Times New Roman"/>
          <w:sz w:val="28"/>
          <w:szCs w:val="28"/>
        </w:rPr>
        <w:t>Постановлением Тенькинского городского округа</w:t>
      </w:r>
      <w:r w:rsidR="00294EB7">
        <w:rPr>
          <w:rFonts w:ascii="Times New Roman" w:hAnsi="Times New Roman" w:cs="Times New Roman"/>
          <w:sz w:val="28"/>
          <w:szCs w:val="28"/>
        </w:rPr>
        <w:t xml:space="preserve"> Магаданской области</w:t>
      </w:r>
    </w:p>
    <w:p w:rsidR="005A0860" w:rsidRPr="00837B2F" w:rsidRDefault="005A0860" w:rsidP="00D348CB">
      <w:pPr>
        <w:ind w:left="5670" w:firstLine="0"/>
        <w:jc w:val="center"/>
        <w:rPr>
          <w:rFonts w:ascii="Times New Roman" w:hAnsi="Times New Roman" w:cs="Times New Roman"/>
          <w:sz w:val="28"/>
          <w:szCs w:val="28"/>
        </w:rPr>
      </w:pPr>
      <w:r w:rsidRPr="00837B2F">
        <w:rPr>
          <w:rFonts w:ascii="Times New Roman" w:hAnsi="Times New Roman" w:cs="Times New Roman"/>
          <w:sz w:val="28"/>
          <w:szCs w:val="28"/>
        </w:rPr>
        <w:t xml:space="preserve">от </w:t>
      </w:r>
      <w:r w:rsidRPr="00837B2F">
        <w:rPr>
          <w:rFonts w:ascii="Times New Roman" w:hAnsi="Times New Roman" w:cs="Times New Roman"/>
          <w:sz w:val="28"/>
          <w:szCs w:val="28"/>
          <w:u w:val="single"/>
        </w:rPr>
        <w:t>____________</w:t>
      </w:r>
      <w:r w:rsidRPr="00837B2F">
        <w:rPr>
          <w:rFonts w:ascii="Times New Roman" w:hAnsi="Times New Roman" w:cs="Times New Roman"/>
          <w:sz w:val="28"/>
          <w:szCs w:val="28"/>
        </w:rPr>
        <w:t xml:space="preserve"> </w:t>
      </w:r>
      <w:proofErr w:type="gramStart"/>
      <w:r w:rsidRPr="00837B2F">
        <w:rPr>
          <w:rFonts w:ascii="Times New Roman" w:hAnsi="Times New Roman" w:cs="Times New Roman"/>
          <w:sz w:val="28"/>
          <w:szCs w:val="28"/>
        </w:rPr>
        <w:t>г</w:t>
      </w:r>
      <w:proofErr w:type="gramEnd"/>
      <w:r w:rsidRPr="00837B2F">
        <w:rPr>
          <w:rFonts w:ascii="Times New Roman" w:hAnsi="Times New Roman" w:cs="Times New Roman"/>
          <w:sz w:val="28"/>
          <w:szCs w:val="28"/>
        </w:rPr>
        <w:t>. № ______</w:t>
      </w:r>
    </w:p>
    <w:p w:rsidR="005A0860" w:rsidRPr="00837B2F" w:rsidRDefault="005A0860" w:rsidP="005A0860">
      <w:pPr>
        <w:autoSpaceDE/>
        <w:autoSpaceDN/>
        <w:adjustRightInd/>
        <w:ind w:firstLine="0"/>
        <w:jc w:val="center"/>
        <w:rPr>
          <w:rFonts w:ascii="Times New Roman" w:hAnsi="Times New Roman" w:cs="Times New Roman"/>
          <w:b/>
          <w:bCs/>
          <w:sz w:val="28"/>
          <w:szCs w:val="28"/>
        </w:rPr>
      </w:pPr>
    </w:p>
    <w:p w:rsidR="005A0860" w:rsidRPr="00837B2F" w:rsidRDefault="005A0860" w:rsidP="005A0860">
      <w:pPr>
        <w:autoSpaceDE/>
        <w:autoSpaceDN/>
        <w:adjustRightInd/>
        <w:ind w:firstLine="0"/>
        <w:jc w:val="center"/>
        <w:rPr>
          <w:rFonts w:ascii="Times New Roman" w:hAnsi="Times New Roman" w:cs="Times New Roman"/>
          <w:b/>
          <w:bCs/>
          <w:sz w:val="28"/>
          <w:szCs w:val="28"/>
        </w:rPr>
      </w:pPr>
    </w:p>
    <w:p w:rsidR="005A0860" w:rsidRPr="00837B2F" w:rsidRDefault="005A0860" w:rsidP="005409AC">
      <w:pPr>
        <w:autoSpaceDE/>
        <w:autoSpaceDN/>
        <w:adjustRightInd/>
        <w:ind w:firstLine="0"/>
        <w:jc w:val="center"/>
        <w:rPr>
          <w:rFonts w:ascii="Times New Roman" w:hAnsi="Times New Roman" w:cs="Times New Roman"/>
          <w:b/>
          <w:bCs/>
          <w:sz w:val="28"/>
          <w:szCs w:val="28"/>
        </w:rPr>
      </w:pPr>
    </w:p>
    <w:p w:rsidR="005409AC" w:rsidRPr="00AB1278" w:rsidRDefault="005409AC" w:rsidP="005A0860">
      <w:pPr>
        <w:autoSpaceDE/>
        <w:autoSpaceDN/>
        <w:adjustRightInd/>
        <w:ind w:firstLine="0"/>
        <w:jc w:val="center"/>
        <w:rPr>
          <w:rFonts w:ascii="Times New Roman" w:hAnsi="Times New Roman" w:cs="Times New Roman"/>
          <w:b/>
          <w:bCs/>
          <w:sz w:val="28"/>
          <w:szCs w:val="28"/>
        </w:rPr>
      </w:pPr>
      <w:r w:rsidRPr="00AB1278">
        <w:rPr>
          <w:rFonts w:ascii="Times New Roman" w:hAnsi="Times New Roman" w:cs="Times New Roman"/>
          <w:b/>
          <w:bCs/>
          <w:sz w:val="28"/>
          <w:szCs w:val="28"/>
        </w:rPr>
        <w:t>АДМИНИСТРАТИВНЫЙ РЕГЛАМЕНТ</w:t>
      </w:r>
    </w:p>
    <w:p w:rsidR="00334C11" w:rsidRPr="00AB1278" w:rsidRDefault="00334C11" w:rsidP="00334C11">
      <w:pPr>
        <w:autoSpaceDE/>
        <w:autoSpaceDN/>
        <w:adjustRightInd/>
        <w:spacing w:line="360" w:lineRule="auto"/>
        <w:ind w:firstLine="0"/>
        <w:jc w:val="center"/>
        <w:rPr>
          <w:rFonts w:ascii="Times New Roman" w:eastAsia="Calibri" w:hAnsi="Times New Roman" w:cs="Times New Roman"/>
          <w:b/>
          <w:bCs/>
          <w:color w:val="000000"/>
          <w:sz w:val="28"/>
          <w:szCs w:val="28"/>
          <w:lang w:eastAsia="en-US"/>
        </w:rPr>
      </w:pPr>
    </w:p>
    <w:p w:rsidR="005409AC" w:rsidRPr="00837B2F" w:rsidRDefault="00334C11" w:rsidP="00334C11">
      <w:pPr>
        <w:autoSpaceDE/>
        <w:autoSpaceDN/>
        <w:adjustRightInd/>
        <w:spacing w:line="360" w:lineRule="auto"/>
        <w:ind w:firstLine="708"/>
        <w:rPr>
          <w:rFonts w:ascii="Times New Roman" w:eastAsia="Calibri" w:hAnsi="Times New Roman" w:cs="Times New Roman"/>
          <w:bCs/>
          <w:color w:val="000000"/>
          <w:sz w:val="28"/>
          <w:szCs w:val="28"/>
          <w:lang w:eastAsia="en-US"/>
        </w:rPr>
      </w:pPr>
      <w:r w:rsidRPr="00837B2F">
        <w:rPr>
          <w:rFonts w:ascii="Times New Roman" w:eastAsia="Calibri" w:hAnsi="Times New Roman" w:cs="Times New Roman"/>
          <w:bCs/>
          <w:color w:val="000000"/>
          <w:sz w:val="28"/>
          <w:szCs w:val="28"/>
          <w:lang w:eastAsia="en-US"/>
        </w:rPr>
        <w:t>Об</w:t>
      </w:r>
      <w:r w:rsidR="00130CCC">
        <w:rPr>
          <w:rFonts w:ascii="Times New Roman" w:eastAsia="Calibri" w:hAnsi="Times New Roman" w:cs="Times New Roman"/>
          <w:bCs/>
          <w:color w:val="000000"/>
          <w:sz w:val="28"/>
          <w:szCs w:val="28"/>
          <w:lang w:eastAsia="en-US"/>
        </w:rPr>
        <w:t xml:space="preserve"> утверждении административного </w:t>
      </w:r>
      <w:r w:rsidRPr="00837B2F">
        <w:rPr>
          <w:rFonts w:ascii="Times New Roman" w:eastAsia="Calibri" w:hAnsi="Times New Roman" w:cs="Times New Roman"/>
          <w:bCs/>
          <w:color w:val="000000"/>
          <w:sz w:val="28"/>
          <w:szCs w:val="28"/>
          <w:lang w:eastAsia="en-US"/>
        </w:rPr>
        <w:t xml:space="preserve">регламента </w:t>
      </w:r>
      <w:r w:rsidR="005409AC" w:rsidRPr="00837B2F">
        <w:rPr>
          <w:rFonts w:ascii="Times New Roman" w:eastAsia="Calibri" w:hAnsi="Times New Roman" w:cs="Times New Roman"/>
          <w:bCs/>
          <w:color w:val="000000"/>
          <w:sz w:val="28"/>
          <w:szCs w:val="28"/>
          <w:lang w:eastAsia="en-US"/>
        </w:rPr>
        <w:t>предоставления муниципальной услуги</w:t>
      </w:r>
      <w:r w:rsidR="00632483" w:rsidRPr="00837B2F">
        <w:rPr>
          <w:rFonts w:ascii="Times New Roman" w:eastAsia="Calibri" w:hAnsi="Times New Roman" w:cs="Times New Roman"/>
          <w:bCs/>
          <w:color w:val="000000"/>
          <w:sz w:val="28"/>
          <w:szCs w:val="28"/>
          <w:lang w:eastAsia="en-US"/>
        </w:rPr>
        <w:t xml:space="preserve"> </w:t>
      </w:r>
      <w:r w:rsidR="00632483" w:rsidRPr="00837B2F">
        <w:rPr>
          <w:rFonts w:ascii="Times New Roman" w:eastAsia="Calibri" w:hAnsi="Times New Roman" w:cs="Times New Roman"/>
          <w:sz w:val="28"/>
          <w:szCs w:val="28"/>
          <w:lang w:eastAsia="en-US"/>
        </w:rPr>
        <w:t>«</w:t>
      </w:r>
      <w:r w:rsidR="009A43F0" w:rsidRPr="00837B2F">
        <w:rPr>
          <w:rFonts w:ascii="Times New Roman" w:eastAsia="Calibri" w:hAnsi="Times New Roman" w:cs="Times New Roman"/>
          <w:sz w:val="28"/>
          <w:szCs w:val="28"/>
          <w:lang w:eastAsia="en-US"/>
        </w:rPr>
        <w:t>П</w:t>
      </w:r>
      <w:r w:rsidR="005409AC" w:rsidRPr="00837B2F">
        <w:rPr>
          <w:rFonts w:ascii="Times New Roman" w:eastAsia="Calibri" w:hAnsi="Times New Roman" w:cs="Times New Roman"/>
          <w:sz w:val="28"/>
          <w:szCs w:val="28"/>
          <w:lang w:eastAsia="en-US"/>
        </w:rPr>
        <w:t>остановка граждан на учет в качестве нуждающихся в жилых помещениях, предоставляемых по договорам социального найма»</w:t>
      </w:r>
    </w:p>
    <w:p w:rsidR="00052BC6" w:rsidRDefault="00052BC6" w:rsidP="00052BC6">
      <w:pPr>
        <w:autoSpaceDE/>
        <w:autoSpaceDN/>
        <w:adjustRightInd/>
        <w:spacing w:after="200" w:line="360" w:lineRule="auto"/>
        <w:ind w:left="2832" w:firstLine="708"/>
        <w:rPr>
          <w:rFonts w:ascii="Times New Roman" w:eastAsia="Calibri" w:hAnsi="Times New Roman" w:cs="Times New Roman"/>
          <w:sz w:val="28"/>
          <w:szCs w:val="28"/>
          <w:lang w:eastAsia="en-US"/>
        </w:rPr>
      </w:pPr>
    </w:p>
    <w:p w:rsidR="005409AC" w:rsidRPr="00AB1278" w:rsidRDefault="00294EB7" w:rsidP="00052BC6">
      <w:pPr>
        <w:autoSpaceDE/>
        <w:autoSpaceDN/>
        <w:adjustRightInd/>
        <w:spacing w:after="200" w:line="360" w:lineRule="auto"/>
        <w:ind w:left="2832" w:firstLine="708"/>
        <w:rPr>
          <w:rFonts w:ascii="Times New Roman" w:hAnsi="Times New Roman" w:cs="Times New Roman"/>
          <w:b/>
          <w:sz w:val="28"/>
          <w:szCs w:val="28"/>
        </w:rPr>
      </w:pPr>
      <w:r>
        <w:rPr>
          <w:rFonts w:ascii="Times New Roman" w:hAnsi="Times New Roman" w:cs="Times New Roman"/>
          <w:b/>
          <w:sz w:val="28"/>
          <w:szCs w:val="28"/>
        </w:rPr>
        <w:t>1.</w:t>
      </w:r>
      <w:r w:rsidR="005409AC" w:rsidRPr="00AB1278">
        <w:rPr>
          <w:rFonts w:ascii="Times New Roman" w:hAnsi="Times New Roman" w:cs="Times New Roman"/>
          <w:b/>
          <w:sz w:val="28"/>
          <w:szCs w:val="28"/>
        </w:rPr>
        <w:t>Общие положения</w:t>
      </w:r>
      <w:r w:rsidR="00632483" w:rsidRPr="00AB1278">
        <w:rPr>
          <w:rFonts w:ascii="Times New Roman" w:hAnsi="Times New Roman" w:cs="Times New Roman"/>
          <w:b/>
          <w:sz w:val="28"/>
          <w:szCs w:val="28"/>
        </w:rPr>
        <w:t>.</w:t>
      </w:r>
    </w:p>
    <w:p w:rsidR="009354A9" w:rsidRPr="00837B2F" w:rsidRDefault="009354A9" w:rsidP="00C707EC">
      <w:pPr>
        <w:autoSpaceDE/>
        <w:autoSpaceDN/>
        <w:adjustRightInd/>
        <w:spacing w:line="360" w:lineRule="auto"/>
        <w:ind w:firstLine="567"/>
        <w:rPr>
          <w:rFonts w:ascii="Times New Roman" w:eastAsia="Calibri" w:hAnsi="Times New Roman" w:cs="Times New Roman"/>
          <w:sz w:val="28"/>
          <w:szCs w:val="28"/>
          <w:lang w:eastAsia="en-US"/>
        </w:rPr>
      </w:pPr>
      <w:r w:rsidRPr="00837B2F">
        <w:rPr>
          <w:rFonts w:ascii="Times New Roman" w:hAnsi="Times New Roman" w:cs="Times New Roman"/>
          <w:sz w:val="28"/>
          <w:szCs w:val="28"/>
        </w:rPr>
        <w:t xml:space="preserve">1.1 </w:t>
      </w:r>
      <w:r w:rsidR="00A20A87" w:rsidRPr="00837B2F">
        <w:rPr>
          <w:rFonts w:ascii="Times New Roman" w:hAnsi="Times New Roman" w:cs="Times New Roman"/>
          <w:sz w:val="28"/>
          <w:szCs w:val="28"/>
        </w:rPr>
        <w:t>Настоящий а</w:t>
      </w:r>
      <w:r w:rsidR="005409AC" w:rsidRPr="00837B2F">
        <w:rPr>
          <w:rFonts w:ascii="Times New Roman" w:hAnsi="Times New Roman" w:cs="Times New Roman"/>
          <w:sz w:val="28"/>
          <w:szCs w:val="28"/>
        </w:rPr>
        <w:t>дминистративный регламент предоставления муниципа</w:t>
      </w:r>
      <w:r w:rsidR="00A20A87" w:rsidRPr="00837B2F">
        <w:rPr>
          <w:rFonts w:ascii="Times New Roman" w:hAnsi="Times New Roman" w:cs="Times New Roman"/>
          <w:sz w:val="28"/>
          <w:szCs w:val="28"/>
        </w:rPr>
        <w:t xml:space="preserve">льной услуги </w:t>
      </w:r>
      <w:r w:rsidR="005409AC" w:rsidRPr="00837B2F">
        <w:rPr>
          <w:rFonts w:ascii="Times New Roman" w:hAnsi="Times New Roman" w:cs="Times New Roman"/>
          <w:sz w:val="28"/>
          <w:szCs w:val="28"/>
        </w:rPr>
        <w:t xml:space="preserve">устанавливает стандарт и порядок предоставления муниципальной услуги </w:t>
      </w:r>
      <w:r w:rsidR="00C707EC" w:rsidRPr="00837B2F">
        <w:rPr>
          <w:rFonts w:ascii="Times New Roman" w:eastAsia="Calibri" w:hAnsi="Times New Roman" w:cs="Times New Roman"/>
          <w:bCs/>
          <w:color w:val="000000"/>
          <w:sz w:val="28"/>
          <w:szCs w:val="28"/>
          <w:lang w:eastAsia="en-US"/>
        </w:rPr>
        <w:t>«</w:t>
      </w:r>
      <w:r w:rsidR="00C707EC" w:rsidRPr="00837B2F">
        <w:rPr>
          <w:rFonts w:ascii="Times New Roman" w:eastAsia="Calibri" w:hAnsi="Times New Roman" w:cs="Times New Roman"/>
          <w:sz w:val="28"/>
          <w:szCs w:val="28"/>
          <w:lang w:eastAsia="en-US"/>
        </w:rPr>
        <w:t>П</w:t>
      </w:r>
      <w:r w:rsidR="00D57B8D">
        <w:rPr>
          <w:rFonts w:ascii="Times New Roman" w:eastAsia="Calibri" w:hAnsi="Times New Roman" w:cs="Times New Roman"/>
          <w:sz w:val="28"/>
          <w:szCs w:val="28"/>
          <w:lang w:eastAsia="en-US"/>
        </w:rPr>
        <w:t xml:space="preserve">остановки </w:t>
      </w:r>
      <w:r w:rsidR="005409AC" w:rsidRPr="00837B2F">
        <w:rPr>
          <w:rFonts w:ascii="Times New Roman" w:eastAsia="Calibri" w:hAnsi="Times New Roman" w:cs="Times New Roman"/>
          <w:sz w:val="28"/>
          <w:szCs w:val="28"/>
          <w:lang w:eastAsia="en-US"/>
        </w:rPr>
        <w:t>граждан на учет в качестве нуждающихся в жилых помещениях, предоставляемых по договорам социального найма</w:t>
      </w:r>
      <w:r w:rsidR="00C707EC" w:rsidRPr="00837B2F">
        <w:rPr>
          <w:rFonts w:ascii="Times New Roman" w:eastAsia="Calibri" w:hAnsi="Times New Roman" w:cs="Times New Roman"/>
          <w:sz w:val="28"/>
          <w:szCs w:val="28"/>
          <w:lang w:eastAsia="en-US"/>
        </w:rPr>
        <w:t>»</w:t>
      </w:r>
    </w:p>
    <w:p w:rsidR="009354A9" w:rsidRPr="00837B2F" w:rsidRDefault="006D7DB2" w:rsidP="009354A9">
      <w:pPr>
        <w:autoSpaceDE/>
        <w:autoSpaceDN/>
        <w:adjustRightInd/>
        <w:spacing w:line="360" w:lineRule="auto"/>
        <w:ind w:firstLine="567"/>
        <w:rPr>
          <w:rFonts w:ascii="Times New Roman" w:eastAsia="Calibri" w:hAnsi="Times New Roman" w:cs="Times New Roman"/>
          <w:sz w:val="28"/>
          <w:szCs w:val="28"/>
          <w:lang w:eastAsia="en-US"/>
        </w:rPr>
      </w:pPr>
      <w:r>
        <w:rPr>
          <w:rFonts w:ascii="Times New Roman" w:hAnsi="Times New Roman" w:cs="Times New Roman"/>
          <w:sz w:val="28"/>
          <w:szCs w:val="28"/>
        </w:rPr>
        <w:t>«</w:t>
      </w:r>
      <w:proofErr w:type="spellStart"/>
      <w:r w:rsidR="00D348CB" w:rsidRPr="00837B2F">
        <w:rPr>
          <w:rFonts w:ascii="Times New Roman" w:hAnsi="Times New Roman" w:cs="Times New Roman"/>
          <w:sz w:val="28"/>
          <w:szCs w:val="28"/>
        </w:rPr>
        <w:t>Тенькинский</w:t>
      </w:r>
      <w:proofErr w:type="spellEnd"/>
      <w:r w:rsidR="00D348CB" w:rsidRPr="00837B2F">
        <w:rPr>
          <w:rFonts w:ascii="Times New Roman" w:hAnsi="Times New Roman" w:cs="Times New Roman"/>
          <w:sz w:val="28"/>
          <w:szCs w:val="28"/>
        </w:rPr>
        <w:t xml:space="preserve"> городской округ</w:t>
      </w:r>
      <w:r>
        <w:rPr>
          <w:rFonts w:ascii="Times New Roman" w:hAnsi="Times New Roman" w:cs="Times New Roman"/>
          <w:sz w:val="28"/>
          <w:szCs w:val="28"/>
        </w:rPr>
        <w:t>»</w:t>
      </w:r>
      <w:r w:rsidR="009354A9" w:rsidRPr="00837B2F">
        <w:rPr>
          <w:rFonts w:ascii="Times New Roman" w:hAnsi="Times New Roman" w:cs="Times New Roman"/>
          <w:sz w:val="28"/>
          <w:szCs w:val="28"/>
        </w:rPr>
        <w:t xml:space="preserve"> определяет сроки и последовательность действий (административных процедур), условия исполнения муниципальной услуги по </w:t>
      </w:r>
      <w:r w:rsidR="009354A9" w:rsidRPr="00837B2F">
        <w:rPr>
          <w:rFonts w:ascii="Times New Roman" w:eastAsia="Calibri" w:hAnsi="Times New Roman" w:cs="Times New Roman"/>
          <w:sz w:val="28"/>
          <w:szCs w:val="28"/>
          <w:lang w:eastAsia="en-US"/>
        </w:rPr>
        <w:t xml:space="preserve">постановки граждан на учет в качестве нуждающихся в жилых помещениях, предоставляемых по договорам социального найма» </w:t>
      </w:r>
      <w:r w:rsidR="009354A9" w:rsidRPr="00837B2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9354A9" w:rsidRPr="00837B2F">
        <w:rPr>
          <w:rFonts w:ascii="Times New Roman" w:hAnsi="Times New Roman" w:cs="Times New Roman"/>
          <w:sz w:val="28"/>
          <w:szCs w:val="28"/>
        </w:rPr>
        <w:t>Тенькинский</w:t>
      </w:r>
      <w:proofErr w:type="spellEnd"/>
      <w:r w:rsidR="009354A9" w:rsidRPr="00837B2F">
        <w:rPr>
          <w:rFonts w:ascii="Times New Roman" w:hAnsi="Times New Roman" w:cs="Times New Roman"/>
          <w:sz w:val="28"/>
          <w:szCs w:val="28"/>
        </w:rPr>
        <w:t xml:space="preserve"> городской округ</w:t>
      </w:r>
      <w:r>
        <w:rPr>
          <w:rFonts w:ascii="Times New Roman" w:hAnsi="Times New Roman" w:cs="Times New Roman"/>
          <w:sz w:val="28"/>
          <w:szCs w:val="28"/>
        </w:rPr>
        <w:t>»</w:t>
      </w:r>
      <w:r w:rsidR="009354A9" w:rsidRPr="00837B2F">
        <w:rPr>
          <w:rFonts w:ascii="Times New Roman" w:hAnsi="Times New Roman" w:cs="Times New Roman"/>
          <w:sz w:val="28"/>
          <w:szCs w:val="28"/>
        </w:rPr>
        <w:t xml:space="preserve">. </w:t>
      </w:r>
    </w:p>
    <w:p w:rsidR="009354A9" w:rsidRPr="00837B2F" w:rsidRDefault="00D57B8D" w:rsidP="009354A9">
      <w:pPr>
        <w:tabs>
          <w:tab w:val="left" w:pos="720"/>
        </w:tabs>
        <w:spacing w:line="360" w:lineRule="auto"/>
        <w:rPr>
          <w:rFonts w:ascii="Times New Roman" w:hAnsi="Times New Roman" w:cs="Times New Roman"/>
          <w:sz w:val="28"/>
          <w:szCs w:val="28"/>
        </w:rPr>
      </w:pPr>
      <w:r>
        <w:rPr>
          <w:rFonts w:ascii="Times New Roman" w:hAnsi="Times New Roman" w:cs="Times New Roman"/>
          <w:sz w:val="28"/>
          <w:szCs w:val="28"/>
        </w:rPr>
        <w:t>1.2. Настоящим р</w:t>
      </w:r>
      <w:r w:rsidR="009354A9" w:rsidRPr="00837B2F">
        <w:rPr>
          <w:rFonts w:ascii="Times New Roman" w:hAnsi="Times New Roman" w:cs="Times New Roman"/>
          <w:sz w:val="28"/>
          <w:szCs w:val="28"/>
        </w:rPr>
        <w:t>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9354A9" w:rsidRPr="00837B2F" w:rsidRDefault="009354A9" w:rsidP="009354A9">
      <w:pPr>
        <w:widowControl w:val="0"/>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lastRenderedPageBreak/>
        <w:t>1.3. Нормативные правовые акты, являющиеся основанием для разработки Регламента:</w:t>
      </w:r>
    </w:p>
    <w:p w:rsidR="000A3389" w:rsidRDefault="009354A9" w:rsidP="009354A9">
      <w:pPr>
        <w:widowControl w:val="0"/>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xml:space="preserve">- Федеральный </w:t>
      </w:r>
      <w:hyperlink r:id="rId9" w:history="1">
        <w:r w:rsidRPr="00837B2F">
          <w:rPr>
            <w:rFonts w:ascii="Times New Roman" w:hAnsi="Times New Roman" w:cs="Times New Roman"/>
            <w:sz w:val="28"/>
            <w:szCs w:val="28"/>
          </w:rPr>
          <w:t>закон</w:t>
        </w:r>
      </w:hyperlink>
      <w:r w:rsidRPr="00837B2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354A9" w:rsidRPr="00837B2F" w:rsidRDefault="009354A9" w:rsidP="009354A9">
      <w:pPr>
        <w:widowControl w:val="0"/>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xml:space="preserve"> Жилищный кодекс Российской Федерации; </w:t>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Pr="00837B2F">
        <w:rPr>
          <w:rFonts w:ascii="Times New Roman" w:hAnsi="Times New Roman" w:cs="Times New Roman"/>
          <w:sz w:val="28"/>
          <w:szCs w:val="28"/>
        </w:rPr>
        <w:t xml:space="preserve">Закон Магаданской области от 29.07.2005 г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000A3389">
        <w:rPr>
          <w:rFonts w:ascii="Times New Roman" w:hAnsi="Times New Roman" w:cs="Times New Roman"/>
          <w:sz w:val="28"/>
          <w:szCs w:val="28"/>
        </w:rPr>
        <w:tab/>
      </w:r>
      <w:r w:rsidRPr="00837B2F">
        <w:rPr>
          <w:rFonts w:ascii="Times New Roman" w:hAnsi="Times New Roman" w:cs="Times New Roman"/>
          <w:sz w:val="28"/>
          <w:szCs w:val="28"/>
        </w:rPr>
        <w:t>Постановления администрации Магаданской области от 22.09.2005 г № 164-па « Об утверждении форм документов для принятия  на учет граждан в качестве нуждающихся в жилых помещениях, предоставляемых по договорам социального найма, в Магаданской области»;</w:t>
      </w:r>
      <w:r w:rsidR="000A3389">
        <w:rPr>
          <w:rFonts w:ascii="Times New Roman" w:hAnsi="Times New Roman" w:cs="Times New Roman"/>
          <w:sz w:val="28"/>
          <w:szCs w:val="28"/>
        </w:rPr>
        <w:tab/>
      </w:r>
      <w:r w:rsidR="000A3389">
        <w:rPr>
          <w:rFonts w:ascii="Times New Roman" w:hAnsi="Times New Roman" w:cs="Times New Roman"/>
          <w:sz w:val="28"/>
          <w:szCs w:val="28"/>
        </w:rPr>
        <w:tab/>
      </w:r>
      <w:r w:rsidRPr="00837B2F">
        <w:rPr>
          <w:rFonts w:ascii="Times New Roman" w:hAnsi="Times New Roman" w:cs="Times New Roman"/>
          <w:sz w:val="28"/>
          <w:szCs w:val="28"/>
        </w:rPr>
        <w:t xml:space="preserve">постановлением Администрации </w:t>
      </w:r>
      <w:r w:rsidR="006D7DB2">
        <w:rPr>
          <w:rFonts w:ascii="Times New Roman" w:hAnsi="Times New Roman" w:cs="Times New Roman"/>
          <w:sz w:val="28"/>
          <w:szCs w:val="28"/>
        </w:rPr>
        <w:t>«</w:t>
      </w:r>
      <w:r w:rsidRPr="00837B2F">
        <w:rPr>
          <w:rFonts w:ascii="Times New Roman" w:hAnsi="Times New Roman" w:cs="Times New Roman"/>
          <w:sz w:val="28"/>
          <w:szCs w:val="28"/>
        </w:rPr>
        <w:t>Тенькинского городского округа</w:t>
      </w:r>
      <w:r w:rsidR="006D7DB2">
        <w:rPr>
          <w:rFonts w:ascii="Times New Roman" w:hAnsi="Times New Roman" w:cs="Times New Roman"/>
          <w:sz w:val="28"/>
          <w:szCs w:val="28"/>
        </w:rPr>
        <w:t>»</w:t>
      </w:r>
      <w:r w:rsidRPr="00837B2F">
        <w:rPr>
          <w:rFonts w:ascii="Times New Roman" w:hAnsi="Times New Roman" w:cs="Times New Roman"/>
          <w:sz w:val="28"/>
          <w:szCs w:val="28"/>
        </w:rPr>
        <w:t xml:space="preserve">  Магаданской области от 14 марта 2011 г. N 52-па "Об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 учредителем которых является администрация Тенькинского района Магаданской области" (с изменениями и дополнениями).</w:t>
      </w:r>
    </w:p>
    <w:p w:rsidR="009354A9" w:rsidRPr="00837B2F" w:rsidRDefault="009354A9" w:rsidP="009354A9">
      <w:pPr>
        <w:spacing w:line="360" w:lineRule="auto"/>
        <w:rPr>
          <w:rFonts w:ascii="Times New Roman" w:hAnsi="Times New Roman" w:cs="Times New Roman"/>
          <w:sz w:val="28"/>
          <w:szCs w:val="28"/>
        </w:rPr>
      </w:pPr>
      <w:r w:rsidRPr="00837B2F">
        <w:rPr>
          <w:rFonts w:ascii="Times New Roman" w:hAnsi="Times New Roman" w:cs="Times New Roman"/>
          <w:sz w:val="28"/>
          <w:szCs w:val="28"/>
        </w:rPr>
        <w:t xml:space="preserve">1.4. </w:t>
      </w:r>
      <w:proofErr w:type="gramStart"/>
      <w:r w:rsidRPr="00837B2F">
        <w:rPr>
          <w:rFonts w:ascii="Times New Roman" w:hAnsi="Times New Roman" w:cs="Times New Roman"/>
          <w:sz w:val="28"/>
          <w:szCs w:val="28"/>
        </w:rPr>
        <w:t>Настоящий регламент подлежит официальному опубликованию (и размещению на официальном са</w:t>
      </w:r>
      <w:r w:rsidR="001531A1" w:rsidRPr="00837B2F">
        <w:rPr>
          <w:rFonts w:ascii="Times New Roman" w:hAnsi="Times New Roman" w:cs="Times New Roman"/>
          <w:sz w:val="28"/>
          <w:szCs w:val="28"/>
        </w:rPr>
        <w:t>йте муниципального образования Администрация Тенькинского городского округа Магаданской области &lt;adm_tenka@mail.ru&gt;</w:t>
      </w:r>
      <w:r w:rsidRPr="00837B2F">
        <w:rPr>
          <w:rFonts w:ascii="Times New Roman" w:hAnsi="Times New Roman" w:cs="Times New Roman"/>
          <w:sz w:val="28"/>
          <w:szCs w:val="28"/>
        </w:rPr>
        <w:t xml:space="preserve">, на портале государственных и муниципальных услуг Магаданской области </w:t>
      </w:r>
      <w:hyperlink r:id="rId10" w:history="1">
        <w:r w:rsidRPr="00837B2F">
          <w:rPr>
            <w:rFonts w:ascii="Times New Roman" w:hAnsi="Times New Roman" w:cs="Times New Roman"/>
            <w:sz w:val="28"/>
            <w:szCs w:val="28"/>
          </w:rPr>
          <w:t>http://www.pgu.magadan.ru</w:t>
        </w:r>
      </w:hyperlink>
      <w:r w:rsidRPr="00837B2F">
        <w:rPr>
          <w:rFonts w:ascii="Times New Roman" w:hAnsi="Times New Roman" w:cs="Times New Roman"/>
          <w:sz w:val="28"/>
          <w:szCs w:val="28"/>
        </w:rPr>
        <w:t xml:space="preserve">  и  на всероссийском портале государственных и муниципальных услуг </w:t>
      </w:r>
      <w:hyperlink r:id="rId11" w:history="1">
        <w:r w:rsidRPr="00837B2F">
          <w:rPr>
            <w:rFonts w:ascii="Times New Roman" w:hAnsi="Times New Roman" w:cs="Times New Roman"/>
            <w:sz w:val="28"/>
            <w:szCs w:val="28"/>
          </w:rPr>
          <w:t>http://www.gosuslugi.ru</w:t>
        </w:r>
      </w:hyperlink>
      <w:r w:rsidRPr="00837B2F">
        <w:rPr>
          <w:rFonts w:ascii="Times New Roman" w:hAnsi="Times New Roman" w:cs="Times New Roman"/>
          <w:sz w:val="28"/>
          <w:szCs w:val="28"/>
        </w:rPr>
        <w:t>.</w:t>
      </w:r>
      <w:proofErr w:type="gramEnd"/>
    </w:p>
    <w:p w:rsidR="005409AC" w:rsidRPr="00AB1278" w:rsidRDefault="005409AC" w:rsidP="00AF7349">
      <w:pPr>
        <w:autoSpaceDE/>
        <w:autoSpaceDN/>
        <w:adjustRightInd/>
        <w:spacing w:line="360" w:lineRule="auto"/>
        <w:ind w:firstLine="708"/>
        <w:rPr>
          <w:rFonts w:ascii="Times New Roman" w:hAnsi="Times New Roman" w:cs="Times New Roman"/>
          <w:b/>
          <w:sz w:val="28"/>
          <w:szCs w:val="28"/>
        </w:rPr>
      </w:pPr>
      <w:r w:rsidRPr="00AB1278">
        <w:rPr>
          <w:rFonts w:ascii="Times New Roman" w:hAnsi="Times New Roman" w:cs="Times New Roman"/>
          <w:b/>
          <w:sz w:val="28"/>
          <w:szCs w:val="28"/>
        </w:rPr>
        <w:t>2. Стандарт пред</w:t>
      </w:r>
      <w:r w:rsidR="00D348CB" w:rsidRPr="00AB1278">
        <w:rPr>
          <w:rFonts w:ascii="Times New Roman" w:hAnsi="Times New Roman" w:cs="Times New Roman"/>
          <w:b/>
          <w:sz w:val="28"/>
          <w:szCs w:val="28"/>
        </w:rPr>
        <w:t>оставления муниципальной услуги:</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AB1278">
        <w:rPr>
          <w:rFonts w:ascii="Times New Roman" w:hAnsi="Times New Roman" w:cs="Times New Roman"/>
          <w:b/>
          <w:sz w:val="28"/>
          <w:szCs w:val="28"/>
        </w:rPr>
        <w:t>2.1. Наименование муниципальной услуги</w:t>
      </w:r>
      <w:r w:rsidRPr="00837B2F">
        <w:rPr>
          <w:rFonts w:ascii="Times New Roman" w:hAnsi="Times New Roman" w:cs="Times New Roman"/>
          <w:sz w:val="28"/>
          <w:szCs w:val="28"/>
        </w:rPr>
        <w:t xml:space="preserve">  «</w:t>
      </w:r>
      <w:r w:rsidR="00951A1E" w:rsidRPr="00837B2F">
        <w:rPr>
          <w:rFonts w:ascii="Times New Roman" w:eastAsia="Calibri" w:hAnsi="Times New Roman" w:cs="Times New Roman"/>
          <w:sz w:val="28"/>
          <w:szCs w:val="28"/>
          <w:lang w:eastAsia="en-US"/>
        </w:rPr>
        <w:t>П</w:t>
      </w:r>
      <w:r w:rsidRPr="00837B2F">
        <w:rPr>
          <w:rFonts w:ascii="Times New Roman" w:eastAsia="Calibri" w:hAnsi="Times New Roman" w:cs="Times New Roman"/>
          <w:sz w:val="28"/>
          <w:szCs w:val="28"/>
          <w:lang w:eastAsia="en-US"/>
        </w:rPr>
        <w:t>остановка граждан на учет в качестве нуждающихся в жилых помещениях, предоставляемых по договорам социального найма».</w:t>
      </w:r>
    </w:p>
    <w:p w:rsidR="00CB5C43" w:rsidRPr="00837B2F" w:rsidRDefault="00951A1E" w:rsidP="009155F1">
      <w:pPr>
        <w:widowControl w:val="0"/>
        <w:shd w:val="clear" w:color="auto" w:fill="FFFFFF"/>
        <w:spacing w:line="360" w:lineRule="auto"/>
        <w:ind w:firstLine="708"/>
        <w:rPr>
          <w:rFonts w:ascii="Times New Roman" w:hAnsi="Times New Roman" w:cs="Times New Roman"/>
          <w:sz w:val="28"/>
          <w:szCs w:val="28"/>
        </w:rPr>
      </w:pPr>
      <w:r w:rsidRPr="00AB1278">
        <w:rPr>
          <w:rFonts w:ascii="Times New Roman" w:hAnsi="Times New Roman" w:cs="Times New Roman"/>
          <w:b/>
          <w:sz w:val="28"/>
          <w:szCs w:val="28"/>
        </w:rPr>
        <w:lastRenderedPageBreak/>
        <w:t xml:space="preserve"> </w:t>
      </w:r>
      <w:r w:rsidR="000A3389" w:rsidRPr="00AB1278">
        <w:rPr>
          <w:rFonts w:ascii="Times New Roman" w:hAnsi="Times New Roman" w:cs="Times New Roman"/>
          <w:b/>
          <w:bCs/>
          <w:sz w:val="28"/>
          <w:szCs w:val="28"/>
        </w:rPr>
        <w:t xml:space="preserve">2.2. </w:t>
      </w:r>
      <w:r w:rsidR="005409AC" w:rsidRPr="00AB1278">
        <w:rPr>
          <w:rFonts w:ascii="Times New Roman" w:hAnsi="Times New Roman" w:cs="Times New Roman"/>
          <w:b/>
          <w:bCs/>
          <w:sz w:val="28"/>
          <w:szCs w:val="28"/>
        </w:rPr>
        <w:t xml:space="preserve">Наименование органа муниципального образования </w:t>
      </w:r>
      <w:r w:rsidR="00CB5C43" w:rsidRPr="00AB1278">
        <w:rPr>
          <w:rFonts w:ascii="Times New Roman" w:hAnsi="Times New Roman" w:cs="Times New Roman"/>
          <w:b/>
          <w:sz w:val="28"/>
          <w:szCs w:val="28"/>
        </w:rPr>
        <w:t>предоставляющего муниципальную услугу</w:t>
      </w:r>
      <w:r w:rsidR="00CB5C43" w:rsidRPr="00837B2F">
        <w:rPr>
          <w:rFonts w:ascii="Times New Roman" w:hAnsi="Times New Roman" w:cs="Times New Roman"/>
          <w:sz w:val="28"/>
          <w:szCs w:val="28"/>
        </w:rPr>
        <w:t xml:space="preserve"> - Администрация </w:t>
      </w:r>
      <w:r w:rsidR="00BD52B6">
        <w:rPr>
          <w:rFonts w:ascii="Times New Roman" w:hAnsi="Times New Roman" w:cs="Times New Roman"/>
          <w:sz w:val="28"/>
          <w:szCs w:val="28"/>
        </w:rPr>
        <w:t>«</w:t>
      </w:r>
      <w:r w:rsidR="00CB5C43" w:rsidRPr="00837B2F">
        <w:rPr>
          <w:rFonts w:ascii="Times New Roman" w:hAnsi="Times New Roman" w:cs="Times New Roman"/>
          <w:sz w:val="28"/>
          <w:szCs w:val="28"/>
        </w:rPr>
        <w:t>Тенькинского г</w:t>
      </w:r>
      <w:r w:rsidR="000A3389">
        <w:rPr>
          <w:rFonts w:ascii="Times New Roman" w:hAnsi="Times New Roman" w:cs="Times New Roman"/>
          <w:sz w:val="28"/>
          <w:szCs w:val="28"/>
        </w:rPr>
        <w:t>ородского округа</w:t>
      </w:r>
      <w:r w:rsidR="00BD52B6">
        <w:rPr>
          <w:rFonts w:ascii="Times New Roman" w:hAnsi="Times New Roman" w:cs="Times New Roman"/>
          <w:sz w:val="28"/>
          <w:szCs w:val="28"/>
        </w:rPr>
        <w:t>»</w:t>
      </w:r>
      <w:r w:rsidR="000A3389">
        <w:rPr>
          <w:rFonts w:ascii="Times New Roman" w:hAnsi="Times New Roman" w:cs="Times New Roman"/>
          <w:sz w:val="28"/>
          <w:szCs w:val="28"/>
        </w:rPr>
        <w:t xml:space="preserve"> в лице отдела жилищно-коммунального хозяйства и благоустройства, комитета жилищно- коммунального хозяйства </w:t>
      </w:r>
      <w:r w:rsidR="00CB5C43" w:rsidRPr="00837B2F">
        <w:rPr>
          <w:rFonts w:ascii="Times New Roman" w:hAnsi="Times New Roman" w:cs="Times New Roman"/>
          <w:sz w:val="28"/>
          <w:szCs w:val="28"/>
        </w:rPr>
        <w:t>, дорожного хозяйства и жизнеобеспечения</w:t>
      </w:r>
      <w:proofErr w:type="gramStart"/>
      <w:r w:rsidR="00CB5C43" w:rsidRPr="00837B2F">
        <w:rPr>
          <w:rFonts w:ascii="Times New Roman" w:hAnsi="Times New Roman" w:cs="Times New Roman"/>
          <w:sz w:val="28"/>
          <w:szCs w:val="28"/>
        </w:rPr>
        <w:t>.</w:t>
      </w:r>
      <w:proofErr w:type="gramEnd"/>
      <w:r w:rsidR="00CB5C43" w:rsidRPr="00837B2F">
        <w:rPr>
          <w:rFonts w:ascii="Times New Roman" w:hAnsi="Times New Roman" w:cs="Times New Roman"/>
          <w:sz w:val="28"/>
          <w:szCs w:val="28"/>
        </w:rPr>
        <w:t xml:space="preserve"> (</w:t>
      </w:r>
      <w:proofErr w:type="gramStart"/>
      <w:r w:rsidR="00CB5C43" w:rsidRPr="00837B2F">
        <w:rPr>
          <w:rFonts w:ascii="Times New Roman" w:hAnsi="Times New Roman" w:cs="Times New Roman"/>
          <w:sz w:val="28"/>
          <w:szCs w:val="28"/>
        </w:rPr>
        <w:t>д</w:t>
      </w:r>
      <w:proofErr w:type="gramEnd"/>
      <w:r w:rsidR="00CB5C43" w:rsidRPr="00837B2F">
        <w:rPr>
          <w:rFonts w:ascii="Times New Roman" w:hAnsi="Times New Roman" w:cs="Times New Roman"/>
          <w:sz w:val="28"/>
          <w:szCs w:val="28"/>
        </w:rPr>
        <w:t xml:space="preserve">алее - Исполнитель). </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xml:space="preserve"> При предоставлении муниципальной услуги, в целях получения необходимых сведений, документов Комитет осуществляет межведомственное взаимодействие с Управлением Федеральной регистрационной службы кадастра и картографии по Магаданской области и Чукотскому автономному округу, иными органами и организациями с которыми заключено соглашение о межведомственном взаимодействии.</w:t>
      </w:r>
    </w:p>
    <w:p w:rsidR="005409AC" w:rsidRPr="00837B2F" w:rsidRDefault="005409AC" w:rsidP="009155F1">
      <w:pPr>
        <w:autoSpaceDE/>
        <w:autoSpaceDN/>
        <w:adjustRightInd/>
        <w:spacing w:line="360" w:lineRule="auto"/>
        <w:ind w:firstLine="709"/>
        <w:rPr>
          <w:rFonts w:ascii="Times New Roman" w:hAnsi="Times New Roman" w:cs="Times New Roman"/>
          <w:sz w:val="28"/>
          <w:szCs w:val="28"/>
        </w:rPr>
      </w:pPr>
      <w:r w:rsidRPr="00AB1278">
        <w:rPr>
          <w:rFonts w:ascii="Times New Roman" w:hAnsi="Times New Roman" w:cs="Times New Roman"/>
          <w:b/>
          <w:sz w:val="28"/>
          <w:szCs w:val="28"/>
        </w:rPr>
        <w:t>2.3.</w:t>
      </w:r>
      <w:r w:rsidRPr="00837B2F">
        <w:rPr>
          <w:rFonts w:ascii="Times New Roman" w:hAnsi="Times New Roman" w:cs="Times New Roman"/>
          <w:sz w:val="28"/>
          <w:szCs w:val="28"/>
        </w:rPr>
        <w:t xml:space="preserve"> </w:t>
      </w:r>
      <w:r w:rsidRPr="00AB1278">
        <w:rPr>
          <w:rFonts w:ascii="Times New Roman" w:hAnsi="Times New Roman" w:cs="Times New Roman"/>
          <w:b/>
          <w:sz w:val="28"/>
          <w:szCs w:val="28"/>
        </w:rPr>
        <w:t>Результат предоставления муниципальной услуги</w:t>
      </w:r>
      <w:r w:rsidR="00AB1278">
        <w:rPr>
          <w:rFonts w:ascii="Times New Roman" w:hAnsi="Times New Roman" w:cs="Times New Roman"/>
          <w:sz w:val="28"/>
          <w:szCs w:val="28"/>
        </w:rPr>
        <w:t>-</w:t>
      </w:r>
      <w:r w:rsidRPr="00837B2F">
        <w:rPr>
          <w:rFonts w:ascii="Times New Roman" w:hAnsi="Times New Roman" w:cs="Times New Roman"/>
          <w:sz w:val="28"/>
          <w:szCs w:val="28"/>
        </w:rPr>
        <w:t xml:space="preserve"> </w:t>
      </w:r>
      <w:r w:rsidRPr="00837B2F">
        <w:rPr>
          <w:rFonts w:ascii="Times New Roman" w:eastAsia="Calibri" w:hAnsi="Times New Roman" w:cs="Times New Roman"/>
          <w:sz w:val="28"/>
          <w:szCs w:val="28"/>
          <w:lang w:eastAsia="en-US"/>
        </w:rPr>
        <w:t>является постановка граждан на учет в качестве нуждающихся в жилых помещениях, предоставляемых по договорам социального найма, или мотивированный отказ в постановке на учет в качестве нуждающихся в жилых помещениях, предоставляемых по договорам социального найма.</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AB1278">
        <w:rPr>
          <w:rFonts w:ascii="Times New Roman" w:hAnsi="Times New Roman" w:cs="Times New Roman"/>
          <w:b/>
          <w:sz w:val="28"/>
          <w:szCs w:val="28"/>
        </w:rPr>
        <w:t>2.4. </w:t>
      </w:r>
      <w:proofErr w:type="gramStart"/>
      <w:r w:rsidRPr="00AB1278">
        <w:rPr>
          <w:rFonts w:ascii="Times New Roman" w:hAnsi="Times New Roman" w:cs="Times New Roman"/>
          <w:b/>
          <w:sz w:val="28"/>
          <w:szCs w:val="28"/>
        </w:rPr>
        <w:t>Срок предоставления муниципальной услуги</w:t>
      </w:r>
      <w:r w:rsidRPr="00AB1278">
        <w:rPr>
          <w:rFonts w:ascii="Times New Roman" w:eastAsia="Calibri" w:hAnsi="Times New Roman" w:cs="Times New Roman"/>
          <w:b/>
          <w:sz w:val="28"/>
          <w:szCs w:val="28"/>
          <w:lang w:eastAsia="en-US"/>
        </w:rPr>
        <w:t>  составляет</w:t>
      </w:r>
      <w:r w:rsidRPr="00837B2F">
        <w:rPr>
          <w:rFonts w:ascii="Times New Roman" w:eastAsia="Calibri" w:hAnsi="Times New Roman" w:cs="Times New Roman"/>
          <w:sz w:val="28"/>
          <w:szCs w:val="28"/>
          <w:lang w:eastAsia="en-US"/>
        </w:rPr>
        <w:t xml:space="preserve"> </w:t>
      </w:r>
      <w:r w:rsidR="00AF1722" w:rsidRPr="00837B2F">
        <w:rPr>
          <w:rFonts w:ascii="Times New Roman" w:eastAsia="Calibri" w:hAnsi="Times New Roman" w:cs="Times New Roman"/>
          <w:sz w:val="28"/>
          <w:szCs w:val="28"/>
          <w:lang w:eastAsia="en-US"/>
        </w:rPr>
        <w:t xml:space="preserve">- не более тридцати </w:t>
      </w:r>
      <w:r w:rsidRPr="00837B2F">
        <w:rPr>
          <w:rFonts w:ascii="Times New Roman" w:eastAsia="Calibri" w:hAnsi="Times New Roman" w:cs="Times New Roman"/>
          <w:sz w:val="28"/>
          <w:szCs w:val="28"/>
          <w:lang w:eastAsia="en-US"/>
        </w:rPr>
        <w:t>рабочих дней со дня регистрации личного заявления о принятии на уче</w:t>
      </w:r>
      <w:r w:rsidR="005B500B">
        <w:rPr>
          <w:rFonts w:ascii="Times New Roman" w:eastAsia="Calibri" w:hAnsi="Times New Roman" w:cs="Times New Roman"/>
          <w:sz w:val="28"/>
          <w:szCs w:val="28"/>
          <w:lang w:eastAsia="en-US"/>
        </w:rPr>
        <w:t xml:space="preserve">т и предоставленных документов </w:t>
      </w:r>
      <w:r w:rsidRPr="00837B2F">
        <w:rPr>
          <w:rFonts w:ascii="Times New Roman" w:eastAsia="Calibri" w:hAnsi="Times New Roman" w:cs="Times New Roman"/>
          <w:sz w:val="28"/>
          <w:szCs w:val="28"/>
          <w:lang w:eastAsia="en-US"/>
        </w:rPr>
        <w:t xml:space="preserve">в соответствии с пунктом 4 статьи 15 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w:t>
      </w:r>
      <w:r w:rsidR="005B500B">
        <w:rPr>
          <w:rFonts w:ascii="Times New Roman" w:eastAsia="Calibri" w:hAnsi="Times New Roman" w:cs="Times New Roman"/>
          <w:sz w:val="28"/>
          <w:szCs w:val="28"/>
          <w:lang w:eastAsia="en-US"/>
        </w:rPr>
        <w:t>по договорам социального найма»</w:t>
      </w:r>
      <w:r w:rsidRPr="00837B2F">
        <w:rPr>
          <w:rFonts w:ascii="Times New Roman" w:eastAsia="Calibri" w:hAnsi="Times New Roman" w:cs="Times New Roman"/>
          <w:sz w:val="28"/>
          <w:szCs w:val="28"/>
          <w:lang w:eastAsia="en-US"/>
        </w:rPr>
        <w:t xml:space="preserve">. </w:t>
      </w:r>
      <w:proofErr w:type="gramEnd"/>
    </w:p>
    <w:p w:rsidR="005409AC" w:rsidRPr="00AB1278" w:rsidRDefault="00FF1344" w:rsidP="000A3389">
      <w:pPr>
        <w:shd w:val="clear" w:color="auto" w:fill="FFFFFF"/>
        <w:autoSpaceDE/>
        <w:autoSpaceDN/>
        <w:adjustRightInd/>
        <w:spacing w:line="360" w:lineRule="auto"/>
        <w:ind w:firstLine="708"/>
        <w:jc w:val="left"/>
        <w:rPr>
          <w:rFonts w:ascii="Times New Roman" w:hAnsi="Times New Roman" w:cs="Times New Roman"/>
          <w:b/>
          <w:bCs/>
          <w:sz w:val="28"/>
          <w:szCs w:val="28"/>
        </w:rPr>
      </w:pPr>
      <w:r w:rsidRPr="00AB1278">
        <w:rPr>
          <w:rFonts w:ascii="Times New Roman" w:hAnsi="Times New Roman" w:cs="Times New Roman"/>
          <w:b/>
          <w:bCs/>
          <w:sz w:val="28"/>
          <w:szCs w:val="28"/>
        </w:rPr>
        <w:t>2.5. Правовые основания для пред</w:t>
      </w:r>
      <w:r w:rsidR="004A4651" w:rsidRPr="00AB1278">
        <w:rPr>
          <w:rFonts w:ascii="Times New Roman" w:hAnsi="Times New Roman" w:cs="Times New Roman"/>
          <w:b/>
          <w:bCs/>
          <w:sz w:val="28"/>
          <w:szCs w:val="28"/>
        </w:rPr>
        <w:t>оставления муниципальной услуги:</w:t>
      </w:r>
    </w:p>
    <w:p w:rsidR="00EC0AD8" w:rsidRPr="00837B2F" w:rsidRDefault="00EC0AD8" w:rsidP="000A3389">
      <w:pPr>
        <w:widowControl w:val="0"/>
        <w:spacing w:line="360" w:lineRule="auto"/>
        <w:ind w:firstLine="708"/>
        <w:jc w:val="left"/>
        <w:rPr>
          <w:rFonts w:ascii="Times New Roman" w:hAnsi="Times New Roman" w:cs="Times New Roman"/>
          <w:sz w:val="28"/>
          <w:szCs w:val="28"/>
        </w:rPr>
      </w:pPr>
      <w:r w:rsidRPr="00837B2F">
        <w:rPr>
          <w:rFonts w:ascii="Times New Roman" w:hAnsi="Times New Roman" w:cs="Times New Roman"/>
          <w:sz w:val="28"/>
          <w:szCs w:val="28"/>
        </w:rPr>
        <w:t>- Конституция Российской Федерации;</w:t>
      </w:r>
    </w:p>
    <w:p w:rsidR="00EC0AD8" w:rsidRPr="00837B2F" w:rsidRDefault="00EC0AD8" w:rsidP="000A3389">
      <w:pPr>
        <w:widowControl w:val="0"/>
        <w:spacing w:line="360" w:lineRule="auto"/>
        <w:ind w:firstLine="708"/>
        <w:jc w:val="left"/>
        <w:rPr>
          <w:rFonts w:ascii="Times New Roman" w:hAnsi="Times New Roman" w:cs="Times New Roman"/>
          <w:sz w:val="28"/>
          <w:szCs w:val="28"/>
        </w:rPr>
      </w:pPr>
      <w:r w:rsidRPr="00837B2F">
        <w:rPr>
          <w:rFonts w:ascii="Times New Roman" w:hAnsi="Times New Roman" w:cs="Times New Roman"/>
          <w:sz w:val="28"/>
          <w:szCs w:val="28"/>
        </w:rPr>
        <w:t>- Жилищный кодекс Российской Федерации;</w:t>
      </w:r>
    </w:p>
    <w:p w:rsidR="00EC0AD8" w:rsidRPr="00837B2F" w:rsidRDefault="000A3389" w:rsidP="000A3389">
      <w:pPr>
        <w:widowControl w:val="0"/>
        <w:tabs>
          <w:tab w:val="left" w:pos="567"/>
          <w:tab w:val="left" w:pos="851"/>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EC0AD8" w:rsidRPr="00837B2F">
        <w:rPr>
          <w:rFonts w:ascii="Times New Roman" w:hAnsi="Times New Roman" w:cs="Times New Roman"/>
          <w:sz w:val="28"/>
          <w:szCs w:val="28"/>
        </w:rPr>
        <w:t xml:space="preserve">- Федеральный </w:t>
      </w:r>
      <w:hyperlink r:id="rId12" w:history="1">
        <w:r w:rsidR="00EC0AD8" w:rsidRPr="00837B2F">
          <w:rPr>
            <w:rFonts w:ascii="Times New Roman" w:hAnsi="Times New Roman" w:cs="Times New Roman"/>
            <w:sz w:val="28"/>
            <w:szCs w:val="28"/>
          </w:rPr>
          <w:t>закон</w:t>
        </w:r>
      </w:hyperlink>
      <w:r w:rsidR="00EC0AD8" w:rsidRPr="00837B2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C0AD8" w:rsidRPr="00837B2F" w:rsidRDefault="00EC0AD8" w:rsidP="000A3389">
      <w:pPr>
        <w:widowControl w:val="0"/>
        <w:spacing w:line="360" w:lineRule="auto"/>
        <w:ind w:firstLine="709"/>
        <w:jc w:val="left"/>
        <w:rPr>
          <w:rFonts w:ascii="Times New Roman" w:hAnsi="Times New Roman" w:cs="Times New Roman"/>
          <w:sz w:val="28"/>
          <w:szCs w:val="28"/>
        </w:rPr>
      </w:pPr>
      <w:r w:rsidRPr="00837B2F">
        <w:rPr>
          <w:rFonts w:ascii="Times New Roman" w:hAnsi="Times New Roman" w:cs="Times New Roman"/>
          <w:sz w:val="28"/>
          <w:szCs w:val="28"/>
        </w:rPr>
        <w:t xml:space="preserve">- Федеральный закон  от 06.10.2003 № 131 «Об общих принципах </w:t>
      </w:r>
      <w:r w:rsidRPr="00837B2F">
        <w:rPr>
          <w:rFonts w:ascii="Times New Roman" w:hAnsi="Times New Roman" w:cs="Times New Roman"/>
          <w:sz w:val="28"/>
          <w:szCs w:val="28"/>
        </w:rPr>
        <w:lastRenderedPageBreak/>
        <w:t>организации  местного  самоуправления в Российской Федерации;</w:t>
      </w:r>
    </w:p>
    <w:p w:rsidR="00EC0AD8" w:rsidRPr="00837B2F" w:rsidRDefault="000A3389" w:rsidP="000A3389">
      <w:pPr>
        <w:widowControl w:val="0"/>
        <w:spacing w:line="360" w:lineRule="auto"/>
        <w:ind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EC0AD8" w:rsidRPr="00837B2F">
        <w:rPr>
          <w:rFonts w:ascii="Times New Roman" w:hAnsi="Times New Roman" w:cs="Times New Roman"/>
          <w:sz w:val="28"/>
          <w:szCs w:val="28"/>
        </w:rPr>
        <w:t>Федеральный закон от 27.07.2010 № 210 «Об организации предоставления государственных и муниципальных услуг»;</w:t>
      </w:r>
    </w:p>
    <w:p w:rsidR="00EC0AD8" w:rsidRPr="00837B2F" w:rsidRDefault="00EC0AD8" w:rsidP="000A3389">
      <w:pPr>
        <w:widowControl w:val="0"/>
        <w:spacing w:line="360" w:lineRule="auto"/>
        <w:ind w:firstLine="709"/>
        <w:jc w:val="left"/>
        <w:rPr>
          <w:rFonts w:ascii="Times New Roman" w:hAnsi="Times New Roman" w:cs="Times New Roman"/>
          <w:sz w:val="28"/>
          <w:szCs w:val="28"/>
        </w:rPr>
      </w:pPr>
      <w:r w:rsidRPr="00837B2F">
        <w:rPr>
          <w:rFonts w:ascii="Times New Roman" w:hAnsi="Times New Roman" w:cs="Times New Roman"/>
          <w:sz w:val="28"/>
          <w:szCs w:val="28"/>
        </w:rPr>
        <w:t>- Федеральный закон от 27.07.2006 № 152 «О персональных данных»;</w:t>
      </w:r>
    </w:p>
    <w:p w:rsidR="00F342D9" w:rsidRPr="00837B2F" w:rsidRDefault="00EC0AD8" w:rsidP="000A3389">
      <w:pPr>
        <w:widowControl w:val="0"/>
        <w:tabs>
          <w:tab w:val="left" w:pos="709"/>
          <w:tab w:val="left" w:pos="851"/>
        </w:tabs>
        <w:spacing w:line="360" w:lineRule="auto"/>
        <w:ind w:firstLine="709"/>
        <w:jc w:val="left"/>
        <w:rPr>
          <w:rFonts w:ascii="Times New Roman" w:hAnsi="Times New Roman" w:cs="Times New Roman"/>
          <w:sz w:val="28"/>
          <w:szCs w:val="28"/>
        </w:rPr>
      </w:pPr>
      <w:r w:rsidRPr="00837B2F">
        <w:rPr>
          <w:rFonts w:ascii="Times New Roman" w:hAnsi="Times New Roman" w:cs="Times New Roman"/>
          <w:sz w:val="28"/>
          <w:szCs w:val="28"/>
        </w:rPr>
        <w:t>- Закон Магаданской области от 29.07.2005 г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4A4651" w:rsidRPr="00837B2F">
        <w:rPr>
          <w:rFonts w:ascii="Times New Roman" w:hAnsi="Times New Roman" w:cs="Times New Roman"/>
          <w:sz w:val="28"/>
          <w:szCs w:val="28"/>
        </w:rPr>
        <w:t>;</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t>- Устав  муниципального  образования </w:t>
      </w:r>
      <w:r w:rsidR="00BD52B6">
        <w:rPr>
          <w:rFonts w:ascii="Times New Roman" w:hAnsi="Times New Roman" w:cs="Times New Roman"/>
          <w:sz w:val="28"/>
          <w:szCs w:val="28"/>
        </w:rPr>
        <w:t>«</w:t>
      </w:r>
      <w:r w:rsidRPr="00837B2F">
        <w:rPr>
          <w:rFonts w:ascii="Times New Roman" w:hAnsi="Times New Roman" w:cs="Times New Roman"/>
          <w:sz w:val="28"/>
          <w:szCs w:val="28"/>
        </w:rPr>
        <w:t>Тенькинского город</w:t>
      </w:r>
      <w:r w:rsidR="00F342D9" w:rsidRPr="00837B2F">
        <w:rPr>
          <w:rFonts w:ascii="Times New Roman" w:hAnsi="Times New Roman" w:cs="Times New Roman"/>
          <w:sz w:val="28"/>
          <w:szCs w:val="28"/>
        </w:rPr>
        <w:t>ской округ</w:t>
      </w:r>
      <w:r w:rsidR="00BD52B6">
        <w:rPr>
          <w:rFonts w:ascii="Times New Roman" w:hAnsi="Times New Roman" w:cs="Times New Roman"/>
          <w:sz w:val="28"/>
          <w:szCs w:val="28"/>
        </w:rPr>
        <w:t>»</w:t>
      </w:r>
      <w:r w:rsidR="00F342D9" w:rsidRPr="00837B2F">
        <w:rPr>
          <w:rFonts w:ascii="Times New Roman" w:hAnsi="Times New Roman" w:cs="Times New Roman"/>
          <w:sz w:val="28"/>
          <w:szCs w:val="28"/>
        </w:rPr>
        <w:t xml:space="preserve"> </w:t>
      </w:r>
      <w:r w:rsidR="00F342D9" w:rsidRPr="0051362E">
        <w:rPr>
          <w:rFonts w:ascii="Times New Roman" w:eastAsiaTheme="minorHAnsi" w:hAnsi="Times New Roman" w:cs="Times New Roman"/>
          <w:bCs/>
          <w:color w:val="000000" w:themeColor="text1"/>
          <w:sz w:val="28"/>
          <w:szCs w:val="28"/>
          <w:lang w:eastAsia="en-US"/>
        </w:rPr>
        <w:t>от 16 ноября 2015 г. N 34</w:t>
      </w:r>
    </w:p>
    <w:p w:rsidR="00EC0AD8" w:rsidRPr="00AB1278" w:rsidRDefault="005409AC" w:rsidP="009155F1">
      <w:pPr>
        <w:widowControl w:val="0"/>
        <w:spacing w:line="360" w:lineRule="auto"/>
        <w:ind w:firstLine="708"/>
        <w:rPr>
          <w:rFonts w:ascii="Times New Roman" w:hAnsi="Times New Roman" w:cs="Times New Roman"/>
          <w:b/>
          <w:sz w:val="28"/>
          <w:szCs w:val="28"/>
        </w:rPr>
      </w:pPr>
      <w:r w:rsidRPr="00AB1278">
        <w:rPr>
          <w:rFonts w:ascii="Times New Roman" w:hAnsi="Times New Roman" w:cs="Times New Roman"/>
          <w:b/>
          <w:sz w:val="28"/>
          <w:szCs w:val="28"/>
        </w:rPr>
        <w:t>2.6</w:t>
      </w:r>
      <w:r w:rsidR="00EC0AD8" w:rsidRPr="00AB1278">
        <w:rPr>
          <w:rFonts w:ascii="Times New Roman" w:hAnsi="Times New Roman" w:cs="Times New Roman"/>
          <w:b/>
          <w:sz w:val="28"/>
          <w:szCs w:val="28"/>
        </w:rPr>
        <w:t xml:space="preserve"> Исчерпывающий перечень документов необходимых для предоставления муниципальной услуги с разделение на документы и информацию, которые заявитель должен представить  самостоятельно и документы, которые заявитель в праве представит по собственной инициативе, так как они подлежат представлению в рамках межведомственного информационного взаимодействия:</w:t>
      </w:r>
    </w:p>
    <w:p w:rsidR="003E50AC" w:rsidRPr="00837B2F" w:rsidRDefault="003E50AC" w:rsidP="009155F1">
      <w:pPr>
        <w:spacing w:line="360" w:lineRule="auto"/>
        <w:ind w:firstLine="708"/>
        <w:rPr>
          <w:rFonts w:ascii="Times New Roman" w:eastAsiaTheme="minorHAnsi" w:hAnsi="Times New Roman" w:cs="Times New Roman"/>
          <w:sz w:val="28"/>
          <w:szCs w:val="28"/>
          <w:lang w:eastAsia="en-US"/>
        </w:rPr>
      </w:pPr>
      <w:bookmarkStart w:id="0" w:name="sub_51"/>
      <w:r w:rsidRPr="00837B2F">
        <w:rPr>
          <w:rFonts w:ascii="Times New Roman" w:eastAsiaTheme="minorHAnsi" w:hAnsi="Times New Roman" w:cs="Times New Roman"/>
          <w:sz w:val="28"/>
          <w:szCs w:val="28"/>
          <w:lang w:eastAsia="en-US"/>
        </w:rPr>
        <w:t>а) копии документов, удостоверяющих личность и подтверждающих гражданство Российской Федерации гражданина, подавшего заявление (далее - заявитель) и всех членов его семьи, а также копии документов, удостоверяющих личность представителя (законного представителя) заявителя (в случае подачи заявления представителем (законным представителем) заявителя).</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1" w:name="sub_52"/>
      <w:bookmarkEnd w:id="0"/>
      <w:proofErr w:type="gramStart"/>
      <w:r w:rsidRPr="00837B2F">
        <w:rPr>
          <w:rFonts w:ascii="Times New Roman" w:eastAsiaTheme="minorHAnsi" w:hAnsi="Times New Roman" w:cs="Times New Roman"/>
          <w:sz w:val="28"/>
          <w:szCs w:val="28"/>
          <w:lang w:eastAsia="en-US"/>
        </w:rPr>
        <w:t>б) документы, содержащие сведения о составе семьи заявителя</w:t>
      </w:r>
      <w:r w:rsidR="005B500B">
        <w:rPr>
          <w:rFonts w:ascii="Times New Roman" w:eastAsiaTheme="minorHAnsi" w:hAnsi="Times New Roman" w:cs="Times New Roman"/>
          <w:sz w:val="28"/>
          <w:szCs w:val="28"/>
          <w:lang w:eastAsia="en-US"/>
        </w:rPr>
        <w:t xml:space="preserve">, </w:t>
      </w:r>
      <w:r w:rsidRPr="00837B2F">
        <w:rPr>
          <w:rFonts w:ascii="Times New Roman" w:eastAsiaTheme="minorHAnsi" w:hAnsi="Times New Roman" w:cs="Times New Roman"/>
          <w:sz w:val="28"/>
          <w:szCs w:val="28"/>
          <w:lang w:eastAsia="en-US"/>
        </w:rPr>
        <w:t>(свидетельство о заключении брака, решение суда о признании гражданина членом семьи заявителя, решение об усыновлении (удочерении), свидетельство о рождении для детей, не достигших возраста 14 лет, или иной документ, подтверждающий рождение и регистрацию ребенка на территории иностранного государства в соответствии с федеральными законами и международными договорами Российской Федерации для лиц, заявляемых в</w:t>
      </w:r>
      <w:proofErr w:type="gramEnd"/>
      <w:r w:rsidRPr="00837B2F">
        <w:rPr>
          <w:rFonts w:ascii="Times New Roman" w:eastAsiaTheme="minorHAnsi" w:hAnsi="Times New Roman" w:cs="Times New Roman"/>
          <w:sz w:val="28"/>
          <w:szCs w:val="28"/>
          <w:lang w:eastAsia="en-US"/>
        </w:rPr>
        <w:t xml:space="preserve"> </w:t>
      </w:r>
      <w:proofErr w:type="gramStart"/>
      <w:r w:rsidRPr="00837B2F">
        <w:rPr>
          <w:rFonts w:ascii="Times New Roman" w:eastAsiaTheme="minorHAnsi" w:hAnsi="Times New Roman" w:cs="Times New Roman"/>
          <w:sz w:val="28"/>
          <w:szCs w:val="28"/>
          <w:lang w:eastAsia="en-US"/>
        </w:rPr>
        <w:t>качестве</w:t>
      </w:r>
      <w:proofErr w:type="gramEnd"/>
      <w:r w:rsidRPr="00837B2F">
        <w:rPr>
          <w:rFonts w:ascii="Times New Roman" w:eastAsiaTheme="minorHAnsi" w:hAnsi="Times New Roman" w:cs="Times New Roman"/>
          <w:sz w:val="28"/>
          <w:szCs w:val="28"/>
          <w:lang w:eastAsia="en-US"/>
        </w:rPr>
        <w:t xml:space="preserve"> детей, а также иные документы, содержащие требуемые сведения);</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2" w:name="sub_53"/>
      <w:bookmarkEnd w:id="1"/>
      <w:r w:rsidRPr="00837B2F">
        <w:rPr>
          <w:rFonts w:ascii="Times New Roman" w:eastAsiaTheme="minorHAnsi" w:hAnsi="Times New Roman" w:cs="Times New Roman"/>
          <w:sz w:val="28"/>
          <w:szCs w:val="28"/>
          <w:lang w:eastAsia="en-US"/>
        </w:rPr>
        <w:lastRenderedPageBreak/>
        <w:t>в) документы, подтверждающие регистрацию по месту жительства заявителя, членов его семьи или одиноко проживающего гражданина;</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3" w:name="sub_54"/>
      <w:bookmarkEnd w:id="2"/>
      <w:r w:rsidRPr="00837B2F">
        <w:rPr>
          <w:rFonts w:ascii="Times New Roman" w:eastAsiaTheme="minorHAnsi" w:hAnsi="Times New Roman" w:cs="Times New Roman"/>
          <w:sz w:val="28"/>
          <w:szCs w:val="28"/>
          <w:lang w:eastAsia="en-US"/>
        </w:rPr>
        <w:t>г) документы, содержащие сведения о жилых помещениях, находящихся в собственности (пользовании)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4" w:name="sub_55"/>
      <w:bookmarkEnd w:id="3"/>
      <w:r w:rsidRPr="00837B2F">
        <w:rPr>
          <w:rFonts w:ascii="Times New Roman" w:eastAsiaTheme="minorHAnsi" w:hAnsi="Times New Roman" w:cs="Times New Roman"/>
          <w:sz w:val="28"/>
          <w:szCs w:val="28"/>
          <w:lang w:eastAsia="en-US"/>
        </w:rPr>
        <w:t>д) документы, подтверждающие принадлежность заявителя к определенной федеральными законами, указами Президента Российской Федерации или законами Магаданской области категории граждан, имеющих право быть принятыми на учет в качестве нуждающихся в жилых помещениях (при наличии);</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5" w:name="sub_56"/>
      <w:bookmarkEnd w:id="4"/>
      <w:r w:rsidRPr="00837B2F">
        <w:rPr>
          <w:rFonts w:ascii="Times New Roman" w:eastAsiaTheme="minorHAnsi" w:hAnsi="Times New Roman" w:cs="Times New Roman"/>
          <w:sz w:val="28"/>
          <w:szCs w:val="28"/>
          <w:lang w:eastAsia="en-US"/>
        </w:rPr>
        <w:t>е) документы (справки), подтверждающие право на дополнительную площадь в соответствии с действующим законодательством (в случаях, когда такое право предоставлено законодательством Росс</w:t>
      </w:r>
      <w:r w:rsidR="004A4651" w:rsidRPr="00837B2F">
        <w:rPr>
          <w:rFonts w:ascii="Times New Roman" w:eastAsiaTheme="minorHAnsi" w:hAnsi="Times New Roman" w:cs="Times New Roman"/>
          <w:sz w:val="28"/>
          <w:szCs w:val="28"/>
          <w:lang w:eastAsia="en-US"/>
        </w:rPr>
        <w:t>ийской Федерации);</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6" w:name="sub_57"/>
      <w:bookmarkEnd w:id="5"/>
      <w:r w:rsidRPr="00837B2F">
        <w:rPr>
          <w:rFonts w:ascii="Times New Roman" w:eastAsiaTheme="minorHAnsi" w:hAnsi="Times New Roman" w:cs="Times New Roman"/>
          <w:sz w:val="28"/>
          <w:szCs w:val="28"/>
          <w:lang w:eastAsia="en-US"/>
        </w:rPr>
        <w:t>ж) документы, подтверждающие полномочия представителя (законного представителя) заявителя, предусмотренные действующим законодательством (в случае подачи заявления представителем (законным представителем) заявителя);</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7" w:name="sub_58"/>
      <w:bookmarkEnd w:id="6"/>
      <w:r w:rsidRPr="00837B2F">
        <w:rPr>
          <w:rFonts w:ascii="Times New Roman" w:eastAsiaTheme="minorHAnsi" w:hAnsi="Times New Roman" w:cs="Times New Roman"/>
          <w:sz w:val="28"/>
          <w:szCs w:val="28"/>
          <w:lang w:eastAsia="en-US"/>
        </w:rPr>
        <w:t>з) документы, подтверждающие право пользования жилым помещением муниципального жилищного фонда (в случае пользования таким помещением);</w:t>
      </w:r>
    </w:p>
    <w:p w:rsidR="003E50AC" w:rsidRPr="00837B2F" w:rsidRDefault="003E50AC" w:rsidP="009155F1">
      <w:pPr>
        <w:spacing w:line="360" w:lineRule="auto"/>
        <w:rPr>
          <w:rFonts w:ascii="Times New Roman" w:eastAsiaTheme="minorHAnsi" w:hAnsi="Times New Roman" w:cs="Times New Roman"/>
          <w:sz w:val="28"/>
          <w:szCs w:val="28"/>
          <w:lang w:eastAsia="en-US"/>
        </w:rPr>
      </w:pPr>
      <w:bookmarkStart w:id="8" w:name="sub_59"/>
      <w:bookmarkEnd w:id="7"/>
      <w:proofErr w:type="gramStart"/>
      <w:r w:rsidRPr="00837B2F">
        <w:rPr>
          <w:rFonts w:ascii="Times New Roman" w:eastAsiaTheme="minorHAnsi" w:hAnsi="Times New Roman" w:cs="Times New Roman"/>
          <w:sz w:val="28"/>
          <w:szCs w:val="28"/>
          <w:lang w:eastAsia="en-US"/>
        </w:rPr>
        <w:t>и) 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(пользовании) по месту постоянного жительства заявителя и членов его семьи, о переходе прав на жилые объекты недвижимого имущества, правообладателем которых был заявитель и члены его семьи в течение последних пяти лет;</w:t>
      </w:r>
      <w:proofErr w:type="gramEnd"/>
    </w:p>
    <w:bookmarkEnd w:id="8"/>
    <w:p w:rsidR="00CA22A7" w:rsidRPr="00AB1278" w:rsidRDefault="00CA22A7" w:rsidP="009155F1">
      <w:pPr>
        <w:widowControl w:val="0"/>
        <w:spacing w:line="360" w:lineRule="auto"/>
        <w:ind w:firstLine="708"/>
        <w:rPr>
          <w:rFonts w:ascii="Times New Roman" w:hAnsi="Times New Roman" w:cs="Times New Roman"/>
          <w:b/>
          <w:sz w:val="28"/>
          <w:szCs w:val="28"/>
        </w:rPr>
      </w:pPr>
      <w:r w:rsidRPr="00AB1278">
        <w:rPr>
          <w:rFonts w:ascii="Times New Roman" w:hAnsi="Times New Roman" w:cs="Times New Roman"/>
          <w:b/>
          <w:sz w:val="28"/>
          <w:szCs w:val="28"/>
        </w:rPr>
        <w:t>2.7. Исчерпывающий перечень оснований для отказа в приеме документов для предоставления муниципальной услуги:</w:t>
      </w:r>
    </w:p>
    <w:p w:rsidR="00CA22A7" w:rsidRPr="00837B2F" w:rsidRDefault="00CA22A7" w:rsidP="009155F1">
      <w:pPr>
        <w:widowControl w:val="0"/>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xml:space="preserve">- непредставление заявителем документа, удостоверяющего его </w:t>
      </w:r>
      <w:r w:rsidRPr="00837B2F">
        <w:rPr>
          <w:rFonts w:ascii="Times New Roman" w:hAnsi="Times New Roman" w:cs="Times New Roman"/>
          <w:sz w:val="28"/>
          <w:szCs w:val="28"/>
        </w:rPr>
        <w:lastRenderedPageBreak/>
        <w:t>личность;</w:t>
      </w:r>
    </w:p>
    <w:p w:rsidR="00CA22A7" w:rsidRPr="00837B2F" w:rsidRDefault="004A4651" w:rsidP="009155F1">
      <w:pPr>
        <w:widowControl w:val="0"/>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xml:space="preserve">- </w:t>
      </w:r>
      <w:r w:rsidR="00CA22A7" w:rsidRPr="00837B2F">
        <w:rPr>
          <w:rFonts w:ascii="Times New Roman" w:hAnsi="Times New Roman" w:cs="Times New Roman"/>
          <w:sz w:val="28"/>
          <w:szCs w:val="28"/>
        </w:rPr>
        <w:t>непредставление представителем заявителя документа, удостоверяющего личность и полномочия;</w:t>
      </w:r>
    </w:p>
    <w:p w:rsidR="00CA22A7" w:rsidRPr="00837B2F" w:rsidRDefault="00CA22A7" w:rsidP="009155F1">
      <w:pPr>
        <w:widowControl w:val="0"/>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несоответствие документов требованиям, установленным настоящего регламента;</w:t>
      </w:r>
    </w:p>
    <w:p w:rsidR="00CA22A7" w:rsidRPr="00837B2F" w:rsidRDefault="00CA22A7" w:rsidP="009155F1">
      <w:pPr>
        <w:widowControl w:val="0"/>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предоставление заявителем неполных и (или) недостоверных сведений;</w:t>
      </w:r>
    </w:p>
    <w:p w:rsidR="005409AC" w:rsidRPr="00AB1278" w:rsidRDefault="00CA22A7" w:rsidP="009155F1">
      <w:pPr>
        <w:spacing w:line="360" w:lineRule="auto"/>
        <w:ind w:firstLine="708"/>
        <w:rPr>
          <w:rFonts w:ascii="Times New Roman" w:hAnsi="Times New Roman" w:cs="Times New Roman"/>
          <w:b/>
          <w:sz w:val="28"/>
          <w:szCs w:val="28"/>
        </w:rPr>
      </w:pPr>
      <w:r w:rsidRPr="00AB1278">
        <w:rPr>
          <w:rFonts w:ascii="Times New Roman" w:hAnsi="Times New Roman" w:cs="Times New Roman"/>
          <w:b/>
          <w:sz w:val="28"/>
          <w:szCs w:val="28"/>
        </w:rPr>
        <w:t>2.8. Исчерпывающий перечень оснований для отказа в предоставлении муниципальной услуги</w:t>
      </w:r>
      <w:r w:rsidR="004A4651" w:rsidRPr="00AB1278">
        <w:rPr>
          <w:rFonts w:ascii="Times New Roman" w:hAnsi="Times New Roman" w:cs="Times New Roman"/>
          <w:b/>
          <w:sz w:val="28"/>
          <w:szCs w:val="28"/>
        </w:rPr>
        <w:t>:</w:t>
      </w:r>
    </w:p>
    <w:p w:rsidR="005409AC" w:rsidRPr="00837B2F" w:rsidRDefault="004A4651" w:rsidP="009155F1">
      <w:pPr>
        <w:spacing w:line="360" w:lineRule="auto"/>
        <w:ind w:firstLine="709"/>
        <w:rPr>
          <w:rFonts w:ascii="Times New Roman" w:hAnsi="Times New Roman" w:cs="Times New Roman"/>
          <w:sz w:val="28"/>
          <w:szCs w:val="28"/>
        </w:rPr>
      </w:pPr>
      <w:r w:rsidRPr="00837B2F">
        <w:rPr>
          <w:rFonts w:ascii="Times New Roman" w:eastAsia="Calibri" w:hAnsi="Times New Roman" w:cs="Times New Roman"/>
          <w:sz w:val="28"/>
          <w:szCs w:val="28"/>
          <w:lang w:eastAsia="en-US"/>
        </w:rPr>
        <w:t>- не предоставлены (предоставлены в неполном объеме) документы;</w:t>
      </w:r>
    </w:p>
    <w:p w:rsidR="005409AC" w:rsidRPr="00837B2F" w:rsidRDefault="004A4651" w:rsidP="009155F1">
      <w:pPr>
        <w:tabs>
          <w:tab w:val="left" w:pos="993"/>
        </w:tabs>
        <w:autoSpaceDE/>
        <w:autoSpaceDN/>
        <w:adjustRightInd/>
        <w:spacing w:after="200" w:line="360" w:lineRule="auto"/>
        <w:ind w:firstLine="0"/>
        <w:contextualSpacing/>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 xml:space="preserve">          </w:t>
      </w:r>
      <w:proofErr w:type="gramStart"/>
      <w:r w:rsidRPr="00837B2F">
        <w:rPr>
          <w:rFonts w:ascii="Times New Roman" w:eastAsia="Calibri" w:hAnsi="Times New Roman" w:cs="Times New Roman"/>
          <w:sz w:val="28"/>
          <w:szCs w:val="28"/>
          <w:lang w:eastAsia="en-US"/>
        </w:rPr>
        <w:t xml:space="preserve">- </w:t>
      </w:r>
      <w:r w:rsidR="005409AC" w:rsidRPr="00837B2F">
        <w:rPr>
          <w:rFonts w:ascii="Times New Roman" w:eastAsia="Calibri" w:hAnsi="Times New Roman" w:cs="Times New Roman"/>
          <w:sz w:val="28"/>
          <w:szCs w:val="28"/>
          <w:lang w:eastAsia="en-US"/>
        </w:rPr>
        <w:t>ответ органа государс</w:t>
      </w:r>
      <w:r w:rsidRPr="00837B2F">
        <w:rPr>
          <w:rFonts w:ascii="Times New Roman" w:eastAsia="Calibri" w:hAnsi="Times New Roman" w:cs="Times New Roman"/>
          <w:sz w:val="28"/>
          <w:szCs w:val="28"/>
          <w:lang w:eastAsia="en-US"/>
        </w:rPr>
        <w:t>твенной власти, органа местног</w:t>
      </w:r>
      <w:r w:rsidR="00FB6218" w:rsidRPr="00837B2F">
        <w:rPr>
          <w:rFonts w:ascii="Times New Roman" w:eastAsia="Calibri" w:hAnsi="Times New Roman" w:cs="Times New Roman"/>
          <w:sz w:val="28"/>
          <w:szCs w:val="28"/>
          <w:lang w:eastAsia="en-US"/>
        </w:rPr>
        <w:t xml:space="preserve">о </w:t>
      </w:r>
      <w:r w:rsidR="005409AC" w:rsidRPr="00837B2F">
        <w:rPr>
          <w:rFonts w:ascii="Times New Roman" w:eastAsia="Calibri" w:hAnsi="Times New Roman" w:cs="Times New Roman"/>
          <w:sz w:val="28"/>
          <w:szCs w:val="28"/>
          <w:lang w:eastAsia="en-US"/>
        </w:rPr>
        <w:t xml:space="preserve">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005409AC" w:rsidRPr="00837B2F">
          <w:rPr>
            <w:rFonts w:ascii="Times New Roman" w:eastAsia="Calibri" w:hAnsi="Times New Roman" w:cs="Times New Roman"/>
            <w:sz w:val="28"/>
            <w:szCs w:val="28"/>
            <w:lang w:eastAsia="en-US"/>
          </w:rPr>
          <w:t>частью 4 статьи 52</w:t>
        </w:r>
      </w:hyperlink>
      <w:r w:rsidR="005409AC" w:rsidRPr="00837B2F">
        <w:rPr>
          <w:rFonts w:ascii="Times New Roman" w:eastAsia="Calibri" w:hAnsi="Times New Roman" w:cs="Times New Roman"/>
          <w:sz w:val="28"/>
          <w:szCs w:val="28"/>
          <w:lang w:eastAsia="en-US"/>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005409AC" w:rsidRPr="00837B2F">
        <w:rPr>
          <w:rFonts w:ascii="Times New Roman" w:eastAsia="Calibri" w:hAnsi="Times New Roman" w:cs="Times New Roman"/>
          <w:sz w:val="28"/>
          <w:szCs w:val="28"/>
          <w:lang w:eastAsia="en-US"/>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09AC" w:rsidRPr="00837B2F" w:rsidRDefault="00FB6218" w:rsidP="009155F1">
      <w:pPr>
        <w:tabs>
          <w:tab w:val="left" w:pos="993"/>
        </w:tabs>
        <w:autoSpaceDE/>
        <w:autoSpaceDN/>
        <w:adjustRightInd/>
        <w:spacing w:after="200" w:line="360" w:lineRule="auto"/>
        <w:contextualSpacing/>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 xml:space="preserve">- </w:t>
      </w:r>
      <w:r w:rsidR="005409AC" w:rsidRPr="00837B2F">
        <w:rPr>
          <w:rFonts w:ascii="Times New Roman" w:eastAsia="Calibri" w:hAnsi="Times New Roman" w:cs="Times New Roman"/>
          <w:sz w:val="28"/>
          <w:szCs w:val="28"/>
          <w:lang w:eastAsia="en-US"/>
        </w:rPr>
        <w:t>предоставлены документы, которые не подтверждают право соответствующих заявителей на получение муниципальной услуги;</w:t>
      </w:r>
    </w:p>
    <w:p w:rsidR="005409AC" w:rsidRPr="00837B2F" w:rsidRDefault="00FB6218" w:rsidP="009155F1">
      <w:pPr>
        <w:tabs>
          <w:tab w:val="left" w:pos="993"/>
        </w:tabs>
        <w:autoSpaceDE/>
        <w:autoSpaceDN/>
        <w:adjustRightInd/>
        <w:spacing w:after="200" w:line="360" w:lineRule="auto"/>
        <w:contextualSpacing/>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 xml:space="preserve">- </w:t>
      </w:r>
      <w:r w:rsidR="005409AC" w:rsidRPr="00837B2F">
        <w:rPr>
          <w:rFonts w:ascii="Times New Roman" w:eastAsia="Calibri" w:hAnsi="Times New Roman" w:cs="Times New Roman"/>
          <w:sz w:val="28"/>
          <w:szCs w:val="28"/>
          <w:lang w:eastAsia="en-US"/>
        </w:rPr>
        <w:t>не истек предусмотренный статьей 53 Жилищного кодекса Российской Федерации срок со дня совершения намеренного ухудшения гражданами своих жилищных условий.</w:t>
      </w:r>
    </w:p>
    <w:p w:rsidR="005409AC" w:rsidRPr="00AB1278" w:rsidRDefault="00FB6218" w:rsidP="001531A1">
      <w:pPr>
        <w:shd w:val="clear" w:color="auto" w:fill="FFFFFF"/>
        <w:autoSpaceDE/>
        <w:autoSpaceDN/>
        <w:adjustRightInd/>
        <w:spacing w:line="360" w:lineRule="auto"/>
        <w:ind w:firstLine="539"/>
        <w:rPr>
          <w:rFonts w:ascii="Times New Roman" w:hAnsi="Times New Roman" w:cs="Times New Roman"/>
          <w:b/>
          <w:bCs/>
          <w:sz w:val="28"/>
          <w:szCs w:val="28"/>
        </w:rPr>
      </w:pPr>
      <w:r w:rsidRPr="00AB1278">
        <w:rPr>
          <w:rFonts w:ascii="Times New Roman" w:hAnsi="Times New Roman" w:cs="Times New Roman"/>
          <w:b/>
          <w:bCs/>
          <w:sz w:val="28"/>
          <w:szCs w:val="28"/>
        </w:rPr>
        <w:t>2.9</w:t>
      </w:r>
      <w:r w:rsidR="001531A1" w:rsidRPr="00AB1278">
        <w:rPr>
          <w:rFonts w:ascii="Times New Roman" w:hAnsi="Times New Roman" w:cs="Times New Roman"/>
          <w:b/>
          <w:bCs/>
          <w:sz w:val="28"/>
          <w:szCs w:val="28"/>
        </w:rPr>
        <w:t xml:space="preserve">. </w:t>
      </w:r>
      <w:r w:rsidRPr="00AB1278">
        <w:rPr>
          <w:rFonts w:ascii="Times New Roman" w:hAnsi="Times New Roman" w:cs="Times New Roman"/>
          <w:b/>
          <w:bCs/>
          <w:sz w:val="28"/>
          <w:szCs w:val="28"/>
        </w:rPr>
        <w:t xml:space="preserve">Размер платы </w:t>
      </w:r>
      <w:r w:rsidR="00A1603E" w:rsidRPr="00AB1278">
        <w:rPr>
          <w:rFonts w:ascii="Times New Roman" w:hAnsi="Times New Roman" w:cs="Times New Roman"/>
          <w:b/>
          <w:bCs/>
          <w:sz w:val="28"/>
          <w:szCs w:val="28"/>
        </w:rPr>
        <w:t>взимаемой  заявителя при предоставлении муниципальной услуги:</w:t>
      </w:r>
    </w:p>
    <w:p w:rsidR="001531A1" w:rsidRPr="00837B2F" w:rsidRDefault="001531A1" w:rsidP="001531A1">
      <w:pPr>
        <w:autoSpaceDE/>
        <w:autoSpaceDN/>
        <w:adjustRightInd/>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За предоставление муниципальной услуги плата не взимается.</w:t>
      </w:r>
    </w:p>
    <w:p w:rsidR="008E1E4C" w:rsidRPr="00AB1278" w:rsidRDefault="008E1E4C" w:rsidP="001531A1">
      <w:pPr>
        <w:spacing w:line="360" w:lineRule="auto"/>
        <w:ind w:firstLine="540"/>
        <w:rPr>
          <w:rFonts w:ascii="Times New Roman" w:hAnsi="Times New Roman" w:cs="Times New Roman"/>
          <w:b/>
          <w:sz w:val="28"/>
          <w:szCs w:val="28"/>
        </w:rPr>
      </w:pPr>
      <w:r w:rsidRPr="00AB1278">
        <w:rPr>
          <w:rFonts w:ascii="Times New Roman" w:hAnsi="Times New Roman" w:cs="Times New Roman"/>
          <w:b/>
          <w:sz w:val="28"/>
          <w:szCs w:val="28"/>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Максимальный срок ожидания в очереди при подаче заявления не должен превышать 15 минут.</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Максимальный срок ожидания в очереди при получении результата не должен превышать 15 минут.</w:t>
      </w:r>
    </w:p>
    <w:p w:rsidR="008E1E4C" w:rsidRPr="00AB1278" w:rsidRDefault="008E1E4C" w:rsidP="009155F1">
      <w:pPr>
        <w:spacing w:line="360" w:lineRule="auto"/>
        <w:ind w:firstLine="540"/>
        <w:outlineLvl w:val="1"/>
        <w:rPr>
          <w:rFonts w:ascii="Times New Roman" w:hAnsi="Times New Roman" w:cs="Times New Roman"/>
          <w:b/>
          <w:sz w:val="28"/>
          <w:szCs w:val="28"/>
        </w:rPr>
      </w:pPr>
      <w:r w:rsidRPr="00AB1278">
        <w:rPr>
          <w:rFonts w:ascii="Times New Roman" w:hAnsi="Times New Roman" w:cs="Times New Roman"/>
          <w:b/>
          <w:sz w:val="28"/>
          <w:szCs w:val="28"/>
        </w:rPr>
        <w:t>2.11. Срок регистрации запроса Заявителя о предоставлении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Срок регистрации заявления на предоставление муниципальной услуги не должен превышать 15 минут.</w:t>
      </w:r>
    </w:p>
    <w:p w:rsidR="008E1E4C" w:rsidRPr="00AB1278" w:rsidRDefault="008E1E4C" w:rsidP="009155F1">
      <w:pPr>
        <w:spacing w:line="360" w:lineRule="auto"/>
        <w:ind w:firstLine="540"/>
        <w:outlineLvl w:val="1"/>
        <w:rPr>
          <w:rFonts w:ascii="Times New Roman" w:hAnsi="Times New Roman" w:cs="Times New Roman"/>
          <w:b/>
          <w:sz w:val="28"/>
          <w:szCs w:val="28"/>
        </w:rPr>
      </w:pPr>
      <w:r w:rsidRPr="00AB1278">
        <w:rPr>
          <w:rFonts w:ascii="Times New Roman" w:hAnsi="Times New Roman" w:cs="Times New Roman"/>
          <w:b/>
          <w:sz w:val="28"/>
          <w:szCs w:val="28"/>
        </w:rPr>
        <w:t>2.12. Требования к помещениям, в которых предоставляется муниципальная услуга:</w:t>
      </w:r>
    </w:p>
    <w:p w:rsidR="008E1E4C" w:rsidRPr="00837B2F" w:rsidRDefault="00B84082" w:rsidP="009155F1">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Вход в отдел жилищно-коммунального хозяйства и благоустройства, комитета жилищно-коммунального хозяйства</w:t>
      </w:r>
      <w:r w:rsidR="008E1E4C" w:rsidRPr="00837B2F">
        <w:rPr>
          <w:rFonts w:ascii="Times New Roman" w:hAnsi="Times New Roman" w:cs="Times New Roman"/>
          <w:sz w:val="28"/>
          <w:szCs w:val="28"/>
        </w:rPr>
        <w:t>, дорожног</w:t>
      </w:r>
      <w:r>
        <w:rPr>
          <w:rFonts w:ascii="Times New Roman" w:hAnsi="Times New Roman" w:cs="Times New Roman"/>
          <w:sz w:val="28"/>
          <w:szCs w:val="28"/>
        </w:rPr>
        <w:t>о хозяйства и жизнеобеспечения администрации</w:t>
      </w:r>
      <w:r w:rsidR="008E1E4C" w:rsidRPr="00837B2F">
        <w:rPr>
          <w:rFonts w:ascii="Times New Roman" w:hAnsi="Times New Roman" w:cs="Times New Roman"/>
          <w:sz w:val="28"/>
          <w:szCs w:val="28"/>
        </w:rPr>
        <w:t xml:space="preserve"> </w:t>
      </w:r>
      <w:r w:rsidR="00BD52B6">
        <w:rPr>
          <w:rFonts w:ascii="Times New Roman" w:hAnsi="Times New Roman" w:cs="Times New Roman"/>
          <w:sz w:val="28"/>
          <w:szCs w:val="28"/>
        </w:rPr>
        <w:t>«</w:t>
      </w:r>
      <w:r w:rsidR="008E1E4C" w:rsidRPr="00837B2F">
        <w:rPr>
          <w:rFonts w:ascii="Times New Roman" w:hAnsi="Times New Roman" w:cs="Times New Roman"/>
          <w:sz w:val="28"/>
          <w:szCs w:val="28"/>
        </w:rPr>
        <w:t>Тенькинского  городского округа</w:t>
      </w:r>
      <w:r w:rsidR="00BD52B6">
        <w:rPr>
          <w:rFonts w:ascii="Times New Roman" w:hAnsi="Times New Roman" w:cs="Times New Roman"/>
          <w:sz w:val="28"/>
          <w:szCs w:val="28"/>
        </w:rPr>
        <w:t>»</w:t>
      </w:r>
      <w:r w:rsidR="008E1E4C" w:rsidRPr="00837B2F">
        <w:rPr>
          <w:rFonts w:ascii="Times New Roman" w:hAnsi="Times New Roman" w:cs="Times New Roman"/>
          <w:sz w:val="28"/>
          <w:szCs w:val="28"/>
        </w:rPr>
        <w:t xml:space="preserve"> оборудован информационной табличкой (вывеской), с указанием:</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фамилий, имен, отчество служащих, осуществляющих предоставление муниципальной услуги;</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графиком работы;</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справочных номеров телефонов.</w:t>
      </w:r>
    </w:p>
    <w:p w:rsidR="008E1E4C" w:rsidRPr="00837B2F" w:rsidRDefault="008E1E4C" w:rsidP="009155F1">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б). В помещении Комитета отводятся места для ожидания в очереди при подаче документов, получения информации и заполнения заявления.</w:t>
      </w:r>
    </w:p>
    <w:p w:rsidR="008E1E4C" w:rsidRPr="00837B2F" w:rsidRDefault="008E1E4C"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в).  Помещение оборудовано:</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системой кондиционирования воздуха;</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противопожарной системой и средствами пожаротушения;</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 средствами оказания первой медицинской помощи (аптечки).</w:t>
      </w:r>
    </w:p>
    <w:p w:rsidR="008E1E4C" w:rsidRPr="00837B2F" w:rsidRDefault="008E1E4C" w:rsidP="009155F1">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xml:space="preserve">г). Места для получения информации и заполнения документов оборудуются информационными стендами. Информационные стенды </w:t>
      </w:r>
      <w:r w:rsidRPr="00837B2F">
        <w:rPr>
          <w:rFonts w:ascii="Times New Roman" w:hAnsi="Times New Roman" w:cs="Times New Roman"/>
          <w:sz w:val="28"/>
          <w:szCs w:val="28"/>
        </w:rPr>
        <w:lastRenderedPageBreak/>
        <w:t>должны располагаться в заметных местах, быть максимально просматриваемы и функциональны.</w:t>
      </w:r>
    </w:p>
    <w:p w:rsidR="008E1E4C" w:rsidRPr="00837B2F" w:rsidRDefault="008E1E4C" w:rsidP="009155F1">
      <w:pPr>
        <w:spacing w:line="360" w:lineRule="auto"/>
        <w:ind w:firstLine="709"/>
        <w:outlineLvl w:val="1"/>
        <w:rPr>
          <w:rFonts w:ascii="Times New Roman" w:hAnsi="Times New Roman" w:cs="Times New Roman"/>
          <w:sz w:val="28"/>
          <w:szCs w:val="28"/>
        </w:rPr>
      </w:pPr>
      <w:r w:rsidRPr="00837B2F">
        <w:rPr>
          <w:rFonts w:ascii="Times New Roman" w:hAnsi="Times New Roman" w:cs="Times New Roman"/>
          <w:sz w:val="28"/>
          <w:szCs w:val="28"/>
        </w:rPr>
        <w:t>д).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е).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xml:space="preserve">ж). Количество мест для сидения определяется исходя из фактической нагрузки и возможностей для их размещения в здании. </w:t>
      </w:r>
    </w:p>
    <w:p w:rsidR="008E1E4C" w:rsidRPr="00837B2F" w:rsidRDefault="008E1E4C" w:rsidP="00C338B0">
      <w:pPr>
        <w:spacing w:line="360" w:lineRule="auto"/>
        <w:ind w:firstLine="540"/>
        <w:outlineLvl w:val="1"/>
        <w:rPr>
          <w:rFonts w:ascii="Times New Roman" w:hAnsi="Times New Roman" w:cs="Times New Roman"/>
          <w:sz w:val="28"/>
          <w:szCs w:val="28"/>
        </w:rPr>
      </w:pPr>
      <w:r w:rsidRPr="00837B2F">
        <w:rPr>
          <w:rFonts w:ascii="Times New Roman" w:hAnsi="Times New Roman" w:cs="Times New Roman"/>
          <w:sz w:val="28"/>
          <w:szCs w:val="28"/>
        </w:rPr>
        <w:t xml:space="preserve">    з).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8E1E4C" w:rsidRPr="00AB1278" w:rsidRDefault="008E1E4C" w:rsidP="00C338B0">
      <w:pPr>
        <w:spacing w:line="360" w:lineRule="auto"/>
        <w:ind w:firstLine="540"/>
        <w:outlineLvl w:val="1"/>
        <w:rPr>
          <w:rFonts w:ascii="Times New Roman" w:hAnsi="Times New Roman" w:cs="Times New Roman"/>
          <w:b/>
          <w:sz w:val="28"/>
          <w:szCs w:val="28"/>
        </w:rPr>
      </w:pPr>
      <w:r w:rsidRPr="00AB1278">
        <w:rPr>
          <w:rFonts w:ascii="Times New Roman" w:hAnsi="Times New Roman" w:cs="Times New Roman"/>
          <w:b/>
          <w:sz w:val="28"/>
          <w:szCs w:val="28"/>
        </w:rPr>
        <w:t>2.13. Показатели доступности и качества муниципальной услуги:</w:t>
      </w:r>
    </w:p>
    <w:p w:rsidR="008E1E4C" w:rsidRPr="00837B2F" w:rsidRDefault="008E1E4C" w:rsidP="00C338B0">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Показателями доступности предоставления Муниципальной услуги являются:</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соблюдение сроков предоставления муниципальной услуги и условий ожидания приема;</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своевременное, полное информирование о муниципальной услуге;</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xml:space="preserve">- получение муниципальной услуги в электронной форме, а также в иных формах по выбору заявителя; </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правомерность взимания платы за предоставление муниципальной услуги;</w:t>
      </w:r>
    </w:p>
    <w:p w:rsidR="008E1E4C" w:rsidRPr="00837B2F" w:rsidRDefault="008E1E4C" w:rsidP="00C338B0">
      <w:pPr>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 возможность оплаты установленных сборов в электронной форме через единый и региональный порталы;</w:t>
      </w:r>
    </w:p>
    <w:p w:rsidR="008E1E4C" w:rsidRPr="00837B2F" w:rsidRDefault="008E1E4C" w:rsidP="00C338B0">
      <w:pPr>
        <w:spacing w:line="360" w:lineRule="auto"/>
        <w:ind w:firstLine="709"/>
        <w:rPr>
          <w:rFonts w:ascii="Times New Roman" w:hAnsi="Times New Roman" w:cs="Times New Roman"/>
          <w:sz w:val="28"/>
          <w:szCs w:val="28"/>
        </w:rPr>
      </w:pPr>
      <w:proofErr w:type="gramStart"/>
      <w:r w:rsidRPr="00837B2F">
        <w:rPr>
          <w:rFonts w:ascii="Times New Roman" w:hAnsi="Times New Roman" w:cs="Times New Roman"/>
          <w:sz w:val="28"/>
          <w:szCs w:val="28"/>
        </w:rPr>
        <w:t xml:space="preserve">- минимальные количество и продолжительность взаимодействий заявителей и должностных лиц при предоставлении муниципальной услуги; </w:t>
      </w:r>
      <w:proofErr w:type="gramEnd"/>
    </w:p>
    <w:p w:rsidR="008E1E4C" w:rsidRPr="00837B2F" w:rsidRDefault="008E1E4C" w:rsidP="00C338B0">
      <w:pPr>
        <w:spacing w:line="360" w:lineRule="auto"/>
        <w:ind w:firstLine="709"/>
        <w:rPr>
          <w:rFonts w:ascii="Times New Roman" w:hAnsi="Times New Roman" w:cs="Times New Roman"/>
          <w:sz w:val="28"/>
          <w:szCs w:val="28"/>
        </w:rPr>
      </w:pPr>
      <w:proofErr w:type="gramStart"/>
      <w:r w:rsidRPr="00837B2F">
        <w:rPr>
          <w:rFonts w:ascii="Times New Roman" w:hAnsi="Times New Roman" w:cs="Times New Roman"/>
          <w:sz w:val="28"/>
          <w:szCs w:val="28"/>
        </w:rPr>
        <w:lastRenderedPageBreak/>
        <w:t xml:space="preserve">- обоснованность отказов в приеме документов и в предоставлении муниципальной услуги;                                                                                                                                                                                                                                                                                                                                                                                                                                                                                                                                                                                                                                                                                                                                                                                                                                                                                                                                                                                                                                                                                                                                                                                                                                                                                                                                                                                                                                                                                                                                                                                                                                                                                                                                                                                                                                                                                                                                                                                                                                                                                                                                                                                                                                                                                                                                                                                                                                                                                                                                                                                                                                                                                                                                                                                                                                                                                                                                                                                                                                                                                                                                                                                                                                                                                                                                                                                                                                                                                                                                                                                                                                                                                                                                                                                                                                                                                                                                                                                                                                                                                                                                                                                                                                                                                                                                                                                                                                                                                                                                                                                                                                                                                                                                                                                                                                                                                                      </w:t>
      </w:r>
      <w:proofErr w:type="gramEnd"/>
    </w:p>
    <w:p w:rsidR="008E1E4C" w:rsidRPr="00837B2F" w:rsidRDefault="008E1E4C" w:rsidP="00C338B0">
      <w:pPr>
        <w:spacing w:line="360" w:lineRule="auto"/>
        <w:rPr>
          <w:rFonts w:ascii="Times New Roman" w:hAnsi="Times New Roman" w:cs="Times New Roman"/>
          <w:sz w:val="28"/>
          <w:szCs w:val="28"/>
        </w:rPr>
      </w:pPr>
      <w:r w:rsidRPr="00837B2F">
        <w:rPr>
          <w:rFonts w:ascii="Times New Roman" w:hAnsi="Times New Roman" w:cs="Times New Roman"/>
          <w:sz w:val="28"/>
          <w:szCs w:val="28"/>
        </w:rPr>
        <w:t>- ресурсное обеспечение исполнения административного регламента;</w:t>
      </w:r>
    </w:p>
    <w:p w:rsidR="008E1E4C" w:rsidRPr="00837B2F" w:rsidRDefault="008E1E4C" w:rsidP="00C338B0">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E1E4C" w:rsidRPr="00AB1278" w:rsidRDefault="008E1E4C" w:rsidP="000D4E86">
      <w:pPr>
        <w:spacing w:line="360" w:lineRule="auto"/>
        <w:ind w:firstLine="540"/>
        <w:outlineLvl w:val="1"/>
        <w:rPr>
          <w:rFonts w:ascii="Times New Roman" w:hAnsi="Times New Roman" w:cs="Times New Roman"/>
          <w:b/>
          <w:sz w:val="28"/>
          <w:szCs w:val="28"/>
        </w:rPr>
      </w:pPr>
      <w:r w:rsidRPr="00AB1278">
        <w:rPr>
          <w:rFonts w:ascii="Times New Roman" w:hAnsi="Times New Roman" w:cs="Times New Roman"/>
          <w:b/>
          <w:sz w:val="28"/>
          <w:szCs w:val="28"/>
        </w:rPr>
        <w:t>2.14. Иные требования:</w:t>
      </w:r>
    </w:p>
    <w:p w:rsidR="008E1E4C" w:rsidRPr="00837B2F" w:rsidRDefault="008E1E4C" w:rsidP="009155F1">
      <w:pPr>
        <w:spacing w:line="360" w:lineRule="auto"/>
        <w:ind w:firstLine="540"/>
        <w:outlineLvl w:val="2"/>
        <w:rPr>
          <w:rFonts w:ascii="Times New Roman" w:hAnsi="Times New Roman" w:cs="Times New Roman"/>
          <w:sz w:val="28"/>
          <w:szCs w:val="28"/>
        </w:rPr>
      </w:pPr>
      <w:r w:rsidRPr="00837B2F">
        <w:rPr>
          <w:rFonts w:ascii="Times New Roman" w:hAnsi="Times New Roman" w:cs="Times New Roman"/>
          <w:sz w:val="28"/>
          <w:szCs w:val="28"/>
        </w:rPr>
        <w:t>а) получатель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xml:space="preserve">- Заявителями являются физические лица. </w:t>
      </w:r>
    </w:p>
    <w:p w:rsidR="008E1E4C" w:rsidRPr="00837B2F" w:rsidRDefault="008E1E4C" w:rsidP="009155F1">
      <w:pPr>
        <w:spacing w:line="360" w:lineRule="auto"/>
        <w:ind w:firstLine="540"/>
        <w:outlineLvl w:val="2"/>
        <w:rPr>
          <w:rFonts w:ascii="Times New Roman" w:hAnsi="Times New Roman" w:cs="Times New Roman"/>
          <w:sz w:val="28"/>
          <w:szCs w:val="28"/>
        </w:rPr>
      </w:pPr>
      <w:r w:rsidRPr="00837B2F">
        <w:rPr>
          <w:rFonts w:ascii="Times New Roman" w:hAnsi="Times New Roman" w:cs="Times New Roman"/>
          <w:sz w:val="28"/>
          <w:szCs w:val="28"/>
        </w:rPr>
        <w:t>б) Порядок информирования по предоставлению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Информация о порядке предоставления муниципальной услуги размещается: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на официальном сайте администрации Тенькинского городского округа;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на Едином портале государственных и муниципальных услуг;</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посредством публикации в средствах массовой информации, издания информационных материалов;</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на информационных стендах;</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на информационных стендах Комитета.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Основными требованиями к информации, предоставляемой заявителям, являются: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достоверность;</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четкость в изложении;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полнота;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наглядность форм;</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удобство и доступность;</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оперативность.</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Информирование физических лиц проводится в устной или письменной форме.</w:t>
      </w:r>
    </w:p>
    <w:p w:rsidR="008E1E4C" w:rsidRPr="00837B2F" w:rsidRDefault="008E1E4C"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lastRenderedPageBreak/>
        <w:t xml:space="preserve">- Местонахождение отдела жилищно-коммунального хозяйства и благоустройства, комитета жилищно-коммунального хозяйства, дорожного хозяйства и жизнеобеспечения администрации </w:t>
      </w:r>
      <w:r w:rsidR="00BD52B6">
        <w:rPr>
          <w:rFonts w:ascii="Times New Roman" w:hAnsi="Times New Roman" w:cs="Times New Roman"/>
          <w:sz w:val="28"/>
          <w:szCs w:val="28"/>
        </w:rPr>
        <w:t>«</w:t>
      </w:r>
      <w:r w:rsidRPr="00837B2F">
        <w:rPr>
          <w:rFonts w:ascii="Times New Roman" w:hAnsi="Times New Roman" w:cs="Times New Roman"/>
          <w:sz w:val="28"/>
          <w:szCs w:val="28"/>
        </w:rPr>
        <w:t>Тенькинского городского округа</w:t>
      </w:r>
      <w:r w:rsidR="00BD52B6">
        <w:rPr>
          <w:rFonts w:ascii="Times New Roman" w:hAnsi="Times New Roman" w:cs="Times New Roman"/>
          <w:sz w:val="28"/>
          <w:szCs w:val="28"/>
        </w:rPr>
        <w:t>»</w:t>
      </w:r>
      <w:r w:rsidRPr="00837B2F">
        <w:rPr>
          <w:rFonts w:ascii="Times New Roman" w:hAnsi="Times New Roman" w:cs="Times New Roman"/>
          <w:sz w:val="28"/>
          <w:szCs w:val="28"/>
        </w:rPr>
        <w:t xml:space="preserve"> Магаданской области кабинет № 6 и его почтовый адрес: 686050, Магаданская область, п. Усть-Омчуг, ул. Горняцкая, 37, тел. (8-413 4</w:t>
      </w:r>
      <w:r w:rsidR="00511FD3" w:rsidRPr="00837B2F">
        <w:rPr>
          <w:rFonts w:ascii="Times New Roman" w:hAnsi="Times New Roman" w:cs="Times New Roman"/>
          <w:sz w:val="28"/>
          <w:szCs w:val="28"/>
        </w:rPr>
        <w:t>4) 2-21-32, факс (8-413 44) 2- 24</w:t>
      </w:r>
      <w:r w:rsidRPr="00837B2F">
        <w:rPr>
          <w:rFonts w:ascii="Times New Roman" w:hAnsi="Times New Roman" w:cs="Times New Roman"/>
          <w:sz w:val="28"/>
          <w:szCs w:val="28"/>
        </w:rPr>
        <w:t>-</w:t>
      </w:r>
      <w:r w:rsidR="00511FD3" w:rsidRPr="00837B2F">
        <w:rPr>
          <w:rFonts w:ascii="Times New Roman" w:hAnsi="Times New Roman" w:cs="Times New Roman"/>
          <w:sz w:val="28"/>
          <w:szCs w:val="28"/>
        </w:rPr>
        <w:t>23</w:t>
      </w:r>
      <w:r w:rsidRPr="00837B2F">
        <w:rPr>
          <w:rFonts w:ascii="Times New Roman" w:hAnsi="Times New Roman" w:cs="Times New Roman"/>
          <w:sz w:val="28"/>
          <w:szCs w:val="28"/>
        </w:rPr>
        <w:t xml:space="preserve"> E-</w:t>
      </w:r>
      <w:proofErr w:type="spellStart"/>
      <w:r w:rsidRPr="00837B2F">
        <w:rPr>
          <w:rFonts w:ascii="Times New Roman" w:hAnsi="Times New Roman" w:cs="Times New Roman"/>
          <w:sz w:val="28"/>
          <w:szCs w:val="28"/>
        </w:rPr>
        <w:t>mail</w:t>
      </w:r>
      <w:proofErr w:type="spellEnd"/>
      <w:r w:rsidRPr="00837B2F">
        <w:rPr>
          <w:rFonts w:ascii="Times New Roman" w:hAnsi="Times New Roman" w:cs="Times New Roman"/>
          <w:sz w:val="28"/>
          <w:szCs w:val="28"/>
        </w:rPr>
        <w:t>: arh_tenka@rambler.ru.</w:t>
      </w:r>
    </w:p>
    <w:p w:rsidR="00EE2BAB" w:rsidRPr="00837B2F" w:rsidRDefault="00EE2BAB" w:rsidP="000D4E86">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D4E86">
        <w:rPr>
          <w:rFonts w:ascii="Times New Roman" w:hAnsi="Times New Roman" w:cs="Times New Roman"/>
          <w:sz w:val="28"/>
          <w:szCs w:val="28"/>
        </w:rPr>
        <w:t xml:space="preserve">                 </w:t>
      </w:r>
      <w:r w:rsidRPr="00837B2F">
        <w:rPr>
          <w:rFonts w:ascii="Times New Roman" w:hAnsi="Times New Roman" w:cs="Times New Roman"/>
          <w:sz w:val="28"/>
          <w:szCs w:val="28"/>
        </w:rPr>
        <w:t>график работы:</w:t>
      </w:r>
    </w:p>
    <w:p w:rsidR="00EE2BAB" w:rsidRPr="00EE2BAB" w:rsidRDefault="00EE2BAB" w:rsidP="00EE2BA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EE2BAB">
        <w:rPr>
          <w:rFonts w:ascii="Times New Roman" w:hAnsi="Times New Roman" w:cs="Times New Roman"/>
          <w:sz w:val="28"/>
          <w:szCs w:val="28"/>
        </w:rPr>
        <w:t xml:space="preserve"> вторник - с 9 час</w:t>
      </w:r>
      <w:proofErr w:type="gramStart"/>
      <w:r w:rsidRPr="00EE2BAB">
        <w:rPr>
          <w:rFonts w:ascii="Times New Roman" w:hAnsi="Times New Roman" w:cs="Times New Roman"/>
          <w:sz w:val="28"/>
          <w:szCs w:val="28"/>
        </w:rPr>
        <w:t>.</w:t>
      </w:r>
      <w:proofErr w:type="gramEnd"/>
      <w:r w:rsidRPr="00EE2BAB">
        <w:rPr>
          <w:rFonts w:ascii="Times New Roman" w:hAnsi="Times New Roman" w:cs="Times New Roman"/>
          <w:sz w:val="28"/>
          <w:szCs w:val="28"/>
        </w:rPr>
        <w:t xml:space="preserve"> </w:t>
      </w:r>
      <w:proofErr w:type="gramStart"/>
      <w:r w:rsidRPr="00EE2BAB">
        <w:rPr>
          <w:rFonts w:ascii="Times New Roman" w:hAnsi="Times New Roman" w:cs="Times New Roman"/>
          <w:sz w:val="28"/>
          <w:szCs w:val="28"/>
        </w:rPr>
        <w:t>д</w:t>
      </w:r>
      <w:proofErr w:type="gramEnd"/>
      <w:r w:rsidRPr="00EE2BAB">
        <w:rPr>
          <w:rFonts w:ascii="Times New Roman" w:hAnsi="Times New Roman" w:cs="Times New Roman"/>
          <w:sz w:val="28"/>
          <w:szCs w:val="28"/>
        </w:rPr>
        <w:t>о 12 час. 00 мин.</w:t>
      </w:r>
    </w:p>
    <w:p w:rsidR="00EE2BAB" w:rsidRPr="00EE2BAB" w:rsidRDefault="00EE2BAB" w:rsidP="00EE2BAB">
      <w:pPr>
        <w:spacing w:line="360" w:lineRule="auto"/>
        <w:ind w:firstLine="0"/>
        <w:rPr>
          <w:rFonts w:ascii="Times New Roman" w:hAnsi="Times New Roman" w:cs="Times New Roman"/>
          <w:sz w:val="28"/>
          <w:szCs w:val="28"/>
        </w:rPr>
      </w:pPr>
      <w:r w:rsidRPr="00EE2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2BAB">
        <w:rPr>
          <w:rFonts w:ascii="Times New Roman" w:hAnsi="Times New Roman" w:cs="Times New Roman"/>
          <w:sz w:val="28"/>
          <w:szCs w:val="28"/>
        </w:rPr>
        <w:t xml:space="preserve"> четверг -с 14 час</w:t>
      </w:r>
      <w:proofErr w:type="gramStart"/>
      <w:r w:rsidRPr="00EE2BAB">
        <w:rPr>
          <w:rFonts w:ascii="Times New Roman" w:hAnsi="Times New Roman" w:cs="Times New Roman"/>
          <w:sz w:val="28"/>
          <w:szCs w:val="28"/>
        </w:rPr>
        <w:t>.</w:t>
      </w:r>
      <w:proofErr w:type="gramEnd"/>
      <w:r w:rsidRPr="00EE2BAB">
        <w:rPr>
          <w:rFonts w:ascii="Times New Roman" w:hAnsi="Times New Roman" w:cs="Times New Roman"/>
          <w:sz w:val="28"/>
          <w:szCs w:val="28"/>
        </w:rPr>
        <w:t xml:space="preserve"> </w:t>
      </w:r>
      <w:proofErr w:type="gramStart"/>
      <w:r w:rsidRPr="00EE2BAB">
        <w:rPr>
          <w:rFonts w:ascii="Times New Roman" w:hAnsi="Times New Roman" w:cs="Times New Roman"/>
          <w:sz w:val="28"/>
          <w:szCs w:val="28"/>
        </w:rPr>
        <w:t>д</w:t>
      </w:r>
      <w:proofErr w:type="gramEnd"/>
      <w:r w:rsidRPr="00EE2BAB">
        <w:rPr>
          <w:rFonts w:ascii="Times New Roman" w:hAnsi="Times New Roman" w:cs="Times New Roman"/>
          <w:sz w:val="28"/>
          <w:szCs w:val="28"/>
        </w:rPr>
        <w:t>о 17час</w:t>
      </w:r>
    </w:p>
    <w:p w:rsidR="00EE2BAB" w:rsidRPr="00EE2BAB" w:rsidRDefault="00EE2BAB" w:rsidP="00EE2BAB">
      <w:pPr>
        <w:spacing w:line="360" w:lineRule="auto"/>
        <w:ind w:firstLine="0"/>
        <w:rPr>
          <w:rFonts w:ascii="Times New Roman" w:hAnsi="Times New Roman" w:cs="Times New Roman"/>
          <w:sz w:val="28"/>
          <w:szCs w:val="28"/>
        </w:rPr>
      </w:pPr>
      <w:r w:rsidRPr="00EE2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2BAB">
        <w:rPr>
          <w:rFonts w:ascii="Times New Roman" w:hAnsi="Times New Roman" w:cs="Times New Roman"/>
          <w:sz w:val="28"/>
          <w:szCs w:val="28"/>
        </w:rPr>
        <w:t>перерыв с 12 час. 30 мин. до 14 час.</w:t>
      </w:r>
    </w:p>
    <w:p w:rsidR="00EE2BAB" w:rsidRPr="00EE2BAB" w:rsidRDefault="00EE2BAB" w:rsidP="00EE2BAB">
      <w:pPr>
        <w:spacing w:line="360" w:lineRule="auto"/>
        <w:ind w:firstLine="540"/>
        <w:rPr>
          <w:rFonts w:ascii="Times New Roman" w:hAnsi="Times New Roman" w:cs="Times New Roman"/>
          <w:sz w:val="28"/>
          <w:szCs w:val="28"/>
        </w:rPr>
      </w:pPr>
      <w:r w:rsidRPr="00EE2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2BAB">
        <w:rPr>
          <w:rFonts w:ascii="Times New Roman" w:hAnsi="Times New Roman" w:cs="Times New Roman"/>
          <w:sz w:val="28"/>
          <w:szCs w:val="28"/>
        </w:rPr>
        <w:t>выходные дни суббота, воскресенье.</w:t>
      </w:r>
    </w:p>
    <w:p w:rsidR="008E1E4C" w:rsidRPr="00837B2F" w:rsidRDefault="008E1E4C" w:rsidP="00EE2BAB">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Информирование в устной форме осуществляется: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при личном обращении;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посредством телефона.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Информирование в устной форме осуществляется в часы, отведенные для приема.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Сотрудник, осуществляющий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сотрудников.</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При обращении по телефону либо при личном обращении сотрудники подробно и в вежливой (корректной) форме информируют обратившихся лиц по интересующим их вопросам.</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Ответ на телефонный звонок должен начинаться с представления и содержать информацию о наименовании Учреждения, фамилии, имени, отчестве и должности сотрудника, принявшего телефонный звонок.</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lastRenderedPageBreak/>
        <w:t>Время разговора не должно превышать 10 минут.</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либо обратившемуся гражданину должен быть сообщен номер телефона, по которому можно получить всю необходимую информацию.</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xml:space="preserve">Информирование лиц, обратившихся за разъяснениями в письменной форме, осуществляется в сроки и в порядке, установленные Федеральным </w:t>
      </w:r>
      <w:hyperlink r:id="rId14" w:history="1">
        <w:r w:rsidRPr="00837B2F">
          <w:rPr>
            <w:rFonts w:ascii="Times New Roman" w:hAnsi="Times New Roman" w:cs="Times New Roman"/>
            <w:sz w:val="28"/>
            <w:szCs w:val="28"/>
          </w:rPr>
          <w:t>законом</w:t>
        </w:r>
      </w:hyperlink>
      <w:r w:rsidRPr="00837B2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8E1E4C" w:rsidRPr="00837B2F" w:rsidRDefault="008E1E4C"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На информационных стендах и официальных сайтах администрации Тенькинского района и Учреждений размещается следующая информация:</w:t>
      </w:r>
    </w:p>
    <w:p w:rsidR="008E1E4C" w:rsidRPr="00837B2F" w:rsidRDefault="008E1E4C"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о порядке предоставления муниципальной услуги;</w:t>
      </w:r>
    </w:p>
    <w:p w:rsidR="008E1E4C" w:rsidRPr="00837B2F" w:rsidRDefault="00FF7737"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xml:space="preserve">- </w:t>
      </w:r>
      <w:r w:rsidR="008E1E4C" w:rsidRPr="00837B2F">
        <w:rPr>
          <w:rFonts w:ascii="Times New Roman" w:hAnsi="Times New Roman" w:cs="Times New Roman"/>
          <w:sz w:val="28"/>
          <w:szCs w:val="28"/>
        </w:rPr>
        <w:t>текст Административного регламента,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8E1E4C" w:rsidRPr="00837B2F" w:rsidRDefault="008E1E4C"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образец заполнения заявлений о предоставлении муниципальной услуги;</w:t>
      </w:r>
    </w:p>
    <w:p w:rsidR="00FF7737" w:rsidRPr="00837B2F" w:rsidRDefault="00FF7737" w:rsidP="009155F1">
      <w:pPr>
        <w:autoSpaceDE/>
        <w:autoSpaceDN/>
        <w:adjustRightInd/>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 xml:space="preserve">   </w:t>
      </w:r>
      <w:r w:rsidRPr="00837B2F">
        <w:rPr>
          <w:rFonts w:ascii="Times New Roman" w:hAnsi="Times New Roman" w:cs="Times New Roman"/>
          <w:sz w:val="28"/>
          <w:szCs w:val="28"/>
        </w:rPr>
        <w:tab/>
      </w:r>
      <w:r w:rsidR="008E1E4C" w:rsidRPr="00837B2F">
        <w:rPr>
          <w:rFonts w:ascii="Times New Roman" w:hAnsi="Times New Roman" w:cs="Times New Roman"/>
          <w:sz w:val="28"/>
          <w:szCs w:val="28"/>
        </w:rPr>
        <w:t xml:space="preserve">- перечень документов, необходимых для </w:t>
      </w:r>
      <w:r w:rsidRPr="00837B2F">
        <w:rPr>
          <w:rFonts w:ascii="Times New Roman" w:hAnsi="Times New Roman" w:cs="Times New Roman"/>
          <w:sz w:val="28"/>
          <w:szCs w:val="28"/>
        </w:rPr>
        <w:t>постановки</w:t>
      </w:r>
      <w:r w:rsidR="00F342D9" w:rsidRPr="00837B2F">
        <w:rPr>
          <w:rFonts w:ascii="Times New Roman" w:hAnsi="Times New Roman" w:cs="Times New Roman"/>
          <w:sz w:val="28"/>
          <w:szCs w:val="28"/>
        </w:rPr>
        <w:t xml:space="preserve"> граждан </w:t>
      </w:r>
      <w:r w:rsidRPr="00837B2F">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xml:space="preserve">- </w:t>
      </w:r>
      <w:r w:rsidRPr="00A64A9F">
        <w:rPr>
          <w:rFonts w:ascii="Times New Roman" w:hAnsi="Times New Roman" w:cs="Times New Roman"/>
          <w:color w:val="000000" w:themeColor="text1"/>
          <w:sz w:val="28"/>
          <w:szCs w:val="28"/>
        </w:rPr>
        <w:t xml:space="preserve">блок-схема </w:t>
      </w:r>
      <w:r w:rsidRPr="00837B2F">
        <w:rPr>
          <w:rFonts w:ascii="Times New Roman" w:hAnsi="Times New Roman" w:cs="Times New Roman"/>
          <w:sz w:val="28"/>
          <w:szCs w:val="28"/>
        </w:rPr>
        <w:t>предоставления муниципальной услуги  к Административному регламенту</w:t>
      </w:r>
      <w:r w:rsidR="00A64A9F">
        <w:rPr>
          <w:rFonts w:ascii="Times New Roman" w:hAnsi="Times New Roman" w:cs="Times New Roman"/>
          <w:sz w:val="28"/>
          <w:szCs w:val="28"/>
        </w:rPr>
        <w:t xml:space="preserve"> (</w:t>
      </w:r>
      <w:r w:rsidR="00F72435">
        <w:rPr>
          <w:rFonts w:ascii="Times New Roman" w:hAnsi="Times New Roman" w:cs="Times New Roman"/>
          <w:sz w:val="28"/>
          <w:szCs w:val="28"/>
        </w:rPr>
        <w:t>приложение</w:t>
      </w:r>
      <w:r w:rsidR="00A64A9F">
        <w:rPr>
          <w:rFonts w:ascii="Times New Roman" w:hAnsi="Times New Roman" w:cs="Times New Roman"/>
          <w:sz w:val="28"/>
          <w:szCs w:val="28"/>
        </w:rPr>
        <w:t xml:space="preserve"> №2)</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о возможности оценки заявителем качества предоставления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xml:space="preserve">Заявители, представившие документы для </w:t>
      </w:r>
      <w:r w:rsidR="00A833C7" w:rsidRPr="00837B2F">
        <w:rPr>
          <w:rFonts w:ascii="Times New Roman" w:hAnsi="Times New Roman" w:cs="Times New Roman"/>
          <w:sz w:val="28"/>
          <w:szCs w:val="28"/>
        </w:rPr>
        <w:t xml:space="preserve">постановке </w:t>
      </w:r>
      <w:r w:rsidRPr="00837B2F">
        <w:rPr>
          <w:rFonts w:ascii="Times New Roman" w:hAnsi="Times New Roman" w:cs="Times New Roman"/>
          <w:bCs/>
          <w:sz w:val="28"/>
          <w:szCs w:val="28"/>
        </w:rPr>
        <w:t xml:space="preserve">граждан </w:t>
      </w:r>
      <w:r w:rsidR="00A833C7" w:rsidRPr="00837B2F">
        <w:rPr>
          <w:rFonts w:ascii="Times New Roman" w:hAnsi="Times New Roman" w:cs="Times New Roman"/>
          <w:bCs/>
          <w:sz w:val="28"/>
          <w:szCs w:val="28"/>
        </w:rPr>
        <w:t xml:space="preserve">на учет </w:t>
      </w:r>
      <w:r w:rsidR="004618ED" w:rsidRPr="00837B2F">
        <w:rPr>
          <w:rFonts w:ascii="Times New Roman" w:hAnsi="Times New Roman" w:cs="Times New Roman"/>
          <w:bCs/>
          <w:sz w:val="28"/>
          <w:szCs w:val="28"/>
        </w:rPr>
        <w:t xml:space="preserve">в качестве </w:t>
      </w:r>
      <w:r w:rsidR="0025552E" w:rsidRPr="00837B2F">
        <w:rPr>
          <w:rFonts w:ascii="Times New Roman" w:hAnsi="Times New Roman" w:cs="Times New Roman"/>
          <w:bCs/>
          <w:sz w:val="28"/>
          <w:szCs w:val="28"/>
        </w:rPr>
        <w:t>нуждающихся в жилых помещениях</w:t>
      </w:r>
      <w:r w:rsidR="004618ED" w:rsidRPr="00837B2F">
        <w:rPr>
          <w:rFonts w:ascii="Times New Roman" w:hAnsi="Times New Roman" w:cs="Times New Roman"/>
          <w:bCs/>
          <w:sz w:val="28"/>
          <w:szCs w:val="28"/>
        </w:rPr>
        <w:t>,</w:t>
      </w:r>
      <w:r w:rsidR="0025552E" w:rsidRPr="00837B2F">
        <w:rPr>
          <w:rFonts w:ascii="Times New Roman" w:hAnsi="Times New Roman" w:cs="Times New Roman"/>
          <w:bCs/>
          <w:sz w:val="28"/>
          <w:szCs w:val="28"/>
        </w:rPr>
        <w:t xml:space="preserve"> </w:t>
      </w:r>
      <w:r w:rsidRPr="00837B2F">
        <w:rPr>
          <w:rFonts w:ascii="Times New Roman" w:hAnsi="Times New Roman" w:cs="Times New Roman"/>
          <w:bCs/>
          <w:sz w:val="28"/>
          <w:szCs w:val="28"/>
        </w:rPr>
        <w:t xml:space="preserve">предоставляемых по договорам </w:t>
      </w:r>
      <w:proofErr w:type="gramStart"/>
      <w:r w:rsidRPr="00837B2F">
        <w:rPr>
          <w:rFonts w:ascii="Times New Roman" w:hAnsi="Times New Roman" w:cs="Times New Roman"/>
          <w:bCs/>
          <w:sz w:val="28"/>
          <w:szCs w:val="28"/>
        </w:rPr>
        <w:t>социального</w:t>
      </w:r>
      <w:proofErr w:type="gramEnd"/>
      <w:r w:rsidRPr="00837B2F">
        <w:rPr>
          <w:rFonts w:ascii="Times New Roman" w:hAnsi="Times New Roman" w:cs="Times New Roman"/>
          <w:sz w:val="28"/>
          <w:szCs w:val="28"/>
        </w:rPr>
        <w:t>, в обязательном порядке информируются сотрудниками: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lastRenderedPageBreak/>
        <w:t>- о сроках предоставления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о возможных основаниях отказа в предоставлении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Консультирование заявителей о порядке предоставления муниципальной услуги проводится в рабочее время. Обеспечиваются личные консультации, письменные консультации и консультации по телефону.</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Все консультации, а также предоставленные сотрудниками в ходе консультаций формы документов являются безвозмездными.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Время ожидания в очереди за консультацией не должно превышать 15 минут.</w:t>
      </w:r>
    </w:p>
    <w:p w:rsidR="008E1E4C" w:rsidRPr="00837B2F" w:rsidRDefault="008E1E4C" w:rsidP="009155F1">
      <w:pPr>
        <w:spacing w:line="360" w:lineRule="auto"/>
        <w:ind w:firstLine="0"/>
        <w:outlineLvl w:val="2"/>
        <w:rPr>
          <w:rFonts w:ascii="Times New Roman" w:hAnsi="Times New Roman" w:cs="Times New Roman"/>
          <w:sz w:val="28"/>
          <w:szCs w:val="28"/>
        </w:rPr>
      </w:pPr>
      <w:bookmarkStart w:id="9" w:name="Par85"/>
      <w:bookmarkEnd w:id="9"/>
      <w:r w:rsidRPr="00837B2F">
        <w:rPr>
          <w:rFonts w:ascii="Times New Roman" w:hAnsi="Times New Roman" w:cs="Times New Roman"/>
          <w:sz w:val="28"/>
          <w:szCs w:val="28"/>
        </w:rPr>
        <w:t>в) общие требования, предъявляемые к документам Заявителя: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Заявление о предоставлении муниципальной услуги составляется по установленному образцу, заполняется от руки или с использованием технических средств, разборчиво, с указанием необходимых данных.</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xml:space="preserve">- </w:t>
      </w:r>
      <w:r w:rsidRPr="00837B2F">
        <w:rPr>
          <w:rFonts w:ascii="Times New Roman" w:hAnsi="Times New Roman" w:cs="Times New Roman"/>
          <w:sz w:val="28"/>
          <w:szCs w:val="28"/>
        </w:rPr>
        <w:tab/>
        <w:t>Для заполнения электронного заявления, с целью последующей надлежащей идентификации, Заявителю необходимо зарегистрироваться на официальном Портале государственных услуг http://www.gosuslugi.ru, указав свою фамилию, имя, отчество и контактную информацию (в том числе адрес электронной почты). Зарегистрировавшись, Заявитель выбирает свой населенный пункт из перечня населенных пунктов, наименование услуги из списка услуг, вид учреждения и его наименование.</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Далее Заявителю необходимо заполнить заявление и с помощью электронной почты направить его в Комитет.</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После получения, обработки и регистрации заявления, должностным лицом Комитета на адрес электронной почты Заявителя будет выслано уведомление с подтверждением регистрации запроса Заявителя.</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В уведомлении указывается срок рассмотрения запроса Заявителя, по истечении которого ему будет дан соответствующий развернутый и исчерпывающий ответ.</w:t>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0025552E" w:rsidRPr="00837B2F">
        <w:rPr>
          <w:rFonts w:ascii="Times New Roman" w:hAnsi="Times New Roman" w:cs="Times New Roman"/>
          <w:sz w:val="28"/>
          <w:szCs w:val="28"/>
        </w:rPr>
        <w:tab/>
      </w:r>
      <w:r w:rsidRPr="00837B2F">
        <w:rPr>
          <w:rFonts w:ascii="Times New Roman" w:hAnsi="Times New Roman" w:cs="Times New Roman"/>
          <w:sz w:val="28"/>
          <w:szCs w:val="28"/>
        </w:rPr>
        <w:t xml:space="preserve">Для получения информации о муниципальной услуге, о ходе </w:t>
      </w:r>
      <w:r w:rsidRPr="00837B2F">
        <w:rPr>
          <w:rFonts w:ascii="Times New Roman" w:hAnsi="Times New Roman" w:cs="Times New Roman"/>
          <w:sz w:val="28"/>
          <w:szCs w:val="28"/>
        </w:rPr>
        <w:lastRenderedPageBreak/>
        <w:t>выполнения запроса заявитель может обратиться на сайт или электронный адрес исполнителя муниципальной услуги.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В запросе Заявитель указывает:</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фамилию, имя и отчество;</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почтовый и/или электронный адрес, куда необходимо отправить ответ;</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интересующие тему, вопрос, событие, факт, сведения запрашиваемой информации;</w:t>
      </w:r>
    </w:p>
    <w:p w:rsidR="008E1E4C" w:rsidRPr="00837B2F" w:rsidRDefault="008E1E4C" w:rsidP="009155F1">
      <w:pPr>
        <w:spacing w:line="360" w:lineRule="auto"/>
        <w:ind w:firstLine="540"/>
        <w:rPr>
          <w:rFonts w:ascii="Times New Roman" w:hAnsi="Times New Roman" w:cs="Times New Roman"/>
          <w:sz w:val="28"/>
          <w:szCs w:val="28"/>
        </w:rPr>
      </w:pPr>
      <w:r w:rsidRPr="00837B2F">
        <w:rPr>
          <w:rFonts w:ascii="Times New Roman" w:hAnsi="Times New Roman" w:cs="Times New Roman"/>
          <w:sz w:val="28"/>
          <w:szCs w:val="28"/>
        </w:rPr>
        <w:t>- форму получения получателем информации (информационное письмо, тематический перечень на бумажном или электронном носителе).</w:t>
      </w:r>
    </w:p>
    <w:p w:rsidR="008E1E4C" w:rsidRPr="00837B2F" w:rsidRDefault="008E1E4C" w:rsidP="009155F1">
      <w:pPr>
        <w:spacing w:line="360" w:lineRule="auto"/>
        <w:ind w:firstLine="540"/>
        <w:outlineLvl w:val="2"/>
        <w:rPr>
          <w:rFonts w:ascii="Times New Roman" w:hAnsi="Times New Roman" w:cs="Times New Roman"/>
          <w:sz w:val="28"/>
          <w:szCs w:val="28"/>
        </w:rPr>
      </w:pPr>
      <w:r w:rsidRPr="00837B2F">
        <w:rPr>
          <w:rFonts w:ascii="Times New Roman" w:hAnsi="Times New Roman" w:cs="Times New Roman"/>
          <w:sz w:val="28"/>
          <w:szCs w:val="28"/>
        </w:rPr>
        <w:t>г) общие требования, предъявляемые к документам, выдаваемым Заявителю.</w:t>
      </w:r>
    </w:p>
    <w:p w:rsidR="00B16655" w:rsidRPr="00694D39" w:rsidRDefault="008E1E4C" w:rsidP="009155F1">
      <w:pPr>
        <w:spacing w:line="360" w:lineRule="auto"/>
        <w:ind w:firstLine="708"/>
        <w:rPr>
          <w:rFonts w:ascii="Times New Roman" w:hAnsi="Times New Roman" w:cs="Times New Roman"/>
          <w:b/>
          <w:sz w:val="28"/>
          <w:szCs w:val="28"/>
        </w:rPr>
      </w:pPr>
      <w:r w:rsidRPr="00837B2F">
        <w:rPr>
          <w:rFonts w:ascii="Times New Roman" w:hAnsi="Times New Roman" w:cs="Times New Roman"/>
          <w:sz w:val="28"/>
          <w:szCs w:val="28"/>
        </w:rPr>
        <w:t xml:space="preserve">В срок не более 1 рабочего дня после принятия решения по предоставлению Муниципальной услуги Комитетом в адрес Заявителя готовится уведомление о принятом решении, которое оформляется </w:t>
      </w:r>
      <w:proofErr w:type="gramStart"/>
      <w:r w:rsidRPr="00837B2F">
        <w:rPr>
          <w:rFonts w:ascii="Times New Roman" w:hAnsi="Times New Roman" w:cs="Times New Roman"/>
          <w:sz w:val="28"/>
          <w:szCs w:val="28"/>
        </w:rPr>
        <w:t>в</w:t>
      </w:r>
      <w:proofErr w:type="gramEnd"/>
      <w:r w:rsidRPr="00837B2F">
        <w:rPr>
          <w:rFonts w:ascii="Times New Roman" w:hAnsi="Times New Roman" w:cs="Times New Roman"/>
          <w:sz w:val="28"/>
          <w:szCs w:val="28"/>
        </w:rPr>
        <w:t xml:space="preserve"> письменном. Извещение предоставляется Заявителю при личном обращении под роспись по его желанию, в иных случаях вне зависимости от желания последнего, направляется почтовым отправлением либо по электронной почте.</w:t>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4D546A" w:rsidRPr="00837B2F">
        <w:rPr>
          <w:rFonts w:ascii="Times New Roman" w:hAnsi="Times New Roman" w:cs="Times New Roman"/>
          <w:sz w:val="28"/>
          <w:szCs w:val="28"/>
        </w:rPr>
        <w:tab/>
      </w:r>
      <w:r w:rsidR="00B16655" w:rsidRPr="00694D3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655" w:rsidRPr="00837B2F" w:rsidRDefault="00B16655" w:rsidP="009155F1">
      <w:pPr>
        <w:tabs>
          <w:tab w:val="num" w:pos="0"/>
          <w:tab w:val="left" w:pos="550"/>
          <w:tab w:val="left" w:pos="900"/>
        </w:tabs>
        <w:autoSpaceDE/>
        <w:autoSpaceDN/>
        <w:adjustRightInd/>
        <w:spacing w:line="360" w:lineRule="auto"/>
        <w:ind w:firstLine="0"/>
        <w:rPr>
          <w:rFonts w:ascii="Times New Roman" w:hAnsi="Times New Roman" w:cs="Times New Roman"/>
          <w:sz w:val="28"/>
          <w:szCs w:val="28"/>
        </w:rPr>
      </w:pPr>
      <w:r w:rsidRPr="00837B2F">
        <w:rPr>
          <w:rFonts w:ascii="Times New Roman" w:hAnsi="Times New Roman" w:cs="Times New Roman"/>
          <w:color w:val="FF0000"/>
          <w:sz w:val="28"/>
          <w:szCs w:val="28"/>
        </w:rPr>
        <w:tab/>
      </w:r>
      <w:r w:rsidRPr="00837B2F">
        <w:rPr>
          <w:rFonts w:ascii="Times New Roman" w:hAnsi="Times New Roman" w:cs="Times New Roman"/>
          <w:sz w:val="28"/>
          <w:szCs w:val="28"/>
        </w:rPr>
        <w:t>- прием документов и регистрация заявления на предоставление муниципальной услуги.</w:t>
      </w:r>
    </w:p>
    <w:p w:rsidR="00B16655" w:rsidRPr="00837B2F" w:rsidRDefault="00B16655" w:rsidP="009155F1">
      <w:pPr>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 xml:space="preserve">       - </w:t>
      </w:r>
      <w:proofErr w:type="gramStart"/>
      <w:r w:rsidRPr="00837B2F">
        <w:rPr>
          <w:rFonts w:ascii="Times New Roman" w:hAnsi="Times New Roman" w:cs="Times New Roman"/>
          <w:sz w:val="28"/>
          <w:szCs w:val="28"/>
        </w:rPr>
        <w:t>р</w:t>
      </w:r>
      <w:proofErr w:type="gramEnd"/>
      <w:r w:rsidRPr="00837B2F">
        <w:rPr>
          <w:rFonts w:ascii="Times New Roman" w:hAnsi="Times New Roman" w:cs="Times New Roman"/>
          <w:sz w:val="28"/>
          <w:szCs w:val="28"/>
        </w:rPr>
        <w:t>ассмотрение заявления и документов, установление наличия права заявителя на получение муниципальной услуги;</w:t>
      </w:r>
    </w:p>
    <w:p w:rsidR="00B16655" w:rsidRPr="00837B2F" w:rsidRDefault="00B16655" w:rsidP="009155F1">
      <w:pPr>
        <w:spacing w:line="360" w:lineRule="auto"/>
        <w:rPr>
          <w:rFonts w:ascii="Times New Roman" w:hAnsi="Times New Roman" w:cs="Times New Roman"/>
          <w:sz w:val="28"/>
          <w:szCs w:val="28"/>
        </w:rPr>
      </w:pPr>
      <w:proofErr w:type="gramStart"/>
      <w:r w:rsidRPr="00837B2F">
        <w:rPr>
          <w:rFonts w:ascii="Times New Roman" w:hAnsi="Times New Roman" w:cs="Times New Roman"/>
          <w:sz w:val="28"/>
          <w:szCs w:val="28"/>
        </w:rPr>
        <w:t xml:space="preserve">- принятие решения о согласии  или об отказе в </w:t>
      </w:r>
      <w:r w:rsidR="00A95D80" w:rsidRPr="00837B2F">
        <w:rPr>
          <w:rFonts w:ascii="Times New Roman" w:hAnsi="Times New Roman" w:cs="Times New Roman"/>
          <w:sz w:val="28"/>
          <w:szCs w:val="28"/>
        </w:rPr>
        <w:t xml:space="preserve">постановке граждан на учет в качестве нуждающихся в жилых помещениях предоставляемым по договорам социального </w:t>
      </w:r>
      <w:r w:rsidRPr="00837B2F">
        <w:rPr>
          <w:rFonts w:ascii="Times New Roman" w:hAnsi="Times New Roman" w:cs="Times New Roman"/>
          <w:bCs/>
          <w:sz w:val="28"/>
          <w:szCs w:val="28"/>
        </w:rPr>
        <w:t>в</w:t>
      </w:r>
      <w:r w:rsidR="0025552E" w:rsidRPr="00837B2F">
        <w:rPr>
          <w:rFonts w:ascii="Times New Roman" w:hAnsi="Times New Roman" w:cs="Times New Roman"/>
          <w:bCs/>
          <w:sz w:val="28"/>
          <w:szCs w:val="28"/>
        </w:rPr>
        <w:t xml:space="preserve"> муниципальном образовании </w:t>
      </w:r>
      <w:r w:rsidR="00BD52B6">
        <w:rPr>
          <w:rFonts w:ascii="Times New Roman" w:hAnsi="Times New Roman" w:cs="Times New Roman"/>
          <w:bCs/>
          <w:sz w:val="28"/>
          <w:szCs w:val="28"/>
        </w:rPr>
        <w:t>«</w:t>
      </w:r>
      <w:r w:rsidRPr="00837B2F">
        <w:rPr>
          <w:rFonts w:ascii="Times New Roman" w:hAnsi="Times New Roman" w:cs="Times New Roman"/>
          <w:bCs/>
          <w:sz w:val="28"/>
          <w:szCs w:val="28"/>
        </w:rPr>
        <w:t>Тенькинский городской округ</w:t>
      </w:r>
      <w:r w:rsidR="00BD52B6">
        <w:rPr>
          <w:rFonts w:ascii="Times New Roman" w:hAnsi="Times New Roman" w:cs="Times New Roman"/>
          <w:bCs/>
          <w:sz w:val="28"/>
          <w:szCs w:val="28"/>
        </w:rPr>
        <w:t>»</w:t>
      </w:r>
      <w:r w:rsidRPr="00837B2F">
        <w:rPr>
          <w:rFonts w:ascii="Times New Roman" w:hAnsi="Times New Roman" w:cs="Times New Roman"/>
          <w:bCs/>
          <w:sz w:val="28"/>
          <w:szCs w:val="28"/>
        </w:rPr>
        <w:t xml:space="preserve"> Мага</w:t>
      </w:r>
      <w:r w:rsidR="00A95D80" w:rsidRPr="00837B2F">
        <w:rPr>
          <w:rFonts w:ascii="Times New Roman" w:hAnsi="Times New Roman" w:cs="Times New Roman"/>
          <w:bCs/>
          <w:sz w:val="28"/>
          <w:szCs w:val="28"/>
        </w:rPr>
        <w:t xml:space="preserve">данской </w:t>
      </w:r>
      <w:r w:rsidRPr="00837B2F">
        <w:rPr>
          <w:rFonts w:ascii="Times New Roman" w:hAnsi="Times New Roman" w:cs="Times New Roman"/>
          <w:bCs/>
          <w:sz w:val="28"/>
          <w:szCs w:val="28"/>
        </w:rPr>
        <w:t>области</w:t>
      </w:r>
      <w:r w:rsidR="0025552E" w:rsidRPr="00837B2F">
        <w:rPr>
          <w:rFonts w:ascii="Times New Roman" w:hAnsi="Times New Roman" w:cs="Times New Roman"/>
          <w:bCs/>
          <w:sz w:val="28"/>
          <w:szCs w:val="28"/>
        </w:rPr>
        <w:t>.</w:t>
      </w:r>
      <w:proofErr w:type="gramEnd"/>
    </w:p>
    <w:p w:rsidR="00B16655" w:rsidRPr="00837B2F" w:rsidRDefault="00B16655" w:rsidP="00F82BF0">
      <w:pPr>
        <w:spacing w:before="108" w:after="108" w:line="360" w:lineRule="auto"/>
        <w:ind w:firstLine="708"/>
        <w:outlineLvl w:val="0"/>
        <w:rPr>
          <w:rFonts w:ascii="Times New Roman" w:hAnsi="Times New Roman" w:cs="Times New Roman"/>
          <w:bCs/>
          <w:sz w:val="28"/>
          <w:szCs w:val="28"/>
        </w:rPr>
      </w:pPr>
      <w:bookmarkStart w:id="10" w:name="sub_44"/>
      <w:r w:rsidRPr="00837B2F">
        <w:rPr>
          <w:rFonts w:ascii="Times New Roman" w:hAnsi="Times New Roman" w:cs="Times New Roman"/>
          <w:bCs/>
          <w:sz w:val="28"/>
          <w:szCs w:val="28"/>
        </w:rPr>
        <w:lastRenderedPageBreak/>
        <w:t>3.1. Прием документов и регистрация заявлений на предоставление муниципальной услуги:</w:t>
      </w:r>
    </w:p>
    <w:bookmarkEnd w:id="10"/>
    <w:p w:rsidR="00B16655" w:rsidRPr="00837B2F" w:rsidRDefault="00B16655" w:rsidP="009155F1">
      <w:pPr>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 либо направление заявления электронной почтой или обращение через многофункциональный центр.</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Специалист Исполнителя, ответственный за прием документов, при личном обращении заявителя:</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устанавливает предмет обращения, личность заявителя, его полномочия;</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xml:space="preserve">- проверяет наличие документов исходя из перечня документов, приведенного в </w:t>
      </w:r>
      <w:hyperlink w:anchor="sub_26" w:history="1">
        <w:r w:rsidRPr="00837B2F">
          <w:rPr>
            <w:rFonts w:ascii="Times New Roman" w:hAnsi="Times New Roman" w:cs="Times New Roman"/>
            <w:sz w:val="28"/>
            <w:szCs w:val="28"/>
          </w:rPr>
          <w:t>пункте 2.6</w:t>
        </w:r>
      </w:hyperlink>
      <w:r w:rsidRPr="00837B2F">
        <w:rPr>
          <w:rFonts w:ascii="Times New Roman" w:hAnsi="Times New Roman" w:cs="Times New Roman"/>
          <w:sz w:val="28"/>
          <w:szCs w:val="28"/>
        </w:rPr>
        <w:t xml:space="preserve"> Регламента;</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проверяет правомерность обращения заявителя и правильность заполнения заявления;</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xml:space="preserve">- производит регистрацию заявления, в соответствии с порядком делопроизводства в администрации </w:t>
      </w:r>
      <w:r w:rsidR="00BD52B6">
        <w:rPr>
          <w:rFonts w:ascii="Times New Roman" w:hAnsi="Times New Roman" w:cs="Times New Roman"/>
          <w:sz w:val="28"/>
          <w:szCs w:val="28"/>
        </w:rPr>
        <w:t>«</w:t>
      </w:r>
      <w:r w:rsidRPr="00837B2F">
        <w:rPr>
          <w:rFonts w:ascii="Times New Roman" w:hAnsi="Times New Roman" w:cs="Times New Roman"/>
          <w:sz w:val="28"/>
          <w:szCs w:val="28"/>
        </w:rPr>
        <w:t>Тенькинского городского округа</w:t>
      </w:r>
      <w:r w:rsidR="00BD52B6">
        <w:rPr>
          <w:rFonts w:ascii="Times New Roman" w:hAnsi="Times New Roman" w:cs="Times New Roman"/>
          <w:sz w:val="28"/>
          <w:szCs w:val="28"/>
        </w:rPr>
        <w:t>»</w:t>
      </w:r>
      <w:r w:rsidRPr="00837B2F">
        <w:rPr>
          <w:rFonts w:ascii="Times New Roman" w:hAnsi="Times New Roman" w:cs="Times New Roman"/>
          <w:sz w:val="28"/>
          <w:szCs w:val="28"/>
        </w:rPr>
        <w:t>;</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При поступлении заявления о предоставлении Муниципальной услуги заказным почтовым отправлением либо в электронной форме, или через многофункциональный центр - датой получения документов считается дата их регистрации.</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B16655" w:rsidRPr="00837B2F" w:rsidRDefault="00B16655"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xml:space="preserve">Результатом выполнения административной процедуры является прием документов и регистрация заявления на получение муниципальной услуги </w:t>
      </w:r>
      <w:r w:rsidRPr="00837B2F">
        <w:rPr>
          <w:rFonts w:ascii="Times New Roman" w:hAnsi="Times New Roman" w:cs="Times New Roman"/>
          <w:sz w:val="28"/>
          <w:szCs w:val="28"/>
        </w:rPr>
        <w:lastRenderedPageBreak/>
        <w:t>или отказ в приеме и регистрации заявления и документов на получение муниципальной услуги.</w:t>
      </w:r>
    </w:p>
    <w:p w:rsidR="00B16655" w:rsidRPr="00837B2F" w:rsidRDefault="004D546A" w:rsidP="009155F1">
      <w:pPr>
        <w:spacing w:line="360" w:lineRule="auto"/>
        <w:rPr>
          <w:rFonts w:ascii="Times New Roman" w:hAnsi="Times New Roman" w:cs="Times New Roman"/>
          <w:sz w:val="28"/>
          <w:szCs w:val="28"/>
        </w:rPr>
      </w:pPr>
      <w:r w:rsidRPr="00837B2F">
        <w:rPr>
          <w:rFonts w:ascii="Times New Roman" w:hAnsi="Times New Roman" w:cs="Times New Roman"/>
          <w:sz w:val="28"/>
          <w:szCs w:val="28"/>
        </w:rPr>
        <w:t xml:space="preserve">- </w:t>
      </w:r>
      <w:r w:rsidR="00B16655" w:rsidRPr="00837B2F">
        <w:rPr>
          <w:rFonts w:ascii="Times New Roman" w:hAnsi="Times New Roman" w:cs="Times New Roman"/>
          <w:sz w:val="28"/>
          <w:szCs w:val="28"/>
        </w:rPr>
        <w:t>Максимальный срок административной процедуры не должен превышать 15 минут.</w:t>
      </w:r>
    </w:p>
    <w:p w:rsidR="00C02AFF" w:rsidRPr="00837B2F" w:rsidRDefault="00B16655" w:rsidP="00294EB7">
      <w:pPr>
        <w:spacing w:before="108" w:after="108" w:line="360" w:lineRule="auto"/>
        <w:ind w:firstLine="708"/>
        <w:outlineLvl w:val="0"/>
        <w:rPr>
          <w:rFonts w:ascii="Times New Roman" w:hAnsi="Times New Roman" w:cs="Times New Roman"/>
          <w:bCs/>
          <w:sz w:val="28"/>
          <w:szCs w:val="28"/>
        </w:rPr>
      </w:pPr>
      <w:bookmarkStart w:id="11" w:name="sub_45"/>
      <w:r w:rsidRPr="00837B2F">
        <w:rPr>
          <w:rFonts w:ascii="Times New Roman" w:hAnsi="Times New Roman" w:cs="Times New Roman"/>
          <w:bCs/>
          <w:sz w:val="28"/>
          <w:szCs w:val="28"/>
        </w:rPr>
        <w:t>3.2. Рассмотрение заявления и документов, установление наличия права</w:t>
      </w:r>
      <w:bookmarkEnd w:id="11"/>
      <w:r w:rsidR="00AC6E51" w:rsidRPr="00837B2F">
        <w:rPr>
          <w:rFonts w:ascii="Times New Roman" w:hAnsi="Times New Roman" w:cs="Times New Roman"/>
          <w:bCs/>
          <w:sz w:val="28"/>
          <w:szCs w:val="28"/>
        </w:rPr>
        <w:t xml:space="preserve"> на получения муниципальной услуги:</w:t>
      </w:r>
    </w:p>
    <w:p w:rsidR="00C02AFF" w:rsidRPr="00837B2F" w:rsidRDefault="00AC6E51" w:rsidP="009155F1">
      <w:pPr>
        <w:autoSpaceDE/>
        <w:autoSpaceDN/>
        <w:adjustRightInd/>
        <w:spacing w:line="360" w:lineRule="auto"/>
        <w:ind w:firstLine="708"/>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 xml:space="preserve">а) </w:t>
      </w:r>
      <w:r w:rsidR="00C02AFF" w:rsidRPr="00837B2F">
        <w:rPr>
          <w:rFonts w:ascii="Times New Roman" w:eastAsia="Calibri" w:hAnsi="Times New Roman" w:cs="Times New Roman"/>
          <w:sz w:val="28"/>
          <w:szCs w:val="28"/>
          <w:lang w:eastAsia="en-US"/>
        </w:rPr>
        <w:t>Определение права заявителя на получение муниципальной услуги осуществляется заседанием жилищной комиссии.</w:t>
      </w:r>
    </w:p>
    <w:p w:rsidR="00C02AFF" w:rsidRPr="00837B2F" w:rsidRDefault="00C02AFF" w:rsidP="009155F1">
      <w:pPr>
        <w:autoSpaceDE/>
        <w:autoSpaceDN/>
        <w:adjustRightInd/>
        <w:spacing w:line="360" w:lineRule="auto"/>
        <w:ind w:firstLine="709"/>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На заседании члены жилищной комиссии рассматривают сведения, указанные в заявлении и документах, настоящего регламента на предмет соответствия критериям, установленным нормативными правовыми документами</w:t>
      </w:r>
      <w:r w:rsidR="00AC6E51" w:rsidRPr="00837B2F">
        <w:rPr>
          <w:rFonts w:ascii="Times New Roman" w:eastAsia="Calibri" w:hAnsi="Times New Roman" w:cs="Times New Roman"/>
          <w:sz w:val="28"/>
          <w:szCs w:val="28"/>
          <w:lang w:eastAsia="en-US"/>
        </w:rPr>
        <w:t xml:space="preserve"> </w:t>
      </w:r>
      <w:r w:rsidRPr="00837B2F">
        <w:rPr>
          <w:rFonts w:ascii="Times New Roman" w:eastAsia="Calibri" w:hAnsi="Times New Roman" w:cs="Times New Roman"/>
          <w:sz w:val="28"/>
          <w:szCs w:val="28"/>
          <w:lang w:eastAsia="en-US"/>
        </w:rPr>
        <w:t>настоящего регламента, на основании чего определяет право (отсутствие права) заявителя на получение муниципальной услуги.</w:t>
      </w:r>
    </w:p>
    <w:p w:rsidR="00C02AFF" w:rsidRPr="00837B2F" w:rsidRDefault="00C02AFF" w:rsidP="009155F1">
      <w:pPr>
        <w:autoSpaceDE/>
        <w:autoSpaceDN/>
        <w:adjustRightInd/>
        <w:spacing w:line="360" w:lineRule="auto"/>
        <w:ind w:firstLine="709"/>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Максимальный срок исполнения данной административной процедуры не должен превышать 1 рабочего дня с момента передачи пакета документов на рассмотрение жилищной комиссией.</w:t>
      </w:r>
    </w:p>
    <w:p w:rsidR="00AC6E51" w:rsidRPr="00837B2F" w:rsidRDefault="00C02AFF" w:rsidP="009155F1">
      <w:pPr>
        <w:autoSpaceDE/>
        <w:autoSpaceDN/>
        <w:adjustRightInd/>
        <w:spacing w:line="360" w:lineRule="auto"/>
        <w:ind w:firstLine="709"/>
        <w:rPr>
          <w:rFonts w:ascii="Times New Roman" w:eastAsia="Calibri" w:hAnsi="Times New Roman" w:cs="Times New Roman"/>
          <w:sz w:val="28"/>
          <w:szCs w:val="28"/>
          <w:lang w:eastAsia="en-US"/>
        </w:rPr>
      </w:pPr>
      <w:r w:rsidRPr="00837B2F">
        <w:rPr>
          <w:rFonts w:ascii="Times New Roman" w:eastAsia="Calibri" w:hAnsi="Times New Roman" w:cs="Times New Roman"/>
          <w:sz w:val="28"/>
          <w:szCs w:val="28"/>
          <w:lang w:eastAsia="en-US"/>
        </w:rPr>
        <w:t>Результатом административной процедуры является принятое жилищной комиссией мотивированное решение о наличии (отсутствии) права заявителя на получение муниципальной услуги, которое фиксируется в соответствующем протоколе.</w:t>
      </w:r>
    </w:p>
    <w:p w:rsidR="00660EA1" w:rsidRPr="00837B2F" w:rsidRDefault="00B16655" w:rsidP="009155F1">
      <w:pPr>
        <w:autoSpaceDE/>
        <w:autoSpaceDN/>
        <w:adjustRightInd/>
        <w:spacing w:line="360" w:lineRule="auto"/>
        <w:ind w:firstLine="709"/>
        <w:rPr>
          <w:rFonts w:ascii="Times New Roman" w:hAnsi="Times New Roman" w:cs="Times New Roman"/>
          <w:sz w:val="28"/>
          <w:szCs w:val="28"/>
        </w:rPr>
      </w:pPr>
      <w:r w:rsidRPr="00837B2F">
        <w:rPr>
          <w:rFonts w:ascii="Times New Roman" w:hAnsi="Times New Roman" w:cs="Times New Roman"/>
          <w:sz w:val="28"/>
          <w:szCs w:val="28"/>
        </w:rPr>
        <w:t>б) выдача заявителю письменного ответа об отказе в приеме документов и документов, п</w:t>
      </w:r>
      <w:r w:rsidR="00AC6E51" w:rsidRPr="00837B2F">
        <w:rPr>
          <w:rFonts w:ascii="Times New Roman" w:hAnsi="Times New Roman" w:cs="Times New Roman"/>
          <w:sz w:val="28"/>
          <w:szCs w:val="28"/>
        </w:rPr>
        <w:t>редставленных заявителем.</w:t>
      </w:r>
      <w:r w:rsidR="00AC6E51" w:rsidRPr="00837B2F">
        <w:rPr>
          <w:rFonts w:ascii="Times New Roman" w:hAnsi="Times New Roman" w:cs="Times New Roman"/>
          <w:sz w:val="28"/>
          <w:szCs w:val="28"/>
        </w:rPr>
        <w:tab/>
      </w:r>
      <w:r w:rsidR="00AC6E51" w:rsidRPr="00837B2F">
        <w:rPr>
          <w:rFonts w:ascii="Times New Roman" w:hAnsi="Times New Roman" w:cs="Times New Roman"/>
          <w:sz w:val="28"/>
          <w:szCs w:val="28"/>
        </w:rPr>
        <w:tab/>
      </w:r>
      <w:r w:rsidR="00AC6E51" w:rsidRPr="00837B2F">
        <w:rPr>
          <w:rFonts w:ascii="Times New Roman" w:hAnsi="Times New Roman" w:cs="Times New Roman"/>
          <w:sz w:val="28"/>
          <w:szCs w:val="28"/>
        </w:rPr>
        <w:tab/>
      </w:r>
      <w:r w:rsidR="00AC6E51" w:rsidRPr="00837B2F">
        <w:rPr>
          <w:rFonts w:ascii="Times New Roman" w:hAnsi="Times New Roman" w:cs="Times New Roman"/>
          <w:sz w:val="28"/>
          <w:szCs w:val="28"/>
        </w:rPr>
        <w:tab/>
      </w:r>
      <w:r w:rsidR="00AC6E51" w:rsidRPr="00837B2F">
        <w:rPr>
          <w:rFonts w:ascii="Times New Roman" w:hAnsi="Times New Roman" w:cs="Times New Roman"/>
          <w:sz w:val="28"/>
          <w:szCs w:val="28"/>
        </w:rPr>
        <w:tab/>
      </w:r>
      <w:r w:rsidRPr="00837B2F">
        <w:rPr>
          <w:rFonts w:ascii="Times New Roman" w:hAnsi="Times New Roman" w:cs="Times New Roman"/>
          <w:sz w:val="28"/>
          <w:szCs w:val="28"/>
        </w:rPr>
        <w:t xml:space="preserve">в) принятие решения администрацией </w:t>
      </w:r>
      <w:r w:rsidR="00BD52B6">
        <w:rPr>
          <w:rFonts w:ascii="Times New Roman" w:hAnsi="Times New Roman" w:cs="Times New Roman"/>
          <w:sz w:val="28"/>
          <w:szCs w:val="28"/>
        </w:rPr>
        <w:t>«</w:t>
      </w:r>
      <w:r w:rsidRPr="00837B2F">
        <w:rPr>
          <w:rFonts w:ascii="Times New Roman" w:hAnsi="Times New Roman" w:cs="Times New Roman"/>
          <w:sz w:val="28"/>
          <w:szCs w:val="28"/>
        </w:rPr>
        <w:t>Тенькинского городского округа</w:t>
      </w:r>
      <w:r w:rsidR="00BD52B6">
        <w:rPr>
          <w:rFonts w:ascii="Times New Roman" w:hAnsi="Times New Roman" w:cs="Times New Roman"/>
          <w:sz w:val="28"/>
          <w:szCs w:val="28"/>
        </w:rPr>
        <w:t>»</w:t>
      </w:r>
      <w:bookmarkStart w:id="12" w:name="_GoBack"/>
      <w:bookmarkEnd w:id="12"/>
      <w:r w:rsidRPr="00837B2F">
        <w:rPr>
          <w:rFonts w:ascii="Times New Roman" w:hAnsi="Times New Roman" w:cs="Times New Roman"/>
          <w:sz w:val="28"/>
          <w:szCs w:val="28"/>
        </w:rPr>
        <w:t xml:space="preserve"> о признании (об отказе в признании) заявителя </w:t>
      </w:r>
      <w:r w:rsidR="00660EA1" w:rsidRPr="00837B2F">
        <w:rPr>
          <w:rFonts w:ascii="Times New Roman" w:hAnsi="Times New Roman" w:cs="Times New Roman"/>
          <w:sz w:val="28"/>
          <w:szCs w:val="28"/>
        </w:rPr>
        <w:t xml:space="preserve">нуждающегося в жилом помещении, </w:t>
      </w:r>
      <w:r w:rsidRPr="00837B2F">
        <w:rPr>
          <w:rFonts w:ascii="Times New Roman" w:hAnsi="Times New Roman" w:cs="Times New Roman"/>
          <w:sz w:val="28"/>
          <w:szCs w:val="28"/>
        </w:rPr>
        <w:t xml:space="preserve">должностное лицо отдела готовит проект постановления администрации </w:t>
      </w:r>
      <w:r w:rsidR="00BD52B6">
        <w:rPr>
          <w:rFonts w:ascii="Times New Roman" w:hAnsi="Times New Roman" w:cs="Times New Roman"/>
          <w:sz w:val="28"/>
          <w:szCs w:val="28"/>
        </w:rPr>
        <w:t>«</w:t>
      </w:r>
      <w:r w:rsidRPr="00837B2F">
        <w:rPr>
          <w:rFonts w:ascii="Times New Roman" w:hAnsi="Times New Roman" w:cs="Times New Roman"/>
          <w:sz w:val="28"/>
          <w:szCs w:val="28"/>
        </w:rPr>
        <w:t>Тенькинского городского округа</w:t>
      </w:r>
      <w:r w:rsidR="00BD52B6">
        <w:rPr>
          <w:rFonts w:ascii="Times New Roman" w:hAnsi="Times New Roman" w:cs="Times New Roman"/>
          <w:sz w:val="28"/>
          <w:szCs w:val="28"/>
        </w:rPr>
        <w:t>»</w:t>
      </w:r>
      <w:r w:rsidR="00660EA1" w:rsidRPr="00837B2F">
        <w:rPr>
          <w:rFonts w:ascii="Times New Roman" w:hAnsi="Times New Roman" w:cs="Times New Roman"/>
          <w:sz w:val="28"/>
          <w:szCs w:val="28"/>
        </w:rPr>
        <w:t xml:space="preserve"> в течение 3 рабочих дней.</w:t>
      </w:r>
    </w:p>
    <w:p w:rsidR="005409AC" w:rsidRPr="00694D39" w:rsidRDefault="005409AC" w:rsidP="009155F1">
      <w:pPr>
        <w:shd w:val="clear" w:color="auto" w:fill="FFFFFF"/>
        <w:autoSpaceDE/>
        <w:autoSpaceDN/>
        <w:adjustRightInd/>
        <w:ind w:firstLine="0"/>
        <w:rPr>
          <w:rFonts w:ascii="Times New Roman" w:hAnsi="Times New Roman" w:cs="Times New Roman"/>
          <w:b/>
          <w:sz w:val="28"/>
          <w:szCs w:val="28"/>
        </w:rPr>
      </w:pPr>
      <w:r w:rsidRPr="00694D39">
        <w:rPr>
          <w:rFonts w:ascii="Times New Roman" w:hAnsi="Times New Roman" w:cs="Times New Roman"/>
          <w:b/>
          <w:bCs/>
          <w:sz w:val="28"/>
          <w:szCs w:val="28"/>
        </w:rPr>
        <w:t xml:space="preserve">4. Формы </w:t>
      </w:r>
      <w:proofErr w:type="gramStart"/>
      <w:r w:rsidRPr="00694D39">
        <w:rPr>
          <w:rFonts w:ascii="Times New Roman" w:hAnsi="Times New Roman" w:cs="Times New Roman"/>
          <w:b/>
          <w:bCs/>
          <w:sz w:val="28"/>
          <w:szCs w:val="28"/>
        </w:rPr>
        <w:t>контроля за</w:t>
      </w:r>
      <w:proofErr w:type="gramEnd"/>
      <w:r w:rsidRPr="00694D39">
        <w:rPr>
          <w:rFonts w:ascii="Times New Roman" w:hAnsi="Times New Roman" w:cs="Times New Roman"/>
          <w:b/>
          <w:bCs/>
          <w:sz w:val="28"/>
          <w:szCs w:val="28"/>
        </w:rPr>
        <w:t xml:space="preserve"> исполнением административного регламента</w:t>
      </w:r>
      <w:r w:rsidR="00660EA1" w:rsidRPr="00694D39">
        <w:rPr>
          <w:rFonts w:ascii="Times New Roman" w:hAnsi="Times New Roman" w:cs="Times New Roman"/>
          <w:b/>
          <w:bCs/>
          <w:sz w:val="28"/>
          <w:szCs w:val="28"/>
        </w:rPr>
        <w:t>:</w:t>
      </w:r>
    </w:p>
    <w:p w:rsidR="005409AC" w:rsidRPr="00837B2F" w:rsidRDefault="005409AC" w:rsidP="009155F1">
      <w:pPr>
        <w:shd w:val="clear" w:color="auto" w:fill="FFFFFF"/>
        <w:autoSpaceDE/>
        <w:autoSpaceDN/>
        <w:adjustRightInd/>
        <w:ind w:firstLine="0"/>
        <w:rPr>
          <w:rFonts w:ascii="Times New Roman" w:hAnsi="Times New Roman" w:cs="Times New Roman"/>
          <w:sz w:val="28"/>
          <w:szCs w:val="28"/>
        </w:rPr>
      </w:pPr>
    </w:p>
    <w:p w:rsidR="005409AC" w:rsidRPr="00837B2F" w:rsidRDefault="005409AC" w:rsidP="009155F1">
      <w:pPr>
        <w:shd w:val="clear" w:color="auto" w:fill="FFFFFF"/>
        <w:autoSpaceDE/>
        <w:autoSpaceDN/>
        <w:adjustRightInd/>
        <w:spacing w:line="360" w:lineRule="auto"/>
        <w:ind w:firstLine="708"/>
        <w:rPr>
          <w:rFonts w:ascii="Times New Roman" w:hAnsi="Times New Roman" w:cs="Times New Roman"/>
          <w:bCs/>
          <w:sz w:val="28"/>
          <w:szCs w:val="28"/>
        </w:rPr>
      </w:pPr>
      <w:r w:rsidRPr="00837B2F">
        <w:rPr>
          <w:rFonts w:ascii="Times New Roman" w:hAnsi="Times New Roman" w:cs="Times New Roman"/>
          <w:bCs/>
          <w:sz w:val="28"/>
          <w:szCs w:val="28"/>
        </w:rPr>
        <w:t xml:space="preserve">4.1. Порядок осуществления текущего </w:t>
      </w:r>
      <w:proofErr w:type="gramStart"/>
      <w:r w:rsidRPr="00837B2F">
        <w:rPr>
          <w:rFonts w:ascii="Times New Roman" w:hAnsi="Times New Roman" w:cs="Times New Roman"/>
          <w:bCs/>
          <w:sz w:val="28"/>
          <w:szCs w:val="28"/>
        </w:rPr>
        <w:t>контроля</w:t>
      </w:r>
      <w:r w:rsidR="00457658" w:rsidRPr="00837B2F">
        <w:rPr>
          <w:rFonts w:ascii="Times New Roman" w:hAnsi="Times New Roman" w:cs="Times New Roman"/>
          <w:bCs/>
          <w:sz w:val="28"/>
          <w:szCs w:val="28"/>
        </w:rPr>
        <w:t xml:space="preserve"> </w:t>
      </w:r>
      <w:r w:rsidRPr="00837B2F">
        <w:rPr>
          <w:rFonts w:ascii="Times New Roman" w:hAnsi="Times New Roman" w:cs="Times New Roman"/>
          <w:bCs/>
          <w:sz w:val="28"/>
          <w:szCs w:val="28"/>
        </w:rPr>
        <w:t xml:space="preserve"> за</w:t>
      </w:r>
      <w:proofErr w:type="gramEnd"/>
      <w:r w:rsidRPr="00837B2F">
        <w:rPr>
          <w:rFonts w:ascii="Times New Roman" w:hAnsi="Times New Roman" w:cs="Times New Roman"/>
          <w:bCs/>
          <w:sz w:val="28"/>
          <w:szCs w:val="28"/>
        </w:rPr>
        <w:t xml:space="preserve"> соблюдением и исполнением </w:t>
      </w:r>
      <w:r w:rsidR="00660EA1" w:rsidRPr="00837B2F">
        <w:rPr>
          <w:rFonts w:ascii="Times New Roman" w:hAnsi="Times New Roman" w:cs="Times New Roman"/>
          <w:bCs/>
          <w:sz w:val="28"/>
          <w:szCs w:val="28"/>
        </w:rPr>
        <w:t xml:space="preserve">ответственными </w:t>
      </w:r>
      <w:r w:rsidRPr="00837B2F">
        <w:rPr>
          <w:rFonts w:ascii="Times New Roman" w:hAnsi="Times New Roman" w:cs="Times New Roman"/>
          <w:bCs/>
          <w:sz w:val="28"/>
          <w:szCs w:val="28"/>
        </w:rPr>
        <w:t xml:space="preserve">должностными лицами положений </w:t>
      </w:r>
      <w:r w:rsidRPr="00837B2F">
        <w:rPr>
          <w:rFonts w:ascii="Times New Roman" w:hAnsi="Times New Roman" w:cs="Times New Roman"/>
          <w:bCs/>
          <w:sz w:val="28"/>
          <w:szCs w:val="28"/>
        </w:rPr>
        <w:lastRenderedPageBreak/>
        <w:t>административного регламента и иных нормативных правовых актов, устанавливающих требования к предоставлению муницип</w:t>
      </w:r>
      <w:r w:rsidR="00457658" w:rsidRPr="00837B2F">
        <w:rPr>
          <w:rFonts w:ascii="Times New Roman" w:hAnsi="Times New Roman" w:cs="Times New Roman"/>
          <w:bCs/>
          <w:sz w:val="28"/>
          <w:szCs w:val="28"/>
        </w:rPr>
        <w:t xml:space="preserve">альной услуги, а также принятие </w:t>
      </w:r>
      <w:r w:rsidRPr="00837B2F">
        <w:rPr>
          <w:rFonts w:ascii="Times New Roman" w:hAnsi="Times New Roman" w:cs="Times New Roman"/>
          <w:bCs/>
          <w:sz w:val="28"/>
          <w:szCs w:val="28"/>
        </w:rPr>
        <w:t xml:space="preserve"> решений</w:t>
      </w:r>
      <w:r w:rsidR="00457658" w:rsidRPr="00837B2F">
        <w:rPr>
          <w:rFonts w:ascii="Times New Roman" w:hAnsi="Times New Roman" w:cs="Times New Roman"/>
          <w:bCs/>
          <w:sz w:val="28"/>
          <w:szCs w:val="28"/>
        </w:rPr>
        <w:t xml:space="preserve"> ответственными:</w:t>
      </w:r>
    </w:p>
    <w:p w:rsidR="005409AC" w:rsidRPr="00837B2F" w:rsidRDefault="00457658"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 xml:space="preserve"> </w:t>
      </w:r>
      <w:proofErr w:type="gramStart"/>
      <w:r w:rsidR="005409AC" w:rsidRPr="00837B2F">
        <w:rPr>
          <w:rFonts w:ascii="Times New Roman" w:hAnsi="Times New Roman" w:cs="Times New Roman"/>
          <w:sz w:val="28"/>
          <w:szCs w:val="28"/>
        </w:rPr>
        <w:t>Текущий контроль</w:t>
      </w:r>
      <w:r w:rsidRPr="00837B2F">
        <w:rPr>
          <w:rFonts w:ascii="Times New Roman" w:hAnsi="Times New Roman" w:cs="Times New Roman"/>
          <w:sz w:val="28"/>
          <w:szCs w:val="28"/>
        </w:rPr>
        <w:t>,</w:t>
      </w:r>
      <w:r w:rsidR="005409AC" w:rsidRPr="00837B2F">
        <w:rPr>
          <w:rFonts w:ascii="Times New Roman" w:hAnsi="Times New Roman" w:cs="Times New Roman"/>
          <w:sz w:val="28"/>
          <w:szCs w:val="28"/>
        </w:rPr>
        <w:t xml:space="preserve">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5409AC" w:rsidRPr="00837B2F">
        <w:rPr>
          <w:rFonts w:ascii="Times New Roman" w:eastAsia="Calibri" w:hAnsi="Times New Roman" w:cs="Times New Roman"/>
          <w:sz w:val="28"/>
          <w:szCs w:val="28"/>
          <w:lang w:eastAsia="en-US"/>
        </w:rPr>
        <w:t>председатель Комитета (лицо, исполняющим его обязанности</w:t>
      </w:r>
      <w:r w:rsidRPr="00837B2F">
        <w:rPr>
          <w:rFonts w:ascii="Times New Roman" w:eastAsia="Calibri" w:hAnsi="Times New Roman" w:cs="Times New Roman"/>
          <w:sz w:val="28"/>
          <w:szCs w:val="28"/>
          <w:lang w:eastAsia="en-US"/>
        </w:rPr>
        <w:t>.</w:t>
      </w:r>
      <w:proofErr w:type="gramEnd"/>
    </w:p>
    <w:p w:rsidR="005409AC" w:rsidRPr="00837B2F" w:rsidRDefault="005409AC" w:rsidP="00511FD3">
      <w:pPr>
        <w:shd w:val="clear" w:color="auto" w:fill="FFFFFF"/>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B2F">
        <w:rPr>
          <w:rFonts w:ascii="Times New Roman" w:hAnsi="Times New Roman" w:cs="Times New Roman"/>
          <w:bCs/>
          <w:sz w:val="28"/>
          <w:szCs w:val="28"/>
        </w:rPr>
        <w:t>контроля за</w:t>
      </w:r>
      <w:proofErr w:type="gramEnd"/>
      <w:r w:rsidRPr="00837B2F">
        <w:rPr>
          <w:rFonts w:ascii="Times New Roman" w:hAnsi="Times New Roman" w:cs="Times New Roman"/>
          <w:bCs/>
          <w:sz w:val="28"/>
          <w:szCs w:val="28"/>
        </w:rPr>
        <w:t xml:space="preserve"> полнотой и качеством предоставления муниципальной услуги</w:t>
      </w:r>
      <w:r w:rsidR="00457658" w:rsidRPr="00837B2F">
        <w:rPr>
          <w:rFonts w:ascii="Times New Roman" w:hAnsi="Times New Roman" w:cs="Times New Roman"/>
          <w:bCs/>
          <w:sz w:val="28"/>
          <w:szCs w:val="28"/>
        </w:rPr>
        <w:t>:</w:t>
      </w:r>
    </w:p>
    <w:p w:rsidR="005409AC" w:rsidRPr="00837B2F" w:rsidRDefault="005409AC" w:rsidP="00C338B0">
      <w:pPr>
        <w:autoSpaceDE/>
        <w:autoSpaceDN/>
        <w:adjustRightInd/>
        <w:spacing w:line="360" w:lineRule="auto"/>
        <w:ind w:firstLine="708"/>
        <w:rPr>
          <w:rFonts w:ascii="Times New Roman" w:hAnsi="Times New Roman" w:cs="Times New Roman"/>
          <w:sz w:val="28"/>
          <w:szCs w:val="28"/>
        </w:rPr>
      </w:pPr>
      <w:proofErr w:type="gramStart"/>
      <w:r w:rsidRPr="00837B2F">
        <w:rPr>
          <w:rFonts w:ascii="Times New Roman" w:hAnsi="Times New Roman" w:cs="Times New Roman"/>
          <w:sz w:val="28"/>
          <w:szCs w:val="28"/>
        </w:rPr>
        <w:t>Контроль за</w:t>
      </w:r>
      <w:proofErr w:type="gramEnd"/>
      <w:r w:rsidRPr="00837B2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Проверки могут быть плановыми на основании планов раб</w:t>
      </w:r>
      <w:r w:rsidR="00CA47C0" w:rsidRPr="00837B2F">
        <w:rPr>
          <w:rFonts w:ascii="Times New Roman" w:hAnsi="Times New Roman" w:cs="Times New Roman"/>
          <w:sz w:val="28"/>
          <w:szCs w:val="28"/>
        </w:rPr>
        <w:t>оты Комитета, либо внеплановыми</w:t>
      </w:r>
      <w:r w:rsidRPr="00837B2F">
        <w:rPr>
          <w:rFonts w:ascii="Times New Roman" w:hAnsi="Times New Roman" w:cs="Times New Roman"/>
          <w:sz w:val="28"/>
          <w:szCs w:val="28"/>
        </w:rPr>
        <w:t xml:space="preserve"> проводимыми</w:t>
      </w:r>
      <w:r w:rsidR="00CA47C0" w:rsidRPr="00837B2F">
        <w:rPr>
          <w:rFonts w:ascii="Times New Roman" w:hAnsi="Times New Roman" w:cs="Times New Roman"/>
          <w:sz w:val="28"/>
          <w:szCs w:val="28"/>
        </w:rPr>
        <w:t>,</w:t>
      </w:r>
      <w:r w:rsidRPr="00837B2F">
        <w:rPr>
          <w:rFonts w:ascii="Times New Roman" w:hAnsi="Times New Roman" w:cs="Times New Roman"/>
          <w:sz w:val="28"/>
          <w:szCs w:val="28"/>
        </w:rPr>
        <w:t xml:space="preserve"> в том числе по жалобе заявителей на своевременность, полноту и качество предоставления муниципальной услуги.</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409AC" w:rsidRPr="00837B2F" w:rsidRDefault="005409AC"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Акт подписывается всеми членами комиссии.</w:t>
      </w:r>
    </w:p>
    <w:p w:rsidR="005409AC" w:rsidRPr="00837B2F" w:rsidRDefault="005409AC" w:rsidP="00511FD3">
      <w:pPr>
        <w:shd w:val="clear" w:color="auto" w:fill="FFFFFF"/>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bCs/>
          <w:sz w:val="28"/>
          <w:szCs w:val="28"/>
        </w:rPr>
        <w:t>4.3. Ответственность</w:t>
      </w:r>
      <w:r w:rsidR="00CA47C0" w:rsidRPr="00837B2F">
        <w:rPr>
          <w:rFonts w:ascii="Times New Roman" w:hAnsi="Times New Roman" w:cs="Times New Roman"/>
          <w:bCs/>
          <w:sz w:val="28"/>
          <w:szCs w:val="28"/>
        </w:rPr>
        <w:t xml:space="preserve"> муниципальных служащих и иных </w:t>
      </w:r>
      <w:r w:rsidRPr="00837B2F">
        <w:rPr>
          <w:rFonts w:ascii="Times New Roman" w:hAnsi="Times New Roman" w:cs="Times New Roman"/>
          <w:bCs/>
          <w:sz w:val="28"/>
          <w:szCs w:val="28"/>
        </w:rPr>
        <w:t xml:space="preserve"> должностных лиц за решения и действия (бездействие), п</w:t>
      </w:r>
      <w:r w:rsidR="00CA47C0" w:rsidRPr="00837B2F">
        <w:rPr>
          <w:rFonts w:ascii="Times New Roman" w:hAnsi="Times New Roman" w:cs="Times New Roman"/>
          <w:bCs/>
          <w:sz w:val="28"/>
          <w:szCs w:val="28"/>
        </w:rPr>
        <w:t xml:space="preserve">ринимаемые (осуществляемые) </w:t>
      </w:r>
      <w:r w:rsidRPr="00837B2F">
        <w:rPr>
          <w:rFonts w:ascii="Times New Roman" w:hAnsi="Times New Roman" w:cs="Times New Roman"/>
          <w:bCs/>
          <w:sz w:val="28"/>
          <w:szCs w:val="28"/>
        </w:rPr>
        <w:t>в ходе предоставлен</w:t>
      </w:r>
      <w:r w:rsidR="00CA47C0" w:rsidRPr="00837B2F">
        <w:rPr>
          <w:rFonts w:ascii="Times New Roman" w:hAnsi="Times New Roman" w:cs="Times New Roman"/>
          <w:bCs/>
          <w:sz w:val="28"/>
          <w:szCs w:val="28"/>
        </w:rPr>
        <w:t>ия муниципальной услуги.</w:t>
      </w:r>
    </w:p>
    <w:p w:rsidR="005409AC" w:rsidRPr="00837B2F" w:rsidRDefault="00CA47C0" w:rsidP="00C338B0">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lastRenderedPageBreak/>
        <w:t xml:space="preserve"> </w:t>
      </w:r>
      <w:r w:rsidR="005409AC" w:rsidRPr="00837B2F">
        <w:rPr>
          <w:rFonts w:ascii="Times New Roman" w:hAnsi="Times New Roman" w:cs="Times New Roman"/>
          <w:sz w:val="28"/>
          <w:szCs w:val="28"/>
        </w:rPr>
        <w:t>Должностное лицо несет персональную ответственность за:</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t xml:space="preserve"> </w:t>
      </w:r>
      <w:r w:rsidR="005409AC" w:rsidRPr="00837B2F">
        <w:rPr>
          <w:rFonts w:ascii="Times New Roman" w:hAnsi="Times New Roman" w:cs="Times New Roman"/>
          <w:sz w:val="28"/>
          <w:szCs w:val="28"/>
        </w:rPr>
        <w:t>- прием заявления и документов;</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t xml:space="preserve"> </w:t>
      </w:r>
      <w:r w:rsidR="005409AC" w:rsidRPr="00837B2F">
        <w:rPr>
          <w:rFonts w:ascii="Times New Roman" w:hAnsi="Times New Roman" w:cs="Times New Roman"/>
          <w:sz w:val="28"/>
          <w:szCs w:val="28"/>
        </w:rPr>
        <w:t>- рассмотрение заявления;</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005409AC" w:rsidRPr="00837B2F">
        <w:rPr>
          <w:rFonts w:ascii="Times New Roman" w:hAnsi="Times New Roman" w:cs="Times New Roman"/>
          <w:sz w:val="28"/>
          <w:szCs w:val="28"/>
        </w:rPr>
        <w:t xml:space="preserve"> - организацию межведомственного информационного взаимодействия; </w:t>
      </w:r>
    </w:p>
    <w:p w:rsidR="00CA47C0" w:rsidRPr="00837B2F" w:rsidRDefault="00CA47C0" w:rsidP="009155F1">
      <w:pPr>
        <w:widowControl w:val="0"/>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 выдачу результата;</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r>
    </w:p>
    <w:p w:rsidR="005409AC" w:rsidRPr="00837B2F" w:rsidRDefault="00CA47C0" w:rsidP="009155F1">
      <w:pPr>
        <w:widowControl w:val="0"/>
        <w:spacing w:line="360" w:lineRule="auto"/>
        <w:ind w:firstLine="0"/>
        <w:rPr>
          <w:rFonts w:ascii="Times New Roman" w:hAnsi="Times New Roman" w:cs="Times New Roman"/>
          <w:sz w:val="28"/>
          <w:szCs w:val="28"/>
        </w:rPr>
      </w:pPr>
      <w:r w:rsidRPr="00837B2F">
        <w:rPr>
          <w:rFonts w:ascii="Times New Roman" w:hAnsi="Times New Roman" w:cs="Times New Roman"/>
          <w:sz w:val="28"/>
          <w:szCs w:val="28"/>
        </w:rPr>
        <w:t>- П</w:t>
      </w:r>
      <w:r w:rsidR="005409AC" w:rsidRPr="00837B2F">
        <w:rPr>
          <w:rFonts w:ascii="Times New Roman" w:hAnsi="Times New Roman" w:cs="Times New Roman"/>
          <w:sz w:val="28"/>
          <w:szCs w:val="28"/>
        </w:rPr>
        <w:t>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409AC" w:rsidRPr="00837B2F" w:rsidRDefault="005409AC" w:rsidP="00C338B0">
      <w:pPr>
        <w:shd w:val="clear" w:color="auto" w:fill="FFFFFF"/>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bCs/>
          <w:sz w:val="28"/>
          <w:szCs w:val="28"/>
        </w:rPr>
        <w:t>4.4.</w:t>
      </w:r>
      <w:r w:rsidR="00217B8E" w:rsidRPr="00837B2F">
        <w:rPr>
          <w:rFonts w:ascii="Times New Roman" w:hAnsi="Times New Roman" w:cs="Times New Roman"/>
          <w:bCs/>
          <w:sz w:val="28"/>
          <w:szCs w:val="28"/>
        </w:rPr>
        <w:t xml:space="preserve"> </w:t>
      </w:r>
      <w:proofErr w:type="gramStart"/>
      <w:r w:rsidR="00217B8E" w:rsidRPr="00837B2F">
        <w:rPr>
          <w:rFonts w:ascii="Times New Roman" w:hAnsi="Times New Roman" w:cs="Times New Roman"/>
          <w:bCs/>
          <w:sz w:val="28"/>
          <w:szCs w:val="28"/>
        </w:rPr>
        <w:t>Положения</w:t>
      </w:r>
      <w:proofErr w:type="gramEnd"/>
      <w:r w:rsidR="00217B8E" w:rsidRPr="00837B2F">
        <w:rPr>
          <w:rFonts w:ascii="Times New Roman" w:hAnsi="Times New Roman" w:cs="Times New Roman"/>
          <w:bCs/>
          <w:sz w:val="28"/>
          <w:szCs w:val="28"/>
        </w:rPr>
        <w:t xml:space="preserve"> характеризующие требования к  п</w:t>
      </w:r>
      <w:r w:rsidRPr="00837B2F">
        <w:rPr>
          <w:rFonts w:ascii="Times New Roman" w:hAnsi="Times New Roman" w:cs="Times New Roman"/>
          <w:bCs/>
          <w:sz w:val="28"/>
          <w:szCs w:val="28"/>
        </w:rPr>
        <w:t>орядок и формы контроля за предоставлением муниципальной услуги, в том числе со стороны граждан, их объединений и организаций</w:t>
      </w:r>
      <w:r w:rsidR="00CD3ECE" w:rsidRPr="00837B2F">
        <w:rPr>
          <w:rFonts w:ascii="Times New Roman" w:hAnsi="Times New Roman" w:cs="Times New Roman"/>
          <w:bCs/>
          <w:sz w:val="28"/>
          <w:szCs w:val="28"/>
        </w:rPr>
        <w:t>:</w:t>
      </w:r>
    </w:p>
    <w:p w:rsidR="005409AC" w:rsidRPr="00837B2F" w:rsidRDefault="00217B8E" w:rsidP="009155F1">
      <w:pPr>
        <w:autoSpaceDE/>
        <w:autoSpaceDN/>
        <w:adjustRightInd/>
        <w:spacing w:line="360" w:lineRule="auto"/>
        <w:ind w:firstLine="708"/>
        <w:rPr>
          <w:rFonts w:ascii="Times New Roman" w:hAnsi="Times New Roman" w:cs="Times New Roman"/>
          <w:sz w:val="28"/>
          <w:szCs w:val="28"/>
        </w:rPr>
      </w:pPr>
      <w:r w:rsidRPr="00837B2F">
        <w:rPr>
          <w:rFonts w:ascii="Times New Roman" w:hAnsi="Times New Roman" w:cs="Times New Roman"/>
          <w:sz w:val="28"/>
          <w:szCs w:val="28"/>
        </w:rPr>
        <w:t>а)</w:t>
      </w:r>
      <w:r w:rsidR="009155F1" w:rsidRPr="00837B2F">
        <w:rPr>
          <w:rFonts w:ascii="Times New Roman" w:hAnsi="Times New Roman" w:cs="Times New Roman"/>
          <w:sz w:val="28"/>
          <w:szCs w:val="28"/>
        </w:rPr>
        <w:t>. В целях контроля над</w:t>
      </w:r>
      <w:r w:rsidR="005409AC" w:rsidRPr="00837B2F">
        <w:rPr>
          <w:rFonts w:ascii="Times New Roman" w:hAnsi="Times New Roman" w:cs="Times New Roman"/>
          <w:sz w:val="28"/>
          <w:szCs w:val="28"/>
        </w:rPr>
        <w:t xml:space="preserve">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w:t>
      </w:r>
      <w:r w:rsidRPr="00837B2F">
        <w:rPr>
          <w:rFonts w:ascii="Times New Roman" w:hAnsi="Times New Roman" w:cs="Times New Roman"/>
          <w:sz w:val="28"/>
          <w:szCs w:val="28"/>
        </w:rPr>
        <w:t>ния с документами,  о</w:t>
      </w:r>
      <w:r w:rsidR="005409AC" w:rsidRPr="00837B2F">
        <w:rPr>
          <w:rFonts w:ascii="Times New Roman" w:hAnsi="Times New Roman" w:cs="Times New Roman"/>
          <w:sz w:val="28"/>
          <w:szCs w:val="28"/>
        </w:rPr>
        <w:t>тносящимися к предоставлению муниципальной услуги, а также непосредственно за</w:t>
      </w:r>
      <w:r w:rsidRPr="00837B2F">
        <w:rPr>
          <w:rFonts w:ascii="Times New Roman" w:hAnsi="Times New Roman" w:cs="Times New Roman"/>
          <w:sz w:val="28"/>
          <w:szCs w:val="28"/>
        </w:rPr>
        <w:t>трагивающими их права и свободы.</w:t>
      </w:r>
      <w:r w:rsidR="005409AC" w:rsidRPr="00837B2F">
        <w:rPr>
          <w:rFonts w:ascii="Times New Roman" w:hAnsi="Times New Roman" w:cs="Times New Roman"/>
          <w:sz w:val="28"/>
          <w:szCs w:val="28"/>
        </w:rPr>
        <w:t xml:space="preserve"> </w:t>
      </w:r>
      <w:r w:rsidRPr="00837B2F">
        <w:rPr>
          <w:rFonts w:ascii="Times New Roman" w:hAnsi="Times New Roman" w:cs="Times New Roman"/>
          <w:sz w:val="28"/>
          <w:szCs w:val="28"/>
        </w:rPr>
        <w:tab/>
      </w:r>
      <w:r w:rsidRPr="00837B2F">
        <w:rPr>
          <w:rFonts w:ascii="Times New Roman" w:hAnsi="Times New Roman" w:cs="Times New Roman"/>
          <w:sz w:val="28"/>
          <w:szCs w:val="28"/>
        </w:rPr>
        <w:tab/>
      </w:r>
      <w:r w:rsidRPr="00837B2F">
        <w:rPr>
          <w:rFonts w:ascii="Times New Roman" w:hAnsi="Times New Roman" w:cs="Times New Roman"/>
          <w:sz w:val="28"/>
          <w:szCs w:val="28"/>
        </w:rPr>
        <w:tab/>
        <w:t>б).</w:t>
      </w:r>
      <w:r w:rsidR="005409AC" w:rsidRPr="00837B2F">
        <w:rPr>
          <w:rFonts w:ascii="Times New Roman" w:hAnsi="Times New Roman" w:cs="Times New Roman"/>
          <w:sz w:val="28"/>
          <w:szCs w:val="28"/>
        </w:rPr>
        <w:t xml:space="preserve"> По результатам рассмотрения документов и материалов граждане, их объединения и организации направляют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64ED1" w:rsidRPr="00837B2F" w:rsidRDefault="005409AC" w:rsidP="00C338B0">
      <w:pPr>
        <w:shd w:val="clear" w:color="auto" w:fill="FFFFFF"/>
        <w:autoSpaceDE/>
        <w:autoSpaceDN/>
        <w:adjustRightInd/>
        <w:spacing w:line="360" w:lineRule="auto"/>
        <w:ind w:firstLine="708"/>
        <w:rPr>
          <w:rFonts w:ascii="Times New Roman" w:hAnsi="Times New Roman" w:cs="Times New Roman"/>
          <w:bCs/>
          <w:sz w:val="28"/>
          <w:szCs w:val="28"/>
        </w:rPr>
      </w:pPr>
      <w:r w:rsidRPr="00694D39">
        <w:rPr>
          <w:rFonts w:ascii="Times New Roman" w:hAnsi="Times New Roman" w:cs="Times New Roman"/>
          <w:b/>
          <w:bCs/>
          <w:sz w:val="28"/>
          <w:szCs w:val="28"/>
        </w:rPr>
        <w:t>5. Досудебный (внесудебный) порядок обжалования</w:t>
      </w:r>
      <w:r w:rsidR="00CD3ECE" w:rsidRPr="00694D39">
        <w:rPr>
          <w:rFonts w:ascii="Times New Roman" w:hAnsi="Times New Roman" w:cs="Times New Roman"/>
          <w:b/>
          <w:sz w:val="28"/>
          <w:szCs w:val="28"/>
        </w:rPr>
        <w:t xml:space="preserve"> </w:t>
      </w:r>
      <w:r w:rsidRPr="00694D39">
        <w:rPr>
          <w:rFonts w:ascii="Times New Roman" w:hAnsi="Times New Roman" w:cs="Times New Roman"/>
          <w:b/>
          <w:bCs/>
          <w:sz w:val="28"/>
          <w:szCs w:val="28"/>
        </w:rPr>
        <w:t>решений и действий (бездействия) органа, предоставляющего</w:t>
      </w:r>
      <w:r w:rsidR="00CD3ECE" w:rsidRPr="00694D39">
        <w:rPr>
          <w:rFonts w:ascii="Times New Roman" w:hAnsi="Times New Roman" w:cs="Times New Roman"/>
          <w:b/>
          <w:sz w:val="28"/>
          <w:szCs w:val="28"/>
        </w:rPr>
        <w:t xml:space="preserve"> </w:t>
      </w:r>
      <w:r w:rsidRPr="00694D39">
        <w:rPr>
          <w:rFonts w:ascii="Times New Roman" w:hAnsi="Times New Roman" w:cs="Times New Roman"/>
          <w:b/>
          <w:bCs/>
          <w:sz w:val="28"/>
          <w:szCs w:val="28"/>
        </w:rPr>
        <w:t>муниципальную услугу, а также должностных лиц</w:t>
      </w:r>
      <w:r w:rsidR="00217B8E" w:rsidRPr="00694D39">
        <w:rPr>
          <w:rFonts w:ascii="Times New Roman" w:hAnsi="Times New Roman" w:cs="Times New Roman"/>
          <w:b/>
          <w:bCs/>
          <w:sz w:val="28"/>
          <w:szCs w:val="28"/>
        </w:rPr>
        <w:t>,</w:t>
      </w:r>
      <w:r w:rsidR="00CD3ECE" w:rsidRPr="00694D39">
        <w:rPr>
          <w:rFonts w:ascii="Times New Roman" w:hAnsi="Times New Roman" w:cs="Times New Roman"/>
          <w:b/>
          <w:bCs/>
          <w:sz w:val="28"/>
          <w:szCs w:val="28"/>
        </w:rPr>
        <w:t xml:space="preserve"> </w:t>
      </w:r>
      <w:r w:rsidR="00217B8E" w:rsidRPr="00694D39">
        <w:rPr>
          <w:rFonts w:ascii="Times New Roman" w:hAnsi="Times New Roman" w:cs="Times New Roman"/>
          <w:b/>
          <w:bCs/>
          <w:sz w:val="28"/>
          <w:szCs w:val="28"/>
        </w:rPr>
        <w:t>муниципальных служ</w:t>
      </w:r>
      <w:r w:rsidR="00CD3ECE" w:rsidRPr="00694D39">
        <w:rPr>
          <w:rFonts w:ascii="Times New Roman" w:hAnsi="Times New Roman" w:cs="Times New Roman"/>
          <w:b/>
          <w:bCs/>
          <w:sz w:val="28"/>
          <w:szCs w:val="28"/>
        </w:rPr>
        <w:t>ащих:</w:t>
      </w:r>
      <w:r w:rsidR="00C338B0" w:rsidRPr="00694D39">
        <w:rPr>
          <w:rFonts w:ascii="Times New Roman" w:hAnsi="Times New Roman" w:cs="Times New Roman"/>
          <w:b/>
          <w:bCs/>
          <w:sz w:val="28"/>
          <w:szCs w:val="28"/>
        </w:rPr>
        <w:tab/>
      </w:r>
      <w:r w:rsidR="00694D39">
        <w:rPr>
          <w:rFonts w:ascii="Times New Roman" w:hAnsi="Times New Roman" w:cs="Times New Roman"/>
          <w:bCs/>
          <w:sz w:val="28"/>
          <w:szCs w:val="28"/>
        </w:rPr>
        <w:tab/>
      </w:r>
      <w:r w:rsidR="00694D39">
        <w:rPr>
          <w:rFonts w:ascii="Times New Roman" w:hAnsi="Times New Roman" w:cs="Times New Roman"/>
          <w:bCs/>
          <w:sz w:val="28"/>
          <w:szCs w:val="28"/>
        </w:rPr>
        <w:tab/>
      </w:r>
      <w:r w:rsidR="00B64ED1" w:rsidRPr="00837B2F">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00F15F96" w:rsidRPr="00837B2F">
        <w:rPr>
          <w:rFonts w:ascii="Times New Roman" w:hAnsi="Times New Roman" w:cs="Times New Roman"/>
          <w:sz w:val="28"/>
          <w:szCs w:val="28"/>
        </w:rPr>
        <w:t>.</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lastRenderedPageBreak/>
        <w:tab/>
      </w:r>
      <w:proofErr w:type="gramStart"/>
      <w:r w:rsidR="00B64ED1" w:rsidRPr="00837B2F">
        <w:rPr>
          <w:rFonts w:ascii="Times New Roman" w:hAnsi="Times New Roman" w:cs="Times New Roman"/>
          <w:sz w:val="28"/>
          <w:szCs w:val="28"/>
        </w:rPr>
        <w:t>Заявитель может обратиться с жалобой, в том числе в следующих случаях:</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а) нарушение срока регистрации запроса заявителя о предоставлении муниципальной услуги;</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б) нарушение срока предоставления муниципальной услуги;</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proofErr w:type="gramStart"/>
      <w:r w:rsidR="00B64ED1" w:rsidRPr="00837B2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нормативными-правовыми актами субъектов Российской Федерации, муниципальными правовыми актами;</w:t>
      </w:r>
      <w:proofErr w:type="gramEnd"/>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proofErr w:type="gramStart"/>
      <w:r w:rsidR="00B64ED1" w:rsidRPr="00837B2F">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5.2.</w:t>
      </w:r>
      <w:proofErr w:type="gramEnd"/>
      <w:r w:rsidR="00B64ED1" w:rsidRPr="00837B2F">
        <w:rPr>
          <w:rFonts w:ascii="Times New Roman" w:hAnsi="Times New Roman" w:cs="Times New Roman"/>
          <w:sz w:val="28"/>
          <w:szCs w:val="28"/>
        </w:rPr>
        <w:t xml:space="preserve"> Общие требования к порядку подачи и рассмотрения жалобы:</w:t>
      </w:r>
      <w:r w:rsidR="00B64ED1" w:rsidRPr="00837B2F">
        <w:rPr>
          <w:rFonts w:ascii="Times New Roman" w:hAnsi="Times New Roman" w:cs="Times New Roman"/>
          <w:sz w:val="28"/>
          <w:szCs w:val="28"/>
        </w:rPr>
        <w:tab/>
        <w:t xml:space="preserve">а) Жалоба подается в письменной форме на бумажном носителе, в электронной форме в орган, предоставляющий муниципальную услугу. </w:t>
      </w:r>
      <w:proofErr w:type="gramStart"/>
      <w:r w:rsidR="00B64ED1" w:rsidRPr="00837B2F">
        <w:rPr>
          <w:rFonts w:ascii="Times New Roman" w:hAnsi="Times New Roman" w:cs="Times New Roman"/>
          <w:sz w:val="28"/>
          <w:szCs w:val="28"/>
        </w:rPr>
        <w:lastRenderedPageBreak/>
        <w:t>Жалобы на решения, принятые руководителем органа, предоставляющего муниципальную услугу, подаются на имя главы администрации Тенькинского городского округа.</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б)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в) Особенности подачи и</w:t>
      </w:r>
      <w:proofErr w:type="gramEnd"/>
      <w:r w:rsidR="00B64ED1" w:rsidRPr="00837B2F">
        <w:rPr>
          <w:rFonts w:ascii="Times New Roman" w:hAnsi="Times New Roman" w:cs="Times New Roman"/>
          <w:sz w:val="28"/>
          <w:szCs w:val="28"/>
        </w:rPr>
        <w:t xml:space="preserve">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г) Жалоба должна содержать:</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proofErr w:type="gramStart"/>
      <w:r w:rsidR="00B64ED1" w:rsidRPr="00837B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00B64ED1" w:rsidRPr="00837B2F">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д)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 xml:space="preserve">- Если в письменной жалобе заявителя содержится вопрос на </w:t>
      </w:r>
      <w:r w:rsidR="00F15F96" w:rsidRPr="00837B2F">
        <w:rPr>
          <w:rFonts w:ascii="Times New Roman" w:hAnsi="Times New Roman" w:cs="Times New Roman"/>
          <w:sz w:val="28"/>
          <w:szCs w:val="28"/>
        </w:rPr>
        <w:t xml:space="preserve">, </w:t>
      </w:r>
      <w:r w:rsidR="00B64ED1" w:rsidRPr="00837B2F">
        <w:rPr>
          <w:rFonts w:ascii="Times New Roman" w:hAnsi="Times New Roman" w:cs="Times New Roman"/>
          <w:sz w:val="28"/>
          <w:szCs w:val="28"/>
        </w:rPr>
        <w:t>который заявителю многократно давались письменные ответы по существу в связи с ранее направляемыми жалобами, и при этом в жалобе не приводятся новые д</w:t>
      </w:r>
      <w:r w:rsidR="00F15F96" w:rsidRPr="00837B2F">
        <w:rPr>
          <w:rFonts w:ascii="Times New Roman" w:hAnsi="Times New Roman" w:cs="Times New Roman"/>
          <w:sz w:val="28"/>
          <w:szCs w:val="28"/>
        </w:rPr>
        <w:t xml:space="preserve">оводы или обстоятельства, </w:t>
      </w:r>
      <w:proofErr w:type="gramStart"/>
      <w:r w:rsidR="00F15F96" w:rsidRPr="00837B2F">
        <w:rPr>
          <w:rFonts w:ascii="Times New Roman" w:hAnsi="Times New Roman" w:cs="Times New Roman"/>
          <w:sz w:val="28"/>
          <w:szCs w:val="28"/>
        </w:rPr>
        <w:t>орган</w:t>
      </w:r>
      <w:proofErr w:type="gramEnd"/>
      <w:r w:rsidR="00F15F96" w:rsidRPr="00837B2F">
        <w:rPr>
          <w:rFonts w:ascii="Times New Roman" w:hAnsi="Times New Roman" w:cs="Times New Roman"/>
          <w:sz w:val="28"/>
          <w:szCs w:val="28"/>
        </w:rPr>
        <w:t xml:space="preserve"> </w:t>
      </w:r>
      <w:r w:rsidR="00B64ED1" w:rsidRPr="00837B2F">
        <w:rPr>
          <w:rFonts w:ascii="Times New Roman" w:hAnsi="Times New Roman" w:cs="Times New Roman"/>
          <w:sz w:val="28"/>
          <w:szCs w:val="28"/>
        </w:rPr>
        <w:t xml:space="preserve">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w:t>
      </w:r>
      <w:r w:rsidR="00F15F96" w:rsidRPr="00837B2F">
        <w:rPr>
          <w:rFonts w:ascii="Times New Roman" w:hAnsi="Times New Roman" w:cs="Times New Roman"/>
          <w:sz w:val="28"/>
          <w:szCs w:val="28"/>
        </w:rPr>
        <w:t>ную  услугу.</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r w:rsidR="00B64ED1" w:rsidRPr="00837B2F">
        <w:rPr>
          <w:rFonts w:ascii="Times New Roman" w:hAnsi="Times New Roman" w:cs="Times New Roman"/>
          <w:sz w:val="28"/>
          <w:szCs w:val="28"/>
        </w:rPr>
        <w:lastRenderedPageBreak/>
        <w:tab/>
        <w:t xml:space="preserve">е) </w:t>
      </w:r>
      <w:proofErr w:type="gramStart"/>
      <w:r w:rsidR="00B64ED1" w:rsidRPr="00837B2F">
        <w:rPr>
          <w:rFonts w:ascii="Times New Roman" w:hAnsi="Times New Roman" w:cs="Times New Roman"/>
          <w:sz w:val="28"/>
          <w:szCs w:val="28"/>
        </w:rPr>
        <w:t>Жалоба</w:t>
      </w:r>
      <w:proofErr w:type="gramEnd"/>
      <w:r w:rsidR="00B64ED1" w:rsidRPr="00837B2F">
        <w:rPr>
          <w:rFonts w:ascii="Times New Roman" w:hAnsi="Times New Roman" w:cs="Times New Roman"/>
          <w:sz w:val="28"/>
          <w:szCs w:val="28"/>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w:t>
      </w:r>
      <w:r w:rsidR="00F15F96" w:rsidRPr="00837B2F">
        <w:rPr>
          <w:rFonts w:ascii="Times New Roman" w:hAnsi="Times New Roman" w:cs="Times New Roman"/>
          <w:sz w:val="28"/>
          <w:szCs w:val="28"/>
        </w:rPr>
        <w:t>го срока таких исправлений ,</w:t>
      </w:r>
      <w:r w:rsidR="00B64ED1" w:rsidRPr="00837B2F">
        <w:rPr>
          <w:rFonts w:ascii="Times New Roman" w:hAnsi="Times New Roman" w:cs="Times New Roman"/>
          <w:sz w:val="28"/>
          <w:szCs w:val="28"/>
        </w:rPr>
        <w:t xml:space="preserve">в течение пяти рабочих дней со дня ее регистрации. </w:t>
      </w:r>
      <w:r w:rsidR="00F15F96" w:rsidRPr="00837B2F">
        <w:rPr>
          <w:rFonts w:ascii="Times New Roman" w:hAnsi="Times New Roman" w:cs="Times New Roman"/>
          <w:sz w:val="28"/>
          <w:szCs w:val="28"/>
        </w:rPr>
        <w:t xml:space="preserve"> </w:t>
      </w:r>
      <w:proofErr w:type="gramStart"/>
      <w:r w:rsidR="00B64ED1" w:rsidRPr="00837B2F">
        <w:rPr>
          <w:rFonts w:ascii="Times New Roman" w:hAnsi="Times New Roman" w:cs="Times New Roman"/>
          <w:sz w:val="28"/>
          <w:szCs w:val="28"/>
        </w:rPr>
        <w:t xml:space="preserve">Правительство Российской Федерации вправе установить случаи, </w:t>
      </w:r>
      <w:r w:rsidR="00F15F96" w:rsidRPr="00837B2F">
        <w:rPr>
          <w:rFonts w:ascii="Times New Roman" w:hAnsi="Times New Roman" w:cs="Times New Roman"/>
          <w:sz w:val="28"/>
          <w:szCs w:val="28"/>
        </w:rPr>
        <w:t xml:space="preserve"> </w:t>
      </w:r>
      <w:r w:rsidR="00B64ED1" w:rsidRPr="00837B2F">
        <w:rPr>
          <w:rFonts w:ascii="Times New Roman" w:hAnsi="Times New Roman" w:cs="Times New Roman"/>
          <w:sz w:val="28"/>
          <w:szCs w:val="28"/>
        </w:rPr>
        <w:t>при которых срок рассмотрения жалобы может быть сокращен.</w:t>
      </w:r>
      <w:r w:rsidR="00B64ED1"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B64ED1" w:rsidRPr="00837B2F">
        <w:rPr>
          <w:rFonts w:ascii="Times New Roman" w:hAnsi="Times New Roman" w:cs="Times New Roman"/>
          <w:sz w:val="28"/>
          <w:szCs w:val="28"/>
        </w:rPr>
        <w:t>ж) По результатам рассмотрения жалобы орган,</w:t>
      </w:r>
      <w:r w:rsidR="00F15F96" w:rsidRPr="00837B2F">
        <w:rPr>
          <w:rFonts w:ascii="Times New Roman" w:hAnsi="Times New Roman" w:cs="Times New Roman"/>
          <w:sz w:val="28"/>
          <w:szCs w:val="28"/>
        </w:rPr>
        <w:t xml:space="preserve"> </w:t>
      </w:r>
      <w:r w:rsidR="00B64ED1" w:rsidRPr="00837B2F">
        <w:rPr>
          <w:rFonts w:ascii="Times New Roman" w:hAnsi="Times New Roman" w:cs="Times New Roman"/>
          <w:sz w:val="28"/>
          <w:szCs w:val="28"/>
        </w:rPr>
        <w:t xml:space="preserve"> предоставляющий муниципальную услугу, принимает одно из следующих решений:</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F15F96" w:rsidRPr="00837B2F">
        <w:rPr>
          <w:rFonts w:ascii="Times New Roman" w:hAnsi="Times New Roman" w:cs="Times New Roman"/>
          <w:sz w:val="28"/>
          <w:szCs w:val="28"/>
        </w:rPr>
        <w:tab/>
        <w:t xml:space="preserve">- </w:t>
      </w:r>
      <w:r w:rsidR="00B64ED1" w:rsidRPr="00837B2F">
        <w:rPr>
          <w:rFonts w:ascii="Times New Roman" w:hAnsi="Times New Roman" w:cs="Times New Roman"/>
          <w:sz w:val="28"/>
          <w:szCs w:val="28"/>
        </w:rPr>
        <w:t>удовлетворяет жалобу</w:t>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r>
      <w:r w:rsidR="00F15F96" w:rsidRPr="00837B2F">
        <w:rPr>
          <w:rFonts w:ascii="Times New Roman" w:hAnsi="Times New Roman" w:cs="Times New Roman"/>
          <w:sz w:val="28"/>
          <w:szCs w:val="28"/>
        </w:rPr>
        <w:tab/>
        <w:t>-</w:t>
      </w:r>
      <w:r w:rsidR="00B64ED1" w:rsidRPr="00837B2F">
        <w:rPr>
          <w:rFonts w:ascii="Times New Roman" w:hAnsi="Times New Roman" w:cs="Times New Roman"/>
          <w:sz w:val="28"/>
          <w:szCs w:val="28"/>
        </w:rPr>
        <w:t xml:space="preserve"> отказывает в удовлетворении жалобы:</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з) Не позднее дня, следующего за днем принятия решения</w:t>
      </w:r>
      <w:r w:rsidR="00B64ED1" w:rsidRPr="00837B2F">
        <w:rPr>
          <w:rFonts w:ascii="Times New Roman" w:hAnsi="Times New Roman" w:cs="Times New Roman"/>
          <w:color w:val="000000"/>
          <w:sz w:val="28"/>
          <w:szCs w:val="28"/>
        </w:rPr>
        <w:t xml:space="preserve"> </w:t>
      </w:r>
      <w:r w:rsidR="00B64ED1" w:rsidRPr="00837B2F">
        <w:rPr>
          <w:rFonts w:ascii="Times New Roman" w:hAnsi="Times New Roman" w:cs="Times New Roman"/>
          <w:sz w:val="28"/>
          <w:szCs w:val="28"/>
        </w:rPr>
        <w:t>заявителю в письменной форме и по желанию заявителя в электронной форме</w:t>
      </w:r>
      <w:r w:rsidR="007D14B9" w:rsidRPr="00837B2F">
        <w:rPr>
          <w:rFonts w:ascii="Times New Roman" w:hAnsi="Times New Roman" w:cs="Times New Roman"/>
          <w:sz w:val="28"/>
          <w:szCs w:val="28"/>
        </w:rPr>
        <w:t>,</w:t>
      </w:r>
      <w:r w:rsidR="00B64ED1" w:rsidRPr="00837B2F">
        <w:rPr>
          <w:rFonts w:ascii="Times New Roman" w:hAnsi="Times New Roman" w:cs="Times New Roman"/>
          <w:sz w:val="28"/>
          <w:szCs w:val="28"/>
        </w:rPr>
        <w:t xml:space="preserve"> направляется мотивированный ответ о результатах рассмотрения</w:t>
      </w:r>
      <w:proofErr w:type="gramEnd"/>
      <w:r w:rsidR="00B64ED1" w:rsidRPr="00837B2F">
        <w:rPr>
          <w:rFonts w:ascii="Times New Roman" w:hAnsi="Times New Roman" w:cs="Times New Roman"/>
          <w:sz w:val="28"/>
          <w:szCs w:val="28"/>
        </w:rPr>
        <w:t xml:space="preserve"> жалобы.</w:t>
      </w:r>
      <w:r w:rsidR="00B64ED1" w:rsidRPr="00837B2F">
        <w:rPr>
          <w:rFonts w:ascii="Times New Roman" w:hAnsi="Times New Roman" w:cs="Times New Roman"/>
          <w:sz w:val="28"/>
          <w:szCs w:val="28"/>
        </w:rPr>
        <w:tab/>
      </w:r>
      <w:r w:rsidR="00B64ED1" w:rsidRPr="00837B2F">
        <w:rPr>
          <w:rFonts w:ascii="Times New Roman" w:hAnsi="Times New Roman" w:cs="Times New Roman"/>
          <w:sz w:val="28"/>
          <w:szCs w:val="28"/>
        </w:rPr>
        <w:tab/>
        <w:t>и) В случае установления в ходе или по результатам рассмотрения</w:t>
      </w:r>
      <w:r w:rsidR="007D14B9" w:rsidRPr="00837B2F">
        <w:rPr>
          <w:rFonts w:ascii="Times New Roman" w:hAnsi="Times New Roman" w:cs="Times New Roman"/>
          <w:sz w:val="28"/>
          <w:szCs w:val="28"/>
        </w:rPr>
        <w:t>,</w:t>
      </w:r>
      <w:r w:rsidR="00B64ED1" w:rsidRPr="00837B2F">
        <w:rPr>
          <w:rFonts w:ascii="Times New Roman" w:hAnsi="Times New Roman" w:cs="Times New Roman"/>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w:t>
      </w:r>
      <w:r w:rsidR="007D14B9" w:rsidRPr="00837B2F">
        <w:rPr>
          <w:rFonts w:ascii="Times New Roman" w:hAnsi="Times New Roman" w:cs="Times New Roman"/>
          <w:sz w:val="28"/>
          <w:szCs w:val="28"/>
        </w:rPr>
        <w:t xml:space="preserve">мотрению жалоб, в </w:t>
      </w:r>
      <w:r w:rsidR="00B64ED1" w:rsidRPr="00837B2F">
        <w:rPr>
          <w:rFonts w:ascii="Times New Roman" w:hAnsi="Times New Roman" w:cs="Times New Roman"/>
          <w:sz w:val="28"/>
          <w:szCs w:val="28"/>
        </w:rPr>
        <w:t>незамедлительно направляет имеющиеся материалы в органы прокуратуры.</w:t>
      </w:r>
    </w:p>
    <w:p w:rsidR="00B64ED1" w:rsidRPr="00837B2F" w:rsidRDefault="00B64ED1" w:rsidP="009155F1">
      <w:pPr>
        <w:autoSpaceDE/>
        <w:autoSpaceDN/>
        <w:adjustRightInd/>
        <w:spacing w:before="100" w:beforeAutospacing="1" w:after="100" w:afterAutospacing="1" w:line="360" w:lineRule="auto"/>
        <w:ind w:firstLine="0"/>
        <w:rPr>
          <w:rFonts w:ascii="Times New Roman" w:hAnsi="Times New Roman" w:cs="Times New Roman"/>
          <w:sz w:val="28"/>
          <w:szCs w:val="28"/>
        </w:rPr>
      </w:pPr>
    </w:p>
    <w:p w:rsidR="00B64ED1" w:rsidRPr="00837B2F" w:rsidRDefault="00B64ED1" w:rsidP="009155F1">
      <w:pPr>
        <w:shd w:val="clear" w:color="auto" w:fill="FFFFFF"/>
        <w:autoSpaceDE/>
        <w:autoSpaceDN/>
        <w:adjustRightInd/>
        <w:spacing w:line="360" w:lineRule="auto"/>
        <w:ind w:firstLine="708"/>
        <w:rPr>
          <w:rFonts w:ascii="Times New Roman" w:hAnsi="Times New Roman" w:cs="Times New Roman"/>
          <w:sz w:val="28"/>
          <w:szCs w:val="28"/>
        </w:rPr>
      </w:pPr>
    </w:p>
    <w:p w:rsidR="005409AC" w:rsidRPr="00837B2F" w:rsidRDefault="005409AC" w:rsidP="009155F1">
      <w:pPr>
        <w:shd w:val="clear" w:color="auto" w:fill="FFFFFF"/>
        <w:autoSpaceDE/>
        <w:autoSpaceDN/>
        <w:adjustRightInd/>
        <w:spacing w:line="360" w:lineRule="auto"/>
        <w:ind w:firstLine="0"/>
        <w:rPr>
          <w:rFonts w:ascii="Times New Roman" w:hAnsi="Times New Roman" w:cs="Times New Roman"/>
          <w:sz w:val="28"/>
          <w:szCs w:val="28"/>
        </w:rPr>
      </w:pPr>
    </w:p>
    <w:p w:rsidR="00F82BF0" w:rsidRDefault="00221A28" w:rsidP="00221A28">
      <w:pPr>
        <w:tabs>
          <w:tab w:val="left" w:pos="142"/>
        </w:tabs>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F82BF0" w:rsidRDefault="00F82BF0" w:rsidP="00221A28">
      <w:pPr>
        <w:tabs>
          <w:tab w:val="left" w:pos="142"/>
        </w:tabs>
        <w:spacing w:line="360" w:lineRule="auto"/>
        <w:ind w:firstLine="0"/>
        <w:rPr>
          <w:rFonts w:ascii="Times New Roman" w:eastAsia="Calibri" w:hAnsi="Times New Roman" w:cs="Times New Roman"/>
          <w:sz w:val="28"/>
          <w:szCs w:val="28"/>
          <w:lang w:eastAsia="en-US"/>
        </w:rPr>
      </w:pPr>
    </w:p>
    <w:p w:rsidR="00F82BF0" w:rsidRDefault="00F82BF0" w:rsidP="00221A28">
      <w:pPr>
        <w:tabs>
          <w:tab w:val="left" w:pos="142"/>
        </w:tabs>
        <w:spacing w:line="360" w:lineRule="auto"/>
        <w:ind w:firstLine="0"/>
        <w:rPr>
          <w:rFonts w:ascii="Times New Roman" w:eastAsia="Calibri" w:hAnsi="Times New Roman" w:cs="Times New Roman"/>
          <w:sz w:val="28"/>
          <w:szCs w:val="28"/>
          <w:lang w:eastAsia="en-US"/>
        </w:rPr>
      </w:pPr>
    </w:p>
    <w:p w:rsidR="003E11AD" w:rsidRPr="003E11AD" w:rsidRDefault="003E11AD" w:rsidP="003E11AD">
      <w:pPr>
        <w:ind w:left="6360"/>
        <w:rPr>
          <w:rFonts w:ascii="Times New Roman" w:hAnsi="Times New Roman"/>
          <w:b/>
          <w:szCs w:val="28"/>
        </w:rPr>
      </w:pPr>
      <w:r w:rsidRPr="003E11AD">
        <w:rPr>
          <w:rFonts w:ascii="Times New Roman" w:hAnsi="Times New Roman"/>
          <w:b/>
          <w:szCs w:val="28"/>
        </w:rPr>
        <w:lastRenderedPageBreak/>
        <w:t>Приложение № 1</w:t>
      </w:r>
    </w:p>
    <w:p w:rsidR="003E11AD" w:rsidRPr="003E11AD" w:rsidRDefault="003E11AD" w:rsidP="003E11AD">
      <w:pPr>
        <w:rPr>
          <w:rFonts w:ascii="Times New Roman" w:hAnsi="Times New Roman"/>
          <w:b/>
          <w:szCs w:val="28"/>
        </w:rPr>
      </w:pPr>
      <w:r w:rsidRPr="003E11AD">
        <w:rPr>
          <w:rFonts w:ascii="Times New Roman" w:hAnsi="Times New Roman"/>
          <w:b/>
          <w:szCs w:val="28"/>
        </w:rPr>
        <w:t xml:space="preserve"> </w:t>
      </w:r>
    </w:p>
    <w:p w:rsidR="003E11AD" w:rsidRPr="00A53412" w:rsidRDefault="003E11AD" w:rsidP="003E11AD">
      <w:pPr>
        <w:ind w:left="4944"/>
        <w:rPr>
          <w:rFonts w:ascii="Times New Roman" w:hAnsi="Times New Roman"/>
          <w:szCs w:val="28"/>
        </w:rPr>
      </w:pPr>
      <w:r w:rsidRPr="00A53412">
        <w:rPr>
          <w:rFonts w:ascii="Times New Roman" w:hAnsi="Times New Roman"/>
          <w:szCs w:val="28"/>
        </w:rPr>
        <w:t>к административному Регламенту</w:t>
      </w:r>
    </w:p>
    <w:p w:rsidR="003E11AD" w:rsidRDefault="003E11AD" w:rsidP="003E11AD">
      <w:pPr>
        <w:autoSpaceDE/>
        <w:autoSpaceDN/>
        <w:adjustRightInd/>
        <w:ind w:left="4956" w:firstLine="0"/>
        <w:rPr>
          <w:rFonts w:ascii="Times New Roman" w:hAnsi="Times New Roman"/>
          <w:szCs w:val="28"/>
        </w:rPr>
      </w:pPr>
      <w:r>
        <w:rPr>
          <w:rFonts w:ascii="Times New Roman" w:hAnsi="Times New Roman"/>
          <w:szCs w:val="28"/>
        </w:rPr>
        <w:t xml:space="preserve">Тенькинского городского округа </w:t>
      </w:r>
      <w:r w:rsidRPr="00A53412">
        <w:rPr>
          <w:rFonts w:ascii="Times New Roman" w:hAnsi="Times New Roman"/>
          <w:szCs w:val="28"/>
        </w:rPr>
        <w:t xml:space="preserve">по предоставлению </w:t>
      </w:r>
      <w:r>
        <w:rPr>
          <w:rFonts w:ascii="Times New Roman" w:hAnsi="Times New Roman"/>
          <w:szCs w:val="28"/>
        </w:rPr>
        <w:t>муниципальной услуги: «</w:t>
      </w:r>
      <w:r w:rsidRPr="00A53412">
        <w:rPr>
          <w:rFonts w:ascii="Times New Roman" w:hAnsi="Times New Roman"/>
          <w:szCs w:val="28"/>
        </w:rPr>
        <w:t>постановка граждан на учёт в качестве нуждающихся в жилых помещ</w:t>
      </w:r>
      <w:r w:rsidRPr="00A53412">
        <w:rPr>
          <w:rFonts w:ascii="Times New Roman" w:hAnsi="Times New Roman"/>
          <w:szCs w:val="28"/>
        </w:rPr>
        <w:t>е</w:t>
      </w:r>
      <w:r w:rsidRPr="00A53412">
        <w:rPr>
          <w:rFonts w:ascii="Times New Roman" w:hAnsi="Times New Roman"/>
          <w:szCs w:val="28"/>
        </w:rPr>
        <w:t>ниях</w:t>
      </w:r>
      <w:r>
        <w:rPr>
          <w:rFonts w:ascii="Times New Roman" w:hAnsi="Times New Roman"/>
          <w:szCs w:val="28"/>
        </w:rPr>
        <w:t xml:space="preserve"> по договорам социального найма </w:t>
      </w:r>
      <w:r w:rsidRPr="00A53412">
        <w:rPr>
          <w:rFonts w:ascii="Times New Roman" w:hAnsi="Times New Roman"/>
          <w:szCs w:val="28"/>
        </w:rPr>
        <w:t>»</w:t>
      </w:r>
    </w:p>
    <w:p w:rsidR="003E11AD" w:rsidRDefault="003E11AD" w:rsidP="003E11AD">
      <w:pPr>
        <w:autoSpaceDE/>
        <w:autoSpaceDN/>
        <w:adjustRightInd/>
        <w:ind w:left="4956" w:firstLine="0"/>
        <w:rPr>
          <w:rFonts w:ascii="Times New Roman" w:hAnsi="Times New Roman"/>
          <w:szCs w:val="28"/>
        </w:rPr>
      </w:pPr>
    </w:p>
    <w:p w:rsidR="003E11AD" w:rsidRPr="00077E06" w:rsidRDefault="003E11AD" w:rsidP="003E11AD">
      <w:pPr>
        <w:spacing w:line="360" w:lineRule="auto"/>
        <w:ind w:firstLine="0"/>
        <w:jc w:val="right"/>
        <w:rPr>
          <w:rFonts w:ascii="Times New Roman" w:hAnsi="Times New Roman" w:cs="Times New Roman"/>
          <w:sz w:val="28"/>
          <w:szCs w:val="28"/>
        </w:rPr>
      </w:pPr>
      <w:r w:rsidRPr="00077E06">
        <w:rPr>
          <w:rFonts w:ascii="Times New Roman" w:hAnsi="Times New Roman" w:cs="Times New Roman"/>
          <w:sz w:val="28"/>
          <w:szCs w:val="28"/>
        </w:rPr>
        <w:t>В орган местного самоуправления</w:t>
      </w:r>
    </w:p>
    <w:p w:rsidR="003E11AD" w:rsidRPr="00077E06" w:rsidRDefault="003E11AD" w:rsidP="003E11AD">
      <w:pPr>
        <w:tabs>
          <w:tab w:val="left" w:pos="3402"/>
        </w:tabs>
        <w:spacing w:line="360" w:lineRule="auto"/>
        <w:ind w:firstLine="698"/>
        <w:jc w:val="right"/>
        <w:rPr>
          <w:rFonts w:ascii="Times New Roman" w:hAnsi="Times New Roman" w:cs="Times New Roman"/>
          <w:sz w:val="28"/>
          <w:szCs w:val="28"/>
        </w:rPr>
      </w:pPr>
      <w:r w:rsidRPr="00077E06">
        <w:rPr>
          <w:rFonts w:ascii="Times New Roman" w:hAnsi="Times New Roman" w:cs="Times New Roman"/>
          <w:sz w:val="28"/>
          <w:szCs w:val="28"/>
        </w:rPr>
        <w:t>от_________________________________________</w:t>
      </w:r>
    </w:p>
    <w:p w:rsidR="003E11AD" w:rsidRPr="00CE34C3" w:rsidRDefault="003E11AD" w:rsidP="003E11AD">
      <w:pPr>
        <w:spacing w:line="360" w:lineRule="auto"/>
        <w:ind w:firstLine="698"/>
        <w:jc w:val="center"/>
        <w:rPr>
          <w:rFonts w:ascii="Times New Roman" w:hAnsi="Times New Roman" w:cs="Times New Roman"/>
          <w:sz w:val="16"/>
          <w:szCs w:val="16"/>
        </w:rPr>
      </w:pPr>
      <w:r>
        <w:rPr>
          <w:rFonts w:ascii="Times New Roman" w:hAnsi="Times New Roman" w:cs="Times New Roman"/>
          <w:sz w:val="16"/>
          <w:szCs w:val="16"/>
        </w:rPr>
        <w:t xml:space="preserve">                                                                     </w:t>
      </w:r>
      <w:r w:rsidRPr="00CE34C3">
        <w:rPr>
          <w:rFonts w:ascii="Times New Roman" w:hAnsi="Times New Roman" w:cs="Times New Roman"/>
          <w:sz w:val="16"/>
          <w:szCs w:val="16"/>
        </w:rPr>
        <w:t>(фамилия, имя, отчество)</w:t>
      </w:r>
    </w:p>
    <w:p w:rsidR="003E11AD" w:rsidRPr="00077E06" w:rsidRDefault="003E11AD" w:rsidP="003E11AD">
      <w:pPr>
        <w:spacing w:line="360" w:lineRule="auto"/>
        <w:ind w:firstLine="698"/>
        <w:jc w:val="right"/>
        <w:rPr>
          <w:rFonts w:ascii="Times New Roman" w:hAnsi="Times New Roman" w:cs="Times New Roman"/>
          <w:sz w:val="28"/>
          <w:szCs w:val="28"/>
        </w:rPr>
      </w:pPr>
      <w:r w:rsidRPr="00077E06">
        <w:rPr>
          <w:rFonts w:ascii="Times New Roman" w:hAnsi="Times New Roman" w:cs="Times New Roman"/>
          <w:sz w:val="28"/>
          <w:szCs w:val="28"/>
        </w:rPr>
        <w:t>__________________________________________,</w:t>
      </w:r>
    </w:p>
    <w:p w:rsidR="003E11AD" w:rsidRPr="00077E06" w:rsidRDefault="003E11AD" w:rsidP="003E11AD">
      <w:pPr>
        <w:tabs>
          <w:tab w:val="left" w:pos="3402"/>
        </w:tabs>
        <w:spacing w:line="36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077E06">
        <w:rPr>
          <w:rFonts w:ascii="Times New Roman" w:hAnsi="Times New Roman" w:cs="Times New Roman"/>
          <w:sz w:val="28"/>
          <w:szCs w:val="28"/>
        </w:rPr>
        <w:t xml:space="preserve">проживающего </w:t>
      </w:r>
      <w:proofErr w:type="gramStart"/>
      <w:r w:rsidRPr="00077E06">
        <w:rPr>
          <w:rFonts w:ascii="Times New Roman" w:hAnsi="Times New Roman" w:cs="Times New Roman"/>
          <w:sz w:val="28"/>
          <w:szCs w:val="28"/>
        </w:rPr>
        <w:t>в</w:t>
      </w:r>
      <w:proofErr w:type="gramEnd"/>
      <w:r w:rsidRPr="00077E06">
        <w:rPr>
          <w:rFonts w:ascii="Times New Roman" w:hAnsi="Times New Roman" w:cs="Times New Roman"/>
          <w:sz w:val="28"/>
          <w:szCs w:val="28"/>
        </w:rPr>
        <w:t xml:space="preserve"> _______________ с _____ года</w:t>
      </w:r>
    </w:p>
    <w:p w:rsidR="003E11AD" w:rsidRPr="00CE34C3" w:rsidRDefault="003E11AD" w:rsidP="003E11AD">
      <w:pPr>
        <w:spacing w:line="360" w:lineRule="auto"/>
        <w:ind w:firstLine="698"/>
        <w:jc w:val="center"/>
        <w:rPr>
          <w:rFonts w:ascii="Times New Roman" w:hAnsi="Times New Roman" w:cs="Times New Roman"/>
          <w:sz w:val="16"/>
          <w:szCs w:val="16"/>
        </w:rPr>
      </w:pPr>
      <w:r>
        <w:rPr>
          <w:rFonts w:ascii="Times New Roman" w:hAnsi="Times New Roman" w:cs="Times New Roman"/>
          <w:sz w:val="16"/>
          <w:szCs w:val="16"/>
        </w:rPr>
        <w:t xml:space="preserve">                                                                  </w:t>
      </w:r>
      <w:r w:rsidRPr="00CE34C3">
        <w:rPr>
          <w:rFonts w:ascii="Times New Roman" w:hAnsi="Times New Roman" w:cs="Times New Roman"/>
          <w:sz w:val="16"/>
          <w:szCs w:val="16"/>
        </w:rPr>
        <w:t>(населенный пункт)</w:t>
      </w:r>
    </w:p>
    <w:p w:rsidR="003E11AD" w:rsidRPr="00077E06" w:rsidRDefault="003E11AD" w:rsidP="003E11AD">
      <w:pPr>
        <w:tabs>
          <w:tab w:val="left" w:pos="2977"/>
          <w:tab w:val="left" w:pos="3119"/>
          <w:tab w:val="left" w:pos="3402"/>
          <w:tab w:val="left" w:pos="3544"/>
        </w:tabs>
        <w:spacing w:line="360" w:lineRule="auto"/>
        <w:ind w:firstLine="698"/>
        <w:rPr>
          <w:rFonts w:ascii="Times New Roman" w:hAnsi="Times New Roman" w:cs="Times New Roman"/>
          <w:sz w:val="28"/>
          <w:szCs w:val="28"/>
        </w:rPr>
      </w:pPr>
      <w:r>
        <w:rPr>
          <w:rFonts w:ascii="Times New Roman" w:hAnsi="Times New Roman" w:cs="Times New Roman"/>
          <w:sz w:val="28"/>
          <w:szCs w:val="28"/>
        </w:rPr>
        <w:t xml:space="preserve">                                   </w:t>
      </w:r>
      <w:r w:rsidRPr="00077E06">
        <w:rPr>
          <w:rFonts w:ascii="Times New Roman" w:hAnsi="Times New Roman" w:cs="Times New Roman"/>
          <w:sz w:val="28"/>
          <w:szCs w:val="28"/>
        </w:rPr>
        <w:t>по адресу:</w:t>
      </w:r>
    </w:p>
    <w:p w:rsidR="003E11AD" w:rsidRPr="00077E06" w:rsidRDefault="003E11AD" w:rsidP="003E11AD">
      <w:pPr>
        <w:spacing w:line="360" w:lineRule="auto"/>
        <w:ind w:firstLine="698"/>
        <w:jc w:val="right"/>
        <w:rPr>
          <w:rFonts w:ascii="Times New Roman" w:hAnsi="Times New Roman" w:cs="Times New Roman"/>
          <w:sz w:val="28"/>
          <w:szCs w:val="28"/>
        </w:rPr>
      </w:pPr>
      <w:r w:rsidRPr="00077E06">
        <w:rPr>
          <w:rFonts w:ascii="Times New Roman" w:hAnsi="Times New Roman" w:cs="Times New Roman"/>
          <w:sz w:val="28"/>
          <w:szCs w:val="28"/>
        </w:rPr>
        <w:t>телефон ___________________________________</w:t>
      </w:r>
    </w:p>
    <w:p w:rsidR="003E11AD" w:rsidRPr="00077E06" w:rsidRDefault="003E11AD" w:rsidP="003E11AD">
      <w:pPr>
        <w:spacing w:line="360" w:lineRule="auto"/>
        <w:rPr>
          <w:rFonts w:ascii="Times New Roman" w:hAnsi="Times New Roman" w:cs="Times New Roman"/>
          <w:sz w:val="28"/>
          <w:szCs w:val="28"/>
        </w:rPr>
      </w:pPr>
    </w:p>
    <w:p w:rsidR="003E11AD" w:rsidRDefault="003E11AD" w:rsidP="003E11AD">
      <w:pPr>
        <w:spacing w:before="108" w:after="108" w:line="360" w:lineRule="auto"/>
        <w:ind w:firstLine="0"/>
        <w:jc w:val="center"/>
        <w:outlineLvl w:val="0"/>
        <w:rPr>
          <w:rFonts w:ascii="Times New Roman" w:hAnsi="Times New Roman" w:cs="Times New Roman"/>
          <w:bCs/>
          <w:color w:val="26282F"/>
          <w:sz w:val="28"/>
          <w:szCs w:val="28"/>
        </w:rPr>
      </w:pPr>
      <w:r w:rsidRPr="00077E06">
        <w:rPr>
          <w:rFonts w:ascii="Times New Roman" w:hAnsi="Times New Roman" w:cs="Times New Roman"/>
          <w:bCs/>
          <w:color w:val="26282F"/>
          <w:sz w:val="28"/>
          <w:szCs w:val="28"/>
        </w:rPr>
        <w:t>Заявление</w:t>
      </w:r>
    </w:p>
    <w:p w:rsidR="003E11AD" w:rsidRPr="00C40B43" w:rsidRDefault="003E11AD" w:rsidP="003E11AD">
      <w:pPr>
        <w:spacing w:before="108" w:after="108" w:line="360" w:lineRule="auto"/>
        <w:ind w:firstLine="0"/>
        <w:jc w:val="center"/>
        <w:outlineLvl w:val="0"/>
        <w:rPr>
          <w:rFonts w:ascii="Times New Roman" w:hAnsi="Times New Roman" w:cs="Times New Roman"/>
          <w:bCs/>
          <w:color w:val="26282F"/>
          <w:sz w:val="28"/>
          <w:szCs w:val="28"/>
        </w:rPr>
      </w:pPr>
      <w:proofErr w:type="gramStart"/>
      <w:r w:rsidRPr="00077E06">
        <w:rPr>
          <w:rFonts w:ascii="Times New Roman" w:hAnsi="Times New Roman" w:cs="Times New Roman"/>
          <w:sz w:val="28"/>
          <w:szCs w:val="28"/>
        </w:rPr>
        <w:t>Прошу принять меня (и членов моей семьи в количестве _______________</w:t>
      </w:r>
      <w:proofErr w:type="gramEnd"/>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человек (родственные отношения):</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__________________________________________________________________</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на учет граждан в качестве нуждающихся в жилых помещениях.</w:t>
      </w:r>
    </w:p>
    <w:p w:rsidR="003E11AD" w:rsidRPr="00CF327E" w:rsidRDefault="003E11AD" w:rsidP="003E11AD">
      <w:pPr>
        <w:spacing w:line="360" w:lineRule="auto"/>
        <w:ind w:firstLine="0"/>
        <w:jc w:val="left"/>
        <w:rPr>
          <w:rFonts w:ascii="Times New Roman" w:hAnsi="Times New Roman" w:cs="Times New Roman"/>
          <w:sz w:val="28"/>
          <w:szCs w:val="28"/>
        </w:rPr>
      </w:pPr>
      <w:r w:rsidRPr="00CF327E">
        <w:rPr>
          <w:rFonts w:ascii="Times New Roman" w:hAnsi="Times New Roman" w:cs="Times New Roman"/>
          <w:sz w:val="28"/>
          <w:szCs w:val="28"/>
        </w:rPr>
        <w:t xml:space="preserve"> Я   (и   члены   семьи)   занимаю    (занимаем)    жилое   помещение</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________________________________________________________________________</w:t>
      </w:r>
    </w:p>
    <w:p w:rsidR="003E11AD" w:rsidRPr="00CF327E" w:rsidRDefault="003E11AD" w:rsidP="003E11AD">
      <w:pPr>
        <w:spacing w:line="360" w:lineRule="auto"/>
        <w:ind w:firstLine="0"/>
        <w:jc w:val="center"/>
        <w:rPr>
          <w:rFonts w:ascii="Times New Roman" w:hAnsi="Times New Roman" w:cs="Times New Roman"/>
          <w:sz w:val="16"/>
          <w:szCs w:val="16"/>
        </w:rPr>
      </w:pPr>
      <w:r w:rsidRPr="00CF327E">
        <w:rPr>
          <w:rFonts w:ascii="Times New Roman" w:hAnsi="Times New Roman" w:cs="Times New Roman"/>
          <w:sz w:val="16"/>
          <w:szCs w:val="16"/>
        </w:rPr>
        <w:t xml:space="preserve">(дом, часть дома, квартира, часть квартиры, комната жил/общ площадь </w:t>
      </w:r>
      <w:proofErr w:type="spellStart"/>
      <w:r w:rsidRPr="00CF327E">
        <w:rPr>
          <w:rFonts w:ascii="Times New Roman" w:hAnsi="Times New Roman" w:cs="Times New Roman"/>
          <w:sz w:val="16"/>
          <w:szCs w:val="16"/>
        </w:rPr>
        <w:t>кв</w:t>
      </w:r>
      <w:proofErr w:type="spellEnd"/>
      <w:r>
        <w:rPr>
          <w:rFonts w:ascii="Times New Roman" w:hAnsi="Times New Roman" w:cs="Times New Roman"/>
          <w:sz w:val="16"/>
          <w:szCs w:val="16"/>
        </w:rPr>
        <w:t>,</w:t>
      </w:r>
      <w:r w:rsidRPr="00CF327E">
        <w:rPr>
          <w:rFonts w:ascii="Times New Roman" w:hAnsi="Times New Roman" w:cs="Times New Roman"/>
          <w:sz w:val="16"/>
          <w:szCs w:val="16"/>
        </w:rPr>
        <w:t>.м)</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по адресу: _____________________________________________________________.</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Я  (и   члены   семьи)   имею   (имеем)   другие   жилые    помещения</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________________________________________________________________________</w:t>
      </w:r>
    </w:p>
    <w:p w:rsidR="003E11AD" w:rsidRPr="00CF327E" w:rsidRDefault="003E11AD" w:rsidP="003E11AD">
      <w:pPr>
        <w:spacing w:line="360" w:lineRule="auto"/>
        <w:ind w:firstLine="0"/>
        <w:jc w:val="center"/>
        <w:rPr>
          <w:rFonts w:ascii="Times New Roman" w:hAnsi="Times New Roman" w:cs="Times New Roman"/>
          <w:sz w:val="16"/>
          <w:szCs w:val="16"/>
        </w:rPr>
      </w:pPr>
      <w:r w:rsidRPr="00CF327E">
        <w:rPr>
          <w:rFonts w:ascii="Times New Roman" w:hAnsi="Times New Roman" w:cs="Times New Roman"/>
          <w:sz w:val="16"/>
          <w:szCs w:val="16"/>
        </w:rPr>
        <w:t>(дом, часть дома, квартира, часть квартиры, комната жил/общ площадь кв. м)</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по адресу: _____________________________________________________________.</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lastRenderedPageBreak/>
        <w:t xml:space="preserve"> Гражданско-правовых сделок с жилыми  помещениями  за </w:t>
      </w:r>
      <w:proofErr w:type="gramStart"/>
      <w:r w:rsidRPr="00077E06">
        <w:rPr>
          <w:rFonts w:ascii="Times New Roman" w:hAnsi="Times New Roman" w:cs="Times New Roman"/>
          <w:sz w:val="28"/>
          <w:szCs w:val="28"/>
        </w:rPr>
        <w:t>последние</w:t>
      </w:r>
      <w:proofErr w:type="gramEnd"/>
      <w:r w:rsidRPr="00077E06">
        <w:rPr>
          <w:rFonts w:ascii="Times New Roman" w:hAnsi="Times New Roman" w:cs="Times New Roman"/>
          <w:sz w:val="28"/>
          <w:szCs w:val="28"/>
        </w:rPr>
        <w:t xml:space="preserve"> 5 лет</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я (и члены семьи) не совершал(и)</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(совершал(и) __________________________________________________________).</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Я (и члены семьи) имею (имеем) жилищные льготы: ____________________</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__________________________________________________________________</w:t>
      </w:r>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Я (и члены семьи) даю (даем) согласие:</w:t>
      </w:r>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 на проверку жилищными органами указанных в заявлении сведений, на запрос ими необходимых для рассмотрения заявления документов.</w:t>
      </w:r>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Я (и члены семьи) предупрежден(ы):</w:t>
      </w:r>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 о необходимости ежегодной перерегистрации граждан, состоящих на учете в к</w:t>
      </w:r>
      <w:r w:rsidRPr="00077E06">
        <w:rPr>
          <w:rFonts w:ascii="Times New Roman" w:hAnsi="Times New Roman" w:cs="Times New Roman"/>
          <w:sz w:val="28"/>
          <w:szCs w:val="28"/>
        </w:rPr>
        <w:t>а</w:t>
      </w:r>
      <w:r w:rsidRPr="00077E06">
        <w:rPr>
          <w:rFonts w:ascii="Times New Roman" w:hAnsi="Times New Roman" w:cs="Times New Roman"/>
          <w:sz w:val="28"/>
          <w:szCs w:val="28"/>
        </w:rPr>
        <w:t>честве нуждающихся в жилых помещениях, в период с 01 января по 01 апреля и в случае, если в составе учетных сведений произошли изменения, о предоставлении подтвержда</w:t>
      </w:r>
      <w:r w:rsidRPr="00077E06">
        <w:rPr>
          <w:rFonts w:ascii="Times New Roman" w:hAnsi="Times New Roman" w:cs="Times New Roman"/>
          <w:sz w:val="28"/>
          <w:szCs w:val="28"/>
        </w:rPr>
        <w:t>ю</w:t>
      </w:r>
      <w:r w:rsidRPr="00077E06">
        <w:rPr>
          <w:rFonts w:ascii="Times New Roman" w:hAnsi="Times New Roman" w:cs="Times New Roman"/>
          <w:sz w:val="28"/>
          <w:szCs w:val="28"/>
        </w:rPr>
        <w:t>щих документов;</w:t>
      </w:r>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w:t>
      </w:r>
      <w:r w:rsidRPr="00077E06">
        <w:rPr>
          <w:rFonts w:ascii="Times New Roman" w:hAnsi="Times New Roman" w:cs="Times New Roman"/>
          <w:sz w:val="28"/>
          <w:szCs w:val="28"/>
        </w:rPr>
        <w:t>с</w:t>
      </w:r>
      <w:r w:rsidRPr="00077E06">
        <w:rPr>
          <w:rFonts w:ascii="Times New Roman" w:hAnsi="Times New Roman" w:cs="Times New Roman"/>
          <w:sz w:val="28"/>
          <w:szCs w:val="28"/>
        </w:rPr>
        <w:t>печенности, я (мы) буду (будем) снят(ы) с учета в качестве нуждающихся в жилых помещениях в устано</w:t>
      </w:r>
      <w:r w:rsidRPr="00077E06">
        <w:rPr>
          <w:rFonts w:ascii="Times New Roman" w:hAnsi="Times New Roman" w:cs="Times New Roman"/>
          <w:sz w:val="28"/>
          <w:szCs w:val="28"/>
        </w:rPr>
        <w:t>в</w:t>
      </w:r>
      <w:r w:rsidRPr="00077E06">
        <w:rPr>
          <w:rFonts w:ascii="Times New Roman" w:hAnsi="Times New Roman" w:cs="Times New Roman"/>
          <w:sz w:val="28"/>
          <w:szCs w:val="28"/>
        </w:rPr>
        <w:t>ленном законом порядке;</w:t>
      </w:r>
    </w:p>
    <w:p w:rsidR="003E11AD" w:rsidRPr="00077E06" w:rsidRDefault="003E11AD" w:rsidP="003E11AD">
      <w:pPr>
        <w:spacing w:line="360" w:lineRule="auto"/>
        <w:rPr>
          <w:rFonts w:ascii="Times New Roman" w:hAnsi="Times New Roman" w:cs="Times New Roman"/>
          <w:sz w:val="28"/>
          <w:szCs w:val="28"/>
        </w:rPr>
      </w:pPr>
      <w:proofErr w:type="gramStart"/>
      <w:r w:rsidRPr="00077E06">
        <w:rPr>
          <w:rFonts w:ascii="Times New Roman" w:hAnsi="Times New Roman" w:cs="Times New Roman"/>
          <w:sz w:val="28"/>
          <w:szCs w:val="28"/>
        </w:rPr>
        <w:t>- что в случае выявления сведений, не соответствующих указанным в заявлении, послуживших основанием для принятия на учет в качестве нуждающихся в жилых пом</w:t>
      </w:r>
      <w:r w:rsidRPr="00077E06">
        <w:rPr>
          <w:rFonts w:ascii="Times New Roman" w:hAnsi="Times New Roman" w:cs="Times New Roman"/>
          <w:sz w:val="28"/>
          <w:szCs w:val="28"/>
        </w:rPr>
        <w:t>е</w:t>
      </w:r>
      <w:r w:rsidRPr="00077E06">
        <w:rPr>
          <w:rFonts w:ascii="Times New Roman" w:hAnsi="Times New Roman" w:cs="Times New Roman"/>
          <w:sz w:val="28"/>
          <w:szCs w:val="28"/>
        </w:rPr>
        <w:t>щениях, я (мы) буду (будем) снят(ы) с данного учета в установленном законом порядке.</w:t>
      </w:r>
      <w:proofErr w:type="gramEnd"/>
    </w:p>
    <w:p w:rsidR="003E11AD" w:rsidRPr="00077E06" w:rsidRDefault="003E11AD" w:rsidP="003E11AD">
      <w:pPr>
        <w:spacing w:line="360" w:lineRule="auto"/>
        <w:rPr>
          <w:rFonts w:ascii="Times New Roman" w:hAnsi="Times New Roman" w:cs="Times New Roman"/>
          <w:sz w:val="28"/>
          <w:szCs w:val="28"/>
        </w:rPr>
      </w:pPr>
      <w:r w:rsidRPr="00077E06">
        <w:rPr>
          <w:rFonts w:ascii="Times New Roman" w:hAnsi="Times New Roman" w:cs="Times New Roman"/>
          <w:sz w:val="28"/>
          <w:szCs w:val="28"/>
        </w:rPr>
        <w:t>Я (и члены семьи) подтверждаю (подтверждаем) достоверность и полноту свед</w:t>
      </w:r>
      <w:r w:rsidRPr="00077E06">
        <w:rPr>
          <w:rFonts w:ascii="Times New Roman" w:hAnsi="Times New Roman" w:cs="Times New Roman"/>
          <w:sz w:val="28"/>
          <w:szCs w:val="28"/>
        </w:rPr>
        <w:t>е</w:t>
      </w:r>
      <w:r w:rsidRPr="00077E06">
        <w:rPr>
          <w:rFonts w:ascii="Times New Roman" w:hAnsi="Times New Roman" w:cs="Times New Roman"/>
          <w:sz w:val="28"/>
          <w:szCs w:val="28"/>
        </w:rPr>
        <w:t>ний, указанных в заявлении.</w:t>
      </w:r>
    </w:p>
    <w:p w:rsidR="003E11AD" w:rsidRPr="00077E06" w:rsidRDefault="003E11AD" w:rsidP="003E11AD">
      <w:pPr>
        <w:spacing w:line="360" w:lineRule="auto"/>
        <w:ind w:firstLine="708"/>
        <w:rPr>
          <w:rFonts w:ascii="Times New Roman" w:hAnsi="Times New Roman" w:cs="Times New Roman"/>
          <w:sz w:val="28"/>
          <w:szCs w:val="28"/>
        </w:rPr>
      </w:pPr>
      <w:r w:rsidRPr="00077E06">
        <w:rPr>
          <w:rFonts w:ascii="Times New Roman" w:hAnsi="Times New Roman" w:cs="Times New Roman"/>
          <w:sz w:val="28"/>
          <w:szCs w:val="28"/>
        </w:rPr>
        <w:t>Подпись (заявителя и всех совершеннолетних членов семьи)</w:t>
      </w:r>
    </w:p>
    <w:p w:rsidR="003E11AD" w:rsidRPr="00077E06" w:rsidRDefault="003E11AD" w:rsidP="003E11AD">
      <w:pPr>
        <w:spacing w:line="360" w:lineRule="auto"/>
        <w:ind w:firstLine="0"/>
        <w:jc w:val="left"/>
        <w:rPr>
          <w:rFonts w:ascii="Times New Roman" w:hAnsi="Times New Roman" w:cs="Times New Roman"/>
          <w:sz w:val="28"/>
          <w:szCs w:val="28"/>
        </w:rPr>
      </w:pPr>
      <w:r w:rsidRPr="00077E06">
        <w:rPr>
          <w:rFonts w:ascii="Times New Roman" w:hAnsi="Times New Roman" w:cs="Times New Roman"/>
          <w:sz w:val="28"/>
          <w:szCs w:val="28"/>
        </w:rPr>
        <w:t>________________________(____________)</w:t>
      </w:r>
    </w:p>
    <w:p w:rsidR="003E11AD" w:rsidRPr="00077E06" w:rsidRDefault="003E11AD" w:rsidP="003E11AD">
      <w:pPr>
        <w:spacing w:line="360" w:lineRule="auto"/>
        <w:rPr>
          <w:rFonts w:ascii="Times New Roman" w:hAnsi="Times New Roman" w:cs="Times New Roman"/>
          <w:sz w:val="28"/>
          <w:szCs w:val="28"/>
        </w:rPr>
      </w:pPr>
    </w:p>
    <w:p w:rsidR="003E11AD" w:rsidRPr="00077E06" w:rsidRDefault="003E11AD" w:rsidP="003E11AD">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77E06">
        <w:rPr>
          <w:rFonts w:ascii="Times New Roman" w:hAnsi="Times New Roman" w:cs="Times New Roman"/>
          <w:sz w:val="28"/>
          <w:szCs w:val="28"/>
        </w:rPr>
        <w:t>Дата</w:t>
      </w:r>
    </w:p>
    <w:p w:rsidR="003E11AD" w:rsidRDefault="003E11AD" w:rsidP="003E11AD">
      <w:pPr>
        <w:widowControl w:val="0"/>
        <w:spacing w:line="360" w:lineRule="auto"/>
        <w:ind w:firstLine="0"/>
        <w:jc w:val="right"/>
        <w:outlineLvl w:val="1"/>
        <w:rPr>
          <w:rFonts w:ascii="Times New Roman" w:hAnsi="Times New Roman" w:cs="Times New Roman"/>
          <w:sz w:val="28"/>
          <w:szCs w:val="28"/>
        </w:rPr>
      </w:pPr>
      <w:r w:rsidRPr="009B56F3">
        <w:rPr>
          <w:rFonts w:ascii="Times New Roman" w:hAnsi="Times New Roman" w:cs="Times New Roman"/>
          <w:sz w:val="28"/>
          <w:szCs w:val="28"/>
        </w:rPr>
        <w:t>"______"______________20</w:t>
      </w:r>
      <w:r>
        <w:rPr>
          <w:rFonts w:ascii="Times New Roman" w:hAnsi="Times New Roman" w:cs="Times New Roman"/>
          <w:sz w:val="28"/>
          <w:szCs w:val="28"/>
        </w:rPr>
        <w:t xml:space="preserve">__  </w:t>
      </w:r>
    </w:p>
    <w:p w:rsidR="003E11AD" w:rsidRPr="003E11AD" w:rsidRDefault="003E11AD" w:rsidP="003E11AD">
      <w:pPr>
        <w:ind w:left="6360"/>
        <w:rPr>
          <w:rFonts w:ascii="Times New Roman" w:hAnsi="Times New Roman"/>
          <w:b/>
          <w:szCs w:val="28"/>
        </w:rPr>
      </w:pPr>
      <w:r>
        <w:rPr>
          <w:rFonts w:ascii="Times New Roman" w:hAnsi="Times New Roman"/>
          <w:b/>
          <w:szCs w:val="28"/>
        </w:rPr>
        <w:lastRenderedPageBreak/>
        <w:t>Приложение № 2</w:t>
      </w:r>
    </w:p>
    <w:p w:rsidR="003E11AD" w:rsidRPr="003E11AD" w:rsidRDefault="003E11AD" w:rsidP="003E11AD">
      <w:pPr>
        <w:rPr>
          <w:rFonts w:ascii="Times New Roman" w:hAnsi="Times New Roman"/>
          <w:b/>
          <w:szCs w:val="28"/>
        </w:rPr>
      </w:pPr>
      <w:r w:rsidRPr="003E11AD">
        <w:rPr>
          <w:rFonts w:ascii="Times New Roman" w:hAnsi="Times New Roman"/>
          <w:b/>
          <w:szCs w:val="28"/>
        </w:rPr>
        <w:t xml:space="preserve"> </w:t>
      </w:r>
    </w:p>
    <w:p w:rsidR="003E11AD" w:rsidRPr="00A53412" w:rsidRDefault="003E11AD" w:rsidP="003E11AD">
      <w:pPr>
        <w:ind w:left="4944"/>
        <w:rPr>
          <w:rFonts w:ascii="Times New Roman" w:hAnsi="Times New Roman"/>
          <w:szCs w:val="28"/>
        </w:rPr>
      </w:pPr>
      <w:r w:rsidRPr="00A53412">
        <w:rPr>
          <w:rFonts w:ascii="Times New Roman" w:hAnsi="Times New Roman"/>
          <w:szCs w:val="28"/>
        </w:rPr>
        <w:t>к административному Регламенту</w:t>
      </w:r>
    </w:p>
    <w:p w:rsidR="003E11AD" w:rsidRDefault="003E11AD" w:rsidP="003E11AD">
      <w:pPr>
        <w:autoSpaceDE/>
        <w:autoSpaceDN/>
        <w:adjustRightInd/>
        <w:ind w:left="4956" w:firstLine="0"/>
        <w:rPr>
          <w:rFonts w:ascii="Times New Roman" w:hAnsi="Times New Roman"/>
          <w:szCs w:val="28"/>
        </w:rPr>
      </w:pPr>
      <w:r>
        <w:rPr>
          <w:rFonts w:ascii="Times New Roman" w:hAnsi="Times New Roman"/>
          <w:szCs w:val="28"/>
        </w:rPr>
        <w:t xml:space="preserve">Тенькинского городского округа </w:t>
      </w:r>
      <w:r w:rsidRPr="00A53412">
        <w:rPr>
          <w:rFonts w:ascii="Times New Roman" w:hAnsi="Times New Roman"/>
          <w:szCs w:val="28"/>
        </w:rPr>
        <w:t xml:space="preserve">по предоставлению </w:t>
      </w:r>
      <w:r>
        <w:rPr>
          <w:rFonts w:ascii="Times New Roman" w:hAnsi="Times New Roman"/>
          <w:szCs w:val="28"/>
        </w:rPr>
        <w:t>муниципальной услуги: «</w:t>
      </w:r>
      <w:r w:rsidRPr="00A53412">
        <w:rPr>
          <w:rFonts w:ascii="Times New Roman" w:hAnsi="Times New Roman"/>
          <w:szCs w:val="28"/>
        </w:rPr>
        <w:t>постановка граждан на учёт в качестве нуждающихся в жилых помещ</w:t>
      </w:r>
      <w:r w:rsidRPr="00A53412">
        <w:rPr>
          <w:rFonts w:ascii="Times New Roman" w:hAnsi="Times New Roman"/>
          <w:szCs w:val="28"/>
        </w:rPr>
        <w:t>е</w:t>
      </w:r>
      <w:r w:rsidRPr="00A53412">
        <w:rPr>
          <w:rFonts w:ascii="Times New Roman" w:hAnsi="Times New Roman"/>
          <w:szCs w:val="28"/>
        </w:rPr>
        <w:t>ниях</w:t>
      </w:r>
      <w:r>
        <w:rPr>
          <w:rFonts w:ascii="Times New Roman" w:hAnsi="Times New Roman"/>
          <w:szCs w:val="28"/>
        </w:rPr>
        <w:t xml:space="preserve"> по договорам социального найма </w:t>
      </w:r>
      <w:r w:rsidRPr="00A53412">
        <w:rPr>
          <w:rFonts w:ascii="Times New Roman" w:hAnsi="Times New Roman"/>
          <w:szCs w:val="28"/>
        </w:rPr>
        <w:t>»</w:t>
      </w:r>
    </w:p>
    <w:p w:rsidR="003E11AD" w:rsidRDefault="003E11AD" w:rsidP="003E11AD">
      <w:pPr>
        <w:autoSpaceDE/>
        <w:autoSpaceDN/>
        <w:adjustRightInd/>
        <w:ind w:left="4956" w:firstLine="0"/>
        <w:rPr>
          <w:rFonts w:ascii="Times New Roman" w:hAnsi="Times New Roman"/>
          <w:szCs w:val="28"/>
        </w:rPr>
      </w:pPr>
    </w:p>
    <w:p w:rsidR="003E11AD" w:rsidRDefault="003E11AD" w:rsidP="003E11AD">
      <w:pPr>
        <w:autoSpaceDE/>
        <w:autoSpaceDN/>
        <w:adjustRightInd/>
        <w:ind w:left="4956" w:firstLine="0"/>
        <w:rPr>
          <w:rFonts w:ascii="Times New Roman" w:eastAsia="Calibri" w:hAnsi="Times New Roman" w:cs="Times New Roman"/>
          <w:sz w:val="28"/>
          <w:szCs w:val="28"/>
          <w:lang w:eastAsia="en-US"/>
        </w:rPr>
      </w:pPr>
    </w:p>
    <w:p w:rsidR="003E11AD" w:rsidRDefault="003E11AD" w:rsidP="003E11AD">
      <w:pPr>
        <w:autoSpaceDE/>
        <w:autoSpaceDN/>
        <w:adjustRightInd/>
        <w:ind w:left="4956"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3E11AD" w:rsidRDefault="003E11AD" w:rsidP="003E11AD">
      <w:pPr>
        <w:autoSpaceDE/>
        <w:autoSpaceDN/>
        <w:adjustRightInd/>
        <w:rPr>
          <w:rFonts w:ascii="Times New Roman" w:eastAsia="Calibri" w:hAnsi="Times New Roman" w:cs="Times New Roman"/>
          <w:sz w:val="32"/>
          <w:szCs w:val="32"/>
          <w:lang w:eastAsia="en-US"/>
        </w:rPr>
      </w:pPr>
      <w:r w:rsidRPr="003E11AD">
        <w:rPr>
          <w:rFonts w:ascii="Times New Roman" w:eastAsia="Calibri" w:hAnsi="Times New Roman" w:cs="Times New Roman"/>
          <w:sz w:val="32"/>
          <w:szCs w:val="32"/>
          <w:lang w:eastAsia="en-US"/>
        </w:rPr>
        <w:t xml:space="preserve">        </w:t>
      </w:r>
      <w:r>
        <w:rPr>
          <w:rFonts w:ascii="Times New Roman" w:eastAsia="Calibri" w:hAnsi="Times New Roman" w:cs="Times New Roman"/>
          <w:sz w:val="32"/>
          <w:szCs w:val="32"/>
          <w:lang w:eastAsia="en-US"/>
        </w:rPr>
        <w:t xml:space="preserve">                         </w:t>
      </w:r>
      <w:r w:rsidRPr="003E11AD">
        <w:rPr>
          <w:rFonts w:ascii="Times New Roman" w:eastAsia="Calibri" w:hAnsi="Times New Roman" w:cs="Times New Roman"/>
          <w:sz w:val="32"/>
          <w:szCs w:val="32"/>
          <w:lang w:eastAsia="en-US"/>
        </w:rPr>
        <w:t>Блок схема</w:t>
      </w:r>
    </w:p>
    <w:p w:rsidR="003E11AD" w:rsidRDefault="003E11AD" w:rsidP="003E11AD">
      <w:pPr>
        <w:autoSpaceDE/>
        <w:autoSpaceDN/>
        <w:adjustRightInd/>
        <w:rPr>
          <w:rFonts w:ascii="Times New Roman" w:eastAsia="Calibri" w:hAnsi="Times New Roman" w:cs="Times New Roman"/>
          <w:sz w:val="32"/>
          <w:szCs w:val="32"/>
          <w:lang w:eastAsia="en-US"/>
        </w:rPr>
      </w:pPr>
    </w:p>
    <w:p w:rsidR="003E11AD" w:rsidRPr="003E11AD" w:rsidRDefault="003E11AD" w:rsidP="003E11AD">
      <w:pPr>
        <w:autoSpaceDE/>
        <w:autoSpaceDN/>
        <w:adjustRightInd/>
        <w:rPr>
          <w:rFonts w:ascii="Times New Roman" w:eastAsia="Calibri" w:hAnsi="Times New Roman" w:cs="Times New Roman"/>
          <w:sz w:val="32"/>
          <w:szCs w:val="32"/>
          <w:lang w:eastAsia="en-US"/>
        </w:rPr>
      </w:pPr>
      <w:r>
        <w:rPr>
          <w:rFonts w:ascii="Times New Roman" w:eastAsia="Calibri" w:hAnsi="Times New Roman" w:cs="Times New Roman"/>
          <w:noProof/>
          <w:sz w:val="22"/>
          <w:szCs w:val="22"/>
        </w:rPr>
        <mc:AlternateContent>
          <mc:Choice Requires="wpc">
            <w:drawing>
              <wp:inline distT="0" distB="0" distL="0" distR="0">
                <wp:extent cx="5940425" cy="6555400"/>
                <wp:effectExtent l="0" t="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Rectangle 20"/>
                        <wps:cNvSpPr>
                          <a:spLocks noChangeArrowheads="1"/>
                        </wps:cNvSpPr>
                        <wps:spPr bwMode="auto">
                          <a:xfrm>
                            <a:off x="188845" y="0"/>
                            <a:ext cx="3925956" cy="780040"/>
                          </a:xfrm>
                          <a:prstGeom prst="rect">
                            <a:avLst/>
                          </a:prstGeom>
                          <a:solidFill>
                            <a:srgbClr val="FFFFFF"/>
                          </a:solidFill>
                          <a:ln w="9525">
                            <a:solidFill>
                              <a:srgbClr val="000000"/>
                            </a:solidFill>
                            <a:miter lim="800000"/>
                            <a:headEnd/>
                            <a:tailEnd/>
                          </a:ln>
                        </wps:spPr>
                        <wps:txbx>
                          <w:txbxContent>
                            <w:p w:rsidR="003E11AD" w:rsidRPr="00C95678" w:rsidRDefault="003E11AD" w:rsidP="003E11AD">
                              <w:pPr>
                                <w:ind w:left="-3402" w:firstLine="4122"/>
                                <w:jc w:val="center"/>
                                <w:rPr>
                                  <w:rFonts w:ascii="Times New Roman" w:hAnsi="Times New Roman"/>
                                </w:rPr>
                              </w:pPr>
                              <w:r w:rsidRPr="00C95678">
                                <w:rPr>
                                  <w:rFonts w:ascii="Times New Roman" w:hAnsi="Times New Roman"/>
                                </w:rPr>
                                <w:t>Обращение заявителя (представит</w:t>
                              </w:r>
                              <w:r>
                                <w:rPr>
                                  <w:rFonts w:ascii="Times New Roman" w:hAnsi="Times New Roman"/>
                                </w:rPr>
                                <w:t xml:space="preserve">еля заявителя) </w:t>
                              </w:r>
                              <w:r w:rsidRPr="00C95678">
                                <w:rPr>
                                  <w:rFonts w:ascii="Times New Roman" w:hAnsi="Times New Roman"/>
                                </w:rPr>
                                <w:t>с заявл</w:t>
                              </w:r>
                              <w:r>
                                <w:rPr>
                                  <w:rFonts w:ascii="Times New Roman" w:hAnsi="Times New Roman"/>
                                </w:rPr>
                                <w:t>ение</w:t>
                              </w:r>
                              <w:r w:rsidR="00E05397">
                                <w:rPr>
                                  <w:rFonts w:ascii="Times New Roman" w:hAnsi="Times New Roman"/>
                                </w:rPr>
                                <w:t>м в соответствии с пунктом 2.6.</w:t>
                              </w:r>
                              <w:r w:rsidRPr="00C95678">
                                <w:rPr>
                                  <w:rFonts w:ascii="Times New Roman" w:hAnsi="Times New Roman"/>
                                </w:rPr>
                                <w:t xml:space="preserve"> Административного регламента</w:t>
                              </w:r>
                            </w:p>
                            <w:p w:rsidR="003E11AD" w:rsidRPr="00C95678" w:rsidRDefault="003E11AD" w:rsidP="003E11AD">
                              <w:pPr>
                                <w:ind w:left="-3402" w:firstLine="4122"/>
                                <w:jc w:val="center"/>
                                <w:rPr>
                                  <w:rFonts w:ascii="Times New Roman" w:hAnsi="Times New Roman"/>
                                </w:rPr>
                              </w:pPr>
                            </w:p>
                          </w:txbxContent>
                        </wps:txbx>
                        <wps:bodyPr rot="0" vert="horz" wrap="square" lIns="91440" tIns="45720" rIns="91440" bIns="45720" anchor="t" anchorCtr="0" upright="1">
                          <a:noAutofit/>
                        </wps:bodyPr>
                      </wps:wsp>
                      <wps:wsp>
                        <wps:cNvPr id="49" name="Rectangle 21"/>
                        <wps:cNvSpPr>
                          <a:spLocks noChangeArrowheads="1"/>
                        </wps:cNvSpPr>
                        <wps:spPr bwMode="auto">
                          <a:xfrm>
                            <a:off x="0" y="1083991"/>
                            <a:ext cx="2246246" cy="1437720"/>
                          </a:xfrm>
                          <a:prstGeom prst="rect">
                            <a:avLst/>
                          </a:prstGeom>
                          <a:solidFill>
                            <a:srgbClr val="FFFFFF"/>
                          </a:solidFill>
                          <a:ln w="9525">
                            <a:solidFill>
                              <a:srgbClr val="000000"/>
                            </a:solidFill>
                            <a:miter lim="800000"/>
                            <a:headEnd/>
                            <a:tailEnd/>
                          </a:ln>
                        </wps:spPr>
                        <wps:txbx>
                          <w:txbxContent>
                            <w:p w:rsidR="003E11AD" w:rsidRPr="00C95678" w:rsidRDefault="003E11AD" w:rsidP="003E11AD">
                              <w:pPr>
                                <w:jc w:val="center"/>
                                <w:rPr>
                                  <w:rFonts w:ascii="Times New Roman" w:hAnsi="Times New Roman"/>
                                </w:rPr>
                              </w:pPr>
                              <w:r w:rsidRPr="00C95678">
                                <w:rPr>
                                  <w:rFonts w:ascii="Times New Roman" w:hAnsi="Times New Roman"/>
                                </w:rPr>
                                <w:t xml:space="preserve">Прием, </w:t>
                              </w:r>
                              <w:r>
                                <w:rPr>
                                  <w:rFonts w:ascii="Times New Roman" w:hAnsi="Times New Roman"/>
                                </w:rPr>
                                <w:t xml:space="preserve">регистрация и </w:t>
                              </w:r>
                              <w:r w:rsidRPr="00C95678">
                                <w:rPr>
                                  <w:rFonts w:ascii="Times New Roman" w:hAnsi="Times New Roman"/>
                                </w:rPr>
                                <w:t>первичная проверка заявления Административного регламента</w:t>
                              </w:r>
                            </w:p>
                          </w:txbxContent>
                        </wps:txbx>
                        <wps:bodyPr rot="0" vert="horz" wrap="square" lIns="91440" tIns="45720" rIns="91440" bIns="45720" anchor="t" anchorCtr="0" upright="1">
                          <a:noAutofit/>
                        </wps:bodyPr>
                      </wps:wsp>
                      <wps:wsp>
                        <wps:cNvPr id="50" name="Rectangle 22"/>
                        <wps:cNvSpPr>
                          <a:spLocks noChangeArrowheads="1"/>
                        </wps:cNvSpPr>
                        <wps:spPr bwMode="auto">
                          <a:xfrm>
                            <a:off x="3041375" y="1084040"/>
                            <a:ext cx="2196548" cy="1368443"/>
                          </a:xfrm>
                          <a:prstGeom prst="rect">
                            <a:avLst/>
                          </a:prstGeom>
                          <a:solidFill>
                            <a:srgbClr val="FFFFFF"/>
                          </a:solidFill>
                          <a:ln w="9525">
                            <a:solidFill>
                              <a:srgbClr val="000000"/>
                            </a:solidFill>
                            <a:miter lim="800000"/>
                            <a:headEnd/>
                            <a:tailEnd/>
                          </a:ln>
                        </wps:spPr>
                        <wps:txbx>
                          <w:txbxContent>
                            <w:p w:rsidR="003E11AD" w:rsidRPr="00C95678" w:rsidRDefault="003E11AD" w:rsidP="003E11AD">
                              <w:pPr>
                                <w:jc w:val="center"/>
                                <w:rPr>
                                  <w:rFonts w:ascii="Times New Roman" w:hAnsi="Times New Roman"/>
                                </w:rPr>
                              </w:pPr>
                              <w:r>
                                <w:rPr>
                                  <w:rFonts w:ascii="Times New Roman" w:hAnsi="Times New Roman"/>
                                </w:rPr>
                                <w:t>Извещение об отказе в предоставлении муниципальной услуги в связи с тем, что не предоставлены (предоставлены не в полном объеме) документы предусмотренные пунктом 2.6.1</w:t>
                              </w:r>
                              <w:r w:rsidRPr="00C95678">
                                <w:rPr>
                                  <w:rFonts w:ascii="Times New Roman" w:hAnsi="Times New Roman"/>
                                </w:rPr>
                                <w:t xml:space="preserve"> Административного регламента </w:t>
                              </w:r>
                            </w:p>
                          </w:txbxContent>
                        </wps:txbx>
                        <wps:bodyPr rot="0" vert="horz" wrap="square" lIns="91440" tIns="45720" rIns="91440" bIns="45720" anchor="t" anchorCtr="0" upright="1">
                          <a:noAutofit/>
                        </wps:bodyPr>
                      </wps:wsp>
                      <wps:wsp>
                        <wps:cNvPr id="51" name="AutoShape 23"/>
                        <wps:cNvCnPr>
                          <a:cxnSpLocks noChangeShapeType="1"/>
                          <a:stCxn id="49" idx="0"/>
                          <a:endCxn id="48" idx="2"/>
                        </wps:cNvCnPr>
                        <wps:spPr bwMode="auto">
                          <a:xfrm flipV="1">
                            <a:off x="1123123" y="780040"/>
                            <a:ext cx="1028700" cy="303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4"/>
                        <wps:cNvCnPr>
                          <a:cxnSpLocks noChangeShapeType="1"/>
                          <a:stCxn id="50" idx="0"/>
                          <a:endCxn id="48" idx="2"/>
                        </wps:cNvCnPr>
                        <wps:spPr bwMode="auto">
                          <a:xfrm flipH="1" flipV="1">
                            <a:off x="2151823" y="780040"/>
                            <a:ext cx="1987826" cy="30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5"/>
                        <wps:cNvSpPr>
                          <a:spLocks noChangeArrowheads="1"/>
                        </wps:cNvSpPr>
                        <wps:spPr bwMode="auto">
                          <a:xfrm>
                            <a:off x="188846" y="2793316"/>
                            <a:ext cx="4353338" cy="527224"/>
                          </a:xfrm>
                          <a:prstGeom prst="rect">
                            <a:avLst/>
                          </a:prstGeom>
                          <a:solidFill>
                            <a:srgbClr val="FFFFFF"/>
                          </a:solidFill>
                          <a:ln w="9525">
                            <a:solidFill>
                              <a:srgbClr val="000000"/>
                            </a:solidFill>
                            <a:miter lim="800000"/>
                            <a:headEnd/>
                            <a:tailEnd/>
                          </a:ln>
                        </wps:spPr>
                        <wps:txbx>
                          <w:txbxContent>
                            <w:p w:rsidR="003E11AD" w:rsidRPr="00074856" w:rsidRDefault="003E11AD" w:rsidP="003E11AD">
                              <w:pPr>
                                <w:pStyle w:val="a3"/>
                                <w:tabs>
                                  <w:tab w:val="left" w:pos="567"/>
                                  <w:tab w:val="left" w:pos="709"/>
                                  <w:tab w:val="left" w:pos="851"/>
                                  <w:tab w:val="left" w:pos="993"/>
                                </w:tabs>
                                <w:ind w:left="0"/>
                                <w:jc w:val="center"/>
                                <w:rPr>
                                  <w:rFonts w:ascii="Times New Roman" w:hAnsi="Times New Roman"/>
                                </w:rPr>
                              </w:pPr>
                              <w:r w:rsidRPr="00074856">
                                <w:rPr>
                                  <w:rFonts w:ascii="Times New Roman" w:hAnsi="Times New Roman"/>
                                </w:rPr>
                                <w:t>Направление заявления и документов на рассмотре</w:t>
                              </w:r>
                              <w:r>
                                <w:rPr>
                                  <w:rFonts w:ascii="Times New Roman" w:hAnsi="Times New Roman"/>
                                </w:rPr>
                                <w:t xml:space="preserve">ние Жилищной комиссии Тенькинского </w:t>
                              </w:r>
                              <w:r w:rsidRPr="00074856">
                                <w:rPr>
                                  <w:rFonts w:ascii="Times New Roman" w:hAnsi="Times New Roman"/>
                                </w:rPr>
                                <w:t xml:space="preserve">городского округа </w:t>
                              </w:r>
                            </w:p>
                            <w:p w:rsidR="003E11AD" w:rsidRPr="00074856" w:rsidRDefault="003E11AD" w:rsidP="003E11AD"/>
                          </w:txbxContent>
                        </wps:txbx>
                        <wps:bodyPr rot="0" vert="horz" wrap="square" lIns="91440" tIns="45720" rIns="91440" bIns="45720" anchor="t" anchorCtr="0" upright="1">
                          <a:noAutofit/>
                        </wps:bodyPr>
                      </wps:wsp>
                      <wps:wsp>
                        <wps:cNvPr id="54" name="AutoShape 26"/>
                        <wps:cNvCnPr>
                          <a:cxnSpLocks noChangeShapeType="1"/>
                          <a:stCxn id="53" idx="0"/>
                          <a:endCxn id="49" idx="2"/>
                        </wps:cNvCnPr>
                        <wps:spPr bwMode="auto">
                          <a:xfrm flipH="1" flipV="1">
                            <a:off x="1123123" y="2521711"/>
                            <a:ext cx="1242392" cy="27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7"/>
                        <wps:cNvSpPr>
                          <a:spLocks noChangeArrowheads="1"/>
                        </wps:cNvSpPr>
                        <wps:spPr bwMode="auto">
                          <a:xfrm>
                            <a:off x="188847" y="3547196"/>
                            <a:ext cx="4353338" cy="674775"/>
                          </a:xfrm>
                          <a:prstGeom prst="rect">
                            <a:avLst/>
                          </a:prstGeom>
                          <a:solidFill>
                            <a:srgbClr val="FFFFFF"/>
                          </a:solidFill>
                          <a:ln w="9525">
                            <a:solidFill>
                              <a:srgbClr val="000000"/>
                            </a:solidFill>
                            <a:miter lim="800000"/>
                            <a:headEnd/>
                            <a:tailEnd/>
                          </a:ln>
                        </wps:spPr>
                        <wps:txbx>
                          <w:txbxContent>
                            <w:p w:rsidR="003E11AD" w:rsidRPr="00C95678" w:rsidRDefault="003E11AD" w:rsidP="003E11AD">
                              <w:pPr>
                                <w:jc w:val="center"/>
                                <w:rPr>
                                  <w:rFonts w:ascii="Times New Roman" w:hAnsi="Times New Roman"/>
                                </w:rPr>
                              </w:pPr>
                              <w:r>
                                <w:rPr>
                                  <w:rFonts w:ascii="Times New Roman" w:hAnsi="Times New Roman"/>
                                </w:rPr>
                                <w:t>Принятие</w:t>
                              </w:r>
                              <w:r w:rsidRPr="007D7805">
                                <w:rPr>
                                  <w:rFonts w:ascii="Times New Roman" w:hAnsi="Times New Roman"/>
                                </w:rPr>
                                <w:t xml:space="preserve"> ж</w:t>
                              </w:r>
                              <w:r>
                                <w:rPr>
                                  <w:rFonts w:ascii="Times New Roman" w:hAnsi="Times New Roman"/>
                                </w:rPr>
                                <w:t>илищной комиссией решения</w:t>
                              </w:r>
                              <w:r w:rsidRPr="007D7805">
                                <w:rPr>
                                  <w:rFonts w:ascii="Times New Roman" w:hAnsi="Times New Roman"/>
                                </w:rPr>
                                <w:t xml:space="preserve"> о наличии (отсутствии) права заявителя на получение муниципальной услуги, </w:t>
                              </w:r>
                              <w:r>
                                <w:rPr>
                                  <w:rFonts w:ascii="Times New Roman" w:hAnsi="Times New Roman"/>
                                </w:rPr>
                                <w:t>в виде протокола</w:t>
                              </w:r>
                            </w:p>
                          </w:txbxContent>
                        </wps:txbx>
                        <wps:bodyPr rot="0" vert="horz" wrap="square" lIns="91440" tIns="45720" rIns="91440" bIns="45720" anchor="t" anchorCtr="0" upright="1">
                          <a:noAutofit/>
                        </wps:bodyPr>
                      </wps:wsp>
                      <wps:wsp>
                        <wps:cNvPr id="56" name="AutoShape 28"/>
                        <wps:cNvCnPr>
                          <a:cxnSpLocks noChangeShapeType="1"/>
                          <a:stCxn id="55" idx="0"/>
                          <a:endCxn id="55" idx="0"/>
                        </wps:cNvCnPr>
                        <wps:spPr bwMode="auto">
                          <a:xfrm>
                            <a:off x="2365516" y="3547196"/>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9"/>
                        <wps:cNvCnPr>
                          <a:cxnSpLocks noChangeShapeType="1"/>
                          <a:stCxn id="53" idx="2"/>
                          <a:endCxn id="55" idx="0"/>
                        </wps:cNvCnPr>
                        <wps:spPr bwMode="auto">
                          <a:xfrm>
                            <a:off x="2365515" y="3320540"/>
                            <a:ext cx="1" cy="226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30"/>
                        <wps:cNvSpPr>
                          <a:spLocks noChangeArrowheads="1"/>
                        </wps:cNvSpPr>
                        <wps:spPr bwMode="auto">
                          <a:xfrm>
                            <a:off x="188847" y="4437819"/>
                            <a:ext cx="4353337" cy="1040953"/>
                          </a:xfrm>
                          <a:prstGeom prst="rect">
                            <a:avLst/>
                          </a:prstGeom>
                          <a:solidFill>
                            <a:srgbClr val="FFFFFF"/>
                          </a:solidFill>
                          <a:ln w="9525">
                            <a:solidFill>
                              <a:srgbClr val="000000"/>
                            </a:solidFill>
                            <a:miter lim="800000"/>
                            <a:headEnd/>
                            <a:tailEnd/>
                          </a:ln>
                        </wps:spPr>
                        <wps:txbx>
                          <w:txbxContent>
                            <w:p w:rsidR="003E11AD" w:rsidRPr="00C95678" w:rsidRDefault="003E11AD" w:rsidP="003E11AD">
                              <w:pPr>
                                <w:jc w:val="center"/>
                                <w:rPr>
                                  <w:rFonts w:ascii="Times New Roman" w:hAnsi="Times New Roman"/>
                                </w:rPr>
                              </w:pPr>
                              <w:r>
                                <w:rPr>
                                  <w:rFonts w:ascii="Times New Roman" w:hAnsi="Times New Roman"/>
                                </w:rPr>
                                <w:t>распоряжения</w:t>
                              </w:r>
                              <w:r w:rsidRPr="007D7805">
                                <w:rPr>
                                  <w:rFonts w:ascii="Times New Roman" w:hAnsi="Times New Roman"/>
                                </w:rPr>
                                <w:t xml:space="preserve"> о постановке (или об отказе в постановке) заявителя на учет в качестве нуждающегося в жилых помещениях, предоставляемых по договорам социального найма</w:t>
                              </w:r>
                              <w:r w:rsidR="00E05397">
                                <w:rPr>
                                  <w:rFonts w:ascii="Times New Roman" w:hAnsi="Times New Roman"/>
                                </w:rPr>
                                <w:t>.</w:t>
                              </w:r>
                            </w:p>
                          </w:txbxContent>
                        </wps:txbx>
                        <wps:bodyPr rot="0" vert="horz" wrap="square" lIns="91440" tIns="45720" rIns="91440" bIns="45720" anchor="t" anchorCtr="0" upright="1">
                          <a:noAutofit/>
                        </wps:bodyPr>
                      </wps:wsp>
                      <wps:wsp>
                        <wps:cNvPr id="59" name="AutoShape 31"/>
                        <wps:cNvCnPr>
                          <a:cxnSpLocks noChangeShapeType="1"/>
                          <a:stCxn id="55" idx="2"/>
                          <a:endCxn id="58" idx="0"/>
                        </wps:cNvCnPr>
                        <wps:spPr bwMode="auto">
                          <a:xfrm>
                            <a:off x="2365516" y="4221971"/>
                            <a:ext cx="0" cy="215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2"/>
                        <wps:cNvSpPr txBox="1">
                          <a:spLocks noChangeArrowheads="1"/>
                        </wps:cNvSpPr>
                        <wps:spPr bwMode="auto">
                          <a:xfrm>
                            <a:off x="188848" y="5713479"/>
                            <a:ext cx="4353338" cy="787237"/>
                          </a:xfrm>
                          <a:prstGeom prst="rect">
                            <a:avLst/>
                          </a:prstGeom>
                          <a:solidFill>
                            <a:srgbClr val="FFFFFF"/>
                          </a:solidFill>
                          <a:ln w="9525">
                            <a:solidFill>
                              <a:srgbClr val="000000"/>
                            </a:solidFill>
                            <a:miter lim="800000"/>
                            <a:headEnd/>
                            <a:tailEnd/>
                          </a:ln>
                        </wps:spPr>
                        <wps:txbx>
                          <w:txbxContent>
                            <w:p w:rsidR="003E11AD" w:rsidRDefault="003E11AD" w:rsidP="003E11AD">
                              <w:r>
                                <w:rPr>
                                  <w:rFonts w:ascii="Times New Roman" w:hAnsi="Times New Roman"/>
                                </w:rPr>
                                <w:t xml:space="preserve">Выдача (направление) заявителю уведомление </w:t>
                              </w:r>
                              <w:r w:rsidRPr="007D7805">
                                <w:rPr>
                                  <w:rFonts w:ascii="Times New Roman" w:hAnsi="Times New Roman"/>
                                </w:rPr>
                                <w:t>о принятом решении</w:t>
                              </w:r>
                              <w:r w:rsidRPr="00D023D0">
                                <w:rPr>
                                  <w:rFonts w:ascii="Times New Roman" w:hAnsi="Times New Roman"/>
                                </w:rPr>
                                <w:t>.</w:t>
                              </w:r>
                            </w:p>
                          </w:txbxContent>
                        </wps:txbx>
                        <wps:bodyPr rot="0" vert="horz" wrap="square" lIns="91440" tIns="45720" rIns="91440" bIns="45720" anchor="t" anchorCtr="0" upright="1">
                          <a:noAutofit/>
                        </wps:bodyPr>
                      </wps:wsp>
                      <wps:wsp>
                        <wps:cNvPr id="61" name="AutoShape 33"/>
                        <wps:cNvCnPr>
                          <a:cxnSpLocks noChangeShapeType="1"/>
                          <a:stCxn id="58" idx="2"/>
                          <a:endCxn id="60" idx="0"/>
                        </wps:cNvCnPr>
                        <wps:spPr bwMode="auto">
                          <a:xfrm>
                            <a:off x="2365516" y="5478772"/>
                            <a:ext cx="1" cy="234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2" o:spid="_x0000_s1026" editas="canvas" style="width:467.75pt;height:516.15pt;mso-position-horizontal-relative:char;mso-position-vertical-relative:line" coordsize="59404,6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5551;visibility:visible;mso-wrap-style:square">
                  <v:fill o:detectmouseclick="t"/>
                  <v:path o:connecttype="none"/>
                </v:shape>
                <v:rect id="Rectangle 20" o:spid="_x0000_s1028" style="position:absolute;left:1888;width:39260;height: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3E11AD" w:rsidRPr="00C95678" w:rsidRDefault="003E11AD" w:rsidP="003E11AD">
                        <w:pPr>
                          <w:ind w:left="-3402" w:firstLine="4122"/>
                          <w:jc w:val="center"/>
                          <w:rPr>
                            <w:rFonts w:ascii="Times New Roman" w:hAnsi="Times New Roman"/>
                          </w:rPr>
                        </w:pPr>
                        <w:r w:rsidRPr="00C95678">
                          <w:rPr>
                            <w:rFonts w:ascii="Times New Roman" w:hAnsi="Times New Roman"/>
                          </w:rPr>
                          <w:t>Обращение заявителя (представит</w:t>
                        </w:r>
                        <w:r>
                          <w:rPr>
                            <w:rFonts w:ascii="Times New Roman" w:hAnsi="Times New Roman"/>
                          </w:rPr>
                          <w:t xml:space="preserve">еля заявителя) </w:t>
                        </w:r>
                        <w:r w:rsidRPr="00C95678">
                          <w:rPr>
                            <w:rFonts w:ascii="Times New Roman" w:hAnsi="Times New Roman"/>
                          </w:rPr>
                          <w:t>с заявл</w:t>
                        </w:r>
                        <w:r>
                          <w:rPr>
                            <w:rFonts w:ascii="Times New Roman" w:hAnsi="Times New Roman"/>
                          </w:rPr>
                          <w:t>ение</w:t>
                        </w:r>
                        <w:r w:rsidR="00E05397">
                          <w:rPr>
                            <w:rFonts w:ascii="Times New Roman" w:hAnsi="Times New Roman"/>
                          </w:rPr>
                          <w:t>м в соответствии с пунктом 2.6.</w:t>
                        </w:r>
                        <w:r w:rsidRPr="00C95678">
                          <w:rPr>
                            <w:rFonts w:ascii="Times New Roman" w:hAnsi="Times New Roman"/>
                          </w:rPr>
                          <w:t xml:space="preserve"> Административного регламента</w:t>
                        </w:r>
                      </w:p>
                      <w:p w:rsidR="003E11AD" w:rsidRPr="00C95678" w:rsidRDefault="003E11AD" w:rsidP="003E11AD">
                        <w:pPr>
                          <w:ind w:left="-3402" w:firstLine="4122"/>
                          <w:jc w:val="center"/>
                          <w:rPr>
                            <w:rFonts w:ascii="Times New Roman" w:hAnsi="Times New Roman"/>
                          </w:rPr>
                        </w:pPr>
                      </w:p>
                    </w:txbxContent>
                  </v:textbox>
                </v:rect>
                <v:rect id="Rectangle 21" o:spid="_x0000_s1029" style="position:absolute;top:10839;width:22462;height:1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E11AD" w:rsidRPr="00C95678" w:rsidRDefault="003E11AD" w:rsidP="003E11AD">
                        <w:pPr>
                          <w:jc w:val="center"/>
                          <w:rPr>
                            <w:rFonts w:ascii="Times New Roman" w:hAnsi="Times New Roman"/>
                          </w:rPr>
                        </w:pPr>
                        <w:r w:rsidRPr="00C95678">
                          <w:rPr>
                            <w:rFonts w:ascii="Times New Roman" w:hAnsi="Times New Roman"/>
                          </w:rPr>
                          <w:t xml:space="preserve">Прием, </w:t>
                        </w:r>
                        <w:r>
                          <w:rPr>
                            <w:rFonts w:ascii="Times New Roman" w:hAnsi="Times New Roman"/>
                          </w:rPr>
                          <w:t xml:space="preserve">регистрация и </w:t>
                        </w:r>
                        <w:r w:rsidRPr="00C95678">
                          <w:rPr>
                            <w:rFonts w:ascii="Times New Roman" w:hAnsi="Times New Roman"/>
                          </w:rPr>
                          <w:t>первичная проверка заявления Административного регламента</w:t>
                        </w:r>
                      </w:p>
                    </w:txbxContent>
                  </v:textbox>
                </v:rect>
                <v:rect id="Rectangle 22" o:spid="_x0000_s1030" style="position:absolute;left:30413;top:10840;width:21966;height:1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E11AD" w:rsidRPr="00C95678" w:rsidRDefault="003E11AD" w:rsidP="003E11AD">
                        <w:pPr>
                          <w:jc w:val="center"/>
                          <w:rPr>
                            <w:rFonts w:ascii="Times New Roman" w:hAnsi="Times New Roman"/>
                          </w:rPr>
                        </w:pPr>
                        <w:r>
                          <w:rPr>
                            <w:rFonts w:ascii="Times New Roman" w:hAnsi="Times New Roman"/>
                          </w:rPr>
                          <w:t>Извещение об отказе в предоставлении муниципальной услуги в связи с тем, что не предоставлены (предоставлены не в полном объеме) документы предусмотренные пунктом 2.6.1</w:t>
                        </w:r>
                        <w:r w:rsidRPr="00C95678">
                          <w:rPr>
                            <w:rFonts w:ascii="Times New Roman" w:hAnsi="Times New Roman"/>
                          </w:rPr>
                          <w:t xml:space="preserve"> Административного регламента </w:t>
                        </w:r>
                      </w:p>
                    </w:txbxContent>
                  </v:textbox>
                </v:rect>
                <v:shapetype id="_x0000_t32" coordsize="21600,21600" o:spt="32" o:oned="t" path="m,l21600,21600e" filled="f">
                  <v:path arrowok="t" fillok="f" o:connecttype="none"/>
                  <o:lock v:ext="edit" shapetype="t"/>
                </v:shapetype>
                <v:shape id="AutoShape 23" o:spid="_x0000_s1031" type="#_x0000_t32" style="position:absolute;left:11231;top:7800;width:10287;height:30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4" o:spid="_x0000_s1032" type="#_x0000_t32" style="position:absolute;left:21518;top:7800;width:19878;height:30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DjOMMAAADbAAAADwAAAGRycy9kb3ducmV2LnhtbESPQYvCMBSE74L/ITxhL6LpCopUoxRl&#10;QYRFrYLXR/Nsq81LaaJ2//1GEDwOM/MNM1+2phIPalxpWcH3MAJBnFldcq7gdPwZTEE4j6yxskwK&#10;/sjBctHtzDHW9skHeqQ+FwHCLkYFhfd1LKXLCjLohrYmDt7FNgZ9kE0udYPPADeVHEXRRBosOSwU&#10;WNOqoOyW3o0C/9vfjq+H3S5JmdfJfnu+JauzUl+9NpmB8NT6T/jd3mgF4x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4zjDAAAA2wAAAA8AAAAAAAAAAAAA&#10;AAAAoQIAAGRycy9kb3ducmV2LnhtbFBLBQYAAAAABAAEAPkAAACRAwAAAAA=&#10;"/>
                <v:rect id="Rectangle 25" o:spid="_x0000_s1033" style="position:absolute;left:1888;top:27933;width:43533;height:5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E11AD" w:rsidRPr="00074856" w:rsidRDefault="003E11AD" w:rsidP="003E11AD">
                        <w:pPr>
                          <w:pStyle w:val="a3"/>
                          <w:tabs>
                            <w:tab w:val="left" w:pos="567"/>
                            <w:tab w:val="left" w:pos="709"/>
                            <w:tab w:val="left" w:pos="851"/>
                            <w:tab w:val="left" w:pos="993"/>
                          </w:tabs>
                          <w:ind w:left="0"/>
                          <w:jc w:val="center"/>
                          <w:rPr>
                            <w:rFonts w:ascii="Times New Roman" w:hAnsi="Times New Roman"/>
                          </w:rPr>
                        </w:pPr>
                        <w:r w:rsidRPr="00074856">
                          <w:rPr>
                            <w:rFonts w:ascii="Times New Roman" w:hAnsi="Times New Roman"/>
                          </w:rPr>
                          <w:t>Направление заявления и документов на рассмотре</w:t>
                        </w:r>
                        <w:r>
                          <w:rPr>
                            <w:rFonts w:ascii="Times New Roman" w:hAnsi="Times New Roman"/>
                          </w:rPr>
                          <w:t xml:space="preserve">ние Жилищной комиссии Тенькинского </w:t>
                        </w:r>
                        <w:r w:rsidRPr="00074856">
                          <w:rPr>
                            <w:rFonts w:ascii="Times New Roman" w:hAnsi="Times New Roman"/>
                          </w:rPr>
                          <w:t xml:space="preserve">городского округа </w:t>
                        </w:r>
                      </w:p>
                      <w:p w:rsidR="003E11AD" w:rsidRPr="00074856" w:rsidRDefault="003E11AD" w:rsidP="003E11AD"/>
                    </w:txbxContent>
                  </v:textbox>
                </v:rect>
                <v:shape id="AutoShape 26" o:spid="_x0000_s1034" type="#_x0000_t32" style="position:absolute;left:11231;top:25217;width:12424;height:2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e18QAAADbAAAADwAAAGRycy9kb3ducmV2LnhtbESPQYvCMBSE78L+h/AWvIimK7p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d7XxAAAANsAAAAPAAAAAAAAAAAA&#10;AAAAAKECAABkcnMvZG93bnJldi54bWxQSwUGAAAAAAQABAD5AAAAkgMAAAAA&#10;"/>
                <v:rect id="Rectangle 27" o:spid="_x0000_s1035" style="position:absolute;left:1888;top:35471;width:43533;height: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E11AD" w:rsidRPr="00C95678" w:rsidRDefault="003E11AD" w:rsidP="003E11AD">
                        <w:pPr>
                          <w:jc w:val="center"/>
                          <w:rPr>
                            <w:rFonts w:ascii="Times New Roman" w:hAnsi="Times New Roman"/>
                          </w:rPr>
                        </w:pPr>
                        <w:r>
                          <w:rPr>
                            <w:rFonts w:ascii="Times New Roman" w:hAnsi="Times New Roman"/>
                          </w:rPr>
                          <w:t>Принятие</w:t>
                        </w:r>
                        <w:r w:rsidRPr="007D7805">
                          <w:rPr>
                            <w:rFonts w:ascii="Times New Roman" w:hAnsi="Times New Roman"/>
                          </w:rPr>
                          <w:t xml:space="preserve"> ж</w:t>
                        </w:r>
                        <w:r>
                          <w:rPr>
                            <w:rFonts w:ascii="Times New Roman" w:hAnsi="Times New Roman"/>
                          </w:rPr>
                          <w:t>илищной комиссией решения</w:t>
                        </w:r>
                        <w:r w:rsidRPr="007D7805">
                          <w:rPr>
                            <w:rFonts w:ascii="Times New Roman" w:hAnsi="Times New Roman"/>
                          </w:rPr>
                          <w:t xml:space="preserve"> о наличии (отсутствии) права заявителя на получение муниципальной услуги, </w:t>
                        </w:r>
                        <w:r>
                          <w:rPr>
                            <w:rFonts w:ascii="Times New Roman" w:hAnsi="Times New Roman"/>
                          </w:rPr>
                          <w:t>в виде протокола</w:t>
                        </w:r>
                      </w:p>
                    </w:txbxContent>
                  </v:textbox>
                </v:rect>
                <v:shape id="AutoShape 28" o:spid="_x0000_s1036" type="#_x0000_t32" style="position:absolute;left:23655;top:3547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9" o:spid="_x0000_s1037" type="#_x0000_t32" style="position:absolute;left:23655;top:33205;width:0;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rect id="Rectangle 30" o:spid="_x0000_s1038" style="position:absolute;left:1888;top:44378;width:43533;height:10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3E11AD" w:rsidRPr="00C95678" w:rsidRDefault="003E11AD" w:rsidP="003E11AD">
                        <w:pPr>
                          <w:jc w:val="center"/>
                          <w:rPr>
                            <w:rFonts w:ascii="Times New Roman" w:hAnsi="Times New Roman"/>
                          </w:rPr>
                        </w:pPr>
                        <w:r>
                          <w:rPr>
                            <w:rFonts w:ascii="Times New Roman" w:hAnsi="Times New Roman"/>
                          </w:rPr>
                          <w:t>распоряжения</w:t>
                        </w:r>
                        <w:r w:rsidRPr="007D7805">
                          <w:rPr>
                            <w:rFonts w:ascii="Times New Roman" w:hAnsi="Times New Roman"/>
                          </w:rPr>
                          <w:t xml:space="preserve"> о постановке (или об отказе в постановке) заявителя на учет в качестве нуждающегося в жилых помещениях, предоставляемых по договорам социального найма</w:t>
                        </w:r>
                        <w:r w:rsidR="00E05397">
                          <w:rPr>
                            <w:rFonts w:ascii="Times New Roman" w:hAnsi="Times New Roman"/>
                          </w:rPr>
                          <w:t>.</w:t>
                        </w:r>
                      </w:p>
                    </w:txbxContent>
                  </v:textbox>
                </v:rect>
                <v:shape id="AutoShape 31" o:spid="_x0000_s1039" type="#_x0000_t32" style="position:absolute;left:23655;top:4221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type id="_x0000_t202" coordsize="21600,21600" o:spt="202" path="m,l,21600r21600,l21600,xe">
                  <v:stroke joinstyle="miter"/>
                  <v:path gradientshapeok="t" o:connecttype="rect"/>
                </v:shapetype>
                <v:shape id="Text Box 32" o:spid="_x0000_s1040" type="#_x0000_t202" style="position:absolute;left:1888;top:57134;width:43533;height:7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E11AD" w:rsidRDefault="003E11AD" w:rsidP="003E11AD">
                        <w:r>
                          <w:rPr>
                            <w:rFonts w:ascii="Times New Roman" w:hAnsi="Times New Roman"/>
                          </w:rPr>
                          <w:t xml:space="preserve">Выдача (направление) заявителю уведомление </w:t>
                        </w:r>
                        <w:r w:rsidRPr="007D7805">
                          <w:rPr>
                            <w:rFonts w:ascii="Times New Roman" w:hAnsi="Times New Roman"/>
                          </w:rPr>
                          <w:t>о принятом решении</w:t>
                        </w:r>
                        <w:r w:rsidRPr="00D023D0">
                          <w:rPr>
                            <w:rFonts w:ascii="Times New Roman" w:hAnsi="Times New Roman"/>
                          </w:rPr>
                          <w:t>.</w:t>
                        </w:r>
                      </w:p>
                    </w:txbxContent>
                  </v:textbox>
                </v:shape>
                <v:shape id="AutoShape 33" o:spid="_x0000_s1041" type="#_x0000_t32" style="position:absolute;left:23655;top:54787;width:0;height:2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w10:anchorlock/>
              </v:group>
            </w:pict>
          </mc:Fallback>
        </mc:AlternateContent>
      </w:r>
    </w:p>
    <w:sectPr w:rsidR="003E11AD" w:rsidRPr="003E1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C48"/>
    <w:multiLevelType w:val="hybridMultilevel"/>
    <w:tmpl w:val="B5E80A6C"/>
    <w:lvl w:ilvl="0" w:tplc="34F6394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D"/>
    <w:rsid w:val="00052BC6"/>
    <w:rsid w:val="000A3389"/>
    <w:rsid w:val="000D4E86"/>
    <w:rsid w:val="00125DC9"/>
    <w:rsid w:val="00130CCC"/>
    <w:rsid w:val="001531A1"/>
    <w:rsid w:val="00154AA1"/>
    <w:rsid w:val="001F7CFE"/>
    <w:rsid w:val="002073F6"/>
    <w:rsid w:val="00217B8E"/>
    <w:rsid w:val="00221A28"/>
    <w:rsid w:val="0025552E"/>
    <w:rsid w:val="0027778B"/>
    <w:rsid w:val="00294EB7"/>
    <w:rsid w:val="00334C11"/>
    <w:rsid w:val="003B2888"/>
    <w:rsid w:val="003C287A"/>
    <w:rsid w:val="003E11AD"/>
    <w:rsid w:val="003E50AC"/>
    <w:rsid w:val="004343D4"/>
    <w:rsid w:val="00457658"/>
    <w:rsid w:val="004618ED"/>
    <w:rsid w:val="004965FE"/>
    <w:rsid w:val="004A4651"/>
    <w:rsid w:val="004D546A"/>
    <w:rsid w:val="00511FD3"/>
    <w:rsid w:val="0051362E"/>
    <w:rsid w:val="005409AC"/>
    <w:rsid w:val="00561CFF"/>
    <w:rsid w:val="005A0860"/>
    <w:rsid w:val="005B500B"/>
    <w:rsid w:val="0061752E"/>
    <w:rsid w:val="00632483"/>
    <w:rsid w:val="00656B15"/>
    <w:rsid w:val="00660EA1"/>
    <w:rsid w:val="00694D39"/>
    <w:rsid w:val="006A679C"/>
    <w:rsid w:val="006B10BE"/>
    <w:rsid w:val="006D47CA"/>
    <w:rsid w:val="006D7DB2"/>
    <w:rsid w:val="00712A5A"/>
    <w:rsid w:val="007A643E"/>
    <w:rsid w:val="007D14B9"/>
    <w:rsid w:val="00837B2F"/>
    <w:rsid w:val="008652E3"/>
    <w:rsid w:val="008A6572"/>
    <w:rsid w:val="008E1E4C"/>
    <w:rsid w:val="009155F1"/>
    <w:rsid w:val="009240B6"/>
    <w:rsid w:val="009354A9"/>
    <w:rsid w:val="00951A1E"/>
    <w:rsid w:val="009678B7"/>
    <w:rsid w:val="00994264"/>
    <w:rsid w:val="009A43F0"/>
    <w:rsid w:val="009B0330"/>
    <w:rsid w:val="00A1603E"/>
    <w:rsid w:val="00A20A87"/>
    <w:rsid w:val="00A24558"/>
    <w:rsid w:val="00A64A9F"/>
    <w:rsid w:val="00A833C7"/>
    <w:rsid w:val="00A95D80"/>
    <w:rsid w:val="00AB1278"/>
    <w:rsid w:val="00AC39BF"/>
    <w:rsid w:val="00AC6E51"/>
    <w:rsid w:val="00AF1722"/>
    <w:rsid w:val="00AF7349"/>
    <w:rsid w:val="00AF7492"/>
    <w:rsid w:val="00B16655"/>
    <w:rsid w:val="00B64ED1"/>
    <w:rsid w:val="00B84082"/>
    <w:rsid w:val="00BD52B6"/>
    <w:rsid w:val="00C02AFF"/>
    <w:rsid w:val="00C338B0"/>
    <w:rsid w:val="00C707EC"/>
    <w:rsid w:val="00C77E95"/>
    <w:rsid w:val="00CA22A7"/>
    <w:rsid w:val="00CA47C0"/>
    <w:rsid w:val="00CB5C43"/>
    <w:rsid w:val="00CD3ECE"/>
    <w:rsid w:val="00D348CB"/>
    <w:rsid w:val="00D40B38"/>
    <w:rsid w:val="00D57B8D"/>
    <w:rsid w:val="00DD452D"/>
    <w:rsid w:val="00DE11A4"/>
    <w:rsid w:val="00E05397"/>
    <w:rsid w:val="00E1356B"/>
    <w:rsid w:val="00E13BE7"/>
    <w:rsid w:val="00E249FA"/>
    <w:rsid w:val="00EC0AD8"/>
    <w:rsid w:val="00EE0A14"/>
    <w:rsid w:val="00EE2BAB"/>
    <w:rsid w:val="00EE30C4"/>
    <w:rsid w:val="00F03DEC"/>
    <w:rsid w:val="00F15F96"/>
    <w:rsid w:val="00F342D9"/>
    <w:rsid w:val="00F72435"/>
    <w:rsid w:val="00F82BF0"/>
    <w:rsid w:val="00FB6218"/>
    <w:rsid w:val="00FF1344"/>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AC"/>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78B"/>
    <w:pPr>
      <w:ind w:left="720"/>
      <w:contextualSpacing/>
    </w:pPr>
  </w:style>
  <w:style w:type="paragraph" w:customStyle="1" w:styleId="1">
    <w:name w:val="1"/>
    <w:basedOn w:val="a"/>
    <w:rsid w:val="0051362E"/>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4">
    <w:name w:val="Balloon Text"/>
    <w:basedOn w:val="a"/>
    <w:link w:val="a5"/>
    <w:uiPriority w:val="99"/>
    <w:semiHidden/>
    <w:unhideWhenUsed/>
    <w:rsid w:val="00EE0A14"/>
    <w:rPr>
      <w:rFonts w:ascii="Tahoma" w:hAnsi="Tahoma" w:cs="Tahoma"/>
      <w:sz w:val="16"/>
      <w:szCs w:val="16"/>
    </w:rPr>
  </w:style>
  <w:style w:type="character" w:customStyle="1" w:styleId="a5">
    <w:name w:val="Текст выноски Знак"/>
    <w:basedOn w:val="a0"/>
    <w:link w:val="a4"/>
    <w:uiPriority w:val="99"/>
    <w:semiHidden/>
    <w:rsid w:val="00EE0A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AC"/>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78B"/>
    <w:pPr>
      <w:ind w:left="720"/>
      <w:contextualSpacing/>
    </w:pPr>
  </w:style>
  <w:style w:type="paragraph" w:customStyle="1" w:styleId="1">
    <w:name w:val="1"/>
    <w:basedOn w:val="a"/>
    <w:rsid w:val="0051362E"/>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4">
    <w:name w:val="Balloon Text"/>
    <w:basedOn w:val="a"/>
    <w:link w:val="a5"/>
    <w:uiPriority w:val="99"/>
    <w:semiHidden/>
    <w:unhideWhenUsed/>
    <w:rsid w:val="00EE0A14"/>
    <w:rPr>
      <w:rFonts w:ascii="Tahoma" w:hAnsi="Tahoma" w:cs="Tahoma"/>
      <w:sz w:val="16"/>
      <w:szCs w:val="16"/>
    </w:rPr>
  </w:style>
  <w:style w:type="character" w:customStyle="1" w:styleId="a5">
    <w:name w:val="Текст выноски Знак"/>
    <w:basedOn w:val="a0"/>
    <w:link w:val="a4"/>
    <w:uiPriority w:val="99"/>
    <w:semiHidden/>
    <w:rsid w:val="00EE0A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F0C36E2C8CB8C151FE8831F3A206444D77A5BB7E3F156583B03BD6A945B928DFDB794E205E5ABfAt4X" TargetMode="External"/><Relationship Id="rId13" Type="http://schemas.openxmlformats.org/officeDocument/2006/relationships/hyperlink" Target="consultantplus://offline/ref=4F377E739ADFACA6CFAA558E798D90118E1168D961D71EEB02EAB73EB3E692903DBEDDDFC1A136BCtF63G" TargetMode="External"/><Relationship Id="rId3" Type="http://schemas.openxmlformats.org/officeDocument/2006/relationships/styles" Target="styles.xml"/><Relationship Id="rId7" Type="http://schemas.openxmlformats.org/officeDocument/2006/relationships/hyperlink" Target="consultantplus://offline/ref=C580EFA67561C9F40C20CC81CD5BECC99AEC077544BC067B2892F7E41A1EC7DCD2C3F5094973A1EF0988B1BDF4I" TargetMode="External"/><Relationship Id="rId12" Type="http://schemas.openxmlformats.org/officeDocument/2006/relationships/hyperlink" Target="consultantplus://offline/ref=ACB3E2C180C4B1E03EAF40614625B5070B77AEA668F3B0C704B4EB5121H53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6802372.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magadan.ru" TargetMode="External"/><Relationship Id="rId4" Type="http://schemas.microsoft.com/office/2007/relationships/stylesWithEffects" Target="stylesWithEffects.xml"/><Relationship Id="rId9" Type="http://schemas.openxmlformats.org/officeDocument/2006/relationships/hyperlink" Target="consultantplus://offline/ref=ACB3E2C180C4B1E03EAF40614625B5070B75A0A36EF2B0C704B4EB5121H532E" TargetMode="External"/><Relationship Id="rId14" Type="http://schemas.openxmlformats.org/officeDocument/2006/relationships/hyperlink" Target="consultantplus://offline/ref=441F4208E3E351BF8E78CBA0D81DBD863401123812D8E11E41F68EA4e1Q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923A-2C14-4AC1-9287-B2DD07F6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26</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Екатерина Сергеевна</dc:creator>
  <cp:keywords/>
  <dc:description/>
  <cp:lastModifiedBy>Зубова Екатерина Сергеевна</cp:lastModifiedBy>
  <cp:revision>27</cp:revision>
  <dcterms:created xsi:type="dcterms:W3CDTF">2016-05-24T01:00:00Z</dcterms:created>
  <dcterms:modified xsi:type="dcterms:W3CDTF">2016-05-27T06:45:00Z</dcterms:modified>
</cp:coreProperties>
</file>