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D" w:rsidRPr="002A32CD" w:rsidRDefault="002A32CD" w:rsidP="002A32CD">
      <w:pPr>
        <w:spacing w:line="276" w:lineRule="auto"/>
        <w:jc w:val="center"/>
        <w:rPr>
          <w:b/>
          <w:bCs/>
          <w:sz w:val="32"/>
          <w:szCs w:val="32"/>
        </w:rPr>
      </w:pPr>
      <w:r w:rsidRPr="002A32CD">
        <w:rPr>
          <w:b/>
          <w:bCs/>
          <w:sz w:val="32"/>
          <w:szCs w:val="32"/>
        </w:rPr>
        <w:t xml:space="preserve">АДМИНИСТРАЦИЯ </w:t>
      </w:r>
    </w:p>
    <w:p w:rsidR="002A32CD" w:rsidRPr="002A32CD" w:rsidRDefault="002A32CD" w:rsidP="002A32CD">
      <w:pPr>
        <w:spacing w:line="276" w:lineRule="auto"/>
        <w:jc w:val="center"/>
        <w:rPr>
          <w:b/>
          <w:bCs/>
          <w:sz w:val="32"/>
          <w:szCs w:val="32"/>
        </w:rPr>
      </w:pPr>
      <w:r w:rsidRPr="002A32CD">
        <w:rPr>
          <w:b/>
          <w:bCs/>
          <w:sz w:val="32"/>
          <w:szCs w:val="32"/>
        </w:rPr>
        <w:t>ТЕНЬКИНСКОГО ГОРОДСКОГО ОКРУГА</w:t>
      </w:r>
    </w:p>
    <w:p w:rsidR="002A32CD" w:rsidRPr="002A32CD" w:rsidRDefault="002A32CD" w:rsidP="002A32CD">
      <w:pPr>
        <w:spacing w:line="276" w:lineRule="auto"/>
        <w:jc w:val="center"/>
        <w:rPr>
          <w:b/>
          <w:bCs/>
          <w:sz w:val="32"/>
          <w:szCs w:val="32"/>
        </w:rPr>
      </w:pPr>
      <w:r w:rsidRPr="002A32CD">
        <w:rPr>
          <w:b/>
          <w:bCs/>
          <w:sz w:val="32"/>
          <w:szCs w:val="32"/>
        </w:rPr>
        <w:t>МАГАДАНСКОЙ ОБЛАСТИ</w:t>
      </w:r>
    </w:p>
    <w:p w:rsidR="002A32CD" w:rsidRPr="002A32CD" w:rsidRDefault="002A32CD" w:rsidP="002A32CD">
      <w:pPr>
        <w:jc w:val="center"/>
        <w:rPr>
          <w:b/>
          <w:bCs/>
        </w:rPr>
      </w:pPr>
    </w:p>
    <w:p w:rsidR="002A32CD" w:rsidRPr="002A32CD" w:rsidRDefault="002A32CD" w:rsidP="002A32CD">
      <w:pPr>
        <w:jc w:val="center"/>
        <w:rPr>
          <w:b/>
          <w:bCs/>
          <w:sz w:val="36"/>
          <w:szCs w:val="36"/>
        </w:rPr>
      </w:pPr>
      <w:proofErr w:type="gramStart"/>
      <w:r w:rsidRPr="002A32CD">
        <w:rPr>
          <w:b/>
          <w:bCs/>
          <w:sz w:val="36"/>
          <w:szCs w:val="36"/>
        </w:rPr>
        <w:t>П</w:t>
      </w:r>
      <w:proofErr w:type="gramEnd"/>
      <w:r w:rsidRPr="002A32CD">
        <w:rPr>
          <w:b/>
          <w:bCs/>
          <w:sz w:val="36"/>
          <w:szCs w:val="36"/>
        </w:rPr>
        <w:t xml:space="preserve"> О С Т А Н О В Л Е Н И Е </w:t>
      </w:r>
    </w:p>
    <w:p w:rsidR="002A32CD" w:rsidRPr="002A32CD" w:rsidRDefault="002A32CD" w:rsidP="002A32CD">
      <w:pPr>
        <w:jc w:val="center"/>
      </w:pPr>
    </w:p>
    <w:p w:rsidR="002A32CD" w:rsidRPr="002A32CD" w:rsidRDefault="007B2624" w:rsidP="002A32CD">
      <w:r>
        <w:t xml:space="preserve">     </w:t>
      </w:r>
      <w:bookmarkStart w:id="0" w:name="_GoBack"/>
      <w:bookmarkEnd w:id="0"/>
      <w:r>
        <w:t xml:space="preserve"> 01.11.2017 </w:t>
      </w:r>
      <w:r w:rsidR="002A32CD" w:rsidRPr="002A32CD">
        <w:t>№</w:t>
      </w:r>
      <w:r>
        <w:t>371-па</w:t>
      </w:r>
    </w:p>
    <w:p w:rsidR="002A32CD" w:rsidRPr="002A32CD" w:rsidRDefault="002A32CD" w:rsidP="002A32CD">
      <w:pPr>
        <w:rPr>
          <w:sz w:val="24"/>
          <w:szCs w:val="24"/>
        </w:rPr>
      </w:pPr>
      <w:r w:rsidRPr="002A32CD">
        <w:rPr>
          <w:sz w:val="24"/>
          <w:szCs w:val="24"/>
        </w:rPr>
        <w:t xml:space="preserve">                 п. Усть-Омчуг</w:t>
      </w:r>
    </w:p>
    <w:p w:rsidR="002A32CD" w:rsidRDefault="002A32CD" w:rsidP="003C1C8D">
      <w:pPr>
        <w:pStyle w:val="2"/>
        <w:tabs>
          <w:tab w:val="left" w:pos="567"/>
        </w:tabs>
        <w:ind w:right="6"/>
        <w:jc w:val="center"/>
        <w:rPr>
          <w:b/>
          <w:sz w:val="28"/>
          <w:szCs w:val="28"/>
        </w:rPr>
      </w:pPr>
    </w:p>
    <w:p w:rsidR="004F1CE8" w:rsidRPr="00227569" w:rsidRDefault="002A32CD" w:rsidP="003C1C8D">
      <w:pPr>
        <w:pStyle w:val="2"/>
        <w:tabs>
          <w:tab w:val="left" w:pos="567"/>
        </w:tabs>
        <w:ind w:right="6"/>
        <w:jc w:val="center"/>
        <w:rPr>
          <w:b/>
          <w:sz w:val="28"/>
          <w:szCs w:val="28"/>
        </w:rPr>
      </w:pPr>
      <w:r w:rsidRPr="00227569">
        <w:rPr>
          <w:b/>
          <w:sz w:val="28"/>
          <w:szCs w:val="28"/>
        </w:rPr>
        <w:t xml:space="preserve"> </w:t>
      </w:r>
      <w:r w:rsidR="004F1CE8" w:rsidRPr="0022756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F1CE8" w:rsidRPr="00227569" w:rsidRDefault="004F1CE8" w:rsidP="003C1C8D">
      <w:pPr>
        <w:pStyle w:val="2"/>
        <w:tabs>
          <w:tab w:val="left" w:pos="567"/>
        </w:tabs>
        <w:ind w:right="6"/>
        <w:jc w:val="center"/>
        <w:rPr>
          <w:b/>
          <w:sz w:val="28"/>
          <w:szCs w:val="28"/>
        </w:rPr>
      </w:pPr>
      <w:r w:rsidRPr="00227569">
        <w:rPr>
          <w:b/>
          <w:sz w:val="28"/>
          <w:szCs w:val="28"/>
        </w:rPr>
        <w:t xml:space="preserve">Тенькинского городского округа Магаданской области </w:t>
      </w:r>
    </w:p>
    <w:p w:rsidR="00857D9C" w:rsidRDefault="004F1CE8" w:rsidP="00857D9C">
      <w:pPr>
        <w:pStyle w:val="2"/>
        <w:tabs>
          <w:tab w:val="left" w:pos="567"/>
        </w:tabs>
        <w:ind w:right="6"/>
        <w:jc w:val="center"/>
        <w:rPr>
          <w:b/>
          <w:sz w:val="28"/>
          <w:szCs w:val="28"/>
        </w:rPr>
      </w:pPr>
      <w:r w:rsidRPr="00227569">
        <w:rPr>
          <w:b/>
          <w:sz w:val="28"/>
          <w:szCs w:val="28"/>
        </w:rPr>
        <w:t>от 03</w:t>
      </w:r>
      <w:r w:rsidR="002A32CD">
        <w:rPr>
          <w:b/>
          <w:sz w:val="28"/>
          <w:szCs w:val="28"/>
        </w:rPr>
        <w:t>.12.</w:t>
      </w:r>
      <w:r w:rsidRPr="00227569">
        <w:rPr>
          <w:b/>
          <w:sz w:val="28"/>
          <w:szCs w:val="28"/>
        </w:rPr>
        <w:t xml:space="preserve"> 2015 года № 39-па</w:t>
      </w:r>
      <w:r w:rsidR="00CD395C" w:rsidRPr="00227569">
        <w:rPr>
          <w:b/>
          <w:sz w:val="28"/>
          <w:szCs w:val="28"/>
        </w:rPr>
        <w:t xml:space="preserve"> «О</w:t>
      </w:r>
      <w:r w:rsidRPr="00227569">
        <w:rPr>
          <w:b/>
          <w:sz w:val="28"/>
          <w:szCs w:val="28"/>
        </w:rPr>
        <w:t xml:space="preserve">б утверждении муниципальной программы «Развитие </w:t>
      </w:r>
      <w:r w:rsidR="00EA0ED7" w:rsidRPr="00227569">
        <w:rPr>
          <w:b/>
          <w:sz w:val="28"/>
          <w:szCs w:val="28"/>
        </w:rPr>
        <w:t>библиотечного дела</w:t>
      </w:r>
      <w:r w:rsidRPr="00227569">
        <w:rPr>
          <w:b/>
          <w:sz w:val="28"/>
          <w:szCs w:val="28"/>
        </w:rPr>
        <w:t xml:space="preserve"> в муниципальном образовании «Тенькинский городской округ» </w:t>
      </w:r>
    </w:p>
    <w:p w:rsidR="004F1CE8" w:rsidRPr="00227569" w:rsidRDefault="004F1CE8" w:rsidP="00857D9C">
      <w:pPr>
        <w:pStyle w:val="2"/>
        <w:tabs>
          <w:tab w:val="left" w:pos="567"/>
        </w:tabs>
        <w:ind w:right="6"/>
        <w:jc w:val="center"/>
        <w:rPr>
          <w:b/>
          <w:sz w:val="28"/>
          <w:szCs w:val="28"/>
        </w:rPr>
      </w:pPr>
      <w:r w:rsidRPr="00227569">
        <w:rPr>
          <w:b/>
          <w:sz w:val="28"/>
          <w:szCs w:val="28"/>
        </w:rPr>
        <w:t>Магаданской области на 2016 – 201</w:t>
      </w:r>
      <w:r w:rsidR="006804AC" w:rsidRPr="00227569">
        <w:rPr>
          <w:b/>
          <w:sz w:val="28"/>
          <w:szCs w:val="28"/>
        </w:rPr>
        <w:t>7</w:t>
      </w:r>
      <w:r w:rsidRPr="00227569">
        <w:rPr>
          <w:b/>
          <w:sz w:val="28"/>
          <w:szCs w:val="28"/>
        </w:rPr>
        <w:t xml:space="preserve"> годы»</w:t>
      </w:r>
    </w:p>
    <w:p w:rsidR="004F1CE8" w:rsidRPr="00227569" w:rsidRDefault="004F1CE8" w:rsidP="00227569">
      <w:pPr>
        <w:pStyle w:val="2"/>
        <w:tabs>
          <w:tab w:val="left" w:pos="567"/>
        </w:tabs>
        <w:spacing w:line="360" w:lineRule="auto"/>
        <w:ind w:right="6"/>
        <w:jc w:val="center"/>
        <w:rPr>
          <w:b/>
          <w:sz w:val="28"/>
          <w:szCs w:val="28"/>
        </w:rPr>
      </w:pPr>
    </w:p>
    <w:p w:rsidR="004C7A55" w:rsidRPr="00227569" w:rsidRDefault="00752AD1" w:rsidP="00227569">
      <w:pPr>
        <w:tabs>
          <w:tab w:val="left" w:pos="567"/>
        </w:tabs>
        <w:spacing w:line="360" w:lineRule="auto"/>
        <w:ind w:firstLine="720"/>
        <w:contextualSpacing/>
        <w:jc w:val="both"/>
        <w:rPr>
          <w:bCs/>
        </w:rPr>
      </w:pPr>
      <w:r>
        <w:t>А</w:t>
      </w:r>
      <w:r w:rsidR="004C7A55" w:rsidRPr="00227569">
        <w:t xml:space="preserve">дминистрация Тенькинского городского округа Магаданской области </w:t>
      </w:r>
      <w:proofErr w:type="gramStart"/>
      <w:r w:rsidR="004C7A55" w:rsidRPr="00227569">
        <w:rPr>
          <w:b/>
        </w:rPr>
        <w:t>п</w:t>
      </w:r>
      <w:proofErr w:type="gramEnd"/>
      <w:r w:rsidR="004C7A55" w:rsidRPr="00227569">
        <w:rPr>
          <w:b/>
          <w:bCs/>
        </w:rPr>
        <w:t xml:space="preserve"> о с т а н о в л я е т</w:t>
      </w:r>
      <w:r w:rsidR="004C7A55" w:rsidRPr="00227569">
        <w:rPr>
          <w:b/>
        </w:rPr>
        <w:t>:</w:t>
      </w:r>
    </w:p>
    <w:p w:rsidR="004F1CE8" w:rsidRPr="00227569" w:rsidRDefault="004F1CE8" w:rsidP="00227569">
      <w:pPr>
        <w:pStyle w:val="11"/>
        <w:tabs>
          <w:tab w:val="left" w:pos="567"/>
        </w:tabs>
        <w:spacing w:line="360" w:lineRule="auto"/>
        <w:ind w:left="0"/>
        <w:contextualSpacing/>
        <w:rPr>
          <w:sz w:val="28"/>
          <w:szCs w:val="28"/>
        </w:rPr>
      </w:pPr>
      <w:r w:rsidRPr="00227569">
        <w:rPr>
          <w:sz w:val="28"/>
          <w:szCs w:val="28"/>
        </w:rPr>
        <w:t>1. Внести изменения в муниципальную программу «Развитие библиотечного дела в муниципальном образовании «Тенькинский городской округ» Магаданской области на 2016-2017</w:t>
      </w:r>
      <w:r w:rsidR="002A32CD">
        <w:rPr>
          <w:sz w:val="28"/>
          <w:szCs w:val="28"/>
        </w:rPr>
        <w:t xml:space="preserve"> </w:t>
      </w:r>
      <w:r w:rsidRPr="00227569">
        <w:rPr>
          <w:sz w:val="28"/>
          <w:szCs w:val="28"/>
        </w:rPr>
        <w:t xml:space="preserve">годы», утвержденную постановлением администрации Тенькинского </w:t>
      </w:r>
      <w:r w:rsidR="00D334E4" w:rsidRPr="00227569">
        <w:rPr>
          <w:sz w:val="28"/>
          <w:szCs w:val="28"/>
        </w:rPr>
        <w:t>городского округа</w:t>
      </w:r>
      <w:r w:rsidRPr="00227569">
        <w:rPr>
          <w:sz w:val="28"/>
          <w:szCs w:val="28"/>
        </w:rPr>
        <w:t xml:space="preserve"> Магаданской области 03 декабря 2015 г. №</w:t>
      </w:r>
      <w:r w:rsidR="002A32CD">
        <w:rPr>
          <w:sz w:val="28"/>
          <w:szCs w:val="28"/>
        </w:rPr>
        <w:t xml:space="preserve"> </w:t>
      </w:r>
      <w:r w:rsidRPr="00227569">
        <w:rPr>
          <w:sz w:val="28"/>
          <w:szCs w:val="28"/>
        </w:rPr>
        <w:t xml:space="preserve">39-па «Об утверждении муниципальной программы «Развитие библиотечного дела в муниципальном образовании «Тенькинский городской округ» Магаданской области на 2016-2017 годы»: </w:t>
      </w:r>
    </w:p>
    <w:p w:rsidR="00D334E4" w:rsidRDefault="00D334E4" w:rsidP="003C1C8D">
      <w:pPr>
        <w:tabs>
          <w:tab w:val="left" w:pos="567"/>
        </w:tabs>
        <w:spacing w:line="360" w:lineRule="auto"/>
        <w:ind w:firstLine="708"/>
        <w:contextualSpacing/>
        <w:jc w:val="both"/>
      </w:pPr>
      <w:r w:rsidRPr="00227569">
        <w:t>1.</w:t>
      </w:r>
      <w:r w:rsidR="004F1CE8" w:rsidRPr="00227569">
        <w:t xml:space="preserve">1. </w:t>
      </w:r>
      <w:r w:rsidR="004C7A55" w:rsidRPr="00227569">
        <w:t>В т</w:t>
      </w:r>
      <w:r w:rsidR="004F1CE8" w:rsidRPr="00227569">
        <w:t>аблиц</w:t>
      </w:r>
      <w:r w:rsidR="004C7A55" w:rsidRPr="00227569">
        <w:t>е</w:t>
      </w:r>
      <w:r w:rsidR="004F1CE8" w:rsidRPr="00227569">
        <w:t xml:space="preserve"> № 1 «Система программных мероприятий муниципальной программы «Развитие би</w:t>
      </w:r>
      <w:r w:rsidR="003C1C8D">
        <w:t xml:space="preserve">блиотечного дела в муниципальном </w:t>
      </w:r>
      <w:r w:rsidR="004F1CE8" w:rsidRPr="00227569">
        <w:t xml:space="preserve">образовании «Тенькинский городской округ» Магаданской области на 2016-2017 годы» </w:t>
      </w:r>
      <w:r w:rsidR="004C7A55" w:rsidRPr="00227569">
        <w:t xml:space="preserve">в </w:t>
      </w:r>
      <w:r w:rsidR="00752AD1">
        <w:t>разделе 3</w:t>
      </w:r>
      <w:r w:rsidR="00EC25CD">
        <w:t xml:space="preserve">. «Модернизация </w:t>
      </w:r>
      <w:r w:rsidR="00752AD1">
        <w:t>и реконструкция библиотечных технологий</w:t>
      </w:r>
      <w:r w:rsidR="004C7A55" w:rsidRPr="00227569">
        <w:t>»</w:t>
      </w:r>
      <w:r w:rsidR="003C1C8D">
        <w:t>:</w:t>
      </w:r>
    </w:p>
    <w:p w:rsidR="003C1C8D" w:rsidRDefault="003C1C8D" w:rsidP="003C1C8D">
      <w:pPr>
        <w:tabs>
          <w:tab w:val="left" w:pos="567"/>
        </w:tabs>
        <w:spacing w:line="360" w:lineRule="auto"/>
        <w:ind w:firstLine="708"/>
        <w:contextualSpacing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firstLine="708"/>
        <w:contextualSpacing/>
        <w:jc w:val="both"/>
        <w:sectPr w:rsidR="003C1C8D" w:rsidSect="002A32CD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1CE8" w:rsidRPr="00227569" w:rsidRDefault="00D334E4" w:rsidP="00227569">
      <w:pPr>
        <w:tabs>
          <w:tab w:val="left" w:pos="567"/>
        </w:tabs>
        <w:spacing w:line="360" w:lineRule="auto"/>
        <w:ind w:firstLine="708"/>
        <w:contextualSpacing/>
        <w:jc w:val="both"/>
      </w:pPr>
      <w:r w:rsidRPr="00227569">
        <w:lastRenderedPageBreak/>
        <w:t xml:space="preserve">- </w:t>
      </w:r>
      <w:r w:rsidR="00EC25CD">
        <w:t>строки</w:t>
      </w:r>
      <w:r w:rsidR="004C7A55" w:rsidRPr="00227569">
        <w:t xml:space="preserve">: </w:t>
      </w: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6520"/>
        <w:gridCol w:w="2410"/>
        <w:gridCol w:w="1276"/>
        <w:gridCol w:w="992"/>
        <w:gridCol w:w="851"/>
        <w:gridCol w:w="850"/>
        <w:gridCol w:w="1418"/>
        <w:gridCol w:w="377"/>
      </w:tblGrid>
      <w:tr w:rsidR="00D87E12" w:rsidRPr="00CA7A42" w:rsidTr="00D87E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D87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D87E12" w:rsidRPr="00DF074D" w:rsidRDefault="00D87E12" w:rsidP="00D87E12">
            <w:pPr>
              <w:pStyle w:val="a3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F074D">
              <w:rPr>
                <w:rFonts w:ascii="Times New Roman" w:hAnsi="Times New Roman" w:cs="Times New Roman"/>
                <w:b/>
              </w:rPr>
              <w:t>Модернизация и реконструкция библиотечных технологий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12" w:rsidRPr="00DF074D" w:rsidRDefault="00D87E12" w:rsidP="002750A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D87E12" w:rsidRPr="00CA7A42" w:rsidTr="00D87E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rPr>
                <w:b/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Автоматизация библиотечных технологических процессов. Формирование электронного каталога           (приобретение модулей программного обеспечения «Читатель»                                   и «Книговыдача»)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</w:p>
        </w:tc>
      </w:tr>
      <w:tr w:rsidR="00D87E12" w:rsidRPr="00CA7A42" w:rsidTr="00D87E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Модернизация обслуживания населения в интернете –</w:t>
            </w:r>
          </w:p>
          <w:p w:rsidR="00D87E12" w:rsidRPr="00DF074D" w:rsidRDefault="00D87E12" w:rsidP="002750A3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трафик для ЦБС и библиотечных филиалов.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b/>
                <w:sz w:val="24"/>
                <w:szCs w:val="24"/>
              </w:rPr>
            </w:pPr>
            <w:r w:rsidRPr="00DF074D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462" w:rsidRDefault="00DE3462" w:rsidP="002750A3">
            <w:pPr>
              <w:jc w:val="center"/>
              <w:rPr>
                <w:sz w:val="24"/>
                <w:szCs w:val="24"/>
              </w:rPr>
            </w:pPr>
          </w:p>
          <w:p w:rsidR="00D87E12" w:rsidRPr="00DF074D" w:rsidRDefault="00DE3462" w:rsidP="0027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EC25CD" w:rsidRDefault="00EC25CD" w:rsidP="00227569">
      <w:pPr>
        <w:tabs>
          <w:tab w:val="left" w:pos="567"/>
        </w:tabs>
        <w:spacing w:line="360" w:lineRule="auto"/>
        <w:ind w:firstLine="708"/>
        <w:contextualSpacing/>
        <w:jc w:val="both"/>
      </w:pPr>
    </w:p>
    <w:p w:rsidR="004C7A55" w:rsidRPr="00227569" w:rsidRDefault="00857D9C" w:rsidP="00227569">
      <w:pPr>
        <w:tabs>
          <w:tab w:val="left" w:pos="567"/>
        </w:tabs>
        <w:spacing w:line="360" w:lineRule="auto"/>
        <w:ind w:firstLine="708"/>
        <w:contextualSpacing/>
        <w:jc w:val="both"/>
      </w:pPr>
      <w:r w:rsidRPr="00227569">
        <w:t>З</w:t>
      </w:r>
      <w:r w:rsidR="00D334E4" w:rsidRPr="00227569">
        <w:t>аменить</w:t>
      </w:r>
      <w:r>
        <w:t xml:space="preserve"> </w:t>
      </w:r>
      <w:r w:rsidR="00EC25CD">
        <w:t>строками</w:t>
      </w:r>
      <w:r w:rsidR="00D334E4" w:rsidRPr="00227569"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6520"/>
        <w:gridCol w:w="2410"/>
        <w:gridCol w:w="1276"/>
        <w:gridCol w:w="992"/>
        <w:gridCol w:w="851"/>
        <w:gridCol w:w="850"/>
        <w:gridCol w:w="1418"/>
        <w:gridCol w:w="425"/>
      </w:tblGrid>
      <w:tr w:rsidR="00D87E12" w:rsidRPr="00CA7A42" w:rsidTr="00D87E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D87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D87E12" w:rsidRPr="00DF074D" w:rsidRDefault="00D87E12" w:rsidP="00D87E12">
            <w:pPr>
              <w:pStyle w:val="a3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F074D">
              <w:rPr>
                <w:rFonts w:ascii="Times New Roman" w:hAnsi="Times New Roman" w:cs="Times New Roman"/>
                <w:b/>
              </w:rPr>
              <w:t>Модернизация и реконструкция библиотечных технологий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12" w:rsidRPr="00DF074D" w:rsidRDefault="00D87E12" w:rsidP="002750A3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</w:tc>
      </w:tr>
      <w:tr w:rsidR="00D87E12" w:rsidRPr="00CA7A42" w:rsidTr="00D87E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Автоматизация библиотечных технологических процессов посредством введения и гарантийного сопровождения программного средства «Система автоматизации библиотек ИРБИС64»</w:t>
            </w:r>
            <w:r w:rsidR="00111C18">
              <w:rPr>
                <w:sz w:val="24"/>
                <w:szCs w:val="24"/>
                <w:lang w:eastAsia="en-US"/>
              </w:rPr>
              <w:t>, приобретение недостающих модулей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</w:p>
        </w:tc>
      </w:tr>
      <w:tr w:rsidR="00D87E12" w:rsidRPr="00CA7A42" w:rsidTr="003C1C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pStyle w:val="a3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2" w:rsidRPr="00DF074D" w:rsidRDefault="00D87E12" w:rsidP="002750A3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Модернизация обслуживания населения в интернете –</w:t>
            </w:r>
          </w:p>
          <w:p w:rsidR="00D87E12" w:rsidRPr="00DF074D" w:rsidRDefault="00D87E12" w:rsidP="002750A3">
            <w:pPr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трафик для ЦБС и библиотечных филиалов.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74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2750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074D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12" w:rsidRPr="00DF074D" w:rsidRDefault="00D87E12" w:rsidP="00D8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12" w:rsidRPr="00DF074D" w:rsidRDefault="00D87E12" w:rsidP="002750A3">
            <w:pPr>
              <w:jc w:val="center"/>
              <w:rPr>
                <w:sz w:val="24"/>
                <w:szCs w:val="24"/>
              </w:rPr>
            </w:pPr>
            <w:r w:rsidRPr="00DF074D">
              <w:rPr>
                <w:sz w:val="24"/>
                <w:szCs w:val="24"/>
              </w:rPr>
              <w:t>Бюджет МО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3462" w:rsidRDefault="00DE3462" w:rsidP="00D87E12">
            <w:pPr>
              <w:rPr>
                <w:sz w:val="24"/>
                <w:szCs w:val="24"/>
              </w:rPr>
            </w:pPr>
          </w:p>
          <w:p w:rsidR="00D87E12" w:rsidRPr="00DF074D" w:rsidRDefault="00DE3462" w:rsidP="00D8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3C1C8D" w:rsidRDefault="003C1C8D" w:rsidP="002A32CD">
      <w:pPr>
        <w:tabs>
          <w:tab w:val="left" w:pos="-2410"/>
        </w:tabs>
        <w:spacing w:line="360" w:lineRule="auto"/>
        <w:ind w:firstLine="708"/>
        <w:contextualSpacing/>
        <w:jc w:val="both"/>
        <w:sectPr w:rsidR="003C1C8D" w:rsidSect="003C1C8D">
          <w:pgSz w:w="16838" w:h="11906" w:orient="landscape"/>
          <w:pgMar w:top="850" w:right="1134" w:bottom="1701" w:left="1134" w:header="709" w:footer="709" w:gutter="0"/>
          <w:cols w:space="708"/>
          <w:docGrid w:linePitch="381"/>
        </w:sectPr>
      </w:pPr>
    </w:p>
    <w:p w:rsidR="00925B91" w:rsidRPr="00227569" w:rsidRDefault="00925B91" w:rsidP="00227569">
      <w:pPr>
        <w:tabs>
          <w:tab w:val="left" w:pos="567"/>
        </w:tabs>
        <w:spacing w:line="360" w:lineRule="auto"/>
        <w:ind w:firstLine="708"/>
        <w:contextualSpacing/>
        <w:jc w:val="both"/>
      </w:pPr>
    </w:p>
    <w:p w:rsidR="004F1CE8" w:rsidRPr="00227569" w:rsidRDefault="004F1CE8" w:rsidP="003C1C8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708"/>
        <w:contextualSpacing/>
        <w:jc w:val="both"/>
      </w:pPr>
      <w:r w:rsidRPr="00227569">
        <w:t>2. Настоящее постановление подлежит официальному опубликованию (обнародованию).</w:t>
      </w:r>
    </w:p>
    <w:p w:rsidR="004F1CE8" w:rsidRPr="00227569" w:rsidRDefault="004F1CE8" w:rsidP="00227569">
      <w:pPr>
        <w:pStyle w:val="11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4F1CE8" w:rsidRPr="00227569" w:rsidRDefault="004F1CE8" w:rsidP="00227569">
      <w:pPr>
        <w:pStyle w:val="11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5E7B95" w:rsidRDefault="00857D9C" w:rsidP="003C1C8D">
      <w:pPr>
        <w:tabs>
          <w:tab w:val="left" w:pos="567"/>
        </w:tabs>
        <w:spacing w:line="360" w:lineRule="auto"/>
        <w:ind w:left="567"/>
        <w:jc w:val="both"/>
      </w:pPr>
      <w:r>
        <w:t>Г</w:t>
      </w:r>
      <w:r w:rsidR="004F1CE8" w:rsidRPr="00227569">
        <w:t>лав</w:t>
      </w:r>
      <w:r>
        <w:t>а</w:t>
      </w:r>
      <w:r w:rsidR="004F1CE8" w:rsidRPr="00227569">
        <w:t xml:space="preserve"> Тенькинского городского округа         </w:t>
      </w:r>
      <w:r w:rsidR="003E04B0" w:rsidRPr="00227569">
        <w:t xml:space="preserve">                 </w:t>
      </w:r>
      <w:r>
        <w:t xml:space="preserve">       </w:t>
      </w:r>
      <w:r w:rsidR="003E04B0" w:rsidRPr="00227569">
        <w:t xml:space="preserve">      </w:t>
      </w:r>
      <w:r>
        <w:t xml:space="preserve">И.С. </w:t>
      </w:r>
      <w:proofErr w:type="gramStart"/>
      <w:r>
        <w:t>Бережной</w:t>
      </w:r>
      <w:proofErr w:type="gramEnd"/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3C1C8D" w:rsidRDefault="003C1C8D" w:rsidP="003C1C8D">
      <w:pPr>
        <w:tabs>
          <w:tab w:val="left" w:pos="567"/>
        </w:tabs>
        <w:spacing w:line="360" w:lineRule="auto"/>
        <w:ind w:left="567"/>
        <w:jc w:val="both"/>
      </w:pPr>
    </w:p>
    <w:p w:rsidR="00494DC5" w:rsidRDefault="00494DC5" w:rsidP="00EC25CD">
      <w:pPr>
        <w:tabs>
          <w:tab w:val="left" w:pos="567"/>
        </w:tabs>
        <w:spacing w:line="360" w:lineRule="auto"/>
        <w:jc w:val="both"/>
      </w:pPr>
    </w:p>
    <w:sectPr w:rsidR="00494DC5" w:rsidSect="003C1C8D">
      <w:pgSz w:w="11906" w:h="16838"/>
      <w:pgMar w:top="1134" w:right="1416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31" w:rsidRDefault="00E07031" w:rsidP="002A32CD">
      <w:r>
        <w:separator/>
      </w:r>
    </w:p>
  </w:endnote>
  <w:endnote w:type="continuationSeparator" w:id="0">
    <w:p w:rsidR="00E07031" w:rsidRDefault="00E07031" w:rsidP="002A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31" w:rsidRDefault="00E07031" w:rsidP="002A32CD">
      <w:r>
        <w:separator/>
      </w:r>
    </w:p>
  </w:footnote>
  <w:footnote w:type="continuationSeparator" w:id="0">
    <w:p w:rsidR="00E07031" w:rsidRDefault="00E07031" w:rsidP="002A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62466"/>
      <w:docPartObj>
        <w:docPartGallery w:val="Page Numbers (Top of Page)"/>
        <w:docPartUnique/>
      </w:docPartObj>
    </w:sdtPr>
    <w:sdtEndPr/>
    <w:sdtContent>
      <w:p w:rsidR="002A32CD" w:rsidRDefault="002A32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24">
          <w:rPr>
            <w:noProof/>
          </w:rPr>
          <w:t>3</w:t>
        </w:r>
        <w:r>
          <w:fldChar w:fldCharType="end"/>
        </w:r>
      </w:p>
    </w:sdtContent>
  </w:sdt>
  <w:p w:rsidR="002A32CD" w:rsidRDefault="002A32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CE8"/>
    <w:rsid w:val="00017641"/>
    <w:rsid w:val="000567B5"/>
    <w:rsid w:val="00092786"/>
    <w:rsid w:val="000C4697"/>
    <w:rsid w:val="00111C18"/>
    <w:rsid w:val="00227569"/>
    <w:rsid w:val="002A32CD"/>
    <w:rsid w:val="003C1C8D"/>
    <w:rsid w:val="003E04B0"/>
    <w:rsid w:val="0040447B"/>
    <w:rsid w:val="00431AB9"/>
    <w:rsid w:val="00494DC5"/>
    <w:rsid w:val="004C7A55"/>
    <w:rsid w:val="004F1CE8"/>
    <w:rsid w:val="005D23D8"/>
    <w:rsid w:val="006804AC"/>
    <w:rsid w:val="006E1B3B"/>
    <w:rsid w:val="00737D97"/>
    <w:rsid w:val="00752AD1"/>
    <w:rsid w:val="007B2624"/>
    <w:rsid w:val="00853463"/>
    <w:rsid w:val="00857D9C"/>
    <w:rsid w:val="00880723"/>
    <w:rsid w:val="008A3C10"/>
    <w:rsid w:val="008E3D10"/>
    <w:rsid w:val="00925B91"/>
    <w:rsid w:val="00956947"/>
    <w:rsid w:val="009B678A"/>
    <w:rsid w:val="009D221C"/>
    <w:rsid w:val="00A3118E"/>
    <w:rsid w:val="00A42426"/>
    <w:rsid w:val="00AE6469"/>
    <w:rsid w:val="00B17DA9"/>
    <w:rsid w:val="00C81B2F"/>
    <w:rsid w:val="00CD395C"/>
    <w:rsid w:val="00CD6ECA"/>
    <w:rsid w:val="00D334E4"/>
    <w:rsid w:val="00D416F1"/>
    <w:rsid w:val="00D63947"/>
    <w:rsid w:val="00D87E12"/>
    <w:rsid w:val="00DE3462"/>
    <w:rsid w:val="00E07031"/>
    <w:rsid w:val="00EA0ED7"/>
    <w:rsid w:val="00EC25CD"/>
    <w:rsid w:val="00FD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C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rsid w:val="004F1CE8"/>
    <w:pPr>
      <w:ind w:left="720" w:firstLine="720"/>
      <w:jc w:val="both"/>
    </w:pPr>
    <w:rPr>
      <w:rFonts w:eastAsia="Calibri"/>
      <w:sz w:val="24"/>
      <w:szCs w:val="20"/>
    </w:rPr>
  </w:style>
  <w:style w:type="paragraph" w:styleId="2">
    <w:name w:val="Body Text 2"/>
    <w:basedOn w:val="a"/>
    <w:link w:val="20"/>
    <w:rsid w:val="004F1CE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1CE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1C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F1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32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32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A3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32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23</cp:revision>
  <cp:lastPrinted>2017-11-01T08:17:00Z</cp:lastPrinted>
  <dcterms:created xsi:type="dcterms:W3CDTF">2017-03-16T05:28:00Z</dcterms:created>
  <dcterms:modified xsi:type="dcterms:W3CDTF">2017-11-02T06:05:00Z</dcterms:modified>
</cp:coreProperties>
</file>