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CC" w:rsidRPr="008E4F93" w:rsidRDefault="005467CC" w:rsidP="005467C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2"/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5467CC" w:rsidRPr="008E4F93" w:rsidRDefault="005467CC" w:rsidP="005467C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5467CC" w:rsidRPr="008E4F93" w:rsidRDefault="005467CC" w:rsidP="005467C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5467CC" w:rsidRDefault="005467CC" w:rsidP="00546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7CC" w:rsidRDefault="005467CC" w:rsidP="00546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5467CC" w:rsidRDefault="005467CC" w:rsidP="00546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7CC" w:rsidRDefault="00EC76D8" w:rsidP="00546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11.10.2016 № 504-па</w:t>
      </w:r>
    </w:p>
    <w:p w:rsidR="005467CC" w:rsidRPr="006C7D55" w:rsidRDefault="005467CC" w:rsidP="00546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5467CC" w:rsidRPr="006C7D55" w:rsidRDefault="005467CC" w:rsidP="00546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C7" w:rsidRPr="002631C7" w:rsidRDefault="002631C7" w:rsidP="005467C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31C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D354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Pr="002631C7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Тенькинского городского округа от 10.02.2016 № 88-па «</w:t>
      </w:r>
      <w:r w:rsidRPr="002631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Положения и состава жилищной комис</w:t>
      </w:r>
      <w:r w:rsidR="005467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сии администрации Тенькинского </w:t>
      </w:r>
      <w:r w:rsidRPr="002631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 округа</w:t>
      </w:r>
      <w:r w:rsidR="005467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631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Магаданской области»</w:t>
      </w:r>
    </w:p>
    <w:p w:rsidR="002631C7" w:rsidRPr="002631C7" w:rsidRDefault="002631C7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31C7" w:rsidRPr="002631C7" w:rsidRDefault="002631C7" w:rsidP="002631C7">
      <w:pPr>
        <w:spacing w:after="0" w:line="240" w:lineRule="auto"/>
        <w:ind w:right="6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31C7" w:rsidRPr="005467CC" w:rsidRDefault="0027696E" w:rsidP="005467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17CF3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 w:rsidR="009B1341" w:rsidRPr="00EB1DC4">
        <w:rPr>
          <w:rFonts w:ascii="Times New Roman" w:hAnsi="Times New Roman" w:cs="Times New Roman"/>
          <w:sz w:val="28"/>
          <w:szCs w:val="28"/>
        </w:rPr>
        <w:t>координации</w:t>
      </w:r>
      <w:r w:rsidR="005467CC">
        <w:rPr>
          <w:rFonts w:ascii="Times New Roman" w:hAnsi="Times New Roman" w:cs="Times New Roman"/>
          <w:sz w:val="28"/>
          <w:szCs w:val="28"/>
        </w:rPr>
        <w:t xml:space="preserve"> </w:t>
      </w:r>
      <w:r w:rsidR="009B1341" w:rsidRPr="00EB1DC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B1341">
        <w:rPr>
          <w:rFonts w:ascii="Times New Roman" w:hAnsi="Times New Roman" w:cs="Times New Roman"/>
          <w:sz w:val="28"/>
          <w:szCs w:val="28"/>
        </w:rPr>
        <w:t xml:space="preserve">жилищной </w:t>
      </w:r>
      <w:r w:rsidR="009B1341" w:rsidRPr="00EB1DC4">
        <w:rPr>
          <w:rFonts w:ascii="Times New Roman" w:hAnsi="Times New Roman" w:cs="Times New Roman"/>
          <w:sz w:val="28"/>
          <w:szCs w:val="28"/>
        </w:rPr>
        <w:t>комиссии</w:t>
      </w:r>
      <w:r w:rsidR="005467CC">
        <w:rPr>
          <w:rFonts w:ascii="Times New Roman" w:hAnsi="Times New Roman" w:cs="Times New Roman"/>
          <w:sz w:val="28"/>
          <w:szCs w:val="28"/>
        </w:rPr>
        <w:t xml:space="preserve"> </w:t>
      </w:r>
      <w:r w:rsidR="002631C7" w:rsidRPr="002631C7">
        <w:rPr>
          <w:rFonts w:ascii="Times New Roman" w:eastAsia="Times New Roman" w:hAnsi="Times New Roman" w:cs="Times New Roman"/>
          <w:sz w:val="28"/>
          <w:szCs w:val="28"/>
        </w:rPr>
        <w:t>администрации Тенькинского городского округа</w:t>
      </w:r>
      <w:r w:rsidR="00CD57A8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="002631C7" w:rsidRPr="002631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6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341">
        <w:rPr>
          <w:rFonts w:ascii="Times New Roman" w:eastAsia="Times New Roman" w:hAnsi="Times New Roman" w:cs="Times New Roman"/>
          <w:sz w:val="28"/>
          <w:szCs w:val="28"/>
        </w:rPr>
        <w:t>утверждённой</w:t>
      </w:r>
      <w:r w:rsidR="00546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1C7" w:rsidRPr="002631C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Тенькинского городского округа от 10.02.2016 № 88-па «</w:t>
      </w:r>
      <w:r w:rsidR="002631C7" w:rsidRPr="00263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Положения и состава жилищной комиссии администрации Тенькинского городского округа Магаданской области» </w:t>
      </w:r>
      <w:r w:rsidR="002631C7" w:rsidRPr="002631C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Федерации, администрация Тенькинского городского округа Магаданской области  </w:t>
      </w:r>
      <w:r w:rsidR="002631C7" w:rsidRPr="002631C7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2631C7" w:rsidRDefault="002631C7" w:rsidP="005467CC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1C7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7D3543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2631C7">
        <w:rPr>
          <w:rFonts w:ascii="Times New Roman" w:eastAsia="Calibri" w:hAnsi="Times New Roman" w:cs="Times New Roman"/>
          <w:sz w:val="28"/>
          <w:szCs w:val="28"/>
        </w:rPr>
        <w:t xml:space="preserve"> администрации Тенькинского</w:t>
      </w:r>
      <w:r w:rsidR="005467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31C7">
        <w:rPr>
          <w:rFonts w:ascii="Times New Roman" w:eastAsia="Calibri" w:hAnsi="Times New Roman" w:cs="Times New Roman"/>
          <w:sz w:val="28"/>
          <w:szCs w:val="28"/>
        </w:rPr>
        <w:t>городского округа от 10.02.2016 № 88-па «</w:t>
      </w:r>
      <w:r w:rsidRPr="00263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Положения и состава жилищной комиссии администрации Тенькинского городского округа Магаданской области» </w:t>
      </w:r>
      <w:r w:rsidRPr="002631C7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B804F9" w:rsidRDefault="00B804F9" w:rsidP="005467CC">
      <w:pPr>
        <w:pStyle w:val="a3"/>
        <w:numPr>
          <w:ilvl w:val="1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4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467CC">
        <w:rPr>
          <w:rFonts w:ascii="Times New Roman" w:eastAsia="Times New Roman" w:hAnsi="Times New Roman" w:cs="Times New Roman"/>
          <w:sz w:val="28"/>
          <w:szCs w:val="28"/>
        </w:rPr>
        <w:t xml:space="preserve"> связи с прекращением трудовых отношений,</w:t>
      </w:r>
      <w:r w:rsidRPr="00B804F9">
        <w:rPr>
          <w:rFonts w:ascii="Times New Roman" w:eastAsia="Times New Roman" w:hAnsi="Times New Roman" w:cs="Times New Roman"/>
          <w:sz w:val="28"/>
          <w:szCs w:val="28"/>
        </w:rPr>
        <w:t xml:space="preserve"> ис</w:t>
      </w:r>
      <w:r w:rsidR="005467CC">
        <w:rPr>
          <w:rFonts w:ascii="Times New Roman" w:eastAsia="Times New Roman" w:hAnsi="Times New Roman" w:cs="Times New Roman"/>
          <w:sz w:val="28"/>
          <w:szCs w:val="28"/>
        </w:rPr>
        <w:t xml:space="preserve">ключить из </w:t>
      </w:r>
      <w:r w:rsidR="007D78B4">
        <w:rPr>
          <w:rFonts w:ascii="Times New Roman" w:eastAsia="Times New Roman" w:hAnsi="Times New Roman" w:cs="Times New Roman"/>
          <w:sz w:val="28"/>
          <w:szCs w:val="28"/>
        </w:rPr>
        <w:t xml:space="preserve">состава жилищной комиссии </w:t>
      </w:r>
      <w:r w:rsidRPr="00B804F9">
        <w:rPr>
          <w:rFonts w:ascii="Times New Roman" w:hAnsi="Times New Roman" w:cs="Times New Roman"/>
          <w:sz w:val="28"/>
          <w:szCs w:val="28"/>
        </w:rPr>
        <w:t>администрации Тенькинского городского округа  Магаданской области</w:t>
      </w:r>
      <w:r w:rsidRPr="00B804F9">
        <w:rPr>
          <w:rFonts w:ascii="Times New Roman" w:eastAsia="Times New Roman" w:hAnsi="Times New Roman" w:cs="Times New Roman"/>
          <w:sz w:val="28"/>
          <w:szCs w:val="28"/>
        </w:rPr>
        <w:t xml:space="preserve"> Мусиенко Валерия Николаевича.</w:t>
      </w:r>
    </w:p>
    <w:p w:rsidR="001F23BF" w:rsidRPr="007D78B4" w:rsidRDefault="005467CC" w:rsidP="005467CC">
      <w:pPr>
        <w:pStyle w:val="a3"/>
        <w:numPr>
          <w:ilvl w:val="1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Ввести в состав </w:t>
      </w:r>
      <w:r w:rsidR="00391912" w:rsidRPr="00B804F9">
        <w:rPr>
          <w:rFonts w:ascii="Times New Roman" w:eastAsia="Times New Roman" w:hAnsi="Times New Roman" w:cs="Times New Roman"/>
          <w:sz w:val="28"/>
          <w:szCs w:val="28"/>
        </w:rPr>
        <w:t xml:space="preserve">жилищной </w:t>
      </w:r>
      <w:r w:rsidR="001F23BF" w:rsidRPr="001F23BF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912" w:rsidRPr="00B804F9">
        <w:rPr>
          <w:rFonts w:ascii="Times New Roman" w:hAnsi="Times New Roman" w:cs="Times New Roman"/>
          <w:sz w:val="28"/>
          <w:szCs w:val="28"/>
        </w:rPr>
        <w:t>администрации</w:t>
      </w:r>
      <w:r w:rsidR="007D78B4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</w:t>
      </w:r>
      <w:r w:rsidR="00391912" w:rsidRPr="00B804F9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8B4">
        <w:rPr>
          <w:rFonts w:ascii="Times New Roman" w:hAnsi="Times New Roman" w:cs="Times New Roman"/>
          <w:sz w:val="28"/>
          <w:szCs w:val="28"/>
        </w:rPr>
        <w:t>и.о. начальника отдела архитектуры,</w:t>
      </w:r>
      <w:r w:rsidR="00391912">
        <w:rPr>
          <w:rFonts w:ascii="Times New Roman" w:hAnsi="Times New Roman" w:cs="Times New Roman"/>
          <w:sz w:val="28"/>
          <w:szCs w:val="28"/>
        </w:rPr>
        <w:t xml:space="preserve"> градостроительства </w:t>
      </w:r>
      <w:r w:rsidR="007D78B4">
        <w:rPr>
          <w:rFonts w:ascii="Times New Roman" w:hAnsi="Times New Roman" w:cs="Times New Roman"/>
          <w:sz w:val="28"/>
          <w:szCs w:val="28"/>
        </w:rPr>
        <w:t>и дорожного хозяйства</w:t>
      </w:r>
      <w:r w:rsidR="007D78B4">
        <w:rPr>
          <w:rFonts w:ascii="Times New Roman" w:hAnsi="Times New Roman" w:cs="Times New Roman"/>
          <w:sz w:val="24"/>
          <w:szCs w:val="24"/>
        </w:rPr>
        <w:t xml:space="preserve"> </w:t>
      </w:r>
      <w:r w:rsidR="007D78B4" w:rsidRPr="007D78B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D78B4" w:rsidRPr="007D78B4">
        <w:rPr>
          <w:rFonts w:ascii="Times New Roman" w:hAnsi="Times New Roman" w:cs="Times New Roman"/>
          <w:sz w:val="28"/>
          <w:szCs w:val="28"/>
        </w:rPr>
        <w:lastRenderedPageBreak/>
        <w:t>ЖКХ, дорожного хозяйства и жизнеобеспечения администрации 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8B4">
        <w:rPr>
          <w:rFonts w:ascii="Times New Roman" w:hAnsi="Times New Roman" w:cs="Times New Roman"/>
          <w:sz w:val="28"/>
          <w:szCs w:val="28"/>
        </w:rPr>
        <w:t xml:space="preserve">Боженок  Андрея </w:t>
      </w:r>
      <w:bookmarkStart w:id="1" w:name="_GoBack"/>
      <w:bookmarkEnd w:id="1"/>
      <w:r w:rsidR="007D78B4">
        <w:rPr>
          <w:rFonts w:ascii="Times New Roman" w:hAnsi="Times New Roman" w:cs="Times New Roman"/>
          <w:sz w:val="28"/>
          <w:szCs w:val="28"/>
        </w:rPr>
        <w:t>Михайловича.</w:t>
      </w:r>
    </w:p>
    <w:p w:rsidR="002631C7" w:rsidRPr="002631C7" w:rsidRDefault="002631C7" w:rsidP="005467CC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1C7">
        <w:rPr>
          <w:rFonts w:ascii="Times New Roman" w:eastAsia="Times New Roman" w:hAnsi="Times New Roman" w:cs="Times New Roman"/>
          <w:sz w:val="28"/>
          <w:szCs w:val="28"/>
        </w:rPr>
        <w:t>2. Контроль</w:t>
      </w:r>
      <w:r w:rsidR="00817C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31C7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исполнением настоящего постановления возложить на первого заместителя главы администрации Тенькинского городского округа М</w:t>
      </w:r>
      <w:r w:rsidR="005467CC">
        <w:rPr>
          <w:rFonts w:ascii="Times New Roman" w:eastAsia="Times New Roman" w:hAnsi="Times New Roman" w:cs="Times New Roman"/>
          <w:sz w:val="28"/>
          <w:szCs w:val="28"/>
        </w:rPr>
        <w:t>агаданской области</w:t>
      </w:r>
      <w:r w:rsidR="00B804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31C7" w:rsidRPr="002631C7" w:rsidRDefault="002631C7" w:rsidP="005467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1C7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с момента его подписания и подлежит официальному </w:t>
      </w:r>
      <w:r w:rsidR="005467CC">
        <w:rPr>
          <w:rFonts w:ascii="Times New Roman" w:eastAsia="Times New Roman" w:hAnsi="Times New Roman" w:cs="Times New Roman"/>
          <w:sz w:val="28"/>
          <w:szCs w:val="28"/>
        </w:rPr>
        <w:t>опубликованию (обнародованию).</w:t>
      </w:r>
    </w:p>
    <w:p w:rsidR="002631C7" w:rsidRPr="002631C7" w:rsidRDefault="002631C7" w:rsidP="005467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8B4" w:rsidRPr="005467CC" w:rsidRDefault="00B804F9" w:rsidP="005467C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И.о. главы</w:t>
      </w:r>
      <w:r w:rsidR="002631C7" w:rsidRPr="00263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Тенькинского  городского  округа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Л.В. Яковлева</w:t>
      </w:r>
      <w:bookmarkEnd w:id="0"/>
    </w:p>
    <w:sectPr w:rsidR="007D78B4" w:rsidRPr="005467CC" w:rsidSect="005467C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E51" w:rsidRDefault="00545E51" w:rsidP="005467CC">
      <w:pPr>
        <w:spacing w:after="0" w:line="240" w:lineRule="auto"/>
      </w:pPr>
      <w:r>
        <w:separator/>
      </w:r>
    </w:p>
  </w:endnote>
  <w:endnote w:type="continuationSeparator" w:id="1">
    <w:p w:rsidR="00545E51" w:rsidRDefault="00545E51" w:rsidP="0054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E51" w:rsidRDefault="00545E51" w:rsidP="005467CC">
      <w:pPr>
        <w:spacing w:after="0" w:line="240" w:lineRule="auto"/>
      </w:pPr>
      <w:r>
        <w:separator/>
      </w:r>
    </w:p>
  </w:footnote>
  <w:footnote w:type="continuationSeparator" w:id="1">
    <w:p w:rsidR="00545E51" w:rsidRDefault="00545E51" w:rsidP="0054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0032"/>
      <w:docPartObj>
        <w:docPartGallery w:val="Page Numbers (Top of Page)"/>
        <w:docPartUnique/>
      </w:docPartObj>
    </w:sdtPr>
    <w:sdtContent>
      <w:p w:rsidR="005467CC" w:rsidRDefault="002C7124">
        <w:pPr>
          <w:pStyle w:val="a4"/>
          <w:jc w:val="center"/>
        </w:pPr>
        <w:fldSimple w:instr=" PAGE   \* MERGEFORMAT ">
          <w:r w:rsidR="00EC76D8">
            <w:rPr>
              <w:noProof/>
            </w:rPr>
            <w:t>2</w:t>
          </w:r>
        </w:fldSimple>
      </w:p>
    </w:sdtContent>
  </w:sdt>
  <w:p w:rsidR="005467CC" w:rsidRDefault="005467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23F0"/>
    <w:multiLevelType w:val="multilevel"/>
    <w:tmpl w:val="BA1AF1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CE74BF8"/>
    <w:multiLevelType w:val="multilevel"/>
    <w:tmpl w:val="3D8C9AB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6BA4728"/>
    <w:multiLevelType w:val="multilevel"/>
    <w:tmpl w:val="7C8EC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BB443CD"/>
    <w:multiLevelType w:val="hybridMultilevel"/>
    <w:tmpl w:val="ABBC0134"/>
    <w:lvl w:ilvl="0" w:tplc="AECC6A7C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8C60B3"/>
    <w:multiLevelType w:val="multilevel"/>
    <w:tmpl w:val="0C5A1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79614747"/>
    <w:multiLevelType w:val="multilevel"/>
    <w:tmpl w:val="5FC222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4B0"/>
    <w:rsid w:val="00065416"/>
    <w:rsid w:val="001231D4"/>
    <w:rsid w:val="00197909"/>
    <w:rsid w:val="001E7049"/>
    <w:rsid w:val="001F23BF"/>
    <w:rsid w:val="002631C7"/>
    <w:rsid w:val="0027696E"/>
    <w:rsid w:val="002C7124"/>
    <w:rsid w:val="002E3F78"/>
    <w:rsid w:val="00307550"/>
    <w:rsid w:val="003673C0"/>
    <w:rsid w:val="00381F59"/>
    <w:rsid w:val="00391912"/>
    <w:rsid w:val="004F0927"/>
    <w:rsid w:val="00545E51"/>
    <w:rsid w:val="005467CC"/>
    <w:rsid w:val="00572A3E"/>
    <w:rsid w:val="00572EEE"/>
    <w:rsid w:val="005A70EC"/>
    <w:rsid w:val="00754D5E"/>
    <w:rsid w:val="007D3543"/>
    <w:rsid w:val="007D78B4"/>
    <w:rsid w:val="00817CF3"/>
    <w:rsid w:val="00897770"/>
    <w:rsid w:val="008F07A3"/>
    <w:rsid w:val="00916D51"/>
    <w:rsid w:val="0094354D"/>
    <w:rsid w:val="009A7170"/>
    <w:rsid w:val="009A7300"/>
    <w:rsid w:val="009B1341"/>
    <w:rsid w:val="00B301D2"/>
    <w:rsid w:val="00B436FA"/>
    <w:rsid w:val="00B804F9"/>
    <w:rsid w:val="00BD6372"/>
    <w:rsid w:val="00BD6D78"/>
    <w:rsid w:val="00C008FD"/>
    <w:rsid w:val="00C504B0"/>
    <w:rsid w:val="00CB0E2E"/>
    <w:rsid w:val="00CD57A8"/>
    <w:rsid w:val="00D055F5"/>
    <w:rsid w:val="00DB46C1"/>
    <w:rsid w:val="00DE45C7"/>
    <w:rsid w:val="00DF5526"/>
    <w:rsid w:val="00E40C57"/>
    <w:rsid w:val="00EB1DC4"/>
    <w:rsid w:val="00EC76D8"/>
    <w:rsid w:val="00FC4690"/>
    <w:rsid w:val="00FE3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2E"/>
  </w:style>
  <w:style w:type="paragraph" w:styleId="1">
    <w:name w:val="heading 1"/>
    <w:basedOn w:val="a"/>
    <w:next w:val="a"/>
    <w:link w:val="10"/>
    <w:uiPriority w:val="9"/>
    <w:qFormat/>
    <w:rsid w:val="00263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04B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04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F09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3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4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7CC"/>
  </w:style>
  <w:style w:type="paragraph" w:styleId="a6">
    <w:name w:val="footer"/>
    <w:basedOn w:val="a"/>
    <w:link w:val="a7"/>
    <w:uiPriority w:val="99"/>
    <w:semiHidden/>
    <w:unhideWhenUsed/>
    <w:rsid w:val="0054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6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 Кононова</cp:lastModifiedBy>
  <cp:revision>37</cp:revision>
  <cp:lastPrinted>2016-10-12T05:18:00Z</cp:lastPrinted>
  <dcterms:created xsi:type="dcterms:W3CDTF">2011-10-04T08:35:00Z</dcterms:created>
  <dcterms:modified xsi:type="dcterms:W3CDTF">2016-10-14T06:06:00Z</dcterms:modified>
</cp:coreProperties>
</file>