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A" w:rsidRPr="00E620DA" w:rsidRDefault="00E620DA" w:rsidP="00E620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620DA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20D9157B" wp14:editId="4319C721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DA" w:rsidRPr="00E620DA" w:rsidRDefault="00E620DA" w:rsidP="00E620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20DA" w:rsidRPr="00E620DA" w:rsidRDefault="00E620DA" w:rsidP="00E620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620DA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E620DA" w:rsidRPr="00E620DA" w:rsidRDefault="00E620DA" w:rsidP="00E620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620DA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E620DA" w:rsidRPr="00E620DA" w:rsidRDefault="00E620DA" w:rsidP="00E620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620DA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E620DA" w:rsidRPr="00E620DA" w:rsidRDefault="00E620DA" w:rsidP="00E620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0DA" w:rsidRPr="00E620DA" w:rsidRDefault="00E620DA" w:rsidP="00E620D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E620DA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E620DA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E620DA" w:rsidRPr="00E620DA" w:rsidRDefault="00E620DA" w:rsidP="00E62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0DA" w:rsidRPr="00E620DA" w:rsidRDefault="00410F02" w:rsidP="00E620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13.11.2019 </w:t>
      </w:r>
      <w:r w:rsidR="00E620DA" w:rsidRPr="00E620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304-па</w:t>
      </w:r>
    </w:p>
    <w:p w:rsidR="00E620DA" w:rsidRPr="00E620DA" w:rsidRDefault="00E620DA" w:rsidP="00E62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0DA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620DA" w:rsidRDefault="00C41EB1" w:rsidP="00E620D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постановление администрации </w:t>
      </w:r>
    </w:p>
    <w:p w:rsidR="00E620DA" w:rsidRDefault="00C41EB1" w:rsidP="00E620D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от 20</w:t>
      </w:r>
      <w:r w:rsidR="00E620DA">
        <w:rPr>
          <w:rFonts w:ascii="Times New Roman" w:hAnsi="Times New Roman"/>
          <w:b/>
          <w:bCs/>
          <w:color w:val="1E1E1E"/>
          <w:sz w:val="28"/>
          <w:szCs w:val="28"/>
        </w:rPr>
        <w:t xml:space="preserve"> февраля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2019 </w:t>
      </w:r>
      <w:r w:rsidR="00E620DA">
        <w:rPr>
          <w:rFonts w:ascii="Times New Roman" w:hAnsi="Times New Roman"/>
          <w:b/>
          <w:bCs/>
          <w:color w:val="1E1E1E"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№ 47-па</w:t>
      </w:r>
    </w:p>
    <w:p w:rsidR="00E620DA" w:rsidRDefault="00C41EB1" w:rsidP="00E620D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«</w:t>
      </w:r>
      <w:r w:rsidR="00EF2957">
        <w:rPr>
          <w:rFonts w:ascii="Times New Roman" w:hAnsi="Times New Roman"/>
          <w:b/>
          <w:bCs/>
          <w:color w:val="1E1E1E"/>
          <w:sz w:val="28"/>
          <w:szCs w:val="28"/>
        </w:rPr>
        <w:t>Об утверждении реестра мест</w:t>
      </w:r>
      <w:r w:rsidR="00EF2957" w:rsidRPr="00EF2957">
        <w:rPr>
          <w:rFonts w:ascii="Times New Roman" w:hAnsi="Times New Roman"/>
          <w:b/>
          <w:bCs/>
          <w:color w:val="1E1E1E"/>
          <w:sz w:val="28"/>
          <w:szCs w:val="28"/>
        </w:rPr>
        <w:t xml:space="preserve"> (площадок) накопления твердых коммунальных отходов</w:t>
      </w:r>
      <w:r w:rsidR="00EF295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EF2957" w:rsidRPr="00EF2957">
        <w:rPr>
          <w:rFonts w:ascii="Times New Roman" w:hAnsi="Times New Roman"/>
          <w:b/>
          <w:bCs/>
          <w:color w:val="1E1E1E"/>
          <w:sz w:val="28"/>
          <w:szCs w:val="28"/>
        </w:rPr>
        <w:t xml:space="preserve">на территории </w:t>
      </w:r>
    </w:p>
    <w:p w:rsidR="00EF2957" w:rsidRPr="00EF2957" w:rsidRDefault="00EF2957" w:rsidP="00E620D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EF29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Магаданской области</w:t>
      </w:r>
      <w:r w:rsidR="00C41EB1">
        <w:rPr>
          <w:rFonts w:ascii="Times New Roman" w:hAnsi="Times New Roman"/>
          <w:b/>
          <w:bCs/>
          <w:color w:val="1E1E1E"/>
          <w:sz w:val="28"/>
          <w:szCs w:val="28"/>
        </w:rPr>
        <w:t>»</w:t>
      </w:r>
    </w:p>
    <w:p w:rsidR="000366D1" w:rsidRDefault="000366D1" w:rsidP="00907EB1">
      <w:pPr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E620DA" w:rsidRPr="009A155E" w:rsidRDefault="00E620DA" w:rsidP="00907EB1">
      <w:pPr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EF2957" w:rsidP="00435517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Руководствуясь Постановлением Правительства 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оссийской </w:t>
      </w: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едерации</w:t>
      </w: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31 августа 2018 г</w:t>
      </w:r>
      <w:r w:rsidR="00E620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</w:t>
      </w: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 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</w:t>
      </w:r>
      <w:r w:rsidR="000366D1"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366D1"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366D1"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EF2957" w:rsidRPr="00CA3D18" w:rsidRDefault="00C41EB1" w:rsidP="00CA3D18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A3E3C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3C">
        <w:rPr>
          <w:rFonts w:ascii="Times New Roman" w:hAnsi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3C"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="00E620DA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2019</w:t>
      </w:r>
      <w:r w:rsidR="00E620DA">
        <w:rPr>
          <w:rFonts w:ascii="Times New Roman" w:hAnsi="Times New Roman"/>
          <w:sz w:val="28"/>
          <w:szCs w:val="28"/>
        </w:rPr>
        <w:t xml:space="preserve"> года</w:t>
      </w:r>
      <w:r w:rsidRPr="004A3E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47-па</w:t>
      </w:r>
      <w:r w:rsidR="00E620DA">
        <w:rPr>
          <w:rFonts w:ascii="Times New Roman" w:hAnsi="Times New Roman"/>
          <w:sz w:val="28"/>
          <w:szCs w:val="28"/>
        </w:rPr>
        <w:t xml:space="preserve"> </w:t>
      </w:r>
      <w:r w:rsidR="00CA3D18" w:rsidRPr="00CA3D18">
        <w:rPr>
          <w:rFonts w:ascii="Times New Roman" w:hAnsi="Times New Roman"/>
          <w:bCs/>
          <w:sz w:val="28"/>
          <w:szCs w:val="28"/>
        </w:rPr>
        <w:t>«Об утверждении реестра мест (площадок) накопления твердых коммунальных отходов на территории Тенькинского городского округа Магаданской области</w:t>
      </w:r>
      <w:r w:rsidR="00CA3D18">
        <w:rPr>
          <w:rFonts w:ascii="Times New Roman" w:hAnsi="Times New Roman"/>
          <w:bCs/>
          <w:sz w:val="28"/>
          <w:szCs w:val="28"/>
        </w:rPr>
        <w:t>»</w:t>
      </w:r>
      <w:r w:rsidR="00CA3D18">
        <w:rPr>
          <w:rFonts w:ascii="Times New Roman" w:hAnsi="Times New Roman"/>
          <w:sz w:val="28"/>
          <w:szCs w:val="28"/>
        </w:rPr>
        <w:t xml:space="preserve"> </w:t>
      </w:r>
      <w:r w:rsidRPr="00CA3D18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</w:t>
      </w:r>
      <w:r w:rsidR="00EF2957" w:rsidRPr="00CA3D18">
        <w:rPr>
          <w:rFonts w:ascii="Times New Roman" w:hAnsi="Times New Roman"/>
          <w:bCs/>
          <w:color w:val="1E1E1E"/>
          <w:sz w:val="28"/>
          <w:szCs w:val="28"/>
        </w:rPr>
        <w:t>.</w:t>
      </w:r>
    </w:p>
    <w:p w:rsidR="000366D1" w:rsidRPr="00C72357" w:rsidRDefault="00C41EB1" w:rsidP="00907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66D1" w:rsidRPr="00C72357">
        <w:rPr>
          <w:rFonts w:ascii="Times New Roman" w:hAnsi="Times New Roman"/>
          <w:sz w:val="28"/>
          <w:szCs w:val="28"/>
        </w:rPr>
        <w:t xml:space="preserve">. </w:t>
      </w:r>
      <w:r w:rsidR="00907EB1">
        <w:rPr>
          <w:rFonts w:ascii="Times New Roman" w:hAnsi="Times New Roman"/>
          <w:sz w:val="28"/>
          <w:szCs w:val="28"/>
        </w:rPr>
        <w:t xml:space="preserve">  </w:t>
      </w:r>
      <w:r w:rsidR="000366D1" w:rsidRPr="00C7235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366D1">
        <w:rPr>
          <w:rFonts w:ascii="Times New Roman" w:hAnsi="Times New Roman"/>
          <w:sz w:val="28"/>
          <w:szCs w:val="28"/>
        </w:rPr>
        <w:t>подлежит</w:t>
      </w:r>
      <w:r w:rsidR="000366D1" w:rsidRPr="00C72357">
        <w:rPr>
          <w:rFonts w:ascii="Times New Roman" w:hAnsi="Times New Roman"/>
          <w:sz w:val="28"/>
          <w:szCs w:val="28"/>
        </w:rPr>
        <w:t xml:space="preserve"> официально</w:t>
      </w:r>
      <w:r w:rsidR="000366D1">
        <w:rPr>
          <w:rFonts w:ascii="Times New Roman" w:hAnsi="Times New Roman"/>
          <w:sz w:val="28"/>
          <w:szCs w:val="28"/>
        </w:rPr>
        <w:t>му</w:t>
      </w:r>
      <w:r w:rsidR="000366D1" w:rsidRPr="00C72357">
        <w:rPr>
          <w:rFonts w:ascii="Times New Roman" w:hAnsi="Times New Roman"/>
          <w:sz w:val="28"/>
          <w:szCs w:val="28"/>
        </w:rPr>
        <w:t xml:space="preserve"> опубликовани</w:t>
      </w:r>
      <w:r w:rsidR="000366D1">
        <w:rPr>
          <w:rFonts w:ascii="Times New Roman" w:hAnsi="Times New Roman"/>
          <w:sz w:val="28"/>
          <w:szCs w:val="28"/>
        </w:rPr>
        <w:t>ю</w:t>
      </w:r>
      <w:r w:rsidR="000366D1"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 w:rsidR="000366D1">
        <w:rPr>
          <w:rFonts w:ascii="Times New Roman" w:hAnsi="Times New Roman"/>
          <w:sz w:val="28"/>
          <w:szCs w:val="28"/>
        </w:rPr>
        <w:t>ю</w:t>
      </w:r>
      <w:r w:rsidR="000366D1" w:rsidRPr="00C72357">
        <w:rPr>
          <w:rFonts w:ascii="Times New Roman" w:hAnsi="Times New Roman"/>
          <w:sz w:val="28"/>
          <w:szCs w:val="28"/>
        </w:rPr>
        <w:t>).</w:t>
      </w:r>
    </w:p>
    <w:p w:rsidR="00E620DA" w:rsidRPr="00C72357" w:rsidRDefault="00E620DA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907EB1"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8755"/>
        <w:gridCol w:w="6379"/>
      </w:tblGrid>
      <w:tr w:rsidR="000366D1" w:rsidRPr="004A3E3C" w:rsidTr="008E72DC">
        <w:trPr>
          <w:trHeight w:val="1696"/>
        </w:trPr>
        <w:tc>
          <w:tcPr>
            <w:tcW w:w="8755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379" w:type="dxa"/>
            <w:shd w:val="clear" w:color="auto" w:fill="auto"/>
          </w:tcPr>
          <w:p w:rsidR="00C41EB1" w:rsidRDefault="000366D1" w:rsidP="00C4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41EB1" w:rsidRDefault="000366D1" w:rsidP="00C4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="00C41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EB1" w:rsidRDefault="000366D1" w:rsidP="00C4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  <w:r w:rsidR="00C41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EB1" w:rsidRDefault="000366D1" w:rsidP="00C4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  <w:r w:rsidR="00C41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6D1" w:rsidRPr="004A3E3C" w:rsidRDefault="000366D1" w:rsidP="00410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0F02">
              <w:rPr>
                <w:rFonts w:ascii="Times New Roman" w:hAnsi="Times New Roman"/>
                <w:sz w:val="28"/>
                <w:szCs w:val="28"/>
              </w:rPr>
              <w:t>13.11.2019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0F02">
              <w:rPr>
                <w:rFonts w:ascii="Times New Roman" w:hAnsi="Times New Roman"/>
                <w:sz w:val="28"/>
                <w:szCs w:val="28"/>
              </w:rPr>
              <w:t>304-па</w:t>
            </w:r>
            <w:bookmarkStart w:id="0" w:name="_GoBack"/>
            <w:bookmarkEnd w:id="0"/>
          </w:p>
        </w:tc>
      </w:tr>
    </w:tbl>
    <w:p w:rsidR="00CA3D18" w:rsidRDefault="00CA3D18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на территории Тенькинского городского округа Магаданской области</w:t>
      </w: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Места накопления твердых коммунальных отходов п. Усть-Омчуг</w:t>
      </w:r>
    </w:p>
    <w:p w:rsidR="00EF2957" w:rsidRDefault="00EF2957" w:rsidP="00EF2957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7"/>
        <w:gridCol w:w="1843"/>
        <w:gridCol w:w="1702"/>
        <w:gridCol w:w="1701"/>
        <w:gridCol w:w="3968"/>
      </w:tblGrid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Местонахождение мест накопления ТКО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2306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координаты,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тип и объем контейнерного парка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Используемое покрытие площадки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контейнеров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Адреса зданий</w:t>
            </w:r>
            <w:r w:rsidR="002309F8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из которых накапливаются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 </w:t>
            </w:r>
          </w:p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Заречная 1,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на территории ПЧ - 19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,696′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C16089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дом 1</w:t>
            </w:r>
            <w:r w:rsidR="00EF2957"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(ПЧ – 19, ГПС по Тенькинскому району)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Сельская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,140′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C16089" w:rsidP="00CA3D1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, </w:t>
            </w:r>
            <w:r w:rsidR="00EF2957"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дома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EF2957"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№ 3, 4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у дома № 41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8,170′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,881′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 № 41, 43, 45,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5, 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8,195′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,987′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6, 7, 9,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8,236′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8,278′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11, 13, 13а, 14, 15, 18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8,250′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8,329′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15, 17, 20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Горняцкая,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 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08,166′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38,416′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3D2325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2957" w:rsidRPr="00EF2957">
              <w:rPr>
                <w:rFonts w:ascii="Times New Roman" w:hAnsi="Times New Roman"/>
                <w:sz w:val="24"/>
                <w:szCs w:val="24"/>
              </w:rPr>
              <w:t>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3D2325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№ 49, 51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 № 16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Горняцкая 70,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МГОБЭУЗ «Тенькинская  районная больница»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8,046′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8,301′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Горняцкая, дом № 70, (Магаданское областное государственное бюджетное учреждение здравоохранения «Тенькинская  районная больница»)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08,131′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38,025′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2, 8, 12, 14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 № 28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у дома № 36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08,145′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37,760′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№ 36, 38, 41, 43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 № 1, 3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.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Магаданская, у кафе «Придорожное», рядом со зданием ГИБДД,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 № 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8E72DC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61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7,928′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7,336′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Магаданская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 № 20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2DC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(ГБДД по Тенькинскому району,</w:t>
            </w:r>
            <w:proofErr w:type="gramEnd"/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кафе «Придорожное»)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пер. </w:t>
            </w:r>
            <w:proofErr w:type="spell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Омчугский</w:t>
            </w:r>
            <w:proofErr w:type="spell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7,940′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7,342′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Омчугский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>, дом № 7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.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Космонавтов, у дома № 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8E72DC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61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7,959′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7,891′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Космонавтов,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21 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(МБУК поселка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Усть-Омчуг «Центр досуга и Народного творчества»)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49а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8,069′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8,291′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49а, </w:t>
            </w:r>
          </w:p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Горняцкая</w:t>
            </w:r>
            <w:proofErr w:type="gramEnd"/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 № 45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(Отделение МВД</w:t>
            </w:r>
            <w:proofErr w:type="gramEnd"/>
          </w:p>
          <w:p w:rsidR="00D2306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 xml:space="preserve">РФ по Тенькинскому району), </w:t>
            </w:r>
            <w:proofErr w:type="gramEnd"/>
          </w:p>
          <w:p w:rsidR="00EF2957" w:rsidRPr="00EF2957" w:rsidRDefault="00C16089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Горняцкая, дом № 37</w:t>
            </w:r>
            <w:r w:rsidR="00EF2957" w:rsidRPr="00EF2957">
              <w:rPr>
                <w:rFonts w:ascii="Times New Roman" w:hAnsi="Times New Roman"/>
                <w:sz w:val="24"/>
                <w:szCs w:val="24"/>
              </w:rPr>
              <w:t xml:space="preserve"> (Администрация Тенькинского городского округа)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Тенькинская,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 дома № 18, 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7,971′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8,023′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9820D9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3,</w:t>
            </w:r>
            <w:r w:rsidR="009820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Тенькинская,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дом</w:t>
            </w:r>
            <w:r w:rsidR="00C16089">
              <w:rPr>
                <w:rFonts w:ascii="Times New Roman" w:hAnsi="Times New Roman"/>
                <w:sz w:val="24"/>
                <w:szCs w:val="24"/>
              </w:rPr>
              <w:t>а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18, 20, </w:t>
            </w:r>
          </w:p>
          <w:p w:rsidR="00C16089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дом № 15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(магазин «Прок»), </w:t>
            </w:r>
            <w:r w:rsidR="00C16089">
              <w:rPr>
                <w:rFonts w:ascii="Times New Roman" w:hAnsi="Times New Roman"/>
                <w:sz w:val="24"/>
                <w:szCs w:val="24"/>
              </w:rPr>
              <w:t xml:space="preserve">дом №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Гагарина, у дома № 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7,291′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7,918′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Гагарина, 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17, </w:t>
            </w:r>
          </w:p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Тенькинская</w:t>
            </w:r>
            <w:r w:rsidR="00C16089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 дом № 6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пос. Усть-Омчуг,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 у дома № 7 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7,193′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8,287′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 7 а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пос. Усть-Омчуг,</w:t>
            </w:r>
          </w:p>
          <w:p w:rsidR="00EF2957" w:rsidRPr="00EF2957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Восточная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 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8,063′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8,310′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tabs>
                <w:tab w:val="left" w:pos="579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Восточная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 1</w:t>
            </w:r>
          </w:p>
        </w:tc>
      </w:tr>
    </w:tbl>
    <w:p w:rsidR="00EF2957" w:rsidRDefault="00EF2957" w:rsidP="00EF2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517" w:rsidRPr="00435517" w:rsidRDefault="00EF2957" w:rsidP="00435517">
      <w:pPr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Места накопления твердых коммунальных отходов  п. Омчак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1843"/>
        <w:gridCol w:w="1701"/>
        <w:gridCol w:w="1701"/>
        <w:gridCol w:w="3969"/>
      </w:tblGrid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Местонахождение мест сбора и накопления ТКО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306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координаты,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тип и объем контейнерного парка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Используемое покрытие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контейнеров (планируемых к размещению)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Вместимость м.</w:t>
            </w:r>
            <w:r w:rsidR="00CA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Адреса зданий</w:t>
            </w:r>
            <w:r w:rsidR="002309F8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из которых накапливаются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13 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(КСК «Чайка»)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,781′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2957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Новая,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13 (КСК «Чайка»)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,596′</w:t>
            </w:r>
          </w:p>
        </w:tc>
        <w:tc>
          <w:tcPr>
            <w:tcW w:w="1843" w:type="dxa"/>
            <w:vAlign w:val="center"/>
          </w:tcPr>
          <w:p w:rsidR="00EF2957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12, 16, 31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,774′</w:t>
            </w:r>
          </w:p>
        </w:tc>
        <w:tc>
          <w:tcPr>
            <w:tcW w:w="1843" w:type="dxa"/>
            <w:vAlign w:val="center"/>
          </w:tcPr>
          <w:p w:rsidR="00EF2957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5, 11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,794′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1, 7, 9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магазина «Азарт»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,735′</w:t>
            </w:r>
          </w:p>
        </w:tc>
        <w:tc>
          <w:tcPr>
            <w:tcW w:w="1843" w:type="dxa"/>
            <w:vAlign w:val="center"/>
          </w:tcPr>
          <w:p w:rsidR="00EF2957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4,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(магазин «Колымский тракт»)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096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,665′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4, 8</w:t>
            </w:r>
          </w:p>
        </w:tc>
      </w:tr>
      <w:tr w:rsidR="00F10EE3" w:rsidRPr="00EF2957" w:rsidTr="00362628">
        <w:tc>
          <w:tcPr>
            <w:tcW w:w="568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EE3" w:rsidRPr="00C41EB1" w:rsidRDefault="00F10EE3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</w:p>
          <w:p w:rsidR="00F10EE3" w:rsidRPr="00C41EB1" w:rsidRDefault="00F10EE3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E3" w:rsidRPr="00C41EB1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0EE3" w:rsidRPr="00C41EB1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2,311′</w:t>
            </w:r>
          </w:p>
        </w:tc>
        <w:tc>
          <w:tcPr>
            <w:tcW w:w="1843" w:type="dxa"/>
          </w:tcPr>
          <w:p w:rsidR="00F10EE3" w:rsidRDefault="00F10EE3" w:rsidP="00CA3D18">
            <w:pPr>
              <w:spacing w:after="0" w:line="240" w:lineRule="auto"/>
              <w:jc w:val="center"/>
            </w:pPr>
            <w:r w:rsidRPr="008E709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 15, 16</w:t>
            </w:r>
          </w:p>
        </w:tc>
      </w:tr>
      <w:tr w:rsidR="00F10EE3" w:rsidRPr="00EF2957" w:rsidTr="00362628">
        <w:tc>
          <w:tcPr>
            <w:tcW w:w="568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0EE3" w:rsidRPr="00C41EB1" w:rsidRDefault="00F10EE3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F10EE3" w:rsidRPr="00C41EB1" w:rsidRDefault="00F10EE3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E3" w:rsidRPr="00C41EB1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653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0EE3" w:rsidRPr="00C41EB1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,421′</w:t>
            </w:r>
          </w:p>
        </w:tc>
        <w:tc>
          <w:tcPr>
            <w:tcW w:w="1843" w:type="dxa"/>
          </w:tcPr>
          <w:p w:rsidR="00F10EE3" w:rsidRDefault="00F10EE3" w:rsidP="00CA3D18">
            <w:pPr>
              <w:spacing w:after="0" w:line="240" w:lineRule="auto"/>
              <w:jc w:val="center"/>
            </w:pPr>
            <w:r w:rsidRPr="008E7096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0EE3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17, 18,25, 26, 27,28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,465′</w:t>
            </w:r>
          </w:p>
        </w:tc>
        <w:tc>
          <w:tcPr>
            <w:tcW w:w="1843" w:type="dxa"/>
            <w:vAlign w:val="center"/>
          </w:tcPr>
          <w:p w:rsidR="00EF2957" w:rsidRPr="00EF2957" w:rsidRDefault="00F10EE3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Клубная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</w:t>
            </w:r>
            <w:r w:rsidR="0097325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8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(пожарная часть),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7(детский сад)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,395′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,596′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2, 3, 8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</w:p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8,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,716′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6089" w:rsidRDefault="00EF2957" w:rsidP="00CA3D1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1а</w:t>
            </w:r>
          </w:p>
          <w:p w:rsidR="00C16089" w:rsidRDefault="00EF2957" w:rsidP="00CA3D1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(МУП «ОЖКУ»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)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</w:t>
            </w:r>
            <w:proofErr w:type="gramEnd"/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Pr="00C41EB1" w:rsidRDefault="00EF2957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C41EB1" w:rsidRDefault="008E72DC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EF2957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EF2957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8,557′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2,846′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2DC" w:rsidRDefault="00EF2957" w:rsidP="00CA3D1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Горняцкая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</w:t>
            </w:r>
            <w:r w:rsidR="00C1608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4, 5а, </w:t>
            </w:r>
          </w:p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973252" w:rsidRPr="00EF2957" w:rsidTr="00D23067">
        <w:tc>
          <w:tcPr>
            <w:tcW w:w="568" w:type="dxa"/>
            <w:shd w:val="clear" w:color="auto" w:fill="auto"/>
            <w:vAlign w:val="center"/>
          </w:tcPr>
          <w:p w:rsidR="00973252" w:rsidRPr="00EF2957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3252" w:rsidRPr="00C41EB1" w:rsidRDefault="00973252" w:rsidP="00CA3D1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пос. Омчак, ул. Школьная у дома 7, автобусная остановка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3252" w:rsidRPr="00C41EB1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38,477′ </w:t>
            </w:r>
          </w:p>
          <w:p w:rsidR="00973252" w:rsidRPr="00C41EB1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52,545′</w:t>
            </w:r>
          </w:p>
        </w:tc>
        <w:tc>
          <w:tcPr>
            <w:tcW w:w="1843" w:type="dxa"/>
            <w:vAlign w:val="center"/>
          </w:tcPr>
          <w:p w:rsidR="00973252" w:rsidRPr="00EF2957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252" w:rsidRPr="00EF2957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252" w:rsidRPr="00EF2957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3252" w:rsidRPr="00EF2957" w:rsidRDefault="00973252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Школьная, автобусная остановка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</w:t>
            </w:r>
            <w:r w:rsidR="003A76C1"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C41EB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38,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′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C41EB1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41E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41EB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C41EB1">
              <w:rPr>
                <w:rFonts w:ascii="Times New Roman" w:hAnsi="Times New Roman"/>
                <w:sz w:val="24"/>
                <w:szCs w:val="24"/>
              </w:rPr>
              <w:t>,922′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CA3D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3а</w:t>
            </w:r>
          </w:p>
        </w:tc>
      </w:tr>
    </w:tbl>
    <w:p w:rsidR="00EF2957" w:rsidRDefault="00EF2957" w:rsidP="00EF2957"/>
    <w:p w:rsidR="000366D1" w:rsidRPr="004A3E3C" w:rsidRDefault="008E72DC" w:rsidP="008E7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0366D1" w:rsidRPr="004A3E3C" w:rsidSect="00435517">
      <w:pgSz w:w="16838" w:h="11906" w:orient="landscape"/>
      <w:pgMar w:top="1701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9" w:rsidRDefault="002223F9" w:rsidP="00C073B4">
      <w:pPr>
        <w:spacing w:after="0" w:line="240" w:lineRule="auto"/>
      </w:pPr>
      <w:r>
        <w:separator/>
      </w:r>
    </w:p>
  </w:endnote>
  <w:endnote w:type="continuationSeparator" w:id="0">
    <w:p w:rsidR="002223F9" w:rsidRDefault="002223F9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9" w:rsidRDefault="002223F9" w:rsidP="00C073B4">
      <w:pPr>
        <w:spacing w:after="0" w:line="240" w:lineRule="auto"/>
      </w:pPr>
      <w:r>
        <w:separator/>
      </w:r>
    </w:p>
  </w:footnote>
  <w:footnote w:type="continuationSeparator" w:id="0">
    <w:p w:rsidR="002223F9" w:rsidRDefault="002223F9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AC25BF" w:rsidRDefault="00AC25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02">
          <w:rPr>
            <w:noProof/>
          </w:rPr>
          <w:t>2</w:t>
        </w:r>
        <w:r>
          <w:fldChar w:fldCharType="end"/>
        </w:r>
      </w:p>
    </w:sdtContent>
  </w:sdt>
  <w:p w:rsidR="00AC25BF" w:rsidRDefault="00AC25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F" w:rsidRDefault="00AC25BF">
    <w:pPr>
      <w:pStyle w:val="a9"/>
      <w:jc w:val="center"/>
    </w:pPr>
  </w:p>
  <w:p w:rsidR="00AC25BF" w:rsidRDefault="00AC25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52364"/>
    <w:rsid w:val="0007522A"/>
    <w:rsid w:val="00075D5A"/>
    <w:rsid w:val="000918CC"/>
    <w:rsid w:val="00122244"/>
    <w:rsid w:val="0018003B"/>
    <w:rsid w:val="0019653F"/>
    <w:rsid w:val="001A0E8B"/>
    <w:rsid w:val="001D7B89"/>
    <w:rsid w:val="001F4081"/>
    <w:rsid w:val="002223F9"/>
    <w:rsid w:val="00227B7A"/>
    <w:rsid w:val="002309F8"/>
    <w:rsid w:val="002753F4"/>
    <w:rsid w:val="002B3116"/>
    <w:rsid w:val="00366C41"/>
    <w:rsid w:val="003A6639"/>
    <w:rsid w:val="003A76C1"/>
    <w:rsid w:val="003D2325"/>
    <w:rsid w:val="003D4C79"/>
    <w:rsid w:val="003E4C04"/>
    <w:rsid w:val="00410F02"/>
    <w:rsid w:val="00415F08"/>
    <w:rsid w:val="004303EB"/>
    <w:rsid w:val="00435517"/>
    <w:rsid w:val="004453B7"/>
    <w:rsid w:val="004A0731"/>
    <w:rsid w:val="004A6FDB"/>
    <w:rsid w:val="004B7847"/>
    <w:rsid w:val="0051740A"/>
    <w:rsid w:val="00596FB8"/>
    <w:rsid w:val="005B5768"/>
    <w:rsid w:val="005F0C7E"/>
    <w:rsid w:val="00605943"/>
    <w:rsid w:val="0062654F"/>
    <w:rsid w:val="00684264"/>
    <w:rsid w:val="006D42BC"/>
    <w:rsid w:val="0070701F"/>
    <w:rsid w:val="00707736"/>
    <w:rsid w:val="00713E84"/>
    <w:rsid w:val="00787C57"/>
    <w:rsid w:val="007C4D19"/>
    <w:rsid w:val="007D3B14"/>
    <w:rsid w:val="007F1C4C"/>
    <w:rsid w:val="00823D89"/>
    <w:rsid w:val="00863F27"/>
    <w:rsid w:val="00865593"/>
    <w:rsid w:val="008805A9"/>
    <w:rsid w:val="008D1047"/>
    <w:rsid w:val="008E72DC"/>
    <w:rsid w:val="00907CEE"/>
    <w:rsid w:val="00907EB1"/>
    <w:rsid w:val="00973252"/>
    <w:rsid w:val="009820D9"/>
    <w:rsid w:val="009A3164"/>
    <w:rsid w:val="009C293E"/>
    <w:rsid w:val="00A305C6"/>
    <w:rsid w:val="00A53F37"/>
    <w:rsid w:val="00A86943"/>
    <w:rsid w:val="00AC25BF"/>
    <w:rsid w:val="00AD0ECD"/>
    <w:rsid w:val="00B00465"/>
    <w:rsid w:val="00B27290"/>
    <w:rsid w:val="00B346FF"/>
    <w:rsid w:val="00B65D25"/>
    <w:rsid w:val="00BE02F3"/>
    <w:rsid w:val="00BF1BDF"/>
    <w:rsid w:val="00BF54E0"/>
    <w:rsid w:val="00C073B4"/>
    <w:rsid w:val="00C1198C"/>
    <w:rsid w:val="00C152A4"/>
    <w:rsid w:val="00C16089"/>
    <w:rsid w:val="00C41EB1"/>
    <w:rsid w:val="00C7600F"/>
    <w:rsid w:val="00CA3D18"/>
    <w:rsid w:val="00CB1BD6"/>
    <w:rsid w:val="00D23067"/>
    <w:rsid w:val="00D45E42"/>
    <w:rsid w:val="00D46CBA"/>
    <w:rsid w:val="00D746A4"/>
    <w:rsid w:val="00D93E6F"/>
    <w:rsid w:val="00DA3FD0"/>
    <w:rsid w:val="00DB6F01"/>
    <w:rsid w:val="00DC0A9E"/>
    <w:rsid w:val="00DC0B63"/>
    <w:rsid w:val="00DE08FF"/>
    <w:rsid w:val="00E500C3"/>
    <w:rsid w:val="00E620DA"/>
    <w:rsid w:val="00EB2A21"/>
    <w:rsid w:val="00EB651D"/>
    <w:rsid w:val="00EF2957"/>
    <w:rsid w:val="00F10EE3"/>
    <w:rsid w:val="00F15354"/>
    <w:rsid w:val="00F33845"/>
    <w:rsid w:val="00F64225"/>
    <w:rsid w:val="00FE41E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6479-26FC-4C42-8B3A-6FEB723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6</cp:revision>
  <cp:lastPrinted>2019-09-26T01:16:00Z</cp:lastPrinted>
  <dcterms:created xsi:type="dcterms:W3CDTF">2019-11-12T06:01:00Z</dcterms:created>
  <dcterms:modified xsi:type="dcterms:W3CDTF">2019-11-12T22:46:00Z</dcterms:modified>
</cp:coreProperties>
</file>