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EE" w:rsidRPr="008E4F93" w:rsidRDefault="00C57CEE" w:rsidP="00C57CE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C57CEE" w:rsidRPr="008E4F93" w:rsidRDefault="00C57CEE" w:rsidP="00C57CE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C57CEE" w:rsidRPr="008E4F93" w:rsidRDefault="00C57CEE" w:rsidP="00C57CE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C57CEE" w:rsidRDefault="00C57CEE" w:rsidP="00C57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CEE" w:rsidRDefault="00C57CEE" w:rsidP="00C57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C57CEE" w:rsidRDefault="00C57CEE" w:rsidP="00C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9EA" w:rsidRDefault="00E739EA" w:rsidP="00C57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15.11.2016 </w:t>
      </w:r>
      <w:r>
        <w:rPr>
          <w:rFonts w:ascii="Times New Roman" w:hAnsi="Times New Roman" w:cs="Times New Roman"/>
          <w:sz w:val="28"/>
          <w:szCs w:val="28"/>
        </w:rPr>
        <w:tab/>
      </w:r>
      <w:r w:rsidR="00C57CE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547-па</w:t>
      </w:r>
    </w:p>
    <w:p w:rsidR="00C57CEE" w:rsidRPr="006C7D55" w:rsidRDefault="00C57CEE" w:rsidP="00C5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3020A9" w:rsidRPr="007226EA" w:rsidRDefault="003020A9" w:rsidP="00134674">
      <w:pPr>
        <w:pStyle w:val="a3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C57CEE" w:rsidRDefault="00D62FA4" w:rsidP="00C57C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D62FA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О</w:t>
      </w:r>
      <w:r w:rsidR="003020A9" w:rsidRPr="00D62FA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создании комиссии по оценке последствий принятия решения о реорганизации или ликвидации муниципальных образовательных  организаций на территории муниципального образования </w:t>
      </w:r>
    </w:p>
    <w:p w:rsidR="003020A9" w:rsidRDefault="003020A9" w:rsidP="00C57C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D62FA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«Тенькинский городской округ»</w:t>
      </w:r>
    </w:p>
    <w:p w:rsidR="00C57CEE" w:rsidRPr="00D62FA4" w:rsidRDefault="00C57CEE" w:rsidP="00C57C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20A9" w:rsidRPr="0016786A" w:rsidRDefault="003020A9" w:rsidP="001678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6EA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D62F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61C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22 Федерального </w:t>
      </w:r>
      <w:r w:rsidRPr="006D61C9">
        <w:rPr>
          <w:rFonts w:ascii="Times New Roman" w:hAnsi="Times New Roman" w:cs="Times New Roman"/>
          <w:sz w:val="28"/>
          <w:szCs w:val="28"/>
        </w:rPr>
        <w:t xml:space="preserve">закона </w:t>
      </w:r>
      <w:hyperlink r:id="rId8" w:history="1">
        <w:r w:rsidRPr="006D61C9">
          <w:rPr>
            <w:rFonts w:ascii="Times New Roman" w:hAnsi="Times New Roman" w:cs="Times New Roman"/>
            <w:sz w:val="28"/>
            <w:szCs w:val="28"/>
          </w:rPr>
          <w:t>от 29.12.2012 № 273-ФЗ</w:t>
        </w:r>
      </w:hyperlink>
      <w:r w:rsidRPr="006D61C9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статьей 13 Федерального закона </w:t>
      </w:r>
      <w:hyperlink r:id="rId9" w:history="1">
        <w:r w:rsidRPr="006D61C9">
          <w:rPr>
            <w:rFonts w:ascii="Times New Roman" w:hAnsi="Times New Roman" w:cs="Times New Roman"/>
            <w:sz w:val="28"/>
            <w:szCs w:val="28"/>
          </w:rPr>
          <w:t>от 24.07.1998 года № 124-ФЗ</w:t>
        </w:r>
      </w:hyperlink>
      <w:r w:rsidRPr="006D61C9">
        <w:rPr>
          <w:rFonts w:ascii="Times New Roman" w:hAnsi="Times New Roman" w:cs="Times New Roman"/>
          <w:sz w:val="28"/>
          <w:szCs w:val="28"/>
        </w:rPr>
        <w:t xml:space="preserve"> «Об основных гарантиях прав ребенка в Российской Федерации», статьями 6, 7 Федерального закона </w:t>
      </w:r>
      <w:hyperlink r:id="rId10" w:history="1">
        <w:r w:rsidRPr="006D61C9">
          <w:rPr>
            <w:rFonts w:ascii="Times New Roman" w:hAnsi="Times New Roman" w:cs="Times New Roman"/>
            <w:sz w:val="28"/>
            <w:szCs w:val="28"/>
            <w:lang w:eastAsia="en-US"/>
          </w:rPr>
          <w:t>от 06 октября 2003 года № 131-ФЗ</w:t>
        </w:r>
      </w:hyperlink>
      <w:r w:rsidRPr="006D61C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пунктом 2.1. приказа Министерства образования  и  молодежной  политики  Магаданской  области  </w:t>
      </w:r>
      <w:hyperlink r:id="rId11" w:history="1">
        <w:r w:rsidRPr="006D61C9">
          <w:rPr>
            <w:rFonts w:ascii="Times New Roman" w:hAnsi="Times New Roman" w:cs="Times New Roman"/>
            <w:sz w:val="28"/>
            <w:szCs w:val="28"/>
          </w:rPr>
          <w:t>от 28.02.2014 № 193</w:t>
        </w:r>
      </w:hyperlink>
      <w:r w:rsidRPr="006D61C9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оценки  последствий принятия</w:t>
      </w:r>
      <w:r w:rsidRPr="0016786A">
        <w:rPr>
          <w:rFonts w:ascii="Times New Roman" w:hAnsi="Times New Roman" w:cs="Times New Roman"/>
          <w:sz w:val="28"/>
          <w:szCs w:val="28"/>
        </w:rPr>
        <w:t xml:space="preserve"> решения о реорганизации или ликвидации образовательной организации, находящейся в ведении Магаданской области, муниципальной образовательной  организации,  включая  критерии этой  оценки (по типам данных образовательных организаций) в том числе порядка создания комиссии по оценке последствий такого решения и подготовки ею заключений», </w:t>
      </w:r>
      <w:r w:rsidR="0016786A">
        <w:rPr>
          <w:rFonts w:ascii="Times New Roman" w:hAnsi="Times New Roman" w:cs="Times New Roman"/>
          <w:sz w:val="28"/>
          <w:szCs w:val="28"/>
        </w:rPr>
        <w:t xml:space="preserve">пунктом 3.6 постановления </w:t>
      </w:r>
      <w:r w:rsidR="001B0870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 №361-па от13.07.2016г. </w:t>
      </w:r>
      <w:r w:rsidR="0016786A">
        <w:rPr>
          <w:rFonts w:ascii="Times New Roman" w:hAnsi="Times New Roman" w:cs="Times New Roman"/>
          <w:sz w:val="28"/>
          <w:szCs w:val="28"/>
        </w:rPr>
        <w:t xml:space="preserve">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</w:t>
      </w:r>
      <w:hyperlink r:id="rId12" w:history="1">
        <w:r w:rsidRPr="006D61C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D61C9">
        <w:rPr>
          <w:rFonts w:ascii="Times New Roman" w:hAnsi="Times New Roman" w:cs="Times New Roman"/>
          <w:sz w:val="28"/>
          <w:szCs w:val="28"/>
        </w:rPr>
        <w:t xml:space="preserve"> </w:t>
      </w:r>
      <w:r w:rsidRPr="0016786A">
        <w:rPr>
          <w:rFonts w:ascii="Times New Roman" w:hAnsi="Times New Roman" w:cs="Times New Roman"/>
          <w:sz w:val="28"/>
          <w:szCs w:val="28"/>
        </w:rPr>
        <w:t>муниципального образования «Тенькинский городской округ» Администрация</w:t>
      </w:r>
      <w:r w:rsidR="001B0870">
        <w:rPr>
          <w:rFonts w:ascii="Times New Roman" w:hAnsi="Times New Roman" w:cs="Times New Roman"/>
          <w:color w:val="000000"/>
          <w:sz w:val="28"/>
          <w:szCs w:val="28"/>
        </w:rPr>
        <w:t xml:space="preserve"> Тенькинского городского округа Магаданской области</w:t>
      </w:r>
      <w:r w:rsidRPr="0016786A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 </w:t>
      </w:r>
    </w:p>
    <w:p w:rsidR="003020A9" w:rsidRPr="0016786A" w:rsidRDefault="003020A9" w:rsidP="0016786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86A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Создать комиссию по оценке последствий принятия решения о реорганизации или ликвидации муниципальных образовательных организаций на территории муниципального образования «Тенькинский городской округ</w:t>
      </w:r>
      <w:r w:rsidR="001B0870">
        <w:rPr>
          <w:rFonts w:ascii="Times New Roman" w:hAnsi="Times New Roman" w:cs="Times New Roman"/>
          <w:color w:val="000000"/>
          <w:sz w:val="28"/>
          <w:szCs w:val="28"/>
        </w:rPr>
        <w:t xml:space="preserve"> Магаданской области</w:t>
      </w:r>
      <w:r w:rsidRPr="0016786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020A9" w:rsidRPr="0016786A" w:rsidRDefault="003020A9" w:rsidP="0016786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86A">
        <w:rPr>
          <w:rFonts w:ascii="Times New Roman" w:hAnsi="Times New Roman" w:cs="Times New Roman"/>
          <w:color w:val="000000"/>
          <w:sz w:val="28"/>
          <w:szCs w:val="28"/>
        </w:rPr>
        <w:t>2. Утвердить прилагаемое Положение о комиссии по оценке последствий принятия решения о реорганизации или ликвидации муниципальных образовательных организаций на территории муниципального образования «Тенькинский городской округ</w:t>
      </w:r>
      <w:r w:rsidR="001B0870">
        <w:rPr>
          <w:rFonts w:ascii="Times New Roman" w:hAnsi="Times New Roman" w:cs="Times New Roman"/>
          <w:color w:val="000000"/>
          <w:sz w:val="28"/>
          <w:szCs w:val="28"/>
        </w:rPr>
        <w:t xml:space="preserve"> магаданской обласмти</w:t>
      </w:r>
      <w:r w:rsidRPr="0016786A">
        <w:rPr>
          <w:rFonts w:ascii="Times New Roman" w:hAnsi="Times New Roman" w:cs="Times New Roman"/>
          <w:color w:val="000000"/>
          <w:sz w:val="28"/>
          <w:szCs w:val="28"/>
        </w:rPr>
        <w:t>» и подготовки ею заключений, согласно приложению № 1 к настоящему постановлению.</w:t>
      </w:r>
    </w:p>
    <w:p w:rsidR="003020A9" w:rsidRPr="0016786A" w:rsidRDefault="003020A9" w:rsidP="0016786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86A">
        <w:rPr>
          <w:rFonts w:ascii="Times New Roman" w:hAnsi="Times New Roman" w:cs="Times New Roman"/>
          <w:color w:val="000000"/>
          <w:sz w:val="28"/>
          <w:szCs w:val="28"/>
        </w:rPr>
        <w:t>3. Утвердить состав комиссии по оценке последствий принятия решения о реорганизации или ликвидации муниципальных образовательных организаций на территории муниципального образования «Тенькинский городской округ</w:t>
      </w:r>
      <w:r w:rsidR="001B0870">
        <w:rPr>
          <w:rFonts w:ascii="Times New Roman" w:hAnsi="Times New Roman" w:cs="Times New Roman"/>
          <w:color w:val="000000"/>
          <w:sz w:val="28"/>
          <w:szCs w:val="28"/>
        </w:rPr>
        <w:t xml:space="preserve"> магаданской области</w:t>
      </w:r>
      <w:r w:rsidRPr="0016786A">
        <w:rPr>
          <w:rFonts w:ascii="Times New Roman" w:hAnsi="Times New Roman" w:cs="Times New Roman"/>
          <w:color w:val="000000"/>
          <w:sz w:val="28"/>
          <w:szCs w:val="28"/>
        </w:rPr>
        <w:t>» и подготовки ею заключений, согласно приложению № 2 к настоящему постановлению.</w:t>
      </w:r>
    </w:p>
    <w:p w:rsidR="0016786A" w:rsidRPr="0016786A" w:rsidRDefault="003020A9" w:rsidP="0016786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786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6786A" w:rsidRPr="0016786A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3020A9" w:rsidRPr="007226EA" w:rsidRDefault="003020A9" w:rsidP="0016786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6E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020A9" w:rsidRPr="007226EA" w:rsidRDefault="003020A9" w:rsidP="00D62FA4">
      <w:pPr>
        <w:shd w:val="clear" w:color="auto" w:fill="FFFFFF"/>
        <w:spacing w:after="183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09F" w:rsidRDefault="003020A9" w:rsidP="00D62FA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  <w:sectPr w:rsidR="006A409F" w:rsidSect="00727E83">
          <w:headerReference w:type="default" r:id="rId13"/>
          <w:pgSz w:w="11906" w:h="16838"/>
          <w:pgMar w:top="1134" w:right="849" w:bottom="1276" w:left="1418" w:header="708" w:footer="708" w:gutter="0"/>
          <w:pgNumType w:start="1"/>
          <w:cols w:space="708"/>
          <w:titlePg/>
          <w:docGrid w:linePitch="360"/>
        </w:sectPr>
      </w:pPr>
      <w:r w:rsidRPr="006D61C9">
        <w:rPr>
          <w:rFonts w:ascii="Times New Roman" w:hAnsi="Times New Roman" w:cs="Times New Roman"/>
          <w:color w:val="000000"/>
          <w:sz w:val="28"/>
          <w:szCs w:val="28"/>
        </w:rPr>
        <w:t>Глава Теньк</w:t>
      </w:r>
      <w:r w:rsidR="006D61C9">
        <w:rPr>
          <w:rFonts w:ascii="Times New Roman" w:hAnsi="Times New Roman" w:cs="Times New Roman"/>
          <w:color w:val="000000"/>
          <w:sz w:val="28"/>
          <w:szCs w:val="28"/>
        </w:rPr>
        <w:t xml:space="preserve">инского городского округа                      </w:t>
      </w:r>
      <w:r w:rsidRPr="006D61C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57CE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27E83">
        <w:rPr>
          <w:rFonts w:ascii="Times New Roman" w:hAnsi="Times New Roman" w:cs="Times New Roman"/>
          <w:color w:val="000000"/>
          <w:sz w:val="28"/>
          <w:szCs w:val="28"/>
        </w:rPr>
        <w:t xml:space="preserve">  И.С. Бережной</w:t>
      </w:r>
    </w:p>
    <w:p w:rsidR="000114D2" w:rsidRPr="007226EA" w:rsidRDefault="000114D2" w:rsidP="00D62FA4">
      <w:pPr>
        <w:shd w:val="clear" w:color="auto" w:fill="FFFFFF"/>
        <w:spacing w:after="183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A409F" w:rsidRPr="00727E83" w:rsidTr="00727E83">
        <w:tc>
          <w:tcPr>
            <w:tcW w:w="4927" w:type="dxa"/>
            <w:shd w:val="clear" w:color="auto" w:fill="auto"/>
          </w:tcPr>
          <w:p w:rsidR="006A409F" w:rsidRPr="00727E83" w:rsidRDefault="006A409F" w:rsidP="00727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6A409F" w:rsidRPr="00727E83" w:rsidRDefault="006A409F" w:rsidP="0072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  <w:p w:rsidR="006A409F" w:rsidRPr="00727E83" w:rsidRDefault="006A409F" w:rsidP="0072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6A409F" w:rsidRPr="00727E83" w:rsidRDefault="006A409F" w:rsidP="0072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6A409F" w:rsidRPr="00727E83" w:rsidRDefault="006A409F" w:rsidP="0072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Тенькинского городского округа Магаданской области</w:t>
            </w:r>
          </w:p>
          <w:p w:rsidR="006A409F" w:rsidRPr="00727E83" w:rsidRDefault="006A409F" w:rsidP="00E73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E73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</w:t>
            </w:r>
            <w:r w:rsidRPr="0072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№ </w:t>
            </w:r>
            <w:r w:rsidR="00E73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547-па</w:t>
            </w:r>
          </w:p>
        </w:tc>
      </w:tr>
    </w:tbl>
    <w:p w:rsidR="003020A9" w:rsidRPr="006D61C9" w:rsidRDefault="003020A9" w:rsidP="00D62FA4">
      <w:pPr>
        <w:shd w:val="clear" w:color="auto" w:fill="FFFFFF"/>
        <w:spacing w:after="183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1C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020A9" w:rsidRPr="000114D2" w:rsidRDefault="003020A9" w:rsidP="000114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4D2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6D61C9" w:rsidRPr="000114D2" w:rsidRDefault="003020A9" w:rsidP="000114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4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комиссии по оценке последствий принятия решения о реорганизации или ликвидации муниципальных образовательных организаций на территории муниципального образования «Тенькинский городской круг» </w:t>
      </w:r>
    </w:p>
    <w:p w:rsidR="003020A9" w:rsidRDefault="003020A9" w:rsidP="000114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4D2">
        <w:rPr>
          <w:rFonts w:ascii="Times New Roman" w:hAnsi="Times New Roman" w:cs="Times New Roman"/>
          <w:b/>
          <w:color w:val="000000"/>
          <w:sz w:val="28"/>
          <w:szCs w:val="28"/>
        </w:rPr>
        <w:t>и подготовки его заключений</w:t>
      </w:r>
    </w:p>
    <w:p w:rsidR="000114D2" w:rsidRPr="000114D2" w:rsidRDefault="000114D2" w:rsidP="000114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20A9" w:rsidRPr="006D61C9" w:rsidRDefault="003020A9" w:rsidP="006D61C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020A9" w:rsidRPr="006D61C9" w:rsidRDefault="003020A9" w:rsidP="000C07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 </w:t>
      </w:r>
      <w:r w:rsidR="006D61C9">
        <w:rPr>
          <w:rFonts w:ascii="Times New Roman" w:hAnsi="Times New Roman" w:cs="Times New Roman"/>
          <w:sz w:val="28"/>
          <w:szCs w:val="28"/>
        </w:rPr>
        <w:tab/>
      </w:r>
      <w:r w:rsidRPr="006D61C9">
        <w:rPr>
          <w:rFonts w:ascii="Times New Roman" w:hAnsi="Times New Roman" w:cs="Times New Roman"/>
          <w:sz w:val="28"/>
          <w:szCs w:val="28"/>
        </w:rPr>
        <w:t>1.1. Комиссия по оценке последствий принятия решения о реорганизации или ликвидации муниципальных образовательных организаций на территории муниципального образования «Тенькинский городской круг» и подготовки его заключени</w:t>
      </w:r>
      <w:r w:rsidR="001B0870">
        <w:rPr>
          <w:rFonts w:ascii="Times New Roman" w:hAnsi="Times New Roman" w:cs="Times New Roman"/>
          <w:sz w:val="28"/>
          <w:szCs w:val="28"/>
        </w:rPr>
        <w:t>й (далее - Комиссия) создается а</w:t>
      </w:r>
      <w:r w:rsidRPr="006D61C9">
        <w:rPr>
          <w:rFonts w:ascii="Times New Roman" w:hAnsi="Times New Roman" w:cs="Times New Roman"/>
          <w:sz w:val="28"/>
          <w:szCs w:val="28"/>
        </w:rPr>
        <w:t>дминистрацией Тенькинского городского округа</w:t>
      </w:r>
      <w:r w:rsidR="001B0870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6D61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0A9" w:rsidRPr="006D61C9" w:rsidRDefault="003020A9" w:rsidP="006D61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1.2. Положение о Комиссии, ее персональный состав утверждается постановлением Администрации Тенькинского городского округа</w:t>
      </w:r>
      <w:r w:rsidR="001B0870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6D61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20A9" w:rsidRPr="006D61C9" w:rsidRDefault="003020A9" w:rsidP="006D61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1.3. Целью создания указанной Комиссии является проведение оценки последствий принятия решения о реорганизации или ликвидации муниципальных образовательных организаций с учетом обеспечения государственных гарантий прав и свобод человека в сфере образования и создания условий для реализации права на образование. В своей деятельности Комиссия руководствуется принципами законности, равноправия всех ее членов и гласности. Работа Комиссии осуществляется на безвозмездной основе.</w:t>
      </w:r>
    </w:p>
    <w:p w:rsidR="003020A9" w:rsidRPr="006D61C9" w:rsidRDefault="003020A9" w:rsidP="006D61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 xml:space="preserve">1.4. Оценка последствий принятия решения о реорганизации или ликвидации муниципальной образовательной организации осуществляется в </w:t>
      </w:r>
      <w:r w:rsidRPr="000114D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4" w:history="1">
        <w:r w:rsidRPr="000114D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114D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 законами </w:t>
      </w:r>
      <w:hyperlink r:id="rId15" w:history="1">
        <w:r w:rsidRPr="000114D2">
          <w:rPr>
            <w:rFonts w:ascii="Times New Roman" w:hAnsi="Times New Roman" w:cs="Times New Roman"/>
            <w:sz w:val="28"/>
            <w:szCs w:val="28"/>
          </w:rPr>
          <w:t>от 29.12.2012 № 273-ФЗ</w:t>
        </w:r>
      </w:hyperlink>
      <w:r w:rsidRPr="000114D2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hyperlink r:id="rId16" w:history="1">
        <w:r w:rsidRPr="000114D2">
          <w:rPr>
            <w:rFonts w:ascii="Times New Roman" w:hAnsi="Times New Roman" w:cs="Times New Roman"/>
            <w:sz w:val="28"/>
            <w:szCs w:val="28"/>
          </w:rPr>
          <w:t>от 24.07.1998 года № 124-ФЗ</w:t>
        </w:r>
      </w:hyperlink>
      <w:r w:rsidRPr="000114D2">
        <w:rPr>
          <w:rFonts w:ascii="Times New Roman" w:hAnsi="Times New Roman" w:cs="Times New Roman"/>
          <w:sz w:val="28"/>
          <w:szCs w:val="28"/>
        </w:rPr>
        <w:t xml:space="preserve"> «</w:t>
      </w:r>
      <w:r w:rsidRPr="006D61C9">
        <w:rPr>
          <w:rFonts w:ascii="Times New Roman" w:hAnsi="Times New Roman" w:cs="Times New Roman"/>
          <w:sz w:val="28"/>
          <w:szCs w:val="28"/>
        </w:rPr>
        <w:t xml:space="preserve">Об основных гарантиях прав ребенка в Российской Федерации», «Порядком проведения оценки последствий принятия решения о реорганизации или ликвидации образовательной организации, находящейся в ведении Магаданской области, муниципальной образовательной организации, включая критерии этой оценки (по типам данных образовательных организаций), в том числе порядка создания комиссии по оценке последствий такого решения и подготовки ею заключений», утвержденным приказом Министерства образования и молодежной политики Магаданской области от 28.02.2014 № 193. </w:t>
      </w:r>
    </w:p>
    <w:p w:rsidR="003020A9" w:rsidRPr="006D61C9" w:rsidRDefault="003020A9" w:rsidP="006D61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 2. Организация работы, функции и полномочия комиссии по оценке последствий принятия решения о реорганизации или ликвидации  муниципальных образовательных организаций</w:t>
      </w:r>
      <w:r w:rsidR="000C0736">
        <w:rPr>
          <w:rFonts w:ascii="Times New Roman" w:hAnsi="Times New Roman" w:cs="Times New Roman"/>
          <w:sz w:val="28"/>
          <w:szCs w:val="28"/>
        </w:rPr>
        <w:t>.</w:t>
      </w:r>
    </w:p>
    <w:p w:rsidR="003020A9" w:rsidRPr="006D61C9" w:rsidRDefault="003020A9" w:rsidP="006D61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 </w:t>
      </w:r>
      <w:r w:rsidR="006D61C9">
        <w:rPr>
          <w:rFonts w:ascii="Times New Roman" w:hAnsi="Times New Roman" w:cs="Times New Roman"/>
          <w:sz w:val="28"/>
          <w:szCs w:val="28"/>
        </w:rPr>
        <w:tab/>
      </w:r>
      <w:r w:rsidRPr="006D61C9">
        <w:rPr>
          <w:rFonts w:ascii="Times New Roman" w:hAnsi="Times New Roman" w:cs="Times New Roman"/>
          <w:sz w:val="28"/>
          <w:szCs w:val="28"/>
        </w:rPr>
        <w:t>2.1. В состав Комиссии включаются представители администрации Тенькинского городского округа, Управления  образования и молодежной политики администрации Тенькинского городского округа</w:t>
      </w:r>
      <w:r w:rsidR="005F655A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6D61C9">
        <w:rPr>
          <w:rFonts w:ascii="Times New Roman" w:hAnsi="Times New Roman" w:cs="Times New Roman"/>
          <w:sz w:val="28"/>
          <w:szCs w:val="28"/>
        </w:rPr>
        <w:t xml:space="preserve">, </w:t>
      </w:r>
      <w:r w:rsidR="005A7665">
        <w:rPr>
          <w:rFonts w:ascii="Times New Roman" w:hAnsi="Times New Roman" w:cs="Times New Roman"/>
          <w:sz w:val="28"/>
          <w:szCs w:val="28"/>
        </w:rPr>
        <w:t xml:space="preserve">депутаты собрания представителей Тенькинского городского округа Магаданской области (по согласованию), </w:t>
      </w:r>
      <w:r w:rsidRPr="006D61C9">
        <w:rPr>
          <w:rFonts w:ascii="Times New Roman" w:hAnsi="Times New Roman" w:cs="Times New Roman"/>
          <w:sz w:val="28"/>
          <w:szCs w:val="28"/>
        </w:rPr>
        <w:t>а также представители образовательной организации, в отношении которой принято решение о реорганизации либо ликвидации.</w:t>
      </w:r>
    </w:p>
    <w:p w:rsidR="003020A9" w:rsidRPr="006D61C9" w:rsidRDefault="003020A9" w:rsidP="000C073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2.2. Организация работы Комиссии:</w:t>
      </w:r>
    </w:p>
    <w:p w:rsidR="003020A9" w:rsidRPr="006D61C9" w:rsidRDefault="000C0736" w:rsidP="000C0736">
      <w:pPr>
        <w:shd w:val="clear" w:color="auto" w:fill="FFFFFF"/>
        <w:tabs>
          <w:tab w:val="num" w:pos="709"/>
          <w:tab w:val="num" w:pos="1146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0A9" w:rsidRPr="006D61C9">
        <w:rPr>
          <w:rFonts w:ascii="Times New Roman" w:hAnsi="Times New Roman" w:cs="Times New Roman"/>
          <w:sz w:val="28"/>
          <w:szCs w:val="28"/>
        </w:rPr>
        <w:t>2.2.1. Комиссия работает на постоянной основе. Комиссией руководит ее председатель, а на период его отсутствия -  заместитель председателя. Председатель комиссии планирует работу, ведет заседания, обеспечивает и контролир</w:t>
      </w:r>
      <w:r w:rsidR="00D665B4">
        <w:rPr>
          <w:rFonts w:ascii="Times New Roman" w:hAnsi="Times New Roman" w:cs="Times New Roman"/>
          <w:sz w:val="28"/>
          <w:szCs w:val="28"/>
        </w:rPr>
        <w:t>ует выполнение решений Комиссии;</w:t>
      </w:r>
    </w:p>
    <w:p w:rsidR="003020A9" w:rsidRPr="006D61C9" w:rsidRDefault="000C0736" w:rsidP="000C0736">
      <w:pPr>
        <w:shd w:val="clear" w:color="auto" w:fill="FFFFFF"/>
        <w:tabs>
          <w:tab w:val="num" w:pos="709"/>
          <w:tab w:val="num" w:pos="1146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0A9" w:rsidRPr="006D61C9">
        <w:rPr>
          <w:rFonts w:ascii="Times New Roman" w:hAnsi="Times New Roman" w:cs="Times New Roman"/>
          <w:sz w:val="28"/>
          <w:szCs w:val="28"/>
        </w:rPr>
        <w:t xml:space="preserve">2.2.2.  В заседаниях Комиссии, кроме ее членов, вправе участвовать иные должностные лица заинтересованных образовательных организаций. </w:t>
      </w:r>
      <w:r w:rsidR="003020A9" w:rsidRPr="006D61C9">
        <w:rPr>
          <w:rFonts w:ascii="Times New Roman" w:hAnsi="Times New Roman" w:cs="Times New Roman"/>
          <w:sz w:val="28"/>
          <w:szCs w:val="28"/>
        </w:rPr>
        <w:lastRenderedPageBreak/>
        <w:t>Приглашенные лица  могут участвовать в заседании Комиссии</w:t>
      </w:r>
      <w:r w:rsidR="00D665B4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голоса;</w:t>
      </w:r>
    </w:p>
    <w:p w:rsidR="003020A9" w:rsidRPr="006D61C9" w:rsidRDefault="000C0736" w:rsidP="000C0736">
      <w:pPr>
        <w:shd w:val="clear" w:color="auto" w:fill="FFFFFF"/>
        <w:tabs>
          <w:tab w:val="num" w:pos="709"/>
          <w:tab w:val="num" w:pos="1146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0A9" w:rsidRPr="006D61C9">
        <w:rPr>
          <w:rFonts w:ascii="Times New Roman" w:hAnsi="Times New Roman" w:cs="Times New Roman"/>
          <w:sz w:val="28"/>
          <w:szCs w:val="28"/>
        </w:rPr>
        <w:t>2.2.3. Секретарь Комиссии осуществляет организационную и техническую работу по подготовке заседаний Комиссии, ведет документацию Комиссии. Секретарь является членом Комиссии. Секретарь Комиссии формирует проект повестки для очередного заседания Комиссии и предоставляет его на ут</w:t>
      </w:r>
      <w:r w:rsidR="00D665B4">
        <w:rPr>
          <w:rFonts w:ascii="Times New Roman" w:hAnsi="Times New Roman" w:cs="Times New Roman"/>
          <w:sz w:val="28"/>
          <w:szCs w:val="28"/>
        </w:rPr>
        <w:t>верждение председателю Комиссии;</w:t>
      </w:r>
    </w:p>
    <w:p w:rsidR="003020A9" w:rsidRPr="006D61C9" w:rsidRDefault="000C0736" w:rsidP="00D665B4">
      <w:pPr>
        <w:shd w:val="clear" w:color="auto" w:fill="FFFFFF"/>
        <w:tabs>
          <w:tab w:val="num" w:pos="-1800"/>
          <w:tab w:val="num" w:pos="709"/>
          <w:tab w:val="num" w:pos="1146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0A9" w:rsidRPr="006D61C9">
        <w:rPr>
          <w:rFonts w:ascii="Times New Roman" w:hAnsi="Times New Roman" w:cs="Times New Roman"/>
          <w:sz w:val="28"/>
          <w:szCs w:val="28"/>
        </w:rPr>
        <w:t>2.2.4. Заседания Комиссии проводятся по инициативе руководителя Управления образования и молодежной политики администрации Тенькинского городского округа Магаданской области, осуществляющего функции и полномочия учредителя (далее – Учредитель) при принятии решения о реорганизации или ликвидации муниципальной образовательной организации, находящейся в ведении Учредителя.</w:t>
      </w:r>
    </w:p>
    <w:p w:rsidR="003020A9" w:rsidRPr="006D61C9" w:rsidRDefault="00D665B4" w:rsidP="00D665B4">
      <w:pPr>
        <w:shd w:val="clear" w:color="auto" w:fill="FFFFFF"/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0A9" w:rsidRPr="006D61C9">
        <w:rPr>
          <w:rFonts w:ascii="Times New Roman" w:hAnsi="Times New Roman" w:cs="Times New Roman"/>
          <w:sz w:val="28"/>
          <w:szCs w:val="28"/>
        </w:rPr>
        <w:t>2.3.    Основные задачи и функции Комиссии:</w:t>
      </w:r>
    </w:p>
    <w:p w:rsidR="003020A9" w:rsidRPr="006D61C9" w:rsidRDefault="00D665B4" w:rsidP="00D665B4">
      <w:pPr>
        <w:shd w:val="clear" w:color="auto" w:fill="FFFFFF"/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0A9" w:rsidRPr="006D61C9">
        <w:rPr>
          <w:rFonts w:ascii="Times New Roman" w:hAnsi="Times New Roman" w:cs="Times New Roman"/>
          <w:sz w:val="28"/>
          <w:szCs w:val="28"/>
        </w:rPr>
        <w:t>2.3.1. Основной задачей Комиссии является проведение предварительной  оценки последствий принятого решения о реорганизации или ликвидации муниципаль</w:t>
      </w:r>
      <w:r>
        <w:rPr>
          <w:rFonts w:ascii="Times New Roman" w:hAnsi="Times New Roman" w:cs="Times New Roman"/>
          <w:sz w:val="28"/>
          <w:szCs w:val="28"/>
        </w:rPr>
        <w:t>ных образовательных организаций;</w:t>
      </w:r>
    </w:p>
    <w:p w:rsidR="003020A9" w:rsidRPr="006D61C9" w:rsidRDefault="00D665B4" w:rsidP="00D665B4">
      <w:pPr>
        <w:shd w:val="clear" w:color="auto" w:fill="FFFFFF"/>
        <w:tabs>
          <w:tab w:val="num" w:pos="-5040"/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0A9" w:rsidRPr="006D61C9">
        <w:rPr>
          <w:rFonts w:ascii="Times New Roman" w:hAnsi="Times New Roman" w:cs="Times New Roman"/>
          <w:sz w:val="28"/>
          <w:szCs w:val="28"/>
        </w:rPr>
        <w:t>2.3.2.  Функциями Комиссии являются проведение оценки качества деятельности и материально-технической базы образовательных организаций, планируемых к реорганизации или ликвидации как объектов социальной инфраструктуры, оценки соблюдений нормативных требований при планируемых изменениях, оценки после</w:t>
      </w:r>
      <w:r>
        <w:rPr>
          <w:rFonts w:ascii="Times New Roman" w:hAnsi="Times New Roman" w:cs="Times New Roman"/>
          <w:sz w:val="28"/>
          <w:szCs w:val="28"/>
        </w:rPr>
        <w:t>дствий принимаемого решения;</w:t>
      </w:r>
    </w:p>
    <w:p w:rsidR="003020A9" w:rsidRPr="006D61C9" w:rsidRDefault="00D665B4" w:rsidP="00D665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Полномочия Комиссии:</w:t>
      </w:r>
    </w:p>
    <w:p w:rsidR="003020A9" w:rsidRPr="006D61C9" w:rsidRDefault="003020A9" w:rsidP="00D665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2.4.1. В пределах своей компетенции Комиссия имеет право:</w:t>
      </w:r>
    </w:p>
    <w:p w:rsidR="003020A9" w:rsidRPr="006D61C9" w:rsidRDefault="005F655A" w:rsidP="00D665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020A9" w:rsidRPr="006D61C9">
        <w:rPr>
          <w:rFonts w:ascii="Times New Roman" w:hAnsi="Times New Roman" w:cs="Times New Roman"/>
          <w:sz w:val="28"/>
          <w:szCs w:val="28"/>
        </w:rPr>
        <w:t xml:space="preserve">запрашивать у соответствующих органов и структур информационно - аналитические материалы о системе социальной инфраструктуры и занимаемого места в ней образовательных организаций, деятельность </w:t>
      </w:r>
      <w:r w:rsidR="00D665B4">
        <w:rPr>
          <w:rFonts w:ascii="Times New Roman" w:hAnsi="Times New Roman" w:cs="Times New Roman"/>
          <w:sz w:val="28"/>
          <w:szCs w:val="28"/>
        </w:rPr>
        <w:t>которых предполагается изменить;</w:t>
      </w:r>
    </w:p>
    <w:p w:rsidR="003020A9" w:rsidRPr="006D61C9" w:rsidRDefault="005F655A" w:rsidP="00D665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3020A9" w:rsidRPr="006D61C9">
        <w:rPr>
          <w:rFonts w:ascii="Times New Roman" w:hAnsi="Times New Roman" w:cs="Times New Roman"/>
          <w:sz w:val="28"/>
          <w:szCs w:val="28"/>
        </w:rPr>
        <w:t xml:space="preserve"> привлекать специалистов Министерства образования и молодежной политики Магаданской области, Правительства Магаданской области для участия в подготовке решений по вопросам, входящим в компетенцию Комиссии, по согласованию с их непосредственными руководителями.</w:t>
      </w:r>
    </w:p>
    <w:p w:rsidR="003020A9" w:rsidRPr="006D61C9" w:rsidRDefault="003020A9" w:rsidP="00D665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2.5. Оценка последствий принятия решения о реорганизации или ликвидации образовательной организации проводится на основании предложения  Учредителя образовательной организации, в отношении которой принимается решение о реорганизации или ликвидации, - Управления образования  и молодежной политики, в пояснительной записке которого указывается:</w:t>
      </w:r>
    </w:p>
    <w:p w:rsidR="003020A9" w:rsidRPr="006D61C9" w:rsidRDefault="00D665B4" w:rsidP="00D665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3020A9" w:rsidRPr="006D61C9"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организации, ее точный адрес местонахождения, предмет и основные цели деятельности;</w:t>
      </w:r>
    </w:p>
    <w:p w:rsidR="003020A9" w:rsidRPr="006D61C9" w:rsidRDefault="00D665B4" w:rsidP="00D665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="003020A9" w:rsidRPr="006D61C9">
        <w:rPr>
          <w:rFonts w:ascii="Times New Roman" w:hAnsi="Times New Roman" w:cs="Times New Roman"/>
          <w:sz w:val="28"/>
          <w:szCs w:val="28"/>
        </w:rPr>
        <w:t>обоснование причин, необходимости и целесообразности принятия соответствующего решения о реорганизации или ликвидации образовательной организации;</w:t>
      </w:r>
    </w:p>
    <w:p w:rsidR="003020A9" w:rsidRPr="006D61C9" w:rsidRDefault="00D665B4" w:rsidP="00D665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</w:t>
      </w:r>
      <w:r w:rsidR="003020A9" w:rsidRPr="006D61C9">
        <w:rPr>
          <w:rFonts w:ascii="Times New Roman" w:hAnsi="Times New Roman" w:cs="Times New Roman"/>
          <w:sz w:val="28"/>
          <w:szCs w:val="28"/>
        </w:rPr>
        <w:t>цели и задачи планируемой реорганизации или ликвидации образовательной организации;</w:t>
      </w:r>
    </w:p>
    <w:p w:rsidR="003020A9" w:rsidRPr="006D61C9" w:rsidRDefault="00D665B4" w:rsidP="00D665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2.5.4. </w:t>
      </w:r>
      <w:r w:rsidR="003020A9" w:rsidRPr="006D61C9">
        <w:rPr>
          <w:rFonts w:ascii="Times New Roman" w:hAnsi="Times New Roman" w:cs="Times New Roman"/>
          <w:sz w:val="28"/>
          <w:szCs w:val="28"/>
        </w:rPr>
        <w:t>обоснование возможности надлежащего обеспечения деятельности в сфере образования в случае принятия решения о реорганизации или ликвидации образовательной организации;</w:t>
      </w:r>
    </w:p>
    <w:p w:rsidR="003020A9" w:rsidRPr="006D61C9" w:rsidRDefault="00D665B4" w:rsidP="00D665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2.5.5. </w:t>
      </w:r>
      <w:r w:rsidR="003020A9" w:rsidRPr="006D61C9">
        <w:rPr>
          <w:rFonts w:ascii="Times New Roman" w:hAnsi="Times New Roman" w:cs="Times New Roman"/>
          <w:sz w:val="28"/>
          <w:szCs w:val="28"/>
        </w:rPr>
        <w:t>оценку социально-экономических последствий реорганизации или ликвидации образовательной организации;</w:t>
      </w:r>
    </w:p>
    <w:p w:rsidR="003020A9" w:rsidRPr="006D61C9" w:rsidRDefault="00D665B4" w:rsidP="00D665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2.5.6. </w:t>
      </w:r>
      <w:r w:rsidR="003020A9" w:rsidRPr="006D61C9">
        <w:rPr>
          <w:rFonts w:ascii="Times New Roman" w:hAnsi="Times New Roman" w:cs="Times New Roman"/>
          <w:sz w:val="28"/>
          <w:szCs w:val="28"/>
        </w:rPr>
        <w:t>информацию о сокращении или увеличении штатной численности реорганизуемой образовательной организации;</w:t>
      </w:r>
    </w:p>
    <w:p w:rsidR="003020A9" w:rsidRPr="006D61C9" w:rsidRDefault="00D665B4" w:rsidP="00D665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2.5.7. </w:t>
      </w:r>
      <w:r w:rsidR="003020A9" w:rsidRPr="006D61C9">
        <w:rPr>
          <w:rFonts w:ascii="Times New Roman" w:hAnsi="Times New Roman" w:cs="Times New Roman"/>
          <w:sz w:val="28"/>
          <w:szCs w:val="28"/>
        </w:rPr>
        <w:t>информацию о возможности трудоустройства работников, высвобождаемых в результате реорганизации или ликвидации образовательной организации;</w:t>
      </w:r>
    </w:p>
    <w:p w:rsidR="003020A9" w:rsidRPr="006D61C9" w:rsidRDefault="00D665B4" w:rsidP="00D665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2.5.8. </w:t>
      </w:r>
      <w:r w:rsidR="003020A9" w:rsidRPr="006D61C9">
        <w:rPr>
          <w:rFonts w:ascii="Times New Roman" w:hAnsi="Times New Roman" w:cs="Times New Roman"/>
          <w:sz w:val="28"/>
          <w:szCs w:val="28"/>
        </w:rPr>
        <w:t>предложения о мерах, которые предполагается предпринять для соблюдения установленных законодательством Российской Федерации прав несовершеннолетних на обеспечение образования в случае принятия решения о реорганизации или ликвидации образовательной организации и информацию о возможности перевода обучающихся реорганизуемой или ликвидируемой образовательной организации в другие образовательные организации;</w:t>
      </w:r>
    </w:p>
    <w:p w:rsidR="003020A9" w:rsidRPr="006D61C9" w:rsidRDefault="00D665B4" w:rsidP="00D665B4">
      <w:pPr>
        <w:shd w:val="clear" w:color="auto" w:fill="FFFFFF"/>
        <w:tabs>
          <w:tab w:val="left" w:pos="1418"/>
          <w:tab w:val="left" w:pos="1701"/>
          <w:tab w:val="left" w:pos="184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2.5.9. </w:t>
      </w:r>
      <w:r w:rsidR="003020A9" w:rsidRPr="006D61C9">
        <w:rPr>
          <w:rFonts w:ascii="Times New Roman" w:hAnsi="Times New Roman" w:cs="Times New Roman"/>
          <w:sz w:val="28"/>
          <w:szCs w:val="28"/>
        </w:rPr>
        <w:t>описание материально-технической базы образовательной организации подлежащей к реорганизации или ликвидации:</w:t>
      </w:r>
    </w:p>
    <w:p w:rsidR="003020A9" w:rsidRPr="006D61C9" w:rsidRDefault="001B0870" w:rsidP="00D665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665B4">
        <w:rPr>
          <w:rFonts w:ascii="Times New Roman" w:hAnsi="Times New Roman" w:cs="Times New Roman"/>
          <w:sz w:val="28"/>
          <w:szCs w:val="28"/>
        </w:rPr>
        <w:t xml:space="preserve">. </w:t>
      </w:r>
      <w:r w:rsidR="003020A9" w:rsidRPr="006D61C9">
        <w:rPr>
          <w:rFonts w:ascii="Times New Roman" w:hAnsi="Times New Roman" w:cs="Times New Roman"/>
          <w:sz w:val="28"/>
          <w:szCs w:val="28"/>
        </w:rPr>
        <w:t>характеристики здания (зданий) образовательной организации: дата постройки, тип здания, соответствие строения санитарно-техническим нормам, наличие электро-, тепло-, водоснабжения, канализации, площадь здания (зданий);</w:t>
      </w:r>
    </w:p>
    <w:p w:rsidR="003020A9" w:rsidRPr="006D61C9" w:rsidRDefault="005F655A" w:rsidP="00D665B4">
      <w:pPr>
        <w:shd w:val="clear" w:color="auto" w:fill="FFFFFF"/>
        <w:spacing w:after="183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665B4">
        <w:rPr>
          <w:rFonts w:ascii="Times New Roman" w:hAnsi="Times New Roman" w:cs="Times New Roman"/>
          <w:sz w:val="28"/>
          <w:szCs w:val="28"/>
        </w:rPr>
        <w:t xml:space="preserve"> </w:t>
      </w:r>
      <w:r w:rsidR="003020A9" w:rsidRPr="006D61C9">
        <w:rPr>
          <w:rFonts w:ascii="Times New Roman" w:hAnsi="Times New Roman" w:cs="Times New Roman"/>
          <w:sz w:val="28"/>
          <w:szCs w:val="28"/>
        </w:rPr>
        <w:t>характеристики территории образовательной организации, земельных участков, закрепленных за образовательной организацией;</w:t>
      </w:r>
    </w:p>
    <w:p w:rsidR="003020A9" w:rsidRPr="006D61C9" w:rsidRDefault="005F655A" w:rsidP="00D665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665B4">
        <w:rPr>
          <w:rFonts w:ascii="Times New Roman" w:hAnsi="Times New Roman" w:cs="Times New Roman"/>
          <w:sz w:val="28"/>
          <w:szCs w:val="28"/>
        </w:rPr>
        <w:t xml:space="preserve"> </w:t>
      </w:r>
      <w:r w:rsidR="003020A9" w:rsidRPr="006D61C9">
        <w:rPr>
          <w:rFonts w:ascii="Times New Roman" w:hAnsi="Times New Roman" w:cs="Times New Roman"/>
          <w:sz w:val="28"/>
          <w:szCs w:val="28"/>
        </w:rPr>
        <w:t>характеристики особо ценного и иного имущества образовательной организации: автотранспорта, мебели, учебного оборудования, оснащения кабинетов и др.;</w:t>
      </w:r>
    </w:p>
    <w:p w:rsidR="003020A9" w:rsidRPr="006D61C9" w:rsidRDefault="005F655A" w:rsidP="00D665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665B4">
        <w:rPr>
          <w:rFonts w:ascii="Times New Roman" w:hAnsi="Times New Roman" w:cs="Times New Roman"/>
          <w:sz w:val="28"/>
          <w:szCs w:val="28"/>
        </w:rPr>
        <w:t xml:space="preserve"> </w:t>
      </w:r>
      <w:r w:rsidR="003020A9" w:rsidRPr="006D61C9">
        <w:rPr>
          <w:rFonts w:ascii="Times New Roman" w:hAnsi="Times New Roman" w:cs="Times New Roman"/>
          <w:sz w:val="28"/>
          <w:szCs w:val="28"/>
        </w:rPr>
        <w:t>перспективы использования имущества в связи с намеченными изменениями.</w:t>
      </w:r>
    </w:p>
    <w:p w:rsidR="003020A9" w:rsidRPr="006D61C9" w:rsidRDefault="005F655A" w:rsidP="00D665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D665B4">
        <w:rPr>
          <w:rFonts w:ascii="Times New Roman" w:hAnsi="Times New Roman" w:cs="Times New Roman"/>
          <w:sz w:val="28"/>
          <w:szCs w:val="28"/>
        </w:rPr>
        <w:t xml:space="preserve"> </w:t>
      </w:r>
      <w:r w:rsidR="003020A9" w:rsidRPr="006D61C9">
        <w:rPr>
          <w:rFonts w:ascii="Times New Roman" w:hAnsi="Times New Roman" w:cs="Times New Roman"/>
          <w:sz w:val="28"/>
          <w:szCs w:val="28"/>
        </w:rPr>
        <w:t>финансово - экономическое обоснование эффективности предлагаемых изменений;</w:t>
      </w:r>
    </w:p>
    <w:p w:rsidR="003020A9" w:rsidRPr="006D61C9" w:rsidRDefault="003020A9" w:rsidP="00D665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К пояснительной записке в обязательном порядке должны прилагаться:</w:t>
      </w:r>
    </w:p>
    <w:p w:rsidR="003020A9" w:rsidRPr="006D61C9" w:rsidRDefault="005F655A" w:rsidP="002019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020A9" w:rsidRPr="006D61C9">
        <w:rPr>
          <w:rFonts w:ascii="Times New Roman" w:hAnsi="Times New Roman" w:cs="Times New Roman"/>
          <w:sz w:val="28"/>
          <w:szCs w:val="28"/>
        </w:rPr>
        <w:t>копия Устава образовательной организации, подлежащей реорганизации или ликвидации;</w:t>
      </w:r>
    </w:p>
    <w:p w:rsidR="003020A9" w:rsidRPr="006D61C9" w:rsidRDefault="005F655A" w:rsidP="005F655A">
      <w:pPr>
        <w:shd w:val="clear" w:color="auto" w:fill="FFFFFF"/>
        <w:tabs>
          <w:tab w:val="left" w:pos="851"/>
          <w:tab w:val="left" w:pos="1276"/>
          <w:tab w:val="left" w:pos="14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</w:t>
      </w:r>
      <w:r w:rsidR="003020A9" w:rsidRPr="006D61C9">
        <w:rPr>
          <w:rFonts w:ascii="Times New Roman" w:hAnsi="Times New Roman" w:cs="Times New Roman"/>
          <w:sz w:val="28"/>
          <w:szCs w:val="28"/>
        </w:rPr>
        <w:t>проект Устава образовательной организации, создаваемой в результате реорганизации.</w:t>
      </w:r>
    </w:p>
    <w:p w:rsidR="003020A9" w:rsidRPr="006D61C9" w:rsidRDefault="003020A9" w:rsidP="00D665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 xml:space="preserve">2.6. Документы, указанные в пункте 2.5. настоящего Положения, готовят и передают секретарю Комиссии члены Комиссии, ответственные за </w:t>
      </w:r>
      <w:r w:rsidRPr="006D61C9">
        <w:rPr>
          <w:rFonts w:ascii="Times New Roman" w:hAnsi="Times New Roman" w:cs="Times New Roman"/>
          <w:sz w:val="28"/>
          <w:szCs w:val="28"/>
        </w:rPr>
        <w:lastRenderedPageBreak/>
        <w:t>координацию деятельности (по направлениям) соответствующей образовательной организации.</w:t>
      </w:r>
    </w:p>
    <w:p w:rsidR="003020A9" w:rsidRPr="006D61C9" w:rsidRDefault="003020A9" w:rsidP="002019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2.7. Секретарь Комиссии в течение двух рабочих дней со дня принятия решения о реорганизации или ликвидации образовательной организации и поступления к нему документов, доводит их до сведения председателя Комиссии, который в тот же день определяет дату, время и место проведения заседания Комиссии, при этом заседание Комиссии должно быть проведено не позднее, чем через 10 рабочих дней со дня поступления к секретарю указанных документов.</w:t>
      </w:r>
    </w:p>
    <w:p w:rsidR="003020A9" w:rsidRPr="006D61C9" w:rsidRDefault="003020A9" w:rsidP="002019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2.8. В срок не менее двух рабочих дней до дня проведения заседания Комиссии секретарь Комиссии доводит информацию о дате, времени и месте проведения заседания Комиссии до всех ее членов.</w:t>
      </w:r>
    </w:p>
    <w:p w:rsidR="003020A9" w:rsidRPr="006D61C9" w:rsidRDefault="003020A9" w:rsidP="002019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2.9. Заседание Комиссии является правомочным, если на нем присутствует не менее половины от общего числа ее членов.</w:t>
      </w:r>
    </w:p>
    <w:p w:rsidR="003020A9" w:rsidRPr="006D61C9" w:rsidRDefault="003020A9" w:rsidP="002019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3. Подготовка Комиссией заключений</w:t>
      </w:r>
      <w:r w:rsidR="00201966">
        <w:rPr>
          <w:rFonts w:ascii="Times New Roman" w:hAnsi="Times New Roman" w:cs="Times New Roman"/>
          <w:sz w:val="28"/>
          <w:szCs w:val="28"/>
        </w:rPr>
        <w:t>.</w:t>
      </w:r>
    </w:p>
    <w:p w:rsidR="003020A9" w:rsidRPr="006D61C9" w:rsidRDefault="003020A9" w:rsidP="002019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3.1. Оценка последствий принятия решения о реорганизации или ликвидации образовательной организации осуществляется Комиссией исходя из критериев этой оценки (по типам образовательных организаций), посредством:</w:t>
      </w:r>
    </w:p>
    <w:p w:rsidR="003020A9" w:rsidRPr="006D61C9" w:rsidRDefault="003020A9" w:rsidP="002019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ab/>
      </w:r>
      <w:r w:rsidR="005F655A">
        <w:rPr>
          <w:rFonts w:ascii="Times New Roman" w:hAnsi="Times New Roman" w:cs="Times New Roman"/>
          <w:sz w:val="28"/>
          <w:szCs w:val="28"/>
        </w:rPr>
        <w:t>1)</w:t>
      </w:r>
      <w:r w:rsidRPr="006D61C9">
        <w:rPr>
          <w:rFonts w:ascii="Times New Roman" w:hAnsi="Times New Roman" w:cs="Times New Roman"/>
          <w:sz w:val="28"/>
          <w:szCs w:val="28"/>
        </w:rPr>
        <w:t xml:space="preserve"> оценки качества деятельности и уровня материально-технического и кадрового обеспечения образовательной организации;</w:t>
      </w:r>
    </w:p>
    <w:p w:rsidR="003020A9" w:rsidRPr="006D61C9" w:rsidRDefault="005F655A" w:rsidP="002019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3020A9" w:rsidRPr="006D61C9">
        <w:rPr>
          <w:rFonts w:ascii="Times New Roman" w:hAnsi="Times New Roman" w:cs="Times New Roman"/>
          <w:sz w:val="28"/>
          <w:szCs w:val="28"/>
        </w:rPr>
        <w:t xml:space="preserve"> оценки соблюдения установленных действующим законодательством требований и норм, установленных в отношении образовательной организации соответствующего типа;</w:t>
      </w:r>
    </w:p>
    <w:p w:rsidR="003020A9" w:rsidRPr="006D61C9" w:rsidRDefault="005F655A" w:rsidP="002019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="003020A9" w:rsidRPr="006D61C9">
        <w:rPr>
          <w:rFonts w:ascii="Times New Roman" w:hAnsi="Times New Roman" w:cs="Times New Roman"/>
          <w:sz w:val="28"/>
          <w:szCs w:val="28"/>
        </w:rPr>
        <w:t xml:space="preserve"> оценки соблюдения установленных действующим законодательством гарантий на перевод совершеннолетних обучающихся с их согласия и несовершеннолетних с согласия их родителей (законных представителей) в другие образовательные организации, осуществляющие образовательную </w:t>
      </w:r>
      <w:r w:rsidR="003020A9" w:rsidRPr="006D61C9">
        <w:rPr>
          <w:rFonts w:ascii="Times New Roman" w:hAnsi="Times New Roman" w:cs="Times New Roman"/>
          <w:sz w:val="28"/>
          <w:szCs w:val="28"/>
        </w:rPr>
        <w:lastRenderedPageBreak/>
        <w:t>деятельность по образовательным программам соответствующих уровня и направленности;</w:t>
      </w:r>
    </w:p>
    <w:p w:rsidR="003020A9" w:rsidRPr="006D61C9" w:rsidRDefault="005F655A" w:rsidP="002019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3020A9" w:rsidRPr="006D61C9">
        <w:rPr>
          <w:rFonts w:ascii="Times New Roman" w:hAnsi="Times New Roman" w:cs="Times New Roman"/>
          <w:sz w:val="28"/>
          <w:szCs w:val="28"/>
        </w:rPr>
        <w:t>экономической обоснованности реорганизации или ликвидации образовательной организации.</w:t>
      </w:r>
    </w:p>
    <w:p w:rsidR="003020A9" w:rsidRPr="006D61C9" w:rsidRDefault="003020A9" w:rsidP="002019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3.2. Оценка последствий принятия решения о реорганизации или ликвидации муниципальной общеобразовательной организации, расположенной в сельском поселении, осуществляется с учетом мнения жителей данного сельского поселения.</w:t>
      </w:r>
    </w:p>
    <w:p w:rsidR="003020A9" w:rsidRPr="006D61C9" w:rsidRDefault="003020A9" w:rsidP="002019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3.3. По результатам рассмотрения представленных Комиссии документов Комиссия принимает решение. Решение Комиссии оформляется заключением Комиссии (положительным или отрицательным).</w:t>
      </w:r>
    </w:p>
    <w:p w:rsidR="003020A9" w:rsidRPr="006D61C9" w:rsidRDefault="003020A9" w:rsidP="002019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Положительное заключение составляется при соблюдении следующих условий:</w:t>
      </w:r>
    </w:p>
    <w:p w:rsidR="003020A9" w:rsidRPr="006D61C9" w:rsidRDefault="003020A9" w:rsidP="002019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ab/>
      </w:r>
      <w:r w:rsidR="005F655A">
        <w:rPr>
          <w:rFonts w:ascii="Times New Roman" w:hAnsi="Times New Roman" w:cs="Times New Roman"/>
          <w:sz w:val="28"/>
          <w:szCs w:val="28"/>
        </w:rPr>
        <w:t>1)</w:t>
      </w:r>
      <w:r w:rsidRPr="006D61C9">
        <w:rPr>
          <w:rFonts w:ascii="Times New Roman" w:hAnsi="Times New Roman" w:cs="Times New Roman"/>
          <w:sz w:val="28"/>
          <w:szCs w:val="28"/>
        </w:rPr>
        <w:t xml:space="preserve"> соблюдение критериев оценки последствий принятия решения о реорганизации или ликвидации образовательной организации в зависимости от типа образовательной организации;</w:t>
      </w:r>
    </w:p>
    <w:p w:rsidR="003020A9" w:rsidRPr="006D61C9" w:rsidRDefault="003020A9" w:rsidP="002019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ab/>
      </w:r>
      <w:r w:rsidR="005F655A">
        <w:rPr>
          <w:rFonts w:ascii="Times New Roman" w:hAnsi="Times New Roman" w:cs="Times New Roman"/>
          <w:sz w:val="28"/>
          <w:szCs w:val="28"/>
        </w:rPr>
        <w:t>2)</w:t>
      </w:r>
      <w:r w:rsidRPr="006D61C9">
        <w:rPr>
          <w:rFonts w:ascii="Times New Roman" w:hAnsi="Times New Roman" w:cs="Times New Roman"/>
          <w:sz w:val="28"/>
          <w:szCs w:val="28"/>
        </w:rPr>
        <w:t xml:space="preserve"> установление возможности надлежащего обеспечения деятельности в сфере образования в случае принятия решения о реорганизации или ликвидации образовательной организации.</w:t>
      </w:r>
    </w:p>
    <w:p w:rsidR="003020A9" w:rsidRPr="006D61C9" w:rsidRDefault="003020A9" w:rsidP="002019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3.4. Комиссия выносит решение в течение 30 календарных дней со дня принятия решения о реорганизации или ликвидации образовательной организации.</w:t>
      </w:r>
    </w:p>
    <w:p w:rsidR="003020A9" w:rsidRPr="006D61C9" w:rsidRDefault="003020A9" w:rsidP="002019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В случаях направления запросов или привлечения экспертов или специалистов в различных областях деятельности председатель Комиссии вправе продлить срок подготовки заключения, но не более чем на 30 календарных дней.</w:t>
      </w:r>
    </w:p>
    <w:p w:rsidR="003020A9" w:rsidRPr="006D61C9" w:rsidRDefault="003020A9" w:rsidP="002019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 xml:space="preserve">3.5. Решения Комиссии принимаются простым большинством голосов присутствующих на заседании членов Комиссии. Голосования проводятся в </w:t>
      </w:r>
      <w:r w:rsidRPr="006D61C9">
        <w:rPr>
          <w:rFonts w:ascii="Times New Roman" w:hAnsi="Times New Roman" w:cs="Times New Roman"/>
          <w:sz w:val="28"/>
          <w:szCs w:val="28"/>
        </w:rPr>
        <w:lastRenderedPageBreak/>
        <w:t>открытом режиме. В случае равенства голосов принимается то решение, за которое проголосовал председательствующий на заседании Комиссии.</w:t>
      </w:r>
    </w:p>
    <w:p w:rsidR="003020A9" w:rsidRPr="006D61C9" w:rsidRDefault="003020A9" w:rsidP="002019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3.6. Решения Комиссии оформляются протоколами, которые в течение трех дней со дня заседания Комиссии подписываются председателем Комиссии, секретарем Комиссии и иными членами Комиссии, присутствовавшими на его заседании.</w:t>
      </w:r>
    </w:p>
    <w:p w:rsidR="003020A9" w:rsidRPr="006D61C9" w:rsidRDefault="003020A9" w:rsidP="002019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3.7. Протокол заседания Комиссии, на котором было принято решение об оценке последствий принятия решения о реорганизации или ликвидации образовательной организации, должен содержать экспертное заключение об этой оценке с выводом о целесообразности (положительное заключение) либо нецелесообразности (отрицательное заключение) принятия соответствующего решения. Заключение утверждается руководителем Управления образования и молодежной политики Администрации Тенькинского городского округа, осуществляющего функции и полномочия учредителя муниципальной образовательной организации.</w:t>
      </w:r>
    </w:p>
    <w:p w:rsidR="003020A9" w:rsidRPr="006D61C9" w:rsidRDefault="003020A9" w:rsidP="002019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3.8. Копии протокола доводятся секретарем Комиссии до всех ее членов в течение пяти рабочих дней со дня его подписания.</w:t>
      </w:r>
    </w:p>
    <w:p w:rsidR="003020A9" w:rsidRPr="006D61C9" w:rsidRDefault="003020A9" w:rsidP="002019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3.9. Реорганизация или ликвидация образовательных организаций не проводится, если в результате экспертного заключения последствий установлена возможность ухудшения условий образовательного процесса.</w:t>
      </w:r>
    </w:p>
    <w:p w:rsidR="003020A9" w:rsidRDefault="003020A9" w:rsidP="002019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C9">
        <w:rPr>
          <w:rFonts w:ascii="Times New Roman" w:hAnsi="Times New Roman" w:cs="Times New Roman"/>
          <w:sz w:val="28"/>
          <w:szCs w:val="28"/>
        </w:rPr>
        <w:t>3.10. Решение о реорганизации или ликвидации образовательной организации оформляется постановлением Администраци</w:t>
      </w:r>
      <w:r w:rsidR="00201966">
        <w:rPr>
          <w:rFonts w:ascii="Times New Roman" w:hAnsi="Times New Roman" w:cs="Times New Roman"/>
          <w:sz w:val="28"/>
          <w:szCs w:val="28"/>
        </w:rPr>
        <w:t>и Тенькинского городского округа</w:t>
      </w:r>
      <w:r w:rsidR="005F655A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</w:p>
    <w:p w:rsidR="005F655A" w:rsidRDefault="005F655A" w:rsidP="002019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09F" w:rsidRDefault="006A409F" w:rsidP="000114D2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6A409F" w:rsidSect="00727E83">
          <w:pgSz w:w="11906" w:h="16838"/>
          <w:pgMar w:top="1134" w:right="849" w:bottom="1276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A409F" w:rsidRPr="00201966" w:rsidRDefault="006A409F" w:rsidP="000114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A409F" w:rsidRPr="00727E83" w:rsidTr="00727E83">
        <w:tc>
          <w:tcPr>
            <w:tcW w:w="4927" w:type="dxa"/>
            <w:shd w:val="clear" w:color="auto" w:fill="auto"/>
          </w:tcPr>
          <w:p w:rsidR="006A409F" w:rsidRPr="00727E83" w:rsidRDefault="006A409F" w:rsidP="00727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6A409F" w:rsidRPr="00727E83" w:rsidRDefault="006A409F" w:rsidP="0072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6A409F" w:rsidRPr="00727E83" w:rsidRDefault="006A409F" w:rsidP="0072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6A409F" w:rsidRPr="00727E83" w:rsidRDefault="006A409F" w:rsidP="0072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6A409F" w:rsidRPr="00727E83" w:rsidRDefault="006A409F" w:rsidP="0072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Тенькинского городского округа</w:t>
            </w:r>
          </w:p>
          <w:p w:rsidR="006A409F" w:rsidRPr="00727E83" w:rsidRDefault="006A409F" w:rsidP="0072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Магаданской области</w:t>
            </w:r>
          </w:p>
          <w:p w:rsidR="006A409F" w:rsidRPr="00727E83" w:rsidRDefault="006A409F" w:rsidP="00E73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E73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</w:t>
            </w:r>
            <w:r w:rsidRPr="0072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№ </w:t>
            </w:r>
            <w:r w:rsidR="00E73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547-па</w:t>
            </w:r>
            <w:bookmarkStart w:id="0" w:name="_GoBack"/>
            <w:bookmarkEnd w:id="0"/>
          </w:p>
        </w:tc>
      </w:tr>
    </w:tbl>
    <w:p w:rsidR="003020A9" w:rsidRPr="006D61C9" w:rsidRDefault="003020A9" w:rsidP="00F13F42">
      <w:pPr>
        <w:shd w:val="clear" w:color="auto" w:fill="FFFFFF"/>
        <w:spacing w:after="183" w:line="336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61C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020A9" w:rsidRPr="000114D2" w:rsidRDefault="003020A9" w:rsidP="00F13F42">
      <w:pPr>
        <w:shd w:val="clear" w:color="auto" w:fill="FFFFFF"/>
        <w:spacing w:after="183" w:line="336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4D2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0114D2" w:rsidRDefault="003020A9" w:rsidP="000114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4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комиссии по оценке последствий принятия решения о реорганизации </w:t>
      </w:r>
    </w:p>
    <w:p w:rsidR="003020A9" w:rsidRPr="000114D2" w:rsidRDefault="003020A9" w:rsidP="000114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4D2">
        <w:rPr>
          <w:rFonts w:ascii="Times New Roman" w:hAnsi="Times New Roman" w:cs="Times New Roman"/>
          <w:b/>
          <w:color w:val="000000"/>
          <w:sz w:val="28"/>
          <w:szCs w:val="28"/>
        </w:rPr>
        <w:t>или ликвидации муниципальных образовательных организаций на территории муниципального образования «Тенькинский городской округ»</w:t>
      </w:r>
    </w:p>
    <w:p w:rsidR="000114D2" w:rsidRPr="006D61C9" w:rsidRDefault="000114D2" w:rsidP="00F13F42">
      <w:pPr>
        <w:shd w:val="clear" w:color="auto" w:fill="FFFFFF"/>
        <w:spacing w:after="183" w:line="336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07"/>
        <w:gridCol w:w="4897"/>
      </w:tblGrid>
      <w:tr w:rsidR="003020A9" w:rsidRPr="006D61C9" w:rsidTr="006A409F">
        <w:tc>
          <w:tcPr>
            <w:tcW w:w="4707" w:type="dxa"/>
          </w:tcPr>
          <w:p w:rsidR="006A409F" w:rsidRDefault="003020A9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Сакеева </w:t>
            </w:r>
          </w:p>
          <w:p w:rsidR="003020A9" w:rsidRPr="006D61C9" w:rsidRDefault="003020A9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Фатеевна</w:t>
            </w:r>
          </w:p>
        </w:tc>
        <w:tc>
          <w:tcPr>
            <w:tcW w:w="4897" w:type="dxa"/>
          </w:tcPr>
          <w:p w:rsidR="003020A9" w:rsidRPr="006D61C9" w:rsidRDefault="003020A9" w:rsidP="006A409F">
            <w:pPr>
              <w:spacing w:after="183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</w:t>
            </w:r>
            <w:r w:rsidR="005F6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дминистрации Тенькинского городского округа, председатель комиссии;</w:t>
            </w:r>
          </w:p>
        </w:tc>
      </w:tr>
      <w:tr w:rsidR="003020A9" w:rsidRPr="006D61C9" w:rsidTr="006A409F">
        <w:tc>
          <w:tcPr>
            <w:tcW w:w="4707" w:type="dxa"/>
          </w:tcPr>
          <w:p w:rsidR="006A409F" w:rsidRDefault="003020A9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Беденко </w:t>
            </w:r>
          </w:p>
          <w:p w:rsidR="003020A9" w:rsidRPr="006D61C9" w:rsidRDefault="003020A9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Евгеньевна</w:t>
            </w:r>
          </w:p>
        </w:tc>
        <w:tc>
          <w:tcPr>
            <w:tcW w:w="4897" w:type="dxa"/>
          </w:tcPr>
          <w:p w:rsidR="003020A9" w:rsidRPr="006D61C9" w:rsidRDefault="003020A9" w:rsidP="006A409F">
            <w:pPr>
              <w:spacing w:after="183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руководитель Управления образования и молодежной политики Администрации Тенькинского городского округа, заместитель председателя комиссии;</w:t>
            </w:r>
          </w:p>
        </w:tc>
      </w:tr>
      <w:tr w:rsidR="005F655A" w:rsidRPr="006D61C9" w:rsidTr="006A409F">
        <w:tc>
          <w:tcPr>
            <w:tcW w:w="4707" w:type="dxa"/>
          </w:tcPr>
          <w:p w:rsidR="006A409F" w:rsidRDefault="005F655A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Кунц </w:t>
            </w:r>
          </w:p>
          <w:p w:rsidR="005F655A" w:rsidRPr="006D61C9" w:rsidRDefault="005F655A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Наталия Васильевна</w:t>
            </w:r>
          </w:p>
          <w:p w:rsidR="005F655A" w:rsidRPr="006D61C9" w:rsidRDefault="005F655A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F655A" w:rsidRPr="006D61C9" w:rsidRDefault="005F655A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7" w:type="dxa"/>
          </w:tcPr>
          <w:p w:rsidR="005F655A" w:rsidRPr="006D61C9" w:rsidRDefault="005F655A" w:rsidP="006A409F">
            <w:pPr>
              <w:spacing w:after="183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руководителя  Управления  образования и молодежной политики Администрация Тенькинского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секретарь комиссии</w:t>
            </w: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 </w:t>
            </w:r>
          </w:p>
        </w:tc>
      </w:tr>
      <w:tr w:rsidR="00201966" w:rsidRPr="006D61C9" w:rsidTr="006A409F">
        <w:tc>
          <w:tcPr>
            <w:tcW w:w="9604" w:type="dxa"/>
            <w:gridSpan w:val="2"/>
          </w:tcPr>
          <w:p w:rsidR="00201966" w:rsidRPr="006D61C9" w:rsidRDefault="00201966" w:rsidP="00201966">
            <w:pPr>
              <w:spacing w:after="183" w:line="33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5F655A" w:rsidRPr="006D61C9" w:rsidTr="006A409F">
        <w:tc>
          <w:tcPr>
            <w:tcW w:w="4707" w:type="dxa"/>
          </w:tcPr>
          <w:p w:rsidR="006A409F" w:rsidRDefault="005F655A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Шевченко </w:t>
            </w:r>
          </w:p>
          <w:p w:rsidR="005F655A" w:rsidRPr="006D61C9" w:rsidRDefault="005F655A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Владимирович</w:t>
            </w:r>
          </w:p>
        </w:tc>
        <w:tc>
          <w:tcPr>
            <w:tcW w:w="4897" w:type="dxa"/>
          </w:tcPr>
          <w:p w:rsidR="005F655A" w:rsidRPr="006D61C9" w:rsidRDefault="005F655A" w:rsidP="006A409F">
            <w:pPr>
              <w:spacing w:after="183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Комитета по управлению муниципальным имуществом Тенькинского городского округа; </w:t>
            </w:r>
          </w:p>
        </w:tc>
      </w:tr>
      <w:tr w:rsidR="005F655A" w:rsidRPr="006D61C9" w:rsidTr="006A409F">
        <w:trPr>
          <w:trHeight w:val="1660"/>
        </w:trPr>
        <w:tc>
          <w:tcPr>
            <w:tcW w:w="4707" w:type="dxa"/>
          </w:tcPr>
          <w:p w:rsidR="006A409F" w:rsidRDefault="005F655A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Шейченко </w:t>
            </w:r>
          </w:p>
          <w:p w:rsidR="005F655A" w:rsidRPr="006D61C9" w:rsidRDefault="005F655A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 Владимировна</w:t>
            </w:r>
          </w:p>
        </w:tc>
        <w:tc>
          <w:tcPr>
            <w:tcW w:w="4897" w:type="dxa"/>
          </w:tcPr>
          <w:p w:rsidR="005F655A" w:rsidRPr="00201966" w:rsidRDefault="006A409F" w:rsidP="006A409F">
            <w:pPr>
              <w:spacing w:after="183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5F655A"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правового отдела админи</w:t>
            </w:r>
            <w:r w:rsidR="005F6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страции Тенькинского городского </w:t>
            </w:r>
            <w:r w:rsidR="005F655A"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округа; </w:t>
            </w:r>
          </w:p>
        </w:tc>
      </w:tr>
      <w:tr w:rsidR="005F655A" w:rsidRPr="006D61C9" w:rsidTr="006A409F">
        <w:trPr>
          <w:trHeight w:val="1216"/>
        </w:trPr>
        <w:tc>
          <w:tcPr>
            <w:tcW w:w="4707" w:type="dxa"/>
          </w:tcPr>
          <w:p w:rsidR="006A409F" w:rsidRDefault="005F655A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Попова </w:t>
            </w:r>
          </w:p>
          <w:p w:rsidR="005F655A" w:rsidRPr="006D61C9" w:rsidRDefault="005F655A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Михайловна</w:t>
            </w:r>
          </w:p>
        </w:tc>
        <w:tc>
          <w:tcPr>
            <w:tcW w:w="4897" w:type="dxa"/>
          </w:tcPr>
          <w:p w:rsidR="005F655A" w:rsidRPr="006D61C9" w:rsidRDefault="006A409F" w:rsidP="006A409F">
            <w:pPr>
              <w:spacing w:after="183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5F6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лавный бухгалтер</w:t>
            </w:r>
            <w:r w:rsidR="005F655A"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образования, и молодежной политики администрация Тенькинского городского округа; </w:t>
            </w:r>
          </w:p>
        </w:tc>
      </w:tr>
      <w:tr w:rsidR="005F655A" w:rsidRPr="006D61C9" w:rsidTr="006A409F">
        <w:tc>
          <w:tcPr>
            <w:tcW w:w="4707" w:type="dxa"/>
          </w:tcPr>
          <w:p w:rsidR="006A409F" w:rsidRDefault="005F655A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Реброва </w:t>
            </w:r>
          </w:p>
          <w:p w:rsidR="005F655A" w:rsidRPr="006D61C9" w:rsidRDefault="005F655A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Юрьевна</w:t>
            </w:r>
          </w:p>
        </w:tc>
        <w:tc>
          <w:tcPr>
            <w:tcW w:w="4897" w:type="dxa"/>
          </w:tcPr>
          <w:p w:rsidR="005F655A" w:rsidRPr="006D61C9" w:rsidRDefault="005F655A" w:rsidP="006A409F">
            <w:pPr>
              <w:spacing w:after="183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МБОУ «СОШ в поселке Усть-Омчуг» </w:t>
            </w:r>
          </w:p>
        </w:tc>
      </w:tr>
      <w:tr w:rsidR="005F655A" w:rsidRPr="006D61C9" w:rsidTr="006A409F">
        <w:tc>
          <w:tcPr>
            <w:tcW w:w="4707" w:type="dxa"/>
          </w:tcPr>
          <w:p w:rsidR="006A409F" w:rsidRDefault="00272CC8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Безверхая </w:t>
            </w:r>
          </w:p>
          <w:p w:rsidR="005F655A" w:rsidRPr="006D61C9" w:rsidRDefault="00272CC8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 Евгеньевна</w:t>
            </w:r>
          </w:p>
        </w:tc>
        <w:tc>
          <w:tcPr>
            <w:tcW w:w="4897" w:type="dxa"/>
          </w:tcPr>
          <w:p w:rsidR="005F655A" w:rsidRPr="006D61C9" w:rsidRDefault="005F655A" w:rsidP="006A409F">
            <w:pPr>
              <w:spacing w:after="183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директора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в поселке Омчак»</w:t>
            </w:r>
          </w:p>
          <w:p w:rsidR="005F655A" w:rsidRPr="006D61C9" w:rsidRDefault="005F655A" w:rsidP="006A409F">
            <w:pPr>
              <w:spacing w:after="183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F655A" w:rsidRPr="006D61C9" w:rsidTr="006A409F">
        <w:trPr>
          <w:trHeight w:val="1174"/>
        </w:trPr>
        <w:tc>
          <w:tcPr>
            <w:tcW w:w="4707" w:type="dxa"/>
          </w:tcPr>
          <w:p w:rsidR="006A409F" w:rsidRDefault="005F655A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Попова </w:t>
            </w:r>
          </w:p>
          <w:p w:rsidR="005F655A" w:rsidRPr="006D61C9" w:rsidRDefault="005F655A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Викторовна</w:t>
            </w:r>
          </w:p>
        </w:tc>
        <w:tc>
          <w:tcPr>
            <w:tcW w:w="4897" w:type="dxa"/>
          </w:tcPr>
          <w:p w:rsidR="005F655A" w:rsidRPr="006D61C9" w:rsidRDefault="005F655A" w:rsidP="006A409F">
            <w:pPr>
              <w:spacing w:after="183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  МБ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ОУ «Детский сад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комбинированного вида» </w:t>
            </w: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 Усть-Омчуг»</w:t>
            </w:r>
          </w:p>
        </w:tc>
      </w:tr>
      <w:tr w:rsidR="005F655A" w:rsidRPr="006D61C9" w:rsidTr="006A409F">
        <w:trPr>
          <w:trHeight w:val="731"/>
        </w:trPr>
        <w:tc>
          <w:tcPr>
            <w:tcW w:w="4707" w:type="dxa"/>
          </w:tcPr>
          <w:p w:rsidR="006A409F" w:rsidRDefault="005F655A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Киселева  </w:t>
            </w:r>
          </w:p>
          <w:p w:rsidR="005F655A" w:rsidRPr="006D61C9" w:rsidRDefault="005F655A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Григорьевна</w:t>
            </w:r>
          </w:p>
        </w:tc>
        <w:tc>
          <w:tcPr>
            <w:tcW w:w="4897" w:type="dxa"/>
          </w:tcPr>
          <w:p w:rsidR="005F655A" w:rsidRPr="006D61C9" w:rsidRDefault="005F655A" w:rsidP="006A409F">
            <w:pPr>
              <w:spacing w:after="183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  МБ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 «Детский сад в пос. Омчак»</w:t>
            </w:r>
          </w:p>
        </w:tc>
      </w:tr>
      <w:tr w:rsidR="005F655A" w:rsidRPr="006D61C9" w:rsidTr="006A409F">
        <w:trPr>
          <w:trHeight w:val="714"/>
        </w:trPr>
        <w:tc>
          <w:tcPr>
            <w:tcW w:w="4707" w:type="dxa"/>
          </w:tcPr>
          <w:p w:rsidR="006A409F" w:rsidRDefault="005F655A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Зинкевич </w:t>
            </w:r>
          </w:p>
          <w:p w:rsidR="005F655A" w:rsidRPr="006D61C9" w:rsidRDefault="005F655A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Владимировна</w:t>
            </w:r>
          </w:p>
        </w:tc>
        <w:tc>
          <w:tcPr>
            <w:tcW w:w="4897" w:type="dxa"/>
          </w:tcPr>
          <w:p w:rsidR="005F655A" w:rsidRPr="006D61C9" w:rsidRDefault="005F655A" w:rsidP="006A409F">
            <w:pPr>
              <w:spacing w:after="183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</w:t>
            </w: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ТЦДОД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5F655A" w:rsidRPr="006D61C9" w:rsidTr="006A409F">
        <w:trPr>
          <w:trHeight w:val="571"/>
        </w:trPr>
        <w:tc>
          <w:tcPr>
            <w:tcW w:w="4707" w:type="dxa"/>
          </w:tcPr>
          <w:p w:rsidR="006A409F" w:rsidRDefault="005F655A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Старикова </w:t>
            </w:r>
          </w:p>
          <w:p w:rsidR="005F655A" w:rsidRPr="006D61C9" w:rsidRDefault="005F655A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Эллина Александровна</w:t>
            </w:r>
          </w:p>
        </w:tc>
        <w:tc>
          <w:tcPr>
            <w:tcW w:w="4897" w:type="dxa"/>
          </w:tcPr>
          <w:p w:rsidR="005F655A" w:rsidRPr="006D61C9" w:rsidRDefault="005F655A" w:rsidP="006A409F">
            <w:pPr>
              <w:spacing w:after="183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 комиссии по делам несовершеннолетних и защите их прав при Администрации Тенькинского городского округа.</w:t>
            </w:r>
          </w:p>
        </w:tc>
      </w:tr>
      <w:tr w:rsidR="005A7665" w:rsidRPr="006D61C9" w:rsidTr="006A409F">
        <w:trPr>
          <w:trHeight w:val="571"/>
        </w:trPr>
        <w:tc>
          <w:tcPr>
            <w:tcW w:w="4707" w:type="dxa"/>
          </w:tcPr>
          <w:p w:rsidR="006A409F" w:rsidRDefault="005A7665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Качеров </w:t>
            </w:r>
          </w:p>
          <w:p w:rsidR="005A7665" w:rsidRPr="006D61C9" w:rsidRDefault="005A7665" w:rsidP="006A4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Николаевич</w:t>
            </w:r>
          </w:p>
        </w:tc>
        <w:tc>
          <w:tcPr>
            <w:tcW w:w="4897" w:type="dxa"/>
          </w:tcPr>
          <w:p w:rsidR="005A7665" w:rsidRDefault="006A409F" w:rsidP="006A409F">
            <w:pPr>
              <w:spacing w:after="183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5A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епутат собрания представителей Тенькинского городского округа Магаданской области </w:t>
            </w:r>
          </w:p>
          <w:p w:rsidR="005A7665" w:rsidRPr="006D61C9" w:rsidRDefault="005A7665" w:rsidP="006A409F">
            <w:pPr>
              <w:spacing w:after="183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3020A9" w:rsidRDefault="003020A9" w:rsidP="00700BDD">
      <w:pPr>
        <w:shd w:val="clear" w:color="auto" w:fill="FFFFFF"/>
        <w:spacing w:after="183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114D2" w:rsidRPr="006D61C9" w:rsidRDefault="000114D2" w:rsidP="000114D2">
      <w:pPr>
        <w:shd w:val="clear" w:color="auto" w:fill="FFFFFF"/>
        <w:spacing w:after="183" w:line="336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sectPr w:rsidR="000114D2" w:rsidRPr="006D61C9" w:rsidSect="00727E83">
      <w:pgSz w:w="11906" w:h="16838"/>
      <w:pgMar w:top="1134" w:right="849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E9" w:rsidRDefault="00582DE9" w:rsidP="00727E83">
      <w:pPr>
        <w:spacing w:after="0" w:line="240" w:lineRule="auto"/>
      </w:pPr>
      <w:r>
        <w:separator/>
      </w:r>
    </w:p>
  </w:endnote>
  <w:endnote w:type="continuationSeparator" w:id="0">
    <w:p w:rsidR="00582DE9" w:rsidRDefault="00582DE9" w:rsidP="0072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E9" w:rsidRDefault="00582DE9" w:rsidP="00727E83">
      <w:pPr>
        <w:spacing w:after="0" w:line="240" w:lineRule="auto"/>
      </w:pPr>
      <w:r>
        <w:separator/>
      </w:r>
    </w:p>
  </w:footnote>
  <w:footnote w:type="continuationSeparator" w:id="0">
    <w:p w:rsidR="00582DE9" w:rsidRDefault="00582DE9" w:rsidP="0072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83" w:rsidRDefault="00727E8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739EA">
      <w:rPr>
        <w:noProof/>
      </w:rPr>
      <w:t>8</w:t>
    </w:r>
    <w:r>
      <w:fldChar w:fldCharType="end"/>
    </w:r>
  </w:p>
  <w:p w:rsidR="00727E83" w:rsidRDefault="00727E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73CE"/>
    <w:multiLevelType w:val="hybridMultilevel"/>
    <w:tmpl w:val="1D7222B6"/>
    <w:lvl w:ilvl="0" w:tplc="2FD2F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674"/>
    <w:rsid w:val="000114D2"/>
    <w:rsid w:val="00023C2C"/>
    <w:rsid w:val="0004681E"/>
    <w:rsid w:val="000C0736"/>
    <w:rsid w:val="000E3AFB"/>
    <w:rsid w:val="00134674"/>
    <w:rsid w:val="00153011"/>
    <w:rsid w:val="0016786A"/>
    <w:rsid w:val="001B0870"/>
    <w:rsid w:val="00201966"/>
    <w:rsid w:val="00235A6B"/>
    <w:rsid w:val="00272CC8"/>
    <w:rsid w:val="00284CBF"/>
    <w:rsid w:val="002A732E"/>
    <w:rsid w:val="003020A9"/>
    <w:rsid w:val="00472F11"/>
    <w:rsid w:val="004C228F"/>
    <w:rsid w:val="004F0BD3"/>
    <w:rsid w:val="00582DE9"/>
    <w:rsid w:val="005A7665"/>
    <w:rsid w:val="005F655A"/>
    <w:rsid w:val="006A409F"/>
    <w:rsid w:val="006D61C9"/>
    <w:rsid w:val="00700BDD"/>
    <w:rsid w:val="007226EA"/>
    <w:rsid w:val="00727E83"/>
    <w:rsid w:val="007F3151"/>
    <w:rsid w:val="00861DE9"/>
    <w:rsid w:val="00960E71"/>
    <w:rsid w:val="009A495A"/>
    <w:rsid w:val="009B6485"/>
    <w:rsid w:val="00A73D75"/>
    <w:rsid w:val="00A81750"/>
    <w:rsid w:val="00A965BB"/>
    <w:rsid w:val="00B273C0"/>
    <w:rsid w:val="00B902CF"/>
    <w:rsid w:val="00C01A41"/>
    <w:rsid w:val="00C34023"/>
    <w:rsid w:val="00C5258B"/>
    <w:rsid w:val="00C52E4D"/>
    <w:rsid w:val="00C57CEE"/>
    <w:rsid w:val="00D000E6"/>
    <w:rsid w:val="00D04D3C"/>
    <w:rsid w:val="00D53ACD"/>
    <w:rsid w:val="00D62FA4"/>
    <w:rsid w:val="00D665B4"/>
    <w:rsid w:val="00D729E5"/>
    <w:rsid w:val="00DD2F43"/>
    <w:rsid w:val="00E37A01"/>
    <w:rsid w:val="00E739EA"/>
    <w:rsid w:val="00EC296F"/>
    <w:rsid w:val="00EF1FDB"/>
    <w:rsid w:val="00F11EB6"/>
    <w:rsid w:val="00F13F42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4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134674"/>
    <w:pPr>
      <w:keepNext/>
      <w:spacing w:after="0" w:line="240" w:lineRule="auto"/>
      <w:jc w:val="center"/>
      <w:outlineLvl w:val="0"/>
    </w:pPr>
    <w:rPr>
      <w:rFonts w:cs="Times New Roman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674"/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a3">
    <w:name w:val="No Spacing"/>
    <w:uiPriority w:val="99"/>
    <w:qFormat/>
    <w:rsid w:val="00134674"/>
    <w:rPr>
      <w:rFonts w:cs="Calibri"/>
      <w:sz w:val="22"/>
      <w:szCs w:val="22"/>
    </w:rPr>
  </w:style>
  <w:style w:type="character" w:styleId="a4">
    <w:name w:val="Hyperlink"/>
    <w:uiPriority w:val="99"/>
    <w:semiHidden/>
    <w:rsid w:val="00F13F42"/>
    <w:rPr>
      <w:color w:val="A75E2E"/>
      <w:u w:val="single"/>
    </w:rPr>
  </w:style>
  <w:style w:type="paragraph" w:styleId="a5">
    <w:name w:val="Body Text"/>
    <w:basedOn w:val="a"/>
    <w:link w:val="a6"/>
    <w:uiPriority w:val="99"/>
    <w:semiHidden/>
    <w:rsid w:val="00D04D3C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D04D3C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D04D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04D3C"/>
    <w:rPr>
      <w:rFonts w:ascii="Calibri" w:hAnsi="Calibri" w:cs="Calibri"/>
      <w:sz w:val="16"/>
      <w:szCs w:val="16"/>
    </w:rPr>
  </w:style>
  <w:style w:type="table" w:styleId="a7">
    <w:name w:val="Table Grid"/>
    <w:basedOn w:val="a1"/>
    <w:locked/>
    <w:rsid w:val="006A4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7E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27E83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27E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27E83"/>
    <w:rPr>
      <w:rFonts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2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27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2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3025">
                      <w:marLeft w:val="0"/>
                      <w:marRight w:val="0"/>
                      <w:marTop w:val="0"/>
                      <w:marBottom w:val="2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2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2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printable.php?do4=document&amp;id4=4d9da04f-6def-4d7e-b43a-0fafd797fd54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.scli.ru/ru/legal_texts/act_municipal_education/extended/printable.php?do4=document&amp;id4=625160a3-839d-4de0-9a6a-9139a4b3d3a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on.scli.ru/ru/legal_texts/act_municipal_education/extended/printable.php?do4=document&amp;id4=4f5d3878-c2cf-49d3-b38a-0d14ac08026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ct_municipal_education/extended/printable.php?do4=document&amp;id4=3dcc4bc8-8bdf-4451-ad46-c70000e4ac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scli.ru/ru/legal_texts/act_municipal_education/extended/printable.php?do4=document&amp;id4=4d9da04f-6def-4d7e-b43a-0fafd797fd54" TargetMode="External"/><Relationship Id="rId10" Type="http://schemas.openxmlformats.org/officeDocument/2006/relationships/hyperlink" Target="http://zakon.scli.ru/ru/legal_texts/act_municipal_education/extended/printable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printable.php?do4=document&amp;id4=4f5d3878-c2cf-49d3-b38a-0d14ac080268" TargetMode="External"/><Relationship Id="rId14" Type="http://schemas.openxmlformats.org/officeDocument/2006/relationships/hyperlink" Target="http://zakon.scli.ru/ru/legal_texts/act_municipal_education/extended/printable.php?do4=document&amp;id4=15d4560c-d530-4955-bf7e-f734337ae80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12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Максимец Екатерина Владимировна</cp:lastModifiedBy>
  <cp:revision>31</cp:revision>
  <cp:lastPrinted>2016-11-13T23:52:00Z</cp:lastPrinted>
  <dcterms:created xsi:type="dcterms:W3CDTF">2016-06-09T01:16:00Z</dcterms:created>
  <dcterms:modified xsi:type="dcterms:W3CDTF">2016-11-15T05:00:00Z</dcterms:modified>
</cp:coreProperties>
</file>