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46" w:rsidRPr="00D07546" w:rsidRDefault="00D07546" w:rsidP="00D075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75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07546" w:rsidRPr="00D07546" w:rsidRDefault="00D07546" w:rsidP="00D075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7546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D07546" w:rsidRPr="00D07546" w:rsidRDefault="00D07546" w:rsidP="00D075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7546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07546" w:rsidRPr="00D07546" w:rsidRDefault="00D07546" w:rsidP="00D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7546" w:rsidRPr="00D07546" w:rsidRDefault="00D07546" w:rsidP="00D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07546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D075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D07546" w:rsidRPr="00D07546" w:rsidRDefault="00D07546" w:rsidP="00D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546" w:rsidRPr="00D07546" w:rsidRDefault="006F6D34" w:rsidP="00D0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31.10.2017 </w:t>
      </w:r>
      <w:r w:rsidR="00D07546" w:rsidRPr="00D0754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365-па</w:t>
      </w:r>
    </w:p>
    <w:p w:rsidR="00D07546" w:rsidRPr="00D07546" w:rsidRDefault="00D07546" w:rsidP="00D0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546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D07546" w:rsidRDefault="00D07546" w:rsidP="00340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7546" w:rsidRDefault="00C24340" w:rsidP="00340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296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 краткосрочного</w:t>
      </w:r>
      <w:r w:rsidR="00E9296E" w:rsidRPr="002843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план</w:t>
      </w:r>
      <w:r w:rsidR="00E929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E9296E" w:rsidRPr="002843C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реализации региональной программы капитального ремонта </w:t>
      </w:r>
    </w:p>
    <w:p w:rsidR="00D07546" w:rsidRDefault="00E9296E" w:rsidP="00340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843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общего имущества в многоквартирных домах, расположенных</w:t>
      </w:r>
    </w:p>
    <w:p w:rsidR="00E9296E" w:rsidRPr="002843C1" w:rsidRDefault="00E9296E" w:rsidP="00340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843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территории Магаданской области</w:t>
      </w:r>
      <w:r w:rsidR="00680C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на  201</w:t>
      </w:r>
      <w:r w:rsidR="00433D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</w:t>
      </w:r>
    </w:p>
    <w:p w:rsidR="00E9296E" w:rsidRDefault="00E9296E" w:rsidP="00E9296E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CF30E3" w:rsidRPr="00006C50" w:rsidRDefault="00700BC9" w:rsidP="00006C50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9296E">
        <w:rPr>
          <w:rFonts w:ascii="Times New Roman" w:eastAsia="Times New Roman" w:hAnsi="Times New Roman" w:cs="Times New Roman"/>
          <w:b w:val="0"/>
          <w:color w:val="auto"/>
        </w:rPr>
        <w:t xml:space="preserve">В соответствии с </w:t>
      </w:r>
      <w:r w:rsidR="00E9296E" w:rsidRPr="00E9296E">
        <w:rPr>
          <w:rFonts w:ascii="Times New Roman" w:eastAsia="Times New Roman" w:hAnsi="Times New Roman" w:cs="Times New Roman"/>
          <w:b w:val="0"/>
          <w:color w:val="auto"/>
        </w:rPr>
        <w:t xml:space="preserve">постановлением </w:t>
      </w:r>
      <w:r w:rsidRPr="00E02AD1">
        <w:rPr>
          <w:rFonts w:ascii="Times New Roman" w:eastAsia="Times New Roman" w:hAnsi="Times New Roman" w:cs="Times New Roman"/>
        </w:rPr>
        <w:t xml:space="preserve"> </w:t>
      </w:r>
      <w:r w:rsidR="00E9296E" w:rsidRPr="00E9296E">
        <w:rPr>
          <w:rFonts w:ascii="Times New Roman" w:eastAsiaTheme="minorEastAsia" w:hAnsi="Times New Roman" w:cs="Times New Roman"/>
          <w:b w:val="0"/>
          <w:color w:val="26282F"/>
        </w:rPr>
        <w:t>Пр</w:t>
      </w:r>
      <w:r w:rsidR="00E9296E">
        <w:rPr>
          <w:rFonts w:ascii="Times New Roman" w:eastAsiaTheme="minorEastAsia" w:hAnsi="Times New Roman" w:cs="Times New Roman"/>
          <w:b w:val="0"/>
          <w:color w:val="26282F"/>
        </w:rPr>
        <w:t xml:space="preserve">авительства Магаданской области от 29 мая 2014 г. N 456-пп </w:t>
      </w:r>
      <w:r w:rsidR="00E9296E" w:rsidRPr="00E9296E">
        <w:rPr>
          <w:rFonts w:ascii="Times New Roman" w:eastAsiaTheme="minorEastAsia" w:hAnsi="Times New Roman" w:cs="Times New Roman"/>
          <w:b w:val="0"/>
          <w:color w:val="26282F"/>
        </w:rPr>
        <w:t>"О порядке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Магаданской области"</w:t>
      </w:r>
      <w:r w:rsidR="00E9296E">
        <w:rPr>
          <w:rFonts w:ascii="Times New Roman" w:eastAsiaTheme="minorEastAsia" w:hAnsi="Times New Roman" w:cs="Times New Roman"/>
          <w:b w:val="0"/>
          <w:color w:val="26282F"/>
        </w:rPr>
        <w:t xml:space="preserve">, </w:t>
      </w:r>
      <w:r w:rsidR="00E9296E" w:rsidRPr="00E9296E">
        <w:rPr>
          <w:rFonts w:ascii="Times New Roman" w:hAnsi="Times New Roman" w:cs="Times New Roman"/>
          <w:b w:val="0"/>
          <w:color w:val="auto"/>
        </w:rPr>
        <w:t xml:space="preserve">в целях реализации </w:t>
      </w:r>
      <w:hyperlink r:id="rId8" w:history="1">
        <w:r w:rsidR="00E9296E" w:rsidRPr="00E9296E">
          <w:rPr>
            <w:rFonts w:ascii="Times New Roman" w:hAnsi="Times New Roman" w:cs="Times New Roman"/>
            <w:b w:val="0"/>
            <w:color w:val="auto"/>
          </w:rPr>
          <w:t>части 7 статьи 168</w:t>
        </w:r>
      </w:hyperlink>
      <w:r w:rsidR="00E9296E" w:rsidRPr="00E9296E">
        <w:rPr>
          <w:rFonts w:ascii="Times New Roman" w:hAnsi="Times New Roman" w:cs="Times New Roman"/>
          <w:b w:val="0"/>
          <w:color w:val="auto"/>
        </w:rPr>
        <w:t xml:space="preserve"> Жилищного кодекса Российской Федерации, </w:t>
      </w:r>
      <w:r w:rsidR="00E9296E">
        <w:rPr>
          <w:rFonts w:ascii="Times New Roman" w:hAnsi="Times New Roman" w:cs="Times New Roman"/>
          <w:b w:val="0"/>
          <w:color w:val="auto"/>
        </w:rPr>
        <w:t xml:space="preserve">Закона </w:t>
      </w:r>
      <w:r w:rsidR="00E9296E" w:rsidRPr="00E9296E">
        <w:rPr>
          <w:rFonts w:ascii="Times New Roman" w:hAnsi="Times New Roman" w:cs="Times New Roman"/>
          <w:b w:val="0"/>
          <w:color w:val="auto"/>
        </w:rPr>
        <w:t>Магаданской области от 29 июля 2013 г. N 1638-ОЗ "Об обеспечении проведения капитального ремонта</w:t>
      </w:r>
      <w:proofErr w:type="gramEnd"/>
      <w:r w:rsidR="00E9296E" w:rsidRPr="00E9296E">
        <w:rPr>
          <w:rFonts w:ascii="Times New Roman" w:hAnsi="Times New Roman" w:cs="Times New Roman"/>
          <w:b w:val="0"/>
          <w:color w:val="auto"/>
        </w:rPr>
        <w:t xml:space="preserve"> общего имущества многоквартирных домов, расположенных на </w:t>
      </w:r>
      <w:r w:rsidR="00E9296E">
        <w:rPr>
          <w:rFonts w:ascii="Times New Roman" w:hAnsi="Times New Roman" w:cs="Times New Roman"/>
          <w:b w:val="0"/>
          <w:color w:val="auto"/>
        </w:rPr>
        <w:t>территории Магаданской области"</w:t>
      </w:r>
      <w:r w:rsidR="00CE5ABF">
        <w:rPr>
          <w:rFonts w:ascii="Times New Roman" w:hAnsi="Times New Roman" w:cs="Times New Roman"/>
          <w:b w:val="0"/>
          <w:color w:val="auto"/>
        </w:rPr>
        <w:t xml:space="preserve"> администрация Тенькинского городского округа </w:t>
      </w:r>
      <w:r w:rsidR="00D07546">
        <w:rPr>
          <w:rFonts w:ascii="Times New Roman" w:hAnsi="Times New Roman" w:cs="Times New Roman"/>
          <w:b w:val="0"/>
          <w:color w:val="auto"/>
        </w:rPr>
        <w:t xml:space="preserve">        </w:t>
      </w:r>
      <w:proofErr w:type="gramStart"/>
      <w:r w:rsidR="00CE5ABF" w:rsidRPr="00CE5ABF">
        <w:rPr>
          <w:rFonts w:ascii="Times New Roman" w:hAnsi="Times New Roman" w:cs="Times New Roman"/>
          <w:color w:val="auto"/>
        </w:rPr>
        <w:t>п</w:t>
      </w:r>
      <w:proofErr w:type="gramEnd"/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о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с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т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а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н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о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в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л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я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е</w:t>
      </w:r>
      <w:r w:rsidR="00D07546">
        <w:rPr>
          <w:rFonts w:ascii="Times New Roman" w:hAnsi="Times New Roman" w:cs="Times New Roman"/>
          <w:color w:val="auto"/>
        </w:rPr>
        <w:t xml:space="preserve"> </w:t>
      </w:r>
      <w:r w:rsidR="00CE5ABF" w:rsidRPr="00CE5ABF">
        <w:rPr>
          <w:rFonts w:ascii="Times New Roman" w:hAnsi="Times New Roman" w:cs="Times New Roman"/>
          <w:color w:val="auto"/>
        </w:rPr>
        <w:t>т</w:t>
      </w:r>
      <w:r w:rsidR="005F5BDE" w:rsidRPr="00CE5ABF">
        <w:rPr>
          <w:rFonts w:ascii="Times New Roman" w:hAnsi="Times New Roman" w:cs="Times New Roman"/>
          <w:color w:val="auto"/>
        </w:rPr>
        <w:t>:</w:t>
      </w:r>
    </w:p>
    <w:p w:rsidR="0065401B" w:rsidRPr="0065401B" w:rsidRDefault="00C86A70" w:rsidP="0065401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401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5401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муниципальный краткосрочный</w:t>
      </w:r>
      <w:r w:rsidR="00680C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план </w:t>
      </w:r>
      <w:r w:rsidR="0065401B" w:rsidRPr="0065401B">
        <w:rPr>
          <w:rFonts w:ascii="Times New Roman" w:hAnsi="Times New Roman" w:cs="Times New Roman"/>
          <w:bCs/>
          <w:color w:val="26282F"/>
          <w:sz w:val="28"/>
          <w:szCs w:val="28"/>
        </w:rPr>
        <w:t>реализации региональной программы капитального ремонта общего имущества в многоквартирных домах, расположенных на территор</w:t>
      </w:r>
      <w:r w:rsidR="00680CB0">
        <w:rPr>
          <w:rFonts w:ascii="Times New Roman" w:hAnsi="Times New Roman" w:cs="Times New Roman"/>
          <w:bCs/>
          <w:color w:val="26282F"/>
          <w:sz w:val="28"/>
          <w:szCs w:val="28"/>
        </w:rPr>
        <w:t>ии Магаданской области  на  201</w:t>
      </w:r>
      <w:r w:rsidR="00433D81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="0065401B" w:rsidRPr="0065401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</w:t>
      </w:r>
      <w:r w:rsidR="0065401B">
        <w:rPr>
          <w:rFonts w:ascii="Times New Roman" w:hAnsi="Times New Roman" w:cs="Times New Roman"/>
          <w:bCs/>
          <w:color w:val="26282F"/>
          <w:sz w:val="28"/>
          <w:szCs w:val="28"/>
        </w:rPr>
        <w:t>,   согласно  Приложению.</w:t>
      </w:r>
    </w:p>
    <w:p w:rsidR="00C86A70" w:rsidRDefault="00680CB0" w:rsidP="00C86A7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401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5401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муниципальный краткосрочный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план </w:t>
      </w:r>
      <w:r w:rsidR="0065401B" w:rsidRPr="0065401B">
        <w:rPr>
          <w:rFonts w:ascii="Times New Roman" w:hAnsi="Times New Roman" w:cs="Times New Roman"/>
          <w:bCs/>
          <w:color w:val="26282F"/>
          <w:sz w:val="28"/>
          <w:szCs w:val="28"/>
        </w:rPr>
        <w:t>реализации региональной программы капитального ремонта общего имущества в многоквартирных домах, расположенных на территор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ии Магаданской области  на  201</w:t>
      </w:r>
      <w:r w:rsidR="00433D81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="0065401B" w:rsidRPr="0065401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</w:t>
      </w:r>
      <w:r w:rsidR="0065401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 в  министерство  строительства,  ЖКХ  и  энергетики  Магаданской  области.  </w:t>
      </w:r>
    </w:p>
    <w:p w:rsidR="00680CB0" w:rsidRDefault="00EC341A" w:rsidP="00680C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680CB0" w:rsidRPr="001A230D">
        <w:rPr>
          <w:rFonts w:ascii="Times New Roman" w:hAnsi="Times New Roman" w:cs="Times New Roman"/>
          <w:sz w:val="28"/>
          <w:szCs w:val="28"/>
        </w:rPr>
        <w:t>Кон</w:t>
      </w:r>
      <w:r w:rsidR="00680CB0">
        <w:rPr>
          <w:rFonts w:ascii="Times New Roman" w:hAnsi="Times New Roman" w:cs="Times New Roman"/>
          <w:sz w:val="28"/>
          <w:szCs w:val="28"/>
        </w:rPr>
        <w:t>т</w:t>
      </w:r>
      <w:r w:rsidR="007A3795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A3795">
        <w:rPr>
          <w:rFonts w:ascii="Times New Roman" w:hAnsi="Times New Roman" w:cs="Times New Roman"/>
          <w:sz w:val="28"/>
          <w:szCs w:val="28"/>
        </w:rPr>
        <w:t xml:space="preserve"> исп</w:t>
      </w:r>
      <w:r w:rsidR="00CE5ABF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680CB0" w:rsidRPr="001A230D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</w:t>
      </w:r>
      <w:r w:rsidR="00680CB0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 Магаданской области</w:t>
      </w:r>
      <w:r w:rsidR="00680CB0" w:rsidRPr="001A230D">
        <w:rPr>
          <w:rFonts w:ascii="Times New Roman" w:hAnsi="Times New Roman" w:cs="Times New Roman"/>
          <w:sz w:val="28"/>
          <w:szCs w:val="28"/>
        </w:rPr>
        <w:t xml:space="preserve"> </w:t>
      </w:r>
      <w:r w:rsid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680CB0" w:rsidRPr="00424597">
        <w:rPr>
          <w:rFonts w:ascii="Times New Roman" w:hAnsi="Times New Roman" w:cs="Times New Roman"/>
          <w:sz w:val="28"/>
          <w:szCs w:val="28"/>
        </w:rPr>
        <w:t xml:space="preserve">Яковлеву Л.В. </w:t>
      </w:r>
    </w:p>
    <w:p w:rsidR="00B248DB" w:rsidRPr="00B248DB" w:rsidRDefault="00006C50" w:rsidP="00B248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230D">
        <w:rPr>
          <w:rFonts w:ascii="Times New Roman" w:hAnsi="Times New Roman" w:cs="Times New Roman"/>
          <w:sz w:val="28"/>
          <w:szCs w:val="28"/>
        </w:rPr>
        <w:t xml:space="preserve">. </w:t>
      </w:r>
      <w:r w:rsidR="00B24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48DB" w:rsidRPr="00B24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подлежит официальному опубликованию (обнародованию).  </w:t>
      </w:r>
    </w:p>
    <w:p w:rsidR="007A3795" w:rsidRDefault="007A3795" w:rsidP="00D74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46" w:rsidRDefault="00D07546" w:rsidP="00D74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46" w:rsidRDefault="00D80D02" w:rsidP="00261A7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07546" w:rsidSect="00D07546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61A7A">
        <w:rPr>
          <w:rFonts w:ascii="Times New Roman" w:hAnsi="Times New Roman" w:cs="Times New Roman"/>
          <w:sz w:val="28"/>
          <w:szCs w:val="28"/>
        </w:rPr>
        <w:t xml:space="preserve"> Тенькинского  городского  округа</w:t>
      </w:r>
      <w:r w:rsidR="00433D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7546">
        <w:rPr>
          <w:rFonts w:ascii="Times New Roman" w:hAnsi="Times New Roman" w:cs="Times New Roman"/>
          <w:sz w:val="28"/>
          <w:szCs w:val="28"/>
        </w:rPr>
        <w:t xml:space="preserve"> </w:t>
      </w:r>
      <w:r w:rsidR="00433D8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D81">
        <w:rPr>
          <w:rFonts w:ascii="Times New Roman" w:hAnsi="Times New Roman" w:cs="Times New Roman"/>
          <w:sz w:val="28"/>
          <w:szCs w:val="28"/>
        </w:rPr>
        <w:t xml:space="preserve"> </w:t>
      </w:r>
      <w:r w:rsidR="00261A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2"/>
        <w:gridCol w:w="4998"/>
      </w:tblGrid>
      <w:tr w:rsidR="00D07546" w:rsidTr="00D07546">
        <w:tc>
          <w:tcPr>
            <w:tcW w:w="10456" w:type="dxa"/>
          </w:tcPr>
          <w:p w:rsidR="00D07546" w:rsidRDefault="00D07546" w:rsidP="007B4A5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7546" w:rsidRPr="00D07546" w:rsidRDefault="00D07546" w:rsidP="00D075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075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</w:t>
            </w:r>
          </w:p>
          <w:p w:rsidR="00D07546" w:rsidRPr="00D07546" w:rsidRDefault="00D07546" w:rsidP="00D075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075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 постановлению администрации</w:t>
            </w:r>
          </w:p>
          <w:p w:rsidR="00D07546" w:rsidRDefault="00D07546" w:rsidP="00D075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075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:rsidR="00D07546" w:rsidRPr="00D07546" w:rsidRDefault="00D07546" w:rsidP="00D075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:rsidR="00D07546" w:rsidRDefault="00D07546" w:rsidP="006F6D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6F6D3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31.10.2</w:t>
            </w:r>
            <w:r w:rsidRPr="00D075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017 г.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6F6D3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365-па</w:t>
            </w:r>
          </w:p>
        </w:tc>
      </w:tr>
    </w:tbl>
    <w:p w:rsidR="007B4A57" w:rsidRPr="00331839" w:rsidRDefault="007B4A57" w:rsidP="00D0754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B4A57" w:rsidRDefault="007B4A57" w:rsidP="007B4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</w:t>
      </w:r>
      <w:r w:rsidRPr="002843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Муниципальный краткосрочный план</w:t>
      </w:r>
      <w:r w:rsidRPr="002843C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реализации региональной программы капитального ремонта общего имущества в многоквартирных домах,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</w:t>
      </w: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</w:t>
      </w:r>
      <w:r w:rsidRPr="002843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асположенных</w:t>
      </w:r>
      <w:proofErr w:type="gramEnd"/>
      <w:r w:rsidRPr="002843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территории Магаданской области</w:t>
      </w: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 образование  «Тенькинский городской округ»»</w:t>
      </w:r>
      <w:r w:rsidRPr="002843C1">
        <w:rPr>
          <w:rFonts w:ascii="Times New Roman" w:hAnsi="Times New Roman" w:cs="Times New Roman"/>
          <w:sz w:val="24"/>
          <w:szCs w:val="24"/>
          <w:u w:val="single"/>
        </w:rPr>
        <w:t xml:space="preserve"> Магаданской  области</w:t>
      </w:r>
    </w:p>
    <w:p w:rsidR="007B4A57" w:rsidRDefault="007B4A57" w:rsidP="007B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43C1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</w:t>
      </w: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3C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2843C1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2843C1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43C1">
        <w:rPr>
          <w:rFonts w:ascii="Times New Roman" w:hAnsi="Times New Roman" w:cs="Times New Roman"/>
          <w:sz w:val="18"/>
          <w:szCs w:val="18"/>
        </w:rPr>
        <w:t>год реализации муниципального краткосрочного плана</w:t>
      </w: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843C1">
        <w:rPr>
          <w:rFonts w:ascii="Times New Roman" w:hAnsi="Times New Roman" w:cs="Times New Roman"/>
          <w:sz w:val="24"/>
          <w:szCs w:val="24"/>
        </w:rPr>
        <w:t>Таблица 1. Адресный перечень и характеристика многоквартирных домов, расположе</w:t>
      </w:r>
      <w:r>
        <w:rPr>
          <w:rFonts w:ascii="Times New Roman" w:hAnsi="Times New Roman" w:cs="Times New Roman"/>
          <w:sz w:val="24"/>
          <w:szCs w:val="24"/>
        </w:rPr>
        <w:t xml:space="preserve">нных на территории  муниципального образования  «Тенькинский городской округ» </w:t>
      </w:r>
      <w:r w:rsidRPr="002843C1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sz w:val="24"/>
          <w:szCs w:val="24"/>
        </w:rPr>
        <w:t>, в отношении которых в ____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2843C1">
        <w:rPr>
          <w:rFonts w:ascii="Times New Roman" w:hAnsi="Times New Roman" w:cs="Times New Roman"/>
          <w:sz w:val="24"/>
          <w:szCs w:val="24"/>
        </w:rPr>
        <w:t>___ году планируется проведение капитального ремонта общего имущества</w:t>
      </w: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238"/>
        <w:gridCol w:w="952"/>
        <w:gridCol w:w="1142"/>
        <w:gridCol w:w="952"/>
        <w:gridCol w:w="762"/>
        <w:gridCol w:w="857"/>
        <w:gridCol w:w="952"/>
        <w:gridCol w:w="747"/>
        <w:gridCol w:w="1157"/>
        <w:gridCol w:w="1238"/>
        <w:gridCol w:w="1142"/>
        <w:gridCol w:w="1238"/>
        <w:gridCol w:w="1142"/>
        <w:gridCol w:w="857"/>
      </w:tblGrid>
      <w:tr w:rsidR="007B4A57" w:rsidRPr="002843C1" w:rsidTr="00F4505D">
        <w:tc>
          <w:tcPr>
            <w:tcW w:w="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Код МКД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общая площадь МКД, всего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Площадь помещений МКД: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Удельная стоимость капитального ремонта 1 кв. м общей площади помещений МКД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капитального ремонта 1 кв. м общей площади помещений МКД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Плановая дата завершения работ</w:t>
            </w:r>
          </w:p>
        </w:tc>
      </w:tr>
      <w:tr w:rsidR="007B4A57" w:rsidRPr="002843C1" w:rsidTr="00F4505D">
        <w:tc>
          <w:tcPr>
            <w:tcW w:w="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завершение последнего капитального ремонта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57" w:rsidRPr="002843C1" w:rsidTr="00F4505D">
        <w:tc>
          <w:tcPr>
            <w:tcW w:w="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руб./кв. 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руб./кв. м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57" w:rsidRPr="002843C1" w:rsidTr="00F4505D"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4A57" w:rsidRPr="002843C1" w:rsidTr="00F4505D"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пос. Усть-Омчуг</w:t>
            </w: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57" w:rsidRPr="002843C1" w:rsidTr="00F4505D"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Тенькинский р-н, пос. Усть-Омчуг, ул. Мира, д. 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блочный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AA09BB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C972AE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88368C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6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30.12.2019г</w:t>
            </w:r>
          </w:p>
        </w:tc>
      </w:tr>
      <w:tr w:rsidR="007B4A57" w:rsidRPr="002843C1" w:rsidTr="00F4505D"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Тенькинский р-н, пос. Усть-Омчуг, ул. Мира, д. 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блочный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88368C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6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30.12.2019г</w:t>
            </w:r>
          </w:p>
        </w:tc>
      </w:tr>
    </w:tbl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4A57" w:rsidRPr="00D07546" w:rsidRDefault="007B4A57" w:rsidP="007B4A5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7546">
        <w:rPr>
          <w:rFonts w:ascii="Times New Roman" w:hAnsi="Times New Roman" w:cs="Times New Roman"/>
          <w:sz w:val="28"/>
          <w:szCs w:val="28"/>
        </w:rPr>
        <w:t>Таблица 2. Адресный перечень многоквартирных домов, расположенных на территории  муниципального образования  «Тенькинский городской округ»  Магаданской области, в отношении которых в ___</w:t>
      </w:r>
      <w:r w:rsidRPr="00D075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D07546">
        <w:rPr>
          <w:rFonts w:ascii="Times New Roman" w:hAnsi="Times New Roman" w:cs="Times New Roman"/>
          <w:sz w:val="28"/>
          <w:szCs w:val="28"/>
        </w:rPr>
        <w:t>___ году планируется проведение капитального ремонта общего имущества, по видам работ по капитальному ремонту</w:t>
      </w: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748"/>
        <w:gridCol w:w="1198"/>
        <w:gridCol w:w="1793"/>
        <w:gridCol w:w="748"/>
        <w:gridCol w:w="872"/>
        <w:gridCol w:w="839"/>
        <w:gridCol w:w="851"/>
        <w:gridCol w:w="802"/>
        <w:gridCol w:w="872"/>
        <w:gridCol w:w="872"/>
        <w:gridCol w:w="748"/>
        <w:gridCol w:w="997"/>
        <w:gridCol w:w="872"/>
        <w:gridCol w:w="997"/>
        <w:gridCol w:w="1246"/>
      </w:tblGrid>
      <w:tr w:rsidR="007B4A57" w:rsidRPr="002843C1" w:rsidTr="00F4505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по видам работ</w:t>
            </w:r>
          </w:p>
        </w:tc>
      </w:tr>
      <w:tr w:rsidR="007B4A57" w:rsidRPr="002843C1" w:rsidTr="00F4505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Код МК</w:t>
            </w:r>
            <w:bookmarkStart w:id="0" w:name="_GoBack"/>
            <w:bookmarkEnd w:id="0"/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 тепл</w:t>
            </w:r>
            <w:proofErr w:type="gramStart"/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, газо-, водоснабжения, водоотведения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 xml:space="preserve">ремонт или замена лифтового оборудования, признанного непригодным для эксплуатации, ремонт </w:t>
            </w:r>
            <w:r w:rsidRPr="0028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лифтовых шахт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крыши, в том числе переустройство невентилируемой крыши на вентилируемую крышу, устройство </w:t>
            </w:r>
            <w:r w:rsidRPr="0028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выходов на кровлю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</w:t>
            </w:r>
            <w:r w:rsidRPr="0028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</w:tr>
      <w:tr w:rsidR="007B4A57" w:rsidRPr="002843C1" w:rsidTr="00F4505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куб. 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B4A57" w:rsidRPr="002843C1" w:rsidTr="00F4505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4A57" w:rsidRPr="002843C1" w:rsidTr="00F4505D"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пос. Усть-Омчуг</w:t>
            </w: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CA6CE2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20067582,60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CA6CE2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20067582,60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D2732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D2732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492A48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492A48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A57" w:rsidRPr="002843C1" w:rsidTr="00F4505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Тенькинский р-н, пос. Усть-Омчуг, ул. Мира, д. 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5471513,64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5471513,64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AA09BB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A57" w:rsidRPr="002843C1" w:rsidTr="00F4505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Тенькинский р-н, пос. Усть-Омчуг,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 д. 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14596068,96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14596068,96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Планируемые показатели</w:t>
      </w:r>
      <w:r w:rsidRPr="002843C1">
        <w:rPr>
          <w:rFonts w:ascii="Times New Roman" w:hAnsi="Times New Roman" w:cs="Times New Roman"/>
          <w:sz w:val="24"/>
          <w:szCs w:val="24"/>
        </w:rPr>
        <w:t xml:space="preserve"> выполнения работ по капитальному ремонту многоквартирных домов расположен</w:t>
      </w:r>
      <w:r>
        <w:rPr>
          <w:rFonts w:ascii="Times New Roman" w:hAnsi="Times New Roman" w:cs="Times New Roman"/>
          <w:sz w:val="24"/>
          <w:szCs w:val="24"/>
        </w:rPr>
        <w:t xml:space="preserve">ных на территории  муниципального образования «Тенькинский городской округ» </w:t>
      </w:r>
      <w:r w:rsidRPr="002843C1">
        <w:rPr>
          <w:rFonts w:ascii="Times New Roman" w:hAnsi="Times New Roman" w:cs="Times New Roman"/>
          <w:sz w:val="24"/>
          <w:szCs w:val="24"/>
        </w:rPr>
        <w:t xml:space="preserve"> Магаданской обла</w:t>
      </w:r>
      <w:r>
        <w:rPr>
          <w:rFonts w:ascii="Times New Roman" w:hAnsi="Times New Roman" w:cs="Times New Roman"/>
          <w:sz w:val="24"/>
          <w:szCs w:val="24"/>
        </w:rPr>
        <w:t xml:space="preserve">сти, в отношении которых в 2019 </w:t>
      </w:r>
      <w:r w:rsidRPr="002843C1">
        <w:rPr>
          <w:rFonts w:ascii="Times New Roman" w:hAnsi="Times New Roman" w:cs="Times New Roman"/>
          <w:sz w:val="24"/>
          <w:szCs w:val="24"/>
        </w:rPr>
        <w:t xml:space="preserve"> году планируется проведение капитального ремонта общего имущества</w:t>
      </w:r>
    </w:p>
    <w:p w:rsidR="007B4A57" w:rsidRPr="002843C1" w:rsidRDefault="007B4A57" w:rsidP="007B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109"/>
        <w:gridCol w:w="1940"/>
        <w:gridCol w:w="970"/>
        <w:gridCol w:w="970"/>
        <w:gridCol w:w="970"/>
        <w:gridCol w:w="970"/>
        <w:gridCol w:w="971"/>
        <w:gridCol w:w="970"/>
        <w:gridCol w:w="970"/>
        <w:gridCol w:w="970"/>
        <w:gridCol w:w="970"/>
        <w:gridCol w:w="1110"/>
      </w:tblGrid>
      <w:tr w:rsidR="007B4A57" w:rsidRPr="002843C1" w:rsidTr="00F4505D">
        <w:tc>
          <w:tcPr>
            <w:tcW w:w="23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общая площадь МКД, всего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Количество МКД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</w:t>
            </w:r>
          </w:p>
        </w:tc>
      </w:tr>
      <w:tr w:rsidR="007B4A57" w:rsidRPr="002843C1" w:rsidTr="00F4505D">
        <w:tc>
          <w:tcPr>
            <w:tcW w:w="23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7B4A57" w:rsidRPr="002843C1" w:rsidTr="00F4505D">
        <w:tc>
          <w:tcPr>
            <w:tcW w:w="23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кв. 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B4A57" w:rsidRPr="002843C1" w:rsidTr="00F4505D"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4A57" w:rsidRPr="002843C1" w:rsidTr="00F4505D">
        <w:tc>
          <w:tcPr>
            <w:tcW w:w="152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МО: муниципальное образование «Тенькинский городской округ»</w:t>
            </w:r>
          </w:p>
        </w:tc>
      </w:tr>
      <w:tr w:rsidR="007B4A57" w:rsidRPr="002843C1" w:rsidTr="00F4505D"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  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2843C1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83343D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83343D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83343D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83343D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D75264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1D79FC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1D79FC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7" w:rsidRPr="001D79FC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20067582,60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57" w:rsidRPr="00D75264" w:rsidRDefault="007B4A57" w:rsidP="00F4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20067582,60</w:t>
            </w:r>
          </w:p>
        </w:tc>
      </w:tr>
    </w:tbl>
    <w:p w:rsidR="007B4A57" w:rsidRDefault="007B4A57" w:rsidP="007B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6D34" w:rsidRDefault="006F6D34" w:rsidP="007B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6D34" w:rsidRDefault="006F6D34" w:rsidP="007B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6D34" w:rsidRPr="002843C1" w:rsidRDefault="006F6D34" w:rsidP="006F6D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F6D34" w:rsidRPr="002843C1" w:rsidSect="006F6D34">
      <w:pgSz w:w="16838" w:h="11906" w:orient="landscape"/>
      <w:pgMar w:top="851" w:right="820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57" w:rsidRDefault="00A25157" w:rsidP="00D07546">
      <w:pPr>
        <w:spacing w:after="0" w:line="240" w:lineRule="auto"/>
      </w:pPr>
      <w:r>
        <w:separator/>
      </w:r>
    </w:p>
  </w:endnote>
  <w:endnote w:type="continuationSeparator" w:id="0">
    <w:p w:rsidR="00A25157" w:rsidRDefault="00A25157" w:rsidP="00D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57" w:rsidRDefault="00A25157" w:rsidP="00D07546">
      <w:pPr>
        <w:spacing w:after="0" w:line="240" w:lineRule="auto"/>
      </w:pPr>
      <w:r>
        <w:separator/>
      </w:r>
    </w:p>
  </w:footnote>
  <w:footnote w:type="continuationSeparator" w:id="0">
    <w:p w:rsidR="00A25157" w:rsidRDefault="00A25157" w:rsidP="00D0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01593"/>
      <w:docPartObj>
        <w:docPartGallery w:val="Page Numbers (Top of Page)"/>
        <w:docPartUnique/>
      </w:docPartObj>
    </w:sdtPr>
    <w:sdtEndPr/>
    <w:sdtContent>
      <w:p w:rsidR="00D07546" w:rsidRDefault="00D075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34">
          <w:rPr>
            <w:noProof/>
          </w:rPr>
          <w:t>4</w:t>
        </w:r>
        <w:r>
          <w:fldChar w:fldCharType="end"/>
        </w:r>
      </w:p>
    </w:sdtContent>
  </w:sdt>
  <w:p w:rsidR="00D07546" w:rsidRDefault="00D075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F8C"/>
    <w:multiLevelType w:val="hybridMultilevel"/>
    <w:tmpl w:val="33220C24"/>
    <w:lvl w:ilvl="0" w:tplc="FAAAF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B"/>
    <w:rsid w:val="00000818"/>
    <w:rsid w:val="00006C50"/>
    <w:rsid w:val="00033604"/>
    <w:rsid w:val="0005699E"/>
    <w:rsid w:val="000D6563"/>
    <w:rsid w:val="001A6337"/>
    <w:rsid w:val="001C4CC0"/>
    <w:rsid w:val="001D77BB"/>
    <w:rsid w:val="001F754A"/>
    <w:rsid w:val="00261A7A"/>
    <w:rsid w:val="002955A9"/>
    <w:rsid w:val="002A661F"/>
    <w:rsid w:val="002D0690"/>
    <w:rsid w:val="002D0C0D"/>
    <w:rsid w:val="003323A0"/>
    <w:rsid w:val="00340358"/>
    <w:rsid w:val="0038354D"/>
    <w:rsid w:val="003A0F83"/>
    <w:rsid w:val="003A53BB"/>
    <w:rsid w:val="003C2044"/>
    <w:rsid w:val="004175B7"/>
    <w:rsid w:val="0042048C"/>
    <w:rsid w:val="00430AC0"/>
    <w:rsid w:val="00433D81"/>
    <w:rsid w:val="004867BE"/>
    <w:rsid w:val="005331AC"/>
    <w:rsid w:val="005353B3"/>
    <w:rsid w:val="00545796"/>
    <w:rsid w:val="00551093"/>
    <w:rsid w:val="00556C42"/>
    <w:rsid w:val="00572947"/>
    <w:rsid w:val="005A0E05"/>
    <w:rsid w:val="005A3E71"/>
    <w:rsid w:val="005C3950"/>
    <w:rsid w:val="005F5BDE"/>
    <w:rsid w:val="00645265"/>
    <w:rsid w:val="00647AA2"/>
    <w:rsid w:val="0065401B"/>
    <w:rsid w:val="00656D48"/>
    <w:rsid w:val="00680CB0"/>
    <w:rsid w:val="006F6D34"/>
    <w:rsid w:val="00700BC9"/>
    <w:rsid w:val="00737516"/>
    <w:rsid w:val="007438D6"/>
    <w:rsid w:val="00755A1A"/>
    <w:rsid w:val="00766F8B"/>
    <w:rsid w:val="007A3795"/>
    <w:rsid w:val="007B4A57"/>
    <w:rsid w:val="007C0855"/>
    <w:rsid w:val="008D47B8"/>
    <w:rsid w:val="0090712C"/>
    <w:rsid w:val="00913208"/>
    <w:rsid w:val="00943524"/>
    <w:rsid w:val="00A25157"/>
    <w:rsid w:val="00A832B0"/>
    <w:rsid w:val="00A9324A"/>
    <w:rsid w:val="00AA6027"/>
    <w:rsid w:val="00AE798B"/>
    <w:rsid w:val="00B248DB"/>
    <w:rsid w:val="00B365B1"/>
    <w:rsid w:val="00B85F36"/>
    <w:rsid w:val="00B9373A"/>
    <w:rsid w:val="00C24340"/>
    <w:rsid w:val="00C66C95"/>
    <w:rsid w:val="00C76088"/>
    <w:rsid w:val="00C86A70"/>
    <w:rsid w:val="00CB71A9"/>
    <w:rsid w:val="00CE5ABF"/>
    <w:rsid w:val="00CF30E3"/>
    <w:rsid w:val="00D07546"/>
    <w:rsid w:val="00D34E22"/>
    <w:rsid w:val="00D66378"/>
    <w:rsid w:val="00D747FF"/>
    <w:rsid w:val="00D80D02"/>
    <w:rsid w:val="00D90826"/>
    <w:rsid w:val="00D9646F"/>
    <w:rsid w:val="00D96D15"/>
    <w:rsid w:val="00DB7609"/>
    <w:rsid w:val="00DD1E0B"/>
    <w:rsid w:val="00E014D8"/>
    <w:rsid w:val="00E02AD1"/>
    <w:rsid w:val="00E6268C"/>
    <w:rsid w:val="00E9296E"/>
    <w:rsid w:val="00EC0B31"/>
    <w:rsid w:val="00EC341A"/>
    <w:rsid w:val="00EE3633"/>
    <w:rsid w:val="00F049C4"/>
    <w:rsid w:val="00F221A4"/>
    <w:rsid w:val="00F456C0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0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546"/>
  </w:style>
  <w:style w:type="paragraph" w:styleId="a7">
    <w:name w:val="footer"/>
    <w:basedOn w:val="a"/>
    <w:link w:val="a8"/>
    <w:uiPriority w:val="99"/>
    <w:unhideWhenUsed/>
    <w:rsid w:val="00D0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546"/>
  </w:style>
  <w:style w:type="paragraph" w:styleId="a9">
    <w:name w:val="Balloon Text"/>
    <w:basedOn w:val="a"/>
    <w:link w:val="aa"/>
    <w:uiPriority w:val="99"/>
    <w:semiHidden/>
    <w:unhideWhenUsed/>
    <w:rsid w:val="00D0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0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546"/>
  </w:style>
  <w:style w:type="paragraph" w:styleId="a7">
    <w:name w:val="footer"/>
    <w:basedOn w:val="a"/>
    <w:link w:val="a8"/>
    <w:uiPriority w:val="99"/>
    <w:unhideWhenUsed/>
    <w:rsid w:val="00D0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546"/>
  </w:style>
  <w:style w:type="paragraph" w:styleId="a9">
    <w:name w:val="Balloon Text"/>
    <w:basedOn w:val="a"/>
    <w:link w:val="aa"/>
    <w:uiPriority w:val="99"/>
    <w:semiHidden/>
    <w:unhideWhenUsed/>
    <w:rsid w:val="00D0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6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Максимец Екатерина Владимировна</cp:lastModifiedBy>
  <cp:revision>5</cp:revision>
  <cp:lastPrinted>2017-10-31T07:41:00Z</cp:lastPrinted>
  <dcterms:created xsi:type="dcterms:W3CDTF">2017-10-31T04:17:00Z</dcterms:created>
  <dcterms:modified xsi:type="dcterms:W3CDTF">2017-11-01T06:48:00Z</dcterms:modified>
</cp:coreProperties>
</file>