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CA" w:rsidRPr="00917DCA" w:rsidRDefault="00917DCA" w:rsidP="00917DCA">
      <w:pPr>
        <w:spacing w:line="276" w:lineRule="auto"/>
        <w:jc w:val="center"/>
        <w:rPr>
          <w:b/>
          <w:bCs/>
          <w:sz w:val="32"/>
          <w:szCs w:val="32"/>
        </w:rPr>
      </w:pPr>
      <w:r w:rsidRPr="00917DCA">
        <w:rPr>
          <w:b/>
          <w:bCs/>
          <w:sz w:val="32"/>
          <w:szCs w:val="32"/>
        </w:rPr>
        <w:t xml:space="preserve">АДМИНИСТРАЦИЯ </w:t>
      </w:r>
    </w:p>
    <w:p w:rsidR="00917DCA" w:rsidRPr="00917DCA" w:rsidRDefault="00917DCA" w:rsidP="00917DCA">
      <w:pPr>
        <w:spacing w:line="276" w:lineRule="auto"/>
        <w:jc w:val="center"/>
        <w:rPr>
          <w:b/>
          <w:bCs/>
          <w:sz w:val="32"/>
          <w:szCs w:val="32"/>
        </w:rPr>
      </w:pPr>
      <w:r w:rsidRPr="00917DCA">
        <w:rPr>
          <w:b/>
          <w:bCs/>
          <w:sz w:val="32"/>
          <w:szCs w:val="32"/>
        </w:rPr>
        <w:t>ТЕНЬКИНСКОГО ГОРОДСКОГО ОКРУГА</w:t>
      </w:r>
    </w:p>
    <w:p w:rsidR="00917DCA" w:rsidRPr="00917DCA" w:rsidRDefault="00917DCA" w:rsidP="00917DCA">
      <w:pPr>
        <w:spacing w:line="276" w:lineRule="auto"/>
        <w:jc w:val="center"/>
        <w:rPr>
          <w:b/>
          <w:bCs/>
          <w:sz w:val="32"/>
          <w:szCs w:val="32"/>
        </w:rPr>
      </w:pPr>
      <w:r w:rsidRPr="00917DCA">
        <w:rPr>
          <w:b/>
          <w:bCs/>
          <w:sz w:val="32"/>
          <w:szCs w:val="32"/>
        </w:rPr>
        <w:t>МАГАДАНСКОЙ ОБЛАСТИ</w:t>
      </w:r>
    </w:p>
    <w:p w:rsidR="00917DCA" w:rsidRPr="00917DCA" w:rsidRDefault="00917DCA" w:rsidP="00917DCA">
      <w:pPr>
        <w:jc w:val="center"/>
        <w:rPr>
          <w:b/>
          <w:bCs/>
          <w:szCs w:val="28"/>
        </w:rPr>
      </w:pPr>
    </w:p>
    <w:p w:rsidR="00917DCA" w:rsidRPr="00917DCA" w:rsidRDefault="00917DCA" w:rsidP="00917DCA">
      <w:pPr>
        <w:jc w:val="center"/>
        <w:rPr>
          <w:b/>
          <w:bCs/>
          <w:sz w:val="36"/>
          <w:szCs w:val="36"/>
        </w:rPr>
      </w:pPr>
      <w:proofErr w:type="gramStart"/>
      <w:r w:rsidRPr="00917DCA">
        <w:rPr>
          <w:b/>
          <w:bCs/>
          <w:sz w:val="36"/>
          <w:szCs w:val="36"/>
        </w:rPr>
        <w:t>П</w:t>
      </w:r>
      <w:proofErr w:type="gramEnd"/>
      <w:r w:rsidRPr="00917DCA">
        <w:rPr>
          <w:b/>
          <w:bCs/>
          <w:sz w:val="36"/>
          <w:szCs w:val="36"/>
        </w:rPr>
        <w:t xml:space="preserve"> О С Т А Н О В Л Е Н И Е </w:t>
      </w:r>
    </w:p>
    <w:p w:rsidR="00917DCA" w:rsidRPr="00917DCA" w:rsidRDefault="00917DCA" w:rsidP="00917DCA">
      <w:pPr>
        <w:jc w:val="center"/>
        <w:rPr>
          <w:szCs w:val="28"/>
        </w:rPr>
      </w:pPr>
    </w:p>
    <w:p w:rsidR="00917DCA" w:rsidRPr="00917DCA" w:rsidRDefault="008F00AA" w:rsidP="00917DCA">
      <w:pPr>
        <w:rPr>
          <w:szCs w:val="28"/>
        </w:rPr>
      </w:pPr>
      <w:r>
        <w:rPr>
          <w:szCs w:val="28"/>
        </w:rPr>
        <w:t xml:space="preserve">     14.12.2017 № 414-па</w:t>
      </w:r>
    </w:p>
    <w:p w:rsidR="00917DCA" w:rsidRPr="00917DCA" w:rsidRDefault="00917DCA" w:rsidP="00917DCA">
      <w:pPr>
        <w:rPr>
          <w:sz w:val="24"/>
        </w:rPr>
      </w:pPr>
      <w:r w:rsidRPr="00917DCA">
        <w:rPr>
          <w:sz w:val="24"/>
        </w:rPr>
        <w:t xml:space="preserve">                 п. Усть-Омчуг</w:t>
      </w:r>
    </w:p>
    <w:p w:rsidR="007677C3" w:rsidRDefault="007677C3">
      <w:pPr>
        <w:ind w:left="540"/>
        <w:rPr>
          <w:szCs w:val="28"/>
        </w:rPr>
      </w:pPr>
    </w:p>
    <w:p w:rsidR="00917DCA" w:rsidRPr="00B575A7" w:rsidRDefault="00917DCA">
      <w:pPr>
        <w:ind w:left="540"/>
        <w:rPr>
          <w:szCs w:val="28"/>
        </w:rPr>
      </w:pPr>
    </w:p>
    <w:p w:rsidR="007677C3" w:rsidRPr="00B575A7" w:rsidRDefault="007677C3">
      <w:pPr>
        <w:pStyle w:val="ConsPlusTitle"/>
        <w:widowControl/>
        <w:spacing w:line="240" w:lineRule="atLeast"/>
        <w:jc w:val="center"/>
        <w:rPr>
          <w:rFonts w:ascii="Times New Roman" w:hAnsi="Times New Roman" w:cs="Times New Roman"/>
          <w:sz w:val="28"/>
          <w:szCs w:val="28"/>
        </w:rPr>
      </w:pPr>
      <w:r w:rsidRPr="00B575A7">
        <w:rPr>
          <w:rFonts w:ascii="Times New Roman" w:hAnsi="Times New Roman" w:cs="Times New Roman"/>
          <w:sz w:val="28"/>
          <w:szCs w:val="28"/>
        </w:rPr>
        <w:t>Об утверждении муниципальной программы</w:t>
      </w:r>
    </w:p>
    <w:p w:rsidR="001F2352" w:rsidRPr="00B575A7" w:rsidRDefault="007677C3">
      <w:pPr>
        <w:pStyle w:val="ConsPlusTitle"/>
        <w:widowControl/>
        <w:spacing w:line="240" w:lineRule="atLeast"/>
        <w:jc w:val="center"/>
        <w:rPr>
          <w:rFonts w:ascii="Times New Roman" w:hAnsi="Times New Roman" w:cs="Times New Roman"/>
          <w:sz w:val="28"/>
          <w:szCs w:val="28"/>
        </w:rPr>
      </w:pPr>
      <w:r w:rsidRPr="00B575A7">
        <w:rPr>
          <w:rFonts w:ascii="Times New Roman" w:hAnsi="Times New Roman" w:cs="Times New Roman"/>
          <w:sz w:val="28"/>
          <w:szCs w:val="28"/>
        </w:rPr>
        <w:t xml:space="preserve">«Формирование современной городской среды </w:t>
      </w:r>
      <w:r w:rsidR="001606FC" w:rsidRPr="00B575A7">
        <w:rPr>
          <w:rFonts w:ascii="Times New Roman" w:hAnsi="Times New Roman" w:cs="Times New Roman"/>
          <w:sz w:val="28"/>
          <w:szCs w:val="28"/>
        </w:rPr>
        <w:t>на территории</w:t>
      </w:r>
      <w:r w:rsidRPr="00B575A7">
        <w:rPr>
          <w:rFonts w:ascii="Times New Roman" w:hAnsi="Times New Roman" w:cs="Times New Roman"/>
          <w:sz w:val="28"/>
          <w:szCs w:val="28"/>
        </w:rPr>
        <w:t xml:space="preserve"> муниципально</w:t>
      </w:r>
      <w:r w:rsidR="001606FC" w:rsidRPr="00B575A7">
        <w:rPr>
          <w:rFonts w:ascii="Times New Roman" w:hAnsi="Times New Roman" w:cs="Times New Roman"/>
          <w:sz w:val="28"/>
          <w:szCs w:val="28"/>
        </w:rPr>
        <w:t>го</w:t>
      </w:r>
      <w:r w:rsidRPr="00B575A7">
        <w:rPr>
          <w:rFonts w:ascii="Times New Roman" w:hAnsi="Times New Roman" w:cs="Times New Roman"/>
          <w:sz w:val="28"/>
          <w:szCs w:val="28"/>
        </w:rPr>
        <w:t xml:space="preserve"> образовани</w:t>
      </w:r>
      <w:r w:rsidR="001606FC" w:rsidRPr="00B575A7">
        <w:rPr>
          <w:rFonts w:ascii="Times New Roman" w:hAnsi="Times New Roman" w:cs="Times New Roman"/>
          <w:sz w:val="28"/>
          <w:szCs w:val="28"/>
        </w:rPr>
        <w:t>я</w:t>
      </w:r>
      <w:r w:rsidRPr="00B575A7">
        <w:rPr>
          <w:rFonts w:ascii="Times New Roman" w:hAnsi="Times New Roman" w:cs="Times New Roman"/>
          <w:sz w:val="28"/>
          <w:szCs w:val="28"/>
        </w:rPr>
        <w:t xml:space="preserve"> «</w:t>
      </w:r>
      <w:r w:rsidR="00326039" w:rsidRPr="00B575A7">
        <w:rPr>
          <w:rFonts w:ascii="Times New Roman" w:hAnsi="Times New Roman" w:cs="Times New Roman"/>
          <w:sz w:val="28"/>
          <w:szCs w:val="28"/>
        </w:rPr>
        <w:t>Тенькинский</w:t>
      </w:r>
      <w:r w:rsidRPr="00B575A7">
        <w:rPr>
          <w:rFonts w:ascii="Times New Roman" w:hAnsi="Times New Roman" w:cs="Times New Roman"/>
          <w:sz w:val="28"/>
          <w:szCs w:val="28"/>
        </w:rPr>
        <w:t xml:space="preserve"> городской округ» </w:t>
      </w:r>
    </w:p>
    <w:p w:rsidR="007677C3" w:rsidRPr="00B575A7" w:rsidRDefault="007677C3">
      <w:pPr>
        <w:pStyle w:val="ConsPlusTitle"/>
        <w:widowControl/>
        <w:spacing w:line="240" w:lineRule="atLeast"/>
        <w:jc w:val="center"/>
        <w:rPr>
          <w:rFonts w:ascii="Times New Roman" w:hAnsi="Times New Roman" w:cs="Times New Roman"/>
          <w:sz w:val="28"/>
          <w:szCs w:val="28"/>
        </w:rPr>
      </w:pPr>
      <w:r w:rsidRPr="00B575A7">
        <w:rPr>
          <w:rFonts w:ascii="Times New Roman" w:hAnsi="Times New Roman" w:cs="Times New Roman"/>
          <w:sz w:val="28"/>
          <w:szCs w:val="28"/>
        </w:rPr>
        <w:t>на 2018-2022 годы»</w:t>
      </w:r>
    </w:p>
    <w:p w:rsidR="007677C3" w:rsidRPr="00B575A7" w:rsidRDefault="007677C3">
      <w:pPr>
        <w:pStyle w:val="ConsPlusTitle"/>
        <w:widowControl/>
        <w:spacing w:line="240" w:lineRule="atLeast"/>
        <w:jc w:val="center"/>
        <w:rPr>
          <w:rFonts w:ascii="Times New Roman" w:hAnsi="Times New Roman" w:cs="Times New Roman"/>
          <w:sz w:val="28"/>
          <w:szCs w:val="28"/>
        </w:rPr>
      </w:pPr>
    </w:p>
    <w:p w:rsidR="007677C3" w:rsidRPr="00B575A7" w:rsidRDefault="007677C3">
      <w:pPr>
        <w:spacing w:line="276" w:lineRule="auto"/>
        <w:ind w:firstLine="540"/>
        <w:jc w:val="both"/>
        <w:rPr>
          <w:szCs w:val="28"/>
        </w:rPr>
      </w:pPr>
    </w:p>
    <w:p w:rsidR="007677C3" w:rsidRPr="00B575A7" w:rsidRDefault="003C3577" w:rsidP="00F23577">
      <w:pPr>
        <w:spacing w:line="360" w:lineRule="auto"/>
        <w:ind w:firstLine="851"/>
        <w:jc w:val="both"/>
        <w:rPr>
          <w:szCs w:val="28"/>
        </w:rPr>
      </w:pPr>
      <w:r w:rsidRPr="00B575A7">
        <w:rPr>
          <w:szCs w:val="28"/>
        </w:rPr>
        <w:t>В соответствии с постановлением Администрации Магаданской области от 12 декабря 2013 г. № 1256-па «Об утверждении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w:t>
      </w:r>
      <w:r w:rsidR="007677C3" w:rsidRPr="00B575A7">
        <w:rPr>
          <w:szCs w:val="28"/>
        </w:rPr>
        <w:t xml:space="preserve">, </w:t>
      </w:r>
      <w:r w:rsidR="001F66A6" w:rsidRPr="00B575A7">
        <w:rPr>
          <w:szCs w:val="28"/>
        </w:rPr>
        <w:t>а</w:t>
      </w:r>
      <w:r w:rsidR="007677C3" w:rsidRPr="00B575A7">
        <w:rPr>
          <w:szCs w:val="28"/>
        </w:rPr>
        <w:t xml:space="preserve">дминистрация </w:t>
      </w:r>
      <w:r w:rsidR="00326039" w:rsidRPr="00B575A7">
        <w:rPr>
          <w:szCs w:val="28"/>
        </w:rPr>
        <w:t>Тенькинск</w:t>
      </w:r>
      <w:r w:rsidR="001F66A6" w:rsidRPr="00B575A7">
        <w:rPr>
          <w:szCs w:val="28"/>
        </w:rPr>
        <w:t>ого</w:t>
      </w:r>
      <w:r w:rsidR="007677C3" w:rsidRPr="00B575A7">
        <w:rPr>
          <w:szCs w:val="28"/>
        </w:rPr>
        <w:t xml:space="preserve"> городско</w:t>
      </w:r>
      <w:r w:rsidR="001F66A6" w:rsidRPr="00B575A7">
        <w:rPr>
          <w:szCs w:val="28"/>
        </w:rPr>
        <w:t>го</w:t>
      </w:r>
      <w:r w:rsidR="007677C3" w:rsidRPr="00B575A7">
        <w:rPr>
          <w:szCs w:val="28"/>
        </w:rPr>
        <w:t xml:space="preserve"> округ</w:t>
      </w:r>
      <w:r w:rsidR="001F66A6" w:rsidRPr="00B575A7">
        <w:rPr>
          <w:szCs w:val="28"/>
        </w:rPr>
        <w:t>а</w:t>
      </w:r>
      <w:r w:rsidR="00F23577" w:rsidRPr="00B575A7">
        <w:rPr>
          <w:szCs w:val="28"/>
        </w:rPr>
        <w:t xml:space="preserve"> Магаданской области </w:t>
      </w:r>
      <w:proofErr w:type="gramStart"/>
      <w:r w:rsidR="0037734B" w:rsidRPr="00B575A7">
        <w:rPr>
          <w:rFonts w:eastAsia="Batang"/>
          <w:b/>
          <w:color w:val="000000"/>
          <w:szCs w:val="28"/>
        </w:rPr>
        <w:t>п</w:t>
      </w:r>
      <w:proofErr w:type="gramEnd"/>
      <w:r w:rsidR="007677C3" w:rsidRPr="00B575A7">
        <w:rPr>
          <w:rFonts w:eastAsia="Batang"/>
          <w:b/>
          <w:color w:val="000000"/>
          <w:szCs w:val="28"/>
        </w:rPr>
        <w:t xml:space="preserve"> о с т а н о в л я е т:</w:t>
      </w:r>
    </w:p>
    <w:p w:rsidR="007677C3" w:rsidRPr="00B575A7" w:rsidRDefault="007677C3" w:rsidP="00E018C8">
      <w:pPr>
        <w:numPr>
          <w:ilvl w:val="0"/>
          <w:numId w:val="1"/>
        </w:numPr>
        <w:spacing w:line="360" w:lineRule="auto"/>
        <w:ind w:left="0" w:firstLine="709"/>
        <w:jc w:val="both"/>
        <w:rPr>
          <w:szCs w:val="28"/>
        </w:rPr>
      </w:pPr>
      <w:r w:rsidRPr="00B575A7">
        <w:rPr>
          <w:szCs w:val="28"/>
        </w:rPr>
        <w:t xml:space="preserve">Утвердить муниципальную программу «Формирование современной городской среды </w:t>
      </w:r>
      <w:r w:rsidR="001606FC" w:rsidRPr="00B575A7">
        <w:rPr>
          <w:szCs w:val="28"/>
        </w:rPr>
        <w:t>на территории</w:t>
      </w:r>
      <w:r w:rsidRPr="00B575A7">
        <w:rPr>
          <w:szCs w:val="28"/>
        </w:rPr>
        <w:t xml:space="preserve"> муниципально</w:t>
      </w:r>
      <w:r w:rsidR="001606FC" w:rsidRPr="00B575A7">
        <w:rPr>
          <w:szCs w:val="28"/>
        </w:rPr>
        <w:t>го</w:t>
      </w:r>
      <w:r w:rsidRPr="00B575A7">
        <w:rPr>
          <w:szCs w:val="28"/>
        </w:rPr>
        <w:t xml:space="preserve"> образовани</w:t>
      </w:r>
      <w:r w:rsidR="001606FC" w:rsidRPr="00B575A7">
        <w:rPr>
          <w:szCs w:val="28"/>
        </w:rPr>
        <w:t>я</w:t>
      </w:r>
      <w:r w:rsidRPr="00B575A7">
        <w:rPr>
          <w:szCs w:val="28"/>
        </w:rPr>
        <w:t xml:space="preserve"> «</w:t>
      </w:r>
      <w:r w:rsidR="00326039" w:rsidRPr="00B575A7">
        <w:rPr>
          <w:szCs w:val="28"/>
        </w:rPr>
        <w:t>Тенькинский</w:t>
      </w:r>
      <w:r w:rsidRPr="00B575A7">
        <w:rPr>
          <w:szCs w:val="28"/>
        </w:rPr>
        <w:t xml:space="preserve"> городской округ» на 2018-2022 годы», согласно приложению к настоящему Постановлению.</w:t>
      </w:r>
    </w:p>
    <w:p w:rsidR="007677C3" w:rsidRPr="00B575A7" w:rsidRDefault="001606FC" w:rsidP="00E018C8">
      <w:pPr>
        <w:numPr>
          <w:ilvl w:val="0"/>
          <w:numId w:val="1"/>
        </w:numPr>
        <w:spacing w:line="360" w:lineRule="auto"/>
        <w:ind w:left="0" w:firstLine="709"/>
        <w:jc w:val="both"/>
        <w:rPr>
          <w:szCs w:val="28"/>
        </w:rPr>
      </w:pPr>
      <w:r w:rsidRPr="00B575A7">
        <w:rPr>
          <w:szCs w:val="28"/>
        </w:rPr>
        <w:t>Настоящее постановление подлежит официальному опубликованию (обнародованию).</w:t>
      </w:r>
    </w:p>
    <w:p w:rsidR="007677C3" w:rsidRPr="00B575A7" w:rsidRDefault="007677C3">
      <w:pPr>
        <w:spacing w:line="276" w:lineRule="auto"/>
        <w:rPr>
          <w:szCs w:val="28"/>
        </w:rPr>
      </w:pPr>
    </w:p>
    <w:p w:rsidR="007677C3" w:rsidRPr="00B575A7" w:rsidRDefault="007677C3">
      <w:pPr>
        <w:shd w:val="clear" w:color="auto" w:fill="FFFFFF"/>
        <w:tabs>
          <w:tab w:val="left" w:pos="1344"/>
        </w:tabs>
        <w:spacing w:line="276" w:lineRule="auto"/>
        <w:jc w:val="both"/>
        <w:rPr>
          <w:color w:val="000000"/>
          <w:szCs w:val="28"/>
        </w:rPr>
      </w:pPr>
    </w:p>
    <w:p w:rsidR="00917DCA" w:rsidRDefault="0062506F">
      <w:pPr>
        <w:shd w:val="clear" w:color="auto" w:fill="FFFFFF"/>
        <w:tabs>
          <w:tab w:val="left" w:pos="1344"/>
        </w:tabs>
        <w:spacing w:line="276" w:lineRule="auto"/>
        <w:jc w:val="both"/>
        <w:rPr>
          <w:color w:val="000000"/>
          <w:szCs w:val="28"/>
        </w:rPr>
        <w:sectPr w:rsidR="00917DCA" w:rsidSect="007E6C31">
          <w:headerReference w:type="default" r:id="rId9"/>
          <w:headerReference w:type="first" r:id="rId10"/>
          <w:pgSz w:w="11909" w:h="16834"/>
          <w:pgMar w:top="1210" w:right="854" w:bottom="426" w:left="1699" w:header="720" w:footer="720" w:gutter="0"/>
          <w:pgNumType w:start="1"/>
          <w:cols w:space="720"/>
          <w:noEndnote/>
          <w:titlePg/>
          <w:docGrid w:linePitch="381"/>
        </w:sectPr>
      </w:pPr>
      <w:r>
        <w:rPr>
          <w:color w:val="000000"/>
          <w:szCs w:val="28"/>
        </w:rPr>
        <w:t>Глава</w:t>
      </w:r>
      <w:r w:rsidR="00951363" w:rsidRPr="00B575A7">
        <w:rPr>
          <w:color w:val="000000"/>
          <w:szCs w:val="28"/>
        </w:rPr>
        <w:t xml:space="preserve"> </w:t>
      </w:r>
      <w:r w:rsidR="00F23577" w:rsidRPr="00B575A7">
        <w:rPr>
          <w:szCs w:val="28"/>
        </w:rPr>
        <w:t>Тенькинского</w:t>
      </w:r>
      <w:r w:rsidR="007677C3" w:rsidRPr="00B575A7">
        <w:rPr>
          <w:color w:val="000000"/>
          <w:szCs w:val="28"/>
        </w:rPr>
        <w:t xml:space="preserve"> городского округа       </w:t>
      </w:r>
      <w:r w:rsidR="00F23577" w:rsidRPr="00B575A7">
        <w:rPr>
          <w:color w:val="000000"/>
          <w:szCs w:val="28"/>
        </w:rPr>
        <w:t xml:space="preserve">             </w:t>
      </w:r>
      <w:r w:rsidR="00917DCA">
        <w:rPr>
          <w:color w:val="000000"/>
          <w:szCs w:val="28"/>
        </w:rPr>
        <w:t xml:space="preserve">                   И.С. </w:t>
      </w:r>
      <w:proofErr w:type="gramStart"/>
      <w:r w:rsidR="00917DCA">
        <w:rPr>
          <w:color w:val="000000"/>
          <w:szCs w:val="28"/>
        </w:rPr>
        <w:t>Бережной</w:t>
      </w:r>
      <w:proofErr w:type="gramEnd"/>
    </w:p>
    <w:tbl>
      <w:tblPr>
        <w:tblW w:w="4395" w:type="dxa"/>
        <w:tblInd w:w="5211" w:type="dxa"/>
        <w:tblLook w:val="04A0" w:firstRow="1" w:lastRow="0" w:firstColumn="1" w:lastColumn="0" w:noHBand="0" w:noVBand="1"/>
      </w:tblPr>
      <w:tblGrid>
        <w:gridCol w:w="4395"/>
      </w:tblGrid>
      <w:tr w:rsidR="00AD242F" w:rsidRPr="00A74248" w:rsidTr="00286DAF">
        <w:tc>
          <w:tcPr>
            <w:tcW w:w="4395" w:type="dxa"/>
          </w:tcPr>
          <w:p w:rsidR="00AD242F" w:rsidRPr="00A74248" w:rsidRDefault="00AD242F" w:rsidP="007F6238">
            <w:pPr>
              <w:tabs>
                <w:tab w:val="left" w:pos="5100"/>
              </w:tabs>
              <w:jc w:val="center"/>
              <w:rPr>
                <w:szCs w:val="28"/>
              </w:rPr>
            </w:pPr>
            <w:r w:rsidRPr="00A74248">
              <w:rPr>
                <w:szCs w:val="28"/>
              </w:rPr>
              <w:lastRenderedPageBreak/>
              <w:t>Приложение</w:t>
            </w:r>
          </w:p>
          <w:p w:rsidR="00AD242F" w:rsidRPr="00A74248" w:rsidRDefault="00AD242F" w:rsidP="00AD242F">
            <w:pPr>
              <w:tabs>
                <w:tab w:val="left" w:pos="5100"/>
              </w:tabs>
              <w:jc w:val="center"/>
              <w:rPr>
                <w:szCs w:val="28"/>
              </w:rPr>
            </w:pPr>
            <w:r w:rsidRPr="00A74248">
              <w:rPr>
                <w:szCs w:val="28"/>
              </w:rPr>
              <w:t>УТВЕРЖДЕНА</w:t>
            </w:r>
          </w:p>
          <w:p w:rsidR="00AD242F" w:rsidRPr="00A74248" w:rsidRDefault="00AD242F" w:rsidP="00AD242F">
            <w:pPr>
              <w:tabs>
                <w:tab w:val="left" w:pos="5100"/>
              </w:tabs>
              <w:jc w:val="center"/>
              <w:rPr>
                <w:szCs w:val="28"/>
              </w:rPr>
            </w:pPr>
            <w:r w:rsidRPr="00A74248">
              <w:rPr>
                <w:szCs w:val="28"/>
              </w:rPr>
              <w:t>постановлением администрации Тенькинского городского округа Магаданской области</w:t>
            </w:r>
          </w:p>
          <w:p w:rsidR="00AD242F" w:rsidRPr="00A74248" w:rsidRDefault="00AD242F" w:rsidP="008F00AA">
            <w:pPr>
              <w:tabs>
                <w:tab w:val="left" w:pos="5100"/>
              </w:tabs>
              <w:jc w:val="center"/>
              <w:rPr>
                <w:b/>
                <w:szCs w:val="28"/>
              </w:rPr>
            </w:pPr>
            <w:r w:rsidRPr="00A74248">
              <w:rPr>
                <w:szCs w:val="28"/>
              </w:rPr>
              <w:t>от</w:t>
            </w:r>
            <w:r w:rsidR="008F00AA">
              <w:rPr>
                <w:szCs w:val="28"/>
              </w:rPr>
              <w:t xml:space="preserve"> 14.12.2017 </w:t>
            </w:r>
            <w:r w:rsidRPr="00A74248">
              <w:rPr>
                <w:szCs w:val="28"/>
              </w:rPr>
              <w:t>№</w:t>
            </w:r>
            <w:r w:rsidR="008F00AA">
              <w:rPr>
                <w:szCs w:val="28"/>
              </w:rPr>
              <w:t xml:space="preserve"> 414-па</w:t>
            </w:r>
            <w:bookmarkStart w:id="0" w:name="_GoBack"/>
            <w:bookmarkEnd w:id="0"/>
          </w:p>
        </w:tc>
      </w:tr>
    </w:tbl>
    <w:p w:rsidR="007677C3" w:rsidRPr="00A74248" w:rsidRDefault="007677C3" w:rsidP="00917DCA">
      <w:pPr>
        <w:pStyle w:val="ConsPlusTitle"/>
        <w:widowControl/>
        <w:rPr>
          <w:rFonts w:ascii="Times New Roman" w:hAnsi="Times New Roman" w:cs="Times New Roman"/>
          <w:sz w:val="28"/>
          <w:szCs w:val="28"/>
        </w:rPr>
      </w:pPr>
    </w:p>
    <w:p w:rsidR="007677C3" w:rsidRPr="00A74248" w:rsidRDefault="007677C3">
      <w:pPr>
        <w:pStyle w:val="ConsPlusTitle"/>
        <w:widowControl/>
        <w:jc w:val="center"/>
        <w:rPr>
          <w:rFonts w:ascii="Times New Roman" w:hAnsi="Times New Roman" w:cs="Times New Roman"/>
          <w:sz w:val="28"/>
          <w:szCs w:val="28"/>
        </w:rPr>
      </w:pPr>
    </w:p>
    <w:p w:rsidR="007677C3" w:rsidRPr="00A74248" w:rsidRDefault="007677C3">
      <w:pPr>
        <w:pStyle w:val="ConsPlusTitle"/>
        <w:widowControl/>
        <w:jc w:val="center"/>
        <w:rPr>
          <w:rFonts w:ascii="Times New Roman" w:hAnsi="Times New Roman" w:cs="Times New Roman"/>
          <w:sz w:val="28"/>
          <w:szCs w:val="28"/>
        </w:rPr>
      </w:pPr>
    </w:p>
    <w:p w:rsidR="007677C3" w:rsidRPr="00A74248" w:rsidRDefault="007677C3">
      <w:pPr>
        <w:pStyle w:val="ConsPlusTitle"/>
        <w:widowControl/>
        <w:jc w:val="center"/>
        <w:rPr>
          <w:rFonts w:ascii="Times New Roman" w:hAnsi="Times New Roman" w:cs="Times New Roman"/>
          <w:sz w:val="28"/>
          <w:szCs w:val="28"/>
        </w:rPr>
      </w:pPr>
      <w:r w:rsidRPr="00A74248">
        <w:rPr>
          <w:rFonts w:ascii="Times New Roman" w:hAnsi="Times New Roman" w:cs="Times New Roman"/>
          <w:sz w:val="28"/>
          <w:szCs w:val="28"/>
        </w:rPr>
        <w:t>МУНИЦИПАЛЬНАЯ ПРОГРАММА</w:t>
      </w:r>
    </w:p>
    <w:p w:rsidR="007677C3" w:rsidRPr="00A74248" w:rsidRDefault="007677C3">
      <w:pPr>
        <w:pStyle w:val="ConsPlusTitle"/>
        <w:widowControl/>
        <w:spacing w:line="240" w:lineRule="atLeast"/>
        <w:jc w:val="center"/>
        <w:rPr>
          <w:rFonts w:ascii="Times New Roman" w:hAnsi="Times New Roman" w:cs="Times New Roman"/>
          <w:sz w:val="28"/>
          <w:szCs w:val="28"/>
        </w:rPr>
      </w:pPr>
      <w:r w:rsidRPr="00A74248">
        <w:rPr>
          <w:rFonts w:ascii="Times New Roman" w:hAnsi="Times New Roman" w:cs="Times New Roman"/>
          <w:sz w:val="28"/>
          <w:szCs w:val="28"/>
        </w:rPr>
        <w:t>«ФОРМИРОВАНИЕ СОВРЕМЕННОЙ ГОРОДСКОЙ СРЕДЫ</w:t>
      </w:r>
    </w:p>
    <w:p w:rsidR="007677C3" w:rsidRPr="00A74248" w:rsidRDefault="001606FC">
      <w:pPr>
        <w:pStyle w:val="ConsPlusTitle"/>
        <w:widowControl/>
        <w:spacing w:line="240" w:lineRule="atLeast"/>
        <w:jc w:val="center"/>
        <w:rPr>
          <w:rFonts w:ascii="Times New Roman" w:hAnsi="Times New Roman" w:cs="Times New Roman"/>
          <w:sz w:val="28"/>
          <w:szCs w:val="28"/>
        </w:rPr>
      </w:pPr>
      <w:r w:rsidRPr="00A74248">
        <w:rPr>
          <w:rFonts w:ascii="Times New Roman" w:hAnsi="Times New Roman" w:cs="Times New Roman"/>
          <w:sz w:val="28"/>
          <w:szCs w:val="28"/>
        </w:rPr>
        <w:t>НА ТЕРРИТОРИИ</w:t>
      </w:r>
      <w:r w:rsidR="007677C3" w:rsidRPr="00A74248">
        <w:rPr>
          <w:rFonts w:ascii="Times New Roman" w:hAnsi="Times New Roman" w:cs="Times New Roman"/>
          <w:sz w:val="28"/>
          <w:szCs w:val="28"/>
        </w:rPr>
        <w:t xml:space="preserve"> МУНИЦИПАЛЬНО</w:t>
      </w:r>
      <w:r w:rsidRPr="00A74248">
        <w:rPr>
          <w:rFonts w:ascii="Times New Roman" w:hAnsi="Times New Roman" w:cs="Times New Roman"/>
          <w:sz w:val="28"/>
          <w:szCs w:val="28"/>
        </w:rPr>
        <w:t>ГО</w:t>
      </w:r>
      <w:r w:rsidR="007677C3" w:rsidRPr="00A74248">
        <w:rPr>
          <w:rFonts w:ascii="Times New Roman" w:hAnsi="Times New Roman" w:cs="Times New Roman"/>
          <w:sz w:val="28"/>
          <w:szCs w:val="28"/>
        </w:rPr>
        <w:t xml:space="preserve"> ОБРАЗОВАНИ</w:t>
      </w:r>
      <w:r w:rsidRPr="00A74248">
        <w:rPr>
          <w:rFonts w:ascii="Times New Roman" w:hAnsi="Times New Roman" w:cs="Times New Roman"/>
          <w:sz w:val="28"/>
          <w:szCs w:val="28"/>
        </w:rPr>
        <w:t>Я</w:t>
      </w:r>
      <w:r w:rsidR="007677C3" w:rsidRPr="00A74248">
        <w:rPr>
          <w:rFonts w:ascii="Times New Roman" w:hAnsi="Times New Roman" w:cs="Times New Roman"/>
          <w:sz w:val="28"/>
          <w:szCs w:val="28"/>
        </w:rPr>
        <w:t xml:space="preserve"> «</w:t>
      </w:r>
      <w:r w:rsidR="00F4104E" w:rsidRPr="00A74248">
        <w:rPr>
          <w:rFonts w:ascii="Times New Roman" w:hAnsi="Times New Roman" w:cs="Times New Roman"/>
          <w:sz w:val="28"/>
          <w:szCs w:val="28"/>
        </w:rPr>
        <w:t>ТЕНЬКИНСКИЙ</w:t>
      </w:r>
      <w:r w:rsidR="007677C3" w:rsidRPr="00A74248">
        <w:rPr>
          <w:rFonts w:ascii="Times New Roman" w:hAnsi="Times New Roman" w:cs="Times New Roman"/>
          <w:sz w:val="28"/>
          <w:szCs w:val="28"/>
        </w:rPr>
        <w:t xml:space="preserve"> ГОРОДСКОЙ ОКРУГ» НА 2018-2022 ГОДЫ»</w:t>
      </w:r>
    </w:p>
    <w:p w:rsidR="007677C3" w:rsidRPr="00A74248" w:rsidRDefault="007677C3">
      <w:pPr>
        <w:pStyle w:val="ConsPlusTitle"/>
        <w:widowControl/>
        <w:spacing w:line="240" w:lineRule="atLeast"/>
        <w:jc w:val="center"/>
        <w:rPr>
          <w:rFonts w:ascii="Times New Roman" w:hAnsi="Times New Roman" w:cs="Times New Roman"/>
          <w:sz w:val="28"/>
          <w:szCs w:val="28"/>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7677C3" w:rsidRPr="0021120E" w:rsidRDefault="007677C3">
      <w:pPr>
        <w:jc w:val="center"/>
        <w:outlineLvl w:val="1"/>
        <w:rPr>
          <w:sz w:val="24"/>
        </w:rPr>
      </w:pPr>
    </w:p>
    <w:p w:rsidR="00286DAF" w:rsidRDefault="00286DAF">
      <w:pPr>
        <w:jc w:val="center"/>
        <w:outlineLvl w:val="1"/>
        <w:rPr>
          <w:sz w:val="24"/>
        </w:rPr>
      </w:pPr>
    </w:p>
    <w:p w:rsidR="00286DAF" w:rsidRDefault="00286DAF">
      <w:pPr>
        <w:jc w:val="center"/>
        <w:outlineLvl w:val="1"/>
        <w:rPr>
          <w:sz w:val="24"/>
        </w:rPr>
      </w:pPr>
    </w:p>
    <w:p w:rsidR="00917DCA" w:rsidRDefault="00917DCA">
      <w:pPr>
        <w:jc w:val="center"/>
        <w:outlineLvl w:val="1"/>
        <w:rPr>
          <w:sz w:val="24"/>
        </w:rPr>
      </w:pPr>
    </w:p>
    <w:p w:rsidR="00917DCA" w:rsidRDefault="00917DCA">
      <w:pPr>
        <w:jc w:val="center"/>
        <w:outlineLvl w:val="1"/>
        <w:rPr>
          <w:sz w:val="24"/>
        </w:rPr>
      </w:pPr>
    </w:p>
    <w:p w:rsidR="00917DCA" w:rsidRDefault="00917DCA">
      <w:pPr>
        <w:jc w:val="center"/>
        <w:outlineLvl w:val="1"/>
        <w:rPr>
          <w:sz w:val="24"/>
        </w:rPr>
      </w:pPr>
    </w:p>
    <w:p w:rsidR="00917DCA" w:rsidRDefault="00917DCA">
      <w:pPr>
        <w:jc w:val="center"/>
        <w:outlineLvl w:val="1"/>
        <w:rPr>
          <w:sz w:val="24"/>
        </w:rPr>
      </w:pPr>
    </w:p>
    <w:p w:rsidR="00286DAF" w:rsidRDefault="00286DAF">
      <w:pPr>
        <w:jc w:val="center"/>
        <w:outlineLvl w:val="1"/>
        <w:rPr>
          <w:sz w:val="24"/>
        </w:rPr>
      </w:pPr>
    </w:p>
    <w:p w:rsidR="00286DAF" w:rsidRDefault="00286DAF">
      <w:pPr>
        <w:jc w:val="center"/>
        <w:outlineLvl w:val="1"/>
        <w:rPr>
          <w:sz w:val="24"/>
        </w:rPr>
      </w:pPr>
    </w:p>
    <w:p w:rsidR="00286DAF" w:rsidRDefault="00286DAF">
      <w:pPr>
        <w:jc w:val="center"/>
        <w:outlineLvl w:val="1"/>
        <w:rPr>
          <w:sz w:val="24"/>
        </w:rPr>
      </w:pPr>
    </w:p>
    <w:p w:rsidR="00356D7A" w:rsidRDefault="00356D7A">
      <w:pPr>
        <w:jc w:val="center"/>
        <w:outlineLvl w:val="1"/>
        <w:rPr>
          <w:sz w:val="24"/>
        </w:rPr>
      </w:pPr>
    </w:p>
    <w:p w:rsidR="00356D7A" w:rsidRDefault="00356D7A">
      <w:pPr>
        <w:jc w:val="center"/>
        <w:outlineLvl w:val="1"/>
        <w:rPr>
          <w:sz w:val="24"/>
        </w:rPr>
      </w:pPr>
    </w:p>
    <w:p w:rsidR="00356D7A" w:rsidRDefault="00356D7A">
      <w:pPr>
        <w:jc w:val="center"/>
        <w:outlineLvl w:val="1"/>
        <w:rPr>
          <w:sz w:val="24"/>
        </w:rPr>
      </w:pPr>
    </w:p>
    <w:p w:rsidR="00286DAF" w:rsidRDefault="00286DAF">
      <w:pPr>
        <w:jc w:val="center"/>
        <w:outlineLvl w:val="1"/>
        <w:rPr>
          <w:sz w:val="24"/>
        </w:rPr>
      </w:pPr>
    </w:p>
    <w:p w:rsidR="00286DAF" w:rsidRPr="0021120E" w:rsidRDefault="00286DAF">
      <w:pPr>
        <w:jc w:val="center"/>
        <w:outlineLvl w:val="1"/>
        <w:rPr>
          <w:sz w:val="24"/>
        </w:rPr>
      </w:pPr>
    </w:p>
    <w:p w:rsidR="007677C3" w:rsidRPr="00086804" w:rsidRDefault="007677C3" w:rsidP="00F4104E">
      <w:pPr>
        <w:jc w:val="center"/>
        <w:outlineLvl w:val="1"/>
        <w:rPr>
          <w:szCs w:val="28"/>
        </w:rPr>
      </w:pPr>
      <w:r w:rsidRPr="00086804">
        <w:rPr>
          <w:szCs w:val="28"/>
        </w:rPr>
        <w:t>2017г.</w:t>
      </w:r>
    </w:p>
    <w:p w:rsidR="007677C3" w:rsidRDefault="007677C3">
      <w:pPr>
        <w:jc w:val="center"/>
        <w:outlineLvl w:val="1"/>
        <w:rPr>
          <w:sz w:val="24"/>
        </w:rPr>
      </w:pPr>
    </w:p>
    <w:p w:rsidR="00917DCA" w:rsidRDefault="00917DCA">
      <w:pPr>
        <w:jc w:val="center"/>
        <w:outlineLvl w:val="1"/>
        <w:rPr>
          <w:sz w:val="24"/>
        </w:rPr>
        <w:sectPr w:rsidR="00917DCA" w:rsidSect="007E6C31">
          <w:pgSz w:w="11909" w:h="16834"/>
          <w:pgMar w:top="1210" w:right="854" w:bottom="426" w:left="1699" w:header="720" w:footer="720" w:gutter="0"/>
          <w:pgNumType w:start="1"/>
          <w:cols w:space="720"/>
          <w:noEndnote/>
          <w:titlePg/>
          <w:docGrid w:linePitch="381"/>
        </w:sectPr>
      </w:pPr>
    </w:p>
    <w:p w:rsidR="00917DCA" w:rsidRPr="0021120E" w:rsidRDefault="00917DCA">
      <w:pPr>
        <w:jc w:val="center"/>
        <w:outlineLvl w:val="1"/>
        <w:rPr>
          <w:sz w:val="24"/>
        </w:rPr>
      </w:pPr>
    </w:p>
    <w:p w:rsidR="007677C3" w:rsidRPr="00086804" w:rsidRDefault="007677C3">
      <w:pPr>
        <w:jc w:val="center"/>
        <w:outlineLvl w:val="1"/>
        <w:rPr>
          <w:b/>
          <w:szCs w:val="28"/>
        </w:rPr>
      </w:pPr>
      <w:r w:rsidRPr="00086804">
        <w:rPr>
          <w:b/>
          <w:szCs w:val="28"/>
        </w:rPr>
        <w:t>ПАСПОРТ</w:t>
      </w:r>
    </w:p>
    <w:p w:rsidR="007677C3" w:rsidRPr="00086804" w:rsidRDefault="007677C3">
      <w:pPr>
        <w:jc w:val="center"/>
        <w:rPr>
          <w:b/>
          <w:szCs w:val="28"/>
        </w:rPr>
      </w:pPr>
      <w:r w:rsidRPr="00086804">
        <w:rPr>
          <w:b/>
          <w:szCs w:val="28"/>
        </w:rPr>
        <w:t>муниципальной программы</w:t>
      </w:r>
    </w:p>
    <w:p w:rsidR="00A507BF" w:rsidRPr="00086804" w:rsidRDefault="007677C3">
      <w:pPr>
        <w:jc w:val="center"/>
        <w:rPr>
          <w:b/>
          <w:szCs w:val="28"/>
        </w:rPr>
      </w:pPr>
      <w:r w:rsidRPr="00086804">
        <w:rPr>
          <w:b/>
          <w:szCs w:val="28"/>
        </w:rPr>
        <w:t xml:space="preserve">«Формирование современной городской среды </w:t>
      </w:r>
      <w:r w:rsidR="00A507BF" w:rsidRPr="00086804">
        <w:rPr>
          <w:b/>
          <w:szCs w:val="28"/>
        </w:rPr>
        <w:t>на территории</w:t>
      </w:r>
      <w:r w:rsidRPr="00086804">
        <w:rPr>
          <w:b/>
          <w:szCs w:val="28"/>
        </w:rPr>
        <w:t xml:space="preserve"> муниципально</w:t>
      </w:r>
      <w:r w:rsidR="00A507BF" w:rsidRPr="00086804">
        <w:rPr>
          <w:b/>
          <w:szCs w:val="28"/>
        </w:rPr>
        <w:t>го</w:t>
      </w:r>
      <w:r w:rsidRPr="00086804">
        <w:rPr>
          <w:b/>
          <w:szCs w:val="28"/>
        </w:rPr>
        <w:t xml:space="preserve"> образовани</w:t>
      </w:r>
      <w:r w:rsidR="00A507BF" w:rsidRPr="00086804">
        <w:rPr>
          <w:b/>
          <w:szCs w:val="28"/>
        </w:rPr>
        <w:t>я</w:t>
      </w:r>
      <w:r w:rsidRPr="00086804">
        <w:rPr>
          <w:b/>
          <w:szCs w:val="28"/>
        </w:rPr>
        <w:t xml:space="preserve"> «</w:t>
      </w:r>
      <w:r w:rsidR="00326039" w:rsidRPr="00086804">
        <w:rPr>
          <w:b/>
          <w:szCs w:val="28"/>
        </w:rPr>
        <w:t>Тенькинский</w:t>
      </w:r>
      <w:r w:rsidRPr="00086804">
        <w:rPr>
          <w:b/>
          <w:szCs w:val="28"/>
        </w:rPr>
        <w:t xml:space="preserve"> городской округ»</w:t>
      </w:r>
    </w:p>
    <w:p w:rsidR="007677C3" w:rsidRPr="00086804" w:rsidRDefault="007677C3">
      <w:pPr>
        <w:jc w:val="center"/>
        <w:rPr>
          <w:szCs w:val="28"/>
        </w:rPr>
      </w:pPr>
      <w:r w:rsidRPr="00086804">
        <w:rPr>
          <w:b/>
          <w:szCs w:val="28"/>
        </w:rPr>
        <w:t>на 2018-2022 годы»</w:t>
      </w:r>
    </w:p>
    <w:p w:rsidR="007D021E" w:rsidRPr="00086804" w:rsidRDefault="007D021E" w:rsidP="007D021E">
      <w:pPr>
        <w:pStyle w:val="ConsPlusTitle"/>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84"/>
        <w:gridCol w:w="6662"/>
      </w:tblGrid>
      <w:tr w:rsidR="007D021E" w:rsidRPr="00086804" w:rsidTr="00EE0B76">
        <w:tc>
          <w:tcPr>
            <w:tcW w:w="2410" w:type="dxa"/>
            <w:tcBorders>
              <w:top w:val="single" w:sz="4" w:space="0" w:color="auto"/>
              <w:bottom w:val="single" w:sz="4" w:space="0" w:color="auto"/>
              <w:right w:val="single" w:sz="4" w:space="0" w:color="auto"/>
            </w:tcBorders>
          </w:tcPr>
          <w:p w:rsidR="007D021E" w:rsidRPr="00086804" w:rsidRDefault="007D021E" w:rsidP="00EE0B76">
            <w:pPr>
              <w:pStyle w:val="af0"/>
              <w:jc w:val="left"/>
              <w:rPr>
                <w:rFonts w:ascii="Times New Roman" w:hAnsi="Times New Roman" w:cs="Times New Roman"/>
                <w:sz w:val="28"/>
                <w:szCs w:val="28"/>
              </w:rPr>
            </w:pPr>
            <w:r w:rsidRPr="00086804">
              <w:rPr>
                <w:rFonts w:ascii="Times New Roman" w:hAnsi="Times New Roman" w:cs="Times New Roman"/>
                <w:sz w:val="28"/>
                <w:szCs w:val="28"/>
              </w:rPr>
              <w:t>Наименование муниципальной программы</w:t>
            </w:r>
          </w:p>
        </w:tc>
        <w:tc>
          <w:tcPr>
            <w:tcW w:w="284" w:type="dxa"/>
            <w:tcBorders>
              <w:top w:val="single" w:sz="4" w:space="0" w:color="auto"/>
              <w:left w:val="single" w:sz="4" w:space="0" w:color="auto"/>
              <w:bottom w:val="single" w:sz="4" w:space="0" w:color="auto"/>
              <w:right w:val="nil"/>
            </w:tcBorders>
          </w:tcPr>
          <w:p w:rsidR="007D021E" w:rsidRPr="00086804" w:rsidRDefault="007D021E" w:rsidP="00EE0B76">
            <w:pPr>
              <w:pStyle w:val="af0"/>
              <w:jc w:val="left"/>
              <w:rPr>
                <w:rFonts w:ascii="Times New Roman" w:hAnsi="Times New Roman" w:cs="Times New Roman"/>
                <w:sz w:val="28"/>
                <w:szCs w:val="28"/>
              </w:rPr>
            </w:pPr>
            <w:r w:rsidRPr="00086804">
              <w:rPr>
                <w:rFonts w:ascii="Times New Roman" w:hAnsi="Times New Roman" w:cs="Times New Roman"/>
                <w:sz w:val="28"/>
                <w:szCs w:val="28"/>
              </w:rPr>
              <w:t>-</w:t>
            </w:r>
          </w:p>
        </w:tc>
        <w:tc>
          <w:tcPr>
            <w:tcW w:w="6662" w:type="dxa"/>
            <w:tcBorders>
              <w:top w:val="single" w:sz="4" w:space="0" w:color="auto"/>
              <w:left w:val="nil"/>
              <w:bottom w:val="single" w:sz="4" w:space="0" w:color="auto"/>
            </w:tcBorders>
          </w:tcPr>
          <w:p w:rsidR="007D021E" w:rsidRPr="00086804" w:rsidRDefault="001606FC" w:rsidP="00917DCA">
            <w:pPr>
              <w:pStyle w:val="af0"/>
              <w:rPr>
                <w:rFonts w:ascii="Times New Roman" w:hAnsi="Times New Roman" w:cs="Times New Roman"/>
                <w:sz w:val="28"/>
                <w:szCs w:val="28"/>
              </w:rPr>
            </w:pPr>
            <w:r w:rsidRPr="00086804">
              <w:rPr>
                <w:rFonts w:ascii="Times New Roman" w:hAnsi="Times New Roman" w:cs="Times New Roman"/>
                <w:sz w:val="28"/>
                <w:szCs w:val="28"/>
              </w:rPr>
              <w:t>«Формирование современной городской среды на территории муниципального образования «Тенькинский городской округ» на 2018-2022 годы»</w:t>
            </w:r>
          </w:p>
        </w:tc>
      </w:tr>
      <w:tr w:rsidR="007D021E" w:rsidRPr="00086804" w:rsidTr="00EE0B76">
        <w:tc>
          <w:tcPr>
            <w:tcW w:w="2410" w:type="dxa"/>
            <w:tcBorders>
              <w:top w:val="single" w:sz="4" w:space="0" w:color="auto"/>
              <w:bottom w:val="single" w:sz="4" w:space="0" w:color="auto"/>
              <w:right w:val="single" w:sz="4" w:space="0" w:color="auto"/>
            </w:tcBorders>
          </w:tcPr>
          <w:p w:rsidR="007D021E" w:rsidRPr="00086804" w:rsidRDefault="001F1E91" w:rsidP="00263230">
            <w:pPr>
              <w:pStyle w:val="af1"/>
              <w:rPr>
                <w:rFonts w:ascii="Times New Roman" w:hAnsi="Times New Roman" w:cs="Times New Roman"/>
                <w:sz w:val="28"/>
                <w:szCs w:val="28"/>
              </w:rPr>
            </w:pPr>
            <w:r w:rsidRPr="00086804">
              <w:rPr>
                <w:rFonts w:ascii="Times New Roman" w:hAnsi="Times New Roman" w:cs="Times New Roman"/>
                <w:sz w:val="28"/>
                <w:szCs w:val="28"/>
              </w:rPr>
              <w:t>Цели муниципальной программы</w:t>
            </w:r>
          </w:p>
        </w:tc>
        <w:tc>
          <w:tcPr>
            <w:tcW w:w="284" w:type="dxa"/>
            <w:tcBorders>
              <w:top w:val="single" w:sz="4" w:space="0" w:color="auto"/>
              <w:left w:val="single" w:sz="4" w:space="0" w:color="auto"/>
              <w:bottom w:val="single" w:sz="4" w:space="0" w:color="auto"/>
              <w:right w:val="nil"/>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w:t>
            </w:r>
          </w:p>
        </w:tc>
        <w:tc>
          <w:tcPr>
            <w:tcW w:w="6662" w:type="dxa"/>
            <w:tcBorders>
              <w:top w:val="single" w:sz="4" w:space="0" w:color="auto"/>
              <w:left w:val="nil"/>
              <w:bottom w:val="single" w:sz="4" w:space="0" w:color="auto"/>
            </w:tcBorders>
          </w:tcPr>
          <w:p w:rsidR="001F1E91" w:rsidRPr="00086804" w:rsidRDefault="007D021E" w:rsidP="00917DCA">
            <w:pPr>
              <w:pStyle w:val="af1"/>
              <w:jc w:val="both"/>
              <w:rPr>
                <w:rFonts w:ascii="Times New Roman" w:hAnsi="Times New Roman" w:cs="Times New Roman"/>
                <w:sz w:val="28"/>
                <w:szCs w:val="28"/>
              </w:rPr>
            </w:pPr>
            <w:r w:rsidRPr="00086804">
              <w:rPr>
                <w:rFonts w:ascii="Times New Roman" w:hAnsi="Times New Roman" w:cs="Times New Roman"/>
                <w:sz w:val="28"/>
                <w:szCs w:val="28"/>
              </w:rPr>
              <w:t xml:space="preserve">повышение уровня благоустройства </w:t>
            </w:r>
            <w:r w:rsidR="001606FC" w:rsidRPr="00086804">
              <w:rPr>
                <w:rFonts w:ascii="Times New Roman" w:hAnsi="Times New Roman" w:cs="Times New Roman"/>
                <w:sz w:val="28"/>
                <w:szCs w:val="28"/>
              </w:rPr>
              <w:t>территорий общего пользования</w:t>
            </w:r>
            <w:r w:rsidR="003C3577" w:rsidRPr="00086804">
              <w:rPr>
                <w:rFonts w:ascii="Times New Roman" w:hAnsi="Times New Roman" w:cs="Times New Roman"/>
                <w:sz w:val="28"/>
                <w:szCs w:val="28"/>
              </w:rPr>
              <w:t>, а также дворовых территорий многоквартирных домов</w:t>
            </w:r>
            <w:r w:rsidR="001606FC" w:rsidRPr="00086804">
              <w:rPr>
                <w:rFonts w:ascii="Times New Roman" w:hAnsi="Times New Roman" w:cs="Times New Roman"/>
                <w:sz w:val="28"/>
                <w:szCs w:val="28"/>
              </w:rPr>
              <w:t xml:space="preserve"> </w:t>
            </w:r>
            <w:r w:rsidRPr="00086804">
              <w:rPr>
                <w:rFonts w:ascii="Times New Roman" w:hAnsi="Times New Roman" w:cs="Times New Roman"/>
                <w:sz w:val="28"/>
                <w:szCs w:val="28"/>
              </w:rPr>
              <w:t>поселка Усть-Омчуг</w:t>
            </w:r>
            <w:r w:rsidR="001606FC" w:rsidRPr="00086804">
              <w:rPr>
                <w:rFonts w:ascii="Times New Roman" w:hAnsi="Times New Roman" w:cs="Times New Roman"/>
                <w:sz w:val="28"/>
                <w:szCs w:val="28"/>
              </w:rPr>
              <w:t>.</w:t>
            </w:r>
            <w:r w:rsidRPr="00086804">
              <w:rPr>
                <w:rFonts w:ascii="Times New Roman" w:hAnsi="Times New Roman" w:cs="Times New Roman"/>
                <w:sz w:val="28"/>
                <w:szCs w:val="28"/>
              </w:rPr>
              <w:t xml:space="preserve"> </w:t>
            </w:r>
          </w:p>
        </w:tc>
      </w:tr>
      <w:tr w:rsidR="00263230" w:rsidRPr="00086804" w:rsidTr="00EE0B76">
        <w:tc>
          <w:tcPr>
            <w:tcW w:w="2410" w:type="dxa"/>
            <w:tcBorders>
              <w:top w:val="single" w:sz="4" w:space="0" w:color="auto"/>
              <w:bottom w:val="single" w:sz="4" w:space="0" w:color="auto"/>
              <w:right w:val="single" w:sz="4" w:space="0" w:color="auto"/>
            </w:tcBorders>
          </w:tcPr>
          <w:p w:rsidR="00263230" w:rsidRPr="00086804" w:rsidRDefault="00263230" w:rsidP="00EE0B76">
            <w:pPr>
              <w:pStyle w:val="af1"/>
              <w:rPr>
                <w:rFonts w:ascii="Times New Roman" w:hAnsi="Times New Roman" w:cs="Times New Roman"/>
                <w:sz w:val="28"/>
                <w:szCs w:val="28"/>
              </w:rPr>
            </w:pPr>
            <w:r w:rsidRPr="00086804">
              <w:rPr>
                <w:rFonts w:ascii="Times New Roman" w:hAnsi="Times New Roman" w:cs="Times New Roman"/>
                <w:sz w:val="28"/>
                <w:szCs w:val="28"/>
              </w:rPr>
              <w:t>Задачи муниципальной программы</w:t>
            </w:r>
          </w:p>
        </w:tc>
        <w:tc>
          <w:tcPr>
            <w:tcW w:w="284" w:type="dxa"/>
            <w:tcBorders>
              <w:top w:val="single" w:sz="4" w:space="0" w:color="auto"/>
              <w:left w:val="single" w:sz="4" w:space="0" w:color="auto"/>
              <w:bottom w:val="single" w:sz="4" w:space="0" w:color="auto"/>
              <w:right w:val="nil"/>
            </w:tcBorders>
          </w:tcPr>
          <w:p w:rsidR="00263230" w:rsidRPr="00086804" w:rsidRDefault="00263230" w:rsidP="00EE0B76">
            <w:pPr>
              <w:pStyle w:val="af1"/>
              <w:rPr>
                <w:rFonts w:ascii="Times New Roman" w:hAnsi="Times New Roman" w:cs="Times New Roman"/>
                <w:sz w:val="28"/>
                <w:szCs w:val="28"/>
              </w:rPr>
            </w:pPr>
            <w:r w:rsidRPr="00086804">
              <w:rPr>
                <w:rFonts w:ascii="Times New Roman" w:hAnsi="Times New Roman" w:cs="Times New Roman"/>
                <w:sz w:val="28"/>
                <w:szCs w:val="28"/>
              </w:rPr>
              <w:t>-</w:t>
            </w:r>
          </w:p>
          <w:p w:rsidR="00263230" w:rsidRPr="00086804" w:rsidRDefault="00263230" w:rsidP="00263230">
            <w:pPr>
              <w:rPr>
                <w:szCs w:val="28"/>
              </w:rPr>
            </w:pPr>
          </w:p>
          <w:p w:rsidR="00263230" w:rsidRPr="00086804" w:rsidRDefault="00263230" w:rsidP="00263230">
            <w:pPr>
              <w:rPr>
                <w:szCs w:val="28"/>
              </w:rPr>
            </w:pPr>
          </w:p>
          <w:p w:rsidR="00263230" w:rsidRPr="00086804" w:rsidRDefault="00263230" w:rsidP="00263230">
            <w:pPr>
              <w:rPr>
                <w:szCs w:val="28"/>
              </w:rPr>
            </w:pPr>
            <w:r w:rsidRPr="00086804">
              <w:rPr>
                <w:szCs w:val="28"/>
              </w:rPr>
              <w:t>-</w:t>
            </w:r>
          </w:p>
          <w:p w:rsidR="00263230" w:rsidRPr="00086804" w:rsidRDefault="00263230" w:rsidP="00263230">
            <w:pPr>
              <w:rPr>
                <w:szCs w:val="28"/>
              </w:rPr>
            </w:pPr>
          </w:p>
          <w:p w:rsidR="00263230" w:rsidRPr="00086804" w:rsidRDefault="00263230" w:rsidP="00263230">
            <w:pPr>
              <w:rPr>
                <w:szCs w:val="28"/>
              </w:rPr>
            </w:pPr>
          </w:p>
          <w:p w:rsidR="00263230" w:rsidRPr="00086804" w:rsidRDefault="00263230" w:rsidP="00263230">
            <w:pPr>
              <w:rPr>
                <w:szCs w:val="28"/>
              </w:rPr>
            </w:pPr>
            <w:r w:rsidRPr="00086804">
              <w:rPr>
                <w:szCs w:val="28"/>
              </w:rPr>
              <w:t>-</w:t>
            </w:r>
          </w:p>
        </w:tc>
        <w:tc>
          <w:tcPr>
            <w:tcW w:w="6662" w:type="dxa"/>
            <w:tcBorders>
              <w:top w:val="single" w:sz="4" w:space="0" w:color="auto"/>
              <w:left w:val="nil"/>
              <w:bottom w:val="single" w:sz="4" w:space="0" w:color="auto"/>
            </w:tcBorders>
          </w:tcPr>
          <w:p w:rsidR="00263230" w:rsidRPr="00086804" w:rsidRDefault="00263230" w:rsidP="00917DCA">
            <w:pPr>
              <w:jc w:val="both"/>
              <w:rPr>
                <w:szCs w:val="28"/>
              </w:rPr>
            </w:pPr>
            <w:r w:rsidRPr="00086804">
              <w:rPr>
                <w:szCs w:val="28"/>
              </w:rPr>
              <w:t>организация мероприятий по благоустройству нуждающихся в благоустройстве территорий общего пользования в п. Усть-Омчуг;</w:t>
            </w:r>
          </w:p>
          <w:p w:rsidR="00263230" w:rsidRPr="00086804" w:rsidRDefault="00263230" w:rsidP="00917DCA">
            <w:pPr>
              <w:jc w:val="both"/>
              <w:rPr>
                <w:szCs w:val="28"/>
              </w:rPr>
            </w:pPr>
            <w:r w:rsidRPr="00086804">
              <w:rPr>
                <w:szCs w:val="28"/>
              </w:rPr>
              <w:t>организация мероприятий по благоустройству нуждающихся в благоустройстве дворовых территорий многоквартирных домов;</w:t>
            </w:r>
          </w:p>
          <w:p w:rsidR="00263230" w:rsidRPr="00086804" w:rsidRDefault="00263230" w:rsidP="00917DCA">
            <w:pPr>
              <w:pStyle w:val="af1"/>
              <w:jc w:val="both"/>
              <w:rPr>
                <w:rFonts w:ascii="Times New Roman" w:hAnsi="Times New Roman" w:cs="Times New Roman"/>
                <w:b/>
                <w:sz w:val="28"/>
                <w:szCs w:val="28"/>
              </w:rPr>
            </w:pPr>
            <w:r w:rsidRPr="00086804">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в п. Усть-Омчуг, а также дворовых территорий многоквартирных домов.</w:t>
            </w:r>
          </w:p>
        </w:tc>
      </w:tr>
      <w:tr w:rsidR="007D021E" w:rsidRPr="00086804" w:rsidTr="00EE0B76">
        <w:tc>
          <w:tcPr>
            <w:tcW w:w="2410" w:type="dxa"/>
            <w:tcBorders>
              <w:top w:val="single" w:sz="4" w:space="0" w:color="auto"/>
              <w:bottom w:val="single" w:sz="4" w:space="0" w:color="auto"/>
              <w:right w:val="single" w:sz="4" w:space="0" w:color="auto"/>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Ответственный исполнитель муниципальной программы</w:t>
            </w:r>
          </w:p>
        </w:tc>
        <w:tc>
          <w:tcPr>
            <w:tcW w:w="284" w:type="dxa"/>
            <w:tcBorders>
              <w:top w:val="single" w:sz="4" w:space="0" w:color="auto"/>
              <w:left w:val="single" w:sz="4" w:space="0" w:color="auto"/>
              <w:bottom w:val="single" w:sz="4" w:space="0" w:color="auto"/>
              <w:right w:val="nil"/>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w:t>
            </w:r>
          </w:p>
        </w:tc>
        <w:tc>
          <w:tcPr>
            <w:tcW w:w="6662" w:type="dxa"/>
            <w:tcBorders>
              <w:top w:val="single" w:sz="4" w:space="0" w:color="auto"/>
              <w:left w:val="nil"/>
              <w:bottom w:val="single" w:sz="4" w:space="0" w:color="auto"/>
            </w:tcBorders>
          </w:tcPr>
          <w:p w:rsidR="007D021E" w:rsidRPr="00086804" w:rsidRDefault="007D021E" w:rsidP="00917DCA">
            <w:pPr>
              <w:pStyle w:val="af1"/>
              <w:jc w:val="both"/>
              <w:rPr>
                <w:rFonts w:ascii="Times New Roman" w:hAnsi="Times New Roman" w:cs="Times New Roman"/>
                <w:sz w:val="28"/>
                <w:szCs w:val="28"/>
              </w:rPr>
            </w:pPr>
            <w:r w:rsidRPr="00086804">
              <w:rPr>
                <w:rFonts w:ascii="Times New Roman" w:hAnsi="Times New Roman" w:cs="Times New Roman"/>
                <w:sz w:val="28"/>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
        </w:tc>
      </w:tr>
      <w:tr w:rsidR="007D021E" w:rsidRPr="00086804" w:rsidTr="00EE0B76">
        <w:tc>
          <w:tcPr>
            <w:tcW w:w="2410" w:type="dxa"/>
            <w:tcBorders>
              <w:top w:val="single" w:sz="4" w:space="0" w:color="auto"/>
              <w:bottom w:val="single" w:sz="4" w:space="0" w:color="auto"/>
              <w:right w:val="single" w:sz="4" w:space="0" w:color="auto"/>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Участники муниципальной программы</w:t>
            </w:r>
          </w:p>
        </w:tc>
        <w:tc>
          <w:tcPr>
            <w:tcW w:w="284" w:type="dxa"/>
            <w:tcBorders>
              <w:top w:val="single" w:sz="4" w:space="0" w:color="auto"/>
              <w:left w:val="single" w:sz="4" w:space="0" w:color="auto"/>
              <w:bottom w:val="single" w:sz="4" w:space="0" w:color="auto"/>
              <w:right w:val="nil"/>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w:t>
            </w:r>
          </w:p>
          <w:p w:rsidR="001606FC" w:rsidRPr="00086804" w:rsidRDefault="001606FC" w:rsidP="001606FC">
            <w:pPr>
              <w:rPr>
                <w:szCs w:val="28"/>
              </w:rPr>
            </w:pPr>
          </w:p>
          <w:p w:rsidR="001606FC" w:rsidRPr="00086804" w:rsidRDefault="001606FC" w:rsidP="001606FC">
            <w:pPr>
              <w:rPr>
                <w:szCs w:val="28"/>
              </w:rPr>
            </w:pPr>
          </w:p>
          <w:p w:rsidR="001606FC" w:rsidRPr="00086804" w:rsidRDefault="001606FC" w:rsidP="001606FC">
            <w:pPr>
              <w:rPr>
                <w:szCs w:val="28"/>
              </w:rPr>
            </w:pPr>
            <w:r w:rsidRPr="00086804">
              <w:rPr>
                <w:szCs w:val="28"/>
              </w:rPr>
              <w:t>-</w:t>
            </w:r>
          </w:p>
        </w:tc>
        <w:tc>
          <w:tcPr>
            <w:tcW w:w="6662" w:type="dxa"/>
            <w:tcBorders>
              <w:top w:val="single" w:sz="4" w:space="0" w:color="auto"/>
              <w:left w:val="nil"/>
              <w:bottom w:val="single" w:sz="4" w:space="0" w:color="auto"/>
            </w:tcBorders>
          </w:tcPr>
          <w:p w:rsidR="007D021E" w:rsidRPr="00086804" w:rsidRDefault="00263230" w:rsidP="00917DCA">
            <w:pPr>
              <w:pStyle w:val="af1"/>
              <w:jc w:val="both"/>
              <w:rPr>
                <w:rFonts w:ascii="Times New Roman" w:hAnsi="Times New Roman" w:cs="Times New Roman"/>
                <w:sz w:val="28"/>
                <w:szCs w:val="28"/>
              </w:rPr>
            </w:pPr>
            <w:r w:rsidRPr="00086804">
              <w:rPr>
                <w:rFonts w:ascii="Times New Roman" w:hAnsi="Times New Roman" w:cs="Times New Roman"/>
                <w:sz w:val="28"/>
                <w:szCs w:val="28"/>
              </w:rPr>
              <w:t>жители поселка Усть-Омчуг, организации различных форм собственности, осуществляющие свою деятельность на территории округа</w:t>
            </w:r>
            <w:r w:rsidR="007D021E" w:rsidRPr="00086804">
              <w:rPr>
                <w:rFonts w:ascii="Times New Roman" w:hAnsi="Times New Roman" w:cs="Times New Roman"/>
                <w:sz w:val="28"/>
                <w:szCs w:val="28"/>
              </w:rPr>
              <w:t>;</w:t>
            </w:r>
          </w:p>
          <w:p w:rsidR="007D021E" w:rsidRPr="00086804" w:rsidRDefault="007D021E" w:rsidP="00917DCA">
            <w:pPr>
              <w:jc w:val="both"/>
              <w:rPr>
                <w:szCs w:val="28"/>
              </w:rPr>
            </w:pPr>
            <w:r w:rsidRPr="00086804">
              <w:rPr>
                <w:szCs w:val="28"/>
              </w:rPr>
              <w:t xml:space="preserve">поставщики и подрядчики, определенные в соответствии с </w:t>
            </w:r>
            <w:hyperlink r:id="rId11" w:history="1">
              <w:r w:rsidRPr="00086804">
                <w:rPr>
                  <w:rStyle w:val="af"/>
                  <w:b w:val="0"/>
                  <w:color w:val="auto"/>
                  <w:szCs w:val="28"/>
                </w:rPr>
                <w:t>Федеральным законом</w:t>
              </w:r>
            </w:hyperlink>
            <w:r w:rsidRPr="00086804">
              <w:rPr>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p>
        </w:tc>
      </w:tr>
      <w:tr w:rsidR="007D021E" w:rsidRPr="00086804" w:rsidTr="00EE0B76">
        <w:tc>
          <w:tcPr>
            <w:tcW w:w="2410" w:type="dxa"/>
            <w:tcBorders>
              <w:top w:val="single" w:sz="4" w:space="0" w:color="auto"/>
              <w:bottom w:val="single" w:sz="4" w:space="0" w:color="auto"/>
              <w:right w:val="single" w:sz="4" w:space="0" w:color="auto"/>
            </w:tcBorders>
          </w:tcPr>
          <w:p w:rsidR="007D021E" w:rsidRPr="00086804" w:rsidRDefault="00C41346" w:rsidP="00EE0B76">
            <w:pPr>
              <w:pStyle w:val="af1"/>
              <w:rPr>
                <w:rFonts w:ascii="Times New Roman" w:hAnsi="Times New Roman" w:cs="Times New Roman"/>
                <w:sz w:val="28"/>
                <w:szCs w:val="28"/>
              </w:rPr>
            </w:pPr>
            <w:r w:rsidRPr="00086804">
              <w:rPr>
                <w:rFonts w:ascii="Times New Roman" w:hAnsi="Times New Roman" w:cs="Times New Roman"/>
                <w:sz w:val="28"/>
                <w:szCs w:val="28"/>
              </w:rPr>
              <w:t xml:space="preserve">Основные </w:t>
            </w:r>
            <w:r w:rsidR="00263230" w:rsidRPr="00086804">
              <w:rPr>
                <w:rFonts w:ascii="Times New Roman" w:hAnsi="Times New Roman" w:cs="Times New Roman"/>
                <w:sz w:val="28"/>
                <w:szCs w:val="28"/>
              </w:rPr>
              <w:t xml:space="preserve">целевые </w:t>
            </w:r>
            <w:r w:rsidRPr="00086804">
              <w:rPr>
                <w:rFonts w:ascii="Times New Roman" w:hAnsi="Times New Roman" w:cs="Times New Roman"/>
                <w:sz w:val="28"/>
                <w:szCs w:val="28"/>
              </w:rPr>
              <w:t>показатели муниципальной программы</w:t>
            </w:r>
          </w:p>
        </w:tc>
        <w:tc>
          <w:tcPr>
            <w:tcW w:w="284" w:type="dxa"/>
            <w:tcBorders>
              <w:top w:val="single" w:sz="4" w:space="0" w:color="auto"/>
              <w:left w:val="single" w:sz="4" w:space="0" w:color="auto"/>
              <w:bottom w:val="single" w:sz="4" w:space="0" w:color="auto"/>
              <w:right w:val="nil"/>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w:t>
            </w:r>
          </w:p>
          <w:p w:rsidR="00263230" w:rsidRPr="00086804" w:rsidRDefault="00263230" w:rsidP="00263230">
            <w:pPr>
              <w:rPr>
                <w:szCs w:val="28"/>
              </w:rPr>
            </w:pPr>
          </w:p>
          <w:p w:rsidR="00263230" w:rsidRPr="00086804" w:rsidRDefault="00263230" w:rsidP="00263230">
            <w:pPr>
              <w:rPr>
                <w:szCs w:val="28"/>
              </w:rPr>
            </w:pPr>
            <w:r w:rsidRPr="00086804">
              <w:rPr>
                <w:szCs w:val="28"/>
              </w:rPr>
              <w:t>-</w:t>
            </w:r>
          </w:p>
          <w:p w:rsidR="00263230" w:rsidRPr="00086804" w:rsidRDefault="00263230" w:rsidP="00263230">
            <w:pPr>
              <w:rPr>
                <w:szCs w:val="28"/>
              </w:rPr>
            </w:pPr>
          </w:p>
          <w:p w:rsidR="00263230" w:rsidRPr="00086804" w:rsidRDefault="00263230" w:rsidP="00263230">
            <w:pPr>
              <w:rPr>
                <w:szCs w:val="28"/>
              </w:rPr>
            </w:pPr>
            <w:r w:rsidRPr="00086804">
              <w:rPr>
                <w:szCs w:val="28"/>
              </w:rPr>
              <w:t>-</w:t>
            </w:r>
          </w:p>
          <w:p w:rsidR="00263230" w:rsidRPr="00086804" w:rsidRDefault="00263230" w:rsidP="00263230">
            <w:pPr>
              <w:rPr>
                <w:szCs w:val="28"/>
              </w:rPr>
            </w:pPr>
          </w:p>
          <w:p w:rsidR="00263230" w:rsidRPr="00086804" w:rsidRDefault="00263230" w:rsidP="00263230">
            <w:pPr>
              <w:rPr>
                <w:szCs w:val="28"/>
              </w:rPr>
            </w:pPr>
          </w:p>
          <w:p w:rsidR="00263230" w:rsidRPr="00086804" w:rsidRDefault="00263230" w:rsidP="00263230">
            <w:pPr>
              <w:rPr>
                <w:szCs w:val="28"/>
              </w:rPr>
            </w:pPr>
          </w:p>
          <w:p w:rsidR="00263230" w:rsidRPr="00086804" w:rsidRDefault="00263230" w:rsidP="00263230">
            <w:pPr>
              <w:rPr>
                <w:szCs w:val="28"/>
              </w:rPr>
            </w:pPr>
            <w:r w:rsidRPr="00086804">
              <w:rPr>
                <w:szCs w:val="28"/>
              </w:rPr>
              <w:lastRenderedPageBreak/>
              <w:t>-</w:t>
            </w:r>
          </w:p>
        </w:tc>
        <w:tc>
          <w:tcPr>
            <w:tcW w:w="6662" w:type="dxa"/>
            <w:tcBorders>
              <w:top w:val="single" w:sz="4" w:space="0" w:color="auto"/>
              <w:left w:val="nil"/>
              <w:bottom w:val="single" w:sz="4" w:space="0" w:color="auto"/>
            </w:tcBorders>
          </w:tcPr>
          <w:p w:rsidR="007D021E" w:rsidRPr="00086804" w:rsidRDefault="00263230" w:rsidP="00917DCA">
            <w:pPr>
              <w:jc w:val="both"/>
              <w:rPr>
                <w:szCs w:val="28"/>
              </w:rPr>
            </w:pPr>
            <w:r w:rsidRPr="00086804">
              <w:rPr>
                <w:szCs w:val="28"/>
              </w:rPr>
              <w:lastRenderedPageBreak/>
              <w:t>у</w:t>
            </w:r>
            <w:r w:rsidR="00C41346" w:rsidRPr="00086804">
              <w:rPr>
                <w:szCs w:val="28"/>
              </w:rPr>
              <w:t xml:space="preserve">величение доли </w:t>
            </w:r>
            <w:r w:rsidR="007D021E" w:rsidRPr="00086804">
              <w:rPr>
                <w:szCs w:val="28"/>
              </w:rPr>
              <w:t xml:space="preserve"> </w:t>
            </w:r>
            <w:r w:rsidR="001F1E91" w:rsidRPr="00086804">
              <w:rPr>
                <w:szCs w:val="28"/>
              </w:rPr>
              <w:t>благоустроенных дворовых территорий в п. Усть-Омчуг</w:t>
            </w:r>
            <w:r w:rsidRPr="00086804">
              <w:rPr>
                <w:szCs w:val="28"/>
              </w:rPr>
              <w:t>;</w:t>
            </w:r>
          </w:p>
          <w:p w:rsidR="00263230" w:rsidRPr="00086804" w:rsidRDefault="00263230" w:rsidP="00917DCA">
            <w:pPr>
              <w:jc w:val="both"/>
              <w:rPr>
                <w:szCs w:val="28"/>
              </w:rPr>
            </w:pPr>
            <w:r w:rsidRPr="00086804">
              <w:rPr>
                <w:szCs w:val="28"/>
              </w:rPr>
              <w:t>у</w:t>
            </w:r>
            <w:r w:rsidR="001F1E91" w:rsidRPr="00086804">
              <w:rPr>
                <w:szCs w:val="28"/>
              </w:rPr>
              <w:t>величение доли благоуст</w:t>
            </w:r>
            <w:r w:rsidRPr="00086804">
              <w:rPr>
                <w:szCs w:val="28"/>
              </w:rPr>
              <w:t>роенных общественных территорий;</w:t>
            </w:r>
          </w:p>
          <w:p w:rsidR="001F1E91" w:rsidRPr="00086804" w:rsidRDefault="00263230" w:rsidP="00917DCA">
            <w:pPr>
              <w:jc w:val="both"/>
              <w:rPr>
                <w:szCs w:val="28"/>
              </w:rPr>
            </w:pPr>
            <w:r w:rsidRPr="00086804">
              <w:rPr>
                <w:szCs w:val="28"/>
              </w:rPr>
              <w:t>д</w:t>
            </w:r>
            <w:r w:rsidR="001F1E91" w:rsidRPr="00086804">
              <w:rPr>
                <w:szCs w:val="28"/>
              </w:rPr>
              <w:t>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r w:rsidRPr="00086804">
              <w:rPr>
                <w:szCs w:val="28"/>
              </w:rPr>
              <w:t>;</w:t>
            </w:r>
          </w:p>
          <w:p w:rsidR="001F1E91" w:rsidRPr="00086804" w:rsidRDefault="00263230" w:rsidP="00917DCA">
            <w:pPr>
              <w:jc w:val="both"/>
              <w:rPr>
                <w:szCs w:val="28"/>
              </w:rPr>
            </w:pPr>
            <w:r w:rsidRPr="00086804">
              <w:rPr>
                <w:szCs w:val="28"/>
              </w:rPr>
              <w:lastRenderedPageBreak/>
              <w:t>д</w:t>
            </w:r>
            <w:r w:rsidR="001F1E91" w:rsidRPr="00086804">
              <w:rPr>
                <w:szCs w:val="28"/>
              </w:rPr>
              <w:t>оля трудового участия в выполнении дополнительного перечня работ по благоустройству дворовых территорий заинтересованных лиц</w:t>
            </w:r>
            <w:r w:rsidRPr="00086804">
              <w:rPr>
                <w:szCs w:val="28"/>
              </w:rPr>
              <w:t>.</w:t>
            </w:r>
          </w:p>
        </w:tc>
      </w:tr>
      <w:tr w:rsidR="007D021E" w:rsidRPr="00086804" w:rsidTr="00EE0B76">
        <w:tc>
          <w:tcPr>
            <w:tcW w:w="2410" w:type="dxa"/>
            <w:tcBorders>
              <w:top w:val="single" w:sz="4" w:space="0" w:color="auto"/>
              <w:bottom w:val="single" w:sz="4" w:space="0" w:color="auto"/>
              <w:right w:val="single" w:sz="4" w:space="0" w:color="auto"/>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lastRenderedPageBreak/>
              <w:t>Сроки и этапы реализации муниципальной программы</w:t>
            </w:r>
          </w:p>
        </w:tc>
        <w:tc>
          <w:tcPr>
            <w:tcW w:w="284" w:type="dxa"/>
            <w:tcBorders>
              <w:top w:val="single" w:sz="4" w:space="0" w:color="auto"/>
              <w:left w:val="single" w:sz="4" w:space="0" w:color="auto"/>
              <w:bottom w:val="single" w:sz="4" w:space="0" w:color="auto"/>
              <w:right w:val="nil"/>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w:t>
            </w:r>
          </w:p>
        </w:tc>
        <w:tc>
          <w:tcPr>
            <w:tcW w:w="6662" w:type="dxa"/>
            <w:tcBorders>
              <w:top w:val="single" w:sz="4" w:space="0" w:color="auto"/>
              <w:left w:val="nil"/>
              <w:bottom w:val="single" w:sz="4" w:space="0" w:color="auto"/>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2018-2022 годы</w:t>
            </w:r>
          </w:p>
        </w:tc>
      </w:tr>
      <w:tr w:rsidR="007D021E" w:rsidRPr="00086804" w:rsidTr="00EE0B76">
        <w:tc>
          <w:tcPr>
            <w:tcW w:w="2410" w:type="dxa"/>
            <w:tcBorders>
              <w:top w:val="single" w:sz="4" w:space="0" w:color="auto"/>
              <w:bottom w:val="single" w:sz="4" w:space="0" w:color="auto"/>
              <w:right w:val="single" w:sz="4" w:space="0" w:color="auto"/>
            </w:tcBorders>
          </w:tcPr>
          <w:p w:rsidR="007D021E" w:rsidRPr="00086804" w:rsidRDefault="00263230" w:rsidP="00EE0B76">
            <w:pPr>
              <w:pStyle w:val="af1"/>
              <w:rPr>
                <w:rFonts w:ascii="Times New Roman" w:hAnsi="Times New Roman" w:cs="Times New Roman"/>
                <w:sz w:val="28"/>
                <w:szCs w:val="28"/>
              </w:rPr>
            </w:pPr>
            <w:r w:rsidRPr="00086804">
              <w:rPr>
                <w:rFonts w:ascii="Times New Roman" w:hAnsi="Times New Roman" w:cs="Times New Roman"/>
                <w:sz w:val="28"/>
                <w:szCs w:val="28"/>
              </w:rPr>
              <w:t>Ресурсное обеспечение</w:t>
            </w:r>
            <w:r w:rsidR="009F273E">
              <w:rPr>
                <w:rFonts w:ascii="Times New Roman" w:hAnsi="Times New Roman" w:cs="Times New Roman"/>
                <w:sz w:val="28"/>
                <w:szCs w:val="28"/>
              </w:rPr>
              <w:t xml:space="preserve"> муниципальной программы</w:t>
            </w:r>
          </w:p>
        </w:tc>
        <w:tc>
          <w:tcPr>
            <w:tcW w:w="284" w:type="dxa"/>
            <w:tcBorders>
              <w:top w:val="single" w:sz="4" w:space="0" w:color="auto"/>
              <w:left w:val="single" w:sz="4" w:space="0" w:color="auto"/>
              <w:bottom w:val="single" w:sz="4" w:space="0" w:color="auto"/>
              <w:right w:val="nil"/>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w:t>
            </w:r>
          </w:p>
        </w:tc>
        <w:tc>
          <w:tcPr>
            <w:tcW w:w="6662" w:type="dxa"/>
            <w:tcBorders>
              <w:top w:val="single" w:sz="4" w:space="0" w:color="auto"/>
              <w:left w:val="nil"/>
              <w:bottom w:val="single" w:sz="4" w:space="0" w:color="auto"/>
            </w:tcBorders>
          </w:tcPr>
          <w:p w:rsidR="007D021E" w:rsidRPr="00086804" w:rsidRDefault="0088628C" w:rsidP="00EE0B76">
            <w:pPr>
              <w:pStyle w:val="af1"/>
              <w:rPr>
                <w:rFonts w:ascii="Times New Roman" w:hAnsi="Times New Roman" w:cs="Times New Roman"/>
                <w:b/>
                <w:sz w:val="28"/>
                <w:szCs w:val="28"/>
              </w:rPr>
            </w:pPr>
            <w:r w:rsidRPr="00086804">
              <w:rPr>
                <w:rFonts w:ascii="Times New Roman" w:hAnsi="Times New Roman" w:cs="Times New Roman"/>
                <w:b/>
                <w:sz w:val="28"/>
                <w:szCs w:val="28"/>
              </w:rPr>
              <w:t>ВСЕГО:</w:t>
            </w:r>
            <w:r w:rsidR="00286DAF" w:rsidRPr="00086804">
              <w:rPr>
                <w:rFonts w:ascii="Times New Roman" w:hAnsi="Times New Roman" w:cs="Times New Roman"/>
                <w:b/>
                <w:sz w:val="28"/>
                <w:szCs w:val="28"/>
              </w:rPr>
              <w:t xml:space="preserve"> </w:t>
            </w:r>
            <w:r w:rsidR="001B0EEA">
              <w:rPr>
                <w:rFonts w:ascii="Times New Roman" w:hAnsi="Times New Roman" w:cs="Times New Roman"/>
                <w:b/>
                <w:sz w:val="28"/>
                <w:szCs w:val="28"/>
              </w:rPr>
              <w:t>9 439,0</w:t>
            </w:r>
            <w:r w:rsidR="00286DAF" w:rsidRPr="00086804">
              <w:rPr>
                <w:rFonts w:ascii="Times New Roman" w:hAnsi="Times New Roman" w:cs="Times New Roman"/>
                <w:b/>
                <w:sz w:val="28"/>
                <w:szCs w:val="28"/>
              </w:rPr>
              <w:t xml:space="preserve"> тыс. руб.</w:t>
            </w:r>
          </w:p>
          <w:p w:rsidR="00E10B1F" w:rsidRPr="00086804" w:rsidRDefault="00E10B1F" w:rsidP="00E10B1F">
            <w:pPr>
              <w:rPr>
                <w:szCs w:val="28"/>
              </w:rPr>
            </w:pPr>
          </w:p>
          <w:p w:rsidR="0088628C" w:rsidRPr="00086804" w:rsidRDefault="0088628C" w:rsidP="00917DCA">
            <w:pPr>
              <w:jc w:val="both"/>
              <w:rPr>
                <w:szCs w:val="28"/>
              </w:rPr>
            </w:pPr>
            <w:r w:rsidRPr="00086804">
              <w:rPr>
                <w:szCs w:val="28"/>
              </w:rPr>
              <w:t>В том числе:</w:t>
            </w:r>
          </w:p>
          <w:p w:rsidR="0088628C" w:rsidRPr="00086804" w:rsidRDefault="0088628C" w:rsidP="00917DCA">
            <w:pPr>
              <w:jc w:val="both"/>
              <w:rPr>
                <w:szCs w:val="28"/>
              </w:rPr>
            </w:pPr>
            <w:r w:rsidRPr="00086804">
              <w:rPr>
                <w:szCs w:val="28"/>
              </w:rPr>
              <w:t xml:space="preserve">2018 </w:t>
            </w:r>
            <w:r w:rsidR="00286DAF" w:rsidRPr="00086804">
              <w:rPr>
                <w:szCs w:val="28"/>
              </w:rPr>
              <w:t>–</w:t>
            </w:r>
            <w:r w:rsidRPr="00086804">
              <w:rPr>
                <w:szCs w:val="28"/>
              </w:rPr>
              <w:t xml:space="preserve"> </w:t>
            </w:r>
            <w:r w:rsidR="00286DAF" w:rsidRPr="00086804">
              <w:rPr>
                <w:szCs w:val="28"/>
              </w:rPr>
              <w:t>1887,8 тыс. руб.,</w:t>
            </w:r>
            <w:r w:rsidRPr="00086804">
              <w:rPr>
                <w:szCs w:val="28"/>
              </w:rPr>
              <w:t xml:space="preserve"> из них:</w:t>
            </w:r>
          </w:p>
          <w:p w:rsidR="006472A3" w:rsidRPr="00086804" w:rsidRDefault="006472A3" w:rsidP="00917DCA">
            <w:pPr>
              <w:pStyle w:val="Default"/>
              <w:jc w:val="both"/>
              <w:rPr>
                <w:sz w:val="28"/>
                <w:szCs w:val="28"/>
              </w:rPr>
            </w:pPr>
            <w:r w:rsidRPr="00086804">
              <w:rPr>
                <w:sz w:val="28"/>
                <w:szCs w:val="28"/>
              </w:rPr>
              <w:t xml:space="preserve">федеральный бюджет: </w:t>
            </w:r>
            <w:r w:rsidR="00286DAF" w:rsidRPr="00086804">
              <w:rPr>
                <w:sz w:val="28"/>
                <w:szCs w:val="28"/>
              </w:rPr>
              <w:t>807,9 тыс. руб.</w:t>
            </w:r>
          </w:p>
          <w:p w:rsidR="006472A3" w:rsidRPr="00086804" w:rsidRDefault="006472A3" w:rsidP="00917DCA">
            <w:pPr>
              <w:pStyle w:val="Default"/>
              <w:jc w:val="both"/>
              <w:rPr>
                <w:sz w:val="28"/>
                <w:szCs w:val="28"/>
              </w:rPr>
            </w:pPr>
            <w:r w:rsidRPr="00086804">
              <w:rPr>
                <w:sz w:val="28"/>
                <w:szCs w:val="28"/>
              </w:rPr>
              <w:t xml:space="preserve">областной бюджет: </w:t>
            </w:r>
            <w:r w:rsidR="00286DAF" w:rsidRPr="00086804">
              <w:rPr>
                <w:sz w:val="28"/>
                <w:szCs w:val="28"/>
              </w:rPr>
              <w:t>79,9 тыс. руб.</w:t>
            </w:r>
          </w:p>
          <w:p w:rsidR="006472A3" w:rsidRPr="00086804" w:rsidRDefault="006472A3" w:rsidP="00917DCA">
            <w:pPr>
              <w:pStyle w:val="Default"/>
              <w:jc w:val="both"/>
              <w:rPr>
                <w:sz w:val="28"/>
                <w:szCs w:val="28"/>
              </w:rPr>
            </w:pPr>
            <w:r w:rsidRPr="00086804">
              <w:rPr>
                <w:sz w:val="28"/>
                <w:szCs w:val="28"/>
              </w:rPr>
              <w:t xml:space="preserve">местный бюджет: </w:t>
            </w:r>
            <w:r w:rsidR="00286DAF" w:rsidRPr="00086804">
              <w:rPr>
                <w:sz w:val="28"/>
                <w:szCs w:val="28"/>
              </w:rPr>
              <w:t>1000,0 тыс. руб.</w:t>
            </w:r>
          </w:p>
          <w:p w:rsidR="0088628C" w:rsidRPr="00086804" w:rsidRDefault="006472A3" w:rsidP="00917DCA">
            <w:pPr>
              <w:jc w:val="both"/>
              <w:rPr>
                <w:szCs w:val="28"/>
              </w:rPr>
            </w:pPr>
            <w:r w:rsidRPr="00086804">
              <w:rPr>
                <w:szCs w:val="28"/>
              </w:rPr>
              <w:t>внебюджетные источники:</w:t>
            </w:r>
            <w:r w:rsidR="00286DAF" w:rsidRPr="00086804">
              <w:rPr>
                <w:szCs w:val="28"/>
              </w:rPr>
              <w:t xml:space="preserve"> 0,0 тыс. руб.</w:t>
            </w:r>
          </w:p>
          <w:p w:rsidR="00E10B1F" w:rsidRPr="00086804" w:rsidRDefault="00E10B1F" w:rsidP="00917DCA">
            <w:pPr>
              <w:jc w:val="both"/>
              <w:rPr>
                <w:szCs w:val="28"/>
              </w:rPr>
            </w:pPr>
          </w:p>
          <w:p w:rsidR="00286DAF" w:rsidRPr="00086804" w:rsidRDefault="00286DAF" w:rsidP="00917DCA">
            <w:pPr>
              <w:jc w:val="both"/>
              <w:rPr>
                <w:szCs w:val="28"/>
              </w:rPr>
            </w:pPr>
            <w:r w:rsidRPr="00086804">
              <w:rPr>
                <w:szCs w:val="28"/>
              </w:rPr>
              <w:t>2019 – 1887,8 тыс. руб., из них:</w:t>
            </w:r>
          </w:p>
          <w:p w:rsidR="00286DAF" w:rsidRPr="00086804" w:rsidRDefault="00286DAF" w:rsidP="00917DCA">
            <w:pPr>
              <w:pStyle w:val="Default"/>
              <w:jc w:val="both"/>
              <w:rPr>
                <w:sz w:val="28"/>
                <w:szCs w:val="28"/>
              </w:rPr>
            </w:pPr>
            <w:r w:rsidRPr="00086804">
              <w:rPr>
                <w:sz w:val="28"/>
                <w:szCs w:val="28"/>
              </w:rPr>
              <w:t>федеральный бюджет: 807,9 тыс. руб.</w:t>
            </w:r>
          </w:p>
          <w:p w:rsidR="00286DAF" w:rsidRPr="00086804" w:rsidRDefault="00286DAF" w:rsidP="00917DCA">
            <w:pPr>
              <w:pStyle w:val="Default"/>
              <w:jc w:val="both"/>
              <w:rPr>
                <w:sz w:val="28"/>
                <w:szCs w:val="28"/>
              </w:rPr>
            </w:pPr>
            <w:r w:rsidRPr="00086804">
              <w:rPr>
                <w:sz w:val="28"/>
                <w:szCs w:val="28"/>
              </w:rPr>
              <w:t>областной бюджет: 79,9 тыс. руб.</w:t>
            </w:r>
          </w:p>
          <w:p w:rsidR="00286DAF" w:rsidRPr="00086804" w:rsidRDefault="00286DAF" w:rsidP="00917DCA">
            <w:pPr>
              <w:pStyle w:val="Default"/>
              <w:jc w:val="both"/>
              <w:rPr>
                <w:sz w:val="28"/>
                <w:szCs w:val="28"/>
              </w:rPr>
            </w:pPr>
            <w:r w:rsidRPr="00086804">
              <w:rPr>
                <w:sz w:val="28"/>
                <w:szCs w:val="28"/>
              </w:rPr>
              <w:t>местный бюджет: 1000,0 тыс. руб.</w:t>
            </w:r>
          </w:p>
          <w:p w:rsidR="0088628C" w:rsidRPr="00086804" w:rsidRDefault="00286DAF" w:rsidP="00917DCA">
            <w:pPr>
              <w:jc w:val="both"/>
              <w:rPr>
                <w:szCs w:val="28"/>
              </w:rPr>
            </w:pPr>
            <w:r w:rsidRPr="00086804">
              <w:rPr>
                <w:szCs w:val="28"/>
              </w:rPr>
              <w:t>внебюджетные источники: 0,0 тыс. руб.</w:t>
            </w:r>
            <w:r w:rsidR="0088628C" w:rsidRPr="00086804">
              <w:rPr>
                <w:szCs w:val="28"/>
              </w:rPr>
              <w:t xml:space="preserve"> </w:t>
            </w:r>
          </w:p>
          <w:p w:rsidR="0088628C" w:rsidRPr="00086804" w:rsidRDefault="0088628C" w:rsidP="00917DCA">
            <w:pPr>
              <w:jc w:val="both"/>
              <w:rPr>
                <w:szCs w:val="28"/>
              </w:rPr>
            </w:pPr>
          </w:p>
          <w:p w:rsidR="00286DAF" w:rsidRPr="00086804" w:rsidRDefault="00286DAF" w:rsidP="00917DCA">
            <w:pPr>
              <w:jc w:val="both"/>
              <w:rPr>
                <w:szCs w:val="28"/>
              </w:rPr>
            </w:pPr>
            <w:r w:rsidRPr="00086804">
              <w:rPr>
                <w:szCs w:val="28"/>
              </w:rPr>
              <w:t>2020 – 1887,8 тыс. руб., из них:</w:t>
            </w:r>
          </w:p>
          <w:p w:rsidR="00286DAF" w:rsidRPr="00086804" w:rsidRDefault="00286DAF" w:rsidP="00917DCA">
            <w:pPr>
              <w:pStyle w:val="Default"/>
              <w:jc w:val="both"/>
              <w:rPr>
                <w:sz w:val="28"/>
                <w:szCs w:val="28"/>
              </w:rPr>
            </w:pPr>
            <w:r w:rsidRPr="00086804">
              <w:rPr>
                <w:sz w:val="28"/>
                <w:szCs w:val="28"/>
              </w:rPr>
              <w:t>федеральный бюджет: 807,9 тыс. руб.</w:t>
            </w:r>
          </w:p>
          <w:p w:rsidR="00286DAF" w:rsidRPr="00086804" w:rsidRDefault="00286DAF" w:rsidP="00917DCA">
            <w:pPr>
              <w:pStyle w:val="Default"/>
              <w:jc w:val="both"/>
              <w:rPr>
                <w:sz w:val="28"/>
                <w:szCs w:val="28"/>
              </w:rPr>
            </w:pPr>
            <w:r w:rsidRPr="00086804">
              <w:rPr>
                <w:sz w:val="28"/>
                <w:szCs w:val="28"/>
              </w:rPr>
              <w:t>областной бюджет: 79,9 тыс. руб.</w:t>
            </w:r>
          </w:p>
          <w:p w:rsidR="00286DAF" w:rsidRPr="00086804" w:rsidRDefault="00286DAF" w:rsidP="00917DCA">
            <w:pPr>
              <w:pStyle w:val="Default"/>
              <w:jc w:val="both"/>
              <w:rPr>
                <w:sz w:val="28"/>
                <w:szCs w:val="28"/>
              </w:rPr>
            </w:pPr>
            <w:r w:rsidRPr="00086804">
              <w:rPr>
                <w:sz w:val="28"/>
                <w:szCs w:val="28"/>
              </w:rPr>
              <w:t>местный бюджет: 1000,0 тыс. руб.</w:t>
            </w:r>
          </w:p>
          <w:p w:rsidR="0088628C" w:rsidRPr="00086804" w:rsidRDefault="00286DAF" w:rsidP="00917DCA">
            <w:pPr>
              <w:jc w:val="both"/>
              <w:rPr>
                <w:szCs w:val="28"/>
              </w:rPr>
            </w:pPr>
            <w:r w:rsidRPr="00086804">
              <w:rPr>
                <w:szCs w:val="28"/>
              </w:rPr>
              <w:t>внебюджетные источники: 0,0 тыс. руб.</w:t>
            </w:r>
            <w:r w:rsidR="0088628C" w:rsidRPr="00086804">
              <w:rPr>
                <w:szCs w:val="28"/>
              </w:rPr>
              <w:t xml:space="preserve"> </w:t>
            </w:r>
          </w:p>
          <w:p w:rsidR="0088628C" w:rsidRPr="00086804" w:rsidRDefault="0088628C" w:rsidP="00917DCA">
            <w:pPr>
              <w:jc w:val="both"/>
              <w:rPr>
                <w:szCs w:val="28"/>
              </w:rPr>
            </w:pPr>
          </w:p>
          <w:p w:rsidR="00286DAF" w:rsidRPr="00086804" w:rsidRDefault="00286DAF" w:rsidP="00917DCA">
            <w:pPr>
              <w:jc w:val="both"/>
              <w:rPr>
                <w:szCs w:val="28"/>
              </w:rPr>
            </w:pPr>
            <w:r w:rsidRPr="00086804">
              <w:rPr>
                <w:szCs w:val="28"/>
              </w:rPr>
              <w:t>2021 – 1887,8 тыс. руб., из них:</w:t>
            </w:r>
          </w:p>
          <w:p w:rsidR="00286DAF" w:rsidRPr="00086804" w:rsidRDefault="00286DAF" w:rsidP="00917DCA">
            <w:pPr>
              <w:pStyle w:val="Default"/>
              <w:jc w:val="both"/>
              <w:rPr>
                <w:sz w:val="28"/>
                <w:szCs w:val="28"/>
              </w:rPr>
            </w:pPr>
            <w:r w:rsidRPr="00086804">
              <w:rPr>
                <w:sz w:val="28"/>
                <w:szCs w:val="28"/>
              </w:rPr>
              <w:t>федеральный бюджет: 807,9 тыс. руб.</w:t>
            </w:r>
          </w:p>
          <w:p w:rsidR="00286DAF" w:rsidRPr="00086804" w:rsidRDefault="00286DAF" w:rsidP="00917DCA">
            <w:pPr>
              <w:pStyle w:val="Default"/>
              <w:jc w:val="both"/>
              <w:rPr>
                <w:sz w:val="28"/>
                <w:szCs w:val="28"/>
              </w:rPr>
            </w:pPr>
            <w:r w:rsidRPr="00086804">
              <w:rPr>
                <w:sz w:val="28"/>
                <w:szCs w:val="28"/>
              </w:rPr>
              <w:t>областной бюджет: 79,9 тыс. руб.</w:t>
            </w:r>
          </w:p>
          <w:p w:rsidR="00286DAF" w:rsidRPr="00086804" w:rsidRDefault="00286DAF" w:rsidP="00917DCA">
            <w:pPr>
              <w:pStyle w:val="Default"/>
              <w:jc w:val="both"/>
              <w:rPr>
                <w:sz w:val="28"/>
                <w:szCs w:val="28"/>
              </w:rPr>
            </w:pPr>
            <w:r w:rsidRPr="00086804">
              <w:rPr>
                <w:sz w:val="28"/>
                <w:szCs w:val="28"/>
              </w:rPr>
              <w:t>местный бюджет: 1000,0 тыс. руб.</w:t>
            </w:r>
          </w:p>
          <w:p w:rsidR="0088628C" w:rsidRPr="00086804" w:rsidRDefault="00286DAF" w:rsidP="00917DCA">
            <w:pPr>
              <w:jc w:val="both"/>
              <w:rPr>
                <w:szCs w:val="28"/>
              </w:rPr>
            </w:pPr>
            <w:r w:rsidRPr="00086804">
              <w:rPr>
                <w:szCs w:val="28"/>
              </w:rPr>
              <w:t>внебюджетные источники: 0,0 тыс. руб.</w:t>
            </w:r>
            <w:r w:rsidR="0088628C" w:rsidRPr="00086804">
              <w:rPr>
                <w:szCs w:val="28"/>
              </w:rPr>
              <w:t xml:space="preserve"> </w:t>
            </w:r>
          </w:p>
          <w:p w:rsidR="0088628C" w:rsidRPr="00086804" w:rsidRDefault="0088628C" w:rsidP="00917DCA">
            <w:pPr>
              <w:jc w:val="both"/>
              <w:rPr>
                <w:szCs w:val="28"/>
              </w:rPr>
            </w:pPr>
          </w:p>
          <w:p w:rsidR="00286DAF" w:rsidRPr="00086804" w:rsidRDefault="00286DAF" w:rsidP="00917DCA">
            <w:pPr>
              <w:jc w:val="both"/>
              <w:rPr>
                <w:szCs w:val="28"/>
              </w:rPr>
            </w:pPr>
            <w:r w:rsidRPr="00086804">
              <w:rPr>
                <w:szCs w:val="28"/>
              </w:rPr>
              <w:t>2022 – 1887,8 тыс. руб., из них:</w:t>
            </w:r>
          </w:p>
          <w:p w:rsidR="00286DAF" w:rsidRPr="00086804" w:rsidRDefault="00286DAF" w:rsidP="00917DCA">
            <w:pPr>
              <w:pStyle w:val="Default"/>
              <w:jc w:val="both"/>
              <w:rPr>
                <w:sz w:val="28"/>
                <w:szCs w:val="28"/>
              </w:rPr>
            </w:pPr>
            <w:r w:rsidRPr="00086804">
              <w:rPr>
                <w:sz w:val="28"/>
                <w:szCs w:val="28"/>
              </w:rPr>
              <w:t>федеральный бюджет: 807,9 тыс. руб.</w:t>
            </w:r>
          </w:p>
          <w:p w:rsidR="00286DAF" w:rsidRPr="00086804" w:rsidRDefault="00286DAF" w:rsidP="00917DCA">
            <w:pPr>
              <w:pStyle w:val="Default"/>
              <w:jc w:val="both"/>
              <w:rPr>
                <w:sz w:val="28"/>
                <w:szCs w:val="28"/>
              </w:rPr>
            </w:pPr>
            <w:r w:rsidRPr="00086804">
              <w:rPr>
                <w:sz w:val="28"/>
                <w:szCs w:val="28"/>
              </w:rPr>
              <w:t>областной бюджет: 79,9 тыс. руб.</w:t>
            </w:r>
          </w:p>
          <w:p w:rsidR="00286DAF" w:rsidRPr="00086804" w:rsidRDefault="00286DAF" w:rsidP="00917DCA">
            <w:pPr>
              <w:pStyle w:val="Default"/>
              <w:jc w:val="both"/>
              <w:rPr>
                <w:sz w:val="28"/>
                <w:szCs w:val="28"/>
              </w:rPr>
            </w:pPr>
            <w:r w:rsidRPr="00086804">
              <w:rPr>
                <w:sz w:val="28"/>
                <w:szCs w:val="28"/>
              </w:rPr>
              <w:t>местный бюджет: 1000,0 тыс. руб.</w:t>
            </w:r>
          </w:p>
          <w:p w:rsidR="0088628C" w:rsidRPr="00086804" w:rsidRDefault="00286DAF" w:rsidP="00917DCA">
            <w:pPr>
              <w:jc w:val="both"/>
              <w:rPr>
                <w:szCs w:val="28"/>
              </w:rPr>
            </w:pPr>
            <w:r w:rsidRPr="00086804">
              <w:rPr>
                <w:szCs w:val="28"/>
              </w:rPr>
              <w:t>внебюджетные источники: 0,0 тыс. руб.</w:t>
            </w:r>
          </w:p>
        </w:tc>
      </w:tr>
      <w:tr w:rsidR="007D021E" w:rsidRPr="00086804" w:rsidTr="00EE0B76">
        <w:tc>
          <w:tcPr>
            <w:tcW w:w="2410" w:type="dxa"/>
            <w:tcBorders>
              <w:top w:val="single" w:sz="4" w:space="0" w:color="auto"/>
              <w:bottom w:val="single" w:sz="4" w:space="0" w:color="auto"/>
              <w:right w:val="single" w:sz="4" w:space="0" w:color="auto"/>
            </w:tcBorders>
          </w:tcPr>
          <w:p w:rsidR="007D021E"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Ожидаемые результаты реализации муниципальной программы</w:t>
            </w:r>
          </w:p>
        </w:tc>
        <w:tc>
          <w:tcPr>
            <w:tcW w:w="284" w:type="dxa"/>
            <w:tcBorders>
              <w:top w:val="single" w:sz="4" w:space="0" w:color="auto"/>
              <w:left w:val="single" w:sz="4" w:space="0" w:color="auto"/>
              <w:bottom w:val="single" w:sz="4" w:space="0" w:color="auto"/>
              <w:right w:val="nil"/>
            </w:tcBorders>
          </w:tcPr>
          <w:p w:rsidR="002E7316" w:rsidRPr="00086804" w:rsidRDefault="007D021E" w:rsidP="00EE0B76">
            <w:pPr>
              <w:pStyle w:val="af1"/>
              <w:rPr>
                <w:rFonts w:ascii="Times New Roman" w:hAnsi="Times New Roman" w:cs="Times New Roman"/>
                <w:sz w:val="28"/>
                <w:szCs w:val="28"/>
              </w:rPr>
            </w:pPr>
            <w:r w:rsidRPr="00086804">
              <w:rPr>
                <w:rFonts w:ascii="Times New Roman" w:hAnsi="Times New Roman" w:cs="Times New Roman"/>
                <w:sz w:val="28"/>
                <w:szCs w:val="28"/>
              </w:rPr>
              <w:t>-</w:t>
            </w:r>
          </w:p>
          <w:p w:rsidR="006472A3" w:rsidRPr="00086804" w:rsidRDefault="006472A3" w:rsidP="006472A3">
            <w:pPr>
              <w:rPr>
                <w:szCs w:val="28"/>
              </w:rPr>
            </w:pPr>
          </w:p>
          <w:p w:rsidR="006472A3" w:rsidRPr="00086804" w:rsidRDefault="006472A3" w:rsidP="006472A3">
            <w:pPr>
              <w:rPr>
                <w:szCs w:val="28"/>
              </w:rPr>
            </w:pPr>
          </w:p>
          <w:p w:rsidR="000E07A2" w:rsidRPr="00086804" w:rsidRDefault="006472A3" w:rsidP="000E07A2">
            <w:pPr>
              <w:rPr>
                <w:szCs w:val="28"/>
              </w:rPr>
            </w:pPr>
            <w:r w:rsidRPr="00086804">
              <w:rPr>
                <w:szCs w:val="28"/>
              </w:rPr>
              <w:t>-</w:t>
            </w:r>
          </w:p>
          <w:p w:rsidR="007D021E" w:rsidRDefault="007D021E" w:rsidP="002E7316">
            <w:pPr>
              <w:rPr>
                <w:szCs w:val="28"/>
              </w:rPr>
            </w:pPr>
          </w:p>
          <w:p w:rsidR="000E07A2" w:rsidRDefault="000E07A2" w:rsidP="002E7316">
            <w:pPr>
              <w:rPr>
                <w:szCs w:val="28"/>
              </w:rPr>
            </w:pPr>
          </w:p>
          <w:p w:rsidR="000E07A2" w:rsidRPr="00086804" w:rsidRDefault="000E07A2" w:rsidP="002E7316">
            <w:pPr>
              <w:rPr>
                <w:szCs w:val="28"/>
              </w:rPr>
            </w:pPr>
            <w:r>
              <w:rPr>
                <w:szCs w:val="28"/>
              </w:rPr>
              <w:lastRenderedPageBreak/>
              <w:t>-</w:t>
            </w:r>
          </w:p>
        </w:tc>
        <w:tc>
          <w:tcPr>
            <w:tcW w:w="6662" w:type="dxa"/>
            <w:tcBorders>
              <w:top w:val="single" w:sz="4" w:space="0" w:color="auto"/>
              <w:left w:val="nil"/>
              <w:bottom w:val="single" w:sz="4" w:space="0" w:color="auto"/>
            </w:tcBorders>
          </w:tcPr>
          <w:p w:rsidR="007D021E" w:rsidRPr="000E07A2" w:rsidRDefault="00B33A39" w:rsidP="00917DCA">
            <w:pPr>
              <w:pStyle w:val="af1"/>
              <w:jc w:val="both"/>
              <w:rPr>
                <w:rFonts w:ascii="Times New Roman" w:eastAsiaTheme="minorEastAsia" w:hAnsi="Times New Roman" w:cs="Times New Roman"/>
                <w:sz w:val="28"/>
                <w:szCs w:val="28"/>
              </w:rPr>
            </w:pPr>
            <w:r w:rsidRPr="000E07A2">
              <w:rPr>
                <w:rFonts w:ascii="Times New Roman" w:hAnsi="Times New Roman" w:cs="Times New Roman"/>
                <w:sz w:val="28"/>
                <w:szCs w:val="28"/>
              </w:rPr>
              <w:lastRenderedPageBreak/>
              <w:t>повышение качества и комфорта городской среды</w:t>
            </w:r>
            <w:r w:rsidR="000E07A2" w:rsidRPr="000E07A2">
              <w:rPr>
                <w:rFonts w:ascii="Times New Roman" w:eastAsiaTheme="minorEastAsia" w:hAnsi="Times New Roman" w:cs="Times New Roman"/>
                <w:sz w:val="28"/>
                <w:szCs w:val="28"/>
              </w:rPr>
              <w:t xml:space="preserve"> на территории пос. Усть-Омчуг Тенькинского района Магаданской области</w:t>
            </w:r>
            <w:r w:rsidR="00C02693" w:rsidRPr="000E07A2">
              <w:rPr>
                <w:rFonts w:ascii="Times New Roman" w:hAnsi="Times New Roman" w:cs="Times New Roman"/>
                <w:sz w:val="28"/>
                <w:szCs w:val="28"/>
              </w:rPr>
              <w:t xml:space="preserve">; </w:t>
            </w:r>
          </w:p>
          <w:p w:rsidR="000E07A2" w:rsidRDefault="007D021E" w:rsidP="00917DCA">
            <w:pPr>
              <w:jc w:val="both"/>
              <w:rPr>
                <w:szCs w:val="28"/>
              </w:rPr>
            </w:pPr>
            <w:r w:rsidRPr="000E07A2">
              <w:rPr>
                <w:szCs w:val="28"/>
              </w:rPr>
              <w:t>формирование у жителей бережного отношения к объектам благоустройства, расположенным на дворовой территории;</w:t>
            </w:r>
          </w:p>
          <w:p w:rsidR="00B33A39" w:rsidRPr="000E07A2" w:rsidRDefault="00B33A39" w:rsidP="00917DCA">
            <w:pPr>
              <w:jc w:val="both"/>
              <w:rPr>
                <w:szCs w:val="28"/>
              </w:rPr>
            </w:pPr>
            <w:r w:rsidRPr="000E07A2">
              <w:rPr>
                <w:szCs w:val="28"/>
              </w:rPr>
              <w:lastRenderedPageBreak/>
              <w:t>увеличение количества благоустроенных общественных территорий;</w:t>
            </w:r>
          </w:p>
        </w:tc>
      </w:tr>
    </w:tbl>
    <w:p w:rsidR="00E10B1F" w:rsidRDefault="00E10B1F" w:rsidP="00E10B1F">
      <w:pPr>
        <w:rPr>
          <w:b/>
          <w:szCs w:val="28"/>
        </w:rPr>
      </w:pPr>
    </w:p>
    <w:p w:rsidR="00356D7A" w:rsidRDefault="00356D7A" w:rsidP="00E10B1F">
      <w:pPr>
        <w:rPr>
          <w:b/>
          <w:szCs w:val="28"/>
        </w:rPr>
      </w:pPr>
    </w:p>
    <w:p w:rsidR="00356D7A" w:rsidRPr="00086804" w:rsidRDefault="00356D7A" w:rsidP="00356D7A">
      <w:pPr>
        <w:numPr>
          <w:ilvl w:val="0"/>
          <w:numId w:val="2"/>
        </w:numPr>
        <w:ind w:left="0" w:firstLine="357"/>
        <w:jc w:val="center"/>
        <w:rPr>
          <w:b/>
          <w:szCs w:val="28"/>
        </w:rPr>
      </w:pPr>
      <w:r w:rsidRPr="00086804">
        <w:rPr>
          <w:b/>
          <w:szCs w:val="28"/>
        </w:rPr>
        <w:t>Анализ текущего состояния проблемы</w:t>
      </w:r>
    </w:p>
    <w:p w:rsidR="00356D7A" w:rsidRPr="00086804" w:rsidRDefault="00356D7A" w:rsidP="00E10B1F">
      <w:pPr>
        <w:rPr>
          <w:b/>
          <w:szCs w:val="28"/>
        </w:rPr>
      </w:pPr>
    </w:p>
    <w:p w:rsidR="004908D9" w:rsidRPr="00086804" w:rsidRDefault="00E10B1F" w:rsidP="0028024B">
      <w:pPr>
        <w:spacing w:line="360" w:lineRule="auto"/>
        <w:ind w:firstLine="709"/>
        <w:jc w:val="both"/>
        <w:rPr>
          <w:szCs w:val="28"/>
        </w:rPr>
      </w:pPr>
      <w:r w:rsidRPr="00086804">
        <w:rPr>
          <w:szCs w:val="28"/>
        </w:rPr>
        <w:t xml:space="preserve">Одним из приоритетных направлений </w:t>
      </w:r>
      <w:r w:rsidR="006472A3" w:rsidRPr="00086804">
        <w:rPr>
          <w:szCs w:val="28"/>
        </w:rPr>
        <w:t>деятельности администрации Тенькинского городского округа</w:t>
      </w:r>
      <w:r w:rsidRPr="00086804">
        <w:rPr>
          <w:szCs w:val="28"/>
        </w:rPr>
        <w:t xml:space="preserve"> является </w:t>
      </w:r>
      <w:r w:rsidR="004908D9" w:rsidRPr="00086804">
        <w:rPr>
          <w:szCs w:val="28"/>
        </w:rPr>
        <w:t>обеспечение устойчивого развития территории населенных пунктов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обеспечение доступности городской среды для маломобильных групп населения.</w:t>
      </w:r>
    </w:p>
    <w:p w:rsidR="00EB4385" w:rsidRPr="00086804" w:rsidRDefault="00EB4385" w:rsidP="0028024B">
      <w:pPr>
        <w:spacing w:line="360" w:lineRule="auto"/>
        <w:ind w:firstLine="709"/>
        <w:jc w:val="both"/>
        <w:rPr>
          <w:szCs w:val="28"/>
        </w:rPr>
      </w:pPr>
      <w:r w:rsidRPr="00086804">
        <w:rPr>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B4385" w:rsidRPr="00086804" w:rsidRDefault="00EB4385" w:rsidP="0028024B">
      <w:pPr>
        <w:spacing w:line="360" w:lineRule="auto"/>
        <w:ind w:firstLine="709"/>
        <w:jc w:val="both"/>
        <w:rPr>
          <w:szCs w:val="28"/>
        </w:rPr>
      </w:pPr>
      <w:r w:rsidRPr="00086804">
        <w:rPr>
          <w:szCs w:val="28"/>
        </w:rPr>
        <w:t>Совокупность огромного числа объектов, которые создают городское пространство – городская среда, влияют не только на ежедневное поведение и мироощущение граждан, но и на фундаментальные процессы становления гражданского общества.</w:t>
      </w:r>
    </w:p>
    <w:p w:rsidR="00BA270F" w:rsidRPr="00086804" w:rsidRDefault="00BA270F" w:rsidP="0028024B">
      <w:pPr>
        <w:spacing w:line="360" w:lineRule="auto"/>
        <w:ind w:firstLine="709"/>
        <w:jc w:val="both"/>
        <w:rPr>
          <w:szCs w:val="28"/>
        </w:rPr>
      </w:pPr>
      <w:proofErr w:type="gramStart"/>
      <w:r w:rsidRPr="00086804">
        <w:rPr>
          <w:szCs w:val="28"/>
        </w:rPr>
        <w:t>На состояние объектов благоустройства сказывается</w:t>
      </w:r>
      <w:proofErr w:type="gramEnd"/>
      <w:r w:rsidRPr="00086804">
        <w:rPr>
          <w:szCs w:val="28"/>
        </w:rPr>
        <w:t xml:space="preserve"> влияние факторов, воздействие которых заставляет регулярно проводить мероприятия по сохранению этих объектов. Кроме природных факторов, износу способствует увеличение интенсивности эксплуатационного воздействия. Также одной из проблем благоустройства является</w:t>
      </w:r>
      <w:r w:rsidR="00223B4A" w:rsidRPr="00086804">
        <w:rPr>
          <w:szCs w:val="28"/>
        </w:rPr>
        <w:t xml:space="preserve">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223B4A" w:rsidRPr="00086804" w:rsidRDefault="00BA270F" w:rsidP="0028024B">
      <w:pPr>
        <w:spacing w:line="360" w:lineRule="auto"/>
        <w:ind w:firstLine="709"/>
        <w:jc w:val="both"/>
        <w:rPr>
          <w:szCs w:val="28"/>
        </w:rPr>
      </w:pPr>
      <w:r w:rsidRPr="00086804">
        <w:rPr>
          <w:szCs w:val="28"/>
        </w:rPr>
        <w:lastRenderedPageBreak/>
        <w:t xml:space="preserve">К решению проблем благоустройства </w:t>
      </w:r>
      <w:r w:rsidR="00223B4A" w:rsidRPr="00086804">
        <w:rPr>
          <w:szCs w:val="28"/>
        </w:rPr>
        <w:t>необходим программно-целевой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комфортных условий для деятельности и отдыха жителей.</w:t>
      </w:r>
    </w:p>
    <w:p w:rsidR="00BA270F" w:rsidRPr="00086804" w:rsidRDefault="00223B4A" w:rsidP="0028024B">
      <w:pPr>
        <w:spacing w:line="360" w:lineRule="auto"/>
        <w:ind w:firstLine="709"/>
        <w:jc w:val="both"/>
        <w:rPr>
          <w:szCs w:val="28"/>
        </w:rPr>
      </w:pPr>
      <w:r w:rsidRPr="00086804">
        <w:rPr>
          <w:szCs w:val="28"/>
        </w:rPr>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округа. </w:t>
      </w:r>
    </w:p>
    <w:p w:rsidR="007677C3" w:rsidRPr="00086804" w:rsidRDefault="007677C3" w:rsidP="0028024B">
      <w:pPr>
        <w:spacing w:line="360" w:lineRule="auto"/>
        <w:ind w:firstLine="709"/>
        <w:jc w:val="both"/>
        <w:rPr>
          <w:szCs w:val="28"/>
        </w:rPr>
      </w:pPr>
      <w:r w:rsidRPr="00086804">
        <w:rPr>
          <w:szCs w:val="28"/>
        </w:rPr>
        <w:t xml:space="preserve">Муниципальная Программа «Формирование современной городской среды </w:t>
      </w:r>
      <w:r w:rsidR="006472A3" w:rsidRPr="00086804">
        <w:rPr>
          <w:szCs w:val="28"/>
        </w:rPr>
        <w:t>на территории</w:t>
      </w:r>
      <w:r w:rsidRPr="00086804">
        <w:rPr>
          <w:szCs w:val="28"/>
        </w:rPr>
        <w:t xml:space="preserve"> муниципально</w:t>
      </w:r>
      <w:r w:rsidR="006472A3" w:rsidRPr="00086804">
        <w:rPr>
          <w:szCs w:val="28"/>
        </w:rPr>
        <w:t>го</w:t>
      </w:r>
      <w:r w:rsidRPr="00086804">
        <w:rPr>
          <w:szCs w:val="28"/>
        </w:rPr>
        <w:t xml:space="preserve"> образовани</w:t>
      </w:r>
      <w:r w:rsidR="006472A3" w:rsidRPr="00086804">
        <w:rPr>
          <w:szCs w:val="28"/>
        </w:rPr>
        <w:t>я</w:t>
      </w:r>
      <w:r w:rsidRPr="00086804">
        <w:rPr>
          <w:szCs w:val="28"/>
        </w:rPr>
        <w:t xml:space="preserve"> «</w:t>
      </w:r>
      <w:r w:rsidR="00326039" w:rsidRPr="00086804">
        <w:rPr>
          <w:szCs w:val="28"/>
        </w:rPr>
        <w:t>Тенькинский</w:t>
      </w:r>
      <w:r w:rsidRPr="00086804">
        <w:rPr>
          <w:szCs w:val="28"/>
        </w:rPr>
        <w:t xml:space="preserve"> городской округ» на 2018-2022 годы» (далее - Программа) предусматривает реализацию комплекса мероприятий, направленных на создание комфорта, качества и удобства жизни населения в поселениях муниципального образования </w:t>
      </w:r>
      <w:r w:rsidR="006472A3" w:rsidRPr="00086804">
        <w:rPr>
          <w:szCs w:val="28"/>
        </w:rPr>
        <w:t>«</w:t>
      </w:r>
      <w:r w:rsidR="00326039" w:rsidRPr="00086804">
        <w:rPr>
          <w:szCs w:val="28"/>
        </w:rPr>
        <w:t>Тенькинский</w:t>
      </w:r>
      <w:r w:rsidRPr="00086804">
        <w:rPr>
          <w:szCs w:val="28"/>
        </w:rPr>
        <w:t xml:space="preserve"> городской округ</w:t>
      </w:r>
      <w:r w:rsidR="006472A3" w:rsidRPr="00086804">
        <w:rPr>
          <w:szCs w:val="28"/>
        </w:rPr>
        <w:t>»</w:t>
      </w:r>
      <w:r w:rsidRPr="00086804">
        <w:rPr>
          <w:szCs w:val="28"/>
        </w:rPr>
        <w:t xml:space="preserve"> с численность</w:t>
      </w:r>
      <w:r w:rsidR="00C773AB" w:rsidRPr="00086804">
        <w:rPr>
          <w:szCs w:val="28"/>
        </w:rPr>
        <w:t>ю</w:t>
      </w:r>
      <w:r w:rsidRPr="00086804">
        <w:rPr>
          <w:szCs w:val="28"/>
        </w:rPr>
        <w:t xml:space="preserve"> населения более 1000 человек. Под этот критерий попадает районный центр </w:t>
      </w:r>
      <w:r w:rsidR="002E7316" w:rsidRPr="00086804">
        <w:rPr>
          <w:szCs w:val="28"/>
        </w:rPr>
        <w:t xml:space="preserve">Тенькинского </w:t>
      </w:r>
      <w:r w:rsidRPr="00086804">
        <w:rPr>
          <w:szCs w:val="28"/>
        </w:rPr>
        <w:t xml:space="preserve">городского округа </w:t>
      </w:r>
      <w:r w:rsidR="00C773AB" w:rsidRPr="00086804">
        <w:rPr>
          <w:szCs w:val="28"/>
        </w:rPr>
        <w:t>-</w:t>
      </w:r>
      <w:r w:rsidR="006B32EE" w:rsidRPr="00086804">
        <w:rPr>
          <w:szCs w:val="28"/>
        </w:rPr>
        <w:t xml:space="preserve"> </w:t>
      </w:r>
      <w:r w:rsidRPr="00086804">
        <w:rPr>
          <w:szCs w:val="28"/>
        </w:rPr>
        <w:t>п</w:t>
      </w:r>
      <w:r w:rsidR="00C773AB" w:rsidRPr="00086804">
        <w:rPr>
          <w:szCs w:val="28"/>
        </w:rPr>
        <w:t>оселок</w:t>
      </w:r>
      <w:r w:rsidRPr="00086804">
        <w:rPr>
          <w:szCs w:val="28"/>
        </w:rPr>
        <w:t xml:space="preserve"> </w:t>
      </w:r>
      <w:r w:rsidR="00326039" w:rsidRPr="00086804">
        <w:rPr>
          <w:szCs w:val="28"/>
        </w:rPr>
        <w:t>Усть-Омчуг.</w:t>
      </w:r>
    </w:p>
    <w:p w:rsidR="007677C3" w:rsidRPr="00086804" w:rsidRDefault="007677C3" w:rsidP="0028024B">
      <w:pPr>
        <w:spacing w:line="360" w:lineRule="auto"/>
        <w:ind w:firstLine="709"/>
        <w:jc w:val="both"/>
        <w:rPr>
          <w:szCs w:val="28"/>
        </w:rPr>
      </w:pPr>
      <w:r w:rsidRPr="00086804">
        <w:rPr>
          <w:szCs w:val="28"/>
        </w:rPr>
        <w:t xml:space="preserve">Оценка общего состояния благоустройства п. </w:t>
      </w:r>
      <w:r w:rsidR="00326039" w:rsidRPr="00086804">
        <w:rPr>
          <w:szCs w:val="28"/>
        </w:rPr>
        <w:t>Усть-Омчуг</w:t>
      </w:r>
      <w:r w:rsidRPr="00086804">
        <w:rPr>
          <w:szCs w:val="28"/>
        </w:rPr>
        <w:t xml:space="preserve"> показала, что состояние дворовых территорий не отвечает современным требованиям. </w:t>
      </w:r>
    </w:p>
    <w:p w:rsidR="007677C3" w:rsidRPr="00086804" w:rsidRDefault="00BA270F" w:rsidP="0028024B">
      <w:pPr>
        <w:spacing w:line="360" w:lineRule="auto"/>
        <w:ind w:firstLine="709"/>
        <w:jc w:val="both"/>
        <w:rPr>
          <w:szCs w:val="28"/>
        </w:rPr>
      </w:pPr>
      <w:r w:rsidRPr="00086804">
        <w:rPr>
          <w:szCs w:val="28"/>
        </w:rPr>
        <w:t xml:space="preserve">В настоящее время на многих </w:t>
      </w:r>
      <w:r w:rsidR="007677C3" w:rsidRPr="00086804">
        <w:rPr>
          <w:szCs w:val="28"/>
        </w:rPr>
        <w:t>дворовых территори</w:t>
      </w:r>
      <w:r w:rsidRPr="00086804">
        <w:rPr>
          <w:szCs w:val="28"/>
        </w:rPr>
        <w:t>ях имеется ряд недостатков: отсутствуют скамейки, урны,</w:t>
      </w:r>
      <w:r w:rsidR="007677C3" w:rsidRPr="00086804">
        <w:rPr>
          <w:szCs w:val="28"/>
        </w:rPr>
        <w:t xml:space="preserve"> </w:t>
      </w:r>
      <w:r w:rsidRPr="00086804">
        <w:rPr>
          <w:szCs w:val="28"/>
        </w:rPr>
        <w:t xml:space="preserve">утрачен внешний облик газонов. Большинство дворовых территорий </w:t>
      </w:r>
      <w:r w:rsidR="007677C3" w:rsidRPr="00086804">
        <w:rPr>
          <w:szCs w:val="28"/>
        </w:rPr>
        <w:t>не имеют достаточного наружного освещения. Для освещения используются устаревшие светильники с дуговыми ртутными лампами. Необходима реконструкция имеющегося освещения и строительство новых линий.</w:t>
      </w:r>
    </w:p>
    <w:p w:rsidR="007677C3" w:rsidRPr="00086804" w:rsidRDefault="00521258" w:rsidP="0028024B">
      <w:pPr>
        <w:spacing w:line="360" w:lineRule="auto"/>
        <w:ind w:firstLine="709"/>
        <w:jc w:val="both"/>
        <w:rPr>
          <w:szCs w:val="28"/>
        </w:rPr>
      </w:pPr>
      <w:proofErr w:type="spellStart"/>
      <w:r w:rsidRPr="00086804">
        <w:rPr>
          <w:szCs w:val="28"/>
        </w:rPr>
        <w:t>Внутридворовые</w:t>
      </w:r>
      <w:proofErr w:type="spellEnd"/>
      <w:r w:rsidR="00C773AB" w:rsidRPr="00086804">
        <w:rPr>
          <w:szCs w:val="28"/>
        </w:rPr>
        <w:t xml:space="preserve"> проезды поселка</w:t>
      </w:r>
      <w:r w:rsidR="00326039" w:rsidRPr="00086804">
        <w:rPr>
          <w:szCs w:val="28"/>
        </w:rPr>
        <w:t xml:space="preserve"> име</w:t>
      </w:r>
      <w:r w:rsidR="00C773AB" w:rsidRPr="00086804">
        <w:rPr>
          <w:szCs w:val="28"/>
        </w:rPr>
        <w:t>ю</w:t>
      </w:r>
      <w:r w:rsidR="00326039" w:rsidRPr="00086804">
        <w:rPr>
          <w:szCs w:val="28"/>
        </w:rPr>
        <w:t>т</w:t>
      </w:r>
      <w:r w:rsidR="007677C3" w:rsidRPr="00086804">
        <w:rPr>
          <w:szCs w:val="28"/>
        </w:rPr>
        <w:t xml:space="preserve"> бетонное или грунтовое покрытие. Часть проездов наход</w:t>
      </w:r>
      <w:r w:rsidR="00223B4A" w:rsidRPr="00086804">
        <w:rPr>
          <w:szCs w:val="28"/>
        </w:rPr>
        <w:t>и</w:t>
      </w:r>
      <w:r w:rsidR="007677C3" w:rsidRPr="00086804">
        <w:rPr>
          <w:szCs w:val="28"/>
        </w:rPr>
        <w:t>тся в аварийном состоянии и требу</w:t>
      </w:r>
      <w:r w:rsidR="00223B4A" w:rsidRPr="00086804">
        <w:rPr>
          <w:szCs w:val="28"/>
        </w:rPr>
        <w:t>е</w:t>
      </w:r>
      <w:r w:rsidR="007677C3" w:rsidRPr="00086804">
        <w:rPr>
          <w:szCs w:val="28"/>
        </w:rPr>
        <w:t xml:space="preserve">т ремонта. Парковочные места и тротуары во дворах не обустроены. </w:t>
      </w:r>
    </w:p>
    <w:p w:rsidR="007677C3" w:rsidRPr="00086804" w:rsidRDefault="007677C3" w:rsidP="0028024B">
      <w:pPr>
        <w:spacing w:line="360" w:lineRule="auto"/>
        <w:ind w:firstLine="709"/>
        <w:jc w:val="both"/>
        <w:rPr>
          <w:szCs w:val="28"/>
        </w:rPr>
      </w:pPr>
      <w:r w:rsidRPr="00086804">
        <w:rPr>
          <w:szCs w:val="28"/>
        </w:rPr>
        <w:t>Ветхие строения</w:t>
      </w:r>
      <w:r w:rsidR="00223B4A" w:rsidRPr="00086804">
        <w:rPr>
          <w:szCs w:val="28"/>
        </w:rPr>
        <w:t xml:space="preserve"> и</w:t>
      </w:r>
      <w:r w:rsidRPr="00086804">
        <w:rPr>
          <w:szCs w:val="28"/>
        </w:rPr>
        <w:t xml:space="preserve"> несанкционированные постройки во дворах негативно влияют на облик и санитарное состояние территорий дворов.</w:t>
      </w:r>
    </w:p>
    <w:p w:rsidR="007677C3" w:rsidRPr="00086804" w:rsidRDefault="007677C3" w:rsidP="0028024B">
      <w:pPr>
        <w:spacing w:line="360" w:lineRule="auto"/>
        <w:ind w:firstLine="709"/>
        <w:jc w:val="both"/>
        <w:rPr>
          <w:szCs w:val="28"/>
        </w:rPr>
      </w:pPr>
      <w:r w:rsidRPr="00086804">
        <w:rPr>
          <w:szCs w:val="28"/>
        </w:rPr>
        <w:lastRenderedPageBreak/>
        <w:t>В последние годы планомерно ведется работа по размещению во дворах детских и спортивных площадок</w:t>
      </w:r>
      <w:r w:rsidR="00C773AB" w:rsidRPr="00086804">
        <w:rPr>
          <w:szCs w:val="28"/>
        </w:rPr>
        <w:t>, малых архитектурных форм</w:t>
      </w:r>
      <w:r w:rsidRPr="00086804">
        <w:rPr>
          <w:szCs w:val="28"/>
        </w:rPr>
        <w:t xml:space="preserve">. Несмотря на это, уровень оснащенности дворов малыми архитектурными формами недостаточен и работу в этом направлении необходимо </w:t>
      </w:r>
      <w:proofErr w:type="gramStart"/>
      <w:r w:rsidRPr="00086804">
        <w:rPr>
          <w:szCs w:val="28"/>
        </w:rPr>
        <w:t>продолжать</w:t>
      </w:r>
      <w:proofErr w:type="gramEnd"/>
      <w:r w:rsidRPr="00086804">
        <w:rPr>
          <w:szCs w:val="28"/>
        </w:rPr>
        <w:t>.</w:t>
      </w:r>
    </w:p>
    <w:p w:rsidR="007677C3" w:rsidRPr="00086804" w:rsidRDefault="007677C3" w:rsidP="0028024B">
      <w:pPr>
        <w:spacing w:line="360" w:lineRule="auto"/>
        <w:ind w:firstLine="709"/>
        <w:jc w:val="both"/>
        <w:rPr>
          <w:szCs w:val="28"/>
        </w:rPr>
      </w:pPr>
      <w:r w:rsidRPr="00086804">
        <w:rPr>
          <w:szCs w:val="28"/>
        </w:rPr>
        <w:t xml:space="preserve">Анализ состояния территории дворов показал, что общий уровень благоустройства </w:t>
      </w:r>
      <w:r w:rsidR="00C773AB" w:rsidRPr="00086804">
        <w:rPr>
          <w:szCs w:val="28"/>
        </w:rPr>
        <w:t>поселка</w:t>
      </w:r>
      <w:r w:rsidRPr="00086804">
        <w:rPr>
          <w:szCs w:val="28"/>
        </w:rPr>
        <w:t xml:space="preserve"> является </w:t>
      </w:r>
      <w:r w:rsidR="00EB4385" w:rsidRPr="00086804">
        <w:rPr>
          <w:szCs w:val="28"/>
        </w:rPr>
        <w:t>не достаточн</w:t>
      </w:r>
      <w:r w:rsidR="00223B4A" w:rsidRPr="00086804">
        <w:rPr>
          <w:szCs w:val="28"/>
        </w:rPr>
        <w:t>ым</w:t>
      </w:r>
      <w:r w:rsidRPr="00086804">
        <w:rPr>
          <w:szCs w:val="28"/>
        </w:rPr>
        <w:t>. Имеется целый ряд проблем, которые требуют скорейшего решения. Для обеспечения комплексного подхода к решению данных проблем и определения основных приоритетных направлений деятельности по благоустройству территории требуется участие, как специалистов администрации, так и, заинтересованных жителей и организаций в обсуждении и реализации мероприятий.</w:t>
      </w:r>
    </w:p>
    <w:p w:rsidR="007677C3" w:rsidRPr="00086804" w:rsidRDefault="007677C3" w:rsidP="0028024B">
      <w:pPr>
        <w:spacing w:line="360" w:lineRule="auto"/>
        <w:ind w:firstLine="709"/>
        <w:jc w:val="both"/>
        <w:rPr>
          <w:szCs w:val="28"/>
        </w:rPr>
      </w:pPr>
      <w:r w:rsidRPr="00086804">
        <w:rPr>
          <w:szCs w:val="28"/>
        </w:rPr>
        <w:t xml:space="preserve">Состояние общественных территорий муниципального образования площадей, улиц, скверов </w:t>
      </w:r>
      <w:r w:rsidR="00223B4A" w:rsidRPr="00086804">
        <w:rPr>
          <w:szCs w:val="28"/>
        </w:rPr>
        <w:t xml:space="preserve">и пешеходных зон </w:t>
      </w:r>
      <w:r w:rsidRPr="00086804">
        <w:rPr>
          <w:szCs w:val="28"/>
        </w:rPr>
        <w:t xml:space="preserve">на сегодняшний день не обеспечивает полностью комфортных условий проживания населения. Существует потребность в ремонте покрытий пешеходных зон, организации дополнительного освещения, соответствующего требованиям энергетической эффективности, дополнительном озеленении и установке малых архитектурных форм. </w:t>
      </w:r>
    </w:p>
    <w:p w:rsidR="007677C3" w:rsidRPr="00086804" w:rsidRDefault="007677C3" w:rsidP="0028024B">
      <w:pPr>
        <w:spacing w:line="360" w:lineRule="auto"/>
        <w:ind w:firstLine="709"/>
        <w:jc w:val="both"/>
        <w:rPr>
          <w:szCs w:val="28"/>
        </w:rPr>
      </w:pPr>
      <w:r w:rsidRPr="00086804">
        <w:rPr>
          <w:szCs w:val="28"/>
        </w:rPr>
        <w:t xml:space="preserve">Существующая застройка в п. </w:t>
      </w:r>
      <w:r w:rsidR="00E805E0" w:rsidRPr="00086804">
        <w:rPr>
          <w:szCs w:val="28"/>
        </w:rPr>
        <w:t>Усть-Омчуг</w:t>
      </w:r>
      <w:r w:rsidRPr="00086804">
        <w:rPr>
          <w:szCs w:val="28"/>
        </w:rPr>
        <w:t xml:space="preserve"> не обеспечивает доступность жилых зон и общественных территорий для маломобильных групп населения. Дворы и улицы в большинстве случаев не оборудованы специальными съездами, пандусами, предупреждающей информацией для инвалидов</w:t>
      </w:r>
      <w:r w:rsidR="00E805E0" w:rsidRPr="00086804">
        <w:rPr>
          <w:szCs w:val="28"/>
        </w:rPr>
        <w:t>.</w:t>
      </w:r>
    </w:p>
    <w:p w:rsidR="007D021E" w:rsidRPr="00086804" w:rsidRDefault="007677C3" w:rsidP="0028024B">
      <w:pPr>
        <w:spacing w:line="360" w:lineRule="auto"/>
        <w:ind w:firstLine="709"/>
        <w:jc w:val="both"/>
        <w:rPr>
          <w:szCs w:val="28"/>
        </w:rPr>
      </w:pPr>
      <w:r w:rsidRPr="00086804">
        <w:rPr>
          <w:szCs w:val="28"/>
        </w:rPr>
        <w:t>Для решения существующих проблем необходимо разработать целый комплекс мероприятий, направленных на создание благоприятных, здоровых и культурных условий жизни, трудовой деятельности и досуга населения.</w:t>
      </w:r>
    </w:p>
    <w:p w:rsidR="00615742" w:rsidRPr="00086804" w:rsidRDefault="007D021E" w:rsidP="0028024B">
      <w:pPr>
        <w:autoSpaceDE w:val="0"/>
        <w:autoSpaceDN w:val="0"/>
        <w:adjustRightInd w:val="0"/>
        <w:spacing w:line="360" w:lineRule="auto"/>
        <w:ind w:firstLine="709"/>
        <w:jc w:val="both"/>
        <w:rPr>
          <w:szCs w:val="28"/>
        </w:rPr>
      </w:pPr>
      <w:r w:rsidRPr="00086804">
        <w:rPr>
          <w:szCs w:val="28"/>
        </w:rPr>
        <w:lastRenderedPageBreak/>
        <w:t xml:space="preserve">Реализация Программы позволит </w:t>
      </w:r>
      <w:r w:rsidR="00615742" w:rsidRPr="00086804">
        <w:rPr>
          <w:szCs w:val="28"/>
        </w:rPr>
        <w:t xml:space="preserve">поэтапно осуществлять комплексное благоустройство дворовых территорий  и территорий общего пользования с учетом мнения граждан, а именно: </w:t>
      </w:r>
    </w:p>
    <w:p w:rsidR="00615742" w:rsidRPr="00086804" w:rsidRDefault="00615742" w:rsidP="0028024B">
      <w:pPr>
        <w:autoSpaceDE w:val="0"/>
        <w:autoSpaceDN w:val="0"/>
        <w:adjustRightInd w:val="0"/>
        <w:spacing w:line="360" w:lineRule="auto"/>
        <w:ind w:firstLine="709"/>
        <w:jc w:val="both"/>
        <w:rPr>
          <w:szCs w:val="28"/>
        </w:rPr>
      </w:pPr>
      <w:r w:rsidRPr="00086804">
        <w:rPr>
          <w:szCs w:val="28"/>
        </w:rPr>
        <w:t>- повысит</w:t>
      </w:r>
      <w:r w:rsidR="00B34D2D">
        <w:rPr>
          <w:szCs w:val="28"/>
        </w:rPr>
        <w:t>ь</w:t>
      </w:r>
      <w:r w:rsidRPr="00086804">
        <w:rPr>
          <w:szCs w:val="28"/>
        </w:rPr>
        <w:t xml:space="preserve"> уровень планирования и реализации меропри</w:t>
      </w:r>
      <w:r w:rsidR="00B34D2D">
        <w:rPr>
          <w:szCs w:val="28"/>
        </w:rPr>
        <w:t>ятий по благоустройству (сделать</w:t>
      </w:r>
      <w:r w:rsidRPr="00086804">
        <w:rPr>
          <w:szCs w:val="28"/>
        </w:rPr>
        <w:t xml:space="preserve"> их современными, эффективными, открытыми, востребованными гражданами);</w:t>
      </w:r>
    </w:p>
    <w:p w:rsidR="00615742" w:rsidRPr="00086804" w:rsidRDefault="00615742" w:rsidP="0028024B">
      <w:pPr>
        <w:autoSpaceDE w:val="0"/>
        <w:autoSpaceDN w:val="0"/>
        <w:adjustRightInd w:val="0"/>
        <w:spacing w:line="360" w:lineRule="auto"/>
        <w:ind w:firstLine="709"/>
        <w:jc w:val="both"/>
        <w:rPr>
          <w:szCs w:val="28"/>
        </w:rPr>
      </w:pPr>
      <w:r w:rsidRPr="00086804">
        <w:rPr>
          <w:szCs w:val="28"/>
        </w:rPr>
        <w:t>- запустит</w:t>
      </w:r>
      <w:r w:rsidR="00B34D2D">
        <w:rPr>
          <w:szCs w:val="28"/>
        </w:rPr>
        <w:t>ь</w:t>
      </w:r>
      <w:r w:rsidRPr="00086804">
        <w:rPr>
          <w:szCs w:val="28"/>
        </w:rPr>
        <w:t xml:space="preserve"> реализацию механизма поддержки мероприятий по благоустройству, инициированных гражданами;</w:t>
      </w:r>
    </w:p>
    <w:p w:rsidR="00615742" w:rsidRPr="00086804" w:rsidRDefault="00615742" w:rsidP="0028024B">
      <w:pPr>
        <w:autoSpaceDE w:val="0"/>
        <w:autoSpaceDN w:val="0"/>
        <w:adjustRightInd w:val="0"/>
        <w:spacing w:line="360" w:lineRule="auto"/>
        <w:ind w:firstLine="709"/>
        <w:jc w:val="both"/>
        <w:rPr>
          <w:szCs w:val="28"/>
        </w:rPr>
      </w:pPr>
      <w:r w:rsidRPr="00086804">
        <w:rPr>
          <w:szCs w:val="28"/>
        </w:rPr>
        <w:t>- запустит</w:t>
      </w:r>
      <w:r w:rsidR="00B34D2D">
        <w:rPr>
          <w:szCs w:val="28"/>
        </w:rPr>
        <w:t>ь</w:t>
      </w:r>
      <w:r w:rsidRPr="00086804">
        <w:rPr>
          <w:szCs w:val="28"/>
        </w:rPr>
        <w:t xml:space="preserve"> механизм финансового и трудового участия граждан и организаций в реализации мероприятий по благоустройству;</w:t>
      </w:r>
    </w:p>
    <w:p w:rsidR="00615742" w:rsidRPr="00086804" w:rsidRDefault="00B34D2D" w:rsidP="0028024B">
      <w:pPr>
        <w:autoSpaceDE w:val="0"/>
        <w:autoSpaceDN w:val="0"/>
        <w:adjustRightInd w:val="0"/>
        <w:spacing w:line="360" w:lineRule="auto"/>
        <w:ind w:firstLine="709"/>
        <w:jc w:val="both"/>
        <w:rPr>
          <w:szCs w:val="28"/>
        </w:rPr>
      </w:pPr>
      <w:r>
        <w:rPr>
          <w:szCs w:val="28"/>
        </w:rPr>
        <w:t>- сформировать</w:t>
      </w:r>
      <w:r w:rsidR="00615742" w:rsidRPr="00086804">
        <w:rPr>
          <w:szCs w:val="28"/>
        </w:rPr>
        <w:t xml:space="preserve"> инструменты общественного </w:t>
      </w:r>
      <w:proofErr w:type="gramStart"/>
      <w:r w:rsidR="00615742" w:rsidRPr="00086804">
        <w:rPr>
          <w:szCs w:val="28"/>
        </w:rPr>
        <w:t>контроля за</w:t>
      </w:r>
      <w:proofErr w:type="gramEnd"/>
      <w:r w:rsidR="00615742" w:rsidRPr="00086804">
        <w:rPr>
          <w:szCs w:val="28"/>
        </w:rPr>
        <w:t xml:space="preserve"> реализацией мероприятий по благоустройству на территории Тенькинского городского округа. </w:t>
      </w:r>
    </w:p>
    <w:p w:rsidR="007D021E" w:rsidRPr="00086804" w:rsidRDefault="00615742" w:rsidP="0028024B">
      <w:pPr>
        <w:autoSpaceDE w:val="0"/>
        <w:autoSpaceDN w:val="0"/>
        <w:adjustRightInd w:val="0"/>
        <w:spacing w:line="360" w:lineRule="auto"/>
        <w:ind w:firstLine="709"/>
        <w:jc w:val="both"/>
        <w:rPr>
          <w:szCs w:val="28"/>
        </w:rPr>
      </w:pPr>
      <w:r w:rsidRPr="00086804">
        <w:rPr>
          <w:szCs w:val="28"/>
        </w:rPr>
        <w:t xml:space="preserve">Реализация программных мероприятий поможет </w:t>
      </w:r>
      <w:r w:rsidR="007D021E" w:rsidRPr="00086804">
        <w:rPr>
          <w:szCs w:val="28"/>
        </w:rPr>
        <w:t>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r w:rsidR="002E7316" w:rsidRPr="00086804">
        <w:rPr>
          <w:szCs w:val="28"/>
        </w:rPr>
        <w:t>.</w:t>
      </w:r>
    </w:p>
    <w:p w:rsidR="007677C3" w:rsidRDefault="00D60FB9" w:rsidP="0028024B">
      <w:pPr>
        <w:spacing w:line="360" w:lineRule="auto"/>
        <w:ind w:firstLine="709"/>
        <w:jc w:val="both"/>
        <w:rPr>
          <w:szCs w:val="28"/>
        </w:rPr>
      </w:pPr>
      <w:r>
        <w:rPr>
          <w:szCs w:val="28"/>
        </w:rPr>
        <w:t>П</w:t>
      </w:r>
      <w:r w:rsidRPr="00086804">
        <w:rPr>
          <w:szCs w:val="28"/>
        </w:rPr>
        <w:t>овышение</w:t>
      </w:r>
      <w:r>
        <w:rPr>
          <w:szCs w:val="28"/>
        </w:rPr>
        <w:t xml:space="preserve"> уровня благоустройства и</w:t>
      </w:r>
      <w:r w:rsidR="007677C3" w:rsidRPr="00086804">
        <w:rPr>
          <w:szCs w:val="28"/>
        </w:rPr>
        <w:t xml:space="preserve"> комфортности городской среды возможно </w:t>
      </w:r>
      <w:r w:rsidR="0078548D">
        <w:rPr>
          <w:szCs w:val="28"/>
        </w:rPr>
        <w:t>в рамках реализации мероприятий</w:t>
      </w:r>
      <w:r w:rsidR="007677C3" w:rsidRPr="00086804">
        <w:rPr>
          <w:szCs w:val="28"/>
        </w:rPr>
        <w:t xml:space="preserve"> муниципал</w:t>
      </w:r>
      <w:r w:rsidR="0078548D">
        <w:rPr>
          <w:szCs w:val="28"/>
        </w:rPr>
        <w:t xml:space="preserve">ьной программы. </w:t>
      </w:r>
      <w:r w:rsidR="007677C3" w:rsidRPr="00086804">
        <w:rPr>
          <w:szCs w:val="28"/>
        </w:rPr>
        <w:t xml:space="preserve">Программа направлена на повышение уровня благоустройства в административном центре округа и предусматривает комплексное благоустройство </w:t>
      </w:r>
      <w:r w:rsidR="00521258" w:rsidRPr="00086804">
        <w:rPr>
          <w:szCs w:val="28"/>
        </w:rPr>
        <w:t>поселк</w:t>
      </w:r>
      <w:r w:rsidR="00615742" w:rsidRPr="00086804">
        <w:rPr>
          <w:szCs w:val="28"/>
        </w:rPr>
        <w:t>а Усть-Омчуг</w:t>
      </w:r>
      <w:r w:rsidR="00521258" w:rsidRPr="00086804">
        <w:rPr>
          <w:szCs w:val="28"/>
        </w:rPr>
        <w:t>,</w:t>
      </w:r>
      <w:r w:rsidR="007677C3" w:rsidRPr="00086804">
        <w:rPr>
          <w:szCs w:val="28"/>
        </w:rPr>
        <w:t xml:space="preserve"> включая дворовые и общественные территории.</w:t>
      </w:r>
    </w:p>
    <w:p w:rsidR="007677C3" w:rsidRPr="00086804" w:rsidRDefault="0028024B" w:rsidP="00356D7A">
      <w:pPr>
        <w:tabs>
          <w:tab w:val="left" w:pos="-5103"/>
        </w:tabs>
        <w:spacing w:line="360" w:lineRule="auto"/>
        <w:jc w:val="center"/>
        <w:rPr>
          <w:b/>
          <w:szCs w:val="28"/>
        </w:rPr>
      </w:pPr>
      <w:r w:rsidRPr="00086804">
        <w:rPr>
          <w:b/>
          <w:szCs w:val="28"/>
        </w:rPr>
        <w:t>2.</w:t>
      </w:r>
      <w:r w:rsidR="0077610B" w:rsidRPr="00086804">
        <w:rPr>
          <w:b/>
          <w:szCs w:val="28"/>
        </w:rPr>
        <w:t xml:space="preserve"> Ц</w:t>
      </w:r>
      <w:r w:rsidR="000805B7" w:rsidRPr="00086804">
        <w:rPr>
          <w:b/>
          <w:szCs w:val="28"/>
        </w:rPr>
        <w:t>ели и задачи Программы</w:t>
      </w:r>
    </w:p>
    <w:p w:rsidR="00E9372A" w:rsidRDefault="00EE0B76" w:rsidP="00E9372A">
      <w:pPr>
        <w:autoSpaceDE w:val="0"/>
        <w:autoSpaceDN w:val="0"/>
        <w:adjustRightInd w:val="0"/>
        <w:spacing w:line="360" w:lineRule="auto"/>
        <w:ind w:firstLine="709"/>
        <w:jc w:val="both"/>
        <w:rPr>
          <w:szCs w:val="28"/>
        </w:rPr>
      </w:pPr>
      <w:r w:rsidRPr="00086804">
        <w:rPr>
          <w:szCs w:val="28"/>
        </w:rPr>
        <w:t xml:space="preserve">Целью реализации Программы является </w:t>
      </w:r>
      <w:r w:rsidR="00E9372A" w:rsidRPr="00086804">
        <w:rPr>
          <w:szCs w:val="28"/>
        </w:rPr>
        <w:t>повышение уровня благоустройства территорий общего пользования, а также дворовых территорий многоквартирных домов поселка Усть-Омчуг.</w:t>
      </w:r>
    </w:p>
    <w:p w:rsidR="00D376B6" w:rsidRPr="00086804" w:rsidRDefault="00D376B6" w:rsidP="0028024B">
      <w:pPr>
        <w:autoSpaceDE w:val="0"/>
        <w:autoSpaceDN w:val="0"/>
        <w:adjustRightInd w:val="0"/>
        <w:spacing w:line="360" w:lineRule="auto"/>
        <w:ind w:firstLine="709"/>
        <w:jc w:val="both"/>
        <w:rPr>
          <w:szCs w:val="28"/>
        </w:rPr>
      </w:pPr>
      <w:r w:rsidRPr="00086804">
        <w:rPr>
          <w:szCs w:val="28"/>
        </w:rPr>
        <w:lastRenderedPageBreak/>
        <w:t>Для достижения поставленной цели необходимо решение следующих задач:</w:t>
      </w:r>
    </w:p>
    <w:p w:rsidR="003C0D1B" w:rsidRDefault="003C0D1B" w:rsidP="003C0D1B">
      <w:pPr>
        <w:spacing w:line="360" w:lineRule="auto"/>
        <w:ind w:firstLine="709"/>
        <w:jc w:val="both"/>
        <w:rPr>
          <w:szCs w:val="28"/>
        </w:rPr>
      </w:pPr>
      <w:r>
        <w:rPr>
          <w:szCs w:val="28"/>
        </w:rPr>
        <w:t xml:space="preserve">- </w:t>
      </w:r>
      <w:r w:rsidRPr="00086804">
        <w:rPr>
          <w:szCs w:val="28"/>
        </w:rPr>
        <w:t>организация мероприятий по благоустройству нуждающихся в благоустройстве территорий общего пользования в п. Усть-Омчуг;</w:t>
      </w:r>
    </w:p>
    <w:p w:rsidR="003C0D1B" w:rsidRPr="00086804" w:rsidRDefault="003C0D1B" w:rsidP="003C0D1B">
      <w:pPr>
        <w:spacing w:line="360" w:lineRule="auto"/>
        <w:ind w:firstLine="709"/>
        <w:jc w:val="both"/>
        <w:rPr>
          <w:szCs w:val="28"/>
        </w:rPr>
      </w:pPr>
      <w:r>
        <w:rPr>
          <w:szCs w:val="28"/>
        </w:rPr>
        <w:t xml:space="preserve">- </w:t>
      </w:r>
      <w:r w:rsidRPr="00086804">
        <w:rPr>
          <w:szCs w:val="28"/>
        </w:rPr>
        <w:t>организация мероприятий по благоустройству нуждающихся в благоустройстве дворовых территорий многоквартирных домов;</w:t>
      </w:r>
    </w:p>
    <w:p w:rsidR="003C0D1B" w:rsidRPr="00086804" w:rsidRDefault="003C0D1B" w:rsidP="003C0D1B">
      <w:pPr>
        <w:autoSpaceDE w:val="0"/>
        <w:autoSpaceDN w:val="0"/>
        <w:adjustRightInd w:val="0"/>
        <w:spacing w:line="360" w:lineRule="auto"/>
        <w:ind w:firstLine="709"/>
        <w:jc w:val="both"/>
        <w:rPr>
          <w:szCs w:val="28"/>
        </w:rPr>
      </w:pPr>
      <w:r>
        <w:rPr>
          <w:szCs w:val="28"/>
        </w:rPr>
        <w:t xml:space="preserve">- </w:t>
      </w:r>
      <w:r w:rsidRPr="00086804">
        <w:rPr>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в п. Усть-Омчуг, а также дворовых территорий многоквартирных домов.</w:t>
      </w:r>
    </w:p>
    <w:p w:rsidR="004E53BB" w:rsidRPr="00086804" w:rsidRDefault="004E53BB" w:rsidP="004E53BB">
      <w:pPr>
        <w:spacing w:line="360" w:lineRule="auto"/>
        <w:ind w:firstLine="709"/>
        <w:jc w:val="center"/>
        <w:rPr>
          <w:b/>
          <w:szCs w:val="28"/>
        </w:rPr>
      </w:pPr>
      <w:r w:rsidRPr="00086804">
        <w:rPr>
          <w:b/>
          <w:szCs w:val="28"/>
        </w:rPr>
        <w:t>3. Система программных мероприятий</w:t>
      </w:r>
    </w:p>
    <w:p w:rsidR="004E53BB" w:rsidRPr="00086804" w:rsidRDefault="004E53BB" w:rsidP="004E53BB">
      <w:pPr>
        <w:spacing w:line="360" w:lineRule="auto"/>
        <w:ind w:firstLine="709"/>
        <w:jc w:val="both"/>
        <w:rPr>
          <w:szCs w:val="28"/>
        </w:rPr>
      </w:pPr>
      <w:r w:rsidRPr="00086804">
        <w:rPr>
          <w:szCs w:val="28"/>
        </w:rPr>
        <w:t>На реализацию задач Программы будут направлены следующие основные мероприятия:</w:t>
      </w:r>
    </w:p>
    <w:p w:rsidR="004E53BB" w:rsidRPr="00086804" w:rsidRDefault="004E53BB" w:rsidP="004E53BB">
      <w:pPr>
        <w:spacing w:line="360" w:lineRule="auto"/>
        <w:ind w:firstLine="709"/>
        <w:jc w:val="both"/>
        <w:rPr>
          <w:szCs w:val="28"/>
        </w:rPr>
      </w:pPr>
      <w:r w:rsidRPr="00086804">
        <w:rPr>
          <w:szCs w:val="28"/>
        </w:rPr>
        <w:t>3.1. Благоустройство дворовых территорий поселка Усть-Омчуг:</w:t>
      </w:r>
    </w:p>
    <w:p w:rsidR="004E53BB" w:rsidRPr="00086804" w:rsidRDefault="00B87D30" w:rsidP="004E53BB">
      <w:pPr>
        <w:pStyle w:val="ConsPlusCell"/>
        <w:spacing w:line="360" w:lineRule="auto"/>
        <w:ind w:firstLine="708"/>
        <w:jc w:val="both"/>
        <w:rPr>
          <w:rFonts w:ascii="Times New Roman" w:hAnsi="Times New Roman" w:cs="Times New Roman"/>
          <w:szCs w:val="28"/>
        </w:rPr>
      </w:pPr>
      <w:r>
        <w:rPr>
          <w:rFonts w:ascii="Times New Roman" w:hAnsi="Times New Roman" w:cs="Times New Roman"/>
          <w:szCs w:val="28"/>
        </w:rPr>
        <w:t>3.</w:t>
      </w:r>
      <w:r w:rsidR="00FB00EA">
        <w:rPr>
          <w:rFonts w:ascii="Times New Roman" w:hAnsi="Times New Roman" w:cs="Times New Roman"/>
          <w:szCs w:val="28"/>
        </w:rPr>
        <w:t>3</w:t>
      </w:r>
      <w:r w:rsidR="004E53BB" w:rsidRPr="00086804">
        <w:rPr>
          <w:rFonts w:ascii="Times New Roman" w:hAnsi="Times New Roman" w:cs="Times New Roman"/>
          <w:szCs w:val="28"/>
        </w:rPr>
        <w:t>.</w:t>
      </w:r>
      <w:r w:rsidR="00FB00EA">
        <w:rPr>
          <w:rFonts w:ascii="Times New Roman" w:hAnsi="Times New Roman" w:cs="Times New Roman"/>
          <w:szCs w:val="28"/>
        </w:rPr>
        <w:t xml:space="preserve">1. </w:t>
      </w:r>
      <w:r w:rsidR="004E53BB" w:rsidRPr="00086804">
        <w:rPr>
          <w:rFonts w:ascii="Times New Roman" w:hAnsi="Times New Roman" w:cs="Times New Roman"/>
          <w:szCs w:val="28"/>
        </w:rPr>
        <w:t>Минимальный перечень работ по благоустройству дворовых территорий многоквартирных домов включает в себя:</w:t>
      </w:r>
    </w:p>
    <w:p w:rsidR="004E53BB" w:rsidRPr="00086804" w:rsidRDefault="004E53BB" w:rsidP="004E53BB">
      <w:pPr>
        <w:pStyle w:val="ConsPlusCell"/>
        <w:spacing w:line="360" w:lineRule="auto"/>
        <w:ind w:firstLine="851"/>
        <w:jc w:val="both"/>
        <w:rPr>
          <w:rFonts w:ascii="Times New Roman" w:hAnsi="Times New Roman" w:cs="Times New Roman"/>
          <w:szCs w:val="28"/>
        </w:rPr>
      </w:pPr>
      <w:r w:rsidRPr="00086804">
        <w:rPr>
          <w:rFonts w:ascii="Times New Roman" w:hAnsi="Times New Roman" w:cs="Times New Roman"/>
          <w:szCs w:val="28"/>
        </w:rPr>
        <w:t xml:space="preserve">- ремонт дворовых проездов и тротуаров; </w:t>
      </w:r>
    </w:p>
    <w:p w:rsidR="004E53BB" w:rsidRPr="00086804" w:rsidRDefault="004E53BB" w:rsidP="004E53BB">
      <w:pPr>
        <w:pStyle w:val="ConsPlusCell"/>
        <w:spacing w:line="360" w:lineRule="auto"/>
        <w:ind w:firstLine="851"/>
        <w:jc w:val="both"/>
        <w:rPr>
          <w:rFonts w:ascii="Times New Roman" w:hAnsi="Times New Roman" w:cs="Times New Roman"/>
          <w:szCs w:val="28"/>
        </w:rPr>
      </w:pPr>
      <w:r w:rsidRPr="00086804">
        <w:rPr>
          <w:rFonts w:ascii="Times New Roman" w:hAnsi="Times New Roman" w:cs="Times New Roman"/>
          <w:szCs w:val="28"/>
        </w:rPr>
        <w:t>- устройство освещения дворовых территорий;</w:t>
      </w:r>
    </w:p>
    <w:p w:rsidR="004E53BB" w:rsidRPr="00086804" w:rsidRDefault="004E53BB" w:rsidP="004E53BB">
      <w:pPr>
        <w:pStyle w:val="ConsPlusCell"/>
        <w:spacing w:line="360" w:lineRule="auto"/>
        <w:ind w:firstLine="851"/>
        <w:jc w:val="both"/>
        <w:rPr>
          <w:rFonts w:ascii="Times New Roman" w:hAnsi="Times New Roman" w:cs="Times New Roman"/>
          <w:szCs w:val="28"/>
        </w:rPr>
      </w:pPr>
      <w:r w:rsidRPr="00086804">
        <w:rPr>
          <w:rFonts w:ascii="Times New Roman" w:hAnsi="Times New Roman" w:cs="Times New Roman"/>
          <w:szCs w:val="28"/>
        </w:rPr>
        <w:t>- уст</w:t>
      </w:r>
      <w:r w:rsidRPr="00567B6E">
        <w:rPr>
          <w:rFonts w:ascii="Times New Roman" w:hAnsi="Times New Roman" w:cs="Times New Roman"/>
          <w:szCs w:val="28"/>
        </w:rPr>
        <w:t>а</w:t>
      </w:r>
      <w:r w:rsidRPr="00086804">
        <w:rPr>
          <w:rFonts w:ascii="Times New Roman" w:hAnsi="Times New Roman" w:cs="Times New Roman"/>
          <w:szCs w:val="28"/>
        </w:rPr>
        <w:t>новка скамеек;</w:t>
      </w:r>
    </w:p>
    <w:p w:rsidR="004E53BB" w:rsidRPr="00086804" w:rsidRDefault="004E53BB" w:rsidP="004E53BB">
      <w:pPr>
        <w:pStyle w:val="ConsPlusCell"/>
        <w:spacing w:line="360" w:lineRule="auto"/>
        <w:ind w:firstLine="851"/>
        <w:jc w:val="both"/>
        <w:rPr>
          <w:rFonts w:ascii="Times New Roman" w:hAnsi="Times New Roman" w:cs="Times New Roman"/>
          <w:szCs w:val="28"/>
        </w:rPr>
      </w:pPr>
      <w:r w:rsidRPr="00086804">
        <w:rPr>
          <w:rFonts w:ascii="Times New Roman" w:hAnsi="Times New Roman" w:cs="Times New Roman"/>
          <w:szCs w:val="28"/>
        </w:rPr>
        <w:t>- установка урн.</w:t>
      </w:r>
    </w:p>
    <w:p w:rsidR="004E53BB" w:rsidRPr="00086804" w:rsidRDefault="004E53BB" w:rsidP="004E53BB">
      <w:pPr>
        <w:spacing w:line="360" w:lineRule="auto"/>
        <w:ind w:firstLine="709"/>
        <w:jc w:val="both"/>
        <w:rPr>
          <w:szCs w:val="28"/>
        </w:rPr>
      </w:pPr>
      <w:r w:rsidRPr="00086804">
        <w:rPr>
          <w:szCs w:val="28"/>
        </w:rPr>
        <w:t>Данный перечень является  исчерпывающим и не может быть расширен.</w:t>
      </w:r>
    </w:p>
    <w:p w:rsidR="004E53BB" w:rsidRPr="006627CB" w:rsidRDefault="004E53BB" w:rsidP="004E53BB">
      <w:pPr>
        <w:spacing w:line="360" w:lineRule="auto"/>
        <w:ind w:firstLine="709"/>
        <w:jc w:val="both"/>
        <w:rPr>
          <w:szCs w:val="28"/>
        </w:rPr>
      </w:pPr>
      <w:r w:rsidRPr="00086804">
        <w:rPr>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w:t>
      </w:r>
    </w:p>
    <w:p w:rsidR="004E53BB" w:rsidRPr="006627CB" w:rsidRDefault="004E53BB" w:rsidP="004E53BB">
      <w:pPr>
        <w:spacing w:line="360" w:lineRule="auto"/>
        <w:ind w:firstLine="709"/>
        <w:jc w:val="right"/>
        <w:rPr>
          <w:szCs w:val="28"/>
        </w:rPr>
      </w:pPr>
      <w:r w:rsidRPr="006627CB">
        <w:rPr>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69"/>
        <w:gridCol w:w="2587"/>
        <w:gridCol w:w="3222"/>
      </w:tblGrid>
      <w:tr w:rsidR="004E53BB" w:rsidRPr="006627CB" w:rsidTr="00AF5514">
        <w:tc>
          <w:tcPr>
            <w:tcW w:w="534" w:type="dxa"/>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w:t>
            </w:r>
          </w:p>
          <w:p w:rsidR="004E53BB" w:rsidRPr="006627CB" w:rsidRDefault="004E53BB" w:rsidP="00AF5514">
            <w:pPr>
              <w:pStyle w:val="ConsPlusCell"/>
              <w:jc w:val="center"/>
              <w:rPr>
                <w:rFonts w:ascii="Times New Roman" w:hAnsi="Times New Roman" w:cs="Times New Roman"/>
                <w:szCs w:val="28"/>
              </w:rPr>
            </w:pPr>
            <w:proofErr w:type="gramStart"/>
            <w:r w:rsidRPr="006627CB">
              <w:rPr>
                <w:rFonts w:ascii="Times New Roman" w:hAnsi="Times New Roman" w:cs="Times New Roman"/>
                <w:szCs w:val="28"/>
              </w:rPr>
              <w:t>п</w:t>
            </w:r>
            <w:proofErr w:type="gramEnd"/>
            <w:r w:rsidRPr="006627CB">
              <w:rPr>
                <w:rFonts w:ascii="Times New Roman" w:hAnsi="Times New Roman" w:cs="Times New Roman"/>
                <w:szCs w:val="28"/>
              </w:rPr>
              <w:t>/п</w:t>
            </w:r>
          </w:p>
        </w:tc>
        <w:tc>
          <w:tcPr>
            <w:tcW w:w="3260" w:type="dxa"/>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Наименование норматива финансовых затрат на благоустройство</w:t>
            </w:r>
          </w:p>
        </w:tc>
        <w:tc>
          <w:tcPr>
            <w:tcW w:w="2693" w:type="dxa"/>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Единица измерения</w:t>
            </w:r>
          </w:p>
        </w:tc>
        <w:tc>
          <w:tcPr>
            <w:tcW w:w="3367" w:type="dxa"/>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Нормативы финансовых затрат на 1 единицу измерения с учетом НДС, руб.</w:t>
            </w:r>
          </w:p>
        </w:tc>
      </w:tr>
      <w:tr w:rsidR="004E53BB" w:rsidRPr="006627CB" w:rsidTr="00AF5514">
        <w:trPr>
          <w:trHeight w:val="844"/>
        </w:trPr>
        <w:tc>
          <w:tcPr>
            <w:tcW w:w="534" w:type="dxa"/>
          </w:tcPr>
          <w:p w:rsidR="004E53BB" w:rsidRPr="006627CB" w:rsidRDefault="004E53BB" w:rsidP="00AF5514">
            <w:pPr>
              <w:pStyle w:val="ConsPlusCell"/>
              <w:jc w:val="both"/>
              <w:rPr>
                <w:rFonts w:ascii="Times New Roman" w:hAnsi="Times New Roman" w:cs="Times New Roman"/>
                <w:szCs w:val="28"/>
              </w:rPr>
            </w:pPr>
            <w:r w:rsidRPr="006627CB">
              <w:rPr>
                <w:rFonts w:ascii="Times New Roman" w:hAnsi="Times New Roman" w:cs="Times New Roman"/>
                <w:szCs w:val="28"/>
              </w:rPr>
              <w:lastRenderedPageBreak/>
              <w:t>1.</w:t>
            </w:r>
          </w:p>
        </w:tc>
        <w:tc>
          <w:tcPr>
            <w:tcW w:w="3260" w:type="dxa"/>
            <w:vAlign w:val="center"/>
          </w:tcPr>
          <w:p w:rsidR="004E53BB" w:rsidRPr="006627CB" w:rsidRDefault="004E53BB" w:rsidP="00AF5514">
            <w:pPr>
              <w:pStyle w:val="ConsPlusCell"/>
              <w:rPr>
                <w:rFonts w:ascii="Times New Roman" w:hAnsi="Times New Roman" w:cs="Times New Roman"/>
                <w:szCs w:val="28"/>
              </w:rPr>
            </w:pPr>
            <w:r w:rsidRPr="006627CB">
              <w:rPr>
                <w:rFonts w:ascii="Times New Roman" w:hAnsi="Times New Roman" w:cs="Times New Roman"/>
                <w:szCs w:val="28"/>
              </w:rPr>
              <w:t>Стоимость ремонта бетонного покрытия дворовых проездов</w:t>
            </w:r>
          </w:p>
        </w:tc>
        <w:tc>
          <w:tcPr>
            <w:tcW w:w="2693" w:type="dxa"/>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1 м²</w:t>
            </w:r>
          </w:p>
        </w:tc>
        <w:tc>
          <w:tcPr>
            <w:tcW w:w="3367" w:type="dxa"/>
            <w:shd w:val="clear" w:color="auto" w:fill="auto"/>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3804,00</w:t>
            </w:r>
          </w:p>
        </w:tc>
      </w:tr>
      <w:tr w:rsidR="004E53BB" w:rsidRPr="006627CB" w:rsidTr="00AF5514">
        <w:tc>
          <w:tcPr>
            <w:tcW w:w="534" w:type="dxa"/>
          </w:tcPr>
          <w:p w:rsidR="004E53BB" w:rsidRPr="006627CB" w:rsidRDefault="004E53BB" w:rsidP="00AF5514">
            <w:pPr>
              <w:pStyle w:val="ConsPlusCell"/>
              <w:jc w:val="both"/>
              <w:rPr>
                <w:rFonts w:ascii="Times New Roman" w:hAnsi="Times New Roman" w:cs="Times New Roman"/>
                <w:szCs w:val="28"/>
              </w:rPr>
            </w:pPr>
            <w:r w:rsidRPr="006627CB">
              <w:rPr>
                <w:rFonts w:ascii="Times New Roman" w:hAnsi="Times New Roman" w:cs="Times New Roman"/>
                <w:szCs w:val="28"/>
              </w:rPr>
              <w:t>2.</w:t>
            </w:r>
          </w:p>
        </w:tc>
        <w:tc>
          <w:tcPr>
            <w:tcW w:w="3260" w:type="dxa"/>
            <w:vAlign w:val="center"/>
          </w:tcPr>
          <w:p w:rsidR="004E53BB" w:rsidRPr="006627CB" w:rsidRDefault="004E53BB" w:rsidP="00AF5514">
            <w:pPr>
              <w:pStyle w:val="ConsPlusCell"/>
              <w:rPr>
                <w:rFonts w:ascii="Times New Roman" w:hAnsi="Times New Roman" w:cs="Times New Roman"/>
                <w:szCs w:val="28"/>
              </w:rPr>
            </w:pPr>
            <w:r w:rsidRPr="006627CB">
              <w:rPr>
                <w:rFonts w:ascii="Times New Roman" w:hAnsi="Times New Roman" w:cs="Times New Roman"/>
                <w:szCs w:val="28"/>
              </w:rPr>
              <w:t>Обеспечение освещения дворовых территорий (установка светильника)</w:t>
            </w:r>
          </w:p>
        </w:tc>
        <w:tc>
          <w:tcPr>
            <w:tcW w:w="2693" w:type="dxa"/>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1 шт.</w:t>
            </w:r>
          </w:p>
        </w:tc>
        <w:tc>
          <w:tcPr>
            <w:tcW w:w="3367" w:type="dxa"/>
            <w:shd w:val="clear" w:color="auto" w:fill="auto"/>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73200,00</w:t>
            </w:r>
          </w:p>
        </w:tc>
      </w:tr>
      <w:tr w:rsidR="004E53BB" w:rsidRPr="006627CB" w:rsidTr="00AF5514">
        <w:tc>
          <w:tcPr>
            <w:tcW w:w="534" w:type="dxa"/>
          </w:tcPr>
          <w:p w:rsidR="004E53BB" w:rsidRPr="006627CB" w:rsidRDefault="004E53BB" w:rsidP="00AF5514">
            <w:pPr>
              <w:pStyle w:val="ConsPlusCell"/>
              <w:jc w:val="both"/>
              <w:rPr>
                <w:rFonts w:ascii="Times New Roman" w:hAnsi="Times New Roman" w:cs="Times New Roman"/>
                <w:szCs w:val="28"/>
              </w:rPr>
            </w:pPr>
            <w:r w:rsidRPr="006627CB">
              <w:rPr>
                <w:rFonts w:ascii="Times New Roman" w:hAnsi="Times New Roman" w:cs="Times New Roman"/>
                <w:szCs w:val="28"/>
              </w:rPr>
              <w:t>3.</w:t>
            </w:r>
          </w:p>
        </w:tc>
        <w:tc>
          <w:tcPr>
            <w:tcW w:w="3260" w:type="dxa"/>
            <w:vAlign w:val="center"/>
          </w:tcPr>
          <w:p w:rsidR="004E53BB" w:rsidRPr="006627CB" w:rsidRDefault="004E53BB" w:rsidP="00AF5514">
            <w:pPr>
              <w:pStyle w:val="ConsPlusCell"/>
              <w:rPr>
                <w:rFonts w:ascii="Times New Roman" w:hAnsi="Times New Roman" w:cs="Times New Roman"/>
                <w:szCs w:val="28"/>
              </w:rPr>
            </w:pPr>
            <w:r w:rsidRPr="006627CB">
              <w:rPr>
                <w:rFonts w:ascii="Times New Roman" w:hAnsi="Times New Roman" w:cs="Times New Roman"/>
                <w:szCs w:val="28"/>
              </w:rPr>
              <w:t>Стоимость установки скамьи</w:t>
            </w:r>
          </w:p>
        </w:tc>
        <w:tc>
          <w:tcPr>
            <w:tcW w:w="2693" w:type="dxa"/>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1 шт.</w:t>
            </w:r>
          </w:p>
        </w:tc>
        <w:tc>
          <w:tcPr>
            <w:tcW w:w="3367" w:type="dxa"/>
            <w:shd w:val="clear" w:color="auto" w:fill="auto"/>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24400,00</w:t>
            </w:r>
          </w:p>
        </w:tc>
      </w:tr>
      <w:tr w:rsidR="004E53BB" w:rsidRPr="006627CB" w:rsidTr="00AF5514">
        <w:tc>
          <w:tcPr>
            <w:tcW w:w="534" w:type="dxa"/>
          </w:tcPr>
          <w:p w:rsidR="004E53BB" w:rsidRPr="006627CB" w:rsidRDefault="004E53BB" w:rsidP="00AF5514">
            <w:pPr>
              <w:pStyle w:val="ConsPlusCell"/>
              <w:jc w:val="both"/>
              <w:rPr>
                <w:rFonts w:ascii="Times New Roman" w:hAnsi="Times New Roman" w:cs="Times New Roman"/>
                <w:szCs w:val="28"/>
              </w:rPr>
            </w:pPr>
            <w:r w:rsidRPr="006627CB">
              <w:rPr>
                <w:rFonts w:ascii="Times New Roman" w:hAnsi="Times New Roman" w:cs="Times New Roman"/>
                <w:szCs w:val="28"/>
              </w:rPr>
              <w:t>4.</w:t>
            </w:r>
          </w:p>
        </w:tc>
        <w:tc>
          <w:tcPr>
            <w:tcW w:w="3260" w:type="dxa"/>
            <w:vAlign w:val="center"/>
          </w:tcPr>
          <w:p w:rsidR="004E53BB" w:rsidRPr="006627CB" w:rsidRDefault="004E53BB" w:rsidP="00AF5514">
            <w:pPr>
              <w:pStyle w:val="ConsPlusCell"/>
              <w:rPr>
                <w:rFonts w:ascii="Times New Roman" w:hAnsi="Times New Roman" w:cs="Times New Roman"/>
                <w:szCs w:val="28"/>
              </w:rPr>
            </w:pPr>
            <w:r w:rsidRPr="006627CB">
              <w:rPr>
                <w:rFonts w:ascii="Times New Roman" w:hAnsi="Times New Roman" w:cs="Times New Roman"/>
                <w:szCs w:val="28"/>
              </w:rPr>
              <w:t>Стоимость установки урны для мусора</w:t>
            </w:r>
          </w:p>
        </w:tc>
        <w:tc>
          <w:tcPr>
            <w:tcW w:w="2693" w:type="dxa"/>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1 шт.</w:t>
            </w:r>
          </w:p>
        </w:tc>
        <w:tc>
          <w:tcPr>
            <w:tcW w:w="3367" w:type="dxa"/>
            <w:shd w:val="clear" w:color="auto" w:fill="auto"/>
            <w:vAlign w:val="center"/>
          </w:tcPr>
          <w:p w:rsidR="004E53BB" w:rsidRPr="006627CB" w:rsidRDefault="004E53BB" w:rsidP="00AF5514">
            <w:pPr>
              <w:pStyle w:val="ConsPlusCell"/>
              <w:jc w:val="center"/>
              <w:rPr>
                <w:rFonts w:ascii="Times New Roman" w:hAnsi="Times New Roman" w:cs="Times New Roman"/>
                <w:szCs w:val="28"/>
              </w:rPr>
            </w:pPr>
            <w:r w:rsidRPr="006627CB">
              <w:rPr>
                <w:rFonts w:ascii="Times New Roman" w:hAnsi="Times New Roman" w:cs="Times New Roman"/>
                <w:szCs w:val="28"/>
              </w:rPr>
              <w:t>12000,00</w:t>
            </w:r>
          </w:p>
        </w:tc>
      </w:tr>
    </w:tbl>
    <w:p w:rsidR="004E53BB" w:rsidRPr="006627CB" w:rsidRDefault="004E53BB" w:rsidP="004E53BB">
      <w:pPr>
        <w:spacing w:line="360" w:lineRule="auto"/>
        <w:jc w:val="both"/>
        <w:rPr>
          <w:szCs w:val="28"/>
        </w:rPr>
      </w:pPr>
      <w:r w:rsidRPr="006627CB">
        <w:rPr>
          <w:szCs w:val="28"/>
        </w:rPr>
        <w:tab/>
      </w:r>
    </w:p>
    <w:p w:rsidR="004E53BB" w:rsidRPr="00B8291B" w:rsidRDefault="004E53BB" w:rsidP="004E53BB">
      <w:pPr>
        <w:spacing w:line="360" w:lineRule="auto"/>
        <w:ind w:firstLine="708"/>
        <w:jc w:val="both"/>
        <w:rPr>
          <w:szCs w:val="28"/>
        </w:rPr>
      </w:pPr>
      <w:r w:rsidRPr="00B8291B">
        <w:rPr>
          <w:szCs w:val="28"/>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 </w:t>
      </w:r>
      <w:proofErr w:type="gramStart"/>
      <w:r w:rsidRPr="00B8291B">
        <w:rPr>
          <w:szCs w:val="28"/>
        </w:rPr>
        <w:t>исходя из минимального перечня работ по благоустройству дворовых территорий и приведен</w:t>
      </w:r>
      <w:proofErr w:type="gramEnd"/>
      <w:r w:rsidRPr="00B8291B">
        <w:rPr>
          <w:szCs w:val="28"/>
        </w:rPr>
        <w:t xml:space="preserve"> в приложении № 4 к Программе.</w:t>
      </w:r>
    </w:p>
    <w:p w:rsidR="004E53BB" w:rsidRPr="00B8291B" w:rsidRDefault="004E53BB" w:rsidP="004E53BB">
      <w:pPr>
        <w:spacing w:line="360" w:lineRule="auto"/>
        <w:ind w:firstLine="708"/>
        <w:jc w:val="both"/>
        <w:rPr>
          <w:szCs w:val="28"/>
        </w:rPr>
      </w:pPr>
      <w:r w:rsidRPr="00B8291B">
        <w:rPr>
          <w:szCs w:val="28"/>
        </w:rPr>
        <w:t>Форма и доля трудового участия при выполнении минимального перечня видов работ по благоустройству дворовых территорий финансового 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не требуется.</w:t>
      </w:r>
    </w:p>
    <w:p w:rsidR="004E53BB" w:rsidRPr="00B8291B" w:rsidRDefault="004E53BB" w:rsidP="004E53BB">
      <w:pPr>
        <w:spacing w:line="360" w:lineRule="auto"/>
        <w:ind w:firstLine="709"/>
        <w:jc w:val="both"/>
        <w:rPr>
          <w:szCs w:val="28"/>
        </w:rPr>
      </w:pPr>
      <w:r w:rsidRPr="00B8291B">
        <w:rPr>
          <w:szCs w:val="28"/>
        </w:rPr>
        <w:t>3.3.2. Перечень дополнительных видов работ по благоустройству дворовых территорий многоквартирных домов включает в себя:</w:t>
      </w:r>
    </w:p>
    <w:p w:rsidR="004E53BB" w:rsidRPr="00B8291B" w:rsidRDefault="004E53BB" w:rsidP="004E53BB">
      <w:pPr>
        <w:pStyle w:val="ConsPlusCell"/>
        <w:spacing w:line="360" w:lineRule="auto"/>
        <w:ind w:firstLine="851"/>
        <w:jc w:val="both"/>
        <w:rPr>
          <w:rFonts w:ascii="Times New Roman" w:hAnsi="Times New Roman" w:cs="Times New Roman"/>
          <w:szCs w:val="28"/>
        </w:rPr>
      </w:pPr>
      <w:r w:rsidRPr="00B8291B">
        <w:rPr>
          <w:rFonts w:ascii="Times New Roman" w:hAnsi="Times New Roman" w:cs="Times New Roman"/>
          <w:szCs w:val="28"/>
        </w:rPr>
        <w:t>- озеленение;</w:t>
      </w:r>
    </w:p>
    <w:p w:rsidR="004E53BB" w:rsidRPr="00B8291B" w:rsidRDefault="004E53BB" w:rsidP="004E53BB">
      <w:pPr>
        <w:pStyle w:val="ConsPlusCell"/>
        <w:spacing w:line="360" w:lineRule="auto"/>
        <w:ind w:firstLine="851"/>
        <w:jc w:val="both"/>
        <w:rPr>
          <w:rFonts w:ascii="Times New Roman" w:hAnsi="Times New Roman" w:cs="Times New Roman"/>
          <w:szCs w:val="28"/>
        </w:rPr>
      </w:pPr>
      <w:r w:rsidRPr="00B8291B">
        <w:rPr>
          <w:rFonts w:ascii="Times New Roman" w:hAnsi="Times New Roman" w:cs="Times New Roman"/>
          <w:szCs w:val="28"/>
        </w:rPr>
        <w:t>- устройство и оборудование детских площадок;</w:t>
      </w:r>
    </w:p>
    <w:p w:rsidR="004E53BB" w:rsidRPr="00B8291B" w:rsidRDefault="004E53BB" w:rsidP="004E53BB">
      <w:pPr>
        <w:spacing w:line="360" w:lineRule="auto"/>
        <w:ind w:left="142" w:firstLine="709"/>
        <w:jc w:val="both"/>
        <w:rPr>
          <w:szCs w:val="28"/>
        </w:rPr>
      </w:pPr>
      <w:r w:rsidRPr="00B8291B">
        <w:rPr>
          <w:szCs w:val="28"/>
        </w:rPr>
        <w:t>- монтаж ограждений;</w:t>
      </w:r>
    </w:p>
    <w:p w:rsidR="004E53BB" w:rsidRPr="00B8291B" w:rsidRDefault="004E53BB" w:rsidP="004E53BB">
      <w:pPr>
        <w:spacing w:line="360" w:lineRule="auto"/>
        <w:ind w:left="142" w:firstLine="709"/>
        <w:jc w:val="both"/>
        <w:rPr>
          <w:szCs w:val="28"/>
        </w:rPr>
      </w:pPr>
      <w:r w:rsidRPr="00B8291B">
        <w:rPr>
          <w:szCs w:val="28"/>
        </w:rPr>
        <w:t xml:space="preserve">- организация площадок для установки мусоросборников. </w:t>
      </w:r>
    </w:p>
    <w:p w:rsidR="004E53BB" w:rsidRPr="00B8291B" w:rsidRDefault="004E53BB" w:rsidP="004E53BB">
      <w:pPr>
        <w:spacing w:line="360" w:lineRule="auto"/>
        <w:ind w:left="142" w:firstLine="709"/>
        <w:jc w:val="both"/>
        <w:rPr>
          <w:szCs w:val="28"/>
        </w:rPr>
      </w:pPr>
      <w:r w:rsidRPr="00B8291B">
        <w:rPr>
          <w:szCs w:val="28"/>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w:t>
      </w:r>
    </w:p>
    <w:p w:rsidR="004E53BB" w:rsidRPr="00B8291B" w:rsidRDefault="004E53BB" w:rsidP="004E53BB">
      <w:pPr>
        <w:spacing w:line="360" w:lineRule="auto"/>
        <w:ind w:left="142" w:firstLine="709"/>
        <w:jc w:val="right"/>
        <w:rPr>
          <w:szCs w:val="28"/>
        </w:rPr>
      </w:pPr>
      <w:r w:rsidRPr="00B8291B">
        <w:rPr>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163"/>
        <w:gridCol w:w="2634"/>
        <w:gridCol w:w="3196"/>
      </w:tblGrid>
      <w:tr w:rsidR="004E53BB" w:rsidRPr="00B8291B" w:rsidTr="00AF5514">
        <w:tc>
          <w:tcPr>
            <w:tcW w:w="594" w:type="dxa"/>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3</w:t>
            </w:r>
          </w:p>
        </w:tc>
        <w:tc>
          <w:tcPr>
            <w:tcW w:w="3244" w:type="dxa"/>
            <w:vAlign w:val="center"/>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 xml:space="preserve">Наименование норматива финансовых </w:t>
            </w:r>
            <w:r w:rsidRPr="00B8291B">
              <w:rPr>
                <w:rFonts w:ascii="Times New Roman" w:hAnsi="Times New Roman" w:cs="Times New Roman"/>
                <w:szCs w:val="28"/>
              </w:rPr>
              <w:lastRenderedPageBreak/>
              <w:t>затрат на благоустройство</w:t>
            </w:r>
          </w:p>
        </w:tc>
        <w:tc>
          <w:tcPr>
            <w:tcW w:w="2674" w:type="dxa"/>
            <w:vAlign w:val="center"/>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lastRenderedPageBreak/>
              <w:t>Единица измерения</w:t>
            </w:r>
          </w:p>
        </w:tc>
        <w:tc>
          <w:tcPr>
            <w:tcW w:w="3342" w:type="dxa"/>
            <w:vAlign w:val="center"/>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 xml:space="preserve">Нормативы финансовых затрат на 1 единицу </w:t>
            </w:r>
            <w:r w:rsidRPr="00B8291B">
              <w:rPr>
                <w:rFonts w:ascii="Times New Roman" w:hAnsi="Times New Roman" w:cs="Times New Roman"/>
                <w:szCs w:val="28"/>
              </w:rPr>
              <w:lastRenderedPageBreak/>
              <w:t>измерения с учетом НДС, руб.</w:t>
            </w:r>
          </w:p>
        </w:tc>
      </w:tr>
      <w:tr w:rsidR="004E53BB" w:rsidRPr="00B8291B" w:rsidTr="00AF5514">
        <w:tc>
          <w:tcPr>
            <w:tcW w:w="594" w:type="dxa"/>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lastRenderedPageBreak/>
              <w:t>1.</w:t>
            </w:r>
          </w:p>
        </w:tc>
        <w:tc>
          <w:tcPr>
            <w:tcW w:w="3244" w:type="dxa"/>
            <w:vAlign w:val="center"/>
          </w:tcPr>
          <w:p w:rsidR="004E53BB" w:rsidRPr="00B8291B" w:rsidRDefault="004E53BB" w:rsidP="00AF5514">
            <w:pPr>
              <w:pStyle w:val="ConsPlusCell"/>
              <w:rPr>
                <w:rFonts w:ascii="Times New Roman" w:hAnsi="Times New Roman" w:cs="Times New Roman"/>
                <w:szCs w:val="28"/>
              </w:rPr>
            </w:pPr>
            <w:r w:rsidRPr="00B8291B">
              <w:rPr>
                <w:rFonts w:ascii="Times New Roman" w:hAnsi="Times New Roman" w:cs="Times New Roman"/>
                <w:szCs w:val="28"/>
              </w:rPr>
              <w:t>Стоимость озеленения</w:t>
            </w:r>
          </w:p>
        </w:tc>
        <w:tc>
          <w:tcPr>
            <w:tcW w:w="2674" w:type="dxa"/>
            <w:vAlign w:val="center"/>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1 м²</w:t>
            </w:r>
          </w:p>
        </w:tc>
        <w:tc>
          <w:tcPr>
            <w:tcW w:w="3342" w:type="dxa"/>
            <w:shd w:val="clear" w:color="auto" w:fill="auto"/>
            <w:vAlign w:val="center"/>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2616,00</w:t>
            </w:r>
          </w:p>
        </w:tc>
      </w:tr>
      <w:tr w:rsidR="004E53BB" w:rsidRPr="00B8291B" w:rsidTr="00AF5514">
        <w:tc>
          <w:tcPr>
            <w:tcW w:w="594" w:type="dxa"/>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2.</w:t>
            </w:r>
          </w:p>
        </w:tc>
        <w:tc>
          <w:tcPr>
            <w:tcW w:w="3244" w:type="dxa"/>
            <w:vAlign w:val="center"/>
          </w:tcPr>
          <w:p w:rsidR="004E53BB" w:rsidRPr="00B8291B" w:rsidRDefault="004E53BB" w:rsidP="00AF5514">
            <w:pPr>
              <w:pStyle w:val="ConsPlusCell"/>
              <w:rPr>
                <w:rFonts w:ascii="Times New Roman" w:hAnsi="Times New Roman" w:cs="Times New Roman"/>
                <w:szCs w:val="28"/>
              </w:rPr>
            </w:pPr>
            <w:r w:rsidRPr="00B8291B">
              <w:rPr>
                <w:rFonts w:ascii="Times New Roman" w:hAnsi="Times New Roman" w:cs="Times New Roman"/>
                <w:szCs w:val="28"/>
              </w:rPr>
              <w:t>Монтаж металлического ограждения</w:t>
            </w:r>
          </w:p>
        </w:tc>
        <w:tc>
          <w:tcPr>
            <w:tcW w:w="2674" w:type="dxa"/>
            <w:vAlign w:val="center"/>
          </w:tcPr>
          <w:p w:rsidR="004E53BB" w:rsidRPr="00B8291B" w:rsidRDefault="004E53BB" w:rsidP="00AF5514">
            <w:pPr>
              <w:pStyle w:val="ConsPlusCell"/>
              <w:spacing w:before="120"/>
              <w:jc w:val="center"/>
              <w:rPr>
                <w:rFonts w:ascii="Times New Roman" w:hAnsi="Times New Roman" w:cs="Times New Roman"/>
                <w:szCs w:val="28"/>
              </w:rPr>
            </w:pPr>
            <w:proofErr w:type="spellStart"/>
            <w:r w:rsidRPr="00B8291B">
              <w:rPr>
                <w:rFonts w:ascii="Times New Roman" w:hAnsi="Times New Roman" w:cs="Times New Roman"/>
                <w:szCs w:val="28"/>
              </w:rPr>
              <w:t>мп</w:t>
            </w:r>
            <w:proofErr w:type="spellEnd"/>
          </w:p>
        </w:tc>
        <w:tc>
          <w:tcPr>
            <w:tcW w:w="3342" w:type="dxa"/>
            <w:shd w:val="clear" w:color="auto" w:fill="auto"/>
            <w:vAlign w:val="center"/>
          </w:tcPr>
          <w:p w:rsidR="004E53BB" w:rsidRPr="00B8291B" w:rsidRDefault="004E53BB" w:rsidP="00AF5514">
            <w:pPr>
              <w:pStyle w:val="ConsPlusCell"/>
              <w:spacing w:before="120"/>
              <w:jc w:val="center"/>
              <w:rPr>
                <w:rFonts w:ascii="Times New Roman" w:hAnsi="Times New Roman" w:cs="Times New Roman"/>
                <w:szCs w:val="28"/>
              </w:rPr>
            </w:pPr>
            <w:r w:rsidRPr="00B8291B">
              <w:rPr>
                <w:rFonts w:ascii="Times New Roman" w:hAnsi="Times New Roman" w:cs="Times New Roman"/>
                <w:szCs w:val="28"/>
              </w:rPr>
              <w:t>6334,00</w:t>
            </w:r>
          </w:p>
        </w:tc>
      </w:tr>
      <w:tr w:rsidR="004E53BB" w:rsidRPr="00B8291B" w:rsidTr="00AF5514">
        <w:tc>
          <w:tcPr>
            <w:tcW w:w="594" w:type="dxa"/>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3.</w:t>
            </w:r>
          </w:p>
        </w:tc>
        <w:tc>
          <w:tcPr>
            <w:tcW w:w="3244" w:type="dxa"/>
            <w:vAlign w:val="center"/>
          </w:tcPr>
          <w:p w:rsidR="004E53BB" w:rsidRPr="00B8291B" w:rsidRDefault="004E53BB" w:rsidP="00AF5514">
            <w:pPr>
              <w:pStyle w:val="ConsPlusCell"/>
              <w:rPr>
                <w:rFonts w:ascii="Times New Roman" w:hAnsi="Times New Roman" w:cs="Times New Roman"/>
                <w:szCs w:val="28"/>
              </w:rPr>
            </w:pPr>
            <w:r w:rsidRPr="00B8291B">
              <w:rPr>
                <w:rFonts w:ascii="Times New Roman" w:hAnsi="Times New Roman" w:cs="Times New Roman"/>
                <w:szCs w:val="28"/>
              </w:rPr>
              <w:t>Оборудование детской площадки</w:t>
            </w:r>
          </w:p>
        </w:tc>
        <w:tc>
          <w:tcPr>
            <w:tcW w:w="2674" w:type="dxa"/>
            <w:vAlign w:val="center"/>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1 ед.</w:t>
            </w:r>
          </w:p>
        </w:tc>
        <w:tc>
          <w:tcPr>
            <w:tcW w:w="3342" w:type="dxa"/>
            <w:shd w:val="clear" w:color="auto" w:fill="auto"/>
            <w:vAlign w:val="center"/>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310000,00</w:t>
            </w:r>
          </w:p>
        </w:tc>
      </w:tr>
      <w:tr w:rsidR="004E53BB" w:rsidRPr="00B8291B" w:rsidTr="00AF5514">
        <w:tc>
          <w:tcPr>
            <w:tcW w:w="594" w:type="dxa"/>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4.</w:t>
            </w:r>
          </w:p>
        </w:tc>
        <w:tc>
          <w:tcPr>
            <w:tcW w:w="3244" w:type="dxa"/>
            <w:vAlign w:val="center"/>
          </w:tcPr>
          <w:p w:rsidR="004E53BB" w:rsidRPr="00B8291B" w:rsidRDefault="004E53BB" w:rsidP="00AF5514">
            <w:pPr>
              <w:pStyle w:val="ConsPlusCell"/>
              <w:rPr>
                <w:rFonts w:ascii="Times New Roman" w:hAnsi="Times New Roman" w:cs="Times New Roman"/>
                <w:szCs w:val="28"/>
              </w:rPr>
            </w:pPr>
            <w:r w:rsidRPr="00B8291B">
              <w:rPr>
                <w:rFonts w:ascii="Times New Roman" w:hAnsi="Times New Roman" w:cs="Times New Roman"/>
                <w:szCs w:val="28"/>
              </w:rPr>
              <w:t>Установка площадки для мусоросборников</w:t>
            </w:r>
          </w:p>
        </w:tc>
        <w:tc>
          <w:tcPr>
            <w:tcW w:w="2674" w:type="dxa"/>
            <w:vAlign w:val="center"/>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 xml:space="preserve">1 шт. (один </w:t>
            </w:r>
            <w:r w:rsidRPr="00B8291B">
              <w:rPr>
                <w:rFonts w:ascii="Times New Roman" w:hAnsi="Times New Roman" w:cs="Times New Roman"/>
                <w:bCs/>
                <w:szCs w:val="28"/>
              </w:rPr>
              <w:t>контейнер для сбора и промежуточного хранения твердых коммунальных отходов</w:t>
            </w:r>
            <w:r w:rsidRPr="00B8291B">
              <w:rPr>
                <w:rFonts w:ascii="Times New Roman" w:hAnsi="Times New Roman" w:cs="Times New Roman"/>
                <w:szCs w:val="28"/>
              </w:rPr>
              <w:t>)</w:t>
            </w:r>
          </w:p>
        </w:tc>
        <w:tc>
          <w:tcPr>
            <w:tcW w:w="3342" w:type="dxa"/>
            <w:shd w:val="clear" w:color="auto" w:fill="auto"/>
            <w:vAlign w:val="center"/>
          </w:tcPr>
          <w:p w:rsidR="004E53BB" w:rsidRPr="00B8291B" w:rsidRDefault="004E53BB" w:rsidP="00AF5514">
            <w:pPr>
              <w:pStyle w:val="ConsPlusCell"/>
              <w:jc w:val="center"/>
              <w:rPr>
                <w:rFonts w:ascii="Times New Roman" w:hAnsi="Times New Roman" w:cs="Times New Roman"/>
                <w:szCs w:val="28"/>
              </w:rPr>
            </w:pPr>
            <w:r w:rsidRPr="00B8291B">
              <w:rPr>
                <w:rFonts w:ascii="Times New Roman" w:hAnsi="Times New Roman" w:cs="Times New Roman"/>
                <w:szCs w:val="28"/>
              </w:rPr>
              <w:t>25024,00</w:t>
            </w:r>
          </w:p>
        </w:tc>
      </w:tr>
    </w:tbl>
    <w:p w:rsidR="00C21036" w:rsidRDefault="00C21036" w:rsidP="004E53BB">
      <w:pPr>
        <w:pStyle w:val="ConsPlusCell"/>
        <w:spacing w:line="360" w:lineRule="auto"/>
        <w:ind w:firstLine="709"/>
        <w:jc w:val="both"/>
        <w:rPr>
          <w:rFonts w:ascii="Times New Roman" w:hAnsi="Times New Roman" w:cs="Times New Roman"/>
          <w:szCs w:val="28"/>
        </w:rPr>
      </w:pPr>
    </w:p>
    <w:p w:rsidR="004E53BB" w:rsidRPr="00B8291B" w:rsidRDefault="004E53BB" w:rsidP="004E53BB">
      <w:pPr>
        <w:pStyle w:val="ConsPlusCell"/>
        <w:spacing w:line="360" w:lineRule="auto"/>
        <w:ind w:firstLine="709"/>
        <w:jc w:val="both"/>
        <w:rPr>
          <w:rFonts w:ascii="Times New Roman" w:hAnsi="Times New Roman" w:cs="Times New Roman"/>
          <w:szCs w:val="28"/>
        </w:rPr>
      </w:pPr>
      <w:r w:rsidRPr="00B8291B">
        <w:rPr>
          <w:rFonts w:ascii="Times New Roman" w:hAnsi="Times New Roman" w:cs="Times New Roman"/>
          <w:szCs w:val="28"/>
        </w:rPr>
        <w:t xml:space="preserve">Порядок аккумулирования и расходования средств заинтересованных лиц, направленных на выполнение работ по благоустройству дворовых территорий и механизм </w:t>
      </w:r>
      <w:proofErr w:type="gramStart"/>
      <w:r w:rsidRPr="00B8291B">
        <w:rPr>
          <w:rFonts w:ascii="Times New Roman" w:hAnsi="Times New Roman" w:cs="Times New Roman"/>
          <w:szCs w:val="28"/>
        </w:rPr>
        <w:t>контроля за</w:t>
      </w:r>
      <w:proofErr w:type="gramEnd"/>
      <w:r w:rsidRPr="00B8291B">
        <w:rPr>
          <w:rFonts w:ascii="Times New Roman" w:hAnsi="Times New Roman" w:cs="Times New Roman"/>
          <w:szCs w:val="28"/>
        </w:rPr>
        <w:t xml:space="preserve"> их расходованием, а также порядок трудового и (или) финансового участия граждан в выполнении указанных работ приведен в приложении № 5 к Программе.</w:t>
      </w:r>
    </w:p>
    <w:p w:rsidR="004E53BB" w:rsidRPr="00B8291B" w:rsidRDefault="004E53BB" w:rsidP="004E53BB">
      <w:pPr>
        <w:pStyle w:val="ConsPlusCell"/>
        <w:widowControl/>
        <w:spacing w:line="360" w:lineRule="auto"/>
        <w:ind w:firstLine="709"/>
        <w:jc w:val="both"/>
        <w:rPr>
          <w:rFonts w:ascii="Times New Roman" w:hAnsi="Times New Roman" w:cs="Times New Roman"/>
          <w:szCs w:val="28"/>
        </w:rPr>
      </w:pPr>
      <w:r w:rsidRPr="00B8291B">
        <w:rPr>
          <w:rFonts w:ascii="Times New Roman" w:hAnsi="Times New Roman" w:cs="Times New Roman"/>
          <w:szCs w:val="28"/>
        </w:rPr>
        <w:t>При выполнении дополнительных видов работ по благоустройству дворовых территорий трудовое и финансовое участие заинтересованных лиц является обязательным условием. Размер трудового участия заинтересованных лиц по благоустройству дворовых территорий многоквартирных домов в рамках дополнительного перечня работ по благоустройству не может быть менее 0,5 % от объема трудозатрат мероприятий по благоустройству дворовой территории. Размер доли финансового участия заинтересованных лиц по благоустройству дворовых территорий многоквартирных домов в рамках дополнительного перечня работ по благоустройству не может быть менее 0,1 % от стоимости работ по благоустройству дворовой территории.</w:t>
      </w:r>
    </w:p>
    <w:p w:rsidR="004E53BB" w:rsidRPr="00B8291B" w:rsidRDefault="004E53BB" w:rsidP="004E53BB">
      <w:pPr>
        <w:pStyle w:val="ConsPlusCell"/>
        <w:widowControl/>
        <w:spacing w:line="360" w:lineRule="auto"/>
        <w:ind w:firstLine="709"/>
        <w:jc w:val="both"/>
        <w:rPr>
          <w:rFonts w:ascii="Times New Roman" w:hAnsi="Times New Roman" w:cs="Times New Roman"/>
          <w:szCs w:val="28"/>
        </w:rPr>
      </w:pPr>
      <w:r w:rsidRPr="00B8291B">
        <w:rPr>
          <w:rFonts w:ascii="Times New Roman" w:hAnsi="Times New Roman" w:cs="Times New Roman"/>
          <w:szCs w:val="28"/>
        </w:rPr>
        <w:t>Форма и минимальная доля финансового участия при выполнении дополнительных видов работ по благоустройству дворовых территорий определяется решением общего собрания собственников в многоквартирном доме.</w:t>
      </w:r>
    </w:p>
    <w:p w:rsidR="004E53BB" w:rsidRPr="00B8291B" w:rsidRDefault="004E53BB" w:rsidP="004E53BB">
      <w:pPr>
        <w:spacing w:line="360" w:lineRule="auto"/>
        <w:ind w:firstLine="708"/>
        <w:jc w:val="both"/>
        <w:rPr>
          <w:szCs w:val="28"/>
        </w:rPr>
      </w:pPr>
      <w:r w:rsidRPr="00B8291B">
        <w:rPr>
          <w:szCs w:val="28"/>
        </w:rPr>
        <w:lastRenderedPageBreak/>
        <w:t xml:space="preserve">Сроки выполнения работ согласовываются с ответственным исполнителем Программы, время и количество участвующих в работе фиксируется уполномоченным представителем ответственного исполнителя Программы в журнале трудового участия граждан в реализации Программы. </w:t>
      </w:r>
      <w:proofErr w:type="gramStart"/>
      <w:r w:rsidRPr="00B8291B">
        <w:rPr>
          <w:szCs w:val="28"/>
        </w:rPr>
        <w:t>В журнале фиксируются: дата;  продолжительность работы (час.);  количество работающих (чел.),  трудозатраты (чел. час).</w:t>
      </w:r>
      <w:proofErr w:type="gramEnd"/>
    </w:p>
    <w:p w:rsidR="004E53BB" w:rsidRPr="00B8291B" w:rsidRDefault="004E53BB" w:rsidP="004E53BB">
      <w:pPr>
        <w:pStyle w:val="ConsPlusTitle"/>
        <w:spacing w:line="360" w:lineRule="auto"/>
        <w:ind w:firstLine="708"/>
        <w:jc w:val="both"/>
        <w:rPr>
          <w:rFonts w:ascii="Times New Roman" w:hAnsi="Times New Roman" w:cs="Times New Roman"/>
          <w:b w:val="0"/>
          <w:sz w:val="28"/>
          <w:szCs w:val="28"/>
        </w:rPr>
      </w:pPr>
      <w:r w:rsidRPr="00B8291B">
        <w:rPr>
          <w:rFonts w:ascii="Times New Roman" w:hAnsi="Times New Roman" w:cs="Times New Roman"/>
          <w:b w:val="0"/>
          <w:sz w:val="28"/>
          <w:szCs w:val="28"/>
        </w:rPr>
        <w:t>3.3.3. Адресный перечень дворовых территорий формируется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«Тенькинский городской округ» на 2018-2022 годы», утвержденным постановлением администрации округа от 09.10.2017 № 335-па.</w:t>
      </w:r>
    </w:p>
    <w:p w:rsidR="00356D7A" w:rsidRDefault="00356D7A" w:rsidP="004E53BB">
      <w:pPr>
        <w:pStyle w:val="ConsPlusTitle"/>
        <w:spacing w:line="360" w:lineRule="auto"/>
        <w:ind w:firstLine="708"/>
        <w:jc w:val="both"/>
        <w:rPr>
          <w:rFonts w:ascii="Times New Roman" w:hAnsi="Times New Roman" w:cs="Times New Roman"/>
          <w:b w:val="0"/>
          <w:sz w:val="28"/>
          <w:szCs w:val="28"/>
        </w:rPr>
      </w:pPr>
    </w:p>
    <w:p w:rsidR="004E53BB" w:rsidRPr="00B8291B" w:rsidRDefault="004E53BB" w:rsidP="004E53BB">
      <w:pPr>
        <w:pStyle w:val="ConsPlusTitle"/>
        <w:spacing w:line="360" w:lineRule="auto"/>
        <w:ind w:firstLine="708"/>
        <w:jc w:val="both"/>
        <w:rPr>
          <w:rFonts w:ascii="Times New Roman" w:hAnsi="Times New Roman" w:cs="Times New Roman"/>
          <w:b w:val="0"/>
          <w:sz w:val="28"/>
          <w:szCs w:val="28"/>
        </w:rPr>
      </w:pPr>
      <w:r w:rsidRPr="00B8291B">
        <w:rPr>
          <w:rFonts w:ascii="Times New Roman" w:hAnsi="Times New Roman" w:cs="Times New Roman"/>
          <w:b w:val="0"/>
          <w:sz w:val="28"/>
          <w:szCs w:val="28"/>
        </w:rPr>
        <w:t xml:space="preserve">Включение дворовой территории в Программу без решения заинтересованных лиц не допускается. </w:t>
      </w:r>
    </w:p>
    <w:p w:rsidR="004E53BB" w:rsidRPr="00B8291B" w:rsidRDefault="004E53BB" w:rsidP="004E53BB">
      <w:pPr>
        <w:pStyle w:val="ConsPlusTitle"/>
        <w:spacing w:line="360" w:lineRule="auto"/>
        <w:ind w:firstLine="708"/>
        <w:jc w:val="both"/>
        <w:rPr>
          <w:rFonts w:ascii="Times New Roman" w:hAnsi="Times New Roman" w:cs="Times New Roman"/>
          <w:b w:val="0"/>
          <w:sz w:val="28"/>
          <w:szCs w:val="28"/>
        </w:rPr>
      </w:pPr>
      <w:r w:rsidRPr="00B8291B">
        <w:rPr>
          <w:rFonts w:ascii="Times New Roman" w:hAnsi="Times New Roman" w:cs="Times New Roman"/>
          <w:b w:val="0"/>
          <w:sz w:val="28"/>
          <w:szCs w:val="28"/>
        </w:rPr>
        <w:t>Адресный перечень дворовых территорий приведен в приложении № 1 к Программе.</w:t>
      </w:r>
    </w:p>
    <w:p w:rsidR="004E53BB" w:rsidRPr="00B8291B" w:rsidRDefault="004E53BB" w:rsidP="004E53BB">
      <w:pPr>
        <w:pStyle w:val="ConsPlusTitle"/>
        <w:spacing w:line="360" w:lineRule="auto"/>
        <w:ind w:firstLine="708"/>
        <w:jc w:val="both"/>
        <w:rPr>
          <w:rFonts w:ascii="Times New Roman" w:hAnsi="Times New Roman" w:cs="Times New Roman"/>
          <w:b w:val="0"/>
          <w:sz w:val="28"/>
          <w:szCs w:val="28"/>
        </w:rPr>
      </w:pPr>
      <w:r w:rsidRPr="00B8291B">
        <w:rPr>
          <w:rFonts w:ascii="Times New Roman" w:hAnsi="Times New Roman" w:cs="Times New Roman"/>
          <w:b w:val="0"/>
          <w:sz w:val="28"/>
          <w:szCs w:val="28"/>
        </w:rPr>
        <w:t xml:space="preserve">3.3.4. По каждой дворовой территории, включенной в Программу, подготавливается и утверждается (с учетом обсуждения с представителями заинтересованных лиц) дизайн-проект. Под </w:t>
      </w:r>
      <w:proofErr w:type="gramStart"/>
      <w:r w:rsidRPr="00B8291B">
        <w:rPr>
          <w:rFonts w:ascii="Times New Roman" w:hAnsi="Times New Roman" w:cs="Times New Roman"/>
          <w:b w:val="0"/>
          <w:sz w:val="28"/>
          <w:szCs w:val="28"/>
        </w:rPr>
        <w:t>дизайн-проектом</w:t>
      </w:r>
      <w:proofErr w:type="gramEnd"/>
      <w:r w:rsidRPr="00B8291B">
        <w:rPr>
          <w:rFonts w:ascii="Times New Roman" w:hAnsi="Times New Roman" w:cs="Times New Roman"/>
          <w:b w:val="0"/>
          <w:sz w:val="28"/>
          <w:szCs w:val="28"/>
        </w:rPr>
        <w:t xml:space="preserve">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w:t>
      </w:r>
      <w:proofErr w:type="spellStart"/>
      <w:r w:rsidRPr="00B8291B">
        <w:rPr>
          <w:rFonts w:ascii="Times New Roman" w:hAnsi="Times New Roman" w:cs="Times New Roman"/>
          <w:b w:val="0"/>
          <w:sz w:val="28"/>
          <w:szCs w:val="28"/>
        </w:rPr>
        <w:t>фотофиксацией</w:t>
      </w:r>
      <w:proofErr w:type="spellEnd"/>
      <w:r w:rsidRPr="00B8291B">
        <w:rPr>
          <w:rFonts w:ascii="Times New Roman" w:hAnsi="Times New Roman" w:cs="Times New Roman"/>
          <w:b w:val="0"/>
          <w:sz w:val="28"/>
          <w:szCs w:val="28"/>
        </w:rPr>
        <w:t xml:space="preserve"> существующего положения, с описанием работ и мероприятий, предлагаемых к выполнению.</w:t>
      </w:r>
    </w:p>
    <w:p w:rsidR="004E53BB" w:rsidRPr="00B8291B" w:rsidRDefault="004E53BB" w:rsidP="004E53BB">
      <w:pPr>
        <w:spacing w:line="360" w:lineRule="auto"/>
        <w:ind w:firstLine="851"/>
        <w:jc w:val="both"/>
        <w:rPr>
          <w:szCs w:val="28"/>
        </w:rPr>
      </w:pPr>
      <w:r w:rsidRPr="00B8291B">
        <w:rPr>
          <w:szCs w:val="28"/>
        </w:rPr>
        <w:t xml:space="preserve">Разработка </w:t>
      </w:r>
      <w:proofErr w:type="gramStart"/>
      <w:r w:rsidRPr="00B8291B">
        <w:rPr>
          <w:szCs w:val="28"/>
        </w:rPr>
        <w:t>дизайн-проектов</w:t>
      </w:r>
      <w:proofErr w:type="gramEnd"/>
      <w:r w:rsidRPr="00B8291B">
        <w:rPr>
          <w:szCs w:val="28"/>
        </w:rPr>
        <w:t xml:space="preserve"> осуществляется </w:t>
      </w:r>
      <w:r w:rsidR="00163977" w:rsidRPr="00B8291B">
        <w:rPr>
          <w:szCs w:val="28"/>
        </w:rPr>
        <w:t xml:space="preserve">либо </w:t>
      </w:r>
      <w:r w:rsidRPr="00B8291B">
        <w:rPr>
          <w:szCs w:val="28"/>
        </w:rPr>
        <w:t>заинтересованными лицами на этапе принятия общим собранием собственников помещений в многоквартирном доме решения на участие в отборе дворовых территорий многоквартирного дома</w:t>
      </w:r>
      <w:r w:rsidR="00163977" w:rsidRPr="00B8291B">
        <w:rPr>
          <w:szCs w:val="28"/>
        </w:rPr>
        <w:t xml:space="preserve">, либо ответственным исполнителем Программы до момента согласования сметной стоимости работ по благоустройству </w:t>
      </w:r>
      <w:r w:rsidR="00163977" w:rsidRPr="00B8291B">
        <w:rPr>
          <w:szCs w:val="28"/>
        </w:rPr>
        <w:lastRenderedPageBreak/>
        <w:t>дворовой территории</w:t>
      </w:r>
      <w:r w:rsidRPr="00B8291B">
        <w:rPr>
          <w:szCs w:val="28"/>
        </w:rPr>
        <w:t xml:space="preserve">. Заявка  на участие в отборе дворовых территорий с приложением </w:t>
      </w:r>
      <w:proofErr w:type="gramStart"/>
      <w:r w:rsidRPr="00B8291B">
        <w:rPr>
          <w:szCs w:val="28"/>
        </w:rPr>
        <w:t>дизайн-проекта</w:t>
      </w:r>
      <w:proofErr w:type="gramEnd"/>
      <w:r w:rsidRPr="00B8291B">
        <w:rPr>
          <w:szCs w:val="28"/>
        </w:rPr>
        <w:t xml:space="preserve"> благоустройства представляется ответственному исполнителю Программы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«Тенькинский городской округ» на 2018-2022 годы». </w:t>
      </w:r>
    </w:p>
    <w:p w:rsidR="004E53BB" w:rsidRPr="00B8291B" w:rsidRDefault="004E53BB" w:rsidP="004E53BB">
      <w:pPr>
        <w:spacing w:line="360" w:lineRule="auto"/>
        <w:ind w:firstLine="851"/>
        <w:jc w:val="both"/>
        <w:rPr>
          <w:szCs w:val="28"/>
        </w:rPr>
      </w:pPr>
      <w:r w:rsidRPr="00B8291B">
        <w:rPr>
          <w:szCs w:val="28"/>
        </w:rPr>
        <w:t xml:space="preserve">Дизайн-проект может быть подготовлен  в зависимости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план-схема с описанием работ и мероприятий, предлагаемых к выполнению. </w:t>
      </w:r>
    </w:p>
    <w:p w:rsidR="004E53BB" w:rsidRPr="00B8291B" w:rsidRDefault="004E53BB" w:rsidP="004E53BB">
      <w:pPr>
        <w:spacing w:line="360" w:lineRule="auto"/>
        <w:ind w:firstLine="851"/>
        <w:jc w:val="both"/>
        <w:rPr>
          <w:szCs w:val="28"/>
        </w:rPr>
      </w:pPr>
      <w:proofErr w:type="gramStart"/>
      <w:r w:rsidRPr="00B8291B">
        <w:rPr>
          <w:szCs w:val="28"/>
        </w:rPr>
        <w:t>Разработка дизайн-проекта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roofErr w:type="gramEnd"/>
    </w:p>
    <w:p w:rsidR="004E53BB" w:rsidRPr="00B8291B" w:rsidRDefault="004E53BB" w:rsidP="004E53BB">
      <w:pPr>
        <w:spacing w:line="360" w:lineRule="auto"/>
        <w:ind w:firstLine="851"/>
        <w:jc w:val="both"/>
        <w:rPr>
          <w:szCs w:val="28"/>
        </w:rPr>
      </w:pPr>
      <w:r w:rsidRPr="00B8291B">
        <w:rPr>
          <w:szCs w:val="28"/>
        </w:rPr>
        <w:t xml:space="preserve">В целях обсуждения, согласования и утверждения </w:t>
      </w:r>
      <w:proofErr w:type="gramStart"/>
      <w:r w:rsidRPr="00B8291B">
        <w:rPr>
          <w:szCs w:val="28"/>
        </w:rPr>
        <w:t>дизайн-проекта</w:t>
      </w:r>
      <w:proofErr w:type="gramEnd"/>
      <w:r w:rsidRPr="00B8291B">
        <w:rPr>
          <w:szCs w:val="28"/>
        </w:rPr>
        <w:t xml:space="preserve"> ответственный исполнитель Программы организует размещение представленного дизайн-проекта на официальном сайте муниципального образования «Тенькинский городской округ»  в телекоммуникационной сети Интернет </w:t>
      </w:r>
      <w:r w:rsidRPr="00B8291B">
        <w:rPr>
          <w:szCs w:val="28"/>
          <w:lang w:val="en-US"/>
        </w:rPr>
        <w:t>www</w:t>
      </w:r>
      <w:r w:rsidRPr="00B8291B">
        <w:rPr>
          <w:szCs w:val="28"/>
        </w:rPr>
        <w:t>.</w:t>
      </w:r>
      <w:proofErr w:type="spellStart"/>
      <w:r w:rsidRPr="00B8291B">
        <w:rPr>
          <w:szCs w:val="28"/>
          <w:lang w:val="en-US"/>
        </w:rPr>
        <w:t>admtenka</w:t>
      </w:r>
      <w:proofErr w:type="spellEnd"/>
      <w:r w:rsidRPr="00B8291B">
        <w:rPr>
          <w:szCs w:val="28"/>
        </w:rPr>
        <w:t>.</w:t>
      </w:r>
      <w:proofErr w:type="spellStart"/>
      <w:r w:rsidRPr="00B8291B">
        <w:rPr>
          <w:szCs w:val="28"/>
          <w:lang w:val="en-US"/>
        </w:rPr>
        <w:t>ru</w:t>
      </w:r>
      <w:proofErr w:type="spellEnd"/>
      <w:r w:rsidRPr="00B8291B">
        <w:rPr>
          <w:szCs w:val="28"/>
        </w:rPr>
        <w:t xml:space="preserve">. Собственники и жители многоквартирного дома могут вносить замечания и предложения по </w:t>
      </w:r>
      <w:proofErr w:type="gramStart"/>
      <w:r w:rsidRPr="00B8291B">
        <w:rPr>
          <w:szCs w:val="28"/>
        </w:rPr>
        <w:t>дизайн-проекту</w:t>
      </w:r>
      <w:proofErr w:type="gramEnd"/>
      <w:r w:rsidRPr="00B8291B">
        <w:rPr>
          <w:szCs w:val="28"/>
        </w:rPr>
        <w:t xml:space="preserve"> благоустройства дворовой территории.</w:t>
      </w:r>
    </w:p>
    <w:p w:rsidR="004E53BB" w:rsidRPr="00B8291B" w:rsidRDefault="004E53BB" w:rsidP="004E53BB">
      <w:pPr>
        <w:spacing w:line="360" w:lineRule="auto"/>
        <w:ind w:firstLine="851"/>
        <w:jc w:val="both"/>
        <w:rPr>
          <w:szCs w:val="28"/>
        </w:rPr>
      </w:pPr>
      <w:r w:rsidRPr="00B8291B">
        <w:rPr>
          <w:szCs w:val="28"/>
        </w:rPr>
        <w:t>Срок обсуждения дизайн проекта не может составлять менее 14 дней.</w:t>
      </w:r>
    </w:p>
    <w:p w:rsidR="004E53BB" w:rsidRPr="00B8291B" w:rsidRDefault="004E53BB" w:rsidP="004E53BB">
      <w:pPr>
        <w:spacing w:line="360" w:lineRule="auto"/>
        <w:ind w:firstLine="851"/>
        <w:jc w:val="both"/>
        <w:rPr>
          <w:szCs w:val="28"/>
        </w:rPr>
      </w:pPr>
      <w:proofErr w:type="gramStart"/>
      <w:r w:rsidRPr="00B8291B">
        <w:rPr>
          <w:szCs w:val="28"/>
        </w:rPr>
        <w:t xml:space="preserve">Ответственным исполнителем Программы могут быть внесены изменения в дизайн-проект, предложенный заинтересованными лицами, в целях приведения проекта в соответствие с требованиями Градостроительного кодекса Российской Федерации, действующими </w:t>
      </w:r>
      <w:r w:rsidRPr="00B8291B">
        <w:rPr>
          <w:szCs w:val="28"/>
        </w:rPr>
        <w:lastRenderedPageBreak/>
        <w:t>государственными стандартами и строительными нормами и правилами, а так же с учетом обеспечения доступности зданий, сооружений, дворовых территорий для инвалидов и других маломобильных групп населения - устройство пандусов, занижение бордюрного камня на дворовых проездах и т</w:t>
      </w:r>
      <w:proofErr w:type="gramEnd"/>
      <w:r w:rsidRPr="00B8291B">
        <w:rPr>
          <w:szCs w:val="28"/>
        </w:rPr>
        <w:t>.д.</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 xml:space="preserve">Утверждение </w:t>
      </w:r>
      <w:proofErr w:type="gramStart"/>
      <w:r w:rsidRPr="00B8291B">
        <w:rPr>
          <w:rFonts w:ascii="Times New Roman" w:hAnsi="Times New Roman" w:cs="Times New Roman"/>
          <w:b w:val="0"/>
          <w:bCs w:val="0"/>
          <w:sz w:val="28"/>
          <w:szCs w:val="28"/>
        </w:rPr>
        <w:t>дизайн-проекта</w:t>
      </w:r>
      <w:proofErr w:type="gramEnd"/>
      <w:r w:rsidRPr="00B8291B">
        <w:rPr>
          <w:rFonts w:ascii="Times New Roman" w:hAnsi="Times New Roman" w:cs="Times New Roman"/>
          <w:b w:val="0"/>
          <w:bCs w:val="0"/>
          <w:sz w:val="28"/>
          <w:szCs w:val="28"/>
        </w:rPr>
        <w:t xml:space="preserve"> благоустройства дворовой территории многоквартирного дома осуществляется общественной комиссией по обеспечению реализации приоритетного проекта «Формирование  комфортной городской среды» на очередном заседании после окончания приема замечаний и предложений к дизайн-проекту.</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3.2. Благоустройство общественных территорий поселка Усть-Омчуг (скверы, стелы, площади, пешеходные зоны, места массового пребывания людей):</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В качестве проектов благоустройства общественных территорий могут быть предложения для обсуждения и благоустройства следующих видов проектов и территорий:</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 благоустройство скверов, площадей;</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 устройство освещения улиц, скверов;</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 устройство или реконструкция детской площадки;</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 благоустройство территории возле общественного здания;</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 благоустройство территории вокруг памятника;</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 иные объекты.</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w:t>
      </w:r>
    </w:p>
    <w:p w:rsidR="004E53BB" w:rsidRPr="00B8291B" w:rsidRDefault="004E53BB" w:rsidP="004E53BB">
      <w:pPr>
        <w:pStyle w:val="ConsPlusTitle"/>
        <w:spacing w:line="360" w:lineRule="auto"/>
        <w:ind w:firstLine="708"/>
        <w:jc w:val="both"/>
        <w:rPr>
          <w:rFonts w:ascii="Times New Roman" w:hAnsi="Times New Roman" w:cs="Times New Roman"/>
          <w:b w:val="0"/>
          <w:bCs w:val="0"/>
          <w:sz w:val="28"/>
          <w:szCs w:val="28"/>
        </w:rPr>
      </w:pPr>
      <w:r w:rsidRPr="00B8291B">
        <w:rPr>
          <w:rFonts w:ascii="Times New Roman" w:hAnsi="Times New Roman" w:cs="Times New Roman"/>
          <w:b w:val="0"/>
          <w:bCs w:val="0"/>
          <w:sz w:val="28"/>
          <w:szCs w:val="28"/>
        </w:rPr>
        <w:t>Общественные территории, подлежащие благоустройству в 2018-2022 годах в рамках данной Программы, с перечнем видов работ, планируемых к выполнению, отбираются с учетом результатов общественного обсуждения, и формируются в адресный перечень.</w:t>
      </w:r>
    </w:p>
    <w:p w:rsidR="004E53BB" w:rsidRPr="00B8291B" w:rsidRDefault="004E53BB" w:rsidP="004E53BB">
      <w:pPr>
        <w:pStyle w:val="ConsPlusTitle"/>
        <w:spacing w:line="360" w:lineRule="auto"/>
        <w:ind w:firstLine="708"/>
        <w:jc w:val="both"/>
        <w:rPr>
          <w:rFonts w:ascii="Times New Roman" w:hAnsi="Times New Roman" w:cs="Times New Roman"/>
          <w:b w:val="0"/>
          <w:sz w:val="28"/>
          <w:szCs w:val="28"/>
        </w:rPr>
      </w:pPr>
      <w:proofErr w:type="gramStart"/>
      <w:r w:rsidRPr="00B8291B">
        <w:rPr>
          <w:rFonts w:ascii="Times New Roman" w:hAnsi="Times New Roman" w:cs="Times New Roman"/>
          <w:b w:val="0"/>
          <w:bCs w:val="0"/>
          <w:sz w:val="28"/>
          <w:szCs w:val="28"/>
        </w:rPr>
        <w:t xml:space="preserve">Адресный перечень общественных территорий формируется в </w:t>
      </w:r>
      <w:r w:rsidRPr="00B8291B">
        <w:rPr>
          <w:rFonts w:ascii="Times New Roman" w:hAnsi="Times New Roman" w:cs="Times New Roman"/>
          <w:b w:val="0"/>
          <w:bCs w:val="0"/>
          <w:sz w:val="28"/>
          <w:szCs w:val="28"/>
        </w:rPr>
        <w:lastRenderedPageBreak/>
        <w:t xml:space="preserve">соответствии с </w:t>
      </w:r>
      <w:r w:rsidRPr="00B8291B">
        <w:rPr>
          <w:rFonts w:ascii="Times New Roman" w:hAnsi="Times New Roman" w:cs="Times New Roman"/>
          <w:b w:val="0"/>
          <w:sz w:val="28"/>
          <w:szCs w:val="28"/>
        </w:rPr>
        <w:t>порядком и сроками представления, рассмотрения и оценки предложений граждан и организаций о включении общественной территории в муниципальную программу «Формирование современной городской среды на территории муниципального образования «Тенькинский городской округ» на 2018-2022 годы», утвержденным постановлением администрации округа от 09.10.2017 № 336-па, а также с учетом рекомендаций общественной комиссии.</w:t>
      </w:r>
      <w:proofErr w:type="gramEnd"/>
    </w:p>
    <w:p w:rsidR="004E53BB" w:rsidRPr="00B8291B" w:rsidRDefault="004E53BB" w:rsidP="004E53BB">
      <w:pPr>
        <w:pStyle w:val="ConsPlusTitle"/>
        <w:spacing w:line="360" w:lineRule="auto"/>
        <w:ind w:firstLine="708"/>
        <w:jc w:val="both"/>
        <w:rPr>
          <w:rFonts w:ascii="Times New Roman" w:hAnsi="Times New Roman" w:cs="Times New Roman"/>
          <w:b w:val="0"/>
          <w:sz w:val="28"/>
          <w:szCs w:val="28"/>
        </w:rPr>
      </w:pPr>
      <w:r w:rsidRPr="00B8291B">
        <w:rPr>
          <w:rFonts w:ascii="Times New Roman" w:hAnsi="Times New Roman" w:cs="Times New Roman"/>
          <w:b w:val="0"/>
          <w:sz w:val="28"/>
          <w:szCs w:val="28"/>
        </w:rPr>
        <w:t>Адресный перечень общественных территорий, подлежащих благоустройству в 2018-2022 году, с перечнем видов работ, планируемых к выполнению, приведен в приложении № 2 Программе.</w:t>
      </w:r>
    </w:p>
    <w:p w:rsidR="004E53BB" w:rsidRPr="00B8291B" w:rsidRDefault="004E53BB" w:rsidP="004E53BB">
      <w:pPr>
        <w:pStyle w:val="ConsPlusTitle"/>
        <w:spacing w:line="360" w:lineRule="auto"/>
        <w:ind w:firstLine="708"/>
        <w:jc w:val="both"/>
        <w:rPr>
          <w:rFonts w:ascii="Times New Roman" w:hAnsi="Times New Roman" w:cs="Times New Roman"/>
          <w:b w:val="0"/>
          <w:sz w:val="28"/>
          <w:szCs w:val="28"/>
        </w:rPr>
      </w:pPr>
      <w:r w:rsidRPr="00B8291B">
        <w:rPr>
          <w:rFonts w:ascii="Times New Roman" w:hAnsi="Times New Roman" w:cs="Times New Roman"/>
          <w:b w:val="0"/>
          <w:sz w:val="28"/>
          <w:szCs w:val="28"/>
        </w:rPr>
        <w:t>Проведение мероприятий по благоустройству дворовых территорий многоквартирных домов, расположенных на территории поселка Усть-Омчуг, а также территорий общего пользования поселка Усть-Омчуг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E53BB" w:rsidRPr="00B8291B" w:rsidRDefault="004E53BB" w:rsidP="004E53BB">
      <w:pPr>
        <w:pStyle w:val="ConsPlusTitle"/>
        <w:spacing w:line="360" w:lineRule="auto"/>
        <w:ind w:firstLine="708"/>
        <w:jc w:val="both"/>
        <w:rPr>
          <w:rFonts w:ascii="Times New Roman" w:hAnsi="Times New Roman" w:cs="Times New Roman"/>
          <w:b w:val="0"/>
          <w:sz w:val="28"/>
          <w:szCs w:val="28"/>
        </w:rPr>
      </w:pPr>
      <w:r w:rsidRPr="00B8291B">
        <w:rPr>
          <w:rFonts w:ascii="Times New Roman" w:hAnsi="Times New Roman" w:cs="Times New Roman"/>
          <w:b w:val="0"/>
          <w:sz w:val="28"/>
          <w:szCs w:val="28"/>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E72E80" w:rsidRDefault="00683878" w:rsidP="00E72E80">
      <w:pPr>
        <w:spacing w:line="360" w:lineRule="auto"/>
        <w:ind w:firstLine="708"/>
        <w:jc w:val="both"/>
        <w:rPr>
          <w:color w:val="000000"/>
          <w:szCs w:val="28"/>
        </w:rPr>
      </w:pPr>
      <w:r w:rsidRPr="00683878">
        <w:rPr>
          <w:szCs w:val="28"/>
        </w:rPr>
        <w:t>Система программных мероприятий</w:t>
      </w:r>
      <w:r>
        <w:rPr>
          <w:szCs w:val="28"/>
        </w:rPr>
        <w:t xml:space="preserve"> </w:t>
      </w:r>
      <w:r w:rsidR="00E72E80" w:rsidRPr="00E72E80">
        <w:rPr>
          <w:szCs w:val="28"/>
        </w:rPr>
        <w:t>предусмотренных Программой, изложен</w:t>
      </w:r>
      <w:r>
        <w:rPr>
          <w:szCs w:val="28"/>
        </w:rPr>
        <w:t>а</w:t>
      </w:r>
      <w:r w:rsidR="00E72E80" w:rsidRPr="00E72E80">
        <w:rPr>
          <w:szCs w:val="28"/>
        </w:rPr>
        <w:t xml:space="preserve"> в</w:t>
      </w:r>
      <w:r w:rsidR="00E72E80" w:rsidRPr="00E72E80">
        <w:rPr>
          <w:color w:val="000000"/>
          <w:szCs w:val="28"/>
        </w:rPr>
        <w:t xml:space="preserve"> </w:t>
      </w:r>
      <w:hyperlink w:anchor="sub_1100" w:history="1">
        <w:r w:rsidR="00E72E80" w:rsidRPr="00E72E80">
          <w:rPr>
            <w:color w:val="000000"/>
            <w:szCs w:val="28"/>
          </w:rPr>
          <w:t>Приложении №</w:t>
        </w:r>
        <w:r w:rsidR="00E72E80">
          <w:rPr>
            <w:color w:val="000000"/>
            <w:szCs w:val="28"/>
          </w:rPr>
          <w:t xml:space="preserve"> </w:t>
        </w:r>
      </w:hyperlink>
      <w:r w:rsidR="00E72E80">
        <w:rPr>
          <w:color w:val="000000"/>
          <w:szCs w:val="28"/>
        </w:rPr>
        <w:t>3</w:t>
      </w:r>
      <w:r w:rsidR="00E72E80" w:rsidRPr="00E72E80">
        <w:rPr>
          <w:color w:val="000000"/>
          <w:szCs w:val="28"/>
        </w:rPr>
        <w:t>.</w:t>
      </w:r>
    </w:p>
    <w:p w:rsidR="00C21036" w:rsidRPr="00E72E80" w:rsidRDefault="00C21036" w:rsidP="00E72E80">
      <w:pPr>
        <w:spacing w:line="360" w:lineRule="auto"/>
        <w:ind w:firstLine="708"/>
        <w:jc w:val="both"/>
        <w:rPr>
          <w:color w:val="000000"/>
          <w:szCs w:val="28"/>
        </w:rPr>
      </w:pPr>
    </w:p>
    <w:p w:rsidR="00796C3C" w:rsidRDefault="004E53BB" w:rsidP="000805B7">
      <w:pPr>
        <w:spacing w:line="360" w:lineRule="auto"/>
        <w:ind w:firstLine="709"/>
        <w:jc w:val="center"/>
        <w:rPr>
          <w:b/>
          <w:szCs w:val="28"/>
        </w:rPr>
      </w:pPr>
      <w:r w:rsidRPr="00B8291B">
        <w:rPr>
          <w:b/>
          <w:szCs w:val="28"/>
        </w:rPr>
        <w:t>4</w:t>
      </w:r>
      <w:r w:rsidR="000805B7" w:rsidRPr="00B8291B">
        <w:rPr>
          <w:b/>
          <w:szCs w:val="28"/>
        </w:rPr>
        <w:t>. Сроки реализации программы</w:t>
      </w:r>
    </w:p>
    <w:p w:rsidR="00C21036" w:rsidRPr="00B8291B" w:rsidRDefault="00C21036" w:rsidP="000805B7">
      <w:pPr>
        <w:spacing w:line="360" w:lineRule="auto"/>
        <w:ind w:firstLine="709"/>
        <w:jc w:val="center"/>
        <w:rPr>
          <w:b/>
          <w:szCs w:val="28"/>
        </w:rPr>
      </w:pPr>
    </w:p>
    <w:p w:rsidR="000805B7" w:rsidRDefault="00683878" w:rsidP="000805B7">
      <w:pPr>
        <w:spacing w:line="360" w:lineRule="auto"/>
        <w:ind w:firstLine="709"/>
        <w:jc w:val="both"/>
        <w:rPr>
          <w:szCs w:val="28"/>
        </w:rPr>
      </w:pPr>
      <w:r>
        <w:rPr>
          <w:szCs w:val="28"/>
        </w:rPr>
        <w:t xml:space="preserve">Программа реализуется </w:t>
      </w:r>
      <w:r w:rsidRPr="00B8291B">
        <w:rPr>
          <w:szCs w:val="28"/>
        </w:rPr>
        <w:t xml:space="preserve"> </w:t>
      </w:r>
      <w:r>
        <w:rPr>
          <w:szCs w:val="28"/>
        </w:rPr>
        <w:t>в 5-летний период с 2018-2022 годы</w:t>
      </w:r>
      <w:r w:rsidR="000805B7" w:rsidRPr="00B8291B">
        <w:rPr>
          <w:szCs w:val="28"/>
        </w:rPr>
        <w:t>.</w:t>
      </w:r>
    </w:p>
    <w:p w:rsidR="00C21036" w:rsidRDefault="00C21036" w:rsidP="000805B7">
      <w:pPr>
        <w:spacing w:line="360" w:lineRule="auto"/>
        <w:ind w:firstLine="709"/>
        <w:jc w:val="both"/>
        <w:rPr>
          <w:szCs w:val="28"/>
        </w:rPr>
      </w:pPr>
    </w:p>
    <w:p w:rsidR="00C21036" w:rsidRDefault="00C21036" w:rsidP="000805B7">
      <w:pPr>
        <w:spacing w:line="360" w:lineRule="auto"/>
        <w:ind w:firstLine="709"/>
        <w:jc w:val="both"/>
        <w:rPr>
          <w:szCs w:val="28"/>
        </w:rPr>
      </w:pPr>
    </w:p>
    <w:p w:rsidR="00C21036" w:rsidRPr="00B8291B" w:rsidRDefault="00C21036" w:rsidP="000805B7">
      <w:pPr>
        <w:spacing w:line="360" w:lineRule="auto"/>
        <w:ind w:firstLine="709"/>
        <w:jc w:val="both"/>
        <w:rPr>
          <w:szCs w:val="28"/>
        </w:rPr>
      </w:pPr>
    </w:p>
    <w:p w:rsidR="004E53BB" w:rsidRDefault="002D2865" w:rsidP="002D2865">
      <w:pPr>
        <w:spacing w:line="360" w:lineRule="auto"/>
        <w:ind w:firstLine="709"/>
        <w:jc w:val="center"/>
        <w:rPr>
          <w:b/>
          <w:szCs w:val="28"/>
        </w:rPr>
      </w:pPr>
      <w:r w:rsidRPr="00B8291B">
        <w:rPr>
          <w:b/>
          <w:szCs w:val="28"/>
        </w:rPr>
        <w:lastRenderedPageBreak/>
        <w:t xml:space="preserve">5. </w:t>
      </w:r>
      <w:r w:rsidR="00E72E80" w:rsidRPr="00E72E80">
        <w:rPr>
          <w:b/>
          <w:szCs w:val="28"/>
        </w:rPr>
        <w:t>Важнейшие целевые показатели и индикаторы</w:t>
      </w:r>
    </w:p>
    <w:p w:rsidR="00C21036" w:rsidRDefault="00C21036" w:rsidP="002D2865">
      <w:pPr>
        <w:spacing w:line="360" w:lineRule="auto"/>
        <w:ind w:firstLine="709"/>
        <w:jc w:val="center"/>
        <w:rPr>
          <w:b/>
          <w:szCs w:val="28"/>
        </w:rPr>
      </w:pPr>
    </w:p>
    <w:p w:rsidR="006C782C" w:rsidRDefault="006C782C" w:rsidP="00F346C2">
      <w:pPr>
        <w:autoSpaceDE w:val="0"/>
        <w:autoSpaceDN w:val="0"/>
        <w:adjustRightInd w:val="0"/>
        <w:spacing w:line="360" w:lineRule="auto"/>
        <w:ind w:firstLine="720"/>
        <w:jc w:val="both"/>
        <w:rPr>
          <w:color w:val="000000" w:themeColor="text1"/>
          <w:szCs w:val="28"/>
        </w:rPr>
      </w:pPr>
      <w:r w:rsidRPr="006C782C">
        <w:rPr>
          <w:color w:val="000000" w:themeColor="text1"/>
          <w:szCs w:val="28"/>
        </w:rPr>
        <w:t xml:space="preserve">Важнейшие целевые показатели и индикаторы приведены </w:t>
      </w:r>
      <w:r w:rsidRPr="00E72E80">
        <w:rPr>
          <w:color w:val="000000" w:themeColor="text1"/>
          <w:szCs w:val="28"/>
        </w:rPr>
        <w:t xml:space="preserve">в </w:t>
      </w:r>
      <w:hyperlink w:anchor="sub_1200" w:history="1">
        <w:r w:rsidR="002D6949" w:rsidRPr="00E72E80">
          <w:rPr>
            <w:color w:val="000000" w:themeColor="text1"/>
            <w:szCs w:val="28"/>
          </w:rPr>
          <w:t>Приложении №</w:t>
        </w:r>
        <w:r w:rsidRPr="00E72E80">
          <w:rPr>
            <w:color w:val="000000" w:themeColor="text1"/>
            <w:szCs w:val="28"/>
          </w:rPr>
          <w:t> </w:t>
        </w:r>
      </w:hyperlink>
      <w:r w:rsidR="00E72E80">
        <w:rPr>
          <w:color w:val="000000" w:themeColor="text1"/>
          <w:szCs w:val="28"/>
        </w:rPr>
        <w:t>6</w:t>
      </w:r>
      <w:r w:rsidRPr="00E72E80">
        <w:rPr>
          <w:color w:val="000000" w:themeColor="text1"/>
          <w:szCs w:val="28"/>
        </w:rPr>
        <w:t>.</w:t>
      </w:r>
    </w:p>
    <w:p w:rsidR="000171EB" w:rsidRPr="00B8291B" w:rsidRDefault="004E53BB" w:rsidP="000171EB">
      <w:pPr>
        <w:pStyle w:val="ConsPlusTitle"/>
        <w:spacing w:line="360" w:lineRule="auto"/>
        <w:ind w:firstLine="708"/>
        <w:jc w:val="center"/>
        <w:rPr>
          <w:rFonts w:ascii="Times New Roman" w:hAnsi="Times New Roman" w:cs="Times New Roman"/>
          <w:sz w:val="28"/>
          <w:szCs w:val="28"/>
        </w:rPr>
      </w:pPr>
      <w:r w:rsidRPr="00B8291B">
        <w:rPr>
          <w:rFonts w:ascii="Times New Roman" w:hAnsi="Times New Roman" w:cs="Times New Roman"/>
          <w:sz w:val="28"/>
          <w:szCs w:val="28"/>
        </w:rPr>
        <w:t>6</w:t>
      </w:r>
      <w:r w:rsidR="000171EB" w:rsidRPr="00B8291B">
        <w:rPr>
          <w:rFonts w:ascii="Times New Roman" w:hAnsi="Times New Roman" w:cs="Times New Roman"/>
          <w:sz w:val="28"/>
          <w:szCs w:val="28"/>
        </w:rPr>
        <w:t>. Ресурсное обеспечение Программы</w:t>
      </w:r>
    </w:p>
    <w:p w:rsidR="009C5448" w:rsidRPr="009C5448" w:rsidRDefault="009C5448" w:rsidP="009C5448">
      <w:pPr>
        <w:spacing w:line="360" w:lineRule="auto"/>
        <w:ind w:firstLine="708"/>
        <w:jc w:val="both"/>
        <w:rPr>
          <w:szCs w:val="28"/>
        </w:rPr>
      </w:pPr>
      <w:r w:rsidRPr="009C5448">
        <w:rPr>
          <w:szCs w:val="28"/>
        </w:rPr>
        <w:t xml:space="preserve">Источники, структура и объемы финансирования мероприятий Программы изложены в Приложении </w:t>
      </w:r>
      <w:hyperlink w:anchor="sub_1300" w:history="1">
        <w:r>
          <w:rPr>
            <w:color w:val="000000"/>
            <w:szCs w:val="28"/>
          </w:rPr>
          <w:t>7</w:t>
        </w:r>
      </w:hyperlink>
      <w:r w:rsidRPr="009C5448">
        <w:rPr>
          <w:color w:val="000000"/>
          <w:szCs w:val="28"/>
        </w:rPr>
        <w:t xml:space="preserve"> к настоящей Программе</w:t>
      </w:r>
      <w:r w:rsidR="00683878">
        <w:rPr>
          <w:color w:val="000000"/>
          <w:szCs w:val="28"/>
        </w:rPr>
        <w:t>.</w:t>
      </w:r>
    </w:p>
    <w:p w:rsidR="00EA0B86" w:rsidRPr="00B8291B" w:rsidRDefault="00991619" w:rsidP="001F65FF">
      <w:pPr>
        <w:pStyle w:val="ConsPlusTitle"/>
        <w:spacing w:line="360" w:lineRule="auto"/>
        <w:ind w:firstLine="708"/>
        <w:jc w:val="center"/>
        <w:rPr>
          <w:rFonts w:ascii="Times New Roman" w:hAnsi="Times New Roman" w:cs="Times New Roman"/>
          <w:sz w:val="28"/>
          <w:szCs w:val="28"/>
        </w:rPr>
      </w:pPr>
      <w:r w:rsidRPr="00B8291B">
        <w:rPr>
          <w:rFonts w:ascii="Times New Roman" w:hAnsi="Times New Roman" w:cs="Times New Roman"/>
          <w:sz w:val="28"/>
          <w:szCs w:val="28"/>
        </w:rPr>
        <w:t>7</w:t>
      </w:r>
      <w:r w:rsidR="001F65FF" w:rsidRPr="00B8291B">
        <w:rPr>
          <w:rFonts w:ascii="Times New Roman" w:hAnsi="Times New Roman" w:cs="Times New Roman"/>
          <w:sz w:val="28"/>
          <w:szCs w:val="28"/>
        </w:rPr>
        <w:t>. Система управления Программой</w:t>
      </w:r>
    </w:p>
    <w:p w:rsidR="000536C5" w:rsidRPr="000536C5" w:rsidRDefault="000536C5" w:rsidP="000536C5">
      <w:pPr>
        <w:pStyle w:val="ConsPlusCell"/>
        <w:spacing w:line="360" w:lineRule="auto"/>
        <w:ind w:firstLine="709"/>
        <w:jc w:val="both"/>
        <w:rPr>
          <w:rFonts w:ascii="Times New Roman" w:hAnsi="Times New Roman" w:cs="Times New Roman"/>
          <w:szCs w:val="28"/>
          <w:lang w:val="x-none"/>
        </w:rPr>
      </w:pPr>
      <w:r w:rsidRPr="000536C5">
        <w:rPr>
          <w:rFonts w:ascii="Times New Roman" w:hAnsi="Times New Roman" w:cs="Times New Roman"/>
          <w:szCs w:val="28"/>
          <w:lang w:val="x-none"/>
        </w:rPr>
        <w:t>Заказчиком Программы является администрация Тенькинского городского округа Магаданской области. Заказчик осуществляет управление реализацией Программы и несет ответственность за ее результаты. Формы и методы организации управления реализацией Программы определяются заказчиком в соответствии с законодательством Российской Федерации.</w:t>
      </w:r>
    </w:p>
    <w:p w:rsidR="000536C5" w:rsidRPr="000536C5" w:rsidRDefault="000536C5" w:rsidP="000536C5">
      <w:pPr>
        <w:pStyle w:val="ConsPlusCell"/>
        <w:spacing w:line="360" w:lineRule="auto"/>
        <w:ind w:firstLine="709"/>
        <w:jc w:val="both"/>
        <w:rPr>
          <w:rFonts w:ascii="Times New Roman" w:hAnsi="Times New Roman" w:cs="Times New Roman"/>
          <w:szCs w:val="28"/>
          <w:lang w:val="x-none"/>
        </w:rPr>
      </w:pPr>
      <w:r w:rsidRPr="000536C5">
        <w:rPr>
          <w:rFonts w:ascii="Times New Roman" w:hAnsi="Times New Roman" w:cs="Times New Roman"/>
          <w:szCs w:val="28"/>
          <w:lang w:val="x-none"/>
        </w:rPr>
        <w:t xml:space="preserve">Исполнителями Программы являются </w:t>
      </w:r>
      <w:r>
        <w:rPr>
          <w:rFonts w:ascii="Times New Roman" w:hAnsi="Times New Roman" w:cs="Times New Roman"/>
          <w:szCs w:val="28"/>
          <w:lang w:val="x-none"/>
        </w:rPr>
        <w:t>комитет</w:t>
      </w:r>
      <w:r>
        <w:rPr>
          <w:rFonts w:ascii="Times New Roman" w:hAnsi="Times New Roman" w:cs="Times New Roman"/>
          <w:szCs w:val="28"/>
        </w:rPr>
        <w:t xml:space="preserve"> </w:t>
      </w:r>
      <w:r w:rsidRPr="000536C5">
        <w:rPr>
          <w:rFonts w:ascii="Times New Roman" w:hAnsi="Times New Roman" w:cs="Times New Roman"/>
          <w:szCs w:val="28"/>
          <w:lang w:val="x-none"/>
        </w:rPr>
        <w:t xml:space="preserve">жилищно-коммунального хозяйства, дорожного хозяйства и жизнеобеспечения администрации Тенькинского городского округа Магаданской области и отдел бухгалтерского учета и отчетности администрации Тенькинского городского округа Магаданской области. Ответственным исполнителем Программы является </w:t>
      </w:r>
      <w:r w:rsidR="00625A2E">
        <w:rPr>
          <w:rFonts w:ascii="Times New Roman" w:hAnsi="Times New Roman" w:cs="Times New Roman"/>
          <w:szCs w:val="28"/>
          <w:lang w:val="x-none"/>
        </w:rPr>
        <w:t>комитет</w:t>
      </w:r>
      <w:r w:rsidR="00625A2E">
        <w:rPr>
          <w:rFonts w:ascii="Times New Roman" w:hAnsi="Times New Roman" w:cs="Times New Roman"/>
          <w:szCs w:val="28"/>
        </w:rPr>
        <w:t xml:space="preserve"> </w:t>
      </w:r>
      <w:r w:rsidR="00625A2E" w:rsidRPr="000536C5">
        <w:rPr>
          <w:rFonts w:ascii="Times New Roman" w:hAnsi="Times New Roman" w:cs="Times New Roman"/>
          <w:szCs w:val="28"/>
          <w:lang w:val="x-none"/>
        </w:rPr>
        <w:t>жилищно-коммунального хозяйства, дорожного хозяйства и жизнеобеспечения администрации Тенькинского городского округа Магаданской области</w:t>
      </w:r>
      <w:r w:rsidRPr="000536C5">
        <w:rPr>
          <w:rFonts w:ascii="Times New Roman" w:hAnsi="Times New Roman" w:cs="Times New Roman"/>
          <w:szCs w:val="28"/>
          <w:lang w:val="x-none"/>
        </w:rPr>
        <w:t>. Ответственный исполнитель осуществляет организацию и координацию деятельности исполнителей Программы по реализации программных мероприятий, а также самостоятельно реализует отдельные мероприятия Программы.</w:t>
      </w:r>
    </w:p>
    <w:p w:rsidR="00356D7A" w:rsidRDefault="000536C5" w:rsidP="000536C5">
      <w:pPr>
        <w:pStyle w:val="ConsPlusCell"/>
        <w:widowControl/>
        <w:spacing w:line="360" w:lineRule="auto"/>
        <w:ind w:firstLine="709"/>
        <w:jc w:val="both"/>
        <w:rPr>
          <w:rFonts w:ascii="Times New Roman" w:hAnsi="Times New Roman" w:cs="Times New Roman"/>
          <w:szCs w:val="28"/>
        </w:rPr>
      </w:pPr>
      <w:r w:rsidRPr="000536C5">
        <w:rPr>
          <w:rFonts w:ascii="Times New Roman" w:hAnsi="Times New Roman" w:cs="Times New Roman"/>
          <w:szCs w:val="28"/>
          <w:lang w:val="x-none"/>
        </w:rPr>
        <w:t>Заказчик осуществляет контроль за ходом реализации Программы, обеспечивает организацию системы учета и отчетности, позволяющую обеспечить постоянный мониторинг выполнения Программы, в соответствии с постановлением администрации Тенькинского городского округа Магаданской</w:t>
      </w:r>
      <w:r>
        <w:rPr>
          <w:rFonts w:ascii="Times New Roman" w:hAnsi="Times New Roman" w:cs="Times New Roman"/>
          <w:szCs w:val="28"/>
          <w:lang w:val="x-none"/>
        </w:rPr>
        <w:t xml:space="preserve"> области от 24 февраля 2016 г. </w:t>
      </w:r>
      <w:r>
        <w:rPr>
          <w:rFonts w:ascii="Times New Roman" w:hAnsi="Times New Roman" w:cs="Times New Roman"/>
          <w:szCs w:val="28"/>
        </w:rPr>
        <w:t>№</w:t>
      </w:r>
      <w:r>
        <w:rPr>
          <w:rFonts w:ascii="Times New Roman" w:hAnsi="Times New Roman" w:cs="Times New Roman"/>
          <w:szCs w:val="28"/>
          <w:lang w:val="x-none"/>
        </w:rPr>
        <w:t xml:space="preserve"> 120-па </w:t>
      </w:r>
      <w:r>
        <w:rPr>
          <w:rFonts w:ascii="Times New Roman" w:hAnsi="Times New Roman" w:cs="Times New Roman"/>
          <w:szCs w:val="28"/>
        </w:rPr>
        <w:t>«</w:t>
      </w:r>
      <w:r w:rsidRPr="000536C5">
        <w:rPr>
          <w:rFonts w:ascii="Times New Roman" w:hAnsi="Times New Roman" w:cs="Times New Roman"/>
          <w:szCs w:val="28"/>
          <w:lang w:val="x-none"/>
        </w:rPr>
        <w:t>Об утверждении Порядка принятия решений о разработке муниципальных програм</w:t>
      </w:r>
      <w:r>
        <w:rPr>
          <w:rFonts w:ascii="Times New Roman" w:hAnsi="Times New Roman" w:cs="Times New Roman"/>
          <w:szCs w:val="28"/>
          <w:lang w:val="x-none"/>
        </w:rPr>
        <w:t xml:space="preserve">м, их </w:t>
      </w:r>
      <w:r>
        <w:rPr>
          <w:rFonts w:ascii="Times New Roman" w:hAnsi="Times New Roman" w:cs="Times New Roman"/>
          <w:szCs w:val="28"/>
          <w:lang w:val="x-none"/>
        </w:rPr>
        <w:lastRenderedPageBreak/>
        <w:t>формировании и реализации</w:t>
      </w:r>
      <w:r>
        <w:rPr>
          <w:rFonts w:ascii="Times New Roman" w:hAnsi="Times New Roman" w:cs="Times New Roman"/>
          <w:szCs w:val="28"/>
        </w:rPr>
        <w:t>»</w:t>
      </w:r>
      <w:r w:rsidRPr="000536C5">
        <w:rPr>
          <w:rFonts w:ascii="Times New Roman" w:hAnsi="Times New Roman" w:cs="Times New Roman"/>
          <w:szCs w:val="28"/>
          <w:lang w:val="x-none"/>
        </w:rPr>
        <w:t xml:space="preserve"> и постановлением администрации Тенькинского района Мага</w:t>
      </w:r>
      <w:r>
        <w:rPr>
          <w:rFonts w:ascii="Times New Roman" w:hAnsi="Times New Roman" w:cs="Times New Roman"/>
          <w:szCs w:val="28"/>
          <w:lang w:val="x-none"/>
        </w:rPr>
        <w:t xml:space="preserve">данской области от 02.11.2010 </w:t>
      </w:r>
      <w:r>
        <w:rPr>
          <w:rFonts w:ascii="Times New Roman" w:hAnsi="Times New Roman" w:cs="Times New Roman"/>
          <w:szCs w:val="28"/>
        </w:rPr>
        <w:t xml:space="preserve">№ </w:t>
      </w:r>
      <w:r>
        <w:rPr>
          <w:rFonts w:ascii="Times New Roman" w:hAnsi="Times New Roman" w:cs="Times New Roman"/>
          <w:szCs w:val="28"/>
          <w:lang w:val="x-none"/>
        </w:rPr>
        <w:t xml:space="preserve">295-па </w:t>
      </w:r>
      <w:r>
        <w:rPr>
          <w:rFonts w:ascii="Times New Roman" w:hAnsi="Times New Roman" w:cs="Times New Roman"/>
          <w:szCs w:val="28"/>
        </w:rPr>
        <w:t>«</w:t>
      </w:r>
      <w:r w:rsidRPr="000536C5">
        <w:rPr>
          <w:rFonts w:ascii="Times New Roman" w:hAnsi="Times New Roman" w:cs="Times New Roman"/>
          <w:szCs w:val="28"/>
          <w:lang w:val="x-none"/>
        </w:rPr>
        <w:t>Об утверждении Порядка оценки эффективности реализации долгосрочных муниципальных программ, действующих на территории муниципального образования Теньки</w:t>
      </w:r>
      <w:r>
        <w:rPr>
          <w:rFonts w:ascii="Times New Roman" w:hAnsi="Times New Roman" w:cs="Times New Roman"/>
          <w:szCs w:val="28"/>
          <w:lang w:val="x-none"/>
        </w:rPr>
        <w:t>нский район Магаданской области</w:t>
      </w:r>
      <w:r>
        <w:rPr>
          <w:rFonts w:ascii="Times New Roman" w:hAnsi="Times New Roman" w:cs="Times New Roman"/>
          <w:szCs w:val="28"/>
        </w:rPr>
        <w:t>»</w:t>
      </w:r>
      <w:r w:rsidRPr="000536C5">
        <w:rPr>
          <w:rFonts w:ascii="Times New Roman" w:hAnsi="Times New Roman" w:cs="Times New Roman"/>
          <w:szCs w:val="28"/>
          <w:lang w:val="x-none"/>
        </w:rPr>
        <w:t>.</w:t>
      </w:r>
    </w:p>
    <w:p w:rsidR="00C21036" w:rsidRPr="00C21036" w:rsidRDefault="00C21036" w:rsidP="000536C5">
      <w:pPr>
        <w:pStyle w:val="ConsPlusCell"/>
        <w:widowControl/>
        <w:spacing w:line="360" w:lineRule="auto"/>
        <w:ind w:firstLine="709"/>
        <w:jc w:val="both"/>
        <w:rPr>
          <w:rFonts w:ascii="Times New Roman" w:hAnsi="Times New Roman" w:cs="Times New Roman"/>
          <w:szCs w:val="28"/>
        </w:rPr>
      </w:pPr>
    </w:p>
    <w:p w:rsidR="007677C3" w:rsidRDefault="00991619" w:rsidP="00F346C2">
      <w:pPr>
        <w:pStyle w:val="ConsPlusCell"/>
        <w:widowControl/>
        <w:spacing w:line="360" w:lineRule="auto"/>
        <w:ind w:firstLine="709"/>
        <w:jc w:val="center"/>
        <w:rPr>
          <w:rFonts w:ascii="Times New Roman" w:hAnsi="Times New Roman" w:cs="Times New Roman"/>
          <w:b/>
          <w:szCs w:val="28"/>
        </w:rPr>
      </w:pPr>
      <w:r w:rsidRPr="00B8291B">
        <w:rPr>
          <w:rFonts w:ascii="Times New Roman" w:hAnsi="Times New Roman" w:cs="Times New Roman"/>
          <w:b/>
          <w:szCs w:val="28"/>
        </w:rPr>
        <w:t>8</w:t>
      </w:r>
      <w:r w:rsidR="0028024B" w:rsidRPr="00B8291B">
        <w:rPr>
          <w:rFonts w:ascii="Times New Roman" w:hAnsi="Times New Roman" w:cs="Times New Roman"/>
          <w:b/>
          <w:szCs w:val="28"/>
        </w:rPr>
        <w:t>.</w:t>
      </w:r>
      <w:r w:rsidR="002417B2" w:rsidRPr="00B8291B">
        <w:rPr>
          <w:rFonts w:ascii="Times New Roman" w:hAnsi="Times New Roman" w:cs="Times New Roman"/>
          <w:b/>
          <w:szCs w:val="28"/>
        </w:rPr>
        <w:t xml:space="preserve"> </w:t>
      </w:r>
      <w:r w:rsidR="001F65FF" w:rsidRPr="00B8291B">
        <w:rPr>
          <w:rFonts w:ascii="Times New Roman" w:hAnsi="Times New Roman" w:cs="Times New Roman"/>
          <w:b/>
          <w:szCs w:val="28"/>
        </w:rPr>
        <w:t>О</w:t>
      </w:r>
      <w:r w:rsidR="007677C3" w:rsidRPr="00B8291B">
        <w:rPr>
          <w:rFonts w:ascii="Times New Roman" w:hAnsi="Times New Roman" w:cs="Times New Roman"/>
          <w:b/>
          <w:szCs w:val="28"/>
        </w:rPr>
        <w:t>жидаем</w:t>
      </w:r>
      <w:r w:rsidR="001F65FF" w:rsidRPr="00B8291B">
        <w:rPr>
          <w:rFonts w:ascii="Times New Roman" w:hAnsi="Times New Roman" w:cs="Times New Roman"/>
          <w:b/>
          <w:szCs w:val="28"/>
        </w:rPr>
        <w:t>ые</w:t>
      </w:r>
      <w:r w:rsidR="007677C3" w:rsidRPr="00B8291B">
        <w:rPr>
          <w:rFonts w:ascii="Times New Roman" w:hAnsi="Times New Roman" w:cs="Times New Roman"/>
          <w:b/>
          <w:szCs w:val="28"/>
        </w:rPr>
        <w:t xml:space="preserve"> результат</w:t>
      </w:r>
      <w:r w:rsidR="001F65FF" w:rsidRPr="00B8291B">
        <w:rPr>
          <w:rFonts w:ascii="Times New Roman" w:hAnsi="Times New Roman" w:cs="Times New Roman"/>
          <w:b/>
          <w:szCs w:val="28"/>
        </w:rPr>
        <w:t>ы</w:t>
      </w:r>
      <w:r w:rsidR="007677C3" w:rsidRPr="00B8291B">
        <w:rPr>
          <w:rFonts w:ascii="Times New Roman" w:hAnsi="Times New Roman" w:cs="Times New Roman"/>
          <w:b/>
          <w:szCs w:val="28"/>
        </w:rPr>
        <w:t xml:space="preserve"> реализации </w:t>
      </w:r>
      <w:r w:rsidR="001F65FF" w:rsidRPr="00B8291B">
        <w:rPr>
          <w:rFonts w:ascii="Times New Roman" w:hAnsi="Times New Roman" w:cs="Times New Roman"/>
          <w:b/>
          <w:szCs w:val="28"/>
        </w:rPr>
        <w:t>П</w:t>
      </w:r>
      <w:r w:rsidR="007677C3" w:rsidRPr="00B8291B">
        <w:rPr>
          <w:rFonts w:ascii="Times New Roman" w:hAnsi="Times New Roman" w:cs="Times New Roman"/>
          <w:b/>
          <w:szCs w:val="28"/>
        </w:rPr>
        <w:t>рограммы</w:t>
      </w:r>
    </w:p>
    <w:p w:rsidR="00C21036" w:rsidRPr="00B8291B" w:rsidRDefault="00C21036" w:rsidP="00F346C2">
      <w:pPr>
        <w:pStyle w:val="ConsPlusCell"/>
        <w:widowControl/>
        <w:spacing w:line="360" w:lineRule="auto"/>
        <w:ind w:firstLine="709"/>
        <w:jc w:val="center"/>
        <w:rPr>
          <w:rFonts w:ascii="Times New Roman" w:hAnsi="Times New Roman" w:cs="Times New Roman"/>
          <w:szCs w:val="28"/>
        </w:rPr>
      </w:pPr>
    </w:p>
    <w:p w:rsidR="003C3577" w:rsidRPr="00B8291B" w:rsidRDefault="007677C3" w:rsidP="00F9417A">
      <w:pPr>
        <w:spacing w:line="360" w:lineRule="auto"/>
        <w:ind w:firstLine="709"/>
        <w:jc w:val="both"/>
        <w:rPr>
          <w:szCs w:val="28"/>
        </w:rPr>
      </w:pPr>
      <w:r w:rsidRPr="00B8291B">
        <w:rPr>
          <w:szCs w:val="28"/>
        </w:rPr>
        <w:t xml:space="preserve">Основной целью Программы является </w:t>
      </w:r>
      <w:r w:rsidR="003C3577" w:rsidRPr="00B8291B">
        <w:rPr>
          <w:szCs w:val="28"/>
        </w:rPr>
        <w:t xml:space="preserve">повышение уровня благоустройства территорий общего пользования, а также дворовых территорий многоквартирных домов поселка Усть-Омчуг. </w:t>
      </w:r>
    </w:p>
    <w:p w:rsidR="007677C3" w:rsidRPr="00B8291B" w:rsidRDefault="007677C3" w:rsidP="00F9417A">
      <w:pPr>
        <w:spacing w:line="360" w:lineRule="auto"/>
        <w:ind w:firstLine="709"/>
        <w:jc w:val="both"/>
        <w:rPr>
          <w:szCs w:val="28"/>
        </w:rPr>
      </w:pPr>
      <w:r w:rsidRPr="00B8291B">
        <w:rPr>
          <w:szCs w:val="28"/>
        </w:rPr>
        <w:t>Планируется охватить благоустройством дворовые и общественные территории в п.</w:t>
      </w:r>
      <w:r w:rsidR="003663C5" w:rsidRPr="00B8291B">
        <w:rPr>
          <w:szCs w:val="28"/>
        </w:rPr>
        <w:t xml:space="preserve"> </w:t>
      </w:r>
      <w:r w:rsidR="00E805E0" w:rsidRPr="00B8291B">
        <w:rPr>
          <w:szCs w:val="28"/>
        </w:rPr>
        <w:t>Усть-Омчуг.</w:t>
      </w:r>
    </w:p>
    <w:p w:rsidR="007677C3" w:rsidRPr="00B8291B" w:rsidRDefault="007677C3" w:rsidP="00F9417A">
      <w:pPr>
        <w:spacing w:line="360" w:lineRule="auto"/>
        <w:ind w:firstLine="709"/>
        <w:jc w:val="both"/>
        <w:rPr>
          <w:szCs w:val="28"/>
        </w:rPr>
      </w:pPr>
      <w:r w:rsidRPr="00B8291B">
        <w:rPr>
          <w:szCs w:val="28"/>
        </w:rPr>
        <w:t>Программа 2018-2022 годов является продолжением реализации приоритетного проекта «Формирование комфортной городской среды», начатой в 20</w:t>
      </w:r>
      <w:r w:rsidR="002417B2" w:rsidRPr="00B8291B">
        <w:rPr>
          <w:szCs w:val="28"/>
        </w:rPr>
        <w:t>17 году. В процессе реализации п</w:t>
      </w:r>
      <w:r w:rsidRPr="00B8291B">
        <w:rPr>
          <w:szCs w:val="28"/>
        </w:rPr>
        <w:t xml:space="preserve">рограммы необходимо учитывать опыт 2017 года, совершенствуя формы участия заинтересованных лиц в реализации мероприятий по благоустройству и методы общественного контроля. Это позволит снизить имеющиеся риски и целенаправленно продолжить работу по созданию комфортной городской среды. </w:t>
      </w:r>
    </w:p>
    <w:p w:rsidR="002705EF" w:rsidRPr="00B8291B" w:rsidRDefault="00EE0B76" w:rsidP="007622B8">
      <w:pPr>
        <w:autoSpaceDE w:val="0"/>
        <w:autoSpaceDN w:val="0"/>
        <w:adjustRightInd w:val="0"/>
        <w:spacing w:line="360" w:lineRule="auto"/>
        <w:ind w:firstLine="709"/>
        <w:jc w:val="both"/>
        <w:rPr>
          <w:szCs w:val="28"/>
        </w:rPr>
      </w:pPr>
      <w:proofErr w:type="gramStart"/>
      <w:r w:rsidRPr="00B8291B">
        <w:rPr>
          <w:szCs w:val="28"/>
        </w:rPr>
        <w:t>В результате реализации мероприятий, предусмотренных</w:t>
      </w:r>
      <w:r w:rsidR="00F03435" w:rsidRPr="00B8291B">
        <w:rPr>
          <w:szCs w:val="28"/>
        </w:rPr>
        <w:t xml:space="preserve"> </w:t>
      </w:r>
      <w:r w:rsidRPr="00B8291B">
        <w:rPr>
          <w:szCs w:val="28"/>
        </w:rPr>
        <w:t xml:space="preserve">муниципальной программой, </w:t>
      </w:r>
      <w:r w:rsidR="002705EF" w:rsidRPr="00B8291B">
        <w:rPr>
          <w:szCs w:val="28"/>
        </w:rPr>
        <w:t xml:space="preserve">ожидается </w:t>
      </w:r>
      <w:r w:rsidR="00FD397E">
        <w:rPr>
          <w:szCs w:val="28"/>
        </w:rPr>
        <w:t>достижение</w:t>
      </w:r>
      <w:r w:rsidR="003C3577" w:rsidRPr="00B8291B">
        <w:rPr>
          <w:szCs w:val="28"/>
        </w:rPr>
        <w:t xml:space="preserve"> целевых показателей реализации программы, а также </w:t>
      </w:r>
      <w:r w:rsidRPr="00B8291B">
        <w:rPr>
          <w:szCs w:val="28"/>
        </w:rPr>
        <w:t>повышение общего уровня благоустройства дворовых территорий и</w:t>
      </w:r>
      <w:r w:rsidR="00796C3C" w:rsidRPr="00B8291B">
        <w:rPr>
          <w:szCs w:val="28"/>
        </w:rPr>
        <w:t xml:space="preserve"> </w:t>
      </w:r>
      <w:r w:rsidRPr="00B8291B">
        <w:rPr>
          <w:szCs w:val="28"/>
        </w:rPr>
        <w:t xml:space="preserve">наиболее посещаемых территорий общего пользования </w:t>
      </w:r>
      <w:r w:rsidR="00F03435" w:rsidRPr="00B8291B">
        <w:rPr>
          <w:szCs w:val="28"/>
        </w:rPr>
        <w:t>поселка Усть-Омчуг</w:t>
      </w:r>
      <w:r w:rsidR="002705EF" w:rsidRPr="00B8291B">
        <w:rPr>
          <w:szCs w:val="28"/>
        </w:rPr>
        <w:t xml:space="preserve">, что приведет к повышению качества и комфорта городской среды для проживания граждан, формированию у жителей бережного отношения к объектам благоустройства, </w:t>
      </w:r>
      <w:r w:rsidR="007622B8">
        <w:rPr>
          <w:szCs w:val="28"/>
        </w:rPr>
        <w:t>расположенных на дворовых и общественных территориях,</w:t>
      </w:r>
      <w:r w:rsidR="002705EF" w:rsidRPr="00B8291B">
        <w:rPr>
          <w:szCs w:val="28"/>
        </w:rPr>
        <w:t xml:space="preserve"> </w:t>
      </w:r>
      <w:r w:rsidR="007622B8">
        <w:rPr>
          <w:szCs w:val="28"/>
        </w:rPr>
        <w:t>увеличению</w:t>
      </w:r>
      <w:r w:rsidR="007622B8" w:rsidRPr="000E07A2">
        <w:rPr>
          <w:szCs w:val="28"/>
        </w:rPr>
        <w:t xml:space="preserve"> количества благоуст</w:t>
      </w:r>
      <w:r w:rsidR="007622B8">
        <w:rPr>
          <w:szCs w:val="28"/>
        </w:rPr>
        <w:t>роенных общественных территорий</w:t>
      </w:r>
      <w:proofErr w:type="gramEnd"/>
      <w:r w:rsidR="007622B8">
        <w:rPr>
          <w:szCs w:val="28"/>
        </w:rPr>
        <w:t xml:space="preserve">, </w:t>
      </w:r>
      <w:r w:rsidR="002705EF" w:rsidRPr="00B8291B">
        <w:rPr>
          <w:szCs w:val="28"/>
        </w:rPr>
        <w:t>улучшению качества жизни населения п. Усть-Омчуг Тенькинского района Магаданской области.</w:t>
      </w:r>
    </w:p>
    <w:p w:rsidR="00286DAF" w:rsidRPr="00B8291B" w:rsidRDefault="00286DAF" w:rsidP="002705EF">
      <w:pPr>
        <w:autoSpaceDE w:val="0"/>
        <w:autoSpaceDN w:val="0"/>
        <w:adjustRightInd w:val="0"/>
        <w:spacing w:line="360" w:lineRule="auto"/>
        <w:ind w:firstLine="709"/>
        <w:jc w:val="both"/>
        <w:rPr>
          <w:szCs w:val="28"/>
        </w:rPr>
      </w:pPr>
    </w:p>
    <w:p w:rsidR="00424AA9" w:rsidRPr="00B8291B" w:rsidRDefault="00424AA9" w:rsidP="00424AA9">
      <w:pPr>
        <w:pStyle w:val="ConsPlusCell"/>
        <w:widowControl/>
        <w:spacing w:line="360" w:lineRule="auto"/>
        <w:ind w:firstLine="709"/>
        <w:jc w:val="center"/>
        <w:rPr>
          <w:rFonts w:ascii="Times New Roman" w:hAnsi="Times New Roman" w:cs="Times New Roman"/>
          <w:b/>
          <w:szCs w:val="28"/>
        </w:rPr>
      </w:pPr>
      <w:r w:rsidRPr="00B8291B">
        <w:rPr>
          <w:rFonts w:ascii="Times New Roman" w:hAnsi="Times New Roman" w:cs="Times New Roman"/>
          <w:b/>
          <w:szCs w:val="28"/>
        </w:rPr>
        <w:t>9. План мероприятий</w:t>
      </w:r>
      <w:r w:rsidR="00B87B33">
        <w:rPr>
          <w:rFonts w:ascii="Times New Roman" w:hAnsi="Times New Roman" w:cs="Times New Roman"/>
          <w:b/>
          <w:szCs w:val="28"/>
        </w:rPr>
        <w:t xml:space="preserve"> Программы</w:t>
      </w:r>
    </w:p>
    <w:p w:rsidR="00424AA9" w:rsidRPr="00B8291B" w:rsidRDefault="00424AA9" w:rsidP="000D1372">
      <w:pPr>
        <w:pStyle w:val="af6"/>
        <w:spacing w:before="0" w:beforeAutospacing="0" w:after="0" w:afterAutospacing="0" w:line="360" w:lineRule="auto"/>
        <w:ind w:firstLine="708"/>
        <w:jc w:val="both"/>
        <w:rPr>
          <w:sz w:val="28"/>
          <w:szCs w:val="28"/>
        </w:rPr>
      </w:pPr>
      <w:r w:rsidRPr="00B8291B">
        <w:rPr>
          <w:sz w:val="28"/>
          <w:szCs w:val="28"/>
        </w:rPr>
        <w:t>Организационный план по реализации мероприятий Программы на 2018-2022 г</w:t>
      </w:r>
      <w:r w:rsidR="00F346C2">
        <w:rPr>
          <w:sz w:val="28"/>
          <w:szCs w:val="28"/>
        </w:rPr>
        <w:t>оды представлен в Приложении № 8</w:t>
      </w:r>
      <w:r w:rsidRPr="00B8291B">
        <w:rPr>
          <w:sz w:val="28"/>
          <w:szCs w:val="28"/>
        </w:rPr>
        <w:t xml:space="preserve">. </w:t>
      </w:r>
    </w:p>
    <w:p w:rsidR="007E6C31" w:rsidRDefault="007E6C31" w:rsidP="00FC2481">
      <w:pPr>
        <w:pStyle w:val="af6"/>
        <w:spacing w:before="0" w:beforeAutospacing="0" w:after="0" w:afterAutospacing="0" w:line="360" w:lineRule="auto"/>
        <w:jc w:val="center"/>
        <w:rPr>
          <w:sz w:val="28"/>
          <w:szCs w:val="28"/>
        </w:rPr>
      </w:pPr>
    </w:p>
    <w:p w:rsidR="007E6C31" w:rsidRDefault="007E6C31" w:rsidP="00FC2481">
      <w:pPr>
        <w:pStyle w:val="af6"/>
        <w:spacing w:before="0" w:beforeAutospacing="0" w:after="0" w:afterAutospacing="0" w:line="360" w:lineRule="auto"/>
        <w:jc w:val="center"/>
        <w:rPr>
          <w:sz w:val="28"/>
          <w:szCs w:val="28"/>
        </w:rPr>
        <w:sectPr w:rsidR="007E6C31" w:rsidSect="00076817">
          <w:pgSz w:w="11909" w:h="16834"/>
          <w:pgMar w:top="1210" w:right="854" w:bottom="851" w:left="1699" w:header="720" w:footer="720" w:gutter="0"/>
          <w:pgNumType w:start="1"/>
          <w:cols w:space="720"/>
          <w:noEndnote/>
          <w:titlePg/>
          <w:docGrid w:linePitch="381"/>
        </w:sectPr>
      </w:pPr>
      <w:r>
        <w:rPr>
          <w:sz w:val="28"/>
          <w:szCs w:val="28"/>
        </w:rPr>
        <w:t>____________________</w:t>
      </w:r>
    </w:p>
    <w:p w:rsidR="00664371" w:rsidRDefault="00664371" w:rsidP="00424AA9">
      <w:pPr>
        <w:pStyle w:val="af6"/>
        <w:spacing w:before="0" w:beforeAutospacing="0" w:after="0" w:afterAutospacing="0" w:line="360" w:lineRule="auto"/>
        <w:jc w:val="both"/>
        <w:rPr>
          <w:sz w:val="28"/>
          <w:szCs w:val="28"/>
        </w:rPr>
      </w:pPr>
    </w:p>
    <w:tbl>
      <w:tblPr>
        <w:tblW w:w="0" w:type="auto"/>
        <w:tblInd w:w="142" w:type="dxa"/>
        <w:tblLook w:val="04A0" w:firstRow="1" w:lastRow="0" w:firstColumn="1" w:lastColumn="0" w:noHBand="0" w:noVBand="1"/>
      </w:tblPr>
      <w:tblGrid>
        <w:gridCol w:w="4668"/>
        <w:gridCol w:w="4762"/>
      </w:tblGrid>
      <w:tr w:rsidR="00F03435" w:rsidRPr="00E207ED" w:rsidTr="00911620">
        <w:tc>
          <w:tcPr>
            <w:tcW w:w="4668" w:type="dxa"/>
            <w:shd w:val="clear" w:color="auto" w:fill="auto"/>
          </w:tcPr>
          <w:p w:rsidR="00F03435" w:rsidRPr="00E207ED" w:rsidRDefault="00F03435" w:rsidP="005723EB">
            <w:pPr>
              <w:pStyle w:val="ConsPlusCell"/>
              <w:widowControl/>
              <w:jc w:val="center"/>
              <w:rPr>
                <w:rFonts w:ascii="Times New Roman" w:hAnsi="Times New Roman" w:cs="Times New Roman"/>
                <w:b/>
                <w:szCs w:val="28"/>
              </w:rPr>
            </w:pPr>
          </w:p>
        </w:tc>
        <w:tc>
          <w:tcPr>
            <w:tcW w:w="4762" w:type="dxa"/>
            <w:shd w:val="clear" w:color="auto" w:fill="auto"/>
          </w:tcPr>
          <w:p w:rsidR="00F03435" w:rsidRPr="00E207ED" w:rsidRDefault="00F03435" w:rsidP="007374E8">
            <w:pPr>
              <w:pStyle w:val="af6"/>
              <w:spacing w:before="0" w:beforeAutospacing="0" w:after="0" w:afterAutospacing="0" w:line="255" w:lineRule="atLeast"/>
              <w:jc w:val="center"/>
              <w:rPr>
                <w:color w:val="000000"/>
                <w:sz w:val="28"/>
                <w:szCs w:val="28"/>
              </w:rPr>
            </w:pPr>
            <w:r w:rsidRPr="00E207ED">
              <w:rPr>
                <w:color w:val="000000"/>
                <w:sz w:val="28"/>
                <w:szCs w:val="28"/>
              </w:rPr>
              <w:t>Приложение  № 1</w:t>
            </w:r>
          </w:p>
          <w:p w:rsidR="00F03435" w:rsidRPr="00E207ED" w:rsidRDefault="00F03435" w:rsidP="007374E8">
            <w:pPr>
              <w:pStyle w:val="af6"/>
              <w:spacing w:before="0" w:beforeAutospacing="0" w:after="0" w:afterAutospacing="0" w:line="255" w:lineRule="atLeast"/>
              <w:jc w:val="center"/>
              <w:rPr>
                <w:color w:val="1E1E1E"/>
                <w:sz w:val="28"/>
                <w:szCs w:val="28"/>
                <w:u w:val="single"/>
              </w:rPr>
            </w:pPr>
            <w:r w:rsidRPr="00E207ED">
              <w:rPr>
                <w:color w:val="1E1E1E"/>
                <w:sz w:val="28"/>
                <w:szCs w:val="28"/>
              </w:rPr>
              <w:t>к муниципальной программе</w:t>
            </w:r>
          </w:p>
          <w:p w:rsidR="00F03435" w:rsidRPr="00E207ED" w:rsidRDefault="00F03435" w:rsidP="007374E8">
            <w:pPr>
              <w:pStyle w:val="ConsPlusCell"/>
              <w:widowControl/>
              <w:jc w:val="center"/>
              <w:rPr>
                <w:rFonts w:ascii="Times New Roman" w:hAnsi="Times New Roman" w:cs="Times New Roman"/>
                <w:szCs w:val="28"/>
              </w:rPr>
            </w:pPr>
            <w:r w:rsidRPr="00E207ED">
              <w:rPr>
                <w:rFonts w:ascii="Times New Roman" w:hAnsi="Times New Roman" w:cs="Times New Roman"/>
                <w:szCs w:val="28"/>
              </w:rPr>
              <w:t>«Формирование современной городской среды на территории муниципального образования «Тенькинский городской округ» на 2018-2022 годы»</w:t>
            </w:r>
          </w:p>
        </w:tc>
      </w:tr>
    </w:tbl>
    <w:p w:rsidR="00F03435" w:rsidRPr="00E207ED" w:rsidRDefault="00F03435" w:rsidP="00F03435">
      <w:pPr>
        <w:pStyle w:val="ConsPlusCell"/>
        <w:widowControl/>
        <w:ind w:left="142"/>
        <w:jc w:val="center"/>
        <w:rPr>
          <w:rFonts w:ascii="Times New Roman" w:hAnsi="Times New Roman" w:cs="Times New Roman"/>
          <w:b/>
          <w:szCs w:val="28"/>
        </w:rPr>
      </w:pPr>
    </w:p>
    <w:p w:rsidR="00F03435" w:rsidRPr="00E207ED" w:rsidRDefault="00F03435" w:rsidP="00F03435">
      <w:pPr>
        <w:pStyle w:val="ConsPlusCell"/>
        <w:widowControl/>
        <w:ind w:left="142"/>
        <w:jc w:val="center"/>
        <w:rPr>
          <w:rFonts w:ascii="Times New Roman" w:hAnsi="Times New Roman" w:cs="Times New Roman"/>
          <w:b/>
          <w:szCs w:val="28"/>
        </w:rPr>
      </w:pPr>
    </w:p>
    <w:p w:rsidR="0032341A" w:rsidRPr="00E207ED" w:rsidRDefault="00F03435" w:rsidP="00F03435">
      <w:pPr>
        <w:pStyle w:val="ConsPlusCell"/>
        <w:widowControl/>
        <w:ind w:left="142"/>
        <w:jc w:val="center"/>
        <w:rPr>
          <w:rFonts w:ascii="Times New Roman" w:hAnsi="Times New Roman" w:cs="Times New Roman"/>
          <w:b/>
          <w:szCs w:val="28"/>
        </w:rPr>
      </w:pPr>
      <w:r w:rsidRPr="00E207ED">
        <w:rPr>
          <w:rFonts w:ascii="Times New Roman" w:hAnsi="Times New Roman" w:cs="Times New Roman"/>
          <w:b/>
          <w:szCs w:val="28"/>
        </w:rPr>
        <w:t xml:space="preserve">Адресный перечень многоквартирных домов, </w:t>
      </w:r>
      <w:r w:rsidR="0032341A" w:rsidRPr="00E207ED">
        <w:rPr>
          <w:rFonts w:ascii="Times New Roman" w:hAnsi="Times New Roman" w:cs="Times New Roman"/>
          <w:b/>
          <w:szCs w:val="28"/>
        </w:rPr>
        <w:t>расположенных на территории поселка Усть-Омчуг, подлежащих благоустройству</w:t>
      </w:r>
    </w:p>
    <w:p w:rsidR="00F03435" w:rsidRPr="00E207ED" w:rsidRDefault="0032341A" w:rsidP="00F03435">
      <w:pPr>
        <w:pStyle w:val="ConsPlusCell"/>
        <w:widowControl/>
        <w:ind w:left="142"/>
        <w:jc w:val="center"/>
        <w:rPr>
          <w:rFonts w:ascii="Times New Roman" w:hAnsi="Times New Roman" w:cs="Times New Roman"/>
          <w:szCs w:val="28"/>
        </w:rPr>
      </w:pPr>
      <w:r w:rsidRPr="00E207ED">
        <w:rPr>
          <w:rFonts w:ascii="Times New Roman" w:hAnsi="Times New Roman" w:cs="Times New Roman"/>
          <w:b/>
          <w:szCs w:val="28"/>
        </w:rPr>
        <w:t xml:space="preserve"> в 2018-2022 годах</w:t>
      </w:r>
    </w:p>
    <w:p w:rsidR="00F03435" w:rsidRPr="00E207ED" w:rsidRDefault="00F03435" w:rsidP="0058270C">
      <w:pPr>
        <w:ind w:firstLine="709"/>
        <w:jc w:val="both"/>
        <w:rPr>
          <w:szCs w:val="28"/>
        </w:rPr>
      </w:pPr>
      <w:r w:rsidRPr="00E207ED">
        <w:rPr>
          <w:szCs w:val="28"/>
        </w:rPr>
        <w:t xml:space="preserve">В соответствии с критериями отбора общественной комиссией </w:t>
      </w:r>
      <w:r w:rsidRPr="00E207ED">
        <w:rPr>
          <w:rStyle w:val="-"/>
          <w:color w:val="auto"/>
          <w:szCs w:val="28"/>
          <w:u w:val="none"/>
        </w:rPr>
        <w:t>по обеспечению реализации приоритетного проекта «Формирование комфортной городской среды»</w:t>
      </w:r>
      <w:r w:rsidRPr="00E207ED">
        <w:rPr>
          <w:szCs w:val="28"/>
        </w:rPr>
        <w:t xml:space="preserve"> для включения в муниципальную программу формирования современной городской среды на 2018-2022 годы сформирован адресный перечень:</w:t>
      </w:r>
    </w:p>
    <w:p w:rsidR="00F03435" w:rsidRPr="00E207ED" w:rsidRDefault="00F03435" w:rsidP="00F03435">
      <w:pPr>
        <w:ind w:firstLine="567"/>
        <w:jc w:val="both"/>
        <w:rPr>
          <w:szCs w:val="28"/>
        </w:rPr>
      </w:pPr>
    </w:p>
    <w:tbl>
      <w:tblPr>
        <w:tblW w:w="99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5" w:type="dxa"/>
          <w:bottom w:w="15" w:type="dxa"/>
        </w:tblCellMar>
        <w:tblLook w:val="00A0" w:firstRow="1" w:lastRow="0" w:firstColumn="1" w:lastColumn="0" w:noHBand="0" w:noVBand="0"/>
      </w:tblPr>
      <w:tblGrid>
        <w:gridCol w:w="959"/>
        <w:gridCol w:w="1579"/>
        <w:gridCol w:w="972"/>
        <w:gridCol w:w="2977"/>
        <w:gridCol w:w="1663"/>
        <w:gridCol w:w="1776"/>
      </w:tblGrid>
      <w:tr w:rsidR="00F03435" w:rsidRPr="00E207ED" w:rsidTr="00356D7A">
        <w:trPr>
          <w:trHeight w:val="20"/>
        </w:trPr>
        <w:tc>
          <w:tcPr>
            <w:tcW w:w="959" w:type="dxa"/>
            <w:vMerge w:val="restart"/>
            <w:tcMar>
              <w:left w:w="108" w:type="dxa"/>
            </w:tcMar>
            <w:vAlign w:val="center"/>
          </w:tcPr>
          <w:p w:rsidR="00F03435" w:rsidRPr="00E207ED" w:rsidRDefault="00F03435" w:rsidP="006B34D4">
            <w:pPr>
              <w:jc w:val="center"/>
              <w:rPr>
                <w:szCs w:val="28"/>
              </w:rPr>
            </w:pPr>
            <w:r w:rsidRPr="00E207ED">
              <w:rPr>
                <w:szCs w:val="28"/>
              </w:rPr>
              <w:t>Год</w:t>
            </w:r>
          </w:p>
        </w:tc>
        <w:tc>
          <w:tcPr>
            <w:tcW w:w="2551" w:type="dxa"/>
            <w:gridSpan w:val="2"/>
            <w:tcMar>
              <w:left w:w="108" w:type="dxa"/>
            </w:tcMar>
            <w:vAlign w:val="center"/>
          </w:tcPr>
          <w:p w:rsidR="00F03435" w:rsidRPr="00E207ED" w:rsidRDefault="00F03435" w:rsidP="004B642B">
            <w:pPr>
              <w:jc w:val="center"/>
              <w:rPr>
                <w:szCs w:val="28"/>
              </w:rPr>
            </w:pPr>
            <w:r w:rsidRPr="00E207ED">
              <w:rPr>
                <w:szCs w:val="28"/>
              </w:rPr>
              <w:t>Адрес дворовой территории</w:t>
            </w:r>
          </w:p>
        </w:tc>
        <w:tc>
          <w:tcPr>
            <w:tcW w:w="2977" w:type="dxa"/>
            <w:vMerge w:val="restart"/>
            <w:tcMar>
              <w:left w:w="108" w:type="dxa"/>
            </w:tcMar>
            <w:vAlign w:val="center"/>
          </w:tcPr>
          <w:p w:rsidR="00F03435" w:rsidRPr="00E207ED" w:rsidRDefault="0032341A" w:rsidP="006B34D4">
            <w:pPr>
              <w:jc w:val="center"/>
              <w:rPr>
                <w:szCs w:val="28"/>
              </w:rPr>
            </w:pPr>
            <w:r w:rsidRPr="00E207ED">
              <w:rPr>
                <w:szCs w:val="28"/>
              </w:rPr>
              <w:t>Наименование мероприятия по благоустройству дворовой территории</w:t>
            </w:r>
          </w:p>
        </w:tc>
        <w:tc>
          <w:tcPr>
            <w:tcW w:w="1663" w:type="dxa"/>
            <w:vMerge w:val="restart"/>
            <w:tcMar>
              <w:left w:w="108" w:type="dxa"/>
            </w:tcMar>
            <w:vAlign w:val="center"/>
          </w:tcPr>
          <w:p w:rsidR="00F03435" w:rsidRPr="00E207ED" w:rsidRDefault="0032341A" w:rsidP="0032341A">
            <w:pPr>
              <w:jc w:val="center"/>
              <w:rPr>
                <w:szCs w:val="28"/>
              </w:rPr>
            </w:pPr>
            <w:r w:rsidRPr="00E207ED">
              <w:rPr>
                <w:szCs w:val="28"/>
              </w:rPr>
              <w:t>Дата поступления заявки</w:t>
            </w:r>
          </w:p>
        </w:tc>
        <w:tc>
          <w:tcPr>
            <w:tcW w:w="1776" w:type="dxa"/>
            <w:vMerge w:val="restart"/>
            <w:tcMar>
              <w:left w:w="108" w:type="dxa"/>
            </w:tcMar>
          </w:tcPr>
          <w:p w:rsidR="00F03435" w:rsidRPr="00E207ED" w:rsidRDefault="00F03435" w:rsidP="006B34D4">
            <w:pPr>
              <w:pStyle w:val="ConsPlusCell"/>
              <w:widowControl/>
              <w:jc w:val="center"/>
              <w:rPr>
                <w:rFonts w:ascii="Times New Roman" w:hAnsi="Times New Roman" w:cs="Times New Roman"/>
                <w:szCs w:val="28"/>
              </w:rPr>
            </w:pPr>
            <w:r w:rsidRPr="00E207ED">
              <w:rPr>
                <w:rFonts w:ascii="Times New Roman" w:hAnsi="Times New Roman" w:cs="Times New Roman"/>
                <w:szCs w:val="28"/>
              </w:rPr>
              <w:t>Дата и результат общественного обсуждения</w:t>
            </w:r>
          </w:p>
        </w:tc>
      </w:tr>
      <w:tr w:rsidR="00F03435" w:rsidRPr="00E207ED" w:rsidTr="00356D7A">
        <w:trPr>
          <w:trHeight w:val="146"/>
        </w:trPr>
        <w:tc>
          <w:tcPr>
            <w:tcW w:w="959" w:type="dxa"/>
            <w:vMerge/>
            <w:tcMar>
              <w:left w:w="108" w:type="dxa"/>
            </w:tcMar>
            <w:vAlign w:val="center"/>
          </w:tcPr>
          <w:p w:rsidR="00F03435" w:rsidRPr="00E207ED" w:rsidRDefault="00F03435" w:rsidP="006B34D4">
            <w:pPr>
              <w:rPr>
                <w:szCs w:val="28"/>
              </w:rPr>
            </w:pPr>
          </w:p>
        </w:tc>
        <w:tc>
          <w:tcPr>
            <w:tcW w:w="1579" w:type="dxa"/>
            <w:tcMar>
              <w:left w:w="108" w:type="dxa"/>
            </w:tcMar>
            <w:vAlign w:val="center"/>
          </w:tcPr>
          <w:p w:rsidR="00F03435" w:rsidRPr="00E207ED" w:rsidRDefault="00F03435" w:rsidP="004B642B">
            <w:pPr>
              <w:jc w:val="center"/>
              <w:rPr>
                <w:szCs w:val="28"/>
              </w:rPr>
            </w:pPr>
            <w:r w:rsidRPr="00E207ED">
              <w:rPr>
                <w:szCs w:val="28"/>
              </w:rPr>
              <w:t>улица</w:t>
            </w:r>
          </w:p>
        </w:tc>
        <w:tc>
          <w:tcPr>
            <w:tcW w:w="972" w:type="dxa"/>
            <w:tcMar>
              <w:left w:w="108" w:type="dxa"/>
            </w:tcMar>
            <w:vAlign w:val="center"/>
          </w:tcPr>
          <w:p w:rsidR="00F03435" w:rsidRPr="00E207ED" w:rsidRDefault="00F03435" w:rsidP="004B642B">
            <w:pPr>
              <w:jc w:val="center"/>
              <w:rPr>
                <w:szCs w:val="28"/>
              </w:rPr>
            </w:pPr>
            <w:r w:rsidRPr="00E207ED">
              <w:rPr>
                <w:szCs w:val="28"/>
              </w:rPr>
              <w:t>№ домов</w:t>
            </w:r>
          </w:p>
        </w:tc>
        <w:tc>
          <w:tcPr>
            <w:tcW w:w="2977" w:type="dxa"/>
            <w:vMerge/>
            <w:tcMar>
              <w:left w:w="108" w:type="dxa"/>
            </w:tcMar>
            <w:vAlign w:val="center"/>
          </w:tcPr>
          <w:p w:rsidR="00F03435" w:rsidRPr="00E207ED" w:rsidRDefault="00F03435" w:rsidP="006B34D4">
            <w:pPr>
              <w:jc w:val="center"/>
              <w:rPr>
                <w:szCs w:val="28"/>
              </w:rPr>
            </w:pPr>
          </w:p>
        </w:tc>
        <w:tc>
          <w:tcPr>
            <w:tcW w:w="1663" w:type="dxa"/>
            <w:vMerge/>
            <w:tcMar>
              <w:left w:w="108" w:type="dxa"/>
            </w:tcMar>
            <w:vAlign w:val="center"/>
          </w:tcPr>
          <w:p w:rsidR="00F03435" w:rsidRPr="00E207ED" w:rsidRDefault="00F03435" w:rsidP="006B34D4">
            <w:pPr>
              <w:rPr>
                <w:szCs w:val="28"/>
              </w:rPr>
            </w:pPr>
          </w:p>
        </w:tc>
        <w:tc>
          <w:tcPr>
            <w:tcW w:w="1776" w:type="dxa"/>
            <w:vMerge/>
            <w:tcMar>
              <w:left w:w="108" w:type="dxa"/>
            </w:tcMar>
          </w:tcPr>
          <w:p w:rsidR="00F03435" w:rsidRPr="00E207ED" w:rsidRDefault="00F03435" w:rsidP="006B34D4">
            <w:pPr>
              <w:rPr>
                <w:szCs w:val="28"/>
              </w:rPr>
            </w:pPr>
          </w:p>
        </w:tc>
      </w:tr>
      <w:tr w:rsidR="00F03435" w:rsidRPr="00E207ED" w:rsidTr="00356D7A">
        <w:trPr>
          <w:trHeight w:val="20"/>
        </w:trPr>
        <w:tc>
          <w:tcPr>
            <w:tcW w:w="959" w:type="dxa"/>
            <w:tcMar>
              <w:left w:w="108" w:type="dxa"/>
            </w:tcMar>
            <w:vAlign w:val="center"/>
          </w:tcPr>
          <w:p w:rsidR="00F03435" w:rsidRPr="00E207ED" w:rsidRDefault="00F03435" w:rsidP="00286DAF">
            <w:pPr>
              <w:jc w:val="center"/>
              <w:rPr>
                <w:szCs w:val="28"/>
              </w:rPr>
            </w:pPr>
            <w:r w:rsidRPr="00E207ED">
              <w:rPr>
                <w:szCs w:val="28"/>
              </w:rPr>
              <w:t>2018</w:t>
            </w:r>
          </w:p>
        </w:tc>
        <w:tc>
          <w:tcPr>
            <w:tcW w:w="1579" w:type="dxa"/>
            <w:tcMar>
              <w:left w:w="108" w:type="dxa"/>
            </w:tcMar>
            <w:vAlign w:val="center"/>
          </w:tcPr>
          <w:p w:rsidR="00F03435" w:rsidRPr="00E207ED" w:rsidRDefault="004B642B" w:rsidP="00286DAF">
            <w:pPr>
              <w:jc w:val="center"/>
              <w:rPr>
                <w:szCs w:val="28"/>
              </w:rPr>
            </w:pPr>
            <w:r w:rsidRPr="00E207ED">
              <w:rPr>
                <w:szCs w:val="28"/>
              </w:rPr>
              <w:t>Мира</w:t>
            </w:r>
          </w:p>
        </w:tc>
        <w:tc>
          <w:tcPr>
            <w:tcW w:w="972" w:type="dxa"/>
            <w:tcMar>
              <w:left w:w="108" w:type="dxa"/>
            </w:tcMar>
            <w:vAlign w:val="center"/>
          </w:tcPr>
          <w:p w:rsidR="00F03435" w:rsidRPr="00E207ED" w:rsidRDefault="004B642B" w:rsidP="00286DAF">
            <w:pPr>
              <w:jc w:val="center"/>
              <w:rPr>
                <w:szCs w:val="28"/>
              </w:rPr>
            </w:pPr>
            <w:r w:rsidRPr="00E207ED">
              <w:rPr>
                <w:szCs w:val="28"/>
              </w:rPr>
              <w:t>8</w:t>
            </w:r>
          </w:p>
        </w:tc>
        <w:tc>
          <w:tcPr>
            <w:tcW w:w="2977" w:type="dxa"/>
            <w:tcMar>
              <w:left w:w="108" w:type="dxa"/>
            </w:tcMar>
            <w:vAlign w:val="center"/>
          </w:tcPr>
          <w:p w:rsidR="00F03435" w:rsidRPr="00E207ED" w:rsidRDefault="003C053F" w:rsidP="006921FD">
            <w:pPr>
              <w:rPr>
                <w:szCs w:val="28"/>
              </w:rPr>
            </w:pPr>
            <w:r w:rsidRPr="00E207ED">
              <w:rPr>
                <w:szCs w:val="28"/>
              </w:rPr>
              <w:t>1. Ремонт</w:t>
            </w:r>
            <w:r w:rsidR="006921FD" w:rsidRPr="00E207ED">
              <w:rPr>
                <w:szCs w:val="28"/>
              </w:rPr>
              <w:t xml:space="preserve"> дворового проезда</w:t>
            </w:r>
            <w:r w:rsidR="001F5714" w:rsidRPr="00E207ED">
              <w:rPr>
                <w:szCs w:val="28"/>
              </w:rPr>
              <w:t xml:space="preserve"> </w:t>
            </w:r>
            <w:r w:rsidR="006921FD" w:rsidRPr="00E207ED">
              <w:rPr>
                <w:szCs w:val="28"/>
              </w:rPr>
              <w:t>(бетонирование)</w:t>
            </w:r>
          </w:p>
          <w:p w:rsidR="006921FD" w:rsidRPr="00E207ED" w:rsidRDefault="006921FD" w:rsidP="006921FD">
            <w:pPr>
              <w:rPr>
                <w:szCs w:val="28"/>
              </w:rPr>
            </w:pPr>
            <w:r w:rsidRPr="00E207ED">
              <w:rPr>
                <w:szCs w:val="28"/>
              </w:rPr>
              <w:t>2. Освещ</w:t>
            </w:r>
            <w:r w:rsidR="004A6EE1" w:rsidRPr="00E207ED">
              <w:rPr>
                <w:szCs w:val="28"/>
              </w:rPr>
              <w:t>ение детской площадки.</w:t>
            </w:r>
          </w:p>
          <w:p w:rsidR="006921FD" w:rsidRPr="00E207ED" w:rsidRDefault="006921FD" w:rsidP="006921FD">
            <w:pPr>
              <w:rPr>
                <w:szCs w:val="28"/>
              </w:rPr>
            </w:pPr>
            <w:r w:rsidRPr="00E207ED">
              <w:rPr>
                <w:szCs w:val="28"/>
              </w:rPr>
              <w:t xml:space="preserve">3. </w:t>
            </w:r>
            <w:r w:rsidR="004A6EE1" w:rsidRPr="00E207ED">
              <w:rPr>
                <w:szCs w:val="28"/>
              </w:rPr>
              <w:t xml:space="preserve">Установка </w:t>
            </w:r>
            <w:r w:rsidRPr="00E207ED">
              <w:rPr>
                <w:szCs w:val="28"/>
              </w:rPr>
              <w:t>ска</w:t>
            </w:r>
            <w:r w:rsidR="004A6EE1" w:rsidRPr="00E207ED">
              <w:rPr>
                <w:szCs w:val="28"/>
              </w:rPr>
              <w:t>меек.</w:t>
            </w:r>
          </w:p>
          <w:p w:rsidR="006921FD" w:rsidRPr="00E207ED" w:rsidRDefault="004A6EE1" w:rsidP="001F5714">
            <w:pPr>
              <w:rPr>
                <w:szCs w:val="28"/>
              </w:rPr>
            </w:pPr>
            <w:r w:rsidRPr="00E207ED">
              <w:rPr>
                <w:szCs w:val="28"/>
              </w:rPr>
              <w:t>4. Установка урн.</w:t>
            </w:r>
          </w:p>
        </w:tc>
        <w:tc>
          <w:tcPr>
            <w:tcW w:w="1663" w:type="dxa"/>
            <w:tcMar>
              <w:left w:w="108" w:type="dxa"/>
            </w:tcMar>
            <w:vAlign w:val="center"/>
          </w:tcPr>
          <w:p w:rsidR="00F03435" w:rsidRPr="00E207ED" w:rsidRDefault="00845568" w:rsidP="006B34D4">
            <w:pPr>
              <w:jc w:val="center"/>
              <w:rPr>
                <w:szCs w:val="28"/>
              </w:rPr>
            </w:pPr>
            <w:r w:rsidRPr="00E207ED">
              <w:rPr>
                <w:szCs w:val="28"/>
              </w:rPr>
              <w:t>09.11.2017</w:t>
            </w:r>
          </w:p>
        </w:tc>
        <w:tc>
          <w:tcPr>
            <w:tcW w:w="1776" w:type="dxa"/>
            <w:tcMar>
              <w:left w:w="108" w:type="dxa"/>
            </w:tcMar>
            <w:vAlign w:val="center"/>
          </w:tcPr>
          <w:p w:rsidR="00845568" w:rsidRPr="00E207ED" w:rsidRDefault="00845568" w:rsidP="00286DAF">
            <w:pPr>
              <w:jc w:val="center"/>
              <w:rPr>
                <w:szCs w:val="28"/>
                <w:highlight w:val="yellow"/>
              </w:rPr>
            </w:pPr>
            <w:r w:rsidRPr="00E207ED">
              <w:rPr>
                <w:szCs w:val="28"/>
              </w:rPr>
              <w:t>28.11.2017</w:t>
            </w:r>
          </w:p>
        </w:tc>
      </w:tr>
      <w:tr w:rsidR="00F03435" w:rsidRPr="00E207ED" w:rsidTr="00356D7A">
        <w:trPr>
          <w:trHeight w:val="20"/>
        </w:trPr>
        <w:tc>
          <w:tcPr>
            <w:tcW w:w="959" w:type="dxa"/>
            <w:tcMar>
              <w:left w:w="108" w:type="dxa"/>
            </w:tcMar>
            <w:vAlign w:val="center"/>
          </w:tcPr>
          <w:p w:rsidR="00F03435" w:rsidRPr="00E207ED" w:rsidRDefault="00FC3D62" w:rsidP="00286DAF">
            <w:pPr>
              <w:jc w:val="center"/>
              <w:rPr>
                <w:szCs w:val="28"/>
              </w:rPr>
            </w:pPr>
            <w:r w:rsidRPr="00E207ED">
              <w:rPr>
                <w:szCs w:val="28"/>
              </w:rPr>
              <w:t>2019</w:t>
            </w:r>
          </w:p>
        </w:tc>
        <w:tc>
          <w:tcPr>
            <w:tcW w:w="1579" w:type="dxa"/>
            <w:tcMar>
              <w:left w:w="108" w:type="dxa"/>
            </w:tcMar>
            <w:vAlign w:val="center"/>
          </w:tcPr>
          <w:p w:rsidR="00F03435" w:rsidRPr="00E207ED" w:rsidRDefault="004B642B" w:rsidP="00286DAF">
            <w:pPr>
              <w:jc w:val="center"/>
              <w:rPr>
                <w:szCs w:val="28"/>
              </w:rPr>
            </w:pPr>
            <w:r w:rsidRPr="00E207ED">
              <w:rPr>
                <w:szCs w:val="28"/>
              </w:rPr>
              <w:t>Мира</w:t>
            </w:r>
          </w:p>
        </w:tc>
        <w:tc>
          <w:tcPr>
            <w:tcW w:w="972" w:type="dxa"/>
            <w:tcMar>
              <w:left w:w="108" w:type="dxa"/>
            </w:tcMar>
            <w:vAlign w:val="center"/>
          </w:tcPr>
          <w:p w:rsidR="00F03435" w:rsidRPr="00E207ED" w:rsidRDefault="004B642B" w:rsidP="00286DAF">
            <w:pPr>
              <w:jc w:val="center"/>
              <w:rPr>
                <w:szCs w:val="28"/>
              </w:rPr>
            </w:pPr>
            <w:r w:rsidRPr="00E207ED">
              <w:rPr>
                <w:szCs w:val="28"/>
              </w:rPr>
              <w:t>12</w:t>
            </w:r>
          </w:p>
        </w:tc>
        <w:tc>
          <w:tcPr>
            <w:tcW w:w="2977" w:type="dxa"/>
            <w:tcMar>
              <w:left w:w="108" w:type="dxa"/>
            </w:tcMar>
            <w:vAlign w:val="center"/>
          </w:tcPr>
          <w:p w:rsidR="00C57C48" w:rsidRPr="00E207ED" w:rsidRDefault="00C57C48" w:rsidP="00C57C48">
            <w:pPr>
              <w:rPr>
                <w:szCs w:val="28"/>
              </w:rPr>
            </w:pPr>
            <w:r w:rsidRPr="00E207ED">
              <w:rPr>
                <w:szCs w:val="28"/>
              </w:rPr>
              <w:t>1. Ремонт дворового проезда (бетонирование)</w:t>
            </w:r>
          </w:p>
          <w:p w:rsidR="00C57C48" w:rsidRPr="00E207ED" w:rsidRDefault="00C57C48" w:rsidP="00C57C48">
            <w:pPr>
              <w:rPr>
                <w:szCs w:val="28"/>
              </w:rPr>
            </w:pPr>
            <w:r w:rsidRPr="00E207ED">
              <w:rPr>
                <w:szCs w:val="28"/>
              </w:rPr>
              <w:t>2. Освещ</w:t>
            </w:r>
            <w:r w:rsidR="00A96481" w:rsidRPr="00E207ED">
              <w:rPr>
                <w:szCs w:val="28"/>
              </w:rPr>
              <w:t>ение детской площадки.</w:t>
            </w:r>
          </w:p>
          <w:p w:rsidR="00F03435" w:rsidRPr="00E207ED" w:rsidRDefault="00A96481" w:rsidP="00C57C48">
            <w:pPr>
              <w:rPr>
                <w:szCs w:val="28"/>
              </w:rPr>
            </w:pPr>
            <w:r w:rsidRPr="00E207ED">
              <w:rPr>
                <w:szCs w:val="28"/>
              </w:rPr>
              <w:t>3. Установка урн.</w:t>
            </w:r>
          </w:p>
        </w:tc>
        <w:tc>
          <w:tcPr>
            <w:tcW w:w="1663" w:type="dxa"/>
            <w:tcMar>
              <w:left w:w="108" w:type="dxa"/>
            </w:tcMar>
            <w:vAlign w:val="center"/>
          </w:tcPr>
          <w:p w:rsidR="00F03435" w:rsidRPr="00E207ED" w:rsidRDefault="00C57C48" w:rsidP="006B34D4">
            <w:pPr>
              <w:jc w:val="center"/>
              <w:rPr>
                <w:szCs w:val="28"/>
              </w:rPr>
            </w:pPr>
            <w:r w:rsidRPr="00E207ED">
              <w:rPr>
                <w:szCs w:val="28"/>
              </w:rPr>
              <w:t>20.11.2017</w:t>
            </w:r>
          </w:p>
        </w:tc>
        <w:tc>
          <w:tcPr>
            <w:tcW w:w="1776" w:type="dxa"/>
            <w:tcMar>
              <w:left w:w="108" w:type="dxa"/>
            </w:tcMar>
            <w:vAlign w:val="center"/>
          </w:tcPr>
          <w:p w:rsidR="00F03435" w:rsidRPr="00E207ED" w:rsidRDefault="00C57C48" w:rsidP="00286DAF">
            <w:pPr>
              <w:jc w:val="center"/>
              <w:rPr>
                <w:szCs w:val="28"/>
                <w:highlight w:val="yellow"/>
              </w:rPr>
            </w:pPr>
            <w:r w:rsidRPr="00E207ED">
              <w:rPr>
                <w:szCs w:val="28"/>
              </w:rPr>
              <w:t>28.11.2017</w:t>
            </w:r>
          </w:p>
        </w:tc>
      </w:tr>
      <w:tr w:rsidR="00F03435" w:rsidRPr="00E207ED" w:rsidTr="00356D7A">
        <w:trPr>
          <w:trHeight w:val="20"/>
        </w:trPr>
        <w:tc>
          <w:tcPr>
            <w:tcW w:w="959" w:type="dxa"/>
            <w:tcMar>
              <w:left w:w="108" w:type="dxa"/>
            </w:tcMar>
            <w:vAlign w:val="center"/>
          </w:tcPr>
          <w:p w:rsidR="00F03435" w:rsidRPr="00E207ED" w:rsidRDefault="00FC3D62" w:rsidP="00286DAF">
            <w:pPr>
              <w:jc w:val="center"/>
              <w:rPr>
                <w:szCs w:val="28"/>
              </w:rPr>
            </w:pPr>
            <w:r w:rsidRPr="00E207ED">
              <w:rPr>
                <w:szCs w:val="28"/>
              </w:rPr>
              <w:t>2020</w:t>
            </w:r>
          </w:p>
        </w:tc>
        <w:tc>
          <w:tcPr>
            <w:tcW w:w="1579" w:type="dxa"/>
            <w:tcMar>
              <w:left w:w="108" w:type="dxa"/>
            </w:tcMar>
            <w:vAlign w:val="center"/>
          </w:tcPr>
          <w:p w:rsidR="00F03435" w:rsidRPr="00E207ED" w:rsidRDefault="004B642B" w:rsidP="00286DAF">
            <w:pPr>
              <w:jc w:val="center"/>
              <w:rPr>
                <w:szCs w:val="28"/>
              </w:rPr>
            </w:pPr>
            <w:r w:rsidRPr="00E207ED">
              <w:rPr>
                <w:szCs w:val="28"/>
              </w:rPr>
              <w:t>Горняцкая</w:t>
            </w:r>
          </w:p>
        </w:tc>
        <w:tc>
          <w:tcPr>
            <w:tcW w:w="972" w:type="dxa"/>
            <w:tcMar>
              <w:left w:w="108" w:type="dxa"/>
            </w:tcMar>
            <w:vAlign w:val="center"/>
          </w:tcPr>
          <w:p w:rsidR="00F03435" w:rsidRPr="00E207ED" w:rsidRDefault="004B642B" w:rsidP="00286DAF">
            <w:pPr>
              <w:jc w:val="center"/>
              <w:rPr>
                <w:szCs w:val="28"/>
              </w:rPr>
            </w:pPr>
            <w:r w:rsidRPr="00E207ED">
              <w:rPr>
                <w:szCs w:val="28"/>
              </w:rPr>
              <w:t>51</w:t>
            </w:r>
          </w:p>
        </w:tc>
        <w:tc>
          <w:tcPr>
            <w:tcW w:w="2977" w:type="dxa"/>
            <w:tcMar>
              <w:left w:w="108" w:type="dxa"/>
            </w:tcMar>
            <w:vAlign w:val="center"/>
          </w:tcPr>
          <w:p w:rsidR="00F03435" w:rsidRPr="00E207ED" w:rsidRDefault="002C2AAB" w:rsidP="002C2AAB">
            <w:pPr>
              <w:jc w:val="both"/>
              <w:rPr>
                <w:szCs w:val="28"/>
              </w:rPr>
            </w:pPr>
            <w:r w:rsidRPr="00E207ED">
              <w:rPr>
                <w:szCs w:val="28"/>
              </w:rPr>
              <w:t>1. Ремонт дворового проезда (бетонирование)</w:t>
            </w:r>
          </w:p>
          <w:p w:rsidR="002C2AAB" w:rsidRPr="00E207ED" w:rsidRDefault="002C2AAB" w:rsidP="002C2AAB">
            <w:pPr>
              <w:jc w:val="both"/>
              <w:rPr>
                <w:szCs w:val="28"/>
              </w:rPr>
            </w:pPr>
            <w:r w:rsidRPr="00E207ED">
              <w:rPr>
                <w:szCs w:val="28"/>
              </w:rPr>
              <w:t xml:space="preserve">2. </w:t>
            </w:r>
            <w:r w:rsidR="004C3D7A" w:rsidRPr="00E207ED">
              <w:rPr>
                <w:szCs w:val="28"/>
              </w:rPr>
              <w:t>Освещение детской пло</w:t>
            </w:r>
            <w:r w:rsidR="00A96481" w:rsidRPr="00E207ED">
              <w:rPr>
                <w:szCs w:val="28"/>
              </w:rPr>
              <w:t>щадки.</w:t>
            </w:r>
          </w:p>
          <w:p w:rsidR="007531A6" w:rsidRPr="00E207ED" w:rsidRDefault="007531A6" w:rsidP="002C2AAB">
            <w:pPr>
              <w:jc w:val="both"/>
              <w:rPr>
                <w:szCs w:val="28"/>
              </w:rPr>
            </w:pPr>
            <w:r w:rsidRPr="00E207ED">
              <w:rPr>
                <w:szCs w:val="28"/>
              </w:rPr>
              <w:t>3. Ус</w:t>
            </w:r>
            <w:r w:rsidR="00A96481" w:rsidRPr="00E207ED">
              <w:rPr>
                <w:szCs w:val="28"/>
              </w:rPr>
              <w:t>тановка урн.</w:t>
            </w:r>
          </w:p>
          <w:p w:rsidR="007531A6" w:rsidRPr="00E207ED" w:rsidRDefault="007531A6" w:rsidP="00286DAF">
            <w:pPr>
              <w:jc w:val="both"/>
              <w:rPr>
                <w:szCs w:val="28"/>
                <w:highlight w:val="yellow"/>
              </w:rPr>
            </w:pPr>
            <w:r w:rsidRPr="00E207ED">
              <w:rPr>
                <w:szCs w:val="28"/>
              </w:rPr>
              <w:t xml:space="preserve">4. </w:t>
            </w:r>
            <w:r w:rsidR="00286DAF" w:rsidRPr="00E207ED">
              <w:rPr>
                <w:szCs w:val="28"/>
              </w:rPr>
              <w:t xml:space="preserve">Установка скамеек </w:t>
            </w:r>
            <w:r w:rsidR="00286DAF" w:rsidRPr="00E207ED">
              <w:rPr>
                <w:szCs w:val="28"/>
              </w:rPr>
              <w:lastRenderedPageBreak/>
              <w:t>(з</w:t>
            </w:r>
            <w:r w:rsidRPr="00E207ED">
              <w:rPr>
                <w:szCs w:val="28"/>
              </w:rPr>
              <w:t xml:space="preserve">амена старых железобетонных скамеек в количестве 6 шт., на </w:t>
            </w:r>
            <w:proofErr w:type="gramStart"/>
            <w:r w:rsidRPr="00E207ED">
              <w:rPr>
                <w:szCs w:val="28"/>
              </w:rPr>
              <w:t>новые</w:t>
            </w:r>
            <w:proofErr w:type="gramEnd"/>
            <w:r w:rsidR="00085536" w:rsidRPr="00E207ED">
              <w:rPr>
                <w:szCs w:val="28"/>
              </w:rPr>
              <w:t xml:space="preserve"> и установка урн в количестве 6 шт.</w:t>
            </w:r>
            <w:r w:rsidR="00286DAF" w:rsidRPr="00E207ED">
              <w:rPr>
                <w:szCs w:val="28"/>
              </w:rPr>
              <w:t>)</w:t>
            </w:r>
          </w:p>
        </w:tc>
        <w:tc>
          <w:tcPr>
            <w:tcW w:w="1663" w:type="dxa"/>
            <w:tcMar>
              <w:left w:w="108" w:type="dxa"/>
            </w:tcMar>
            <w:vAlign w:val="center"/>
          </w:tcPr>
          <w:p w:rsidR="00F03435" w:rsidRPr="00E207ED" w:rsidRDefault="006F2808" w:rsidP="006B34D4">
            <w:pPr>
              <w:jc w:val="center"/>
              <w:rPr>
                <w:szCs w:val="28"/>
              </w:rPr>
            </w:pPr>
            <w:r w:rsidRPr="00E207ED">
              <w:rPr>
                <w:szCs w:val="28"/>
              </w:rPr>
              <w:lastRenderedPageBreak/>
              <w:t>21.11.2017</w:t>
            </w:r>
          </w:p>
        </w:tc>
        <w:tc>
          <w:tcPr>
            <w:tcW w:w="1776" w:type="dxa"/>
            <w:tcMar>
              <w:left w:w="108" w:type="dxa"/>
            </w:tcMar>
            <w:vAlign w:val="center"/>
          </w:tcPr>
          <w:p w:rsidR="00F03435" w:rsidRPr="00E207ED" w:rsidRDefault="006F2808" w:rsidP="00286DAF">
            <w:pPr>
              <w:jc w:val="center"/>
              <w:rPr>
                <w:szCs w:val="28"/>
                <w:highlight w:val="yellow"/>
              </w:rPr>
            </w:pPr>
            <w:r w:rsidRPr="00E207ED">
              <w:rPr>
                <w:szCs w:val="28"/>
              </w:rPr>
              <w:t>28.11.2017</w:t>
            </w:r>
          </w:p>
        </w:tc>
      </w:tr>
      <w:tr w:rsidR="00F03435" w:rsidRPr="00E207ED" w:rsidTr="00356D7A">
        <w:trPr>
          <w:trHeight w:val="20"/>
        </w:trPr>
        <w:tc>
          <w:tcPr>
            <w:tcW w:w="959" w:type="dxa"/>
            <w:tcMar>
              <w:left w:w="108" w:type="dxa"/>
            </w:tcMar>
            <w:vAlign w:val="center"/>
          </w:tcPr>
          <w:p w:rsidR="00F03435" w:rsidRPr="00E207ED" w:rsidRDefault="00FC3D62" w:rsidP="00286DAF">
            <w:pPr>
              <w:jc w:val="center"/>
              <w:rPr>
                <w:szCs w:val="28"/>
              </w:rPr>
            </w:pPr>
            <w:r w:rsidRPr="00E207ED">
              <w:rPr>
                <w:szCs w:val="28"/>
              </w:rPr>
              <w:lastRenderedPageBreak/>
              <w:t>2021</w:t>
            </w:r>
          </w:p>
        </w:tc>
        <w:tc>
          <w:tcPr>
            <w:tcW w:w="1579" w:type="dxa"/>
            <w:tcMar>
              <w:left w:w="108" w:type="dxa"/>
            </w:tcMar>
            <w:vAlign w:val="center"/>
          </w:tcPr>
          <w:p w:rsidR="00F03435" w:rsidRPr="00E207ED" w:rsidRDefault="00FC3D62" w:rsidP="00286DAF">
            <w:pPr>
              <w:jc w:val="center"/>
              <w:rPr>
                <w:szCs w:val="28"/>
              </w:rPr>
            </w:pPr>
            <w:proofErr w:type="spellStart"/>
            <w:r w:rsidRPr="00E207ED">
              <w:rPr>
                <w:szCs w:val="28"/>
              </w:rPr>
              <w:t>Тенькинская</w:t>
            </w:r>
            <w:proofErr w:type="spellEnd"/>
          </w:p>
        </w:tc>
        <w:tc>
          <w:tcPr>
            <w:tcW w:w="972" w:type="dxa"/>
            <w:tcMar>
              <w:left w:w="108" w:type="dxa"/>
            </w:tcMar>
            <w:vAlign w:val="center"/>
          </w:tcPr>
          <w:p w:rsidR="00F03435" w:rsidRPr="00E207ED" w:rsidRDefault="00FC3D62" w:rsidP="00286DAF">
            <w:pPr>
              <w:jc w:val="center"/>
              <w:rPr>
                <w:szCs w:val="28"/>
              </w:rPr>
            </w:pPr>
            <w:r w:rsidRPr="00E207ED">
              <w:rPr>
                <w:szCs w:val="28"/>
              </w:rPr>
              <w:t>20</w:t>
            </w:r>
          </w:p>
        </w:tc>
        <w:tc>
          <w:tcPr>
            <w:tcW w:w="2977" w:type="dxa"/>
            <w:tcMar>
              <w:left w:w="108" w:type="dxa"/>
            </w:tcMar>
            <w:vAlign w:val="center"/>
          </w:tcPr>
          <w:p w:rsidR="00497112" w:rsidRPr="00E207ED" w:rsidRDefault="00497112" w:rsidP="00497112">
            <w:pPr>
              <w:jc w:val="both"/>
              <w:rPr>
                <w:szCs w:val="28"/>
              </w:rPr>
            </w:pPr>
            <w:r w:rsidRPr="00E207ED">
              <w:rPr>
                <w:szCs w:val="28"/>
              </w:rPr>
              <w:t>1. Ремонт дворового проезда (бетонирование)</w:t>
            </w:r>
          </w:p>
          <w:p w:rsidR="00497112" w:rsidRPr="00E207ED" w:rsidRDefault="00497112" w:rsidP="00497112">
            <w:pPr>
              <w:jc w:val="both"/>
              <w:rPr>
                <w:szCs w:val="28"/>
              </w:rPr>
            </w:pPr>
            <w:r w:rsidRPr="00E207ED">
              <w:rPr>
                <w:szCs w:val="28"/>
              </w:rPr>
              <w:t xml:space="preserve">2. </w:t>
            </w:r>
            <w:r w:rsidR="00694191" w:rsidRPr="00E207ED">
              <w:rPr>
                <w:szCs w:val="28"/>
              </w:rPr>
              <w:t>Установка</w:t>
            </w:r>
            <w:r w:rsidR="00A96481" w:rsidRPr="00E207ED">
              <w:rPr>
                <w:szCs w:val="28"/>
              </w:rPr>
              <w:t xml:space="preserve"> урн.</w:t>
            </w:r>
          </w:p>
          <w:p w:rsidR="00BC723D" w:rsidRPr="00E207ED" w:rsidRDefault="00A96481" w:rsidP="00BC723D">
            <w:pPr>
              <w:jc w:val="both"/>
              <w:rPr>
                <w:szCs w:val="28"/>
              </w:rPr>
            </w:pPr>
            <w:r w:rsidRPr="00E207ED">
              <w:rPr>
                <w:szCs w:val="28"/>
              </w:rPr>
              <w:t>3. Установка скамеек.</w:t>
            </w:r>
          </w:p>
          <w:p w:rsidR="00BC723D" w:rsidRPr="00E207ED" w:rsidRDefault="00BC723D" w:rsidP="00BC723D">
            <w:pPr>
              <w:jc w:val="both"/>
              <w:rPr>
                <w:szCs w:val="28"/>
              </w:rPr>
            </w:pPr>
            <w:r w:rsidRPr="00E207ED">
              <w:rPr>
                <w:szCs w:val="28"/>
              </w:rPr>
              <w:t>4. Озеленение.</w:t>
            </w:r>
          </w:p>
          <w:p w:rsidR="00BC723D" w:rsidRPr="00E207ED" w:rsidRDefault="00BC723D" w:rsidP="00694191">
            <w:pPr>
              <w:jc w:val="both"/>
              <w:rPr>
                <w:szCs w:val="28"/>
              </w:rPr>
            </w:pPr>
            <w:r w:rsidRPr="00E207ED">
              <w:rPr>
                <w:szCs w:val="28"/>
              </w:rPr>
              <w:t>5. Установка элементов детского игрового оборудования</w:t>
            </w:r>
            <w:r w:rsidR="00A96481" w:rsidRPr="00E207ED">
              <w:rPr>
                <w:szCs w:val="28"/>
              </w:rPr>
              <w:t>.</w:t>
            </w:r>
          </w:p>
        </w:tc>
        <w:tc>
          <w:tcPr>
            <w:tcW w:w="1663" w:type="dxa"/>
            <w:tcMar>
              <w:left w:w="108" w:type="dxa"/>
            </w:tcMar>
            <w:vAlign w:val="center"/>
          </w:tcPr>
          <w:p w:rsidR="00F03435" w:rsidRPr="00E207ED" w:rsidRDefault="00036DFA" w:rsidP="006B34D4">
            <w:pPr>
              <w:jc w:val="center"/>
              <w:rPr>
                <w:szCs w:val="28"/>
              </w:rPr>
            </w:pPr>
            <w:r w:rsidRPr="00E207ED">
              <w:rPr>
                <w:szCs w:val="28"/>
              </w:rPr>
              <w:t>22.11.2017</w:t>
            </w:r>
          </w:p>
        </w:tc>
        <w:tc>
          <w:tcPr>
            <w:tcW w:w="1776" w:type="dxa"/>
            <w:tcMar>
              <w:left w:w="108" w:type="dxa"/>
            </w:tcMar>
            <w:vAlign w:val="center"/>
          </w:tcPr>
          <w:p w:rsidR="00F03435" w:rsidRPr="00E207ED" w:rsidRDefault="00036DFA" w:rsidP="00286DAF">
            <w:pPr>
              <w:jc w:val="center"/>
              <w:rPr>
                <w:szCs w:val="28"/>
                <w:highlight w:val="yellow"/>
              </w:rPr>
            </w:pPr>
            <w:r w:rsidRPr="00E207ED">
              <w:rPr>
                <w:szCs w:val="28"/>
              </w:rPr>
              <w:t>28.11.2017</w:t>
            </w:r>
          </w:p>
        </w:tc>
      </w:tr>
      <w:tr w:rsidR="00F03435" w:rsidRPr="00E207ED" w:rsidTr="00356D7A">
        <w:trPr>
          <w:trHeight w:val="20"/>
        </w:trPr>
        <w:tc>
          <w:tcPr>
            <w:tcW w:w="959" w:type="dxa"/>
            <w:tcMar>
              <w:left w:w="108" w:type="dxa"/>
            </w:tcMar>
            <w:vAlign w:val="center"/>
          </w:tcPr>
          <w:p w:rsidR="00F03435" w:rsidRPr="00E207ED" w:rsidRDefault="00FC3D62" w:rsidP="00286DAF">
            <w:pPr>
              <w:jc w:val="center"/>
              <w:rPr>
                <w:szCs w:val="28"/>
              </w:rPr>
            </w:pPr>
            <w:r w:rsidRPr="00E207ED">
              <w:rPr>
                <w:szCs w:val="28"/>
              </w:rPr>
              <w:t>2022</w:t>
            </w:r>
          </w:p>
        </w:tc>
        <w:tc>
          <w:tcPr>
            <w:tcW w:w="1579" w:type="dxa"/>
            <w:tcMar>
              <w:left w:w="108" w:type="dxa"/>
            </w:tcMar>
            <w:vAlign w:val="center"/>
          </w:tcPr>
          <w:p w:rsidR="00F03435" w:rsidRPr="00E207ED" w:rsidRDefault="00FC3D62" w:rsidP="00286DAF">
            <w:pPr>
              <w:jc w:val="center"/>
              <w:rPr>
                <w:szCs w:val="28"/>
              </w:rPr>
            </w:pPr>
            <w:r w:rsidRPr="00E207ED">
              <w:rPr>
                <w:szCs w:val="28"/>
              </w:rPr>
              <w:t>Победы</w:t>
            </w:r>
          </w:p>
        </w:tc>
        <w:tc>
          <w:tcPr>
            <w:tcW w:w="972" w:type="dxa"/>
            <w:tcMar>
              <w:left w:w="108" w:type="dxa"/>
            </w:tcMar>
            <w:vAlign w:val="center"/>
          </w:tcPr>
          <w:p w:rsidR="00F03435" w:rsidRPr="00E207ED" w:rsidRDefault="00FC3D62" w:rsidP="00286DAF">
            <w:pPr>
              <w:jc w:val="center"/>
              <w:rPr>
                <w:szCs w:val="28"/>
              </w:rPr>
            </w:pPr>
            <w:r w:rsidRPr="00E207ED">
              <w:rPr>
                <w:szCs w:val="28"/>
              </w:rPr>
              <w:t>7а</w:t>
            </w:r>
          </w:p>
        </w:tc>
        <w:tc>
          <w:tcPr>
            <w:tcW w:w="2977" w:type="dxa"/>
            <w:tcMar>
              <w:left w:w="108" w:type="dxa"/>
            </w:tcMar>
            <w:vAlign w:val="center"/>
          </w:tcPr>
          <w:p w:rsidR="00F03435" w:rsidRPr="00E207ED" w:rsidRDefault="00A7310E" w:rsidP="00A7310E">
            <w:pPr>
              <w:rPr>
                <w:szCs w:val="28"/>
                <w:highlight w:val="yellow"/>
              </w:rPr>
            </w:pPr>
            <w:r w:rsidRPr="00E207ED">
              <w:rPr>
                <w:szCs w:val="28"/>
              </w:rPr>
              <w:t>1. Освещение детской площ</w:t>
            </w:r>
            <w:r w:rsidR="00A96481" w:rsidRPr="00E207ED">
              <w:rPr>
                <w:szCs w:val="28"/>
              </w:rPr>
              <w:t>адки.</w:t>
            </w:r>
          </w:p>
        </w:tc>
        <w:tc>
          <w:tcPr>
            <w:tcW w:w="1663" w:type="dxa"/>
            <w:tcMar>
              <w:left w:w="108" w:type="dxa"/>
            </w:tcMar>
            <w:vAlign w:val="center"/>
          </w:tcPr>
          <w:p w:rsidR="00F03435" w:rsidRPr="00E207ED" w:rsidRDefault="00036DFA" w:rsidP="006B34D4">
            <w:pPr>
              <w:jc w:val="center"/>
              <w:rPr>
                <w:szCs w:val="28"/>
              </w:rPr>
            </w:pPr>
            <w:r w:rsidRPr="00E207ED">
              <w:rPr>
                <w:szCs w:val="28"/>
              </w:rPr>
              <w:t>24.11.2017</w:t>
            </w:r>
          </w:p>
        </w:tc>
        <w:tc>
          <w:tcPr>
            <w:tcW w:w="1776" w:type="dxa"/>
            <w:tcMar>
              <w:left w:w="108" w:type="dxa"/>
            </w:tcMar>
            <w:vAlign w:val="center"/>
          </w:tcPr>
          <w:p w:rsidR="00F03435" w:rsidRPr="00E207ED" w:rsidRDefault="00036DFA" w:rsidP="00286DAF">
            <w:pPr>
              <w:jc w:val="center"/>
              <w:rPr>
                <w:szCs w:val="28"/>
                <w:highlight w:val="yellow"/>
              </w:rPr>
            </w:pPr>
            <w:r w:rsidRPr="00E207ED">
              <w:rPr>
                <w:szCs w:val="28"/>
              </w:rPr>
              <w:t>28.11.2017</w:t>
            </w:r>
          </w:p>
        </w:tc>
      </w:tr>
    </w:tbl>
    <w:p w:rsidR="00F9417A" w:rsidRDefault="00F9417A" w:rsidP="0028024B">
      <w:pPr>
        <w:pStyle w:val="ConsPlusCell"/>
        <w:widowControl/>
        <w:jc w:val="center"/>
        <w:rPr>
          <w:rFonts w:ascii="Times New Roman" w:hAnsi="Times New Roman" w:cs="Times New Roman"/>
          <w:szCs w:val="28"/>
        </w:rPr>
      </w:pPr>
    </w:p>
    <w:p w:rsidR="00664371" w:rsidRDefault="00664371" w:rsidP="0028024B">
      <w:pPr>
        <w:pStyle w:val="ConsPlusCell"/>
        <w:widowControl/>
        <w:jc w:val="center"/>
        <w:rPr>
          <w:rFonts w:ascii="Times New Roman" w:hAnsi="Times New Roman" w:cs="Times New Roman"/>
          <w:szCs w:val="28"/>
        </w:rPr>
      </w:pPr>
    </w:p>
    <w:p w:rsidR="00664371" w:rsidRDefault="00664371" w:rsidP="0028024B">
      <w:pPr>
        <w:pStyle w:val="ConsPlusCell"/>
        <w:widowControl/>
        <w:jc w:val="center"/>
        <w:rPr>
          <w:rFonts w:ascii="Times New Roman" w:hAnsi="Times New Roman" w:cs="Times New Roman"/>
          <w:szCs w:val="28"/>
        </w:rPr>
      </w:pPr>
    </w:p>
    <w:p w:rsidR="00B132F6" w:rsidRDefault="00B132F6" w:rsidP="0028024B">
      <w:pPr>
        <w:pStyle w:val="ConsPlusCell"/>
        <w:widowControl/>
        <w:jc w:val="center"/>
        <w:rPr>
          <w:rFonts w:ascii="Times New Roman" w:hAnsi="Times New Roman" w:cs="Times New Roman"/>
          <w:szCs w:val="28"/>
        </w:rPr>
        <w:sectPr w:rsidR="00B132F6" w:rsidSect="007E6C31">
          <w:pgSz w:w="11909" w:h="16834"/>
          <w:pgMar w:top="1210" w:right="854" w:bottom="851" w:left="1699" w:header="720" w:footer="720" w:gutter="0"/>
          <w:pgNumType w:start="1"/>
          <w:cols w:space="720"/>
          <w:noEndnote/>
          <w:titlePg/>
          <w:docGrid w:linePitch="381"/>
        </w:sectPr>
      </w:pPr>
      <w:r>
        <w:rPr>
          <w:rFonts w:ascii="Times New Roman" w:hAnsi="Times New Roman" w:cs="Times New Roman"/>
          <w:szCs w:val="28"/>
        </w:rPr>
        <w:t>___________________</w:t>
      </w:r>
    </w:p>
    <w:p w:rsidR="00664371" w:rsidRDefault="00664371" w:rsidP="00B132F6">
      <w:pPr>
        <w:pStyle w:val="ConsPlusCell"/>
        <w:widowControl/>
        <w:rPr>
          <w:rFonts w:ascii="Times New Roman" w:hAnsi="Times New Roman" w:cs="Times New Roman"/>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664371" w:rsidTr="00664371">
        <w:tc>
          <w:tcPr>
            <w:tcW w:w="4786" w:type="dxa"/>
          </w:tcPr>
          <w:p w:rsidR="00664371" w:rsidRDefault="00664371" w:rsidP="0028024B">
            <w:pPr>
              <w:pStyle w:val="ConsPlusCell"/>
              <w:widowControl/>
              <w:jc w:val="center"/>
              <w:rPr>
                <w:rFonts w:ascii="Times New Roman" w:hAnsi="Times New Roman" w:cs="Times New Roman"/>
                <w:szCs w:val="28"/>
              </w:rPr>
            </w:pPr>
          </w:p>
        </w:tc>
        <w:tc>
          <w:tcPr>
            <w:tcW w:w="4786" w:type="dxa"/>
          </w:tcPr>
          <w:p w:rsidR="00664371" w:rsidRPr="00664371" w:rsidRDefault="00664371" w:rsidP="00664371">
            <w:pPr>
              <w:pStyle w:val="ConsPlusCell"/>
              <w:jc w:val="center"/>
              <w:rPr>
                <w:rFonts w:ascii="Times New Roman" w:hAnsi="Times New Roman" w:cs="Times New Roman"/>
                <w:szCs w:val="28"/>
              </w:rPr>
            </w:pPr>
            <w:r w:rsidRPr="00664371">
              <w:rPr>
                <w:rFonts w:ascii="Times New Roman" w:hAnsi="Times New Roman" w:cs="Times New Roman"/>
                <w:szCs w:val="28"/>
              </w:rPr>
              <w:t>Приложение  № 2</w:t>
            </w:r>
          </w:p>
          <w:p w:rsidR="00664371" w:rsidRPr="00664371" w:rsidRDefault="00664371" w:rsidP="00664371">
            <w:pPr>
              <w:pStyle w:val="ConsPlusCell"/>
              <w:jc w:val="center"/>
              <w:rPr>
                <w:rFonts w:ascii="Times New Roman" w:hAnsi="Times New Roman" w:cs="Times New Roman"/>
                <w:szCs w:val="28"/>
              </w:rPr>
            </w:pPr>
            <w:r w:rsidRPr="00664371">
              <w:rPr>
                <w:rFonts w:ascii="Times New Roman" w:hAnsi="Times New Roman" w:cs="Times New Roman"/>
                <w:szCs w:val="28"/>
              </w:rPr>
              <w:t>к муниципальной программе</w:t>
            </w:r>
          </w:p>
          <w:p w:rsidR="00664371" w:rsidRDefault="00664371" w:rsidP="00664371">
            <w:pPr>
              <w:pStyle w:val="ConsPlusCell"/>
              <w:widowControl/>
              <w:jc w:val="center"/>
              <w:rPr>
                <w:rFonts w:ascii="Times New Roman" w:hAnsi="Times New Roman" w:cs="Times New Roman"/>
                <w:szCs w:val="28"/>
              </w:rPr>
            </w:pPr>
            <w:r w:rsidRPr="00664371">
              <w:rPr>
                <w:rFonts w:ascii="Times New Roman" w:hAnsi="Times New Roman" w:cs="Times New Roman"/>
                <w:szCs w:val="28"/>
              </w:rPr>
              <w:t>«Формирование современной городской среды на территории муниципального образования «Тенькинский городской округ» на 2018-2022 годы»</w:t>
            </w:r>
          </w:p>
        </w:tc>
      </w:tr>
    </w:tbl>
    <w:p w:rsidR="00664371" w:rsidRPr="00E207ED" w:rsidRDefault="00664371" w:rsidP="0028024B">
      <w:pPr>
        <w:pStyle w:val="ConsPlusCell"/>
        <w:widowControl/>
        <w:jc w:val="center"/>
        <w:rPr>
          <w:rFonts w:ascii="Times New Roman" w:hAnsi="Times New Roman" w:cs="Times New Roman"/>
          <w:szCs w:val="28"/>
        </w:rPr>
      </w:pPr>
    </w:p>
    <w:p w:rsidR="007D39F9" w:rsidRPr="00E207ED" w:rsidRDefault="0032341A" w:rsidP="0032341A">
      <w:pPr>
        <w:pStyle w:val="ConsPlusCell"/>
        <w:jc w:val="center"/>
        <w:rPr>
          <w:rFonts w:ascii="Times New Roman" w:hAnsi="Times New Roman" w:cs="Times New Roman"/>
          <w:b/>
          <w:szCs w:val="28"/>
        </w:rPr>
      </w:pPr>
      <w:r w:rsidRPr="00E207ED">
        <w:rPr>
          <w:rFonts w:ascii="Times New Roman" w:hAnsi="Times New Roman" w:cs="Times New Roman"/>
          <w:b/>
          <w:szCs w:val="28"/>
        </w:rPr>
        <w:t>Адресный перечень общественных территорий поселка Усть-Омчуг, подлежащих благоустройству в 2018-2022 году</w:t>
      </w:r>
    </w:p>
    <w:p w:rsidR="0032341A" w:rsidRPr="00E207ED" w:rsidRDefault="0032341A" w:rsidP="0032341A">
      <w:pPr>
        <w:pStyle w:val="ConsPlusCell"/>
        <w:jc w:val="center"/>
        <w:rPr>
          <w:rFonts w:ascii="Times New Roman" w:hAnsi="Times New Roman" w:cs="Times New Roman"/>
          <w:b/>
          <w:szCs w:val="28"/>
        </w:rPr>
      </w:pPr>
    </w:p>
    <w:p w:rsidR="0032341A" w:rsidRPr="00E207ED" w:rsidRDefault="0058270C" w:rsidP="0058270C">
      <w:pPr>
        <w:pStyle w:val="ConsPlusCell"/>
        <w:ind w:firstLine="708"/>
        <w:jc w:val="both"/>
        <w:rPr>
          <w:rFonts w:ascii="Times New Roman" w:hAnsi="Times New Roman" w:cs="Times New Roman"/>
          <w:szCs w:val="28"/>
        </w:rPr>
      </w:pPr>
      <w:r w:rsidRPr="00E207ED">
        <w:rPr>
          <w:rFonts w:ascii="Times New Roman" w:hAnsi="Times New Roman" w:cs="Times New Roman"/>
          <w:szCs w:val="28"/>
        </w:rPr>
        <w:t xml:space="preserve">В соответствии с критериями отбора общественной комиссией </w:t>
      </w:r>
      <w:r w:rsidRPr="00E207ED">
        <w:rPr>
          <w:rStyle w:val="-"/>
          <w:rFonts w:ascii="Times New Roman" w:hAnsi="Times New Roman"/>
          <w:color w:val="auto"/>
          <w:szCs w:val="28"/>
          <w:u w:val="none"/>
        </w:rPr>
        <w:t>по обеспечению реализации приоритетного проекта «Формирование комфортной городской среды»</w:t>
      </w:r>
      <w:r w:rsidRPr="00E207ED">
        <w:rPr>
          <w:rFonts w:ascii="Times New Roman" w:hAnsi="Times New Roman" w:cs="Times New Roman"/>
          <w:szCs w:val="28"/>
        </w:rPr>
        <w:t xml:space="preserve"> для включения в муниципальную программу формирования современной городской среды на 2018-2022 годы сформирован адресный перечень:</w:t>
      </w:r>
    </w:p>
    <w:p w:rsidR="0058270C" w:rsidRPr="00E207ED" w:rsidRDefault="0058270C" w:rsidP="0058270C">
      <w:pPr>
        <w:pStyle w:val="ConsPlusCell"/>
        <w:ind w:firstLine="708"/>
        <w:jc w:val="both"/>
        <w:rPr>
          <w:rFonts w:ascii="Times New Roman" w:hAnsi="Times New Roman" w:cs="Times New Roman"/>
          <w:szCs w:val="28"/>
        </w:rPr>
      </w:pPr>
    </w:p>
    <w:tbl>
      <w:tblPr>
        <w:tblW w:w="96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bottom w:w="15" w:type="dxa"/>
        </w:tblCellMar>
        <w:tblLook w:val="00A0" w:firstRow="1" w:lastRow="0" w:firstColumn="1" w:lastColumn="0" w:noHBand="0" w:noVBand="0"/>
      </w:tblPr>
      <w:tblGrid>
        <w:gridCol w:w="862"/>
        <w:gridCol w:w="2604"/>
        <w:gridCol w:w="2406"/>
        <w:gridCol w:w="1735"/>
        <w:gridCol w:w="2036"/>
      </w:tblGrid>
      <w:tr w:rsidR="0032341A" w:rsidRPr="00E207ED" w:rsidTr="00424AA9">
        <w:trPr>
          <w:trHeight w:val="1380"/>
        </w:trPr>
        <w:tc>
          <w:tcPr>
            <w:tcW w:w="989" w:type="dxa"/>
            <w:tcMar>
              <w:left w:w="108" w:type="dxa"/>
            </w:tcMar>
            <w:vAlign w:val="center"/>
          </w:tcPr>
          <w:p w:rsidR="0032341A" w:rsidRPr="00E207ED" w:rsidRDefault="0032341A" w:rsidP="006B34D4">
            <w:pPr>
              <w:jc w:val="center"/>
              <w:rPr>
                <w:szCs w:val="28"/>
              </w:rPr>
            </w:pPr>
            <w:r w:rsidRPr="00E207ED">
              <w:rPr>
                <w:szCs w:val="28"/>
              </w:rPr>
              <w:t>Год</w:t>
            </w:r>
          </w:p>
        </w:tc>
        <w:tc>
          <w:tcPr>
            <w:tcW w:w="2521" w:type="dxa"/>
            <w:tcMar>
              <w:left w:w="108" w:type="dxa"/>
            </w:tcMar>
            <w:vAlign w:val="center"/>
          </w:tcPr>
          <w:p w:rsidR="0032341A" w:rsidRPr="00E207ED" w:rsidRDefault="00790B47" w:rsidP="006B34D4">
            <w:pPr>
              <w:jc w:val="center"/>
              <w:rPr>
                <w:szCs w:val="28"/>
              </w:rPr>
            </w:pPr>
            <w:r w:rsidRPr="00E207ED">
              <w:rPr>
                <w:szCs w:val="28"/>
              </w:rPr>
              <w:t>Наименование, месторасположение общественной территории</w:t>
            </w:r>
          </w:p>
        </w:tc>
        <w:tc>
          <w:tcPr>
            <w:tcW w:w="2694" w:type="dxa"/>
            <w:tcMar>
              <w:left w:w="108" w:type="dxa"/>
            </w:tcMar>
            <w:vAlign w:val="center"/>
          </w:tcPr>
          <w:p w:rsidR="0032341A" w:rsidRPr="00E207ED" w:rsidRDefault="0032341A" w:rsidP="00790B47">
            <w:pPr>
              <w:jc w:val="center"/>
              <w:rPr>
                <w:szCs w:val="28"/>
              </w:rPr>
            </w:pPr>
            <w:r w:rsidRPr="00E207ED">
              <w:rPr>
                <w:szCs w:val="28"/>
              </w:rPr>
              <w:t xml:space="preserve">Наименование мероприятия по благоустройству </w:t>
            </w:r>
          </w:p>
        </w:tc>
        <w:tc>
          <w:tcPr>
            <w:tcW w:w="1663" w:type="dxa"/>
            <w:tcMar>
              <w:left w:w="108" w:type="dxa"/>
            </w:tcMar>
            <w:vAlign w:val="center"/>
          </w:tcPr>
          <w:p w:rsidR="0032341A" w:rsidRPr="00E207ED" w:rsidRDefault="0032341A" w:rsidP="006B34D4">
            <w:pPr>
              <w:jc w:val="center"/>
              <w:rPr>
                <w:szCs w:val="28"/>
              </w:rPr>
            </w:pPr>
            <w:r w:rsidRPr="00E207ED">
              <w:rPr>
                <w:szCs w:val="28"/>
              </w:rPr>
              <w:t>Дата поступления заявки</w:t>
            </w:r>
          </w:p>
        </w:tc>
        <w:tc>
          <w:tcPr>
            <w:tcW w:w="1776" w:type="dxa"/>
            <w:tcMar>
              <w:left w:w="108" w:type="dxa"/>
            </w:tcMar>
          </w:tcPr>
          <w:p w:rsidR="0032341A" w:rsidRPr="00E207ED" w:rsidRDefault="0032341A" w:rsidP="006B34D4">
            <w:pPr>
              <w:pStyle w:val="ConsPlusCell"/>
              <w:widowControl/>
              <w:jc w:val="center"/>
              <w:rPr>
                <w:rFonts w:ascii="Times New Roman" w:hAnsi="Times New Roman" w:cs="Times New Roman"/>
                <w:szCs w:val="28"/>
              </w:rPr>
            </w:pPr>
            <w:r w:rsidRPr="00E207ED">
              <w:rPr>
                <w:rFonts w:ascii="Times New Roman" w:hAnsi="Times New Roman" w:cs="Times New Roman"/>
                <w:szCs w:val="28"/>
              </w:rPr>
              <w:t>Дата и результат общественного обсуждения</w:t>
            </w:r>
          </w:p>
        </w:tc>
      </w:tr>
      <w:tr w:rsidR="00790B47" w:rsidRPr="00E207ED" w:rsidTr="00424AA9">
        <w:trPr>
          <w:trHeight w:val="20"/>
        </w:trPr>
        <w:tc>
          <w:tcPr>
            <w:tcW w:w="989" w:type="dxa"/>
            <w:tcMar>
              <w:left w:w="108" w:type="dxa"/>
            </w:tcMar>
            <w:vAlign w:val="center"/>
          </w:tcPr>
          <w:p w:rsidR="00790B47" w:rsidRPr="00E207ED" w:rsidRDefault="00790B47" w:rsidP="00B575A7">
            <w:pPr>
              <w:jc w:val="center"/>
              <w:rPr>
                <w:szCs w:val="28"/>
              </w:rPr>
            </w:pPr>
            <w:r w:rsidRPr="00E207ED">
              <w:rPr>
                <w:szCs w:val="28"/>
              </w:rPr>
              <w:t>2018</w:t>
            </w:r>
          </w:p>
        </w:tc>
        <w:tc>
          <w:tcPr>
            <w:tcW w:w="2521" w:type="dxa"/>
            <w:tcMar>
              <w:left w:w="108" w:type="dxa"/>
            </w:tcMar>
            <w:vAlign w:val="center"/>
          </w:tcPr>
          <w:p w:rsidR="001E4D99" w:rsidRPr="00E207ED" w:rsidRDefault="001F5EE4" w:rsidP="00B575A7">
            <w:pPr>
              <w:autoSpaceDE w:val="0"/>
              <w:autoSpaceDN w:val="0"/>
              <w:adjustRightInd w:val="0"/>
              <w:jc w:val="center"/>
              <w:rPr>
                <w:szCs w:val="28"/>
              </w:rPr>
            </w:pPr>
            <w:r w:rsidRPr="00E207ED">
              <w:rPr>
                <w:szCs w:val="28"/>
              </w:rPr>
              <w:t>пос.</w:t>
            </w:r>
            <w:r w:rsidR="001E4D99" w:rsidRPr="00E207ED">
              <w:rPr>
                <w:szCs w:val="28"/>
              </w:rPr>
              <w:t xml:space="preserve"> Усть-Омчуг</w:t>
            </w:r>
          </w:p>
          <w:p w:rsidR="00790B47" w:rsidRPr="00E207ED" w:rsidRDefault="001F5EE4" w:rsidP="00B575A7">
            <w:pPr>
              <w:autoSpaceDE w:val="0"/>
              <w:autoSpaceDN w:val="0"/>
              <w:adjustRightInd w:val="0"/>
              <w:jc w:val="center"/>
              <w:rPr>
                <w:szCs w:val="28"/>
              </w:rPr>
            </w:pPr>
            <w:r w:rsidRPr="00E207ED">
              <w:rPr>
                <w:szCs w:val="28"/>
              </w:rPr>
              <w:t>ул. Победы 21, Площадь МБУК «ЦД и НТ»</w:t>
            </w:r>
          </w:p>
        </w:tc>
        <w:tc>
          <w:tcPr>
            <w:tcW w:w="2694" w:type="dxa"/>
            <w:tcMar>
              <w:left w:w="108" w:type="dxa"/>
            </w:tcMar>
            <w:vAlign w:val="center"/>
          </w:tcPr>
          <w:p w:rsidR="00790B47" w:rsidRPr="00E207ED" w:rsidRDefault="00914CDA" w:rsidP="00B575A7">
            <w:pPr>
              <w:jc w:val="center"/>
              <w:rPr>
                <w:szCs w:val="28"/>
              </w:rPr>
            </w:pPr>
            <w:r w:rsidRPr="00E207ED">
              <w:rPr>
                <w:szCs w:val="28"/>
              </w:rPr>
              <w:t>Устройство покрытия – тротуарная плитка, замена скамеек, замена урн, устройство освещения</w:t>
            </w:r>
          </w:p>
        </w:tc>
        <w:tc>
          <w:tcPr>
            <w:tcW w:w="1663" w:type="dxa"/>
            <w:tcMar>
              <w:left w:w="108" w:type="dxa"/>
            </w:tcMar>
            <w:vAlign w:val="center"/>
          </w:tcPr>
          <w:p w:rsidR="00790B47" w:rsidRPr="00E207ED" w:rsidRDefault="008770F3" w:rsidP="00B575A7">
            <w:pPr>
              <w:jc w:val="center"/>
              <w:rPr>
                <w:szCs w:val="28"/>
              </w:rPr>
            </w:pPr>
            <w:r w:rsidRPr="00E207ED">
              <w:rPr>
                <w:szCs w:val="28"/>
              </w:rPr>
              <w:t>07.11.2017</w:t>
            </w:r>
          </w:p>
        </w:tc>
        <w:tc>
          <w:tcPr>
            <w:tcW w:w="1776" w:type="dxa"/>
            <w:tcMar>
              <w:left w:w="108" w:type="dxa"/>
            </w:tcMar>
            <w:vAlign w:val="center"/>
          </w:tcPr>
          <w:p w:rsidR="00790B47" w:rsidRPr="00E207ED" w:rsidRDefault="000A7A0F" w:rsidP="00B575A7">
            <w:pPr>
              <w:jc w:val="center"/>
              <w:rPr>
                <w:szCs w:val="28"/>
                <w:highlight w:val="yellow"/>
              </w:rPr>
            </w:pPr>
            <w:r w:rsidRPr="00E207ED">
              <w:rPr>
                <w:szCs w:val="28"/>
              </w:rPr>
              <w:t>28.11.2017</w:t>
            </w:r>
          </w:p>
        </w:tc>
      </w:tr>
      <w:tr w:rsidR="00790B47" w:rsidRPr="00E207ED" w:rsidTr="00424AA9">
        <w:trPr>
          <w:trHeight w:val="20"/>
        </w:trPr>
        <w:tc>
          <w:tcPr>
            <w:tcW w:w="989" w:type="dxa"/>
            <w:tcMar>
              <w:left w:w="108" w:type="dxa"/>
            </w:tcMar>
            <w:vAlign w:val="center"/>
          </w:tcPr>
          <w:p w:rsidR="00790B47" w:rsidRPr="00E207ED" w:rsidRDefault="008770F3" w:rsidP="00B575A7">
            <w:pPr>
              <w:jc w:val="center"/>
              <w:rPr>
                <w:szCs w:val="28"/>
              </w:rPr>
            </w:pPr>
            <w:r w:rsidRPr="00E207ED">
              <w:rPr>
                <w:szCs w:val="28"/>
              </w:rPr>
              <w:t>2019</w:t>
            </w:r>
          </w:p>
        </w:tc>
        <w:tc>
          <w:tcPr>
            <w:tcW w:w="2521" w:type="dxa"/>
            <w:tcMar>
              <w:left w:w="108" w:type="dxa"/>
            </w:tcMar>
            <w:vAlign w:val="center"/>
          </w:tcPr>
          <w:p w:rsidR="001E4D99" w:rsidRPr="00E207ED" w:rsidRDefault="001E4D99" w:rsidP="00B575A7">
            <w:pPr>
              <w:autoSpaceDE w:val="0"/>
              <w:autoSpaceDN w:val="0"/>
              <w:adjustRightInd w:val="0"/>
              <w:jc w:val="center"/>
              <w:rPr>
                <w:szCs w:val="28"/>
              </w:rPr>
            </w:pPr>
            <w:r w:rsidRPr="00E207ED">
              <w:rPr>
                <w:szCs w:val="28"/>
              </w:rPr>
              <w:t>пос. Усть-Омчуг, ул. Горняцкая Площадь</w:t>
            </w:r>
          </w:p>
          <w:p w:rsidR="00790B47" w:rsidRPr="00E207ED" w:rsidRDefault="001E4D99" w:rsidP="00B575A7">
            <w:pPr>
              <w:autoSpaceDE w:val="0"/>
              <w:autoSpaceDN w:val="0"/>
              <w:adjustRightInd w:val="0"/>
              <w:jc w:val="center"/>
              <w:rPr>
                <w:szCs w:val="28"/>
              </w:rPr>
            </w:pPr>
            <w:r w:rsidRPr="00E207ED">
              <w:rPr>
                <w:szCs w:val="28"/>
              </w:rPr>
              <w:t>им. В.И. Ленина</w:t>
            </w:r>
          </w:p>
        </w:tc>
        <w:tc>
          <w:tcPr>
            <w:tcW w:w="2694" w:type="dxa"/>
            <w:tcMar>
              <w:left w:w="108" w:type="dxa"/>
            </w:tcMar>
            <w:vAlign w:val="center"/>
          </w:tcPr>
          <w:p w:rsidR="00790B47" w:rsidRPr="00E207ED" w:rsidRDefault="00CA7836" w:rsidP="00B575A7">
            <w:pPr>
              <w:jc w:val="center"/>
              <w:rPr>
                <w:szCs w:val="28"/>
                <w:highlight w:val="yellow"/>
              </w:rPr>
            </w:pPr>
            <w:r w:rsidRPr="00E207ED">
              <w:rPr>
                <w:szCs w:val="28"/>
              </w:rPr>
              <w:t>Установка скамеек, урн, устройство покрытия – тротуарная плитка</w:t>
            </w:r>
          </w:p>
        </w:tc>
        <w:tc>
          <w:tcPr>
            <w:tcW w:w="1663" w:type="dxa"/>
            <w:tcMar>
              <w:left w:w="108" w:type="dxa"/>
            </w:tcMar>
            <w:vAlign w:val="center"/>
          </w:tcPr>
          <w:p w:rsidR="00790B47" w:rsidRPr="00E207ED" w:rsidRDefault="008770F3" w:rsidP="00B575A7">
            <w:pPr>
              <w:jc w:val="center"/>
              <w:rPr>
                <w:szCs w:val="28"/>
              </w:rPr>
            </w:pPr>
            <w:r w:rsidRPr="00E207ED">
              <w:rPr>
                <w:szCs w:val="28"/>
              </w:rPr>
              <w:t>08.11.2017</w:t>
            </w:r>
          </w:p>
        </w:tc>
        <w:tc>
          <w:tcPr>
            <w:tcW w:w="1776" w:type="dxa"/>
            <w:tcMar>
              <w:left w:w="108" w:type="dxa"/>
            </w:tcMar>
            <w:vAlign w:val="center"/>
          </w:tcPr>
          <w:p w:rsidR="00790B47" w:rsidRPr="00E207ED" w:rsidRDefault="000A7A0F" w:rsidP="00B575A7">
            <w:pPr>
              <w:jc w:val="center"/>
              <w:rPr>
                <w:szCs w:val="28"/>
                <w:highlight w:val="yellow"/>
              </w:rPr>
            </w:pPr>
            <w:r w:rsidRPr="00E207ED">
              <w:rPr>
                <w:szCs w:val="28"/>
              </w:rPr>
              <w:t>28.11.2017</w:t>
            </w:r>
          </w:p>
        </w:tc>
      </w:tr>
      <w:tr w:rsidR="00790B47" w:rsidRPr="00E207ED" w:rsidTr="00424AA9">
        <w:trPr>
          <w:trHeight w:val="20"/>
        </w:trPr>
        <w:tc>
          <w:tcPr>
            <w:tcW w:w="989" w:type="dxa"/>
            <w:tcMar>
              <w:left w:w="108" w:type="dxa"/>
            </w:tcMar>
            <w:vAlign w:val="center"/>
          </w:tcPr>
          <w:p w:rsidR="00790B47" w:rsidRPr="00E207ED" w:rsidRDefault="008770F3" w:rsidP="00B575A7">
            <w:pPr>
              <w:jc w:val="center"/>
              <w:rPr>
                <w:szCs w:val="28"/>
              </w:rPr>
            </w:pPr>
            <w:r w:rsidRPr="00E207ED">
              <w:rPr>
                <w:szCs w:val="28"/>
              </w:rPr>
              <w:t>2020</w:t>
            </w:r>
          </w:p>
        </w:tc>
        <w:tc>
          <w:tcPr>
            <w:tcW w:w="2521" w:type="dxa"/>
            <w:tcMar>
              <w:left w:w="108" w:type="dxa"/>
            </w:tcMar>
            <w:vAlign w:val="center"/>
          </w:tcPr>
          <w:p w:rsidR="00F27646" w:rsidRPr="00E207ED" w:rsidRDefault="00F27646" w:rsidP="00B575A7">
            <w:pPr>
              <w:autoSpaceDE w:val="0"/>
              <w:autoSpaceDN w:val="0"/>
              <w:adjustRightInd w:val="0"/>
              <w:jc w:val="center"/>
              <w:rPr>
                <w:szCs w:val="28"/>
              </w:rPr>
            </w:pPr>
            <w:r w:rsidRPr="00E207ED">
              <w:rPr>
                <w:szCs w:val="28"/>
              </w:rPr>
              <w:t>пос. Усть-Омчуг,</w:t>
            </w:r>
          </w:p>
          <w:p w:rsidR="00F27646" w:rsidRPr="00E207ED" w:rsidRDefault="00F27646" w:rsidP="00B575A7">
            <w:pPr>
              <w:autoSpaceDE w:val="0"/>
              <w:autoSpaceDN w:val="0"/>
              <w:adjustRightInd w:val="0"/>
              <w:jc w:val="center"/>
              <w:rPr>
                <w:szCs w:val="28"/>
              </w:rPr>
            </w:pPr>
            <w:r w:rsidRPr="00E207ED">
              <w:rPr>
                <w:szCs w:val="28"/>
              </w:rPr>
              <w:t>ул. Горняцкая</w:t>
            </w:r>
          </w:p>
          <w:p w:rsidR="00790B47" w:rsidRPr="00E207ED" w:rsidRDefault="00F27646" w:rsidP="00B575A7">
            <w:pPr>
              <w:autoSpaceDE w:val="0"/>
              <w:autoSpaceDN w:val="0"/>
              <w:adjustRightInd w:val="0"/>
              <w:jc w:val="center"/>
              <w:rPr>
                <w:szCs w:val="28"/>
              </w:rPr>
            </w:pPr>
            <w:r w:rsidRPr="00E207ED">
              <w:rPr>
                <w:szCs w:val="28"/>
              </w:rPr>
              <w:t>Сквер «Победы»</w:t>
            </w:r>
            <w:r w:rsidR="00B575A7" w:rsidRPr="00E207ED">
              <w:rPr>
                <w:szCs w:val="28"/>
              </w:rPr>
              <w:t>*</w:t>
            </w:r>
          </w:p>
        </w:tc>
        <w:tc>
          <w:tcPr>
            <w:tcW w:w="2694" w:type="dxa"/>
            <w:tcMar>
              <w:left w:w="108" w:type="dxa"/>
            </w:tcMar>
            <w:vAlign w:val="center"/>
          </w:tcPr>
          <w:p w:rsidR="00790B47" w:rsidRPr="00E207ED" w:rsidRDefault="00F27646" w:rsidP="00B575A7">
            <w:pPr>
              <w:jc w:val="center"/>
              <w:rPr>
                <w:szCs w:val="28"/>
              </w:rPr>
            </w:pPr>
            <w:r w:rsidRPr="00E207ED">
              <w:rPr>
                <w:szCs w:val="28"/>
              </w:rPr>
              <w:t xml:space="preserve">Замена ограждения, устройство покрытия пешеходных дорожек – тротуарная плитка, реконструкция </w:t>
            </w:r>
            <w:r w:rsidRPr="00E207ED">
              <w:rPr>
                <w:szCs w:val="28"/>
              </w:rPr>
              <w:lastRenderedPageBreak/>
              <w:t>барельефа «Славы»</w:t>
            </w:r>
          </w:p>
        </w:tc>
        <w:tc>
          <w:tcPr>
            <w:tcW w:w="1663" w:type="dxa"/>
            <w:tcMar>
              <w:left w:w="108" w:type="dxa"/>
            </w:tcMar>
            <w:vAlign w:val="center"/>
          </w:tcPr>
          <w:p w:rsidR="00790B47" w:rsidRPr="00E207ED" w:rsidRDefault="00F27646" w:rsidP="00B575A7">
            <w:pPr>
              <w:jc w:val="center"/>
              <w:rPr>
                <w:szCs w:val="28"/>
              </w:rPr>
            </w:pPr>
            <w:r w:rsidRPr="00E207ED">
              <w:rPr>
                <w:szCs w:val="28"/>
              </w:rPr>
              <w:lastRenderedPageBreak/>
              <w:t>14.11.2017</w:t>
            </w:r>
          </w:p>
        </w:tc>
        <w:tc>
          <w:tcPr>
            <w:tcW w:w="1776" w:type="dxa"/>
            <w:tcMar>
              <w:left w:w="108" w:type="dxa"/>
            </w:tcMar>
            <w:vAlign w:val="center"/>
          </w:tcPr>
          <w:p w:rsidR="00790B47" w:rsidRPr="00E207ED" w:rsidRDefault="000A7A0F" w:rsidP="00B575A7">
            <w:pPr>
              <w:jc w:val="center"/>
              <w:rPr>
                <w:szCs w:val="28"/>
                <w:highlight w:val="yellow"/>
              </w:rPr>
            </w:pPr>
            <w:r w:rsidRPr="00E207ED">
              <w:rPr>
                <w:szCs w:val="28"/>
              </w:rPr>
              <w:t>28.11.2017</w:t>
            </w:r>
          </w:p>
        </w:tc>
      </w:tr>
      <w:tr w:rsidR="00790B47" w:rsidRPr="00E207ED" w:rsidTr="00424AA9">
        <w:trPr>
          <w:trHeight w:val="20"/>
        </w:trPr>
        <w:tc>
          <w:tcPr>
            <w:tcW w:w="989" w:type="dxa"/>
            <w:tcMar>
              <w:left w:w="108" w:type="dxa"/>
            </w:tcMar>
            <w:vAlign w:val="center"/>
          </w:tcPr>
          <w:p w:rsidR="00790B47" w:rsidRPr="00E207ED" w:rsidRDefault="008770F3" w:rsidP="00B575A7">
            <w:pPr>
              <w:jc w:val="center"/>
              <w:rPr>
                <w:szCs w:val="28"/>
              </w:rPr>
            </w:pPr>
            <w:r w:rsidRPr="00E207ED">
              <w:rPr>
                <w:szCs w:val="28"/>
              </w:rPr>
              <w:lastRenderedPageBreak/>
              <w:t>2021</w:t>
            </w:r>
          </w:p>
        </w:tc>
        <w:tc>
          <w:tcPr>
            <w:tcW w:w="2521" w:type="dxa"/>
            <w:tcMar>
              <w:left w:w="108" w:type="dxa"/>
            </w:tcMar>
            <w:vAlign w:val="center"/>
          </w:tcPr>
          <w:p w:rsidR="001E4D99" w:rsidRPr="00E207ED" w:rsidRDefault="001E4D99" w:rsidP="00B575A7">
            <w:pPr>
              <w:autoSpaceDE w:val="0"/>
              <w:autoSpaceDN w:val="0"/>
              <w:adjustRightInd w:val="0"/>
              <w:jc w:val="center"/>
              <w:rPr>
                <w:szCs w:val="28"/>
              </w:rPr>
            </w:pPr>
            <w:r w:rsidRPr="00E207ED">
              <w:rPr>
                <w:szCs w:val="28"/>
              </w:rPr>
              <w:t>пос. Усть-Омчуг, ул. Победы Парк «Отдыха»</w:t>
            </w:r>
          </w:p>
          <w:p w:rsidR="00790B47" w:rsidRPr="00E207ED" w:rsidRDefault="00790B47" w:rsidP="00B575A7">
            <w:pPr>
              <w:jc w:val="center"/>
              <w:rPr>
                <w:szCs w:val="28"/>
              </w:rPr>
            </w:pPr>
          </w:p>
        </w:tc>
        <w:tc>
          <w:tcPr>
            <w:tcW w:w="2694" w:type="dxa"/>
            <w:tcMar>
              <w:left w:w="108" w:type="dxa"/>
            </w:tcMar>
            <w:vAlign w:val="center"/>
          </w:tcPr>
          <w:p w:rsidR="00790B47" w:rsidRPr="00E207ED" w:rsidRDefault="00CA7836" w:rsidP="00B575A7">
            <w:pPr>
              <w:jc w:val="center"/>
              <w:rPr>
                <w:szCs w:val="28"/>
              </w:rPr>
            </w:pPr>
            <w:r w:rsidRPr="00E207ED">
              <w:rPr>
                <w:szCs w:val="28"/>
              </w:rPr>
              <w:t>Установка скамеек, урн, устройство освещения, устройство покрытия пешеходных дорожек – тротуарная плитка</w:t>
            </w:r>
          </w:p>
        </w:tc>
        <w:tc>
          <w:tcPr>
            <w:tcW w:w="1663" w:type="dxa"/>
            <w:tcMar>
              <w:left w:w="108" w:type="dxa"/>
            </w:tcMar>
            <w:vAlign w:val="center"/>
          </w:tcPr>
          <w:p w:rsidR="00790B47" w:rsidRPr="00E207ED" w:rsidRDefault="008770F3" w:rsidP="00B575A7">
            <w:pPr>
              <w:jc w:val="center"/>
              <w:rPr>
                <w:szCs w:val="28"/>
              </w:rPr>
            </w:pPr>
            <w:r w:rsidRPr="00E207ED">
              <w:rPr>
                <w:szCs w:val="28"/>
              </w:rPr>
              <w:t>13.11.2017</w:t>
            </w:r>
          </w:p>
        </w:tc>
        <w:tc>
          <w:tcPr>
            <w:tcW w:w="1776" w:type="dxa"/>
            <w:tcMar>
              <w:left w:w="108" w:type="dxa"/>
            </w:tcMar>
            <w:vAlign w:val="center"/>
          </w:tcPr>
          <w:p w:rsidR="00790B47" w:rsidRPr="00E207ED" w:rsidRDefault="000A7A0F" w:rsidP="00B575A7">
            <w:pPr>
              <w:jc w:val="center"/>
              <w:rPr>
                <w:szCs w:val="28"/>
                <w:highlight w:val="yellow"/>
              </w:rPr>
            </w:pPr>
            <w:r w:rsidRPr="00E207ED">
              <w:rPr>
                <w:szCs w:val="28"/>
              </w:rPr>
              <w:t>28.11.2017</w:t>
            </w:r>
          </w:p>
        </w:tc>
      </w:tr>
      <w:tr w:rsidR="00790B47" w:rsidRPr="00E207ED" w:rsidTr="00424AA9">
        <w:trPr>
          <w:trHeight w:val="20"/>
        </w:trPr>
        <w:tc>
          <w:tcPr>
            <w:tcW w:w="989" w:type="dxa"/>
            <w:tcMar>
              <w:left w:w="108" w:type="dxa"/>
            </w:tcMar>
            <w:vAlign w:val="center"/>
          </w:tcPr>
          <w:p w:rsidR="00790B47" w:rsidRPr="00E207ED" w:rsidRDefault="008770F3" w:rsidP="00B575A7">
            <w:pPr>
              <w:jc w:val="center"/>
              <w:rPr>
                <w:szCs w:val="28"/>
              </w:rPr>
            </w:pPr>
            <w:r w:rsidRPr="00E207ED">
              <w:rPr>
                <w:szCs w:val="28"/>
              </w:rPr>
              <w:t>2022</w:t>
            </w:r>
          </w:p>
        </w:tc>
        <w:tc>
          <w:tcPr>
            <w:tcW w:w="2521" w:type="dxa"/>
            <w:tcMar>
              <w:left w:w="108" w:type="dxa"/>
            </w:tcMar>
            <w:vAlign w:val="center"/>
          </w:tcPr>
          <w:p w:rsidR="00F27646" w:rsidRPr="00E207ED" w:rsidRDefault="00F27646" w:rsidP="00B575A7">
            <w:pPr>
              <w:autoSpaceDE w:val="0"/>
              <w:autoSpaceDN w:val="0"/>
              <w:adjustRightInd w:val="0"/>
              <w:jc w:val="center"/>
              <w:rPr>
                <w:szCs w:val="28"/>
              </w:rPr>
            </w:pPr>
            <w:r w:rsidRPr="00E207ED">
              <w:rPr>
                <w:szCs w:val="28"/>
              </w:rPr>
              <w:t>пос. Усть-Омчуг, ул. Победы Сквер</w:t>
            </w:r>
          </w:p>
          <w:p w:rsidR="00F27646" w:rsidRPr="00E207ED" w:rsidRDefault="00F27646" w:rsidP="00B575A7">
            <w:pPr>
              <w:autoSpaceDE w:val="0"/>
              <w:autoSpaceDN w:val="0"/>
              <w:adjustRightInd w:val="0"/>
              <w:jc w:val="center"/>
              <w:rPr>
                <w:szCs w:val="28"/>
              </w:rPr>
            </w:pPr>
            <w:r w:rsidRPr="00E207ED">
              <w:rPr>
                <w:szCs w:val="28"/>
              </w:rPr>
              <w:t>им. В.Д. Антоненко</w:t>
            </w:r>
            <w:r w:rsidR="00B575A7" w:rsidRPr="00E207ED">
              <w:rPr>
                <w:szCs w:val="28"/>
              </w:rPr>
              <w:t>*</w:t>
            </w:r>
          </w:p>
          <w:p w:rsidR="00790B47" w:rsidRPr="00E207ED" w:rsidRDefault="00790B47" w:rsidP="00B575A7">
            <w:pPr>
              <w:jc w:val="center"/>
              <w:rPr>
                <w:szCs w:val="28"/>
              </w:rPr>
            </w:pPr>
          </w:p>
        </w:tc>
        <w:tc>
          <w:tcPr>
            <w:tcW w:w="2694" w:type="dxa"/>
            <w:tcMar>
              <w:left w:w="108" w:type="dxa"/>
            </w:tcMar>
            <w:vAlign w:val="center"/>
          </w:tcPr>
          <w:p w:rsidR="00790B47" w:rsidRPr="00E207ED" w:rsidRDefault="00F27646" w:rsidP="00B575A7">
            <w:pPr>
              <w:jc w:val="center"/>
              <w:rPr>
                <w:szCs w:val="28"/>
              </w:rPr>
            </w:pPr>
            <w:r w:rsidRPr="00E207ED">
              <w:rPr>
                <w:szCs w:val="28"/>
              </w:rPr>
              <w:t>Установка беседки, установка скамеек, урн, устройство освещения, устройство пешеходной дорожки – тротуарная плитка</w:t>
            </w:r>
          </w:p>
        </w:tc>
        <w:tc>
          <w:tcPr>
            <w:tcW w:w="1663" w:type="dxa"/>
            <w:tcMar>
              <w:left w:w="108" w:type="dxa"/>
            </w:tcMar>
            <w:vAlign w:val="center"/>
          </w:tcPr>
          <w:p w:rsidR="00790B47" w:rsidRPr="00E207ED" w:rsidRDefault="00F27646" w:rsidP="00B575A7">
            <w:pPr>
              <w:jc w:val="center"/>
              <w:rPr>
                <w:szCs w:val="28"/>
              </w:rPr>
            </w:pPr>
            <w:r w:rsidRPr="00E207ED">
              <w:rPr>
                <w:szCs w:val="28"/>
              </w:rPr>
              <w:t>08.11.2017</w:t>
            </w:r>
          </w:p>
        </w:tc>
        <w:tc>
          <w:tcPr>
            <w:tcW w:w="1776" w:type="dxa"/>
            <w:tcMar>
              <w:left w:w="108" w:type="dxa"/>
            </w:tcMar>
            <w:vAlign w:val="center"/>
          </w:tcPr>
          <w:p w:rsidR="00790B47" w:rsidRPr="00E207ED" w:rsidRDefault="000A7A0F" w:rsidP="00B575A7">
            <w:pPr>
              <w:jc w:val="center"/>
              <w:rPr>
                <w:szCs w:val="28"/>
                <w:highlight w:val="yellow"/>
              </w:rPr>
            </w:pPr>
            <w:r w:rsidRPr="00E207ED">
              <w:rPr>
                <w:szCs w:val="28"/>
              </w:rPr>
              <w:t>28.11.2017</w:t>
            </w:r>
          </w:p>
        </w:tc>
      </w:tr>
    </w:tbl>
    <w:p w:rsidR="0032341A" w:rsidRPr="00E207ED" w:rsidRDefault="0032341A">
      <w:pPr>
        <w:pStyle w:val="ConsPlusCell"/>
        <w:jc w:val="both"/>
        <w:rPr>
          <w:rFonts w:ascii="Times New Roman" w:hAnsi="Times New Roman" w:cs="Times New Roman"/>
          <w:szCs w:val="28"/>
        </w:rPr>
      </w:pPr>
    </w:p>
    <w:p w:rsidR="0032341A" w:rsidRPr="00E207ED" w:rsidRDefault="00B575A7" w:rsidP="00B575A7">
      <w:pPr>
        <w:pStyle w:val="ConsPlusCell"/>
        <w:ind w:left="360"/>
        <w:jc w:val="both"/>
        <w:rPr>
          <w:rFonts w:ascii="Times New Roman" w:hAnsi="Times New Roman" w:cs="Times New Roman"/>
          <w:szCs w:val="28"/>
        </w:rPr>
      </w:pPr>
      <w:r w:rsidRPr="00E207ED">
        <w:rPr>
          <w:rFonts w:ascii="Times New Roman" w:hAnsi="Times New Roman" w:cs="Times New Roman"/>
          <w:szCs w:val="28"/>
        </w:rPr>
        <w:t>* - с учетом мнения общественной комиссии (протокол от 28 ноября 2017 г. № 9).</w:t>
      </w:r>
    </w:p>
    <w:p w:rsidR="0032341A" w:rsidRPr="00E207ED" w:rsidRDefault="0032341A">
      <w:pPr>
        <w:pStyle w:val="ConsPlusCell"/>
        <w:jc w:val="both"/>
        <w:rPr>
          <w:rFonts w:ascii="Times New Roman" w:hAnsi="Times New Roman" w:cs="Times New Roman"/>
          <w:szCs w:val="28"/>
        </w:rPr>
      </w:pPr>
    </w:p>
    <w:p w:rsidR="0032341A" w:rsidRDefault="0032341A">
      <w:pPr>
        <w:pStyle w:val="ConsPlusCell"/>
        <w:jc w:val="both"/>
        <w:rPr>
          <w:rFonts w:ascii="Times New Roman" w:hAnsi="Times New Roman" w:cs="Times New Roman"/>
          <w:sz w:val="24"/>
          <w:szCs w:val="24"/>
        </w:rPr>
      </w:pPr>
    </w:p>
    <w:p w:rsidR="00E207ED" w:rsidRDefault="00E207ED">
      <w:pPr>
        <w:pStyle w:val="ConsPlusCell"/>
        <w:jc w:val="both"/>
        <w:rPr>
          <w:rFonts w:ascii="Times New Roman" w:hAnsi="Times New Roman" w:cs="Times New Roman"/>
          <w:sz w:val="24"/>
          <w:szCs w:val="24"/>
        </w:rPr>
      </w:pPr>
    </w:p>
    <w:p w:rsidR="007E6C31" w:rsidRDefault="007E6C31" w:rsidP="00FC2481">
      <w:pPr>
        <w:pStyle w:val="ConsPlusCell"/>
        <w:jc w:val="center"/>
        <w:rPr>
          <w:rFonts w:ascii="Times New Roman" w:hAnsi="Times New Roman" w:cs="Times New Roman"/>
          <w:sz w:val="24"/>
          <w:szCs w:val="24"/>
        </w:rPr>
        <w:sectPr w:rsidR="007E6C31" w:rsidSect="00076817">
          <w:pgSz w:w="11909" w:h="16834"/>
          <w:pgMar w:top="1210" w:right="854" w:bottom="851" w:left="1699" w:header="720" w:footer="720" w:gutter="0"/>
          <w:pgNumType w:start="1"/>
          <w:cols w:space="720"/>
          <w:noEndnote/>
          <w:titlePg/>
          <w:docGrid w:linePitch="381"/>
        </w:sectPr>
      </w:pPr>
      <w:r>
        <w:rPr>
          <w:rFonts w:ascii="Times New Roman" w:hAnsi="Times New Roman" w:cs="Times New Roman"/>
          <w:sz w:val="24"/>
          <w:szCs w:val="24"/>
        </w:rPr>
        <w:t>_________________________</w:t>
      </w:r>
    </w:p>
    <w:p w:rsidR="00E207ED" w:rsidRDefault="00E207ED">
      <w:pPr>
        <w:pStyle w:val="ConsPlusCell"/>
        <w:jc w:val="both"/>
        <w:rPr>
          <w:rFonts w:ascii="Times New Roman" w:hAnsi="Times New Roman" w:cs="Times New Roman"/>
          <w:sz w:val="24"/>
          <w:szCs w:val="24"/>
        </w:rPr>
      </w:pPr>
    </w:p>
    <w:tbl>
      <w:tblPr>
        <w:tblW w:w="0" w:type="auto"/>
        <w:tblInd w:w="142" w:type="dxa"/>
        <w:tblLook w:val="04A0" w:firstRow="1" w:lastRow="0" w:firstColumn="1" w:lastColumn="0" w:noHBand="0" w:noVBand="1"/>
      </w:tblPr>
      <w:tblGrid>
        <w:gridCol w:w="4668"/>
        <w:gridCol w:w="4762"/>
      </w:tblGrid>
      <w:tr w:rsidR="005723EB" w:rsidRPr="00E207ED" w:rsidTr="007F6238">
        <w:tc>
          <w:tcPr>
            <w:tcW w:w="4668" w:type="dxa"/>
            <w:shd w:val="clear" w:color="auto" w:fill="auto"/>
          </w:tcPr>
          <w:p w:rsidR="00790B47" w:rsidRPr="00E207ED" w:rsidRDefault="00790B47" w:rsidP="005723EB">
            <w:pPr>
              <w:pStyle w:val="ConsPlusCell"/>
              <w:widowControl/>
              <w:jc w:val="center"/>
              <w:rPr>
                <w:rFonts w:ascii="Times New Roman" w:hAnsi="Times New Roman" w:cs="Times New Roman"/>
                <w:b/>
                <w:szCs w:val="28"/>
              </w:rPr>
            </w:pPr>
          </w:p>
        </w:tc>
        <w:tc>
          <w:tcPr>
            <w:tcW w:w="4762" w:type="dxa"/>
            <w:shd w:val="clear" w:color="auto" w:fill="auto"/>
          </w:tcPr>
          <w:p w:rsidR="00790B47" w:rsidRPr="00E207ED" w:rsidRDefault="00790B47" w:rsidP="00E207ED">
            <w:pPr>
              <w:pStyle w:val="af6"/>
              <w:spacing w:before="0" w:beforeAutospacing="0" w:after="0" w:afterAutospacing="0" w:line="255" w:lineRule="atLeast"/>
              <w:jc w:val="center"/>
              <w:rPr>
                <w:color w:val="000000"/>
                <w:sz w:val="28"/>
                <w:szCs w:val="28"/>
              </w:rPr>
            </w:pPr>
            <w:r w:rsidRPr="00E207ED">
              <w:rPr>
                <w:color w:val="000000"/>
                <w:sz w:val="28"/>
                <w:szCs w:val="28"/>
              </w:rPr>
              <w:t>Приложение  № 3</w:t>
            </w:r>
          </w:p>
          <w:p w:rsidR="00790B47" w:rsidRPr="00E207ED" w:rsidRDefault="00790B47" w:rsidP="00E207ED">
            <w:pPr>
              <w:pStyle w:val="af6"/>
              <w:spacing w:before="0" w:beforeAutospacing="0" w:after="0" w:afterAutospacing="0" w:line="255" w:lineRule="atLeast"/>
              <w:jc w:val="center"/>
              <w:rPr>
                <w:color w:val="1E1E1E"/>
                <w:sz w:val="28"/>
                <w:szCs w:val="28"/>
                <w:u w:val="single"/>
              </w:rPr>
            </w:pPr>
            <w:r w:rsidRPr="00E207ED">
              <w:rPr>
                <w:color w:val="1E1E1E"/>
                <w:sz w:val="28"/>
                <w:szCs w:val="28"/>
              </w:rPr>
              <w:t>к муниципальной программе</w:t>
            </w:r>
          </w:p>
          <w:p w:rsidR="00790B47" w:rsidRPr="00E207ED" w:rsidRDefault="00790B47" w:rsidP="00E207ED">
            <w:pPr>
              <w:pStyle w:val="ConsPlusCell"/>
              <w:widowControl/>
              <w:jc w:val="center"/>
              <w:rPr>
                <w:rFonts w:ascii="Times New Roman" w:hAnsi="Times New Roman" w:cs="Times New Roman"/>
                <w:szCs w:val="28"/>
              </w:rPr>
            </w:pPr>
            <w:r w:rsidRPr="00E207ED">
              <w:rPr>
                <w:rFonts w:ascii="Times New Roman" w:hAnsi="Times New Roman" w:cs="Times New Roman"/>
                <w:szCs w:val="28"/>
              </w:rPr>
              <w:t>«Формирование современной городской среды на территории муниципального образования «Тенькинский городской округ» на 2018-2022 годы»</w:t>
            </w:r>
          </w:p>
        </w:tc>
      </w:tr>
    </w:tbl>
    <w:p w:rsidR="00E72E80" w:rsidRPr="00E207ED" w:rsidRDefault="00E72E80" w:rsidP="00E72E80">
      <w:pPr>
        <w:pStyle w:val="af6"/>
        <w:spacing w:before="0" w:beforeAutospacing="0" w:after="0" w:afterAutospacing="0" w:line="255" w:lineRule="atLeast"/>
        <w:jc w:val="center"/>
        <w:rPr>
          <w:rFonts w:ascii="Tahoma" w:hAnsi="Tahoma" w:cs="Tahoma"/>
          <w:color w:val="1E1E1E"/>
          <w:sz w:val="28"/>
          <w:szCs w:val="28"/>
        </w:rPr>
      </w:pPr>
      <w:r>
        <w:rPr>
          <w:color w:val="000000"/>
          <w:sz w:val="28"/>
          <w:szCs w:val="28"/>
        </w:rPr>
        <w:t xml:space="preserve">                                                                                         </w:t>
      </w:r>
    </w:p>
    <w:p w:rsidR="00E72E80" w:rsidRDefault="00E72E80" w:rsidP="00E72E80">
      <w:pPr>
        <w:pStyle w:val="af6"/>
        <w:spacing w:before="0" w:beforeAutospacing="0" w:after="0" w:afterAutospacing="0" w:line="255" w:lineRule="atLeast"/>
        <w:ind w:firstLine="150"/>
        <w:jc w:val="center"/>
        <w:rPr>
          <w:sz w:val="28"/>
          <w:szCs w:val="28"/>
        </w:rPr>
      </w:pPr>
    </w:p>
    <w:p w:rsidR="00E72E80" w:rsidRPr="009246AA" w:rsidRDefault="00E72E80" w:rsidP="00E72E80">
      <w:pPr>
        <w:pStyle w:val="af6"/>
        <w:spacing w:before="0" w:beforeAutospacing="0" w:after="0" w:afterAutospacing="0" w:line="255" w:lineRule="atLeast"/>
        <w:ind w:firstLine="150"/>
        <w:jc w:val="center"/>
        <w:rPr>
          <w:b/>
          <w:sz w:val="28"/>
          <w:szCs w:val="28"/>
        </w:rPr>
      </w:pPr>
      <w:r w:rsidRPr="009246AA">
        <w:rPr>
          <w:b/>
          <w:sz w:val="28"/>
          <w:szCs w:val="28"/>
        </w:rPr>
        <w:t>Система программных мероприятий муниципальной программы</w:t>
      </w:r>
    </w:p>
    <w:p w:rsidR="00683878" w:rsidRDefault="00E72E80" w:rsidP="00E72E80">
      <w:pPr>
        <w:pStyle w:val="af6"/>
        <w:spacing w:before="0" w:beforeAutospacing="0" w:after="0" w:afterAutospacing="0" w:line="255" w:lineRule="atLeast"/>
        <w:jc w:val="center"/>
        <w:rPr>
          <w:b/>
          <w:bCs/>
          <w:color w:val="1E1E1E"/>
          <w:sz w:val="28"/>
          <w:szCs w:val="28"/>
        </w:rPr>
      </w:pPr>
      <w:r w:rsidRPr="009246AA">
        <w:rPr>
          <w:b/>
          <w:bCs/>
          <w:color w:val="1E1E1E"/>
          <w:sz w:val="28"/>
          <w:szCs w:val="28"/>
        </w:rPr>
        <w:t>«Формирование современной городской среды на территории муниципального образования «Тенькинский городской округ</w:t>
      </w:r>
    </w:p>
    <w:p w:rsidR="00E72E80" w:rsidRPr="009246AA" w:rsidRDefault="00E72E80" w:rsidP="00E72E80">
      <w:pPr>
        <w:pStyle w:val="af6"/>
        <w:spacing w:before="0" w:beforeAutospacing="0" w:after="0" w:afterAutospacing="0" w:line="255" w:lineRule="atLeast"/>
        <w:jc w:val="center"/>
        <w:rPr>
          <w:rFonts w:ascii="Tahoma" w:hAnsi="Tahoma" w:cs="Tahoma"/>
          <w:b/>
          <w:color w:val="1E1E1E"/>
          <w:sz w:val="28"/>
          <w:szCs w:val="28"/>
        </w:rPr>
      </w:pPr>
      <w:r w:rsidRPr="009246AA">
        <w:rPr>
          <w:b/>
          <w:bCs/>
          <w:color w:val="1E1E1E"/>
          <w:sz w:val="28"/>
          <w:szCs w:val="28"/>
        </w:rPr>
        <w:t xml:space="preserve"> на 2018-2022 годы»</w:t>
      </w:r>
    </w:p>
    <w:p w:rsidR="00E72E80" w:rsidRDefault="00E72E80" w:rsidP="00E72E80">
      <w:pPr>
        <w:pStyle w:val="af6"/>
        <w:spacing w:before="0" w:beforeAutospacing="0" w:after="0" w:afterAutospacing="0" w:line="255" w:lineRule="atLeast"/>
        <w:ind w:firstLine="150"/>
        <w:jc w:val="center"/>
        <w:rPr>
          <w:vertAlign w:val="superscript"/>
        </w:rPr>
      </w:pPr>
      <w:r w:rsidRPr="00E97705">
        <w:rPr>
          <w:vertAlign w:val="superscript"/>
        </w:rPr>
        <w:t xml:space="preserve"> (наименование муниципальной программы)</w:t>
      </w:r>
    </w:p>
    <w:tbl>
      <w:tblPr>
        <w:tblW w:w="9020" w:type="dxa"/>
        <w:tblInd w:w="93" w:type="dxa"/>
        <w:tblLook w:val="04A0" w:firstRow="1" w:lastRow="0" w:firstColumn="1" w:lastColumn="0" w:noHBand="0" w:noVBand="1"/>
      </w:tblPr>
      <w:tblGrid>
        <w:gridCol w:w="576"/>
        <w:gridCol w:w="1715"/>
        <w:gridCol w:w="2006"/>
        <w:gridCol w:w="1384"/>
        <w:gridCol w:w="1606"/>
        <w:gridCol w:w="1926"/>
      </w:tblGrid>
      <w:tr w:rsidR="00E72E80" w:rsidRPr="00DA7071" w:rsidTr="00E72E80">
        <w:trPr>
          <w:trHeight w:val="315"/>
        </w:trPr>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 xml:space="preserve">№   </w:t>
            </w:r>
            <w:proofErr w:type="gramStart"/>
            <w:r w:rsidRPr="00DA7071">
              <w:rPr>
                <w:sz w:val="24"/>
              </w:rPr>
              <w:t>п</w:t>
            </w:r>
            <w:proofErr w:type="gramEnd"/>
            <w:r w:rsidRPr="00DA7071">
              <w:rPr>
                <w:sz w:val="24"/>
              </w:rPr>
              <w:t>/п</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Наименование мероприятия</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Исполнитель</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Срок реализации</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Стоимость мероприятия, тыс. руб.</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Источник финансирования</w:t>
            </w:r>
          </w:p>
        </w:tc>
      </w:tr>
      <w:tr w:rsidR="00E72E80" w:rsidRPr="00DA7071" w:rsidTr="00E72E80">
        <w:trPr>
          <w:trHeight w:val="315"/>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r>
      <w:tr w:rsidR="00E72E80" w:rsidRPr="00DA7071" w:rsidTr="00E72E80">
        <w:trPr>
          <w:trHeight w:val="315"/>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r>
      <w:tr w:rsidR="00E72E80" w:rsidRPr="00DA7071" w:rsidTr="00E72E80">
        <w:trPr>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1</w:t>
            </w:r>
          </w:p>
        </w:tc>
        <w:tc>
          <w:tcPr>
            <w:tcW w:w="2059"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w:t>
            </w:r>
          </w:p>
        </w:tc>
        <w:tc>
          <w:tcPr>
            <w:tcW w:w="18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3</w:t>
            </w:r>
          </w:p>
        </w:tc>
        <w:tc>
          <w:tcPr>
            <w:tcW w:w="124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4</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w:t>
            </w:r>
          </w:p>
        </w:tc>
        <w:tc>
          <w:tcPr>
            <w:tcW w:w="174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9</w:t>
            </w:r>
          </w:p>
        </w:tc>
      </w:tr>
      <w:tr w:rsidR="00E72E80" w:rsidRPr="00DA7071" w:rsidTr="00E72E80">
        <w:trPr>
          <w:trHeight w:val="270"/>
        </w:trPr>
        <w:tc>
          <w:tcPr>
            <w:tcW w:w="9020" w:type="dxa"/>
            <w:gridSpan w:val="6"/>
            <w:tcBorders>
              <w:top w:val="nil"/>
              <w:left w:val="single" w:sz="8" w:space="0" w:color="auto"/>
              <w:bottom w:val="nil"/>
              <w:right w:val="single" w:sz="4" w:space="0" w:color="000000"/>
            </w:tcBorders>
            <w:shd w:val="clear" w:color="auto" w:fill="auto"/>
            <w:vAlign w:val="center"/>
            <w:hideMark/>
          </w:tcPr>
          <w:p w:rsidR="00E72E80" w:rsidRPr="00921039" w:rsidRDefault="00E72E80" w:rsidP="00921039">
            <w:pPr>
              <w:pStyle w:val="aa"/>
              <w:numPr>
                <w:ilvl w:val="0"/>
                <w:numId w:val="12"/>
              </w:numPr>
              <w:rPr>
                <w:rFonts w:ascii="Times New Roman" w:hAnsi="Times New Roman"/>
                <w:color w:val="000000"/>
                <w:sz w:val="24"/>
              </w:rPr>
            </w:pPr>
            <w:r w:rsidRPr="00921039">
              <w:rPr>
                <w:rFonts w:ascii="Times New Roman" w:hAnsi="Times New Roman"/>
                <w:color w:val="000000"/>
                <w:sz w:val="24"/>
              </w:rPr>
              <w:t>Благоустройство дворовых территорий по адресам:</w:t>
            </w:r>
          </w:p>
        </w:tc>
      </w:tr>
      <w:tr w:rsidR="00E72E80" w:rsidRPr="00DA7071" w:rsidTr="00E72E80">
        <w:trPr>
          <w:trHeight w:val="315"/>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1.1.</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rPr>
                <w:sz w:val="24"/>
              </w:rPr>
            </w:pPr>
            <w:r w:rsidRPr="00DA7071">
              <w:rPr>
                <w:sz w:val="24"/>
              </w:rPr>
              <w:t>пос. Усть-Омчуг, ул. Мира, дом 8</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E80" w:rsidRPr="00DA7071" w:rsidRDefault="00E72E80" w:rsidP="00E72E80">
            <w:pPr>
              <w:jc w:val="center"/>
              <w:rPr>
                <w:sz w:val="22"/>
                <w:szCs w:val="22"/>
              </w:rPr>
            </w:pPr>
            <w:r w:rsidRPr="00DA7071">
              <w:rPr>
                <w:sz w:val="22"/>
                <w:szCs w:val="22"/>
              </w:rPr>
              <w:t>Юридические лица вне зависимости от организационно-правовой формы либо физические лица, определенные в соответствии с действующим законодательством о закупках товаров, работ и услуг.</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1 258,6</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538,6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666,7</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15"/>
        </w:trPr>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1.2.</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rPr>
                <w:sz w:val="24"/>
              </w:rPr>
            </w:pPr>
            <w:r w:rsidRPr="00DA7071">
              <w:rPr>
                <w:sz w:val="24"/>
              </w:rPr>
              <w:t>пос. Усть-Омчуг, ул. Мира, дом 12</w:t>
            </w: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2019</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1 258,6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538,6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666,7</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15"/>
        </w:trPr>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1.3.</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rPr>
                <w:sz w:val="24"/>
              </w:rPr>
            </w:pPr>
            <w:r w:rsidRPr="00DA7071">
              <w:rPr>
                <w:sz w:val="24"/>
              </w:rPr>
              <w:t xml:space="preserve">пос. Усть-Омчуг, ул. </w:t>
            </w:r>
            <w:proofErr w:type="gramStart"/>
            <w:r w:rsidRPr="00DA7071">
              <w:rPr>
                <w:sz w:val="24"/>
              </w:rPr>
              <w:t>Горняцкая</w:t>
            </w:r>
            <w:proofErr w:type="gramEnd"/>
            <w:r w:rsidRPr="00DA7071">
              <w:rPr>
                <w:sz w:val="24"/>
              </w:rPr>
              <w:t>, дом 51</w:t>
            </w: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2020</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1 258,6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538,6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666,7</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4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15"/>
        </w:trPr>
        <w:tc>
          <w:tcPr>
            <w:tcW w:w="741" w:type="dxa"/>
            <w:vMerge w:val="restart"/>
            <w:tcBorders>
              <w:top w:val="nil"/>
              <w:left w:val="single" w:sz="4" w:space="0" w:color="auto"/>
              <w:bottom w:val="nil"/>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1.4.</w:t>
            </w:r>
          </w:p>
        </w:tc>
        <w:tc>
          <w:tcPr>
            <w:tcW w:w="2059" w:type="dxa"/>
            <w:vMerge w:val="restart"/>
            <w:tcBorders>
              <w:top w:val="nil"/>
              <w:left w:val="single" w:sz="4" w:space="0" w:color="auto"/>
              <w:bottom w:val="nil"/>
              <w:right w:val="single" w:sz="4" w:space="0" w:color="auto"/>
            </w:tcBorders>
            <w:shd w:val="clear" w:color="auto" w:fill="auto"/>
            <w:vAlign w:val="center"/>
            <w:hideMark/>
          </w:tcPr>
          <w:p w:rsidR="00E72E80" w:rsidRPr="00DA7071" w:rsidRDefault="00E72E80" w:rsidP="00E72E80">
            <w:pPr>
              <w:rPr>
                <w:sz w:val="24"/>
              </w:rPr>
            </w:pPr>
            <w:r w:rsidRPr="00DA7071">
              <w:rPr>
                <w:sz w:val="24"/>
              </w:rPr>
              <w:t xml:space="preserve">пос. Усть-Омчуг, ул. </w:t>
            </w:r>
            <w:proofErr w:type="spellStart"/>
            <w:r w:rsidRPr="00DA7071">
              <w:rPr>
                <w:sz w:val="24"/>
              </w:rPr>
              <w:t>Тенькинская</w:t>
            </w:r>
            <w:proofErr w:type="spellEnd"/>
            <w:r w:rsidRPr="00DA7071">
              <w:rPr>
                <w:sz w:val="24"/>
              </w:rPr>
              <w:t>, дом 20</w:t>
            </w: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val="restart"/>
            <w:tcBorders>
              <w:top w:val="nil"/>
              <w:left w:val="single" w:sz="4" w:space="0" w:color="auto"/>
              <w:bottom w:val="nil"/>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2021</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1 258,6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538,6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666,7</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nil"/>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15"/>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1.5.</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rPr>
                <w:sz w:val="24"/>
              </w:rPr>
            </w:pPr>
            <w:r w:rsidRPr="00DA7071">
              <w:rPr>
                <w:sz w:val="24"/>
              </w:rPr>
              <w:t>пос. Усть-Омчуг, ул. Победы, дом 7А</w:t>
            </w: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2022</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1 258,6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538,6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53,3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666,7</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30"/>
        </w:trPr>
        <w:tc>
          <w:tcPr>
            <w:tcW w:w="9020" w:type="dxa"/>
            <w:gridSpan w:val="6"/>
            <w:tcBorders>
              <w:top w:val="nil"/>
              <w:left w:val="single" w:sz="8" w:space="0" w:color="auto"/>
              <w:bottom w:val="nil"/>
              <w:right w:val="single" w:sz="4" w:space="0" w:color="000000"/>
            </w:tcBorders>
            <w:shd w:val="clear" w:color="auto" w:fill="auto"/>
            <w:vAlign w:val="center"/>
            <w:hideMark/>
          </w:tcPr>
          <w:p w:rsidR="00E72E80" w:rsidRPr="00BA2890" w:rsidRDefault="00E72E80" w:rsidP="00921039">
            <w:pPr>
              <w:pStyle w:val="aa"/>
              <w:numPr>
                <w:ilvl w:val="0"/>
                <w:numId w:val="12"/>
              </w:numPr>
              <w:rPr>
                <w:rFonts w:ascii="Times New Roman" w:hAnsi="Times New Roman"/>
                <w:color w:val="000000"/>
                <w:sz w:val="24"/>
              </w:rPr>
            </w:pPr>
            <w:r w:rsidRPr="00BA2890">
              <w:rPr>
                <w:rFonts w:ascii="Times New Roman" w:hAnsi="Times New Roman"/>
                <w:color w:val="000000"/>
                <w:sz w:val="24"/>
              </w:rPr>
              <w:t>Благоустройство общественных территорий по месторасположению:</w:t>
            </w:r>
          </w:p>
        </w:tc>
      </w:tr>
      <w:tr w:rsidR="00E72E80" w:rsidRPr="00DA7071" w:rsidTr="00E72E80">
        <w:trPr>
          <w:trHeight w:val="315"/>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FD7C7B" w:rsidP="00E72E80">
            <w:pPr>
              <w:jc w:val="center"/>
              <w:rPr>
                <w:sz w:val="24"/>
              </w:rPr>
            </w:pPr>
            <w:r>
              <w:rPr>
                <w:sz w:val="24"/>
              </w:rPr>
              <w:t>2.1</w:t>
            </w:r>
            <w:r w:rsidR="00E72E80" w:rsidRPr="00DA7071">
              <w:rPr>
                <w:sz w:val="24"/>
              </w:rPr>
              <w:t>.</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rPr>
                <w:sz w:val="24"/>
              </w:rPr>
            </w:pPr>
            <w:r w:rsidRPr="00DA7071">
              <w:rPr>
                <w:sz w:val="24"/>
              </w:rPr>
              <w:t>пос. Усть-Омчуг,              ул. Победы 21, Площадь МБУК «ЦД и НТ»</w:t>
            </w:r>
          </w:p>
        </w:tc>
        <w:tc>
          <w:tcPr>
            <w:tcW w:w="1820" w:type="dxa"/>
            <w:vMerge w:val="restart"/>
            <w:tcBorders>
              <w:top w:val="single" w:sz="4" w:space="0" w:color="auto"/>
              <w:left w:val="single" w:sz="4" w:space="0" w:color="auto"/>
              <w:bottom w:val="nil"/>
              <w:right w:val="single" w:sz="4" w:space="0" w:color="auto"/>
            </w:tcBorders>
            <w:shd w:val="clear" w:color="auto" w:fill="auto"/>
            <w:vAlign w:val="center"/>
            <w:hideMark/>
          </w:tcPr>
          <w:p w:rsidR="00E72E80" w:rsidRPr="00DA7071" w:rsidRDefault="00E72E80" w:rsidP="00E72E80">
            <w:pPr>
              <w:jc w:val="center"/>
              <w:rPr>
                <w:sz w:val="22"/>
                <w:szCs w:val="22"/>
              </w:rPr>
            </w:pPr>
            <w:r w:rsidRPr="00DA7071">
              <w:rPr>
                <w:sz w:val="22"/>
                <w:szCs w:val="22"/>
              </w:rPr>
              <w:t>Юридические лица вне зависимости от организационно-правовой формы либо физические лица, определенные в соответствии с действующим законодательством о закупках товаров, работ и услуг.</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629,2</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269,3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333,3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15"/>
        </w:trPr>
        <w:tc>
          <w:tcPr>
            <w:tcW w:w="741" w:type="dxa"/>
            <w:tcBorders>
              <w:top w:val="single" w:sz="4" w:space="0" w:color="auto"/>
              <w:left w:val="single" w:sz="4" w:space="0" w:color="auto"/>
              <w:bottom w:val="single" w:sz="4" w:space="0" w:color="auto"/>
              <w:right w:val="single" w:sz="4" w:space="0" w:color="auto"/>
            </w:tcBorders>
            <w:vAlign w:val="center"/>
          </w:tcPr>
          <w:p w:rsidR="00E72E80" w:rsidRPr="00DA7071" w:rsidRDefault="00E72E80" w:rsidP="00E72E80">
            <w:pPr>
              <w:rPr>
                <w:sz w:val="24"/>
              </w:rPr>
            </w:pPr>
          </w:p>
        </w:tc>
        <w:tc>
          <w:tcPr>
            <w:tcW w:w="2059" w:type="dxa"/>
            <w:tcBorders>
              <w:top w:val="single" w:sz="4" w:space="0" w:color="auto"/>
              <w:left w:val="single" w:sz="4" w:space="0" w:color="auto"/>
              <w:bottom w:val="single" w:sz="4" w:space="0" w:color="auto"/>
              <w:right w:val="single" w:sz="4" w:space="0" w:color="auto"/>
            </w:tcBorders>
            <w:vAlign w:val="center"/>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tcPr>
          <w:p w:rsidR="00E72E80" w:rsidRPr="00DA7071" w:rsidRDefault="00E72E80" w:rsidP="00E72E80">
            <w:pPr>
              <w:rPr>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tcPr>
          <w:p w:rsidR="00E72E80" w:rsidRPr="00DA7071" w:rsidRDefault="00E72E80" w:rsidP="00E72E80">
            <w:pPr>
              <w:jc w:val="center"/>
              <w:rPr>
                <w:sz w:val="24"/>
              </w:rPr>
            </w:pPr>
          </w:p>
        </w:tc>
        <w:tc>
          <w:tcPr>
            <w:tcW w:w="1740" w:type="dxa"/>
            <w:tcBorders>
              <w:top w:val="nil"/>
              <w:left w:val="nil"/>
              <w:bottom w:val="single" w:sz="4" w:space="0" w:color="auto"/>
              <w:right w:val="single" w:sz="4" w:space="0" w:color="auto"/>
            </w:tcBorders>
            <w:shd w:val="clear" w:color="000000" w:fill="FFFFFF"/>
            <w:vAlign w:val="center"/>
          </w:tcPr>
          <w:p w:rsidR="00E72E80" w:rsidRPr="00DA7071" w:rsidRDefault="00E72E80" w:rsidP="00E72E80">
            <w:pPr>
              <w:jc w:val="center"/>
              <w:rPr>
                <w:sz w:val="24"/>
              </w:rPr>
            </w:pPr>
          </w:p>
        </w:tc>
      </w:tr>
      <w:tr w:rsidR="00E72E80" w:rsidRPr="00DA7071" w:rsidTr="00E72E80">
        <w:trPr>
          <w:trHeight w:val="315"/>
        </w:trPr>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2A583C" w:rsidP="00E72E80">
            <w:pPr>
              <w:jc w:val="center"/>
              <w:rPr>
                <w:sz w:val="24"/>
              </w:rPr>
            </w:pPr>
            <w:r>
              <w:rPr>
                <w:sz w:val="24"/>
              </w:rPr>
              <w:t>2.2</w:t>
            </w:r>
            <w:r w:rsidR="00E72E80" w:rsidRPr="00DA7071">
              <w:rPr>
                <w:sz w:val="24"/>
              </w:rPr>
              <w:t>.</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rPr>
                <w:sz w:val="24"/>
              </w:rPr>
            </w:pPr>
            <w:r w:rsidRPr="00DA7071">
              <w:rPr>
                <w:sz w:val="24"/>
              </w:rPr>
              <w:t>пос. Усть-Омчуг, ул. Горняцкая Площадь им. В.И. Ленина</w:t>
            </w: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2019</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629,2</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269,3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333,3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15"/>
        </w:trPr>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2A583C" w:rsidP="00E72E80">
            <w:pPr>
              <w:jc w:val="center"/>
              <w:rPr>
                <w:sz w:val="24"/>
              </w:rPr>
            </w:pPr>
            <w:r>
              <w:rPr>
                <w:sz w:val="24"/>
              </w:rPr>
              <w:t>2.3</w:t>
            </w:r>
            <w:r w:rsidR="00E72E80" w:rsidRPr="00DA7071">
              <w:rPr>
                <w:sz w:val="24"/>
              </w:rPr>
              <w:t>.</w:t>
            </w:r>
          </w:p>
        </w:tc>
        <w:tc>
          <w:tcPr>
            <w:tcW w:w="2059" w:type="dxa"/>
            <w:vMerge w:val="restart"/>
            <w:tcBorders>
              <w:top w:val="nil"/>
              <w:left w:val="single" w:sz="4" w:space="0" w:color="auto"/>
              <w:bottom w:val="single" w:sz="4" w:space="0" w:color="000000"/>
              <w:right w:val="single" w:sz="4" w:space="0" w:color="auto"/>
            </w:tcBorders>
            <w:shd w:val="clear" w:color="auto" w:fill="auto"/>
            <w:vAlign w:val="center"/>
            <w:hideMark/>
          </w:tcPr>
          <w:p w:rsidR="00E72E80" w:rsidRPr="00DA7071" w:rsidRDefault="00E72E80" w:rsidP="00E72E80">
            <w:pPr>
              <w:rPr>
                <w:sz w:val="24"/>
              </w:rPr>
            </w:pPr>
            <w:r w:rsidRPr="00DA7071">
              <w:rPr>
                <w:sz w:val="24"/>
              </w:rPr>
              <w:t xml:space="preserve">пос. Усть-Омчуг, ул. </w:t>
            </w:r>
            <w:proofErr w:type="gramStart"/>
            <w:r w:rsidRPr="00DA7071">
              <w:rPr>
                <w:sz w:val="24"/>
              </w:rPr>
              <w:t>Горняцкая</w:t>
            </w:r>
            <w:proofErr w:type="gramEnd"/>
            <w:r w:rsidRPr="00DA7071">
              <w:rPr>
                <w:sz w:val="24"/>
              </w:rPr>
              <w:t>, сквер "Победы"</w:t>
            </w: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2020</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629,2</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269,3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333,3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15"/>
        </w:trPr>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5A68BB" w:rsidP="00E72E80">
            <w:pPr>
              <w:jc w:val="center"/>
              <w:rPr>
                <w:sz w:val="24"/>
              </w:rPr>
            </w:pPr>
            <w:r>
              <w:rPr>
                <w:sz w:val="24"/>
              </w:rPr>
              <w:t>2.4</w:t>
            </w:r>
            <w:r w:rsidR="00E72E80" w:rsidRPr="00DA7071">
              <w:rPr>
                <w:sz w:val="24"/>
              </w:rPr>
              <w:t>.</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rPr>
                <w:sz w:val="24"/>
              </w:rPr>
            </w:pPr>
            <w:r w:rsidRPr="00DA7071">
              <w:rPr>
                <w:sz w:val="24"/>
              </w:rPr>
              <w:t>пос. Усть-Омчуг, ул. Победы Парк «Отдыха»</w:t>
            </w: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2021</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629,2</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269,3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333,3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15"/>
        </w:trPr>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887B1A" w:rsidP="00E72E80">
            <w:pPr>
              <w:jc w:val="center"/>
              <w:rPr>
                <w:sz w:val="24"/>
              </w:rPr>
            </w:pPr>
            <w:r>
              <w:rPr>
                <w:sz w:val="24"/>
              </w:rPr>
              <w:t>2.5</w:t>
            </w:r>
            <w:r w:rsidR="00E72E80" w:rsidRPr="00DA7071">
              <w:rPr>
                <w:sz w:val="24"/>
              </w:rPr>
              <w:t>.</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rPr>
                <w:sz w:val="24"/>
              </w:rPr>
            </w:pPr>
            <w:r w:rsidRPr="00DA7071">
              <w:rPr>
                <w:sz w:val="24"/>
              </w:rPr>
              <w:t xml:space="preserve">пос. Усть-Омчуг, ул. Победы Сквер им. В.Д. Антоненко </w:t>
            </w: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2022</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629,2</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269,3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26,6</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333,3</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2059"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820" w:type="dxa"/>
            <w:vMerge/>
            <w:tcBorders>
              <w:top w:val="single" w:sz="4" w:space="0" w:color="auto"/>
              <w:left w:val="single" w:sz="4" w:space="0" w:color="auto"/>
              <w:bottom w:val="nil"/>
              <w:right w:val="single" w:sz="4" w:space="0" w:color="auto"/>
            </w:tcBorders>
            <w:vAlign w:val="center"/>
            <w:hideMark/>
          </w:tcPr>
          <w:p w:rsidR="00E72E80" w:rsidRPr="00DA7071" w:rsidRDefault="00E72E80" w:rsidP="00E72E80">
            <w:pPr>
              <w:rPr>
                <w:sz w:val="22"/>
                <w:szCs w:val="22"/>
              </w:rPr>
            </w:pPr>
          </w:p>
        </w:tc>
        <w:tc>
          <w:tcPr>
            <w:tcW w:w="1240" w:type="dxa"/>
            <w:vMerge/>
            <w:tcBorders>
              <w:top w:val="nil"/>
              <w:left w:val="single" w:sz="4" w:space="0" w:color="auto"/>
              <w:bottom w:val="single" w:sz="4" w:space="0" w:color="auto"/>
              <w:right w:val="single" w:sz="4" w:space="0" w:color="auto"/>
            </w:tcBorders>
            <w:vAlign w:val="center"/>
            <w:hideMark/>
          </w:tcPr>
          <w:p w:rsidR="00E72E80" w:rsidRPr="00DA7071" w:rsidRDefault="00E72E80" w:rsidP="00E72E80">
            <w:pPr>
              <w:rPr>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r w:rsidR="00E72E80" w:rsidRPr="00DA7071" w:rsidTr="00E72E80">
        <w:trPr>
          <w:trHeight w:val="315"/>
        </w:trPr>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E72E80" w:rsidRPr="00DA7071" w:rsidRDefault="00E72E80" w:rsidP="00E72E80">
            <w:pPr>
              <w:jc w:val="center"/>
              <w:rPr>
                <w:sz w:val="24"/>
              </w:rPr>
            </w:pPr>
            <w:r w:rsidRPr="00DA7071">
              <w:rPr>
                <w:sz w:val="24"/>
              </w:rPr>
              <w:t> </w:t>
            </w:r>
          </w:p>
        </w:tc>
        <w:tc>
          <w:tcPr>
            <w:tcW w:w="511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2E80" w:rsidRPr="00DA7071" w:rsidRDefault="00E72E80" w:rsidP="00E72E80">
            <w:pPr>
              <w:jc w:val="center"/>
              <w:rPr>
                <w:b/>
                <w:bCs/>
                <w:sz w:val="24"/>
              </w:rPr>
            </w:pPr>
            <w:r w:rsidRPr="00DA7071">
              <w:rPr>
                <w:b/>
                <w:bCs/>
                <w:sz w:val="24"/>
              </w:rPr>
              <w:t>ВСЕГО</w:t>
            </w: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9 439,0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b/>
                <w:bCs/>
                <w:sz w:val="24"/>
              </w:rPr>
            </w:pPr>
            <w:r w:rsidRPr="00DA7071">
              <w:rPr>
                <w:b/>
                <w:bCs/>
                <w:sz w:val="24"/>
              </w:rPr>
              <w:t>Всего,</w:t>
            </w:r>
          </w:p>
        </w:tc>
      </w:tr>
      <w:tr w:rsidR="00E72E80" w:rsidRPr="00DA7071" w:rsidTr="00E72E80">
        <w:trPr>
          <w:trHeight w:val="315"/>
        </w:trPr>
        <w:tc>
          <w:tcPr>
            <w:tcW w:w="741" w:type="dxa"/>
            <w:vMerge/>
            <w:tcBorders>
              <w:top w:val="nil"/>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5119" w:type="dxa"/>
            <w:gridSpan w:val="3"/>
            <w:vMerge/>
            <w:tcBorders>
              <w:top w:val="single" w:sz="4" w:space="0" w:color="auto"/>
              <w:left w:val="single" w:sz="4" w:space="0" w:color="auto"/>
              <w:bottom w:val="single" w:sz="4" w:space="0" w:color="000000"/>
              <w:right w:val="single" w:sz="4" w:space="0" w:color="000000"/>
            </w:tcBorders>
            <w:vAlign w:val="center"/>
            <w:hideMark/>
          </w:tcPr>
          <w:p w:rsidR="00E72E80" w:rsidRPr="00DA7071" w:rsidRDefault="00E72E80" w:rsidP="00E72E80">
            <w:pPr>
              <w:rPr>
                <w:b/>
                <w:bCs/>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4 039,5</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ФБ</w:t>
            </w:r>
          </w:p>
        </w:tc>
      </w:tr>
      <w:tr w:rsidR="00E72E80" w:rsidRPr="00DA7071" w:rsidTr="00E72E80">
        <w:trPr>
          <w:trHeight w:val="315"/>
        </w:trPr>
        <w:tc>
          <w:tcPr>
            <w:tcW w:w="741" w:type="dxa"/>
            <w:vMerge/>
            <w:tcBorders>
              <w:top w:val="nil"/>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5119" w:type="dxa"/>
            <w:gridSpan w:val="3"/>
            <w:vMerge/>
            <w:tcBorders>
              <w:top w:val="single" w:sz="4" w:space="0" w:color="auto"/>
              <w:left w:val="single" w:sz="4" w:space="0" w:color="auto"/>
              <w:bottom w:val="single" w:sz="4" w:space="0" w:color="000000"/>
              <w:right w:val="single" w:sz="4" w:space="0" w:color="000000"/>
            </w:tcBorders>
            <w:vAlign w:val="center"/>
            <w:hideMark/>
          </w:tcPr>
          <w:p w:rsidR="00E72E80" w:rsidRPr="00DA7071" w:rsidRDefault="00E72E80" w:rsidP="00E72E80">
            <w:pPr>
              <w:rPr>
                <w:b/>
                <w:bCs/>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399,5</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ОБ</w:t>
            </w:r>
          </w:p>
        </w:tc>
      </w:tr>
      <w:tr w:rsidR="00E72E80" w:rsidRPr="00DA7071" w:rsidTr="00E72E80">
        <w:trPr>
          <w:trHeight w:val="315"/>
        </w:trPr>
        <w:tc>
          <w:tcPr>
            <w:tcW w:w="741" w:type="dxa"/>
            <w:vMerge/>
            <w:tcBorders>
              <w:top w:val="nil"/>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5119" w:type="dxa"/>
            <w:gridSpan w:val="3"/>
            <w:vMerge/>
            <w:tcBorders>
              <w:top w:val="single" w:sz="4" w:space="0" w:color="auto"/>
              <w:left w:val="single" w:sz="4" w:space="0" w:color="auto"/>
              <w:bottom w:val="single" w:sz="4" w:space="0" w:color="000000"/>
              <w:right w:val="single" w:sz="4" w:space="0" w:color="000000"/>
            </w:tcBorders>
            <w:vAlign w:val="center"/>
            <w:hideMark/>
          </w:tcPr>
          <w:p w:rsidR="00E72E80" w:rsidRPr="00DA7071" w:rsidRDefault="00E72E80" w:rsidP="00E72E80">
            <w:pPr>
              <w:rPr>
                <w:b/>
                <w:bCs/>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5 000,0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МБ</w:t>
            </w:r>
          </w:p>
        </w:tc>
      </w:tr>
      <w:tr w:rsidR="00E72E80" w:rsidRPr="00DA7071" w:rsidTr="00E72E80">
        <w:trPr>
          <w:trHeight w:val="315"/>
        </w:trPr>
        <w:tc>
          <w:tcPr>
            <w:tcW w:w="741" w:type="dxa"/>
            <w:vMerge/>
            <w:tcBorders>
              <w:top w:val="nil"/>
              <w:left w:val="single" w:sz="4" w:space="0" w:color="auto"/>
              <w:bottom w:val="single" w:sz="4" w:space="0" w:color="000000"/>
              <w:right w:val="single" w:sz="4" w:space="0" w:color="auto"/>
            </w:tcBorders>
            <w:vAlign w:val="center"/>
            <w:hideMark/>
          </w:tcPr>
          <w:p w:rsidR="00E72E80" w:rsidRPr="00DA7071" w:rsidRDefault="00E72E80" w:rsidP="00E72E80">
            <w:pPr>
              <w:rPr>
                <w:sz w:val="24"/>
              </w:rPr>
            </w:pPr>
          </w:p>
        </w:tc>
        <w:tc>
          <w:tcPr>
            <w:tcW w:w="5119" w:type="dxa"/>
            <w:gridSpan w:val="3"/>
            <w:vMerge/>
            <w:tcBorders>
              <w:top w:val="single" w:sz="4" w:space="0" w:color="auto"/>
              <w:left w:val="single" w:sz="4" w:space="0" w:color="auto"/>
              <w:bottom w:val="single" w:sz="4" w:space="0" w:color="000000"/>
              <w:right w:val="single" w:sz="4" w:space="0" w:color="000000"/>
            </w:tcBorders>
            <w:vAlign w:val="center"/>
            <w:hideMark/>
          </w:tcPr>
          <w:p w:rsidR="00E72E80" w:rsidRPr="00DA7071" w:rsidRDefault="00E72E80" w:rsidP="00E72E80">
            <w:pPr>
              <w:rPr>
                <w:b/>
                <w:bCs/>
                <w:sz w:val="24"/>
              </w:rPr>
            </w:pPr>
          </w:p>
        </w:tc>
        <w:tc>
          <w:tcPr>
            <w:tcW w:w="1420" w:type="dxa"/>
            <w:tcBorders>
              <w:top w:val="nil"/>
              <w:left w:val="nil"/>
              <w:bottom w:val="single" w:sz="4" w:space="0" w:color="auto"/>
              <w:right w:val="single" w:sz="4" w:space="0" w:color="auto"/>
            </w:tcBorders>
            <w:shd w:val="clear" w:color="auto" w:fill="auto"/>
            <w:vAlign w:val="center"/>
            <w:hideMark/>
          </w:tcPr>
          <w:p w:rsidR="00E72E80" w:rsidRPr="00DA7071" w:rsidRDefault="00E72E80" w:rsidP="00E72E80">
            <w:pPr>
              <w:jc w:val="center"/>
              <w:rPr>
                <w:b/>
                <w:bCs/>
                <w:sz w:val="24"/>
              </w:rPr>
            </w:pPr>
            <w:r w:rsidRPr="00DA7071">
              <w:rPr>
                <w:b/>
                <w:bCs/>
                <w:sz w:val="24"/>
              </w:rPr>
              <w:t>0,0</w:t>
            </w:r>
          </w:p>
        </w:tc>
        <w:tc>
          <w:tcPr>
            <w:tcW w:w="1740" w:type="dxa"/>
            <w:tcBorders>
              <w:top w:val="nil"/>
              <w:left w:val="nil"/>
              <w:bottom w:val="single" w:sz="4" w:space="0" w:color="auto"/>
              <w:right w:val="single" w:sz="4" w:space="0" w:color="auto"/>
            </w:tcBorders>
            <w:shd w:val="clear" w:color="000000" w:fill="FFFFFF"/>
            <w:vAlign w:val="center"/>
            <w:hideMark/>
          </w:tcPr>
          <w:p w:rsidR="00E72E80" w:rsidRPr="00DA7071" w:rsidRDefault="00E72E80" w:rsidP="00E72E80">
            <w:pPr>
              <w:jc w:val="center"/>
              <w:rPr>
                <w:sz w:val="24"/>
              </w:rPr>
            </w:pPr>
            <w:r w:rsidRPr="00DA7071">
              <w:rPr>
                <w:sz w:val="24"/>
              </w:rPr>
              <w:t>ВБИ</w:t>
            </w:r>
          </w:p>
        </w:tc>
      </w:tr>
    </w:tbl>
    <w:p w:rsidR="00E72E80" w:rsidRPr="0021120E" w:rsidRDefault="00E72E80" w:rsidP="00E72E80">
      <w:pPr>
        <w:jc w:val="center"/>
        <w:rPr>
          <w:sz w:val="24"/>
        </w:rPr>
      </w:pPr>
    </w:p>
    <w:p w:rsidR="00E72E80" w:rsidRDefault="00E72E80" w:rsidP="00E72E80">
      <w:pPr>
        <w:rPr>
          <w:sz w:val="24"/>
        </w:rPr>
      </w:pPr>
      <w:r>
        <w:rPr>
          <w:sz w:val="24"/>
        </w:rPr>
        <w:t>ФБ - Федеральный бюджет Российской Федерации;</w:t>
      </w:r>
    </w:p>
    <w:p w:rsidR="00E72E80" w:rsidRDefault="00E72E80" w:rsidP="00E72E80">
      <w:pPr>
        <w:rPr>
          <w:sz w:val="24"/>
        </w:rPr>
      </w:pPr>
      <w:r>
        <w:rPr>
          <w:sz w:val="24"/>
        </w:rPr>
        <w:t>ОБ – Областной бюджет Магаданской области;</w:t>
      </w:r>
    </w:p>
    <w:p w:rsidR="00E72E80" w:rsidRDefault="00E72E80" w:rsidP="00E72E80">
      <w:pPr>
        <w:rPr>
          <w:sz w:val="24"/>
        </w:rPr>
      </w:pPr>
      <w:r>
        <w:rPr>
          <w:sz w:val="24"/>
        </w:rPr>
        <w:t>МБ – Бюджет Тенькинского городского округа;</w:t>
      </w:r>
    </w:p>
    <w:p w:rsidR="00E72E80" w:rsidRDefault="00E72E80" w:rsidP="00E72E80">
      <w:pPr>
        <w:rPr>
          <w:sz w:val="24"/>
        </w:rPr>
      </w:pPr>
      <w:r>
        <w:rPr>
          <w:sz w:val="24"/>
        </w:rPr>
        <w:t xml:space="preserve">ВБИ – Внебюджетные источники (средства заинтересованных лиц); </w:t>
      </w:r>
    </w:p>
    <w:p w:rsidR="00E72E80" w:rsidRDefault="00E72E80" w:rsidP="00E72E80">
      <w:pPr>
        <w:jc w:val="center"/>
        <w:rPr>
          <w:sz w:val="24"/>
        </w:rPr>
      </w:pPr>
    </w:p>
    <w:p w:rsidR="00E72E80" w:rsidRDefault="00E72E80" w:rsidP="00E72E80">
      <w:pPr>
        <w:jc w:val="center"/>
        <w:rPr>
          <w:sz w:val="24"/>
        </w:rPr>
      </w:pPr>
    </w:p>
    <w:p w:rsidR="00E72E80" w:rsidRDefault="00E72E80" w:rsidP="00E72E80">
      <w:pPr>
        <w:jc w:val="center"/>
        <w:rPr>
          <w:sz w:val="24"/>
        </w:rPr>
      </w:pPr>
    </w:p>
    <w:p w:rsidR="007E6C31" w:rsidRDefault="007E6C31" w:rsidP="005035B3">
      <w:pPr>
        <w:pStyle w:val="ConsPlusCell"/>
        <w:jc w:val="center"/>
        <w:rPr>
          <w:rFonts w:ascii="Times New Roman" w:hAnsi="Times New Roman" w:cs="Times New Roman"/>
          <w:szCs w:val="28"/>
        </w:rPr>
        <w:sectPr w:rsidR="007E6C31" w:rsidSect="00076817">
          <w:pgSz w:w="11909" w:h="16834"/>
          <w:pgMar w:top="1210" w:right="854" w:bottom="851" w:left="1699" w:header="720" w:footer="720" w:gutter="0"/>
          <w:pgNumType w:start="1"/>
          <w:cols w:space="720"/>
          <w:noEndnote/>
          <w:titlePg/>
          <w:docGrid w:linePitch="381"/>
        </w:sectPr>
      </w:pPr>
      <w:r>
        <w:rPr>
          <w:rFonts w:ascii="Times New Roman" w:hAnsi="Times New Roman" w:cs="Times New Roman"/>
          <w:szCs w:val="28"/>
        </w:rPr>
        <w:t>__________________</w:t>
      </w:r>
    </w:p>
    <w:p w:rsidR="00790B47" w:rsidRPr="0021120E" w:rsidRDefault="00790B47">
      <w:pPr>
        <w:pStyle w:val="ConsPlusCell"/>
        <w:jc w:val="both"/>
        <w:rPr>
          <w:rFonts w:ascii="Times New Roman" w:hAnsi="Times New Roman" w:cs="Times New Roman"/>
          <w:sz w:val="24"/>
          <w:szCs w:val="24"/>
        </w:rPr>
      </w:pPr>
    </w:p>
    <w:tbl>
      <w:tblPr>
        <w:tblW w:w="0" w:type="auto"/>
        <w:tblInd w:w="142" w:type="dxa"/>
        <w:tblLook w:val="04A0" w:firstRow="1" w:lastRow="0" w:firstColumn="1" w:lastColumn="0" w:noHBand="0" w:noVBand="1"/>
      </w:tblPr>
      <w:tblGrid>
        <w:gridCol w:w="4668"/>
        <w:gridCol w:w="4762"/>
      </w:tblGrid>
      <w:tr w:rsidR="005723EB" w:rsidRPr="00E207ED" w:rsidTr="007F6238">
        <w:tc>
          <w:tcPr>
            <w:tcW w:w="4668" w:type="dxa"/>
            <w:shd w:val="clear" w:color="auto" w:fill="auto"/>
          </w:tcPr>
          <w:p w:rsidR="00D3491E" w:rsidRPr="00E207ED" w:rsidRDefault="00D3491E" w:rsidP="005723EB">
            <w:pPr>
              <w:pStyle w:val="ConsPlusCell"/>
              <w:widowControl/>
              <w:jc w:val="center"/>
              <w:rPr>
                <w:rFonts w:ascii="Times New Roman" w:hAnsi="Times New Roman" w:cs="Times New Roman"/>
                <w:b/>
                <w:szCs w:val="28"/>
              </w:rPr>
            </w:pPr>
          </w:p>
        </w:tc>
        <w:tc>
          <w:tcPr>
            <w:tcW w:w="4762" w:type="dxa"/>
            <w:shd w:val="clear" w:color="auto" w:fill="auto"/>
          </w:tcPr>
          <w:p w:rsidR="00D3491E" w:rsidRPr="00E207ED" w:rsidRDefault="00D3491E" w:rsidP="00E207ED">
            <w:pPr>
              <w:pStyle w:val="af6"/>
              <w:spacing w:before="0" w:beforeAutospacing="0" w:after="0" w:afterAutospacing="0" w:line="255" w:lineRule="atLeast"/>
              <w:jc w:val="center"/>
              <w:rPr>
                <w:color w:val="000000"/>
                <w:sz w:val="28"/>
                <w:szCs w:val="28"/>
              </w:rPr>
            </w:pPr>
            <w:r w:rsidRPr="00E207ED">
              <w:rPr>
                <w:color w:val="000000"/>
                <w:sz w:val="28"/>
                <w:szCs w:val="28"/>
              </w:rPr>
              <w:t xml:space="preserve">Приложение  № </w:t>
            </w:r>
            <w:r w:rsidR="00736044" w:rsidRPr="00E207ED">
              <w:rPr>
                <w:color w:val="000000"/>
                <w:sz w:val="28"/>
                <w:szCs w:val="28"/>
              </w:rPr>
              <w:t>4</w:t>
            </w:r>
          </w:p>
          <w:p w:rsidR="00D3491E" w:rsidRPr="00E207ED" w:rsidRDefault="00D3491E" w:rsidP="00E207ED">
            <w:pPr>
              <w:pStyle w:val="af6"/>
              <w:spacing w:before="0" w:beforeAutospacing="0" w:after="0" w:afterAutospacing="0" w:line="255" w:lineRule="atLeast"/>
              <w:jc w:val="center"/>
              <w:rPr>
                <w:color w:val="1E1E1E"/>
                <w:sz w:val="28"/>
                <w:szCs w:val="28"/>
                <w:u w:val="single"/>
              </w:rPr>
            </w:pPr>
            <w:r w:rsidRPr="00E207ED">
              <w:rPr>
                <w:color w:val="1E1E1E"/>
                <w:sz w:val="28"/>
                <w:szCs w:val="28"/>
              </w:rPr>
              <w:t>к муниципальной программе</w:t>
            </w:r>
          </w:p>
          <w:p w:rsidR="00D3491E" w:rsidRPr="00E207ED" w:rsidRDefault="00D3491E" w:rsidP="00E207ED">
            <w:pPr>
              <w:pStyle w:val="ConsPlusCell"/>
              <w:widowControl/>
              <w:jc w:val="center"/>
              <w:rPr>
                <w:rFonts w:ascii="Times New Roman" w:hAnsi="Times New Roman" w:cs="Times New Roman"/>
                <w:szCs w:val="28"/>
              </w:rPr>
            </w:pPr>
            <w:r w:rsidRPr="00E207ED">
              <w:rPr>
                <w:rFonts w:ascii="Times New Roman" w:hAnsi="Times New Roman" w:cs="Times New Roman"/>
                <w:szCs w:val="28"/>
              </w:rPr>
              <w:t>«Формирование современной городской среды на территории муниципального образования «Тенькинский городской округ» на 2018-2022 годы»</w:t>
            </w:r>
          </w:p>
        </w:tc>
      </w:tr>
    </w:tbl>
    <w:p w:rsidR="00790B47" w:rsidRPr="00E207ED" w:rsidRDefault="00790B47">
      <w:pPr>
        <w:pStyle w:val="ConsPlusCell"/>
        <w:jc w:val="both"/>
        <w:rPr>
          <w:rFonts w:ascii="Times New Roman" w:hAnsi="Times New Roman" w:cs="Times New Roman"/>
          <w:szCs w:val="28"/>
        </w:rPr>
      </w:pPr>
    </w:p>
    <w:p w:rsidR="00D3491E" w:rsidRPr="00E207ED" w:rsidRDefault="00D3491E">
      <w:pPr>
        <w:pStyle w:val="ConsPlusCell"/>
        <w:jc w:val="both"/>
        <w:rPr>
          <w:rFonts w:ascii="Times New Roman" w:hAnsi="Times New Roman" w:cs="Times New Roman"/>
          <w:szCs w:val="28"/>
        </w:rPr>
      </w:pPr>
    </w:p>
    <w:p w:rsidR="00790B47" w:rsidRPr="00E207ED" w:rsidRDefault="00D3491E" w:rsidP="00D3491E">
      <w:pPr>
        <w:pStyle w:val="ConsPlusCell"/>
        <w:jc w:val="center"/>
        <w:rPr>
          <w:rFonts w:ascii="Times New Roman" w:hAnsi="Times New Roman" w:cs="Times New Roman"/>
          <w:szCs w:val="28"/>
        </w:rPr>
      </w:pPr>
      <w:r w:rsidRPr="00E207ED">
        <w:rPr>
          <w:rFonts w:ascii="Times New Roman" w:hAnsi="Times New Roman" w:cs="Times New Roman"/>
          <w:b/>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 Усть-Омчуг</w:t>
      </w:r>
    </w:p>
    <w:p w:rsidR="00790B47" w:rsidRPr="0021120E" w:rsidRDefault="00790B47">
      <w:pPr>
        <w:pStyle w:val="ConsPlusCell"/>
        <w:jc w:val="both"/>
        <w:rPr>
          <w:rFonts w:ascii="Times New Roman" w:hAnsi="Times New Roman" w:cs="Times New Roman"/>
          <w:sz w:val="24"/>
          <w:szCs w:val="24"/>
        </w:rPr>
      </w:pPr>
    </w:p>
    <w:p w:rsidR="00D3491E" w:rsidRPr="0021120E" w:rsidRDefault="00D3491E" w:rsidP="00D3491E">
      <w:pPr>
        <w:shd w:val="clear" w:color="auto" w:fill="FFFFFF"/>
        <w:spacing w:before="547"/>
        <w:jc w:val="center"/>
        <w:rPr>
          <w:sz w:val="24"/>
        </w:rPr>
      </w:pPr>
      <w:r w:rsidRPr="0021120E">
        <w:rPr>
          <w:sz w:val="24"/>
        </w:rPr>
        <w:t>1) Уличные фонари:</w:t>
      </w:r>
    </w:p>
    <w:tbl>
      <w:tblPr>
        <w:tblW w:w="0" w:type="auto"/>
        <w:jc w:val="center"/>
        <w:tblLook w:val="04A0" w:firstRow="1" w:lastRow="0" w:firstColumn="1" w:lastColumn="0" w:noHBand="0" w:noVBand="1"/>
      </w:tblPr>
      <w:tblGrid>
        <w:gridCol w:w="3527"/>
        <w:gridCol w:w="3527"/>
      </w:tblGrid>
      <w:tr w:rsidR="00D3491E" w:rsidRPr="0021120E" w:rsidTr="00876F57">
        <w:trPr>
          <w:jc w:val="center"/>
        </w:trPr>
        <w:tc>
          <w:tcPr>
            <w:tcW w:w="3527" w:type="dxa"/>
            <w:tcBorders>
              <w:bottom w:val="single" w:sz="4" w:space="0" w:color="auto"/>
              <w:right w:val="single" w:sz="4" w:space="0" w:color="auto"/>
            </w:tcBorders>
            <w:shd w:val="clear" w:color="auto" w:fill="auto"/>
          </w:tcPr>
          <w:p w:rsidR="00D3491E" w:rsidRPr="0021120E" w:rsidRDefault="00876F57" w:rsidP="00876F57">
            <w:pPr>
              <w:jc w:val="center"/>
              <w:rPr>
                <w:sz w:val="24"/>
              </w:rPr>
            </w:pPr>
            <w:r w:rsidRPr="0021120E">
              <w:rPr>
                <w:sz w:val="24"/>
              </w:rPr>
              <w:t>Вариант 1</w:t>
            </w:r>
          </w:p>
        </w:tc>
        <w:tc>
          <w:tcPr>
            <w:tcW w:w="3527" w:type="dxa"/>
            <w:tcBorders>
              <w:left w:val="single" w:sz="4" w:space="0" w:color="auto"/>
              <w:bottom w:val="single" w:sz="4" w:space="0" w:color="auto"/>
            </w:tcBorders>
            <w:shd w:val="clear" w:color="auto" w:fill="auto"/>
          </w:tcPr>
          <w:p w:rsidR="00D3491E" w:rsidRPr="0021120E" w:rsidRDefault="00876F57" w:rsidP="00632E62">
            <w:pPr>
              <w:jc w:val="center"/>
              <w:rPr>
                <w:sz w:val="24"/>
              </w:rPr>
            </w:pPr>
            <w:r w:rsidRPr="0021120E">
              <w:rPr>
                <w:sz w:val="24"/>
              </w:rPr>
              <w:t>Вариант 2</w:t>
            </w:r>
          </w:p>
        </w:tc>
      </w:tr>
      <w:tr w:rsidR="00876F57" w:rsidRPr="0021120E" w:rsidTr="00876F57">
        <w:trPr>
          <w:jc w:val="center"/>
        </w:trPr>
        <w:tc>
          <w:tcPr>
            <w:tcW w:w="3527" w:type="dxa"/>
            <w:tcBorders>
              <w:top w:val="single" w:sz="4" w:space="0" w:color="auto"/>
              <w:right w:val="single" w:sz="4" w:space="0" w:color="auto"/>
            </w:tcBorders>
            <w:shd w:val="clear" w:color="auto" w:fill="auto"/>
          </w:tcPr>
          <w:p w:rsidR="00876F57" w:rsidRPr="0021120E" w:rsidRDefault="00876F57" w:rsidP="006B34D4">
            <w:pPr>
              <w:rPr>
                <w:noProof/>
                <w:sz w:val="24"/>
              </w:rPr>
            </w:pPr>
            <w:r w:rsidRPr="0021120E">
              <w:rPr>
                <w:noProof/>
                <w:sz w:val="24"/>
              </w:rPr>
              <w:drawing>
                <wp:inline distT="0" distB="0" distL="0" distR="0" wp14:anchorId="30DBFF96" wp14:editId="02E8DFCF">
                  <wp:extent cx="1781175" cy="128016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1280160"/>
                          </a:xfrm>
                          <a:prstGeom prst="rect">
                            <a:avLst/>
                          </a:prstGeom>
                          <a:noFill/>
                          <a:ln>
                            <a:noFill/>
                          </a:ln>
                        </pic:spPr>
                      </pic:pic>
                    </a:graphicData>
                  </a:graphic>
                </wp:inline>
              </w:drawing>
            </w:r>
          </w:p>
        </w:tc>
        <w:tc>
          <w:tcPr>
            <w:tcW w:w="3527" w:type="dxa"/>
            <w:tcBorders>
              <w:top w:val="single" w:sz="4" w:space="0" w:color="auto"/>
              <w:left w:val="single" w:sz="4" w:space="0" w:color="auto"/>
            </w:tcBorders>
            <w:shd w:val="clear" w:color="auto" w:fill="auto"/>
          </w:tcPr>
          <w:p w:rsidR="00876F57" w:rsidRPr="0021120E" w:rsidRDefault="00876F57" w:rsidP="00632E62">
            <w:pPr>
              <w:jc w:val="center"/>
              <w:rPr>
                <w:noProof/>
                <w:sz w:val="24"/>
              </w:rPr>
            </w:pPr>
            <w:r w:rsidRPr="0021120E">
              <w:rPr>
                <w:noProof/>
                <w:sz w:val="24"/>
              </w:rPr>
              <w:drawing>
                <wp:inline distT="0" distB="0" distL="0" distR="0" wp14:anchorId="3ADEB229" wp14:editId="0C659DF3">
                  <wp:extent cx="922655" cy="1288415"/>
                  <wp:effectExtent l="0" t="0" r="0" b="6985"/>
                  <wp:docPr id="2" name="Рисунок 2" descr="1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655" cy="1288415"/>
                          </a:xfrm>
                          <a:prstGeom prst="rect">
                            <a:avLst/>
                          </a:prstGeom>
                          <a:noFill/>
                          <a:ln>
                            <a:noFill/>
                          </a:ln>
                        </pic:spPr>
                      </pic:pic>
                    </a:graphicData>
                  </a:graphic>
                </wp:inline>
              </w:drawing>
            </w:r>
          </w:p>
        </w:tc>
      </w:tr>
    </w:tbl>
    <w:p w:rsidR="00790B47" w:rsidRPr="0021120E" w:rsidRDefault="00790B47">
      <w:pPr>
        <w:pStyle w:val="ConsPlusCell"/>
        <w:jc w:val="both"/>
        <w:rPr>
          <w:rFonts w:ascii="Times New Roman" w:hAnsi="Times New Roman" w:cs="Times New Roman"/>
          <w:sz w:val="24"/>
          <w:szCs w:val="24"/>
        </w:rPr>
      </w:pPr>
    </w:p>
    <w:p w:rsidR="00632E62" w:rsidRPr="0021120E" w:rsidRDefault="00632E62" w:rsidP="00632E62">
      <w:pPr>
        <w:tabs>
          <w:tab w:val="left" w:pos="9638"/>
        </w:tabs>
        <w:ind w:right="-1"/>
        <w:jc w:val="center"/>
        <w:rPr>
          <w:sz w:val="24"/>
        </w:rPr>
      </w:pPr>
      <w:r w:rsidRPr="0021120E">
        <w:rPr>
          <w:sz w:val="24"/>
        </w:rPr>
        <w:t>2) Скамья:</w:t>
      </w:r>
    </w:p>
    <w:tbl>
      <w:tblPr>
        <w:tblW w:w="0" w:type="auto"/>
        <w:jc w:val="center"/>
        <w:tblLayout w:type="fixed"/>
        <w:tblLook w:val="04A0" w:firstRow="1" w:lastRow="0" w:firstColumn="1" w:lastColumn="0" w:noHBand="0" w:noVBand="1"/>
      </w:tblPr>
      <w:tblGrid>
        <w:gridCol w:w="3527"/>
        <w:gridCol w:w="3527"/>
      </w:tblGrid>
      <w:tr w:rsidR="00876F57" w:rsidRPr="0021120E" w:rsidTr="00876F57">
        <w:trPr>
          <w:jc w:val="center"/>
        </w:trPr>
        <w:tc>
          <w:tcPr>
            <w:tcW w:w="3527" w:type="dxa"/>
            <w:tcBorders>
              <w:bottom w:val="single" w:sz="4" w:space="0" w:color="auto"/>
              <w:right w:val="single" w:sz="4" w:space="0" w:color="auto"/>
            </w:tcBorders>
            <w:shd w:val="clear" w:color="auto" w:fill="auto"/>
          </w:tcPr>
          <w:p w:rsidR="00876F57" w:rsidRPr="0021120E" w:rsidRDefault="00876F57" w:rsidP="001F66A6">
            <w:pPr>
              <w:jc w:val="center"/>
              <w:rPr>
                <w:sz w:val="24"/>
              </w:rPr>
            </w:pPr>
            <w:r w:rsidRPr="0021120E">
              <w:rPr>
                <w:sz w:val="24"/>
              </w:rPr>
              <w:t>Вариант 1</w:t>
            </w:r>
          </w:p>
        </w:tc>
        <w:tc>
          <w:tcPr>
            <w:tcW w:w="3527" w:type="dxa"/>
            <w:tcBorders>
              <w:left w:val="single" w:sz="4" w:space="0" w:color="auto"/>
              <w:bottom w:val="single" w:sz="4" w:space="0" w:color="auto"/>
            </w:tcBorders>
            <w:shd w:val="clear" w:color="auto" w:fill="auto"/>
          </w:tcPr>
          <w:p w:rsidR="00876F57" w:rsidRPr="0021120E" w:rsidRDefault="00876F57" w:rsidP="001F66A6">
            <w:pPr>
              <w:jc w:val="center"/>
              <w:rPr>
                <w:sz w:val="24"/>
              </w:rPr>
            </w:pPr>
            <w:r w:rsidRPr="0021120E">
              <w:rPr>
                <w:sz w:val="24"/>
              </w:rPr>
              <w:t>Вариант 2</w:t>
            </w:r>
          </w:p>
        </w:tc>
      </w:tr>
      <w:tr w:rsidR="00876F57" w:rsidRPr="0021120E" w:rsidTr="00876F57">
        <w:trPr>
          <w:jc w:val="center"/>
        </w:trPr>
        <w:tc>
          <w:tcPr>
            <w:tcW w:w="3527" w:type="dxa"/>
            <w:tcBorders>
              <w:top w:val="single" w:sz="4" w:space="0" w:color="auto"/>
              <w:right w:val="single" w:sz="4" w:space="0" w:color="auto"/>
            </w:tcBorders>
            <w:shd w:val="clear" w:color="auto" w:fill="auto"/>
          </w:tcPr>
          <w:p w:rsidR="00876F57" w:rsidRPr="0021120E" w:rsidRDefault="00876F57" w:rsidP="00632E62">
            <w:pPr>
              <w:ind w:right="6053"/>
              <w:jc w:val="center"/>
              <w:rPr>
                <w:noProof/>
                <w:sz w:val="24"/>
              </w:rPr>
            </w:pPr>
            <w:r w:rsidRPr="0021120E">
              <w:rPr>
                <w:noProof/>
                <w:sz w:val="24"/>
              </w:rPr>
              <w:drawing>
                <wp:inline distT="0" distB="0" distL="0" distR="0" wp14:anchorId="31692F99" wp14:editId="2B53BC87">
                  <wp:extent cx="1725295" cy="1105535"/>
                  <wp:effectExtent l="0" t="0" r="8255" b="0"/>
                  <wp:docPr id="4" name="Рисунок 4" descr="Описание: 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5295" cy="1105535"/>
                          </a:xfrm>
                          <a:prstGeom prst="rect">
                            <a:avLst/>
                          </a:prstGeom>
                          <a:noFill/>
                          <a:ln>
                            <a:noFill/>
                          </a:ln>
                        </pic:spPr>
                      </pic:pic>
                    </a:graphicData>
                  </a:graphic>
                </wp:inline>
              </w:drawing>
            </w:r>
          </w:p>
        </w:tc>
        <w:tc>
          <w:tcPr>
            <w:tcW w:w="3527" w:type="dxa"/>
            <w:tcBorders>
              <w:top w:val="single" w:sz="4" w:space="0" w:color="auto"/>
              <w:left w:val="single" w:sz="4" w:space="0" w:color="auto"/>
            </w:tcBorders>
            <w:shd w:val="clear" w:color="auto" w:fill="auto"/>
          </w:tcPr>
          <w:p w:rsidR="00876F57" w:rsidRPr="0021120E" w:rsidRDefault="00876F57" w:rsidP="00632E62">
            <w:pPr>
              <w:ind w:right="6053"/>
              <w:jc w:val="center"/>
              <w:rPr>
                <w:noProof/>
                <w:sz w:val="24"/>
              </w:rPr>
            </w:pPr>
            <w:r w:rsidRPr="0021120E">
              <w:rPr>
                <w:noProof/>
                <w:sz w:val="24"/>
              </w:rPr>
              <w:drawing>
                <wp:inline distT="0" distB="0" distL="0" distR="0" wp14:anchorId="46744682" wp14:editId="75C1BD4B">
                  <wp:extent cx="1852930" cy="11925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2930" cy="1192530"/>
                          </a:xfrm>
                          <a:prstGeom prst="rect">
                            <a:avLst/>
                          </a:prstGeom>
                          <a:noFill/>
                          <a:ln>
                            <a:noFill/>
                          </a:ln>
                        </pic:spPr>
                      </pic:pic>
                    </a:graphicData>
                  </a:graphic>
                </wp:inline>
              </w:drawing>
            </w:r>
          </w:p>
        </w:tc>
      </w:tr>
    </w:tbl>
    <w:p w:rsidR="00632E62" w:rsidRPr="0021120E" w:rsidRDefault="00632E62" w:rsidP="00632E62">
      <w:pPr>
        <w:ind w:right="6053"/>
        <w:jc w:val="center"/>
        <w:rPr>
          <w:sz w:val="24"/>
        </w:rPr>
      </w:pPr>
    </w:p>
    <w:p w:rsidR="00632E62" w:rsidRPr="0021120E" w:rsidRDefault="00632E62" w:rsidP="00632E62">
      <w:pPr>
        <w:ind w:right="6053"/>
        <w:jc w:val="center"/>
        <w:rPr>
          <w:sz w:val="24"/>
        </w:rPr>
      </w:pPr>
    </w:p>
    <w:p w:rsidR="00632E62" w:rsidRPr="0021120E" w:rsidRDefault="00632E62" w:rsidP="00632E62">
      <w:pPr>
        <w:ind w:right="-1"/>
        <w:jc w:val="center"/>
        <w:rPr>
          <w:sz w:val="24"/>
        </w:rPr>
      </w:pPr>
      <w:r w:rsidRPr="0021120E">
        <w:rPr>
          <w:sz w:val="24"/>
        </w:rPr>
        <w:t>3) Урна:</w:t>
      </w:r>
    </w:p>
    <w:tbl>
      <w:tblPr>
        <w:tblW w:w="0" w:type="auto"/>
        <w:jc w:val="center"/>
        <w:tblLayout w:type="fixed"/>
        <w:tblLook w:val="04A0" w:firstRow="1" w:lastRow="0" w:firstColumn="1" w:lastColumn="0" w:noHBand="0" w:noVBand="1"/>
      </w:tblPr>
      <w:tblGrid>
        <w:gridCol w:w="3527"/>
        <w:gridCol w:w="3527"/>
      </w:tblGrid>
      <w:tr w:rsidR="00876F57" w:rsidRPr="0021120E" w:rsidTr="00876F57">
        <w:trPr>
          <w:jc w:val="center"/>
        </w:trPr>
        <w:tc>
          <w:tcPr>
            <w:tcW w:w="3527" w:type="dxa"/>
            <w:tcBorders>
              <w:bottom w:val="single" w:sz="4" w:space="0" w:color="auto"/>
              <w:right w:val="single" w:sz="4" w:space="0" w:color="auto"/>
            </w:tcBorders>
            <w:shd w:val="clear" w:color="auto" w:fill="auto"/>
          </w:tcPr>
          <w:p w:rsidR="00876F57" w:rsidRPr="0021120E" w:rsidRDefault="00876F57" w:rsidP="001F66A6">
            <w:pPr>
              <w:jc w:val="center"/>
              <w:rPr>
                <w:sz w:val="24"/>
              </w:rPr>
            </w:pPr>
            <w:r w:rsidRPr="0021120E">
              <w:rPr>
                <w:sz w:val="24"/>
              </w:rPr>
              <w:t>Вариант 1</w:t>
            </w:r>
          </w:p>
        </w:tc>
        <w:tc>
          <w:tcPr>
            <w:tcW w:w="3527" w:type="dxa"/>
            <w:tcBorders>
              <w:left w:val="single" w:sz="4" w:space="0" w:color="auto"/>
              <w:bottom w:val="single" w:sz="4" w:space="0" w:color="auto"/>
            </w:tcBorders>
            <w:shd w:val="clear" w:color="auto" w:fill="auto"/>
          </w:tcPr>
          <w:p w:rsidR="00876F57" w:rsidRPr="0021120E" w:rsidRDefault="00876F57" w:rsidP="001F66A6">
            <w:pPr>
              <w:jc w:val="center"/>
              <w:rPr>
                <w:sz w:val="24"/>
              </w:rPr>
            </w:pPr>
            <w:r w:rsidRPr="0021120E">
              <w:rPr>
                <w:sz w:val="24"/>
              </w:rPr>
              <w:t>Вариант 2</w:t>
            </w:r>
          </w:p>
        </w:tc>
      </w:tr>
      <w:tr w:rsidR="00876F57" w:rsidRPr="0021120E" w:rsidTr="00876F57">
        <w:trPr>
          <w:jc w:val="center"/>
        </w:trPr>
        <w:tc>
          <w:tcPr>
            <w:tcW w:w="3527" w:type="dxa"/>
            <w:tcBorders>
              <w:top w:val="single" w:sz="4" w:space="0" w:color="auto"/>
              <w:right w:val="single" w:sz="4" w:space="0" w:color="auto"/>
            </w:tcBorders>
            <w:shd w:val="clear" w:color="auto" w:fill="auto"/>
          </w:tcPr>
          <w:p w:rsidR="00876F57" w:rsidRPr="0021120E" w:rsidRDefault="00876F57" w:rsidP="00632E62">
            <w:pPr>
              <w:ind w:right="6053"/>
              <w:jc w:val="center"/>
              <w:rPr>
                <w:noProof/>
                <w:sz w:val="24"/>
              </w:rPr>
            </w:pPr>
            <w:r w:rsidRPr="0021120E">
              <w:rPr>
                <w:noProof/>
                <w:sz w:val="24"/>
              </w:rPr>
              <w:drawing>
                <wp:inline distT="0" distB="0" distL="0" distR="0" wp14:anchorId="2487DECF" wp14:editId="0B7B68B8">
                  <wp:extent cx="1717675" cy="12642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7675" cy="1264285"/>
                          </a:xfrm>
                          <a:prstGeom prst="rect">
                            <a:avLst/>
                          </a:prstGeom>
                          <a:noFill/>
                          <a:ln>
                            <a:noFill/>
                          </a:ln>
                        </pic:spPr>
                      </pic:pic>
                    </a:graphicData>
                  </a:graphic>
                </wp:inline>
              </w:drawing>
            </w:r>
          </w:p>
        </w:tc>
        <w:tc>
          <w:tcPr>
            <w:tcW w:w="3527" w:type="dxa"/>
            <w:tcBorders>
              <w:top w:val="single" w:sz="4" w:space="0" w:color="auto"/>
              <w:left w:val="single" w:sz="4" w:space="0" w:color="auto"/>
            </w:tcBorders>
            <w:shd w:val="clear" w:color="auto" w:fill="auto"/>
          </w:tcPr>
          <w:p w:rsidR="00876F57" w:rsidRPr="0021120E" w:rsidRDefault="00876F57" w:rsidP="00D60E6B">
            <w:pPr>
              <w:ind w:right="6053"/>
              <w:jc w:val="center"/>
              <w:rPr>
                <w:noProof/>
                <w:sz w:val="24"/>
              </w:rPr>
            </w:pPr>
            <w:r w:rsidRPr="0021120E">
              <w:rPr>
                <w:noProof/>
                <w:sz w:val="24"/>
              </w:rPr>
              <w:drawing>
                <wp:inline distT="0" distB="0" distL="0" distR="0" wp14:anchorId="186D1331" wp14:editId="2B86090E">
                  <wp:extent cx="1200647" cy="1391478"/>
                  <wp:effectExtent l="0" t="0" r="0" b="0"/>
                  <wp:docPr id="14" name="Рисунок 14" descr="C:\Users\Kruglov\Desktop\DSC_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ruglov\Desktop\DSC_12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647" cy="1391478"/>
                          </a:xfrm>
                          <a:prstGeom prst="rect">
                            <a:avLst/>
                          </a:prstGeom>
                          <a:noFill/>
                          <a:ln>
                            <a:noFill/>
                          </a:ln>
                        </pic:spPr>
                      </pic:pic>
                    </a:graphicData>
                  </a:graphic>
                </wp:inline>
              </w:drawing>
            </w:r>
          </w:p>
        </w:tc>
      </w:tr>
    </w:tbl>
    <w:p w:rsidR="00D3491E" w:rsidRDefault="00D3491E">
      <w:pPr>
        <w:pStyle w:val="ConsPlusCell"/>
        <w:jc w:val="both"/>
        <w:rPr>
          <w:rFonts w:ascii="Times New Roman" w:hAnsi="Times New Roman" w:cs="Times New Roman"/>
          <w:sz w:val="24"/>
          <w:szCs w:val="24"/>
        </w:rPr>
      </w:pPr>
    </w:p>
    <w:p w:rsidR="007E6C31" w:rsidRDefault="00664371" w:rsidP="00664371">
      <w:pPr>
        <w:pStyle w:val="ConsPlusCell"/>
        <w:jc w:val="center"/>
        <w:rPr>
          <w:rFonts w:ascii="Times New Roman" w:hAnsi="Times New Roman" w:cs="Times New Roman"/>
          <w:sz w:val="24"/>
          <w:szCs w:val="24"/>
        </w:rPr>
        <w:sectPr w:rsidR="007E6C31" w:rsidSect="00076817">
          <w:pgSz w:w="11909" w:h="16834"/>
          <w:pgMar w:top="1210" w:right="854" w:bottom="851" w:left="1699" w:header="720" w:footer="720" w:gutter="0"/>
          <w:pgNumType w:start="1"/>
          <w:cols w:space="720"/>
          <w:noEndnote/>
          <w:titlePg/>
          <w:docGrid w:linePitch="381"/>
        </w:sectPr>
      </w:pPr>
      <w:r>
        <w:rPr>
          <w:rFonts w:ascii="Times New Roman" w:hAnsi="Times New Roman" w:cs="Times New Roman"/>
          <w:sz w:val="24"/>
          <w:szCs w:val="24"/>
        </w:rPr>
        <w:t>_________________</w:t>
      </w:r>
    </w:p>
    <w:p w:rsidR="00664371" w:rsidRDefault="00664371">
      <w:pPr>
        <w:pStyle w:val="ConsPlusCell"/>
        <w:jc w:val="both"/>
        <w:rPr>
          <w:rFonts w:ascii="Times New Roman" w:hAnsi="Times New Roman" w:cs="Times New Roman"/>
          <w:sz w:val="24"/>
          <w:szCs w:val="24"/>
        </w:rPr>
      </w:pPr>
    </w:p>
    <w:tbl>
      <w:tblPr>
        <w:tblW w:w="0" w:type="auto"/>
        <w:tblInd w:w="142" w:type="dxa"/>
        <w:tblLook w:val="04A0" w:firstRow="1" w:lastRow="0" w:firstColumn="1" w:lastColumn="0" w:noHBand="0" w:noVBand="1"/>
      </w:tblPr>
      <w:tblGrid>
        <w:gridCol w:w="4668"/>
        <w:gridCol w:w="4762"/>
      </w:tblGrid>
      <w:tr w:rsidR="006B34D4" w:rsidRPr="0021120E" w:rsidTr="007F6238">
        <w:tc>
          <w:tcPr>
            <w:tcW w:w="4668" w:type="dxa"/>
            <w:shd w:val="clear" w:color="auto" w:fill="auto"/>
          </w:tcPr>
          <w:p w:rsidR="006B34D4" w:rsidRPr="0021120E" w:rsidRDefault="006B34D4" w:rsidP="006B34D4">
            <w:pPr>
              <w:pStyle w:val="ConsPlusCell"/>
              <w:widowControl/>
              <w:jc w:val="center"/>
              <w:rPr>
                <w:rFonts w:ascii="Times New Roman" w:hAnsi="Times New Roman" w:cs="Times New Roman"/>
                <w:b/>
                <w:sz w:val="24"/>
                <w:szCs w:val="24"/>
              </w:rPr>
            </w:pPr>
          </w:p>
        </w:tc>
        <w:tc>
          <w:tcPr>
            <w:tcW w:w="4762" w:type="dxa"/>
            <w:shd w:val="clear" w:color="auto" w:fill="auto"/>
          </w:tcPr>
          <w:p w:rsidR="00E207ED" w:rsidRPr="00E207ED" w:rsidRDefault="00E207ED" w:rsidP="00E207ED">
            <w:pPr>
              <w:pStyle w:val="af6"/>
              <w:spacing w:before="0" w:beforeAutospacing="0" w:after="0" w:afterAutospacing="0" w:line="255" w:lineRule="atLeast"/>
              <w:jc w:val="center"/>
              <w:rPr>
                <w:color w:val="000000"/>
                <w:sz w:val="28"/>
                <w:szCs w:val="28"/>
              </w:rPr>
            </w:pPr>
            <w:r w:rsidRPr="00E207ED">
              <w:rPr>
                <w:color w:val="000000"/>
                <w:sz w:val="28"/>
                <w:szCs w:val="28"/>
              </w:rPr>
              <w:t xml:space="preserve">Приложение  № </w:t>
            </w:r>
            <w:r w:rsidR="00936A36">
              <w:rPr>
                <w:color w:val="000000"/>
                <w:sz w:val="28"/>
                <w:szCs w:val="28"/>
              </w:rPr>
              <w:t>5</w:t>
            </w:r>
          </w:p>
          <w:p w:rsidR="00E207ED" w:rsidRPr="00E207ED" w:rsidRDefault="00E207ED" w:rsidP="00E207ED">
            <w:pPr>
              <w:pStyle w:val="af6"/>
              <w:spacing w:before="0" w:beforeAutospacing="0" w:after="0" w:afterAutospacing="0" w:line="255" w:lineRule="atLeast"/>
              <w:jc w:val="center"/>
              <w:rPr>
                <w:color w:val="1E1E1E"/>
                <w:sz w:val="28"/>
                <w:szCs w:val="28"/>
                <w:u w:val="single"/>
              </w:rPr>
            </w:pPr>
            <w:r w:rsidRPr="00E207ED">
              <w:rPr>
                <w:color w:val="1E1E1E"/>
                <w:sz w:val="28"/>
                <w:szCs w:val="28"/>
              </w:rPr>
              <w:t>к муниципальной программе</w:t>
            </w:r>
          </w:p>
          <w:p w:rsidR="006B34D4" w:rsidRPr="0021120E" w:rsidRDefault="00E207ED" w:rsidP="00E207ED">
            <w:pPr>
              <w:pStyle w:val="ConsPlusCell"/>
              <w:widowControl/>
              <w:jc w:val="center"/>
              <w:rPr>
                <w:rFonts w:ascii="Times New Roman" w:hAnsi="Times New Roman" w:cs="Times New Roman"/>
                <w:sz w:val="24"/>
                <w:szCs w:val="24"/>
              </w:rPr>
            </w:pPr>
            <w:r w:rsidRPr="00E207ED">
              <w:rPr>
                <w:rFonts w:ascii="Times New Roman" w:hAnsi="Times New Roman" w:cs="Times New Roman"/>
                <w:szCs w:val="28"/>
              </w:rPr>
              <w:t>«Формирование современной городской среды на территории муниципального образования «Тенькинский городской округ» на 2018-2022 годы»</w:t>
            </w:r>
          </w:p>
        </w:tc>
      </w:tr>
    </w:tbl>
    <w:p w:rsidR="00D3491E" w:rsidRPr="0021120E" w:rsidRDefault="00D3491E">
      <w:pPr>
        <w:pStyle w:val="ConsPlusCell"/>
        <w:jc w:val="both"/>
        <w:rPr>
          <w:rFonts w:ascii="Times New Roman" w:hAnsi="Times New Roman" w:cs="Times New Roman"/>
          <w:sz w:val="24"/>
          <w:szCs w:val="24"/>
        </w:rPr>
      </w:pPr>
    </w:p>
    <w:p w:rsidR="00D3491E" w:rsidRDefault="00D3491E">
      <w:pPr>
        <w:pStyle w:val="ConsPlusCell"/>
        <w:jc w:val="both"/>
        <w:rPr>
          <w:rFonts w:ascii="Times New Roman" w:hAnsi="Times New Roman" w:cs="Times New Roman"/>
          <w:sz w:val="24"/>
          <w:szCs w:val="24"/>
        </w:rPr>
      </w:pPr>
    </w:p>
    <w:p w:rsidR="00A552DF" w:rsidRPr="00E207ED" w:rsidRDefault="00A552DF" w:rsidP="00A552DF">
      <w:pPr>
        <w:shd w:val="clear" w:color="auto" w:fill="FFFFFF"/>
        <w:jc w:val="center"/>
        <w:rPr>
          <w:b/>
          <w:szCs w:val="28"/>
        </w:rPr>
      </w:pPr>
      <w:r w:rsidRPr="00E207ED">
        <w:rPr>
          <w:b/>
          <w:szCs w:val="28"/>
        </w:rPr>
        <w:t>Порядок</w:t>
      </w:r>
    </w:p>
    <w:p w:rsidR="00A552DF" w:rsidRPr="00E207ED" w:rsidRDefault="00A552DF" w:rsidP="00A552DF">
      <w:pPr>
        <w:shd w:val="clear" w:color="auto" w:fill="FFFFFF"/>
        <w:jc w:val="center"/>
        <w:rPr>
          <w:b/>
          <w:szCs w:val="28"/>
        </w:rPr>
      </w:pPr>
      <w:r w:rsidRPr="00E207ED">
        <w:rPr>
          <w:b/>
          <w:szCs w:val="28"/>
        </w:rPr>
        <w:t>аккумулирования и расходования средств заинтересованных лиц,</w:t>
      </w:r>
    </w:p>
    <w:p w:rsidR="00A552DF" w:rsidRPr="00E207ED" w:rsidRDefault="00A552DF" w:rsidP="00A552DF">
      <w:pPr>
        <w:shd w:val="clear" w:color="auto" w:fill="FFFFFF"/>
        <w:jc w:val="center"/>
        <w:rPr>
          <w:b/>
          <w:szCs w:val="28"/>
        </w:rPr>
      </w:pPr>
      <w:r w:rsidRPr="00E207ED">
        <w:rPr>
          <w:b/>
          <w:szCs w:val="28"/>
        </w:rPr>
        <w:t xml:space="preserve">направляемых на выполнение дополнительного перечня работ </w:t>
      </w:r>
      <w:proofErr w:type="gramStart"/>
      <w:r w:rsidRPr="00E207ED">
        <w:rPr>
          <w:b/>
          <w:szCs w:val="28"/>
        </w:rPr>
        <w:t>по</w:t>
      </w:r>
      <w:proofErr w:type="gramEnd"/>
    </w:p>
    <w:p w:rsidR="00A552DF" w:rsidRPr="00E207ED" w:rsidRDefault="00A552DF" w:rsidP="00A552DF">
      <w:pPr>
        <w:shd w:val="clear" w:color="auto" w:fill="FFFFFF"/>
        <w:jc w:val="center"/>
        <w:rPr>
          <w:b/>
          <w:szCs w:val="28"/>
        </w:rPr>
      </w:pPr>
      <w:r w:rsidRPr="00E207ED">
        <w:rPr>
          <w:b/>
          <w:szCs w:val="28"/>
        </w:rPr>
        <w:t xml:space="preserve">благоустройству дворовых территорий, и механизма контроля </w:t>
      </w:r>
      <w:proofErr w:type="gramStart"/>
      <w:r w:rsidRPr="00E207ED">
        <w:rPr>
          <w:b/>
          <w:szCs w:val="28"/>
        </w:rPr>
        <w:t>за</w:t>
      </w:r>
      <w:proofErr w:type="gramEnd"/>
      <w:r w:rsidRPr="00E207ED">
        <w:rPr>
          <w:b/>
          <w:szCs w:val="28"/>
        </w:rPr>
        <w:t xml:space="preserve"> </w:t>
      </w:r>
      <w:proofErr w:type="gramStart"/>
      <w:r w:rsidRPr="00E207ED">
        <w:rPr>
          <w:b/>
          <w:szCs w:val="28"/>
        </w:rPr>
        <w:t>их</w:t>
      </w:r>
      <w:proofErr w:type="gramEnd"/>
    </w:p>
    <w:p w:rsidR="00A552DF" w:rsidRPr="00E207ED" w:rsidRDefault="00A552DF" w:rsidP="00A552DF">
      <w:pPr>
        <w:shd w:val="clear" w:color="auto" w:fill="FFFFFF"/>
        <w:jc w:val="center"/>
        <w:rPr>
          <w:b/>
          <w:szCs w:val="28"/>
        </w:rPr>
      </w:pPr>
      <w:r w:rsidRPr="00E207ED">
        <w:rPr>
          <w:b/>
          <w:szCs w:val="28"/>
        </w:rPr>
        <w:t>расходованием</w:t>
      </w:r>
    </w:p>
    <w:p w:rsidR="00A552DF" w:rsidRPr="00E207ED" w:rsidRDefault="00A552DF" w:rsidP="00A552DF">
      <w:pPr>
        <w:shd w:val="clear" w:color="auto" w:fill="FFFFFF"/>
        <w:jc w:val="center"/>
        <w:rPr>
          <w:szCs w:val="28"/>
        </w:rPr>
      </w:pPr>
    </w:p>
    <w:p w:rsidR="00D3491E" w:rsidRPr="00FC2481" w:rsidRDefault="00A552DF" w:rsidP="00A552DF">
      <w:pPr>
        <w:pStyle w:val="ConsPlusCell"/>
        <w:jc w:val="center"/>
        <w:rPr>
          <w:rFonts w:ascii="Times New Roman" w:hAnsi="Times New Roman" w:cs="Times New Roman"/>
          <w:b/>
          <w:szCs w:val="28"/>
        </w:rPr>
      </w:pPr>
      <w:r w:rsidRPr="00FC2481">
        <w:rPr>
          <w:rFonts w:ascii="Times New Roman" w:hAnsi="Times New Roman" w:cs="Times New Roman"/>
          <w:b/>
          <w:szCs w:val="28"/>
        </w:rPr>
        <w:t>1. Общие положения</w:t>
      </w:r>
    </w:p>
    <w:p w:rsidR="00A552DF" w:rsidRPr="00E207ED" w:rsidRDefault="00A552DF" w:rsidP="00A552DF">
      <w:pPr>
        <w:widowControl w:val="0"/>
        <w:numPr>
          <w:ilvl w:val="0"/>
          <w:numId w:val="4"/>
        </w:numPr>
        <w:shd w:val="clear" w:color="auto" w:fill="FFFFFF"/>
        <w:tabs>
          <w:tab w:val="left" w:pos="1421"/>
        </w:tabs>
        <w:autoSpaceDE w:val="0"/>
        <w:autoSpaceDN w:val="0"/>
        <w:adjustRightInd w:val="0"/>
        <w:spacing w:before="317"/>
        <w:ind w:firstLine="710"/>
        <w:jc w:val="both"/>
        <w:rPr>
          <w:szCs w:val="28"/>
        </w:rPr>
      </w:pPr>
      <w:proofErr w:type="gramStart"/>
      <w:r w:rsidRPr="00E207ED">
        <w:rPr>
          <w:szCs w:val="28"/>
        </w:rPr>
        <w:t>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поселка Усть-Омчуг, механизм контроля за их расходованием, а также устанавливает порядок и форму участия (финансовое и (или) трудовое</w:t>
      </w:r>
      <w:proofErr w:type="gramEnd"/>
      <w:r w:rsidRPr="00E207ED">
        <w:rPr>
          <w:szCs w:val="28"/>
        </w:rPr>
        <w:t>) граждан в выполнении указанных работ.</w:t>
      </w:r>
    </w:p>
    <w:p w:rsidR="00A552DF" w:rsidRPr="00E207ED" w:rsidRDefault="00A552DF" w:rsidP="00A552DF">
      <w:pPr>
        <w:widowControl w:val="0"/>
        <w:numPr>
          <w:ilvl w:val="0"/>
          <w:numId w:val="4"/>
        </w:numPr>
        <w:shd w:val="clear" w:color="auto" w:fill="FFFFFF"/>
        <w:tabs>
          <w:tab w:val="left" w:pos="1421"/>
          <w:tab w:val="left" w:pos="4114"/>
          <w:tab w:val="left" w:pos="7978"/>
        </w:tabs>
        <w:autoSpaceDE w:val="0"/>
        <w:autoSpaceDN w:val="0"/>
        <w:adjustRightInd w:val="0"/>
        <w:ind w:firstLine="710"/>
        <w:jc w:val="both"/>
        <w:rPr>
          <w:szCs w:val="28"/>
        </w:rPr>
      </w:pPr>
      <w:r w:rsidRPr="00E207ED">
        <w:rPr>
          <w:szCs w:val="28"/>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A552DF" w:rsidRPr="00E207ED" w:rsidRDefault="00A552DF" w:rsidP="00A552DF">
      <w:pPr>
        <w:widowControl w:val="0"/>
        <w:numPr>
          <w:ilvl w:val="0"/>
          <w:numId w:val="4"/>
        </w:numPr>
        <w:shd w:val="clear" w:color="auto" w:fill="FFFFFF"/>
        <w:tabs>
          <w:tab w:val="left" w:pos="1421"/>
        </w:tabs>
        <w:autoSpaceDE w:val="0"/>
        <w:autoSpaceDN w:val="0"/>
        <w:adjustRightInd w:val="0"/>
        <w:ind w:firstLine="710"/>
        <w:jc w:val="both"/>
        <w:rPr>
          <w:szCs w:val="28"/>
        </w:rPr>
      </w:pPr>
      <w:r w:rsidRPr="00E207ED">
        <w:rPr>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территорий поселка Усть-Омчуг.</w:t>
      </w:r>
    </w:p>
    <w:p w:rsidR="00632E62" w:rsidRPr="00E207ED" w:rsidRDefault="00A552DF" w:rsidP="00A552DF">
      <w:pPr>
        <w:pStyle w:val="ConsPlusCell"/>
        <w:ind w:firstLine="708"/>
        <w:jc w:val="both"/>
        <w:rPr>
          <w:rFonts w:ascii="Times New Roman" w:hAnsi="Times New Roman" w:cs="Times New Roman"/>
          <w:szCs w:val="28"/>
        </w:rPr>
      </w:pPr>
      <w:r w:rsidRPr="00E207ED">
        <w:rPr>
          <w:rFonts w:ascii="Times New Roman" w:hAnsi="Times New Roman" w:cs="Times New Roman"/>
          <w:szCs w:val="28"/>
        </w:rPr>
        <w:t>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0,1%.</w:t>
      </w:r>
    </w:p>
    <w:p w:rsidR="00B575A7" w:rsidRPr="00E207ED" w:rsidRDefault="00B575A7" w:rsidP="00A552DF">
      <w:pPr>
        <w:pStyle w:val="ConsPlusCell"/>
        <w:ind w:firstLine="708"/>
        <w:jc w:val="both"/>
        <w:rPr>
          <w:rFonts w:ascii="Times New Roman" w:hAnsi="Times New Roman" w:cs="Times New Roman"/>
          <w:szCs w:val="28"/>
        </w:rPr>
      </w:pPr>
    </w:p>
    <w:p w:rsidR="00A552DF" w:rsidRPr="00FC2481" w:rsidRDefault="00A552DF" w:rsidP="00B575A7">
      <w:pPr>
        <w:pStyle w:val="ConsPlusCell"/>
        <w:ind w:firstLine="708"/>
        <w:jc w:val="center"/>
        <w:rPr>
          <w:rFonts w:ascii="Times New Roman" w:hAnsi="Times New Roman" w:cs="Times New Roman"/>
          <w:b/>
          <w:szCs w:val="28"/>
        </w:rPr>
      </w:pPr>
      <w:r w:rsidRPr="00FC2481">
        <w:rPr>
          <w:rFonts w:ascii="Times New Roman" w:hAnsi="Times New Roman" w:cs="Times New Roman"/>
          <w:b/>
          <w:szCs w:val="28"/>
        </w:rPr>
        <w:t>2. Порядок финансового и (или) трудового участия заинтересованных лиц</w:t>
      </w:r>
    </w:p>
    <w:p w:rsidR="00A552DF" w:rsidRPr="00E207ED" w:rsidRDefault="00A552DF" w:rsidP="00A552DF">
      <w:pPr>
        <w:widowControl w:val="0"/>
        <w:numPr>
          <w:ilvl w:val="0"/>
          <w:numId w:val="5"/>
        </w:numPr>
        <w:shd w:val="clear" w:color="auto" w:fill="FFFFFF"/>
        <w:tabs>
          <w:tab w:val="left" w:pos="1205"/>
          <w:tab w:val="left" w:pos="1877"/>
          <w:tab w:val="left" w:pos="2386"/>
          <w:tab w:val="left" w:pos="4234"/>
          <w:tab w:val="left" w:pos="6677"/>
          <w:tab w:val="left" w:pos="8021"/>
          <w:tab w:val="left" w:pos="9062"/>
        </w:tabs>
        <w:autoSpaceDE w:val="0"/>
        <w:autoSpaceDN w:val="0"/>
        <w:adjustRightInd w:val="0"/>
        <w:spacing w:before="317"/>
        <w:ind w:firstLine="710"/>
        <w:jc w:val="both"/>
        <w:rPr>
          <w:szCs w:val="28"/>
        </w:rPr>
      </w:pPr>
      <w:r w:rsidRPr="00E207ED">
        <w:rPr>
          <w:szCs w:val="28"/>
        </w:rPr>
        <w:lastRenderedPageBreak/>
        <w:t>Условия и порядок финансового участия заинтересованных лиц, организаций</w:t>
      </w:r>
      <w:r w:rsidRPr="00E207ED">
        <w:rPr>
          <w:szCs w:val="28"/>
        </w:rPr>
        <w:tab/>
      </w:r>
      <w:r w:rsidR="0062506F" w:rsidRPr="00E207ED">
        <w:rPr>
          <w:szCs w:val="28"/>
        </w:rPr>
        <w:t xml:space="preserve"> </w:t>
      </w:r>
      <w:r w:rsidRPr="00E207ED">
        <w:rPr>
          <w:szCs w:val="28"/>
        </w:rPr>
        <w:t>в</w:t>
      </w:r>
      <w:r w:rsidRPr="00E207ED">
        <w:rPr>
          <w:szCs w:val="28"/>
        </w:rPr>
        <w:tab/>
        <w:t>выполнении</w:t>
      </w:r>
      <w:r w:rsidRPr="00E207ED">
        <w:rPr>
          <w:szCs w:val="28"/>
        </w:rPr>
        <w:tab/>
        <w:t>дополнительного</w:t>
      </w:r>
      <w:r w:rsidRPr="00E207ED">
        <w:rPr>
          <w:szCs w:val="28"/>
        </w:rPr>
        <w:tab/>
        <w:t>перечня</w:t>
      </w:r>
      <w:r w:rsidRPr="00E207ED">
        <w:rPr>
          <w:szCs w:val="28"/>
        </w:rPr>
        <w:tab/>
        <w:t>работ</w:t>
      </w:r>
      <w:r w:rsidRPr="00E207ED">
        <w:rPr>
          <w:szCs w:val="28"/>
        </w:rPr>
        <w:tab/>
        <w:t>по благоустройству дворовых территорий определяется администрацией Тенькинского городского округа</w:t>
      </w:r>
      <w:r w:rsidR="001B45CB" w:rsidRPr="00E207ED">
        <w:rPr>
          <w:szCs w:val="28"/>
        </w:rPr>
        <w:t xml:space="preserve"> (далее – администрация округа)</w:t>
      </w:r>
      <w:r w:rsidRPr="00E207ED">
        <w:rPr>
          <w:szCs w:val="28"/>
        </w:rPr>
        <w:t>.</w:t>
      </w:r>
    </w:p>
    <w:p w:rsidR="00A552DF" w:rsidRPr="00E207ED" w:rsidRDefault="00A552DF" w:rsidP="00A552DF">
      <w:pPr>
        <w:widowControl w:val="0"/>
        <w:numPr>
          <w:ilvl w:val="0"/>
          <w:numId w:val="5"/>
        </w:numPr>
        <w:shd w:val="clear" w:color="auto" w:fill="FFFFFF"/>
        <w:tabs>
          <w:tab w:val="left" w:pos="1205"/>
          <w:tab w:val="left" w:pos="1877"/>
          <w:tab w:val="left" w:pos="2386"/>
          <w:tab w:val="left" w:pos="4234"/>
          <w:tab w:val="left" w:pos="6677"/>
          <w:tab w:val="left" w:pos="8021"/>
          <w:tab w:val="left" w:pos="9062"/>
        </w:tabs>
        <w:autoSpaceDE w:val="0"/>
        <w:autoSpaceDN w:val="0"/>
        <w:adjustRightInd w:val="0"/>
        <w:spacing w:before="139"/>
        <w:ind w:firstLine="709"/>
        <w:jc w:val="both"/>
        <w:rPr>
          <w:szCs w:val="28"/>
        </w:rPr>
      </w:pPr>
      <w:r w:rsidRPr="00E207ED">
        <w:rPr>
          <w:szCs w:val="28"/>
        </w:rPr>
        <w:t>Условия и порядок трудового участия заинтересованных лиц, организаций в выполнении дополнительного перечня работ по благоустройству дворовых территорий определяется администрацией округа.</w:t>
      </w:r>
    </w:p>
    <w:p w:rsidR="00A552DF" w:rsidRPr="00E207ED" w:rsidRDefault="00A552DF" w:rsidP="00A552DF">
      <w:pPr>
        <w:shd w:val="clear" w:color="auto" w:fill="FFFFFF"/>
        <w:tabs>
          <w:tab w:val="left" w:pos="0"/>
        </w:tabs>
        <w:jc w:val="both"/>
        <w:rPr>
          <w:szCs w:val="28"/>
        </w:rPr>
      </w:pPr>
      <w:r w:rsidRPr="00E207ED">
        <w:rPr>
          <w:szCs w:val="28"/>
        </w:rPr>
        <w:tab/>
        <w:t>Организация трудового участия, в случае принятия соответствующего решения администрации Тенькинского городского округа,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32E62" w:rsidRPr="00E207ED" w:rsidRDefault="00A552DF" w:rsidP="00A552DF">
      <w:pPr>
        <w:pStyle w:val="ConsPlusCell"/>
        <w:ind w:firstLine="708"/>
        <w:jc w:val="both"/>
        <w:rPr>
          <w:rFonts w:ascii="Times New Roman" w:hAnsi="Times New Roman" w:cs="Times New Roman"/>
          <w:szCs w:val="28"/>
        </w:rPr>
      </w:pPr>
      <w:r w:rsidRPr="00E207ED">
        <w:rPr>
          <w:rFonts w:ascii="Times New Roman" w:hAnsi="Times New Roman" w:cs="Times New Roman"/>
          <w:szCs w:val="28"/>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1B45CB" w:rsidRPr="00FC2481" w:rsidRDefault="001B45CB" w:rsidP="00B575A7">
      <w:pPr>
        <w:shd w:val="clear" w:color="auto" w:fill="FFFFFF"/>
        <w:spacing w:before="317"/>
        <w:jc w:val="center"/>
        <w:rPr>
          <w:b/>
          <w:szCs w:val="28"/>
        </w:rPr>
      </w:pPr>
      <w:r w:rsidRPr="00FC2481">
        <w:rPr>
          <w:b/>
          <w:szCs w:val="28"/>
        </w:rPr>
        <w:t>3. Условия аккумулирования и расходования средств</w:t>
      </w:r>
    </w:p>
    <w:p w:rsidR="001B45CB" w:rsidRPr="007A72AC" w:rsidRDefault="001B45CB" w:rsidP="007A72AC">
      <w:pPr>
        <w:widowControl w:val="0"/>
        <w:numPr>
          <w:ilvl w:val="0"/>
          <w:numId w:val="6"/>
        </w:numPr>
        <w:shd w:val="clear" w:color="auto" w:fill="FFFFFF"/>
        <w:tabs>
          <w:tab w:val="left" w:pos="1205"/>
        </w:tabs>
        <w:autoSpaceDE w:val="0"/>
        <w:autoSpaceDN w:val="0"/>
        <w:adjustRightInd w:val="0"/>
        <w:spacing w:before="317"/>
        <w:ind w:firstLine="710"/>
        <w:jc w:val="both"/>
        <w:rPr>
          <w:szCs w:val="28"/>
        </w:rPr>
      </w:pPr>
      <w:r w:rsidRPr="00E207ED">
        <w:rPr>
          <w:szCs w:val="28"/>
        </w:rPr>
        <w:t xml:space="preserve">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по коду дохода бюджетной классификации  </w:t>
      </w:r>
      <w:r w:rsidR="007A72AC" w:rsidRPr="007A72AC">
        <w:rPr>
          <w:bCs/>
          <w:szCs w:val="28"/>
          <w:lang w:val="x-none"/>
        </w:rPr>
        <w:t>861 2 07 04050 04 0000 180</w:t>
      </w:r>
      <w:r w:rsidRPr="007A72AC">
        <w:rPr>
          <w:szCs w:val="28"/>
        </w:rPr>
        <w:t>.</w:t>
      </w:r>
      <w:r w:rsidR="00B30169" w:rsidRPr="007A72AC">
        <w:rPr>
          <w:szCs w:val="28"/>
        </w:rPr>
        <w:t xml:space="preserve"> В платежном документе указывается целевое назначение добровольного пожертвования: на благоустройство дворовой территории по адресу (указывается адрес) по программе «Формирование современной городской среды на территории муниципального образования «Тенькинский городской округ» на 2018-2022 годы»</w:t>
      </w:r>
    </w:p>
    <w:p w:rsidR="001B45CB" w:rsidRPr="00E207ED" w:rsidRDefault="001B45CB" w:rsidP="001B45CB">
      <w:pPr>
        <w:widowControl w:val="0"/>
        <w:numPr>
          <w:ilvl w:val="0"/>
          <w:numId w:val="6"/>
        </w:numPr>
        <w:shd w:val="clear" w:color="auto" w:fill="FFFFFF"/>
        <w:tabs>
          <w:tab w:val="left" w:pos="1205"/>
        </w:tabs>
        <w:autoSpaceDE w:val="0"/>
        <w:autoSpaceDN w:val="0"/>
        <w:adjustRightInd w:val="0"/>
        <w:ind w:firstLine="710"/>
        <w:jc w:val="both"/>
        <w:rPr>
          <w:szCs w:val="28"/>
        </w:rPr>
      </w:pPr>
      <w:r w:rsidRPr="00E207ED">
        <w:rPr>
          <w:szCs w:val="28"/>
        </w:rPr>
        <w:t>Администрация округа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1B45CB" w:rsidRPr="00E207ED" w:rsidRDefault="001B45CB" w:rsidP="001B45CB">
      <w:pPr>
        <w:shd w:val="clear" w:color="auto" w:fill="FFFFFF"/>
        <w:ind w:firstLine="710"/>
        <w:jc w:val="both"/>
        <w:rPr>
          <w:szCs w:val="28"/>
        </w:rPr>
      </w:pPr>
      <w:r w:rsidRPr="00E207ED">
        <w:rPr>
          <w:szCs w:val="28"/>
        </w:rPr>
        <w:t>Объем денежных средств заинтересованных лиц определяется сметным расчетом по благоустройству дворовой территории.</w:t>
      </w:r>
    </w:p>
    <w:p w:rsidR="001B45CB" w:rsidRPr="00E207ED" w:rsidRDefault="001B45CB" w:rsidP="001B45CB">
      <w:pPr>
        <w:shd w:val="clear" w:color="auto" w:fill="FFFFFF"/>
        <w:tabs>
          <w:tab w:val="left" w:pos="1205"/>
        </w:tabs>
        <w:ind w:firstLine="710"/>
        <w:jc w:val="both"/>
        <w:rPr>
          <w:szCs w:val="28"/>
        </w:rPr>
      </w:pPr>
      <w:r w:rsidRPr="00E207ED">
        <w:rPr>
          <w:szCs w:val="28"/>
        </w:rPr>
        <w:t>3.3.</w:t>
      </w:r>
      <w:r w:rsidRPr="00E207ED">
        <w:rPr>
          <w:szCs w:val="28"/>
        </w:rPr>
        <w:tab/>
        <w:t>Перечисление денежных средств заинтересованными лицами осуществляется до начала работ по благоустройству дворовой территории.</w:t>
      </w:r>
    </w:p>
    <w:p w:rsidR="001B45CB" w:rsidRPr="00E207ED" w:rsidRDefault="001B45CB" w:rsidP="001B45CB">
      <w:pPr>
        <w:shd w:val="clear" w:color="auto" w:fill="FFFFFF"/>
        <w:tabs>
          <w:tab w:val="left" w:pos="0"/>
          <w:tab w:val="left" w:pos="2381"/>
          <w:tab w:val="left" w:pos="5011"/>
          <w:tab w:val="left" w:pos="7747"/>
        </w:tabs>
        <w:ind w:firstLine="709"/>
        <w:jc w:val="both"/>
        <w:rPr>
          <w:szCs w:val="28"/>
        </w:rPr>
      </w:pPr>
      <w:r w:rsidRPr="00E207ED">
        <w:rPr>
          <w:szCs w:val="28"/>
        </w:rPr>
        <w:t>Ответственность за неисполнение заинтересованными лицами указанного обязательства определяется в заключенном соглашении.</w:t>
      </w:r>
    </w:p>
    <w:p w:rsidR="00632E62" w:rsidRPr="00E207ED" w:rsidRDefault="001B45CB" w:rsidP="001B45CB">
      <w:pPr>
        <w:pStyle w:val="ConsPlusCell"/>
        <w:ind w:firstLine="708"/>
        <w:jc w:val="both"/>
        <w:rPr>
          <w:rFonts w:ascii="Times New Roman" w:hAnsi="Times New Roman" w:cs="Times New Roman"/>
          <w:szCs w:val="28"/>
        </w:rPr>
      </w:pPr>
      <w:r w:rsidRPr="00E207ED">
        <w:rPr>
          <w:rFonts w:ascii="Times New Roman" w:hAnsi="Times New Roman" w:cs="Times New Roman"/>
          <w:szCs w:val="28"/>
        </w:rPr>
        <w:t>Администрация округа обеспечивает учет поступающих от заинтересованных лиц денежных сре</w:t>
      </w:r>
      <w:proofErr w:type="gramStart"/>
      <w:r w:rsidRPr="00E207ED">
        <w:rPr>
          <w:rFonts w:ascii="Times New Roman" w:hAnsi="Times New Roman" w:cs="Times New Roman"/>
          <w:szCs w:val="28"/>
        </w:rPr>
        <w:t>дств в р</w:t>
      </w:r>
      <w:proofErr w:type="gramEnd"/>
      <w:r w:rsidRPr="00E207ED">
        <w:rPr>
          <w:rFonts w:ascii="Times New Roman" w:hAnsi="Times New Roman" w:cs="Times New Roman"/>
          <w:szCs w:val="28"/>
        </w:rPr>
        <w:t>азрезе многоквартирных домов, дворовые территории которых подлежат благоустройству.</w:t>
      </w:r>
    </w:p>
    <w:p w:rsidR="001B45CB" w:rsidRPr="00E207ED" w:rsidRDefault="001B45CB" w:rsidP="001B45CB">
      <w:pPr>
        <w:pStyle w:val="ConsPlusCell"/>
        <w:ind w:firstLine="708"/>
        <w:jc w:val="both"/>
        <w:rPr>
          <w:rFonts w:ascii="Times New Roman" w:hAnsi="Times New Roman" w:cs="Times New Roman"/>
          <w:szCs w:val="28"/>
        </w:rPr>
      </w:pPr>
      <w:r w:rsidRPr="00E207ED">
        <w:rPr>
          <w:rFonts w:ascii="Times New Roman" w:hAnsi="Times New Roman" w:cs="Times New Roman"/>
          <w:szCs w:val="28"/>
        </w:rPr>
        <w:t xml:space="preserve">3.4. </w:t>
      </w:r>
      <w:proofErr w:type="gramStart"/>
      <w:r w:rsidRPr="00E207ED">
        <w:rPr>
          <w:rFonts w:ascii="Times New Roman" w:hAnsi="Times New Roman" w:cs="Times New Roman"/>
          <w:szCs w:val="28"/>
        </w:rPr>
        <w:t xml:space="preserve">Администрация округа обеспечивает ежемесячное опубликование на официальном муниципального образования «Тенькинский городской </w:t>
      </w:r>
      <w:r w:rsidRPr="00E207ED">
        <w:rPr>
          <w:rFonts w:ascii="Times New Roman" w:hAnsi="Times New Roman" w:cs="Times New Roman"/>
          <w:szCs w:val="28"/>
        </w:rPr>
        <w:lastRenderedPageBreak/>
        <w:t>округ»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а также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roofErr w:type="gramEnd"/>
    </w:p>
    <w:p w:rsidR="001B45CB" w:rsidRPr="00E207ED" w:rsidRDefault="002D684E" w:rsidP="001B45CB">
      <w:pPr>
        <w:pStyle w:val="ConsPlusCell"/>
        <w:ind w:firstLine="708"/>
        <w:jc w:val="both"/>
        <w:rPr>
          <w:rFonts w:ascii="Times New Roman" w:hAnsi="Times New Roman" w:cs="Times New Roman"/>
          <w:szCs w:val="28"/>
        </w:rPr>
      </w:pPr>
      <w:r w:rsidRPr="00E207ED">
        <w:rPr>
          <w:rFonts w:ascii="Times New Roman" w:hAnsi="Times New Roman" w:cs="Times New Roman"/>
          <w:szCs w:val="28"/>
        </w:rPr>
        <w:t xml:space="preserve">3.5. Расходование аккумулированных денежных средств заинтересованных лиц осуществляется </w:t>
      </w:r>
      <w:r w:rsidR="00B30169" w:rsidRPr="00E207ED">
        <w:rPr>
          <w:rFonts w:ascii="Times New Roman" w:hAnsi="Times New Roman" w:cs="Times New Roman"/>
          <w:szCs w:val="28"/>
        </w:rPr>
        <w:t>администрацией округа</w:t>
      </w:r>
      <w:r w:rsidRPr="00E207ED">
        <w:rPr>
          <w:rFonts w:ascii="Times New Roman" w:hAnsi="Times New Roman" w:cs="Times New Roman"/>
          <w:szCs w:val="28"/>
        </w:rPr>
        <w:t xml:space="preserve"> на финансирование дополнительного перечня работ по благоустройству </w:t>
      </w:r>
      <w:r w:rsidR="00B30169" w:rsidRPr="00E207ED">
        <w:rPr>
          <w:rFonts w:ascii="Times New Roman" w:hAnsi="Times New Roman" w:cs="Times New Roman"/>
          <w:szCs w:val="28"/>
        </w:rPr>
        <w:t>дворовых территорий проектов, включенного в дизайн-проект благоустройства дворовой территории.</w:t>
      </w:r>
    </w:p>
    <w:p w:rsidR="00B30169" w:rsidRPr="00E207ED" w:rsidRDefault="00B30169" w:rsidP="001B45CB">
      <w:pPr>
        <w:pStyle w:val="ConsPlusCell"/>
        <w:ind w:firstLine="708"/>
        <w:jc w:val="both"/>
        <w:rPr>
          <w:rFonts w:ascii="Times New Roman" w:hAnsi="Times New Roman" w:cs="Times New Roman"/>
          <w:szCs w:val="28"/>
        </w:rPr>
      </w:pPr>
      <w:r w:rsidRPr="00E207ED">
        <w:rPr>
          <w:rFonts w:ascii="Times New Roman" w:hAnsi="Times New Roman" w:cs="Times New Roman"/>
          <w:szCs w:val="28"/>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B30169" w:rsidRPr="00E207ED" w:rsidRDefault="00B30169" w:rsidP="001B45CB">
      <w:pPr>
        <w:pStyle w:val="ConsPlusCell"/>
        <w:ind w:firstLine="708"/>
        <w:jc w:val="both"/>
        <w:rPr>
          <w:rFonts w:ascii="Times New Roman" w:hAnsi="Times New Roman" w:cs="Times New Roman"/>
          <w:szCs w:val="28"/>
        </w:rPr>
      </w:pPr>
      <w:proofErr w:type="gramStart"/>
      <w:r w:rsidRPr="00E207ED">
        <w:rPr>
          <w:rFonts w:ascii="Times New Roman" w:hAnsi="Times New Roman" w:cs="Times New Roman"/>
          <w:szCs w:val="28"/>
        </w:rPr>
        <w:t>Администрация округа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и на основании заключенных муниципальных контрактов, с лицами, которые уполномочены действовать от имени собственников помещений многоквартирных домов.</w:t>
      </w:r>
      <w:proofErr w:type="gramEnd"/>
    </w:p>
    <w:p w:rsidR="00B30169" w:rsidRPr="00E207ED" w:rsidRDefault="00B30169" w:rsidP="001B45CB">
      <w:pPr>
        <w:pStyle w:val="ConsPlusCell"/>
        <w:ind w:firstLine="708"/>
        <w:jc w:val="both"/>
        <w:rPr>
          <w:rFonts w:ascii="Times New Roman" w:hAnsi="Times New Roman" w:cs="Times New Roman"/>
          <w:szCs w:val="28"/>
        </w:rPr>
      </w:pPr>
      <w:r w:rsidRPr="00E207ED">
        <w:rPr>
          <w:rFonts w:ascii="Times New Roman" w:hAnsi="Times New Roman" w:cs="Times New Roman"/>
          <w:szCs w:val="28"/>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администрации округа совместно с лицами, которые уполномочены действовать от имени собственников помещений многоквартирных домов, в течение 3 рабочих дней после выполн</w:t>
      </w:r>
      <w:r w:rsidR="00AD4B84" w:rsidRPr="00E207ED">
        <w:rPr>
          <w:rFonts w:ascii="Times New Roman" w:hAnsi="Times New Roman" w:cs="Times New Roman"/>
          <w:szCs w:val="28"/>
        </w:rPr>
        <w:t>ения работ и предоставления Актов</w:t>
      </w:r>
      <w:r w:rsidRPr="00E207ED">
        <w:rPr>
          <w:rFonts w:ascii="Times New Roman" w:hAnsi="Times New Roman" w:cs="Times New Roman"/>
          <w:szCs w:val="28"/>
        </w:rPr>
        <w:t xml:space="preserve"> приемки работ (услуг).</w:t>
      </w:r>
    </w:p>
    <w:p w:rsidR="00B42049" w:rsidRPr="00FC2481" w:rsidRDefault="00B42049" w:rsidP="00B42049">
      <w:pPr>
        <w:shd w:val="clear" w:color="auto" w:fill="FFFFFF"/>
        <w:spacing w:before="322"/>
        <w:jc w:val="center"/>
        <w:rPr>
          <w:b/>
          <w:szCs w:val="28"/>
        </w:rPr>
      </w:pPr>
      <w:r w:rsidRPr="00FC2481">
        <w:rPr>
          <w:b/>
          <w:szCs w:val="28"/>
        </w:rPr>
        <w:t xml:space="preserve">4. </w:t>
      </w:r>
      <w:proofErr w:type="gramStart"/>
      <w:r w:rsidRPr="00FC2481">
        <w:rPr>
          <w:b/>
          <w:szCs w:val="28"/>
        </w:rPr>
        <w:t>Контроль за</w:t>
      </w:r>
      <w:proofErr w:type="gramEnd"/>
      <w:r w:rsidRPr="00FC2481">
        <w:rPr>
          <w:b/>
          <w:szCs w:val="28"/>
        </w:rPr>
        <w:t xml:space="preserve"> соблюдением условий порядка</w:t>
      </w:r>
    </w:p>
    <w:p w:rsidR="00B42049" w:rsidRPr="00E207ED" w:rsidRDefault="00B42049" w:rsidP="00B42049">
      <w:pPr>
        <w:widowControl w:val="0"/>
        <w:numPr>
          <w:ilvl w:val="0"/>
          <w:numId w:val="7"/>
        </w:numPr>
        <w:shd w:val="clear" w:color="auto" w:fill="FFFFFF"/>
        <w:tabs>
          <w:tab w:val="left" w:pos="1205"/>
          <w:tab w:val="left" w:pos="1349"/>
          <w:tab w:val="left" w:pos="3979"/>
          <w:tab w:val="left" w:pos="4858"/>
          <w:tab w:val="left" w:pos="7190"/>
        </w:tabs>
        <w:autoSpaceDE w:val="0"/>
        <w:autoSpaceDN w:val="0"/>
        <w:adjustRightInd w:val="0"/>
        <w:spacing w:before="317"/>
        <w:ind w:firstLine="710"/>
        <w:jc w:val="both"/>
        <w:rPr>
          <w:szCs w:val="28"/>
        </w:rPr>
      </w:pPr>
      <w:proofErr w:type="gramStart"/>
      <w:r w:rsidRPr="00E207ED">
        <w:rPr>
          <w:szCs w:val="28"/>
        </w:rPr>
        <w:t>Контроль за</w:t>
      </w:r>
      <w:proofErr w:type="gramEnd"/>
      <w:r w:rsidRPr="00E207ED">
        <w:rPr>
          <w:szCs w:val="28"/>
        </w:rPr>
        <w:t xml:space="preserve"> целевым расходованием аккумулированных денежных средств заинтересованных лиц осуществляется администрацией округа в соответствии с бюджетным законодательством.</w:t>
      </w:r>
    </w:p>
    <w:p w:rsidR="00B42049" w:rsidRPr="00E207ED" w:rsidRDefault="00B42049" w:rsidP="00B42049">
      <w:pPr>
        <w:widowControl w:val="0"/>
        <w:numPr>
          <w:ilvl w:val="0"/>
          <w:numId w:val="7"/>
        </w:numPr>
        <w:shd w:val="clear" w:color="auto" w:fill="FFFFFF"/>
        <w:tabs>
          <w:tab w:val="left" w:pos="1205"/>
          <w:tab w:val="left" w:pos="3571"/>
          <w:tab w:val="left" w:pos="4838"/>
          <w:tab w:val="left" w:pos="6394"/>
          <w:tab w:val="left" w:pos="8453"/>
        </w:tabs>
        <w:autoSpaceDE w:val="0"/>
        <w:autoSpaceDN w:val="0"/>
        <w:adjustRightInd w:val="0"/>
        <w:ind w:firstLine="710"/>
        <w:jc w:val="both"/>
        <w:rPr>
          <w:szCs w:val="28"/>
        </w:rPr>
      </w:pPr>
      <w:r w:rsidRPr="00E207ED">
        <w:rPr>
          <w:szCs w:val="28"/>
        </w:rPr>
        <w:t>Администрация округа обеспечивает возврат аккумулированных денежных средств заинтересованным лицам в срок до 31 декабря текущего года при условии:</w:t>
      </w:r>
    </w:p>
    <w:p w:rsidR="00B42049" w:rsidRPr="00E207ED" w:rsidRDefault="00B42049" w:rsidP="00B42049">
      <w:pPr>
        <w:widowControl w:val="0"/>
        <w:numPr>
          <w:ilvl w:val="0"/>
          <w:numId w:val="8"/>
        </w:numPr>
        <w:shd w:val="clear" w:color="auto" w:fill="FFFFFF"/>
        <w:tabs>
          <w:tab w:val="left" w:pos="874"/>
        </w:tabs>
        <w:autoSpaceDE w:val="0"/>
        <w:autoSpaceDN w:val="0"/>
        <w:adjustRightInd w:val="0"/>
        <w:ind w:firstLine="710"/>
        <w:jc w:val="both"/>
        <w:rPr>
          <w:szCs w:val="28"/>
        </w:rPr>
      </w:pPr>
      <w:r w:rsidRPr="00E207ED">
        <w:rPr>
          <w:szCs w:val="28"/>
        </w:rPr>
        <w:t>экономии денежных средств, по итогам проведения конкурсных процедур;</w:t>
      </w:r>
    </w:p>
    <w:p w:rsidR="00B42049" w:rsidRPr="00E207ED" w:rsidRDefault="00B42049" w:rsidP="00B42049">
      <w:pPr>
        <w:widowControl w:val="0"/>
        <w:numPr>
          <w:ilvl w:val="0"/>
          <w:numId w:val="8"/>
        </w:numPr>
        <w:shd w:val="clear" w:color="auto" w:fill="FFFFFF"/>
        <w:tabs>
          <w:tab w:val="left" w:pos="874"/>
        </w:tabs>
        <w:autoSpaceDE w:val="0"/>
        <w:autoSpaceDN w:val="0"/>
        <w:adjustRightInd w:val="0"/>
        <w:ind w:firstLine="710"/>
        <w:jc w:val="both"/>
        <w:rPr>
          <w:szCs w:val="28"/>
        </w:rPr>
      </w:pPr>
      <w:r w:rsidRPr="00E207ED">
        <w:rPr>
          <w:szCs w:val="28"/>
        </w:rPr>
        <w:t>неисполнения работ по благоустройству дворовой территории многоквартирного дома по вине подрядной организации;</w:t>
      </w:r>
    </w:p>
    <w:p w:rsidR="00B42049" w:rsidRPr="00E207ED" w:rsidRDefault="00B42049" w:rsidP="00B42049">
      <w:pPr>
        <w:widowControl w:val="0"/>
        <w:numPr>
          <w:ilvl w:val="0"/>
          <w:numId w:val="8"/>
        </w:numPr>
        <w:shd w:val="clear" w:color="auto" w:fill="FFFFFF"/>
        <w:tabs>
          <w:tab w:val="left" w:pos="874"/>
        </w:tabs>
        <w:autoSpaceDE w:val="0"/>
        <w:autoSpaceDN w:val="0"/>
        <w:adjustRightInd w:val="0"/>
        <w:ind w:firstLine="710"/>
        <w:jc w:val="both"/>
        <w:rPr>
          <w:szCs w:val="28"/>
        </w:rPr>
      </w:pPr>
      <w:r w:rsidRPr="00E207ED">
        <w:rPr>
          <w:szCs w:val="28"/>
        </w:rPr>
        <w:t xml:space="preserve">не предоставления заинтересованными лицами доступа к проведению </w:t>
      </w:r>
      <w:r w:rsidRPr="00E207ED">
        <w:rPr>
          <w:szCs w:val="28"/>
        </w:rPr>
        <w:lastRenderedPageBreak/>
        <w:t>благоустройства на дворовой территории;</w:t>
      </w:r>
    </w:p>
    <w:p w:rsidR="001A72B4" w:rsidRPr="00E207ED" w:rsidRDefault="001A72B4" w:rsidP="00B42049">
      <w:pPr>
        <w:widowControl w:val="0"/>
        <w:numPr>
          <w:ilvl w:val="0"/>
          <w:numId w:val="8"/>
        </w:numPr>
        <w:shd w:val="clear" w:color="auto" w:fill="FFFFFF"/>
        <w:tabs>
          <w:tab w:val="left" w:pos="874"/>
        </w:tabs>
        <w:autoSpaceDE w:val="0"/>
        <w:autoSpaceDN w:val="0"/>
        <w:adjustRightInd w:val="0"/>
        <w:ind w:firstLine="710"/>
        <w:jc w:val="both"/>
        <w:rPr>
          <w:szCs w:val="28"/>
        </w:rPr>
      </w:pPr>
      <w:r w:rsidRPr="00E207ED">
        <w:rPr>
          <w:szCs w:val="28"/>
        </w:rPr>
        <w:t>возникновения обстоятельств непреодолимой силы;</w:t>
      </w:r>
    </w:p>
    <w:p w:rsidR="003E12E0" w:rsidRDefault="00B42049" w:rsidP="00933072">
      <w:pPr>
        <w:shd w:val="clear" w:color="auto" w:fill="FFFFFF"/>
        <w:tabs>
          <w:tab w:val="left" w:pos="-5103"/>
        </w:tabs>
        <w:ind w:firstLine="710"/>
        <w:jc w:val="both"/>
        <w:rPr>
          <w:szCs w:val="28"/>
        </w:rPr>
      </w:pPr>
      <w:r w:rsidRPr="00E207ED">
        <w:rPr>
          <w:szCs w:val="28"/>
        </w:rPr>
        <w:t>-</w:t>
      </w:r>
      <w:r w:rsidRPr="00E207ED">
        <w:rPr>
          <w:szCs w:val="28"/>
        </w:rPr>
        <w:tab/>
        <w:t>возникновения иных случаев, предусмотренных действующим</w:t>
      </w:r>
      <w:r w:rsidRPr="00E207ED">
        <w:rPr>
          <w:szCs w:val="28"/>
        </w:rPr>
        <w:br/>
        <w:t>законодательством.</w:t>
      </w:r>
    </w:p>
    <w:p w:rsidR="00933072" w:rsidRDefault="00933072" w:rsidP="00933072">
      <w:pPr>
        <w:shd w:val="clear" w:color="auto" w:fill="FFFFFF"/>
        <w:tabs>
          <w:tab w:val="left" w:pos="-5103"/>
        </w:tabs>
        <w:ind w:firstLine="710"/>
        <w:jc w:val="both"/>
        <w:rPr>
          <w:szCs w:val="28"/>
        </w:rPr>
      </w:pPr>
    </w:p>
    <w:p w:rsidR="00933072" w:rsidRDefault="00933072" w:rsidP="00933072">
      <w:pPr>
        <w:shd w:val="clear" w:color="auto" w:fill="FFFFFF"/>
        <w:tabs>
          <w:tab w:val="left" w:pos="-5103"/>
        </w:tabs>
        <w:ind w:firstLine="710"/>
        <w:jc w:val="both"/>
        <w:rPr>
          <w:szCs w:val="28"/>
        </w:rPr>
      </w:pPr>
    </w:p>
    <w:p w:rsidR="00933072" w:rsidRPr="00E207ED" w:rsidRDefault="00933072" w:rsidP="00933072">
      <w:pPr>
        <w:shd w:val="clear" w:color="auto" w:fill="FFFFFF"/>
        <w:tabs>
          <w:tab w:val="left" w:pos="-5103"/>
        </w:tabs>
        <w:ind w:firstLine="710"/>
        <w:jc w:val="center"/>
        <w:rPr>
          <w:szCs w:val="28"/>
        </w:rPr>
        <w:sectPr w:rsidR="00933072" w:rsidRPr="00E207ED" w:rsidSect="007E6C31">
          <w:pgSz w:w="11909" w:h="16834"/>
          <w:pgMar w:top="1210" w:right="854" w:bottom="851" w:left="1699" w:header="720" w:footer="720" w:gutter="0"/>
          <w:pgNumType w:start="1"/>
          <w:cols w:space="720"/>
          <w:noEndnote/>
          <w:titlePg/>
          <w:docGrid w:linePitch="381"/>
        </w:sectPr>
      </w:pPr>
      <w:r>
        <w:rPr>
          <w:szCs w:val="28"/>
        </w:rPr>
        <w:t>_______________________</w:t>
      </w:r>
    </w:p>
    <w:p w:rsidR="00E72E80" w:rsidRPr="00E207ED" w:rsidRDefault="00E72E80" w:rsidP="00E72E80">
      <w:pPr>
        <w:pStyle w:val="af6"/>
        <w:spacing w:before="0" w:beforeAutospacing="0" w:after="0" w:afterAutospacing="0" w:line="255" w:lineRule="atLeast"/>
        <w:ind w:left="5245"/>
        <w:jc w:val="center"/>
        <w:rPr>
          <w:color w:val="000000"/>
          <w:sz w:val="28"/>
          <w:szCs w:val="28"/>
        </w:rPr>
      </w:pPr>
      <w:r w:rsidRPr="00E207ED">
        <w:rPr>
          <w:color w:val="000000"/>
          <w:sz w:val="28"/>
          <w:szCs w:val="28"/>
        </w:rPr>
        <w:lastRenderedPageBreak/>
        <w:t xml:space="preserve">Приложение  № </w:t>
      </w:r>
      <w:r>
        <w:rPr>
          <w:color w:val="000000"/>
          <w:sz w:val="28"/>
          <w:szCs w:val="28"/>
        </w:rPr>
        <w:t>6</w:t>
      </w:r>
    </w:p>
    <w:p w:rsidR="00E72E80" w:rsidRPr="00E207ED" w:rsidRDefault="00E72E80" w:rsidP="00E72E80">
      <w:pPr>
        <w:pStyle w:val="af6"/>
        <w:spacing w:before="0" w:beforeAutospacing="0" w:after="0" w:afterAutospacing="0" w:line="255" w:lineRule="atLeast"/>
        <w:ind w:left="5245"/>
        <w:jc w:val="center"/>
        <w:rPr>
          <w:color w:val="1E1E1E"/>
          <w:sz w:val="28"/>
          <w:szCs w:val="28"/>
          <w:u w:val="single"/>
        </w:rPr>
      </w:pPr>
      <w:r w:rsidRPr="00E207ED">
        <w:rPr>
          <w:color w:val="1E1E1E"/>
          <w:sz w:val="28"/>
          <w:szCs w:val="28"/>
        </w:rPr>
        <w:t>к муниципальной программе</w:t>
      </w:r>
    </w:p>
    <w:p w:rsidR="00E72E80" w:rsidRDefault="00E72E80" w:rsidP="00E72E80">
      <w:pPr>
        <w:autoSpaceDE w:val="0"/>
        <w:autoSpaceDN w:val="0"/>
        <w:adjustRightInd w:val="0"/>
        <w:ind w:left="5245"/>
        <w:jc w:val="both"/>
        <w:rPr>
          <w:szCs w:val="28"/>
        </w:rPr>
      </w:pPr>
      <w:r w:rsidRPr="00E207ED">
        <w:rPr>
          <w:szCs w:val="28"/>
        </w:rPr>
        <w:t>«Формирование современной городской среды на территории муниципального образования «Тенькинский городской округ» на 2018-2022 годы»</w:t>
      </w:r>
    </w:p>
    <w:p w:rsidR="00E72E80" w:rsidRDefault="00E72E80" w:rsidP="00E72E80">
      <w:pPr>
        <w:autoSpaceDE w:val="0"/>
        <w:autoSpaceDN w:val="0"/>
        <w:adjustRightInd w:val="0"/>
        <w:ind w:left="5245"/>
        <w:jc w:val="both"/>
        <w:rPr>
          <w:szCs w:val="28"/>
        </w:rPr>
      </w:pPr>
    </w:p>
    <w:p w:rsidR="00E72E80" w:rsidRDefault="00E72E80" w:rsidP="00E72E80">
      <w:pPr>
        <w:autoSpaceDE w:val="0"/>
        <w:autoSpaceDN w:val="0"/>
        <w:adjustRightInd w:val="0"/>
        <w:ind w:left="5245"/>
        <w:jc w:val="both"/>
        <w:rPr>
          <w:color w:val="000000" w:themeColor="text1"/>
          <w:szCs w:val="28"/>
        </w:rPr>
      </w:pPr>
    </w:p>
    <w:p w:rsidR="00E72E80" w:rsidRPr="00E72E80" w:rsidRDefault="00E72E80" w:rsidP="00E72E80">
      <w:pPr>
        <w:spacing w:line="255" w:lineRule="atLeast"/>
        <w:ind w:firstLine="150"/>
        <w:jc w:val="center"/>
        <w:rPr>
          <w:b/>
          <w:szCs w:val="28"/>
        </w:rPr>
      </w:pPr>
      <w:r w:rsidRPr="00E72E80">
        <w:rPr>
          <w:b/>
          <w:szCs w:val="28"/>
        </w:rPr>
        <w:t xml:space="preserve">Важнейшие целевые показатели и индикаторы </w:t>
      </w:r>
    </w:p>
    <w:p w:rsidR="00E72E80" w:rsidRPr="00E72E80" w:rsidRDefault="00E72E80" w:rsidP="00E72E80">
      <w:pPr>
        <w:spacing w:line="255" w:lineRule="atLeast"/>
        <w:ind w:firstLine="150"/>
        <w:jc w:val="center"/>
        <w:rPr>
          <w:b/>
          <w:szCs w:val="28"/>
        </w:rPr>
      </w:pPr>
      <w:r w:rsidRPr="00E72E80">
        <w:rPr>
          <w:b/>
          <w:szCs w:val="28"/>
        </w:rPr>
        <w:t xml:space="preserve">муниципальной программы </w:t>
      </w:r>
    </w:p>
    <w:p w:rsidR="009C5448" w:rsidRDefault="00E72E80" w:rsidP="00E72E80">
      <w:pPr>
        <w:autoSpaceDE w:val="0"/>
        <w:autoSpaceDN w:val="0"/>
        <w:adjustRightInd w:val="0"/>
        <w:jc w:val="center"/>
        <w:rPr>
          <w:szCs w:val="28"/>
        </w:rPr>
      </w:pPr>
      <w:r w:rsidRPr="00E207ED">
        <w:rPr>
          <w:szCs w:val="28"/>
        </w:rPr>
        <w:t xml:space="preserve">«Формирование современной городской среды на территории муниципального образования «Тенькинский городской округ» </w:t>
      </w:r>
    </w:p>
    <w:p w:rsidR="00E72E80" w:rsidRDefault="00E72E80" w:rsidP="00E72E80">
      <w:pPr>
        <w:autoSpaceDE w:val="0"/>
        <w:autoSpaceDN w:val="0"/>
        <w:adjustRightInd w:val="0"/>
        <w:jc w:val="center"/>
        <w:rPr>
          <w:szCs w:val="28"/>
        </w:rPr>
      </w:pPr>
      <w:r w:rsidRPr="00E207ED">
        <w:rPr>
          <w:szCs w:val="28"/>
        </w:rPr>
        <w:t>на 2018-2022 годы»</w:t>
      </w:r>
    </w:p>
    <w:p w:rsidR="00E72E80" w:rsidRPr="00E72E80" w:rsidRDefault="00E72E80" w:rsidP="00E72E80">
      <w:pPr>
        <w:spacing w:line="255" w:lineRule="atLeast"/>
        <w:ind w:firstLine="150"/>
        <w:jc w:val="center"/>
        <w:rPr>
          <w:sz w:val="24"/>
          <w:vertAlign w:val="superscript"/>
        </w:rPr>
      </w:pPr>
      <w:r w:rsidRPr="00E72E80">
        <w:rPr>
          <w:sz w:val="24"/>
          <w:vertAlign w:val="superscript"/>
        </w:rPr>
        <w:t xml:space="preserve"> (наименование муниципальной программы)</w:t>
      </w:r>
    </w:p>
    <w:p w:rsidR="00E72E80" w:rsidRPr="006C782C" w:rsidRDefault="00E72E80" w:rsidP="00E72E80">
      <w:pPr>
        <w:autoSpaceDE w:val="0"/>
        <w:autoSpaceDN w:val="0"/>
        <w:adjustRightInd w:val="0"/>
        <w:ind w:left="5245"/>
        <w:jc w:val="both"/>
        <w:rPr>
          <w:color w:val="000000" w:themeColor="text1"/>
          <w:szCs w:val="28"/>
        </w:rPr>
      </w:pP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36"/>
        <w:gridCol w:w="2587"/>
        <w:gridCol w:w="1471"/>
        <w:gridCol w:w="1861"/>
        <w:gridCol w:w="776"/>
        <w:gridCol w:w="776"/>
        <w:gridCol w:w="776"/>
        <w:gridCol w:w="864"/>
      </w:tblGrid>
      <w:tr w:rsidR="00E72E80" w:rsidRPr="00B8291B" w:rsidTr="00E72E80">
        <w:tc>
          <w:tcPr>
            <w:tcW w:w="636" w:type="dxa"/>
            <w:vMerge w:val="restart"/>
            <w:tcMar>
              <w:left w:w="108" w:type="dxa"/>
            </w:tcMar>
            <w:vAlign w:val="center"/>
          </w:tcPr>
          <w:p w:rsidR="00E72E80" w:rsidRPr="00B8291B" w:rsidRDefault="00E72E80" w:rsidP="00E72E80">
            <w:pPr>
              <w:jc w:val="center"/>
              <w:rPr>
                <w:szCs w:val="28"/>
              </w:rPr>
            </w:pPr>
            <w:r w:rsidRPr="00B8291B">
              <w:rPr>
                <w:szCs w:val="28"/>
              </w:rPr>
              <w:t xml:space="preserve">№ </w:t>
            </w:r>
            <w:proofErr w:type="gramStart"/>
            <w:r w:rsidRPr="00B8291B">
              <w:rPr>
                <w:szCs w:val="28"/>
              </w:rPr>
              <w:t>п</w:t>
            </w:r>
            <w:proofErr w:type="gramEnd"/>
            <w:r w:rsidRPr="00B8291B">
              <w:rPr>
                <w:szCs w:val="28"/>
              </w:rPr>
              <w:t>/п</w:t>
            </w:r>
          </w:p>
        </w:tc>
        <w:tc>
          <w:tcPr>
            <w:tcW w:w="2587" w:type="dxa"/>
            <w:vMerge w:val="restart"/>
            <w:tcMar>
              <w:left w:w="108" w:type="dxa"/>
            </w:tcMar>
            <w:vAlign w:val="center"/>
          </w:tcPr>
          <w:p w:rsidR="00E72E80" w:rsidRPr="00B8291B" w:rsidRDefault="00E72E80" w:rsidP="00E72E80">
            <w:pPr>
              <w:jc w:val="center"/>
              <w:rPr>
                <w:szCs w:val="28"/>
              </w:rPr>
            </w:pPr>
            <w:r w:rsidRPr="00B8291B">
              <w:rPr>
                <w:szCs w:val="28"/>
              </w:rPr>
              <w:t>Наименование показателя (индикатора)</w:t>
            </w:r>
          </w:p>
        </w:tc>
        <w:tc>
          <w:tcPr>
            <w:tcW w:w="1471" w:type="dxa"/>
            <w:vMerge w:val="restart"/>
            <w:tcMar>
              <w:left w:w="108" w:type="dxa"/>
            </w:tcMar>
            <w:vAlign w:val="center"/>
          </w:tcPr>
          <w:p w:rsidR="00E72E80" w:rsidRPr="00B8291B" w:rsidRDefault="00E72E80" w:rsidP="00E72E80">
            <w:pPr>
              <w:jc w:val="center"/>
              <w:rPr>
                <w:szCs w:val="28"/>
              </w:rPr>
            </w:pPr>
            <w:r w:rsidRPr="00B8291B">
              <w:rPr>
                <w:szCs w:val="28"/>
              </w:rPr>
              <w:t>Ед. измерения</w:t>
            </w:r>
          </w:p>
        </w:tc>
        <w:tc>
          <w:tcPr>
            <w:tcW w:w="5053" w:type="dxa"/>
            <w:gridSpan w:val="5"/>
            <w:tcMar>
              <w:left w:w="108" w:type="dxa"/>
            </w:tcMar>
            <w:vAlign w:val="center"/>
          </w:tcPr>
          <w:p w:rsidR="00E72E80" w:rsidRPr="00B8291B" w:rsidRDefault="00E72E80" w:rsidP="00E72E80">
            <w:pPr>
              <w:jc w:val="center"/>
              <w:rPr>
                <w:szCs w:val="28"/>
              </w:rPr>
            </w:pPr>
            <w:r w:rsidRPr="00B8291B">
              <w:rPr>
                <w:szCs w:val="28"/>
              </w:rPr>
              <w:t>Значения целевого показателя</w:t>
            </w:r>
          </w:p>
        </w:tc>
      </w:tr>
      <w:tr w:rsidR="00E72E80" w:rsidRPr="00B8291B" w:rsidTr="00E72E80">
        <w:tc>
          <w:tcPr>
            <w:tcW w:w="636" w:type="dxa"/>
            <w:vMerge/>
            <w:tcMar>
              <w:left w:w="108" w:type="dxa"/>
            </w:tcMar>
          </w:tcPr>
          <w:p w:rsidR="00E72E80" w:rsidRPr="00B8291B" w:rsidRDefault="00E72E80" w:rsidP="00E72E80">
            <w:pPr>
              <w:jc w:val="both"/>
              <w:rPr>
                <w:szCs w:val="28"/>
              </w:rPr>
            </w:pPr>
          </w:p>
        </w:tc>
        <w:tc>
          <w:tcPr>
            <w:tcW w:w="2587" w:type="dxa"/>
            <w:vMerge/>
            <w:tcMar>
              <w:left w:w="108" w:type="dxa"/>
            </w:tcMar>
          </w:tcPr>
          <w:p w:rsidR="00E72E80" w:rsidRPr="00B8291B" w:rsidRDefault="00E72E80" w:rsidP="00E72E80">
            <w:pPr>
              <w:jc w:val="both"/>
              <w:rPr>
                <w:szCs w:val="28"/>
              </w:rPr>
            </w:pPr>
          </w:p>
        </w:tc>
        <w:tc>
          <w:tcPr>
            <w:tcW w:w="1471" w:type="dxa"/>
            <w:vMerge/>
            <w:tcMar>
              <w:left w:w="108" w:type="dxa"/>
            </w:tcMar>
          </w:tcPr>
          <w:p w:rsidR="00E72E80" w:rsidRPr="00B8291B" w:rsidRDefault="00E72E80" w:rsidP="00E72E80">
            <w:pPr>
              <w:jc w:val="center"/>
              <w:rPr>
                <w:szCs w:val="28"/>
              </w:rPr>
            </w:pPr>
          </w:p>
        </w:tc>
        <w:tc>
          <w:tcPr>
            <w:tcW w:w="1861" w:type="dxa"/>
            <w:tcMar>
              <w:left w:w="108" w:type="dxa"/>
            </w:tcMar>
          </w:tcPr>
          <w:p w:rsidR="00E72E80" w:rsidRPr="00B8291B" w:rsidRDefault="00E72E80" w:rsidP="00E72E80">
            <w:pPr>
              <w:jc w:val="center"/>
              <w:rPr>
                <w:szCs w:val="28"/>
              </w:rPr>
            </w:pPr>
            <w:r w:rsidRPr="00B8291B">
              <w:rPr>
                <w:szCs w:val="28"/>
              </w:rPr>
              <w:t>2018</w:t>
            </w:r>
          </w:p>
        </w:tc>
        <w:tc>
          <w:tcPr>
            <w:tcW w:w="776" w:type="dxa"/>
            <w:tcMar>
              <w:left w:w="108" w:type="dxa"/>
            </w:tcMar>
          </w:tcPr>
          <w:p w:rsidR="00E72E80" w:rsidRPr="00B8291B" w:rsidRDefault="00E72E80" w:rsidP="00E72E80">
            <w:pPr>
              <w:jc w:val="center"/>
              <w:rPr>
                <w:szCs w:val="28"/>
              </w:rPr>
            </w:pPr>
            <w:r w:rsidRPr="00B8291B">
              <w:rPr>
                <w:szCs w:val="28"/>
              </w:rPr>
              <w:t>2019</w:t>
            </w:r>
          </w:p>
        </w:tc>
        <w:tc>
          <w:tcPr>
            <w:tcW w:w="776" w:type="dxa"/>
            <w:tcMar>
              <w:left w:w="108" w:type="dxa"/>
            </w:tcMar>
          </w:tcPr>
          <w:p w:rsidR="00E72E80" w:rsidRPr="00B8291B" w:rsidRDefault="00E72E80" w:rsidP="00E72E80">
            <w:pPr>
              <w:jc w:val="center"/>
              <w:rPr>
                <w:szCs w:val="28"/>
              </w:rPr>
            </w:pPr>
            <w:r w:rsidRPr="00B8291B">
              <w:rPr>
                <w:szCs w:val="28"/>
              </w:rPr>
              <w:t>2020</w:t>
            </w:r>
          </w:p>
        </w:tc>
        <w:tc>
          <w:tcPr>
            <w:tcW w:w="776" w:type="dxa"/>
            <w:tcMar>
              <w:left w:w="108" w:type="dxa"/>
            </w:tcMar>
          </w:tcPr>
          <w:p w:rsidR="00E72E80" w:rsidRPr="00B8291B" w:rsidRDefault="00E72E80" w:rsidP="00E72E80">
            <w:pPr>
              <w:jc w:val="center"/>
              <w:rPr>
                <w:szCs w:val="28"/>
              </w:rPr>
            </w:pPr>
            <w:r w:rsidRPr="00B8291B">
              <w:rPr>
                <w:szCs w:val="28"/>
              </w:rPr>
              <w:t>2021</w:t>
            </w:r>
          </w:p>
        </w:tc>
        <w:tc>
          <w:tcPr>
            <w:tcW w:w="864" w:type="dxa"/>
            <w:tcMar>
              <w:left w:w="108" w:type="dxa"/>
            </w:tcMar>
          </w:tcPr>
          <w:p w:rsidR="00E72E80" w:rsidRPr="00B8291B" w:rsidRDefault="00E72E80" w:rsidP="00E72E80">
            <w:pPr>
              <w:jc w:val="center"/>
              <w:rPr>
                <w:szCs w:val="28"/>
              </w:rPr>
            </w:pPr>
            <w:r w:rsidRPr="00B8291B">
              <w:rPr>
                <w:szCs w:val="28"/>
              </w:rPr>
              <w:t>2022</w:t>
            </w:r>
          </w:p>
        </w:tc>
      </w:tr>
      <w:tr w:rsidR="00E72E80" w:rsidRPr="00B8291B" w:rsidTr="00E72E80">
        <w:tc>
          <w:tcPr>
            <w:tcW w:w="9747" w:type="dxa"/>
            <w:gridSpan w:val="8"/>
            <w:tcMar>
              <w:left w:w="108" w:type="dxa"/>
            </w:tcMar>
          </w:tcPr>
          <w:p w:rsidR="00E72E80" w:rsidRPr="00B8291B" w:rsidRDefault="00E72E80" w:rsidP="00E72E80">
            <w:pPr>
              <w:jc w:val="center"/>
              <w:rPr>
                <w:szCs w:val="28"/>
              </w:rPr>
            </w:pPr>
            <w:r w:rsidRPr="00B8291B">
              <w:rPr>
                <w:szCs w:val="28"/>
              </w:rPr>
              <w:t>1. Повышение уровня благоустройства дворовых территорий поселка Усть-Омчуг</w:t>
            </w:r>
          </w:p>
        </w:tc>
      </w:tr>
      <w:tr w:rsidR="00E72E80" w:rsidRPr="00B8291B" w:rsidTr="00E72E80">
        <w:tc>
          <w:tcPr>
            <w:tcW w:w="636" w:type="dxa"/>
            <w:tcMar>
              <w:left w:w="108" w:type="dxa"/>
            </w:tcMar>
          </w:tcPr>
          <w:p w:rsidR="00E72E80" w:rsidRPr="00B8291B" w:rsidRDefault="00E72E80" w:rsidP="00E72E80">
            <w:pPr>
              <w:jc w:val="both"/>
              <w:rPr>
                <w:szCs w:val="28"/>
              </w:rPr>
            </w:pPr>
            <w:r w:rsidRPr="00B8291B">
              <w:rPr>
                <w:szCs w:val="28"/>
              </w:rPr>
              <w:t>1.1.</w:t>
            </w:r>
          </w:p>
        </w:tc>
        <w:tc>
          <w:tcPr>
            <w:tcW w:w="2587" w:type="dxa"/>
            <w:tcMar>
              <w:left w:w="108" w:type="dxa"/>
            </w:tcMar>
          </w:tcPr>
          <w:p w:rsidR="00E72E80" w:rsidRPr="00B8291B" w:rsidRDefault="00E72E80" w:rsidP="00E72E80">
            <w:pPr>
              <w:rPr>
                <w:szCs w:val="28"/>
              </w:rPr>
            </w:pPr>
            <w:r w:rsidRPr="00B8291B">
              <w:rPr>
                <w:szCs w:val="28"/>
              </w:rPr>
              <w:t>Доля благоустроенных дворовых территорий от общего количества дворовых территорий</w:t>
            </w:r>
          </w:p>
        </w:tc>
        <w:tc>
          <w:tcPr>
            <w:tcW w:w="1471" w:type="dxa"/>
            <w:tcMar>
              <w:left w:w="108" w:type="dxa"/>
            </w:tcMar>
            <w:vAlign w:val="center"/>
          </w:tcPr>
          <w:p w:rsidR="00E72E80" w:rsidRPr="00B8291B" w:rsidRDefault="00E72E80" w:rsidP="00E72E80">
            <w:pPr>
              <w:jc w:val="center"/>
              <w:rPr>
                <w:szCs w:val="28"/>
              </w:rPr>
            </w:pPr>
            <w:r w:rsidRPr="00B8291B">
              <w:rPr>
                <w:szCs w:val="28"/>
              </w:rPr>
              <w:t>%</w:t>
            </w:r>
          </w:p>
        </w:tc>
        <w:tc>
          <w:tcPr>
            <w:tcW w:w="1861" w:type="dxa"/>
            <w:tcMar>
              <w:left w:w="108" w:type="dxa"/>
            </w:tcMar>
            <w:vAlign w:val="center"/>
          </w:tcPr>
          <w:p w:rsidR="00E72E80" w:rsidRPr="00B8291B" w:rsidRDefault="00E72E80" w:rsidP="00E72E80">
            <w:pPr>
              <w:jc w:val="center"/>
              <w:rPr>
                <w:szCs w:val="28"/>
              </w:rPr>
            </w:pPr>
            <w:r w:rsidRPr="00B8291B">
              <w:rPr>
                <w:szCs w:val="28"/>
              </w:rPr>
              <w:t>15,4</w:t>
            </w:r>
          </w:p>
        </w:tc>
        <w:tc>
          <w:tcPr>
            <w:tcW w:w="776" w:type="dxa"/>
            <w:tcMar>
              <w:left w:w="108" w:type="dxa"/>
            </w:tcMar>
            <w:vAlign w:val="center"/>
          </w:tcPr>
          <w:p w:rsidR="00E72E80" w:rsidRPr="00B8291B" w:rsidRDefault="00E72E80" w:rsidP="00E72E80">
            <w:pPr>
              <w:jc w:val="center"/>
              <w:rPr>
                <w:szCs w:val="28"/>
              </w:rPr>
            </w:pPr>
            <w:r w:rsidRPr="00B8291B">
              <w:rPr>
                <w:szCs w:val="28"/>
              </w:rPr>
              <w:t>19,2</w:t>
            </w:r>
          </w:p>
        </w:tc>
        <w:tc>
          <w:tcPr>
            <w:tcW w:w="776" w:type="dxa"/>
            <w:tcMar>
              <w:left w:w="108" w:type="dxa"/>
            </w:tcMar>
            <w:vAlign w:val="center"/>
          </w:tcPr>
          <w:p w:rsidR="00E72E80" w:rsidRPr="00B8291B" w:rsidRDefault="00E72E80" w:rsidP="00E72E80">
            <w:pPr>
              <w:jc w:val="center"/>
              <w:rPr>
                <w:szCs w:val="28"/>
              </w:rPr>
            </w:pPr>
            <w:r w:rsidRPr="00B8291B">
              <w:rPr>
                <w:szCs w:val="28"/>
              </w:rPr>
              <w:t>23</w:t>
            </w:r>
          </w:p>
        </w:tc>
        <w:tc>
          <w:tcPr>
            <w:tcW w:w="776" w:type="dxa"/>
            <w:tcMar>
              <w:left w:w="108" w:type="dxa"/>
            </w:tcMar>
            <w:vAlign w:val="center"/>
          </w:tcPr>
          <w:p w:rsidR="00E72E80" w:rsidRPr="00B8291B" w:rsidRDefault="00E72E80" w:rsidP="00E72E80">
            <w:pPr>
              <w:jc w:val="center"/>
              <w:rPr>
                <w:szCs w:val="28"/>
              </w:rPr>
            </w:pPr>
            <w:r w:rsidRPr="00B8291B">
              <w:rPr>
                <w:szCs w:val="28"/>
              </w:rPr>
              <w:t>27</w:t>
            </w:r>
          </w:p>
        </w:tc>
        <w:tc>
          <w:tcPr>
            <w:tcW w:w="864" w:type="dxa"/>
            <w:tcMar>
              <w:left w:w="108" w:type="dxa"/>
            </w:tcMar>
            <w:vAlign w:val="center"/>
          </w:tcPr>
          <w:p w:rsidR="00E72E80" w:rsidRPr="00B8291B" w:rsidRDefault="00E72E80" w:rsidP="00E72E80">
            <w:pPr>
              <w:jc w:val="center"/>
              <w:rPr>
                <w:szCs w:val="28"/>
              </w:rPr>
            </w:pPr>
            <w:r w:rsidRPr="00B8291B">
              <w:rPr>
                <w:szCs w:val="28"/>
              </w:rPr>
              <w:t>31</w:t>
            </w:r>
          </w:p>
        </w:tc>
      </w:tr>
      <w:tr w:rsidR="00E72E80" w:rsidRPr="00B8291B" w:rsidTr="00E72E80">
        <w:tc>
          <w:tcPr>
            <w:tcW w:w="9747" w:type="dxa"/>
            <w:gridSpan w:val="8"/>
            <w:tcMar>
              <w:left w:w="108" w:type="dxa"/>
            </w:tcMar>
          </w:tcPr>
          <w:p w:rsidR="00E72E80" w:rsidRPr="00B8291B" w:rsidRDefault="00E72E80" w:rsidP="00E72E80">
            <w:pPr>
              <w:jc w:val="center"/>
              <w:rPr>
                <w:szCs w:val="28"/>
              </w:rPr>
            </w:pPr>
            <w:r w:rsidRPr="00B8291B">
              <w:rPr>
                <w:szCs w:val="28"/>
              </w:rPr>
              <w:t>2. Повышение уровня благоустройства общественных территорий (скверы, стелы, пешеходные зоны, места массового пребывания людей)</w:t>
            </w:r>
          </w:p>
        </w:tc>
      </w:tr>
      <w:tr w:rsidR="00E72E80" w:rsidRPr="00B8291B" w:rsidTr="00E72E80">
        <w:tc>
          <w:tcPr>
            <w:tcW w:w="636" w:type="dxa"/>
            <w:shd w:val="clear" w:color="auto" w:fill="auto"/>
            <w:tcMar>
              <w:left w:w="108" w:type="dxa"/>
            </w:tcMar>
          </w:tcPr>
          <w:p w:rsidR="00E72E80" w:rsidRPr="00B8291B" w:rsidRDefault="00E72E80" w:rsidP="00E72E80">
            <w:pPr>
              <w:jc w:val="both"/>
              <w:rPr>
                <w:szCs w:val="28"/>
              </w:rPr>
            </w:pPr>
            <w:r w:rsidRPr="00B8291B">
              <w:rPr>
                <w:szCs w:val="28"/>
              </w:rPr>
              <w:t>2.1.</w:t>
            </w:r>
          </w:p>
        </w:tc>
        <w:tc>
          <w:tcPr>
            <w:tcW w:w="2587" w:type="dxa"/>
            <w:shd w:val="clear" w:color="auto" w:fill="auto"/>
            <w:tcMar>
              <w:left w:w="108" w:type="dxa"/>
            </w:tcMar>
          </w:tcPr>
          <w:p w:rsidR="00E72E80" w:rsidRPr="00B8291B" w:rsidRDefault="00E72E80" w:rsidP="00E72E80">
            <w:pPr>
              <w:rPr>
                <w:szCs w:val="28"/>
              </w:rPr>
            </w:pPr>
            <w:r w:rsidRPr="00B8291B">
              <w:rPr>
                <w:szCs w:val="28"/>
              </w:rPr>
              <w:t>Доля благоустроенных общественных территорий от общего количества общественных территорий</w:t>
            </w:r>
          </w:p>
        </w:tc>
        <w:tc>
          <w:tcPr>
            <w:tcW w:w="1471" w:type="dxa"/>
            <w:shd w:val="clear" w:color="auto" w:fill="auto"/>
            <w:tcMar>
              <w:left w:w="108" w:type="dxa"/>
            </w:tcMar>
            <w:vAlign w:val="center"/>
          </w:tcPr>
          <w:p w:rsidR="00E72E80" w:rsidRPr="00B8291B" w:rsidRDefault="00E72E80" w:rsidP="00E72E80">
            <w:pPr>
              <w:jc w:val="center"/>
              <w:rPr>
                <w:szCs w:val="28"/>
              </w:rPr>
            </w:pPr>
            <w:r w:rsidRPr="00B8291B">
              <w:rPr>
                <w:szCs w:val="28"/>
              </w:rPr>
              <w:t>%</w:t>
            </w:r>
          </w:p>
        </w:tc>
        <w:tc>
          <w:tcPr>
            <w:tcW w:w="1861" w:type="dxa"/>
            <w:shd w:val="clear" w:color="auto" w:fill="auto"/>
            <w:tcMar>
              <w:left w:w="108" w:type="dxa"/>
            </w:tcMar>
            <w:vAlign w:val="center"/>
          </w:tcPr>
          <w:p w:rsidR="00E72E80" w:rsidRPr="00B8291B" w:rsidRDefault="00E72E80" w:rsidP="00E72E80">
            <w:pPr>
              <w:jc w:val="center"/>
              <w:rPr>
                <w:szCs w:val="28"/>
              </w:rPr>
            </w:pPr>
            <w:r w:rsidRPr="00B8291B">
              <w:rPr>
                <w:szCs w:val="28"/>
              </w:rPr>
              <w:t>45,5</w:t>
            </w:r>
          </w:p>
        </w:tc>
        <w:tc>
          <w:tcPr>
            <w:tcW w:w="776" w:type="dxa"/>
            <w:shd w:val="clear" w:color="auto" w:fill="auto"/>
            <w:tcMar>
              <w:left w:w="108" w:type="dxa"/>
            </w:tcMar>
            <w:vAlign w:val="center"/>
          </w:tcPr>
          <w:p w:rsidR="00E72E80" w:rsidRPr="00B8291B" w:rsidRDefault="00E72E80" w:rsidP="00E72E80">
            <w:pPr>
              <w:jc w:val="center"/>
              <w:rPr>
                <w:szCs w:val="28"/>
              </w:rPr>
            </w:pPr>
            <w:r w:rsidRPr="00B8291B">
              <w:rPr>
                <w:szCs w:val="28"/>
              </w:rPr>
              <w:t>54,5</w:t>
            </w:r>
          </w:p>
        </w:tc>
        <w:tc>
          <w:tcPr>
            <w:tcW w:w="776" w:type="dxa"/>
            <w:shd w:val="clear" w:color="auto" w:fill="auto"/>
            <w:tcMar>
              <w:left w:w="108" w:type="dxa"/>
            </w:tcMar>
            <w:vAlign w:val="center"/>
          </w:tcPr>
          <w:p w:rsidR="00E72E80" w:rsidRPr="00B8291B" w:rsidRDefault="00E72E80" w:rsidP="00E72E80">
            <w:pPr>
              <w:jc w:val="center"/>
              <w:rPr>
                <w:szCs w:val="28"/>
              </w:rPr>
            </w:pPr>
            <w:r w:rsidRPr="00B8291B">
              <w:rPr>
                <w:szCs w:val="28"/>
              </w:rPr>
              <w:t>63,6</w:t>
            </w:r>
          </w:p>
        </w:tc>
        <w:tc>
          <w:tcPr>
            <w:tcW w:w="776" w:type="dxa"/>
            <w:shd w:val="clear" w:color="auto" w:fill="auto"/>
            <w:tcMar>
              <w:left w:w="108" w:type="dxa"/>
            </w:tcMar>
            <w:vAlign w:val="center"/>
          </w:tcPr>
          <w:p w:rsidR="00E72E80" w:rsidRPr="00B8291B" w:rsidRDefault="00E72E80" w:rsidP="00E72E80">
            <w:pPr>
              <w:jc w:val="center"/>
              <w:rPr>
                <w:szCs w:val="28"/>
              </w:rPr>
            </w:pPr>
            <w:r w:rsidRPr="00B8291B">
              <w:rPr>
                <w:szCs w:val="28"/>
              </w:rPr>
              <w:t>72,7</w:t>
            </w:r>
          </w:p>
        </w:tc>
        <w:tc>
          <w:tcPr>
            <w:tcW w:w="864" w:type="dxa"/>
            <w:shd w:val="clear" w:color="auto" w:fill="auto"/>
            <w:tcMar>
              <w:left w:w="108" w:type="dxa"/>
            </w:tcMar>
            <w:vAlign w:val="center"/>
          </w:tcPr>
          <w:p w:rsidR="00E72E80" w:rsidRPr="00B8291B" w:rsidRDefault="00E72E80" w:rsidP="00E72E80">
            <w:pPr>
              <w:jc w:val="center"/>
              <w:rPr>
                <w:szCs w:val="28"/>
              </w:rPr>
            </w:pPr>
            <w:r w:rsidRPr="00B8291B">
              <w:rPr>
                <w:szCs w:val="28"/>
              </w:rPr>
              <w:t>81,8</w:t>
            </w:r>
          </w:p>
        </w:tc>
      </w:tr>
      <w:tr w:rsidR="00E72E80" w:rsidRPr="00B8291B" w:rsidTr="00E72E80">
        <w:tc>
          <w:tcPr>
            <w:tcW w:w="9747" w:type="dxa"/>
            <w:gridSpan w:val="8"/>
            <w:shd w:val="clear" w:color="auto" w:fill="auto"/>
            <w:tcMar>
              <w:left w:w="108" w:type="dxa"/>
            </w:tcMar>
          </w:tcPr>
          <w:p w:rsidR="00E72E80" w:rsidRPr="00B8291B" w:rsidRDefault="00E72E80" w:rsidP="00E72E80">
            <w:pPr>
              <w:jc w:val="center"/>
              <w:rPr>
                <w:szCs w:val="28"/>
              </w:rPr>
            </w:pPr>
            <w:r w:rsidRPr="00B8291B">
              <w:rPr>
                <w:szCs w:val="28"/>
              </w:rPr>
              <w:t>3. Повышение уровня вовлеченности заинтересованных граждан, организаций в реализацию мероприятий по благоустройству территорий</w:t>
            </w:r>
          </w:p>
        </w:tc>
      </w:tr>
      <w:tr w:rsidR="00E72E80" w:rsidRPr="00B8291B" w:rsidTr="00E72E80">
        <w:tc>
          <w:tcPr>
            <w:tcW w:w="636" w:type="dxa"/>
            <w:tcMar>
              <w:left w:w="108" w:type="dxa"/>
            </w:tcMar>
          </w:tcPr>
          <w:p w:rsidR="00E72E80" w:rsidRPr="00B8291B" w:rsidRDefault="00E72E80" w:rsidP="00E72E80">
            <w:pPr>
              <w:jc w:val="both"/>
              <w:rPr>
                <w:szCs w:val="28"/>
              </w:rPr>
            </w:pPr>
            <w:r w:rsidRPr="00B8291B">
              <w:rPr>
                <w:szCs w:val="28"/>
              </w:rPr>
              <w:t>3.1.</w:t>
            </w:r>
          </w:p>
        </w:tc>
        <w:tc>
          <w:tcPr>
            <w:tcW w:w="2587" w:type="dxa"/>
            <w:tcMar>
              <w:left w:w="108" w:type="dxa"/>
            </w:tcMar>
          </w:tcPr>
          <w:p w:rsidR="00E72E80" w:rsidRPr="00B8291B" w:rsidRDefault="00E72E80" w:rsidP="00E72E80">
            <w:pPr>
              <w:jc w:val="both"/>
              <w:rPr>
                <w:szCs w:val="28"/>
              </w:rPr>
            </w:pPr>
            <w:r w:rsidRPr="00B8291B">
              <w:rPr>
                <w:szCs w:val="28"/>
              </w:rPr>
              <w:t xml:space="preserve">Доля трудового участия в выполнении дополнительного перечня работ по благоустройству дворовых </w:t>
            </w:r>
            <w:r w:rsidRPr="00B8291B">
              <w:rPr>
                <w:szCs w:val="28"/>
              </w:rPr>
              <w:lastRenderedPageBreak/>
              <w:t>территорий заинтересованных лиц</w:t>
            </w:r>
          </w:p>
        </w:tc>
        <w:tc>
          <w:tcPr>
            <w:tcW w:w="1471" w:type="dxa"/>
            <w:tcMar>
              <w:left w:w="108" w:type="dxa"/>
            </w:tcMar>
            <w:vAlign w:val="center"/>
          </w:tcPr>
          <w:p w:rsidR="00E72E80" w:rsidRPr="00B8291B" w:rsidRDefault="00E72E80" w:rsidP="00E72E80">
            <w:pPr>
              <w:jc w:val="center"/>
              <w:rPr>
                <w:szCs w:val="28"/>
              </w:rPr>
            </w:pPr>
            <w:r w:rsidRPr="00B8291B">
              <w:rPr>
                <w:szCs w:val="28"/>
              </w:rPr>
              <w:lastRenderedPageBreak/>
              <w:t>%</w:t>
            </w:r>
          </w:p>
        </w:tc>
        <w:tc>
          <w:tcPr>
            <w:tcW w:w="5053" w:type="dxa"/>
            <w:gridSpan w:val="5"/>
            <w:tcMar>
              <w:left w:w="108" w:type="dxa"/>
            </w:tcMar>
            <w:vAlign w:val="center"/>
          </w:tcPr>
          <w:p w:rsidR="00E72E80" w:rsidRPr="00B8291B" w:rsidRDefault="00E72E80" w:rsidP="00E72E80">
            <w:pPr>
              <w:jc w:val="center"/>
              <w:rPr>
                <w:szCs w:val="28"/>
              </w:rPr>
            </w:pPr>
            <w:r w:rsidRPr="00B8291B">
              <w:rPr>
                <w:szCs w:val="28"/>
              </w:rPr>
              <w:t>0,5 % объема трудозатрат мероприятий по благоустройству дворовой территории</w:t>
            </w:r>
          </w:p>
        </w:tc>
      </w:tr>
      <w:tr w:rsidR="00E72E80" w:rsidRPr="00B8291B" w:rsidTr="00E72E80">
        <w:tc>
          <w:tcPr>
            <w:tcW w:w="636" w:type="dxa"/>
            <w:tcMar>
              <w:left w:w="108" w:type="dxa"/>
            </w:tcMar>
          </w:tcPr>
          <w:p w:rsidR="00E72E80" w:rsidRPr="00B8291B" w:rsidRDefault="00E72E80" w:rsidP="00E72E80">
            <w:pPr>
              <w:jc w:val="both"/>
              <w:rPr>
                <w:szCs w:val="28"/>
              </w:rPr>
            </w:pPr>
            <w:r w:rsidRPr="00B8291B">
              <w:rPr>
                <w:szCs w:val="28"/>
              </w:rPr>
              <w:lastRenderedPageBreak/>
              <w:t>3.2.</w:t>
            </w:r>
          </w:p>
        </w:tc>
        <w:tc>
          <w:tcPr>
            <w:tcW w:w="2587" w:type="dxa"/>
            <w:tcMar>
              <w:left w:w="108" w:type="dxa"/>
            </w:tcMar>
          </w:tcPr>
          <w:p w:rsidR="00E72E80" w:rsidRPr="00B8291B" w:rsidRDefault="00E72E80" w:rsidP="00E72E80">
            <w:pPr>
              <w:jc w:val="both"/>
              <w:rPr>
                <w:szCs w:val="28"/>
              </w:rPr>
            </w:pPr>
            <w:r w:rsidRPr="00B8291B">
              <w:rPr>
                <w:szCs w:val="28"/>
              </w:rPr>
              <w:t>Доля финансового участия заинтересованных лиц в выполнении дополнительного перечня работ по благоустройству дворовых территорий</w:t>
            </w:r>
          </w:p>
        </w:tc>
        <w:tc>
          <w:tcPr>
            <w:tcW w:w="1471" w:type="dxa"/>
            <w:tcMar>
              <w:left w:w="108" w:type="dxa"/>
            </w:tcMar>
            <w:vAlign w:val="center"/>
          </w:tcPr>
          <w:p w:rsidR="00E72E80" w:rsidRPr="00B8291B" w:rsidRDefault="00E72E80" w:rsidP="00E72E80">
            <w:pPr>
              <w:jc w:val="center"/>
              <w:rPr>
                <w:szCs w:val="28"/>
              </w:rPr>
            </w:pPr>
            <w:r w:rsidRPr="00B8291B">
              <w:rPr>
                <w:szCs w:val="28"/>
              </w:rPr>
              <w:t>%</w:t>
            </w:r>
          </w:p>
        </w:tc>
        <w:tc>
          <w:tcPr>
            <w:tcW w:w="5053" w:type="dxa"/>
            <w:gridSpan w:val="5"/>
            <w:tcMar>
              <w:left w:w="108" w:type="dxa"/>
            </w:tcMar>
            <w:vAlign w:val="center"/>
          </w:tcPr>
          <w:p w:rsidR="00E72E80" w:rsidRPr="00B8291B" w:rsidRDefault="00E72E80" w:rsidP="00E72E80">
            <w:pPr>
              <w:jc w:val="center"/>
              <w:rPr>
                <w:szCs w:val="28"/>
              </w:rPr>
            </w:pPr>
            <w:r w:rsidRPr="00B8291B">
              <w:rPr>
                <w:szCs w:val="28"/>
              </w:rPr>
              <w:t>0,1% от стоимости работ</w:t>
            </w:r>
          </w:p>
        </w:tc>
      </w:tr>
    </w:tbl>
    <w:p w:rsidR="00E72E80" w:rsidRPr="00B8291B" w:rsidRDefault="00E72E80" w:rsidP="00E72E80">
      <w:pPr>
        <w:pStyle w:val="ConsPlusTitle"/>
        <w:spacing w:line="360" w:lineRule="auto"/>
        <w:ind w:firstLine="708"/>
        <w:jc w:val="both"/>
        <w:rPr>
          <w:rFonts w:ascii="Times New Roman" w:hAnsi="Times New Roman" w:cs="Times New Roman"/>
          <w:sz w:val="28"/>
          <w:szCs w:val="28"/>
        </w:rPr>
      </w:pPr>
    </w:p>
    <w:p w:rsidR="00076817" w:rsidRDefault="00076817" w:rsidP="001A72B4">
      <w:pPr>
        <w:jc w:val="center"/>
        <w:rPr>
          <w:sz w:val="24"/>
        </w:rPr>
        <w:sectPr w:rsidR="00076817" w:rsidSect="00076817">
          <w:pgSz w:w="11906" w:h="16838"/>
          <w:pgMar w:top="1134" w:right="1304" w:bottom="851" w:left="1276" w:header="0" w:footer="0" w:gutter="0"/>
          <w:pgNumType w:start="1"/>
          <w:cols w:space="720"/>
          <w:formProt w:val="0"/>
          <w:titlePg/>
          <w:docGrid w:linePitch="381" w:charSpace="-14337"/>
        </w:sectPr>
      </w:pPr>
      <w:r>
        <w:rPr>
          <w:sz w:val="24"/>
        </w:rPr>
        <w:t>________________________</w:t>
      </w:r>
    </w:p>
    <w:p w:rsidR="00076817" w:rsidRDefault="00076817" w:rsidP="00076817">
      <w:pPr>
        <w:pStyle w:val="af6"/>
        <w:spacing w:before="0" w:beforeAutospacing="0" w:after="0" w:afterAutospacing="0" w:line="255" w:lineRule="atLeast"/>
        <w:rPr>
          <w:color w:val="000000"/>
          <w:sz w:val="28"/>
          <w:szCs w:val="28"/>
        </w:rPr>
      </w:pPr>
    </w:p>
    <w:p w:rsidR="009C5448" w:rsidRPr="00E207ED" w:rsidRDefault="009C5448" w:rsidP="00076817">
      <w:pPr>
        <w:pStyle w:val="af6"/>
        <w:spacing w:before="0" w:beforeAutospacing="0" w:after="0" w:afterAutospacing="0" w:line="255" w:lineRule="atLeast"/>
        <w:ind w:left="5245"/>
        <w:jc w:val="center"/>
        <w:rPr>
          <w:color w:val="000000"/>
          <w:sz w:val="28"/>
          <w:szCs w:val="28"/>
        </w:rPr>
      </w:pPr>
      <w:r w:rsidRPr="00E207ED">
        <w:rPr>
          <w:color w:val="000000"/>
          <w:sz w:val="28"/>
          <w:szCs w:val="28"/>
        </w:rPr>
        <w:t xml:space="preserve">Приложение  № </w:t>
      </w:r>
      <w:r>
        <w:rPr>
          <w:color w:val="000000"/>
          <w:sz w:val="28"/>
          <w:szCs w:val="28"/>
        </w:rPr>
        <w:t>7</w:t>
      </w:r>
    </w:p>
    <w:p w:rsidR="009C5448" w:rsidRPr="00E207ED" w:rsidRDefault="009C5448" w:rsidP="00076817">
      <w:pPr>
        <w:pStyle w:val="af6"/>
        <w:spacing w:before="0" w:beforeAutospacing="0" w:after="0" w:afterAutospacing="0" w:line="255" w:lineRule="atLeast"/>
        <w:ind w:left="5245"/>
        <w:jc w:val="center"/>
        <w:rPr>
          <w:color w:val="1E1E1E"/>
          <w:sz w:val="28"/>
          <w:szCs w:val="28"/>
          <w:u w:val="single"/>
        </w:rPr>
      </w:pPr>
      <w:r w:rsidRPr="00E207ED">
        <w:rPr>
          <w:color w:val="1E1E1E"/>
          <w:sz w:val="28"/>
          <w:szCs w:val="28"/>
        </w:rPr>
        <w:t>к муниципальной программе</w:t>
      </w:r>
    </w:p>
    <w:p w:rsidR="009C5448" w:rsidRDefault="009C5448" w:rsidP="00076817">
      <w:pPr>
        <w:autoSpaceDE w:val="0"/>
        <w:autoSpaceDN w:val="0"/>
        <w:adjustRightInd w:val="0"/>
        <w:ind w:left="5245"/>
        <w:jc w:val="center"/>
        <w:rPr>
          <w:szCs w:val="28"/>
        </w:rPr>
      </w:pPr>
      <w:r w:rsidRPr="00E207ED">
        <w:rPr>
          <w:szCs w:val="28"/>
        </w:rPr>
        <w:t>«Формирование современной городской среды на территории муниципального образования «Тенькинский городской округ» на 2018-2022 годы»</w:t>
      </w:r>
    </w:p>
    <w:p w:rsidR="009C5448" w:rsidRDefault="009C5448" w:rsidP="009C5448">
      <w:pPr>
        <w:autoSpaceDE w:val="0"/>
        <w:autoSpaceDN w:val="0"/>
        <w:adjustRightInd w:val="0"/>
        <w:ind w:left="5245"/>
        <w:jc w:val="both"/>
        <w:rPr>
          <w:szCs w:val="28"/>
        </w:rPr>
      </w:pPr>
    </w:p>
    <w:p w:rsidR="009C5448" w:rsidRPr="009C5448" w:rsidRDefault="009C5448" w:rsidP="009C5448">
      <w:pPr>
        <w:rPr>
          <w:sz w:val="24"/>
        </w:rPr>
      </w:pPr>
    </w:p>
    <w:p w:rsidR="009C5448" w:rsidRPr="009C5448" w:rsidRDefault="009C5448" w:rsidP="009C5448">
      <w:pPr>
        <w:rPr>
          <w:sz w:val="24"/>
        </w:rPr>
      </w:pPr>
    </w:p>
    <w:p w:rsidR="009C5448" w:rsidRDefault="009C5448" w:rsidP="009C5448">
      <w:pPr>
        <w:autoSpaceDE w:val="0"/>
        <w:autoSpaceDN w:val="0"/>
        <w:adjustRightInd w:val="0"/>
        <w:jc w:val="center"/>
        <w:rPr>
          <w:szCs w:val="28"/>
        </w:rPr>
      </w:pPr>
      <w:r w:rsidRPr="009C5448">
        <w:rPr>
          <w:b/>
          <w:szCs w:val="28"/>
        </w:rPr>
        <w:t>Ресурсное обеспечение муниципальной программы</w:t>
      </w:r>
      <w:r w:rsidRPr="009C5448">
        <w:rPr>
          <w:b/>
          <w:sz w:val="24"/>
        </w:rPr>
        <w:br/>
      </w:r>
      <w:r w:rsidRPr="00E207ED">
        <w:rPr>
          <w:szCs w:val="28"/>
        </w:rPr>
        <w:t xml:space="preserve">«Формирование современной городской среды на территории муниципального образования «Тенькинский городской округ» </w:t>
      </w:r>
    </w:p>
    <w:p w:rsidR="009C5448" w:rsidRDefault="009C5448" w:rsidP="009C5448">
      <w:pPr>
        <w:autoSpaceDE w:val="0"/>
        <w:autoSpaceDN w:val="0"/>
        <w:adjustRightInd w:val="0"/>
        <w:jc w:val="center"/>
        <w:rPr>
          <w:szCs w:val="28"/>
        </w:rPr>
      </w:pPr>
      <w:r w:rsidRPr="00E207ED">
        <w:rPr>
          <w:szCs w:val="28"/>
        </w:rPr>
        <w:t>на 2018-2022 годы»</w:t>
      </w:r>
    </w:p>
    <w:p w:rsidR="009C5448" w:rsidRPr="009C5448" w:rsidRDefault="009C5448" w:rsidP="009C5448">
      <w:pPr>
        <w:spacing w:line="255" w:lineRule="atLeast"/>
        <w:ind w:firstLine="150"/>
        <w:jc w:val="center"/>
        <w:rPr>
          <w:sz w:val="24"/>
          <w:vertAlign w:val="superscript"/>
        </w:rPr>
      </w:pPr>
      <w:r w:rsidRPr="009C5448">
        <w:rPr>
          <w:sz w:val="24"/>
          <w:vertAlign w:val="superscript"/>
        </w:rPr>
        <w:t xml:space="preserve"> (наименование муниципальной программы)</w:t>
      </w:r>
    </w:p>
    <w:tbl>
      <w:tblPr>
        <w:tblW w:w="8961" w:type="dxa"/>
        <w:tblInd w:w="93" w:type="dxa"/>
        <w:tblLook w:val="04A0" w:firstRow="1" w:lastRow="0" w:firstColumn="1" w:lastColumn="0" w:noHBand="0" w:noVBand="1"/>
      </w:tblPr>
      <w:tblGrid>
        <w:gridCol w:w="1601"/>
        <w:gridCol w:w="1624"/>
        <w:gridCol w:w="216"/>
        <w:gridCol w:w="1708"/>
        <w:gridCol w:w="132"/>
        <w:gridCol w:w="690"/>
        <w:gridCol w:w="650"/>
        <w:gridCol w:w="500"/>
        <w:gridCol w:w="580"/>
        <w:gridCol w:w="680"/>
        <w:gridCol w:w="580"/>
      </w:tblGrid>
      <w:tr w:rsidR="009C5448" w:rsidRPr="009C5448" w:rsidTr="009C5448">
        <w:trPr>
          <w:trHeight w:val="330"/>
        </w:trPr>
        <w:tc>
          <w:tcPr>
            <w:tcW w:w="1601" w:type="dxa"/>
            <w:tcBorders>
              <w:top w:val="nil"/>
              <w:left w:val="nil"/>
              <w:bottom w:val="nil"/>
              <w:right w:val="nil"/>
            </w:tcBorders>
            <w:shd w:val="clear" w:color="auto" w:fill="auto"/>
            <w:noWrap/>
            <w:vAlign w:val="bottom"/>
            <w:hideMark/>
          </w:tcPr>
          <w:p w:rsidR="009C5448" w:rsidRPr="009C5448" w:rsidRDefault="009C5448" w:rsidP="009C5448">
            <w:pPr>
              <w:rPr>
                <w:sz w:val="24"/>
              </w:rPr>
            </w:pPr>
          </w:p>
        </w:tc>
        <w:tc>
          <w:tcPr>
            <w:tcW w:w="1840" w:type="dxa"/>
            <w:gridSpan w:val="2"/>
            <w:tcBorders>
              <w:top w:val="nil"/>
              <w:left w:val="nil"/>
              <w:bottom w:val="nil"/>
              <w:right w:val="nil"/>
            </w:tcBorders>
            <w:shd w:val="clear" w:color="auto" w:fill="auto"/>
            <w:noWrap/>
            <w:vAlign w:val="bottom"/>
            <w:hideMark/>
          </w:tcPr>
          <w:p w:rsidR="009C5448" w:rsidRPr="009C5448" w:rsidRDefault="009C5448" w:rsidP="009C5448">
            <w:pPr>
              <w:rPr>
                <w:rFonts w:ascii="Arial CYR" w:hAnsi="Arial CYR" w:cs="Arial CYR"/>
                <w:sz w:val="20"/>
                <w:szCs w:val="20"/>
              </w:rPr>
            </w:pPr>
          </w:p>
        </w:tc>
        <w:tc>
          <w:tcPr>
            <w:tcW w:w="1840" w:type="dxa"/>
            <w:gridSpan w:val="2"/>
            <w:tcBorders>
              <w:top w:val="nil"/>
              <w:left w:val="nil"/>
              <w:bottom w:val="nil"/>
              <w:right w:val="nil"/>
            </w:tcBorders>
            <w:shd w:val="clear" w:color="auto" w:fill="auto"/>
            <w:noWrap/>
            <w:vAlign w:val="bottom"/>
            <w:hideMark/>
          </w:tcPr>
          <w:p w:rsidR="009C5448" w:rsidRPr="009C5448" w:rsidRDefault="009C5448" w:rsidP="009C5448">
            <w:pPr>
              <w:rPr>
                <w:rFonts w:ascii="Arial CYR" w:hAnsi="Arial CYR" w:cs="Arial CYR"/>
                <w:sz w:val="20"/>
                <w:szCs w:val="20"/>
              </w:rPr>
            </w:pPr>
          </w:p>
        </w:tc>
        <w:tc>
          <w:tcPr>
            <w:tcW w:w="1840" w:type="dxa"/>
            <w:gridSpan w:val="3"/>
            <w:tcBorders>
              <w:top w:val="nil"/>
              <w:left w:val="nil"/>
              <w:bottom w:val="nil"/>
              <w:right w:val="nil"/>
            </w:tcBorders>
            <w:shd w:val="clear" w:color="auto" w:fill="auto"/>
            <w:noWrap/>
            <w:vAlign w:val="bottom"/>
            <w:hideMark/>
          </w:tcPr>
          <w:p w:rsidR="009C5448" w:rsidRPr="009C5448" w:rsidRDefault="009C5448" w:rsidP="009C5448">
            <w:pPr>
              <w:rPr>
                <w:rFonts w:ascii="Arial CYR" w:hAnsi="Arial CYR" w:cs="Arial CYR"/>
                <w:sz w:val="20"/>
                <w:szCs w:val="20"/>
              </w:rPr>
            </w:pPr>
          </w:p>
        </w:tc>
        <w:tc>
          <w:tcPr>
            <w:tcW w:w="1840" w:type="dxa"/>
            <w:gridSpan w:val="3"/>
            <w:tcBorders>
              <w:top w:val="nil"/>
              <w:left w:val="nil"/>
              <w:bottom w:val="nil"/>
              <w:right w:val="nil"/>
            </w:tcBorders>
            <w:shd w:val="clear" w:color="auto" w:fill="auto"/>
            <w:noWrap/>
            <w:vAlign w:val="bottom"/>
            <w:hideMark/>
          </w:tcPr>
          <w:p w:rsidR="009C5448" w:rsidRPr="009C5448" w:rsidRDefault="009C5448" w:rsidP="009C5448">
            <w:pPr>
              <w:rPr>
                <w:rFonts w:ascii="Arial CYR" w:hAnsi="Arial CYR" w:cs="Arial CYR"/>
                <w:sz w:val="20"/>
                <w:szCs w:val="20"/>
              </w:rPr>
            </w:pPr>
          </w:p>
        </w:tc>
      </w:tr>
      <w:tr w:rsidR="009C5448" w:rsidRPr="009C5448" w:rsidTr="009C5448">
        <w:trPr>
          <w:gridAfter w:val="1"/>
          <w:wAfter w:w="580" w:type="dxa"/>
          <w:trHeight w:val="315"/>
        </w:trPr>
        <w:tc>
          <w:tcPr>
            <w:tcW w:w="1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448" w:rsidRPr="009C5448" w:rsidRDefault="009C5448" w:rsidP="009C5448">
            <w:pPr>
              <w:jc w:val="center"/>
              <w:rPr>
                <w:sz w:val="24"/>
              </w:rPr>
            </w:pPr>
            <w:r w:rsidRPr="009C5448">
              <w:rPr>
                <w:sz w:val="24"/>
              </w:rPr>
              <w:t>Год реализации программы</w:t>
            </w:r>
          </w:p>
        </w:tc>
        <w:tc>
          <w:tcPr>
            <w:tcW w:w="1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5448" w:rsidRPr="009C5448" w:rsidRDefault="009C5448" w:rsidP="009C5448">
            <w:pPr>
              <w:jc w:val="center"/>
              <w:rPr>
                <w:sz w:val="24"/>
              </w:rPr>
            </w:pPr>
            <w:r w:rsidRPr="009C5448">
              <w:rPr>
                <w:sz w:val="24"/>
              </w:rPr>
              <w:t xml:space="preserve">Стоимость мероприятий, </w:t>
            </w:r>
            <w:proofErr w:type="spellStart"/>
            <w:r w:rsidRPr="009C5448">
              <w:rPr>
                <w:sz w:val="24"/>
              </w:rPr>
              <w:t>тыс</w:t>
            </w:r>
            <w:proofErr w:type="gramStart"/>
            <w:r w:rsidRPr="009C5448">
              <w:rPr>
                <w:sz w:val="24"/>
              </w:rPr>
              <w:t>.р</w:t>
            </w:r>
            <w:proofErr w:type="gramEnd"/>
            <w:r w:rsidRPr="009C5448">
              <w:rPr>
                <w:sz w:val="24"/>
              </w:rPr>
              <w:t>уб</w:t>
            </w:r>
            <w:proofErr w:type="spellEnd"/>
            <w:r w:rsidRPr="009C5448">
              <w:rPr>
                <w:sz w:val="24"/>
              </w:rPr>
              <w:t>.</w:t>
            </w:r>
          </w:p>
        </w:tc>
        <w:tc>
          <w:tcPr>
            <w:tcW w:w="5156" w:type="dxa"/>
            <w:gridSpan w:val="8"/>
            <w:tcBorders>
              <w:top w:val="single" w:sz="4" w:space="0" w:color="auto"/>
              <w:left w:val="nil"/>
              <w:bottom w:val="single" w:sz="4" w:space="0" w:color="auto"/>
              <w:right w:val="single" w:sz="4" w:space="0" w:color="000000"/>
            </w:tcBorders>
            <w:shd w:val="clear" w:color="000000" w:fill="FFFFFF"/>
            <w:vAlign w:val="center"/>
            <w:hideMark/>
          </w:tcPr>
          <w:p w:rsidR="009C5448" w:rsidRPr="009C5448" w:rsidRDefault="009C5448" w:rsidP="009C5448">
            <w:pPr>
              <w:jc w:val="center"/>
              <w:rPr>
                <w:sz w:val="24"/>
              </w:rPr>
            </w:pPr>
            <w:r w:rsidRPr="009C5448">
              <w:rPr>
                <w:sz w:val="24"/>
              </w:rPr>
              <w:t xml:space="preserve">Объем финансирования, </w:t>
            </w:r>
            <w:proofErr w:type="spellStart"/>
            <w:r w:rsidRPr="009C5448">
              <w:rPr>
                <w:sz w:val="24"/>
              </w:rPr>
              <w:t>тыс</w:t>
            </w:r>
            <w:proofErr w:type="gramStart"/>
            <w:r w:rsidRPr="009C5448">
              <w:rPr>
                <w:sz w:val="24"/>
              </w:rPr>
              <w:t>.р</w:t>
            </w:r>
            <w:proofErr w:type="gramEnd"/>
            <w:r w:rsidRPr="009C5448">
              <w:rPr>
                <w:sz w:val="24"/>
              </w:rPr>
              <w:t>уб</w:t>
            </w:r>
            <w:proofErr w:type="spellEnd"/>
            <w:r w:rsidRPr="009C5448">
              <w:rPr>
                <w:sz w:val="24"/>
              </w:rPr>
              <w:t>.</w:t>
            </w:r>
          </w:p>
        </w:tc>
      </w:tr>
      <w:tr w:rsidR="009C5448" w:rsidRPr="009C5448" w:rsidTr="009C5448">
        <w:trPr>
          <w:gridAfter w:val="1"/>
          <w:wAfter w:w="580" w:type="dxa"/>
          <w:trHeight w:val="300"/>
        </w:trPr>
        <w:tc>
          <w:tcPr>
            <w:tcW w:w="1601" w:type="dxa"/>
            <w:vMerge/>
            <w:tcBorders>
              <w:top w:val="single" w:sz="4" w:space="0" w:color="auto"/>
              <w:left w:val="single" w:sz="4" w:space="0" w:color="auto"/>
              <w:bottom w:val="single" w:sz="4" w:space="0" w:color="000000"/>
              <w:right w:val="single" w:sz="4" w:space="0" w:color="auto"/>
            </w:tcBorders>
            <w:vAlign w:val="center"/>
            <w:hideMark/>
          </w:tcPr>
          <w:p w:rsidR="009C5448" w:rsidRPr="009C5448" w:rsidRDefault="009C5448" w:rsidP="009C5448">
            <w:pPr>
              <w:jc w:val="center"/>
              <w:rPr>
                <w:sz w:val="24"/>
              </w:rPr>
            </w:pPr>
          </w:p>
        </w:tc>
        <w:tc>
          <w:tcPr>
            <w:tcW w:w="1624" w:type="dxa"/>
            <w:vMerge/>
            <w:tcBorders>
              <w:top w:val="single" w:sz="4" w:space="0" w:color="auto"/>
              <w:left w:val="single" w:sz="4" w:space="0" w:color="auto"/>
              <w:bottom w:val="single" w:sz="4" w:space="0" w:color="000000"/>
              <w:right w:val="single" w:sz="4" w:space="0" w:color="auto"/>
            </w:tcBorders>
            <w:vAlign w:val="center"/>
            <w:hideMark/>
          </w:tcPr>
          <w:p w:rsidR="009C5448" w:rsidRPr="009C5448" w:rsidRDefault="009C5448" w:rsidP="009C5448">
            <w:pPr>
              <w:jc w:val="center"/>
              <w:rPr>
                <w:sz w:val="24"/>
              </w:rPr>
            </w:pPr>
          </w:p>
        </w:tc>
        <w:tc>
          <w:tcPr>
            <w:tcW w:w="192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C5448" w:rsidRPr="009C5448" w:rsidRDefault="009C5448" w:rsidP="009C5448">
            <w:pPr>
              <w:jc w:val="center"/>
              <w:rPr>
                <w:sz w:val="24"/>
              </w:rPr>
            </w:pPr>
            <w:r w:rsidRPr="009C5448">
              <w:rPr>
                <w:sz w:val="24"/>
              </w:rPr>
              <w:t>всего</w:t>
            </w:r>
          </w:p>
        </w:tc>
        <w:tc>
          <w:tcPr>
            <w:tcW w:w="82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C5448" w:rsidRPr="009C5448" w:rsidRDefault="009C5448" w:rsidP="009C5448">
            <w:pPr>
              <w:jc w:val="center"/>
              <w:rPr>
                <w:sz w:val="20"/>
                <w:szCs w:val="20"/>
              </w:rPr>
            </w:pPr>
            <w:r w:rsidRPr="009C5448">
              <w:rPr>
                <w:sz w:val="20"/>
                <w:szCs w:val="20"/>
              </w:rPr>
              <w:t>ФБ</w:t>
            </w:r>
          </w:p>
        </w:tc>
        <w:tc>
          <w:tcPr>
            <w:tcW w:w="6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5448" w:rsidRPr="009C5448" w:rsidRDefault="009C5448" w:rsidP="009C5448">
            <w:pPr>
              <w:jc w:val="center"/>
              <w:rPr>
                <w:sz w:val="20"/>
                <w:szCs w:val="20"/>
              </w:rPr>
            </w:pPr>
            <w:r w:rsidRPr="009C5448">
              <w:rPr>
                <w:sz w:val="20"/>
                <w:szCs w:val="20"/>
              </w:rPr>
              <w:t>ОБ</w:t>
            </w:r>
          </w:p>
        </w:tc>
        <w:tc>
          <w:tcPr>
            <w:tcW w:w="10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C5448" w:rsidRPr="009C5448" w:rsidRDefault="009C5448" w:rsidP="009C5448">
            <w:pPr>
              <w:jc w:val="center"/>
              <w:rPr>
                <w:sz w:val="20"/>
                <w:szCs w:val="20"/>
              </w:rPr>
            </w:pPr>
            <w:r w:rsidRPr="009C5448">
              <w:rPr>
                <w:sz w:val="20"/>
                <w:szCs w:val="20"/>
              </w:rPr>
              <w:t>МБ</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C5448" w:rsidRPr="009C5448" w:rsidRDefault="009C5448" w:rsidP="009C5448">
            <w:pPr>
              <w:jc w:val="center"/>
              <w:rPr>
                <w:sz w:val="20"/>
                <w:szCs w:val="20"/>
              </w:rPr>
            </w:pPr>
            <w:r w:rsidRPr="009C5448">
              <w:rPr>
                <w:sz w:val="20"/>
                <w:szCs w:val="20"/>
              </w:rPr>
              <w:t>ВБИ</w:t>
            </w:r>
          </w:p>
        </w:tc>
      </w:tr>
      <w:tr w:rsidR="009C5448" w:rsidRPr="009C5448" w:rsidTr="009C5448">
        <w:trPr>
          <w:gridAfter w:val="1"/>
          <w:wAfter w:w="580" w:type="dxa"/>
          <w:trHeight w:val="315"/>
        </w:trPr>
        <w:tc>
          <w:tcPr>
            <w:tcW w:w="1601" w:type="dxa"/>
            <w:vMerge/>
            <w:tcBorders>
              <w:top w:val="single" w:sz="4" w:space="0" w:color="auto"/>
              <w:left w:val="single" w:sz="4" w:space="0" w:color="auto"/>
              <w:bottom w:val="single" w:sz="4" w:space="0" w:color="000000"/>
              <w:right w:val="single" w:sz="4" w:space="0" w:color="auto"/>
            </w:tcBorders>
            <w:vAlign w:val="center"/>
            <w:hideMark/>
          </w:tcPr>
          <w:p w:rsidR="009C5448" w:rsidRPr="009C5448" w:rsidRDefault="009C5448" w:rsidP="009C5448">
            <w:pPr>
              <w:rPr>
                <w:sz w:val="24"/>
              </w:rPr>
            </w:pPr>
          </w:p>
        </w:tc>
        <w:tc>
          <w:tcPr>
            <w:tcW w:w="1624" w:type="dxa"/>
            <w:vMerge/>
            <w:tcBorders>
              <w:top w:val="single" w:sz="4" w:space="0" w:color="auto"/>
              <w:left w:val="single" w:sz="4" w:space="0" w:color="auto"/>
              <w:bottom w:val="single" w:sz="4" w:space="0" w:color="000000"/>
              <w:right w:val="single" w:sz="4" w:space="0" w:color="auto"/>
            </w:tcBorders>
            <w:vAlign w:val="center"/>
            <w:hideMark/>
          </w:tcPr>
          <w:p w:rsidR="009C5448" w:rsidRPr="009C5448" w:rsidRDefault="009C5448" w:rsidP="009C5448">
            <w:pPr>
              <w:rPr>
                <w:sz w:val="24"/>
              </w:rPr>
            </w:pPr>
          </w:p>
        </w:tc>
        <w:tc>
          <w:tcPr>
            <w:tcW w:w="1924" w:type="dxa"/>
            <w:gridSpan w:val="2"/>
            <w:vMerge/>
            <w:tcBorders>
              <w:top w:val="nil"/>
              <w:left w:val="single" w:sz="4" w:space="0" w:color="auto"/>
              <w:bottom w:val="single" w:sz="4" w:space="0" w:color="auto"/>
              <w:right w:val="single" w:sz="4" w:space="0" w:color="auto"/>
            </w:tcBorders>
            <w:vAlign w:val="center"/>
            <w:hideMark/>
          </w:tcPr>
          <w:p w:rsidR="009C5448" w:rsidRPr="009C5448" w:rsidRDefault="009C5448" w:rsidP="009C5448">
            <w:pPr>
              <w:rPr>
                <w:sz w:val="24"/>
              </w:rPr>
            </w:pPr>
          </w:p>
        </w:tc>
        <w:tc>
          <w:tcPr>
            <w:tcW w:w="822" w:type="dxa"/>
            <w:gridSpan w:val="2"/>
            <w:vMerge/>
            <w:tcBorders>
              <w:top w:val="nil"/>
              <w:left w:val="single" w:sz="4" w:space="0" w:color="auto"/>
              <w:bottom w:val="single" w:sz="4" w:space="0" w:color="000000"/>
              <w:right w:val="single" w:sz="4" w:space="0" w:color="auto"/>
            </w:tcBorders>
            <w:vAlign w:val="center"/>
            <w:hideMark/>
          </w:tcPr>
          <w:p w:rsidR="009C5448" w:rsidRPr="009C5448" w:rsidRDefault="009C5448" w:rsidP="009C5448">
            <w:pPr>
              <w:rPr>
                <w:sz w:val="20"/>
                <w:szCs w:val="20"/>
              </w:rPr>
            </w:pPr>
          </w:p>
        </w:tc>
        <w:tc>
          <w:tcPr>
            <w:tcW w:w="650" w:type="dxa"/>
            <w:vMerge/>
            <w:tcBorders>
              <w:top w:val="nil"/>
              <w:left w:val="single" w:sz="4" w:space="0" w:color="auto"/>
              <w:bottom w:val="single" w:sz="4" w:space="0" w:color="000000"/>
              <w:right w:val="single" w:sz="4" w:space="0" w:color="auto"/>
            </w:tcBorders>
            <w:vAlign w:val="center"/>
            <w:hideMark/>
          </w:tcPr>
          <w:p w:rsidR="009C5448" w:rsidRPr="009C5448" w:rsidRDefault="009C5448" w:rsidP="009C5448">
            <w:pPr>
              <w:rPr>
                <w:sz w:val="20"/>
                <w:szCs w:val="20"/>
              </w:rPr>
            </w:pPr>
          </w:p>
        </w:tc>
        <w:tc>
          <w:tcPr>
            <w:tcW w:w="1080" w:type="dxa"/>
            <w:gridSpan w:val="2"/>
            <w:vMerge/>
            <w:tcBorders>
              <w:top w:val="nil"/>
              <w:left w:val="single" w:sz="4" w:space="0" w:color="auto"/>
              <w:bottom w:val="single" w:sz="4" w:space="0" w:color="000000"/>
              <w:right w:val="single" w:sz="4" w:space="0" w:color="auto"/>
            </w:tcBorders>
            <w:vAlign w:val="center"/>
            <w:hideMark/>
          </w:tcPr>
          <w:p w:rsidR="009C5448" w:rsidRPr="009C5448" w:rsidRDefault="009C5448" w:rsidP="009C5448">
            <w:pPr>
              <w:rPr>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C5448" w:rsidRPr="009C5448" w:rsidRDefault="009C5448" w:rsidP="009C5448">
            <w:pPr>
              <w:rPr>
                <w:sz w:val="20"/>
                <w:szCs w:val="20"/>
              </w:rPr>
            </w:pPr>
          </w:p>
        </w:tc>
      </w:tr>
      <w:tr w:rsidR="009C5448" w:rsidRPr="009C5448" w:rsidTr="009C5448">
        <w:trPr>
          <w:gridAfter w:val="1"/>
          <w:wAfter w:w="580" w:type="dxa"/>
          <w:trHeight w:val="300"/>
        </w:trPr>
        <w:tc>
          <w:tcPr>
            <w:tcW w:w="1601" w:type="dxa"/>
            <w:vMerge/>
            <w:tcBorders>
              <w:top w:val="single" w:sz="4" w:space="0" w:color="auto"/>
              <w:left w:val="single" w:sz="4" w:space="0" w:color="auto"/>
              <w:bottom w:val="single" w:sz="4" w:space="0" w:color="000000"/>
              <w:right w:val="single" w:sz="4" w:space="0" w:color="auto"/>
            </w:tcBorders>
            <w:vAlign w:val="center"/>
            <w:hideMark/>
          </w:tcPr>
          <w:p w:rsidR="009C5448" w:rsidRPr="009C5448" w:rsidRDefault="009C5448" w:rsidP="009C5448">
            <w:pPr>
              <w:rPr>
                <w:sz w:val="24"/>
              </w:rPr>
            </w:pPr>
          </w:p>
        </w:tc>
        <w:tc>
          <w:tcPr>
            <w:tcW w:w="1624" w:type="dxa"/>
            <w:vMerge/>
            <w:tcBorders>
              <w:top w:val="single" w:sz="4" w:space="0" w:color="auto"/>
              <w:left w:val="single" w:sz="4" w:space="0" w:color="auto"/>
              <w:bottom w:val="single" w:sz="4" w:space="0" w:color="000000"/>
              <w:right w:val="single" w:sz="4" w:space="0" w:color="auto"/>
            </w:tcBorders>
            <w:vAlign w:val="center"/>
            <w:hideMark/>
          </w:tcPr>
          <w:p w:rsidR="009C5448" w:rsidRPr="009C5448" w:rsidRDefault="009C5448" w:rsidP="009C5448">
            <w:pPr>
              <w:rPr>
                <w:sz w:val="24"/>
              </w:rPr>
            </w:pPr>
          </w:p>
        </w:tc>
        <w:tc>
          <w:tcPr>
            <w:tcW w:w="1924" w:type="dxa"/>
            <w:gridSpan w:val="2"/>
            <w:vMerge/>
            <w:tcBorders>
              <w:top w:val="nil"/>
              <w:left w:val="single" w:sz="4" w:space="0" w:color="auto"/>
              <w:bottom w:val="single" w:sz="4" w:space="0" w:color="auto"/>
              <w:right w:val="single" w:sz="4" w:space="0" w:color="auto"/>
            </w:tcBorders>
            <w:vAlign w:val="center"/>
            <w:hideMark/>
          </w:tcPr>
          <w:p w:rsidR="009C5448" w:rsidRPr="009C5448" w:rsidRDefault="009C5448" w:rsidP="009C5448">
            <w:pPr>
              <w:rPr>
                <w:sz w:val="24"/>
              </w:rPr>
            </w:pPr>
          </w:p>
        </w:tc>
        <w:tc>
          <w:tcPr>
            <w:tcW w:w="822" w:type="dxa"/>
            <w:gridSpan w:val="2"/>
            <w:vMerge/>
            <w:tcBorders>
              <w:top w:val="nil"/>
              <w:left w:val="single" w:sz="4" w:space="0" w:color="auto"/>
              <w:bottom w:val="single" w:sz="4" w:space="0" w:color="000000"/>
              <w:right w:val="single" w:sz="4" w:space="0" w:color="auto"/>
            </w:tcBorders>
            <w:vAlign w:val="center"/>
            <w:hideMark/>
          </w:tcPr>
          <w:p w:rsidR="009C5448" w:rsidRPr="009C5448" w:rsidRDefault="009C5448" w:rsidP="009C5448">
            <w:pPr>
              <w:rPr>
                <w:sz w:val="20"/>
                <w:szCs w:val="20"/>
              </w:rPr>
            </w:pPr>
          </w:p>
        </w:tc>
        <w:tc>
          <w:tcPr>
            <w:tcW w:w="650" w:type="dxa"/>
            <w:vMerge/>
            <w:tcBorders>
              <w:top w:val="nil"/>
              <w:left w:val="single" w:sz="4" w:space="0" w:color="auto"/>
              <w:bottom w:val="single" w:sz="4" w:space="0" w:color="000000"/>
              <w:right w:val="single" w:sz="4" w:space="0" w:color="auto"/>
            </w:tcBorders>
            <w:vAlign w:val="center"/>
            <w:hideMark/>
          </w:tcPr>
          <w:p w:rsidR="009C5448" w:rsidRPr="009C5448" w:rsidRDefault="009C5448" w:rsidP="009C5448">
            <w:pPr>
              <w:rPr>
                <w:sz w:val="20"/>
                <w:szCs w:val="20"/>
              </w:rPr>
            </w:pPr>
          </w:p>
        </w:tc>
        <w:tc>
          <w:tcPr>
            <w:tcW w:w="1080" w:type="dxa"/>
            <w:gridSpan w:val="2"/>
            <w:vMerge/>
            <w:tcBorders>
              <w:top w:val="nil"/>
              <w:left w:val="single" w:sz="4" w:space="0" w:color="auto"/>
              <w:bottom w:val="single" w:sz="4" w:space="0" w:color="000000"/>
              <w:right w:val="single" w:sz="4" w:space="0" w:color="auto"/>
            </w:tcBorders>
            <w:vAlign w:val="center"/>
            <w:hideMark/>
          </w:tcPr>
          <w:p w:rsidR="009C5448" w:rsidRPr="009C5448" w:rsidRDefault="009C5448" w:rsidP="009C5448">
            <w:pPr>
              <w:rPr>
                <w:sz w:val="20"/>
                <w:szCs w:val="20"/>
              </w:rPr>
            </w:pPr>
          </w:p>
        </w:tc>
        <w:tc>
          <w:tcPr>
            <w:tcW w:w="680" w:type="dxa"/>
            <w:vMerge/>
            <w:tcBorders>
              <w:top w:val="nil"/>
              <w:left w:val="single" w:sz="4" w:space="0" w:color="auto"/>
              <w:bottom w:val="single" w:sz="4" w:space="0" w:color="000000"/>
              <w:right w:val="single" w:sz="4" w:space="0" w:color="auto"/>
            </w:tcBorders>
            <w:vAlign w:val="center"/>
            <w:hideMark/>
          </w:tcPr>
          <w:p w:rsidR="009C5448" w:rsidRPr="009C5448" w:rsidRDefault="009C5448" w:rsidP="009C5448">
            <w:pPr>
              <w:rPr>
                <w:sz w:val="20"/>
                <w:szCs w:val="20"/>
              </w:rPr>
            </w:pPr>
          </w:p>
        </w:tc>
      </w:tr>
      <w:tr w:rsidR="009C5448" w:rsidRPr="009C5448" w:rsidTr="009C5448">
        <w:trPr>
          <w:gridAfter w:val="1"/>
          <w:wAfter w:w="580" w:type="dxa"/>
          <w:trHeight w:val="300"/>
        </w:trPr>
        <w:tc>
          <w:tcPr>
            <w:tcW w:w="1601" w:type="dxa"/>
            <w:tcBorders>
              <w:top w:val="nil"/>
              <w:left w:val="single" w:sz="4" w:space="0" w:color="auto"/>
              <w:bottom w:val="single" w:sz="4" w:space="0" w:color="auto"/>
              <w:right w:val="single" w:sz="4" w:space="0" w:color="auto"/>
            </w:tcBorders>
            <w:shd w:val="clear" w:color="auto" w:fill="auto"/>
            <w:hideMark/>
          </w:tcPr>
          <w:p w:rsidR="009C5448" w:rsidRPr="009C5448" w:rsidRDefault="009C5448" w:rsidP="009C5448">
            <w:pPr>
              <w:jc w:val="center"/>
              <w:rPr>
                <w:sz w:val="20"/>
                <w:szCs w:val="20"/>
              </w:rPr>
            </w:pPr>
            <w:r w:rsidRPr="009C5448">
              <w:rPr>
                <w:sz w:val="20"/>
                <w:szCs w:val="20"/>
              </w:rPr>
              <w:t>1</w:t>
            </w:r>
          </w:p>
        </w:tc>
        <w:tc>
          <w:tcPr>
            <w:tcW w:w="1624" w:type="dxa"/>
            <w:tcBorders>
              <w:top w:val="nil"/>
              <w:left w:val="nil"/>
              <w:bottom w:val="single" w:sz="4" w:space="0" w:color="auto"/>
              <w:right w:val="single" w:sz="4" w:space="0" w:color="auto"/>
            </w:tcBorders>
            <w:shd w:val="clear" w:color="auto" w:fill="auto"/>
            <w:hideMark/>
          </w:tcPr>
          <w:p w:rsidR="009C5448" w:rsidRPr="009C5448" w:rsidRDefault="009C5448" w:rsidP="009C5448">
            <w:pPr>
              <w:jc w:val="center"/>
              <w:rPr>
                <w:sz w:val="20"/>
                <w:szCs w:val="20"/>
              </w:rPr>
            </w:pPr>
            <w:r w:rsidRPr="009C5448">
              <w:rPr>
                <w:sz w:val="20"/>
                <w:szCs w:val="20"/>
              </w:rPr>
              <w:t>2</w:t>
            </w:r>
          </w:p>
        </w:tc>
        <w:tc>
          <w:tcPr>
            <w:tcW w:w="1924" w:type="dxa"/>
            <w:gridSpan w:val="2"/>
            <w:tcBorders>
              <w:top w:val="nil"/>
              <w:left w:val="nil"/>
              <w:bottom w:val="single" w:sz="4" w:space="0" w:color="auto"/>
              <w:right w:val="single" w:sz="4" w:space="0" w:color="auto"/>
            </w:tcBorders>
            <w:shd w:val="clear" w:color="auto" w:fill="auto"/>
            <w:hideMark/>
          </w:tcPr>
          <w:p w:rsidR="009C5448" w:rsidRPr="009C5448" w:rsidRDefault="009C5448" w:rsidP="009C5448">
            <w:pPr>
              <w:jc w:val="center"/>
              <w:rPr>
                <w:sz w:val="20"/>
                <w:szCs w:val="20"/>
              </w:rPr>
            </w:pPr>
            <w:r w:rsidRPr="009C5448">
              <w:rPr>
                <w:sz w:val="20"/>
                <w:szCs w:val="20"/>
              </w:rPr>
              <w:t>3</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rPr>
                <w:sz w:val="20"/>
                <w:szCs w:val="20"/>
              </w:rPr>
            </w:pPr>
            <w:r w:rsidRPr="009C5448">
              <w:rPr>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rPr>
                <w:sz w:val="20"/>
                <w:szCs w:val="20"/>
              </w:rPr>
            </w:pPr>
            <w:r w:rsidRPr="009C5448">
              <w:rP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rPr>
                <w:sz w:val="20"/>
                <w:szCs w:val="20"/>
              </w:rPr>
            </w:pPr>
            <w:r w:rsidRPr="009C5448">
              <w:rPr>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rPr>
                <w:sz w:val="20"/>
                <w:szCs w:val="20"/>
              </w:rPr>
            </w:pPr>
            <w:r w:rsidRPr="009C5448">
              <w:rPr>
                <w:sz w:val="20"/>
                <w:szCs w:val="20"/>
              </w:rPr>
              <w:t> </w:t>
            </w:r>
          </w:p>
        </w:tc>
      </w:tr>
      <w:tr w:rsidR="009C5448" w:rsidRPr="009C5448" w:rsidTr="001B0EEA">
        <w:trPr>
          <w:gridAfter w:val="1"/>
          <w:wAfter w:w="580" w:type="dxa"/>
          <w:trHeight w:val="315"/>
        </w:trPr>
        <w:tc>
          <w:tcPr>
            <w:tcW w:w="1601" w:type="dxa"/>
            <w:tcBorders>
              <w:top w:val="nil"/>
              <w:left w:val="single" w:sz="4" w:space="0" w:color="auto"/>
              <w:bottom w:val="single" w:sz="4" w:space="0" w:color="auto"/>
              <w:right w:val="single" w:sz="4" w:space="0" w:color="auto"/>
            </w:tcBorders>
            <w:shd w:val="clear" w:color="auto" w:fill="auto"/>
            <w:vAlign w:val="bottom"/>
            <w:hideMark/>
          </w:tcPr>
          <w:p w:rsidR="009C5448" w:rsidRPr="009C5448" w:rsidRDefault="009C5448" w:rsidP="009C5448">
            <w:pPr>
              <w:jc w:val="center"/>
              <w:rPr>
                <w:sz w:val="24"/>
              </w:rPr>
            </w:pPr>
            <w:r w:rsidRPr="009C5448">
              <w:rPr>
                <w:sz w:val="24"/>
              </w:rPr>
              <w:t>2018</w:t>
            </w:r>
          </w:p>
        </w:tc>
        <w:tc>
          <w:tcPr>
            <w:tcW w:w="1624" w:type="dxa"/>
            <w:tcBorders>
              <w:top w:val="nil"/>
              <w:left w:val="nil"/>
              <w:bottom w:val="single" w:sz="4" w:space="0" w:color="auto"/>
              <w:right w:val="single" w:sz="4" w:space="0" w:color="auto"/>
            </w:tcBorders>
            <w:shd w:val="clear" w:color="auto" w:fill="auto"/>
            <w:vAlign w:val="bottom"/>
            <w:hideMark/>
          </w:tcPr>
          <w:p w:rsidR="009C5448" w:rsidRPr="009C5448" w:rsidRDefault="009C5448" w:rsidP="009C5448">
            <w:pPr>
              <w:jc w:val="center"/>
              <w:rPr>
                <w:sz w:val="24"/>
              </w:rPr>
            </w:pPr>
            <w:r w:rsidRPr="009C5448">
              <w:rPr>
                <w:sz w:val="24"/>
              </w:rPr>
              <w:t>1 887,8</w:t>
            </w:r>
          </w:p>
        </w:tc>
        <w:tc>
          <w:tcPr>
            <w:tcW w:w="1924" w:type="dxa"/>
            <w:gridSpan w:val="2"/>
            <w:tcBorders>
              <w:top w:val="nil"/>
              <w:left w:val="nil"/>
              <w:bottom w:val="single" w:sz="4" w:space="0" w:color="auto"/>
              <w:right w:val="single" w:sz="4" w:space="0" w:color="auto"/>
            </w:tcBorders>
            <w:shd w:val="clear" w:color="auto" w:fill="auto"/>
            <w:vAlign w:val="bottom"/>
            <w:hideMark/>
          </w:tcPr>
          <w:p w:rsidR="009C5448" w:rsidRPr="009C5448" w:rsidRDefault="009C5448" w:rsidP="009C5448">
            <w:pPr>
              <w:jc w:val="center"/>
              <w:rPr>
                <w:sz w:val="24"/>
              </w:rPr>
            </w:pPr>
            <w:r w:rsidRPr="009C5448">
              <w:rPr>
                <w:sz w:val="24"/>
              </w:rPr>
              <w:t>1 887,8</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jc w:val="right"/>
              <w:rPr>
                <w:sz w:val="20"/>
                <w:szCs w:val="20"/>
              </w:rPr>
            </w:pPr>
            <w:r w:rsidRPr="009C5448">
              <w:rPr>
                <w:sz w:val="20"/>
                <w:szCs w:val="20"/>
              </w:rPr>
              <w:t>807,9</w:t>
            </w:r>
          </w:p>
        </w:tc>
        <w:tc>
          <w:tcPr>
            <w:tcW w:w="650" w:type="dxa"/>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jc w:val="right"/>
              <w:rPr>
                <w:sz w:val="20"/>
                <w:szCs w:val="20"/>
              </w:rPr>
            </w:pPr>
            <w:r w:rsidRPr="009C5448">
              <w:rPr>
                <w:sz w:val="20"/>
                <w:szCs w:val="20"/>
              </w:rPr>
              <w:t>79,9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jc w:val="right"/>
              <w:rPr>
                <w:sz w:val="20"/>
                <w:szCs w:val="20"/>
              </w:rPr>
            </w:pPr>
            <w:r w:rsidRPr="009C5448">
              <w:rPr>
                <w:sz w:val="20"/>
                <w:szCs w:val="20"/>
              </w:rPr>
              <w:t>1 000,0</w:t>
            </w:r>
          </w:p>
        </w:tc>
        <w:tc>
          <w:tcPr>
            <w:tcW w:w="680" w:type="dxa"/>
            <w:tcBorders>
              <w:top w:val="nil"/>
              <w:left w:val="nil"/>
              <w:bottom w:val="single" w:sz="4" w:space="0" w:color="auto"/>
              <w:right w:val="single" w:sz="4" w:space="0" w:color="auto"/>
            </w:tcBorders>
            <w:shd w:val="clear" w:color="auto" w:fill="auto"/>
            <w:noWrap/>
            <w:vAlign w:val="center"/>
            <w:hideMark/>
          </w:tcPr>
          <w:p w:rsidR="009C5448" w:rsidRPr="009C5448" w:rsidRDefault="009C5448" w:rsidP="001B0EEA">
            <w:pPr>
              <w:jc w:val="center"/>
              <w:rPr>
                <w:sz w:val="20"/>
                <w:szCs w:val="20"/>
              </w:rPr>
            </w:pPr>
            <w:r w:rsidRPr="009C5448">
              <w:rPr>
                <w:sz w:val="20"/>
                <w:szCs w:val="20"/>
              </w:rPr>
              <w:t>0,0</w:t>
            </w:r>
          </w:p>
        </w:tc>
      </w:tr>
      <w:tr w:rsidR="009C5448" w:rsidRPr="009C5448" w:rsidTr="001B0EEA">
        <w:trPr>
          <w:gridAfter w:val="1"/>
          <w:wAfter w:w="580" w:type="dxa"/>
          <w:trHeight w:val="315"/>
        </w:trPr>
        <w:tc>
          <w:tcPr>
            <w:tcW w:w="1601" w:type="dxa"/>
            <w:tcBorders>
              <w:top w:val="nil"/>
              <w:left w:val="single" w:sz="4" w:space="0" w:color="auto"/>
              <w:bottom w:val="single" w:sz="4" w:space="0" w:color="auto"/>
              <w:right w:val="single" w:sz="4" w:space="0" w:color="auto"/>
            </w:tcBorders>
            <w:shd w:val="clear" w:color="auto" w:fill="auto"/>
            <w:vAlign w:val="bottom"/>
            <w:hideMark/>
          </w:tcPr>
          <w:p w:rsidR="009C5448" w:rsidRPr="009C5448" w:rsidRDefault="009C5448" w:rsidP="009C5448">
            <w:pPr>
              <w:jc w:val="center"/>
              <w:rPr>
                <w:sz w:val="24"/>
              </w:rPr>
            </w:pPr>
            <w:r w:rsidRPr="009C5448">
              <w:rPr>
                <w:sz w:val="24"/>
              </w:rPr>
              <w:t>2019</w:t>
            </w:r>
          </w:p>
        </w:tc>
        <w:tc>
          <w:tcPr>
            <w:tcW w:w="1624" w:type="dxa"/>
            <w:tcBorders>
              <w:top w:val="nil"/>
              <w:left w:val="nil"/>
              <w:bottom w:val="single" w:sz="4" w:space="0" w:color="auto"/>
              <w:right w:val="single" w:sz="4" w:space="0" w:color="auto"/>
            </w:tcBorders>
            <w:shd w:val="clear" w:color="auto" w:fill="auto"/>
            <w:vAlign w:val="bottom"/>
            <w:hideMark/>
          </w:tcPr>
          <w:p w:rsidR="009C5448" w:rsidRPr="009C5448" w:rsidRDefault="009C5448" w:rsidP="009C5448">
            <w:pPr>
              <w:jc w:val="center"/>
              <w:rPr>
                <w:sz w:val="24"/>
              </w:rPr>
            </w:pPr>
            <w:r w:rsidRPr="009C5448">
              <w:rPr>
                <w:sz w:val="24"/>
              </w:rPr>
              <w:t>1 887,8</w:t>
            </w:r>
          </w:p>
        </w:tc>
        <w:tc>
          <w:tcPr>
            <w:tcW w:w="1924" w:type="dxa"/>
            <w:gridSpan w:val="2"/>
            <w:tcBorders>
              <w:top w:val="nil"/>
              <w:left w:val="nil"/>
              <w:bottom w:val="single" w:sz="4" w:space="0" w:color="auto"/>
              <w:right w:val="single" w:sz="4" w:space="0" w:color="auto"/>
            </w:tcBorders>
            <w:shd w:val="clear" w:color="auto" w:fill="auto"/>
            <w:vAlign w:val="bottom"/>
            <w:hideMark/>
          </w:tcPr>
          <w:p w:rsidR="009C5448" w:rsidRPr="009C5448" w:rsidRDefault="009C5448" w:rsidP="009C5448">
            <w:pPr>
              <w:jc w:val="center"/>
              <w:rPr>
                <w:sz w:val="24"/>
              </w:rPr>
            </w:pPr>
            <w:r w:rsidRPr="009C5448">
              <w:rPr>
                <w:sz w:val="24"/>
              </w:rPr>
              <w:t>1 887,8</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jc w:val="right"/>
              <w:rPr>
                <w:sz w:val="20"/>
                <w:szCs w:val="20"/>
              </w:rPr>
            </w:pPr>
            <w:r w:rsidRPr="009C5448">
              <w:rPr>
                <w:sz w:val="20"/>
                <w:szCs w:val="20"/>
              </w:rPr>
              <w:t>807,9</w:t>
            </w:r>
          </w:p>
        </w:tc>
        <w:tc>
          <w:tcPr>
            <w:tcW w:w="650" w:type="dxa"/>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jc w:val="right"/>
              <w:rPr>
                <w:sz w:val="20"/>
                <w:szCs w:val="20"/>
              </w:rPr>
            </w:pPr>
            <w:r w:rsidRPr="009C5448">
              <w:rPr>
                <w:sz w:val="20"/>
                <w:szCs w:val="20"/>
              </w:rPr>
              <w:t>79,9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9C5448" w:rsidRPr="009C5448" w:rsidRDefault="009C5448" w:rsidP="009C5448">
            <w:pPr>
              <w:jc w:val="right"/>
              <w:rPr>
                <w:sz w:val="20"/>
                <w:szCs w:val="20"/>
              </w:rPr>
            </w:pPr>
            <w:r w:rsidRPr="009C5448">
              <w:rPr>
                <w:sz w:val="20"/>
                <w:szCs w:val="20"/>
              </w:rPr>
              <w:t>1 000,0</w:t>
            </w:r>
          </w:p>
        </w:tc>
        <w:tc>
          <w:tcPr>
            <w:tcW w:w="680" w:type="dxa"/>
            <w:tcBorders>
              <w:top w:val="nil"/>
              <w:left w:val="nil"/>
              <w:bottom w:val="single" w:sz="4" w:space="0" w:color="auto"/>
              <w:right w:val="single" w:sz="4" w:space="0" w:color="auto"/>
            </w:tcBorders>
            <w:shd w:val="clear" w:color="auto" w:fill="auto"/>
            <w:noWrap/>
            <w:vAlign w:val="center"/>
            <w:hideMark/>
          </w:tcPr>
          <w:p w:rsidR="009C5448" w:rsidRPr="009C5448" w:rsidRDefault="009C5448" w:rsidP="001B0EEA">
            <w:pPr>
              <w:jc w:val="center"/>
              <w:rPr>
                <w:sz w:val="20"/>
                <w:szCs w:val="20"/>
              </w:rPr>
            </w:pPr>
            <w:r w:rsidRPr="009C5448">
              <w:rPr>
                <w:sz w:val="20"/>
                <w:szCs w:val="20"/>
              </w:rPr>
              <w:t>0,0</w:t>
            </w:r>
          </w:p>
        </w:tc>
      </w:tr>
      <w:tr w:rsidR="001B0EEA" w:rsidRPr="009C5448" w:rsidTr="001B0EEA">
        <w:trPr>
          <w:gridAfter w:val="1"/>
          <w:wAfter w:w="580" w:type="dxa"/>
          <w:trHeight w:val="315"/>
        </w:trPr>
        <w:tc>
          <w:tcPr>
            <w:tcW w:w="1601" w:type="dxa"/>
            <w:tcBorders>
              <w:top w:val="nil"/>
              <w:left w:val="single" w:sz="4" w:space="0" w:color="auto"/>
              <w:bottom w:val="single" w:sz="4" w:space="0" w:color="auto"/>
              <w:right w:val="single" w:sz="4" w:space="0" w:color="auto"/>
            </w:tcBorders>
            <w:shd w:val="clear" w:color="auto" w:fill="auto"/>
            <w:vAlign w:val="bottom"/>
            <w:hideMark/>
          </w:tcPr>
          <w:p w:rsidR="001B0EEA" w:rsidRPr="009C5448" w:rsidRDefault="001B0EEA" w:rsidP="009C5448">
            <w:pPr>
              <w:jc w:val="center"/>
              <w:rPr>
                <w:sz w:val="24"/>
              </w:rPr>
            </w:pPr>
            <w:r w:rsidRPr="009C5448">
              <w:rPr>
                <w:sz w:val="24"/>
              </w:rPr>
              <w:t>2020</w:t>
            </w:r>
          </w:p>
        </w:tc>
        <w:tc>
          <w:tcPr>
            <w:tcW w:w="1624" w:type="dxa"/>
            <w:tcBorders>
              <w:top w:val="nil"/>
              <w:left w:val="nil"/>
              <w:bottom w:val="single" w:sz="4" w:space="0" w:color="auto"/>
              <w:right w:val="single" w:sz="4" w:space="0" w:color="auto"/>
            </w:tcBorders>
            <w:shd w:val="clear" w:color="auto" w:fill="auto"/>
            <w:vAlign w:val="bottom"/>
            <w:hideMark/>
          </w:tcPr>
          <w:p w:rsidR="001B0EEA" w:rsidRPr="009C5448" w:rsidRDefault="001B0EEA" w:rsidP="009C5448">
            <w:pPr>
              <w:jc w:val="center"/>
              <w:rPr>
                <w:sz w:val="24"/>
              </w:rPr>
            </w:pPr>
            <w:r w:rsidRPr="009C5448">
              <w:rPr>
                <w:sz w:val="24"/>
              </w:rPr>
              <w:t>1 887,8</w:t>
            </w:r>
          </w:p>
        </w:tc>
        <w:tc>
          <w:tcPr>
            <w:tcW w:w="1924" w:type="dxa"/>
            <w:gridSpan w:val="2"/>
            <w:tcBorders>
              <w:top w:val="nil"/>
              <w:left w:val="nil"/>
              <w:bottom w:val="single" w:sz="4" w:space="0" w:color="auto"/>
              <w:right w:val="single" w:sz="4" w:space="0" w:color="auto"/>
            </w:tcBorders>
            <w:shd w:val="clear" w:color="auto" w:fill="auto"/>
            <w:vAlign w:val="bottom"/>
            <w:hideMark/>
          </w:tcPr>
          <w:p w:rsidR="001B0EEA" w:rsidRPr="009C5448" w:rsidRDefault="001B0EEA" w:rsidP="009C5448">
            <w:pPr>
              <w:jc w:val="center"/>
              <w:rPr>
                <w:sz w:val="24"/>
              </w:rPr>
            </w:pPr>
            <w:r w:rsidRPr="009C5448">
              <w:rPr>
                <w:sz w:val="24"/>
              </w:rPr>
              <w:t>1 887,8</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1B0EEA" w:rsidRPr="009C5448" w:rsidRDefault="001B0EEA" w:rsidP="009C5448">
            <w:pPr>
              <w:jc w:val="right"/>
              <w:rPr>
                <w:sz w:val="20"/>
                <w:szCs w:val="20"/>
              </w:rPr>
            </w:pPr>
            <w:r w:rsidRPr="009C5448">
              <w:rPr>
                <w:sz w:val="20"/>
                <w:szCs w:val="20"/>
              </w:rPr>
              <w:t>807,9</w:t>
            </w:r>
          </w:p>
        </w:tc>
        <w:tc>
          <w:tcPr>
            <w:tcW w:w="650" w:type="dxa"/>
            <w:tcBorders>
              <w:top w:val="nil"/>
              <w:left w:val="nil"/>
              <w:bottom w:val="single" w:sz="4" w:space="0" w:color="auto"/>
              <w:right w:val="single" w:sz="4" w:space="0" w:color="auto"/>
            </w:tcBorders>
            <w:shd w:val="clear" w:color="auto" w:fill="auto"/>
            <w:noWrap/>
            <w:vAlign w:val="bottom"/>
            <w:hideMark/>
          </w:tcPr>
          <w:p w:rsidR="001B0EEA" w:rsidRPr="009C5448" w:rsidRDefault="001B0EEA" w:rsidP="009C5448">
            <w:pPr>
              <w:jc w:val="right"/>
              <w:rPr>
                <w:sz w:val="20"/>
                <w:szCs w:val="20"/>
              </w:rPr>
            </w:pPr>
            <w:r w:rsidRPr="009C5448">
              <w:rPr>
                <w:sz w:val="20"/>
                <w:szCs w:val="20"/>
              </w:rPr>
              <w:t>79,9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B0EEA" w:rsidRPr="009C5448" w:rsidRDefault="001B0EEA" w:rsidP="009C5448">
            <w:pPr>
              <w:jc w:val="right"/>
              <w:rPr>
                <w:sz w:val="20"/>
                <w:szCs w:val="20"/>
              </w:rPr>
            </w:pPr>
            <w:r w:rsidRPr="009C5448">
              <w:rPr>
                <w:sz w:val="20"/>
                <w:szCs w:val="20"/>
              </w:rPr>
              <w:t>1 000,0</w:t>
            </w:r>
          </w:p>
        </w:tc>
        <w:tc>
          <w:tcPr>
            <w:tcW w:w="680" w:type="dxa"/>
            <w:tcBorders>
              <w:top w:val="nil"/>
              <w:left w:val="nil"/>
              <w:bottom w:val="single" w:sz="4" w:space="0" w:color="auto"/>
              <w:right w:val="single" w:sz="4" w:space="0" w:color="auto"/>
            </w:tcBorders>
            <w:shd w:val="clear" w:color="auto" w:fill="auto"/>
            <w:noWrap/>
            <w:vAlign w:val="center"/>
            <w:hideMark/>
          </w:tcPr>
          <w:p w:rsidR="001B0EEA" w:rsidRDefault="001B0EEA" w:rsidP="001B0EEA">
            <w:pPr>
              <w:jc w:val="center"/>
            </w:pPr>
            <w:r w:rsidRPr="009C5448">
              <w:rPr>
                <w:sz w:val="20"/>
                <w:szCs w:val="20"/>
              </w:rPr>
              <w:t>0,0</w:t>
            </w:r>
          </w:p>
        </w:tc>
      </w:tr>
      <w:tr w:rsidR="001B0EEA" w:rsidRPr="009C5448" w:rsidTr="001B0EEA">
        <w:trPr>
          <w:gridAfter w:val="1"/>
          <w:wAfter w:w="580" w:type="dxa"/>
          <w:trHeight w:val="315"/>
        </w:trPr>
        <w:tc>
          <w:tcPr>
            <w:tcW w:w="1601" w:type="dxa"/>
            <w:tcBorders>
              <w:top w:val="nil"/>
              <w:left w:val="single" w:sz="4" w:space="0" w:color="auto"/>
              <w:bottom w:val="single" w:sz="4" w:space="0" w:color="auto"/>
              <w:right w:val="single" w:sz="4" w:space="0" w:color="auto"/>
            </w:tcBorders>
            <w:shd w:val="clear" w:color="auto" w:fill="auto"/>
            <w:vAlign w:val="bottom"/>
            <w:hideMark/>
          </w:tcPr>
          <w:p w:rsidR="001B0EEA" w:rsidRPr="009C5448" w:rsidRDefault="001B0EEA" w:rsidP="009C5448">
            <w:pPr>
              <w:jc w:val="center"/>
              <w:rPr>
                <w:sz w:val="24"/>
              </w:rPr>
            </w:pPr>
            <w:r w:rsidRPr="009C5448">
              <w:rPr>
                <w:sz w:val="24"/>
              </w:rPr>
              <w:t>2021</w:t>
            </w:r>
          </w:p>
        </w:tc>
        <w:tc>
          <w:tcPr>
            <w:tcW w:w="1624" w:type="dxa"/>
            <w:tcBorders>
              <w:top w:val="nil"/>
              <w:left w:val="nil"/>
              <w:bottom w:val="single" w:sz="4" w:space="0" w:color="auto"/>
              <w:right w:val="single" w:sz="4" w:space="0" w:color="auto"/>
            </w:tcBorders>
            <w:shd w:val="clear" w:color="auto" w:fill="auto"/>
            <w:vAlign w:val="bottom"/>
            <w:hideMark/>
          </w:tcPr>
          <w:p w:rsidR="001B0EEA" w:rsidRPr="009C5448" w:rsidRDefault="001B0EEA" w:rsidP="009C5448">
            <w:pPr>
              <w:jc w:val="center"/>
              <w:rPr>
                <w:sz w:val="24"/>
              </w:rPr>
            </w:pPr>
            <w:r w:rsidRPr="009C5448">
              <w:rPr>
                <w:sz w:val="24"/>
              </w:rPr>
              <w:t>1 887,8</w:t>
            </w:r>
          </w:p>
        </w:tc>
        <w:tc>
          <w:tcPr>
            <w:tcW w:w="1924" w:type="dxa"/>
            <w:gridSpan w:val="2"/>
            <w:tcBorders>
              <w:top w:val="nil"/>
              <w:left w:val="nil"/>
              <w:bottom w:val="single" w:sz="4" w:space="0" w:color="auto"/>
              <w:right w:val="single" w:sz="4" w:space="0" w:color="auto"/>
            </w:tcBorders>
            <w:shd w:val="clear" w:color="auto" w:fill="auto"/>
            <w:vAlign w:val="bottom"/>
            <w:hideMark/>
          </w:tcPr>
          <w:p w:rsidR="001B0EEA" w:rsidRPr="009C5448" w:rsidRDefault="001B0EEA" w:rsidP="009C5448">
            <w:pPr>
              <w:jc w:val="center"/>
              <w:rPr>
                <w:sz w:val="24"/>
              </w:rPr>
            </w:pPr>
            <w:r w:rsidRPr="009C5448">
              <w:rPr>
                <w:sz w:val="24"/>
              </w:rPr>
              <w:t>1 887,8</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1B0EEA" w:rsidRPr="009C5448" w:rsidRDefault="001B0EEA" w:rsidP="009C5448">
            <w:pPr>
              <w:jc w:val="right"/>
              <w:rPr>
                <w:sz w:val="20"/>
                <w:szCs w:val="20"/>
              </w:rPr>
            </w:pPr>
            <w:r w:rsidRPr="009C5448">
              <w:rPr>
                <w:sz w:val="20"/>
                <w:szCs w:val="20"/>
              </w:rPr>
              <w:t>807,9</w:t>
            </w:r>
          </w:p>
        </w:tc>
        <w:tc>
          <w:tcPr>
            <w:tcW w:w="650" w:type="dxa"/>
            <w:tcBorders>
              <w:top w:val="nil"/>
              <w:left w:val="nil"/>
              <w:bottom w:val="single" w:sz="4" w:space="0" w:color="auto"/>
              <w:right w:val="single" w:sz="4" w:space="0" w:color="auto"/>
            </w:tcBorders>
            <w:shd w:val="clear" w:color="auto" w:fill="auto"/>
            <w:noWrap/>
            <w:vAlign w:val="bottom"/>
            <w:hideMark/>
          </w:tcPr>
          <w:p w:rsidR="001B0EEA" w:rsidRPr="009C5448" w:rsidRDefault="001B0EEA" w:rsidP="009C5448">
            <w:pPr>
              <w:jc w:val="right"/>
              <w:rPr>
                <w:sz w:val="20"/>
                <w:szCs w:val="20"/>
              </w:rPr>
            </w:pPr>
            <w:r w:rsidRPr="009C5448">
              <w:rPr>
                <w:sz w:val="20"/>
                <w:szCs w:val="20"/>
              </w:rPr>
              <w:t>79,9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B0EEA" w:rsidRPr="009C5448" w:rsidRDefault="001B0EEA" w:rsidP="009C5448">
            <w:pPr>
              <w:jc w:val="right"/>
              <w:rPr>
                <w:sz w:val="20"/>
                <w:szCs w:val="20"/>
              </w:rPr>
            </w:pPr>
            <w:r w:rsidRPr="009C5448">
              <w:rPr>
                <w:sz w:val="20"/>
                <w:szCs w:val="20"/>
              </w:rPr>
              <w:t>1 000,0</w:t>
            </w:r>
          </w:p>
        </w:tc>
        <w:tc>
          <w:tcPr>
            <w:tcW w:w="680" w:type="dxa"/>
            <w:tcBorders>
              <w:top w:val="nil"/>
              <w:left w:val="nil"/>
              <w:bottom w:val="single" w:sz="4" w:space="0" w:color="auto"/>
              <w:right w:val="single" w:sz="4" w:space="0" w:color="auto"/>
            </w:tcBorders>
            <w:shd w:val="clear" w:color="auto" w:fill="auto"/>
            <w:noWrap/>
            <w:vAlign w:val="center"/>
            <w:hideMark/>
          </w:tcPr>
          <w:p w:rsidR="001B0EEA" w:rsidRDefault="001B0EEA" w:rsidP="001B0EEA">
            <w:pPr>
              <w:jc w:val="center"/>
            </w:pPr>
            <w:r w:rsidRPr="009C5448">
              <w:rPr>
                <w:sz w:val="20"/>
                <w:szCs w:val="20"/>
              </w:rPr>
              <w:t>0,0</w:t>
            </w:r>
          </w:p>
        </w:tc>
      </w:tr>
      <w:tr w:rsidR="001B0EEA" w:rsidRPr="009C5448" w:rsidTr="001B0EEA">
        <w:trPr>
          <w:gridAfter w:val="1"/>
          <w:wAfter w:w="580" w:type="dxa"/>
          <w:trHeight w:val="315"/>
        </w:trPr>
        <w:tc>
          <w:tcPr>
            <w:tcW w:w="1601" w:type="dxa"/>
            <w:tcBorders>
              <w:top w:val="nil"/>
              <w:left w:val="single" w:sz="4" w:space="0" w:color="auto"/>
              <w:bottom w:val="single" w:sz="4" w:space="0" w:color="auto"/>
              <w:right w:val="single" w:sz="4" w:space="0" w:color="auto"/>
            </w:tcBorders>
            <w:shd w:val="clear" w:color="auto" w:fill="auto"/>
            <w:vAlign w:val="bottom"/>
            <w:hideMark/>
          </w:tcPr>
          <w:p w:rsidR="001B0EEA" w:rsidRPr="009C5448" w:rsidRDefault="001B0EEA" w:rsidP="009C5448">
            <w:pPr>
              <w:jc w:val="center"/>
              <w:rPr>
                <w:sz w:val="24"/>
              </w:rPr>
            </w:pPr>
            <w:r w:rsidRPr="009C5448">
              <w:rPr>
                <w:sz w:val="24"/>
              </w:rPr>
              <w:t>2022</w:t>
            </w:r>
          </w:p>
        </w:tc>
        <w:tc>
          <w:tcPr>
            <w:tcW w:w="1624" w:type="dxa"/>
            <w:tcBorders>
              <w:top w:val="nil"/>
              <w:left w:val="nil"/>
              <w:bottom w:val="single" w:sz="4" w:space="0" w:color="auto"/>
              <w:right w:val="single" w:sz="4" w:space="0" w:color="auto"/>
            </w:tcBorders>
            <w:shd w:val="clear" w:color="auto" w:fill="auto"/>
            <w:vAlign w:val="bottom"/>
            <w:hideMark/>
          </w:tcPr>
          <w:p w:rsidR="001B0EEA" w:rsidRPr="009C5448" w:rsidRDefault="001B0EEA" w:rsidP="009C5448">
            <w:pPr>
              <w:jc w:val="center"/>
              <w:rPr>
                <w:sz w:val="24"/>
              </w:rPr>
            </w:pPr>
            <w:r w:rsidRPr="009C5448">
              <w:rPr>
                <w:sz w:val="24"/>
              </w:rPr>
              <w:t>1 887,8</w:t>
            </w:r>
          </w:p>
        </w:tc>
        <w:tc>
          <w:tcPr>
            <w:tcW w:w="1924" w:type="dxa"/>
            <w:gridSpan w:val="2"/>
            <w:tcBorders>
              <w:top w:val="nil"/>
              <w:left w:val="nil"/>
              <w:bottom w:val="single" w:sz="4" w:space="0" w:color="auto"/>
              <w:right w:val="single" w:sz="4" w:space="0" w:color="auto"/>
            </w:tcBorders>
            <w:shd w:val="clear" w:color="auto" w:fill="auto"/>
            <w:vAlign w:val="bottom"/>
            <w:hideMark/>
          </w:tcPr>
          <w:p w:rsidR="001B0EEA" w:rsidRPr="009C5448" w:rsidRDefault="001B0EEA" w:rsidP="009C5448">
            <w:pPr>
              <w:jc w:val="center"/>
              <w:rPr>
                <w:sz w:val="24"/>
              </w:rPr>
            </w:pPr>
            <w:r w:rsidRPr="009C5448">
              <w:rPr>
                <w:sz w:val="24"/>
              </w:rPr>
              <w:t>1 887,8</w:t>
            </w:r>
          </w:p>
        </w:tc>
        <w:tc>
          <w:tcPr>
            <w:tcW w:w="822" w:type="dxa"/>
            <w:gridSpan w:val="2"/>
            <w:tcBorders>
              <w:top w:val="nil"/>
              <w:left w:val="nil"/>
              <w:bottom w:val="single" w:sz="4" w:space="0" w:color="auto"/>
              <w:right w:val="single" w:sz="4" w:space="0" w:color="auto"/>
            </w:tcBorders>
            <w:shd w:val="clear" w:color="auto" w:fill="auto"/>
            <w:noWrap/>
            <w:vAlign w:val="bottom"/>
            <w:hideMark/>
          </w:tcPr>
          <w:p w:rsidR="001B0EEA" w:rsidRPr="009C5448" w:rsidRDefault="001B0EEA" w:rsidP="009C5448">
            <w:pPr>
              <w:jc w:val="right"/>
              <w:rPr>
                <w:sz w:val="20"/>
                <w:szCs w:val="20"/>
              </w:rPr>
            </w:pPr>
            <w:r w:rsidRPr="009C5448">
              <w:rPr>
                <w:sz w:val="20"/>
                <w:szCs w:val="20"/>
              </w:rPr>
              <w:t>807,9</w:t>
            </w:r>
          </w:p>
        </w:tc>
        <w:tc>
          <w:tcPr>
            <w:tcW w:w="650" w:type="dxa"/>
            <w:tcBorders>
              <w:top w:val="nil"/>
              <w:left w:val="nil"/>
              <w:bottom w:val="single" w:sz="4" w:space="0" w:color="auto"/>
              <w:right w:val="single" w:sz="4" w:space="0" w:color="auto"/>
            </w:tcBorders>
            <w:shd w:val="clear" w:color="auto" w:fill="auto"/>
            <w:noWrap/>
            <w:vAlign w:val="bottom"/>
            <w:hideMark/>
          </w:tcPr>
          <w:p w:rsidR="001B0EEA" w:rsidRPr="009C5448" w:rsidRDefault="001B0EEA" w:rsidP="009C5448">
            <w:pPr>
              <w:jc w:val="right"/>
              <w:rPr>
                <w:sz w:val="20"/>
                <w:szCs w:val="20"/>
              </w:rPr>
            </w:pPr>
            <w:r w:rsidRPr="009C5448">
              <w:rPr>
                <w:sz w:val="20"/>
                <w:szCs w:val="20"/>
              </w:rPr>
              <w:t>79,9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1B0EEA" w:rsidRPr="009C5448" w:rsidRDefault="001B0EEA" w:rsidP="009C5448">
            <w:pPr>
              <w:jc w:val="right"/>
              <w:rPr>
                <w:sz w:val="20"/>
                <w:szCs w:val="20"/>
              </w:rPr>
            </w:pPr>
            <w:r w:rsidRPr="009C5448">
              <w:rPr>
                <w:sz w:val="20"/>
                <w:szCs w:val="20"/>
              </w:rPr>
              <w:t>1 000,0</w:t>
            </w:r>
          </w:p>
        </w:tc>
        <w:tc>
          <w:tcPr>
            <w:tcW w:w="680" w:type="dxa"/>
            <w:tcBorders>
              <w:top w:val="nil"/>
              <w:left w:val="nil"/>
              <w:bottom w:val="single" w:sz="4" w:space="0" w:color="auto"/>
              <w:right w:val="single" w:sz="4" w:space="0" w:color="auto"/>
            </w:tcBorders>
            <w:shd w:val="clear" w:color="auto" w:fill="auto"/>
            <w:noWrap/>
            <w:vAlign w:val="center"/>
            <w:hideMark/>
          </w:tcPr>
          <w:p w:rsidR="001B0EEA" w:rsidRDefault="001B0EEA" w:rsidP="001B0EEA">
            <w:pPr>
              <w:jc w:val="center"/>
            </w:pPr>
            <w:r w:rsidRPr="009C5448">
              <w:rPr>
                <w:sz w:val="20"/>
                <w:szCs w:val="20"/>
              </w:rPr>
              <w:t>0,0</w:t>
            </w:r>
          </w:p>
        </w:tc>
      </w:tr>
    </w:tbl>
    <w:p w:rsidR="00AF5514" w:rsidRDefault="00AF5514" w:rsidP="001A72B4">
      <w:pPr>
        <w:jc w:val="center"/>
        <w:rPr>
          <w:sz w:val="24"/>
        </w:rPr>
      </w:pPr>
    </w:p>
    <w:p w:rsidR="009C5448" w:rsidRDefault="009C5448" w:rsidP="009C5448">
      <w:pPr>
        <w:rPr>
          <w:sz w:val="24"/>
        </w:rPr>
      </w:pPr>
      <w:r>
        <w:rPr>
          <w:sz w:val="24"/>
        </w:rPr>
        <w:t>ФБ - Федеральный бюджет Российской Федерации;</w:t>
      </w:r>
    </w:p>
    <w:p w:rsidR="009C5448" w:rsidRDefault="009C5448" w:rsidP="009C5448">
      <w:pPr>
        <w:rPr>
          <w:sz w:val="24"/>
        </w:rPr>
      </w:pPr>
      <w:r>
        <w:rPr>
          <w:sz w:val="24"/>
        </w:rPr>
        <w:t>ОБ – Областной бюджет Магаданской области;</w:t>
      </w:r>
    </w:p>
    <w:p w:rsidR="009C5448" w:rsidRDefault="009C5448" w:rsidP="009C5448">
      <w:pPr>
        <w:rPr>
          <w:sz w:val="24"/>
        </w:rPr>
      </w:pPr>
      <w:r>
        <w:rPr>
          <w:sz w:val="24"/>
        </w:rPr>
        <w:t xml:space="preserve">МБ – Бюджет </w:t>
      </w:r>
      <w:r w:rsidR="0082186D">
        <w:rPr>
          <w:sz w:val="24"/>
        </w:rPr>
        <w:t>МО «Тенькинский городской округ» Магаданской области</w:t>
      </w:r>
      <w:r>
        <w:rPr>
          <w:sz w:val="24"/>
        </w:rPr>
        <w:t>;</w:t>
      </w:r>
    </w:p>
    <w:p w:rsidR="009C5448" w:rsidRDefault="009C5448" w:rsidP="009C5448">
      <w:pPr>
        <w:rPr>
          <w:sz w:val="24"/>
        </w:rPr>
      </w:pPr>
      <w:r>
        <w:rPr>
          <w:sz w:val="24"/>
        </w:rPr>
        <w:t xml:space="preserve">ВБИ – Внебюджетные источники (средства заинтересованных лиц); </w:t>
      </w:r>
    </w:p>
    <w:p w:rsidR="00AF5514" w:rsidRDefault="00AF5514" w:rsidP="001A72B4">
      <w:pPr>
        <w:jc w:val="center"/>
        <w:rPr>
          <w:sz w:val="24"/>
        </w:rPr>
      </w:pPr>
    </w:p>
    <w:p w:rsidR="00076817" w:rsidRDefault="00FC2481" w:rsidP="001A72B4">
      <w:pPr>
        <w:jc w:val="center"/>
        <w:rPr>
          <w:sz w:val="24"/>
        </w:rPr>
        <w:sectPr w:rsidR="00076817" w:rsidSect="00076817">
          <w:pgSz w:w="11906" w:h="16838"/>
          <w:pgMar w:top="1134" w:right="1304" w:bottom="851" w:left="1276" w:header="0" w:footer="0" w:gutter="0"/>
          <w:pgNumType w:start="1"/>
          <w:cols w:space="720"/>
          <w:formProt w:val="0"/>
          <w:titlePg/>
          <w:docGrid w:linePitch="381" w:charSpace="-14337"/>
        </w:sectPr>
      </w:pPr>
      <w:r>
        <w:rPr>
          <w:sz w:val="24"/>
        </w:rPr>
        <w:t>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547"/>
      </w:tblGrid>
      <w:tr w:rsidR="00AF5514" w:rsidTr="00076817">
        <w:tc>
          <w:tcPr>
            <w:tcW w:w="9606" w:type="dxa"/>
          </w:tcPr>
          <w:p w:rsidR="00AF5514" w:rsidRDefault="00AF5514" w:rsidP="00AF5514">
            <w:pPr>
              <w:jc w:val="right"/>
              <w:rPr>
                <w:rStyle w:val="af7"/>
                <w:bCs/>
                <w:szCs w:val="28"/>
              </w:rPr>
            </w:pPr>
          </w:p>
        </w:tc>
        <w:tc>
          <w:tcPr>
            <w:tcW w:w="5547" w:type="dxa"/>
          </w:tcPr>
          <w:p w:rsidR="00AF5514" w:rsidRPr="00E72E80" w:rsidRDefault="009C5448" w:rsidP="00076817">
            <w:pPr>
              <w:pStyle w:val="af6"/>
              <w:spacing w:before="0" w:beforeAutospacing="0" w:after="0" w:afterAutospacing="0" w:line="255" w:lineRule="atLeast"/>
              <w:jc w:val="center"/>
              <w:rPr>
                <w:color w:val="000000"/>
                <w:sz w:val="28"/>
                <w:szCs w:val="28"/>
              </w:rPr>
            </w:pPr>
            <w:r>
              <w:rPr>
                <w:color w:val="000000"/>
                <w:sz w:val="28"/>
                <w:szCs w:val="28"/>
              </w:rPr>
              <w:t>Приложение  № 8</w:t>
            </w:r>
          </w:p>
          <w:p w:rsidR="00AF5514" w:rsidRPr="00E72E80" w:rsidRDefault="00AF5514" w:rsidP="00076817">
            <w:pPr>
              <w:pStyle w:val="af6"/>
              <w:spacing w:before="0" w:beforeAutospacing="0" w:after="0" w:afterAutospacing="0" w:line="255" w:lineRule="atLeast"/>
              <w:jc w:val="center"/>
              <w:rPr>
                <w:color w:val="000000"/>
                <w:sz w:val="28"/>
                <w:szCs w:val="28"/>
              </w:rPr>
            </w:pPr>
            <w:r w:rsidRPr="00E72E80">
              <w:rPr>
                <w:color w:val="000000"/>
                <w:sz w:val="28"/>
                <w:szCs w:val="28"/>
              </w:rPr>
              <w:t>к муниципальной программе «Формирование современной городской среды на территории муниципального образования «Тенькинский городской округ» на 2018-2022 годы»</w:t>
            </w:r>
          </w:p>
        </w:tc>
      </w:tr>
    </w:tbl>
    <w:p w:rsidR="00AF5514" w:rsidRPr="000D28DA" w:rsidRDefault="00AF5514" w:rsidP="00AF5514">
      <w:pPr>
        <w:rPr>
          <w:szCs w:val="28"/>
        </w:rPr>
      </w:pPr>
    </w:p>
    <w:p w:rsidR="00FD397E" w:rsidRPr="00FD397E" w:rsidRDefault="00AF5514" w:rsidP="00AF5514">
      <w:pPr>
        <w:jc w:val="center"/>
        <w:rPr>
          <w:szCs w:val="28"/>
        </w:rPr>
      </w:pPr>
      <w:r w:rsidRPr="00FD397E">
        <w:rPr>
          <w:rStyle w:val="af7"/>
          <w:bCs/>
          <w:szCs w:val="28"/>
        </w:rPr>
        <w:t>План мероприятий муниципальной программы</w:t>
      </w:r>
      <w:r w:rsidRPr="00FD397E">
        <w:rPr>
          <w:rStyle w:val="af7"/>
          <w:b w:val="0"/>
          <w:bCs/>
          <w:szCs w:val="28"/>
        </w:rPr>
        <w:br/>
      </w:r>
      <w:r w:rsidRPr="00FD397E">
        <w:rPr>
          <w:szCs w:val="28"/>
        </w:rPr>
        <w:t xml:space="preserve">«Формирование современной городской среды на территории муниципального образования </w:t>
      </w:r>
    </w:p>
    <w:p w:rsidR="00AF5514" w:rsidRPr="00FD397E" w:rsidRDefault="00AF5514" w:rsidP="00AF5514">
      <w:pPr>
        <w:jc w:val="center"/>
        <w:rPr>
          <w:szCs w:val="28"/>
        </w:rPr>
      </w:pPr>
      <w:r w:rsidRPr="00FD397E">
        <w:rPr>
          <w:szCs w:val="28"/>
        </w:rPr>
        <w:t xml:space="preserve">«Тенькинский городской округ» на 2018-2022 годы» </w:t>
      </w:r>
    </w:p>
    <w:p w:rsidR="00AF5514" w:rsidRPr="00DA7071" w:rsidRDefault="00AF5514" w:rsidP="00AF5514">
      <w:pPr>
        <w:jc w:val="center"/>
        <w:rPr>
          <w:sz w:val="22"/>
          <w:szCs w:val="22"/>
        </w:rPr>
      </w:pPr>
      <w:r w:rsidRPr="00DA7071">
        <w:rPr>
          <w:sz w:val="22"/>
          <w:szCs w:val="22"/>
        </w:rPr>
        <w:t>(наименование муниципальной программы)</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1671"/>
        <w:gridCol w:w="416"/>
        <w:gridCol w:w="11"/>
        <w:gridCol w:w="554"/>
        <w:gridCol w:w="44"/>
        <w:gridCol w:w="531"/>
        <w:gridCol w:w="480"/>
        <w:gridCol w:w="109"/>
        <w:gridCol w:w="429"/>
        <w:gridCol w:w="29"/>
        <w:gridCol w:w="396"/>
        <w:gridCol w:w="29"/>
        <w:gridCol w:w="540"/>
        <w:gridCol w:w="8"/>
        <w:gridCol w:w="19"/>
        <w:gridCol w:w="421"/>
        <w:gridCol w:w="139"/>
        <w:gridCol w:w="419"/>
        <w:gridCol w:w="11"/>
        <w:gridCol w:w="8"/>
        <w:gridCol w:w="404"/>
        <w:gridCol w:w="14"/>
        <w:gridCol w:w="554"/>
        <w:gridCol w:w="15"/>
        <w:gridCol w:w="523"/>
        <w:gridCol w:w="31"/>
        <w:gridCol w:w="13"/>
        <w:gridCol w:w="413"/>
        <w:gridCol w:w="12"/>
        <w:gridCol w:w="559"/>
        <w:gridCol w:w="566"/>
        <w:gridCol w:w="569"/>
        <w:gridCol w:w="569"/>
        <w:gridCol w:w="569"/>
        <w:gridCol w:w="573"/>
        <w:gridCol w:w="708"/>
        <w:gridCol w:w="1415"/>
      </w:tblGrid>
      <w:tr w:rsidR="00AF5514" w:rsidRPr="007C63B4" w:rsidTr="00AF5514">
        <w:tc>
          <w:tcPr>
            <w:tcW w:w="546" w:type="dxa"/>
            <w:tcBorders>
              <w:top w:val="single" w:sz="4" w:space="0" w:color="auto"/>
              <w:bottom w:val="single" w:sz="4" w:space="0" w:color="auto"/>
              <w:right w:val="single" w:sz="4" w:space="0" w:color="auto"/>
            </w:tcBorders>
          </w:tcPr>
          <w:p w:rsidR="00AF5514" w:rsidRPr="007C63B4" w:rsidRDefault="00AF5514" w:rsidP="00AF5514">
            <w:pPr>
              <w:pStyle w:val="af0"/>
              <w:jc w:val="center"/>
              <w:rPr>
                <w:rFonts w:ascii="Times New Roman" w:hAnsi="Times New Roman" w:cs="Times New Roman"/>
              </w:rPr>
            </w:pPr>
            <w:r w:rsidRPr="007C63B4">
              <w:rPr>
                <w:rFonts w:ascii="Times New Roman" w:hAnsi="Times New Roman" w:cs="Times New Roman"/>
              </w:rPr>
              <w:t xml:space="preserve">N </w:t>
            </w:r>
          </w:p>
        </w:tc>
        <w:tc>
          <w:tcPr>
            <w:tcW w:w="1671" w:type="dxa"/>
            <w:vMerge w:val="restart"/>
            <w:tcBorders>
              <w:top w:val="single" w:sz="4" w:space="0" w:color="auto"/>
              <w:left w:val="single" w:sz="4" w:space="0" w:color="auto"/>
              <w:bottom w:val="single" w:sz="4" w:space="0" w:color="auto"/>
              <w:right w:val="single" w:sz="4" w:space="0" w:color="auto"/>
            </w:tcBorders>
          </w:tcPr>
          <w:p w:rsidR="00AF5514" w:rsidRPr="007C63B4" w:rsidRDefault="00AF5514" w:rsidP="00AF5514">
            <w:pPr>
              <w:pStyle w:val="af0"/>
              <w:rPr>
                <w:rFonts w:ascii="Times New Roman" w:hAnsi="Times New Roman" w:cs="Times New Roman"/>
              </w:rPr>
            </w:pPr>
            <w:proofErr w:type="spellStart"/>
            <w:r>
              <w:rPr>
                <w:rFonts w:ascii="Times New Roman" w:hAnsi="Times New Roman" w:cs="Times New Roman"/>
              </w:rPr>
              <w:t>Наименован</w:t>
            </w:r>
            <w:r w:rsidRPr="007C63B4">
              <w:rPr>
                <w:rFonts w:ascii="Times New Roman" w:hAnsi="Times New Roman" w:cs="Times New Roman"/>
              </w:rPr>
              <w:t>е</w:t>
            </w:r>
            <w:proofErr w:type="spellEnd"/>
            <w:r w:rsidRPr="007C63B4">
              <w:rPr>
                <w:rFonts w:ascii="Times New Roman" w:hAnsi="Times New Roman" w:cs="Times New Roman"/>
              </w:rPr>
              <w:t xml:space="preserve"> мероприятия</w:t>
            </w:r>
          </w:p>
        </w:tc>
        <w:tc>
          <w:tcPr>
            <w:tcW w:w="10685" w:type="dxa"/>
            <w:gridSpan w:val="35"/>
            <w:tcBorders>
              <w:top w:val="single" w:sz="4" w:space="0" w:color="auto"/>
              <w:left w:val="nil"/>
              <w:bottom w:val="single" w:sz="4" w:space="0" w:color="auto"/>
            </w:tcBorders>
          </w:tcPr>
          <w:p w:rsidR="00AF5514" w:rsidRPr="007C63B4" w:rsidRDefault="00AF5514" w:rsidP="00AF5514">
            <w:pPr>
              <w:pStyle w:val="af0"/>
              <w:jc w:val="center"/>
              <w:rPr>
                <w:rFonts w:ascii="Times New Roman" w:hAnsi="Times New Roman" w:cs="Times New Roman"/>
              </w:rPr>
            </w:pPr>
            <w:r w:rsidRPr="007C63B4">
              <w:rPr>
                <w:rFonts w:ascii="Times New Roman" w:hAnsi="Times New Roman" w:cs="Times New Roman"/>
              </w:rPr>
              <w:t>Срок реализации мероприятия</w:t>
            </w:r>
          </w:p>
        </w:tc>
        <w:tc>
          <w:tcPr>
            <w:tcW w:w="1415" w:type="dxa"/>
            <w:vMerge w:val="restart"/>
            <w:tcBorders>
              <w:top w:val="single" w:sz="4" w:space="0" w:color="auto"/>
              <w:left w:val="single" w:sz="4" w:space="0" w:color="auto"/>
            </w:tcBorders>
          </w:tcPr>
          <w:p w:rsidR="00AF5514" w:rsidRPr="007C63B4" w:rsidRDefault="00AF5514" w:rsidP="00AF5514">
            <w:pPr>
              <w:pStyle w:val="af0"/>
              <w:jc w:val="center"/>
              <w:rPr>
                <w:rFonts w:ascii="Times New Roman" w:hAnsi="Times New Roman" w:cs="Times New Roman"/>
              </w:rPr>
            </w:pPr>
            <w:r w:rsidRPr="007C63B4">
              <w:rPr>
                <w:rFonts w:ascii="Times New Roman" w:hAnsi="Times New Roman" w:cs="Times New Roman"/>
              </w:rPr>
              <w:t xml:space="preserve">Ответственный </w:t>
            </w:r>
            <w:proofErr w:type="gramStart"/>
            <w:r w:rsidRPr="007C63B4">
              <w:rPr>
                <w:rFonts w:ascii="Times New Roman" w:hAnsi="Times New Roman" w:cs="Times New Roman"/>
              </w:rPr>
              <w:t>исполни</w:t>
            </w:r>
            <w:r>
              <w:rPr>
                <w:rFonts w:ascii="Times New Roman" w:hAnsi="Times New Roman" w:cs="Times New Roman"/>
              </w:rPr>
              <w:t xml:space="preserve"> </w:t>
            </w:r>
            <w:proofErr w:type="spellStart"/>
            <w:r w:rsidRPr="007C63B4">
              <w:rPr>
                <w:rFonts w:ascii="Times New Roman" w:hAnsi="Times New Roman" w:cs="Times New Roman"/>
              </w:rPr>
              <w:t>тель</w:t>
            </w:r>
            <w:proofErr w:type="spellEnd"/>
            <w:proofErr w:type="gramEnd"/>
          </w:p>
        </w:tc>
      </w:tr>
      <w:tr w:rsidR="00AF5514" w:rsidRPr="007C63B4" w:rsidTr="001B0EEA">
        <w:tc>
          <w:tcPr>
            <w:tcW w:w="546" w:type="dxa"/>
            <w:vMerge w:val="restart"/>
            <w:tcBorders>
              <w:top w:val="single" w:sz="4" w:space="0" w:color="auto"/>
              <w:bottom w:val="single" w:sz="4" w:space="0" w:color="auto"/>
              <w:right w:val="single" w:sz="4" w:space="0" w:color="auto"/>
            </w:tcBorders>
          </w:tcPr>
          <w:p w:rsidR="00AF5514" w:rsidRPr="007C63B4" w:rsidRDefault="00AF5514" w:rsidP="00AF5514">
            <w:pPr>
              <w:pStyle w:val="af0"/>
              <w:jc w:val="center"/>
              <w:rPr>
                <w:rFonts w:ascii="Times New Roman" w:hAnsi="Times New Roman" w:cs="Times New Roman"/>
              </w:rPr>
            </w:pPr>
            <w:proofErr w:type="gramStart"/>
            <w:r w:rsidRPr="007C63B4">
              <w:rPr>
                <w:rFonts w:ascii="Times New Roman" w:hAnsi="Times New Roman" w:cs="Times New Roman"/>
              </w:rPr>
              <w:t>п</w:t>
            </w:r>
            <w:proofErr w:type="gramEnd"/>
            <w:r w:rsidRPr="007C63B4">
              <w:rPr>
                <w:rFonts w:ascii="Times New Roman" w:hAnsi="Times New Roman" w:cs="Times New Roman"/>
              </w:rPr>
              <w:t>/п</w:t>
            </w:r>
          </w:p>
        </w:tc>
        <w:tc>
          <w:tcPr>
            <w:tcW w:w="1671" w:type="dxa"/>
            <w:vMerge/>
            <w:tcBorders>
              <w:top w:val="nil"/>
              <w:left w:val="single" w:sz="4" w:space="0" w:color="auto"/>
              <w:bottom w:val="nil"/>
              <w:right w:val="single" w:sz="4" w:space="0" w:color="auto"/>
            </w:tcBorders>
          </w:tcPr>
          <w:p w:rsidR="00AF5514" w:rsidRPr="007C63B4" w:rsidRDefault="00AF5514" w:rsidP="00AF5514">
            <w:pPr>
              <w:pStyle w:val="af0"/>
              <w:rPr>
                <w:rFonts w:ascii="Times New Roman" w:hAnsi="Times New Roman" w:cs="Times New Roman"/>
              </w:rPr>
            </w:pPr>
          </w:p>
        </w:tc>
        <w:tc>
          <w:tcPr>
            <w:tcW w:w="2036" w:type="dxa"/>
            <w:gridSpan w:val="6"/>
            <w:tcBorders>
              <w:top w:val="single" w:sz="4" w:space="0" w:color="auto"/>
              <w:left w:val="single" w:sz="4" w:space="0" w:color="auto"/>
              <w:bottom w:val="single" w:sz="4" w:space="0" w:color="auto"/>
              <w:right w:val="single" w:sz="4" w:space="0" w:color="auto"/>
            </w:tcBorders>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2018</w:t>
            </w:r>
          </w:p>
        </w:tc>
        <w:tc>
          <w:tcPr>
            <w:tcW w:w="1980" w:type="dxa"/>
            <w:gridSpan w:val="9"/>
            <w:tcBorders>
              <w:top w:val="single" w:sz="4" w:space="0" w:color="auto"/>
              <w:left w:val="nil"/>
              <w:bottom w:val="single" w:sz="4" w:space="0" w:color="auto"/>
              <w:right w:val="single" w:sz="4" w:space="0" w:color="auto"/>
            </w:tcBorders>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2019</w:t>
            </w:r>
          </w:p>
        </w:tc>
        <w:tc>
          <w:tcPr>
            <w:tcW w:w="2118" w:type="dxa"/>
            <w:gridSpan w:val="10"/>
            <w:tcBorders>
              <w:top w:val="single" w:sz="4" w:space="0" w:color="auto"/>
              <w:left w:val="nil"/>
              <w:bottom w:val="single" w:sz="4" w:space="0" w:color="auto"/>
              <w:right w:val="single" w:sz="4" w:space="0" w:color="auto"/>
            </w:tcBorders>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2020</w:t>
            </w:r>
          </w:p>
        </w:tc>
        <w:tc>
          <w:tcPr>
            <w:tcW w:w="2132" w:type="dxa"/>
            <w:gridSpan w:val="6"/>
            <w:tcBorders>
              <w:top w:val="single" w:sz="4" w:space="0" w:color="auto"/>
              <w:left w:val="nil"/>
              <w:bottom w:val="single" w:sz="4" w:space="0" w:color="auto"/>
              <w:right w:val="single" w:sz="4" w:space="0" w:color="auto"/>
            </w:tcBorders>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2021</w:t>
            </w:r>
          </w:p>
        </w:tc>
        <w:tc>
          <w:tcPr>
            <w:tcW w:w="2419" w:type="dxa"/>
            <w:gridSpan w:val="4"/>
            <w:tcBorders>
              <w:top w:val="single" w:sz="4" w:space="0" w:color="auto"/>
              <w:left w:val="nil"/>
              <w:bottom w:val="single" w:sz="4" w:space="0" w:color="auto"/>
            </w:tcBorders>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2022</w:t>
            </w:r>
          </w:p>
        </w:tc>
        <w:tc>
          <w:tcPr>
            <w:tcW w:w="1415" w:type="dxa"/>
            <w:vMerge/>
            <w:tcBorders>
              <w:left w:val="single" w:sz="4" w:space="0" w:color="auto"/>
            </w:tcBorders>
          </w:tcPr>
          <w:p w:rsidR="00AF5514" w:rsidRPr="007C63B4" w:rsidRDefault="00AF5514" w:rsidP="00AF5514">
            <w:pPr>
              <w:pStyle w:val="af0"/>
              <w:rPr>
                <w:rFonts w:ascii="Times New Roman" w:hAnsi="Times New Roman" w:cs="Times New Roman"/>
              </w:rPr>
            </w:pPr>
          </w:p>
        </w:tc>
      </w:tr>
      <w:tr w:rsidR="00AF5514" w:rsidRPr="007C63B4" w:rsidTr="001B0EEA">
        <w:tc>
          <w:tcPr>
            <w:tcW w:w="546" w:type="dxa"/>
            <w:vMerge/>
            <w:tcBorders>
              <w:top w:val="single" w:sz="4" w:space="0" w:color="auto"/>
              <w:bottom w:val="single" w:sz="4" w:space="0" w:color="auto"/>
              <w:right w:val="single" w:sz="4" w:space="0" w:color="auto"/>
            </w:tcBorders>
          </w:tcPr>
          <w:p w:rsidR="00AF5514" w:rsidRPr="007C63B4" w:rsidRDefault="00AF5514" w:rsidP="00AF5514">
            <w:pPr>
              <w:pStyle w:val="af0"/>
              <w:rPr>
                <w:rFonts w:ascii="Times New Roman" w:hAnsi="Times New Roman" w:cs="Times New Roman"/>
              </w:rPr>
            </w:pPr>
          </w:p>
        </w:tc>
        <w:tc>
          <w:tcPr>
            <w:tcW w:w="1671" w:type="dxa"/>
            <w:vMerge/>
            <w:tcBorders>
              <w:top w:val="nil"/>
              <w:left w:val="single" w:sz="4" w:space="0" w:color="auto"/>
              <w:bottom w:val="single" w:sz="4" w:space="0" w:color="auto"/>
              <w:right w:val="single" w:sz="4" w:space="0" w:color="auto"/>
            </w:tcBorders>
          </w:tcPr>
          <w:p w:rsidR="00AF5514" w:rsidRPr="007C63B4" w:rsidRDefault="00AF5514" w:rsidP="00AF5514">
            <w:pPr>
              <w:pStyle w:val="af0"/>
              <w:rPr>
                <w:rFonts w:ascii="Times New Roman" w:hAnsi="Times New Roman" w:cs="Times New Roman"/>
              </w:rPr>
            </w:pPr>
          </w:p>
        </w:tc>
        <w:tc>
          <w:tcPr>
            <w:tcW w:w="416" w:type="dxa"/>
            <w:tcBorders>
              <w:top w:val="nil"/>
              <w:left w:val="single" w:sz="4" w:space="0" w:color="auto"/>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65" w:type="dxa"/>
            <w:gridSpan w:val="2"/>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75" w:type="dxa"/>
            <w:gridSpan w:val="2"/>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480" w:type="dxa"/>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IV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67" w:type="dxa"/>
            <w:gridSpan w:val="3"/>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425" w:type="dxa"/>
            <w:gridSpan w:val="2"/>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40" w:type="dxa"/>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448" w:type="dxa"/>
            <w:gridSpan w:val="3"/>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IV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69" w:type="dxa"/>
            <w:gridSpan w:val="3"/>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426" w:type="dxa"/>
            <w:gridSpan w:val="3"/>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69" w:type="dxa"/>
            <w:gridSpan w:val="2"/>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54" w:type="dxa"/>
            <w:gridSpan w:val="2"/>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IV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426" w:type="dxa"/>
            <w:gridSpan w:val="2"/>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71" w:type="dxa"/>
            <w:gridSpan w:val="2"/>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66" w:type="dxa"/>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69" w:type="dxa"/>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IV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69" w:type="dxa"/>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69" w:type="dxa"/>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573" w:type="dxa"/>
            <w:tcBorders>
              <w:top w:val="nil"/>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III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708" w:type="dxa"/>
            <w:tcBorders>
              <w:top w:val="single" w:sz="4" w:space="0" w:color="auto"/>
              <w:left w:val="nil"/>
              <w:bottom w:val="single" w:sz="4" w:space="0" w:color="auto"/>
              <w:right w:val="single" w:sz="4" w:space="0" w:color="auto"/>
            </w:tcBorders>
          </w:tcPr>
          <w:p w:rsidR="00AF5514" w:rsidRPr="0099186F" w:rsidRDefault="00AF5514" w:rsidP="00AF5514">
            <w:pPr>
              <w:pStyle w:val="af0"/>
              <w:jc w:val="center"/>
              <w:rPr>
                <w:rFonts w:ascii="Times New Roman" w:hAnsi="Times New Roman" w:cs="Times New Roman"/>
                <w:sz w:val="20"/>
                <w:szCs w:val="20"/>
              </w:rPr>
            </w:pPr>
            <w:r w:rsidRPr="0099186F">
              <w:rPr>
                <w:rFonts w:ascii="Times New Roman" w:hAnsi="Times New Roman" w:cs="Times New Roman"/>
                <w:sz w:val="20"/>
                <w:szCs w:val="20"/>
              </w:rPr>
              <w:t xml:space="preserve">IV </w:t>
            </w:r>
            <w:proofErr w:type="spellStart"/>
            <w:r w:rsidRPr="0099186F">
              <w:rPr>
                <w:rFonts w:ascii="Times New Roman" w:hAnsi="Times New Roman" w:cs="Times New Roman"/>
                <w:sz w:val="20"/>
                <w:szCs w:val="20"/>
              </w:rPr>
              <w:t>кв</w:t>
            </w:r>
            <w:proofErr w:type="spellEnd"/>
            <w:r w:rsidRPr="0099186F">
              <w:rPr>
                <w:rFonts w:ascii="Times New Roman" w:hAnsi="Times New Roman" w:cs="Times New Roman"/>
                <w:sz w:val="20"/>
                <w:szCs w:val="20"/>
              </w:rPr>
              <w:t>-л</w:t>
            </w:r>
          </w:p>
        </w:tc>
        <w:tc>
          <w:tcPr>
            <w:tcW w:w="1415" w:type="dxa"/>
            <w:vMerge/>
            <w:tcBorders>
              <w:left w:val="single" w:sz="4" w:space="0" w:color="auto"/>
              <w:bottom w:val="single" w:sz="4" w:space="0" w:color="auto"/>
            </w:tcBorders>
          </w:tcPr>
          <w:p w:rsidR="00AF5514" w:rsidRPr="007C63B4" w:rsidRDefault="00AF5514" w:rsidP="00AF5514">
            <w:pPr>
              <w:pStyle w:val="af0"/>
              <w:rPr>
                <w:rFonts w:ascii="Times New Roman" w:hAnsi="Times New Roman" w:cs="Times New Roman"/>
              </w:rPr>
            </w:pPr>
          </w:p>
        </w:tc>
      </w:tr>
      <w:tr w:rsidR="00AF5514" w:rsidRPr="00C8483B" w:rsidTr="001B0EEA">
        <w:tc>
          <w:tcPr>
            <w:tcW w:w="546" w:type="dxa"/>
            <w:tcBorders>
              <w:top w:val="single" w:sz="4" w:space="0" w:color="auto"/>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671"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2</w:t>
            </w:r>
          </w:p>
        </w:tc>
        <w:tc>
          <w:tcPr>
            <w:tcW w:w="416"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3</w:t>
            </w:r>
          </w:p>
        </w:tc>
        <w:tc>
          <w:tcPr>
            <w:tcW w:w="565" w:type="dxa"/>
            <w:gridSpan w:val="2"/>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4</w:t>
            </w:r>
          </w:p>
        </w:tc>
        <w:tc>
          <w:tcPr>
            <w:tcW w:w="575" w:type="dxa"/>
            <w:gridSpan w:val="2"/>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5</w:t>
            </w:r>
          </w:p>
        </w:tc>
        <w:tc>
          <w:tcPr>
            <w:tcW w:w="480"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6</w:t>
            </w:r>
          </w:p>
        </w:tc>
        <w:tc>
          <w:tcPr>
            <w:tcW w:w="567" w:type="dxa"/>
            <w:gridSpan w:val="3"/>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7</w:t>
            </w:r>
          </w:p>
        </w:tc>
        <w:tc>
          <w:tcPr>
            <w:tcW w:w="425" w:type="dxa"/>
            <w:gridSpan w:val="2"/>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8</w:t>
            </w:r>
          </w:p>
        </w:tc>
        <w:tc>
          <w:tcPr>
            <w:tcW w:w="548" w:type="dxa"/>
            <w:gridSpan w:val="2"/>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9</w:t>
            </w:r>
          </w:p>
        </w:tc>
        <w:tc>
          <w:tcPr>
            <w:tcW w:w="440" w:type="dxa"/>
            <w:gridSpan w:val="2"/>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10</w:t>
            </w:r>
          </w:p>
        </w:tc>
        <w:tc>
          <w:tcPr>
            <w:tcW w:w="569" w:type="dxa"/>
            <w:gridSpan w:val="3"/>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11</w:t>
            </w:r>
          </w:p>
        </w:tc>
        <w:tc>
          <w:tcPr>
            <w:tcW w:w="426" w:type="dxa"/>
            <w:gridSpan w:val="3"/>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12</w:t>
            </w:r>
          </w:p>
        </w:tc>
        <w:tc>
          <w:tcPr>
            <w:tcW w:w="554"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13</w:t>
            </w:r>
          </w:p>
        </w:tc>
        <w:tc>
          <w:tcPr>
            <w:tcW w:w="569" w:type="dxa"/>
            <w:gridSpan w:val="3"/>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14</w:t>
            </w:r>
          </w:p>
        </w:tc>
        <w:tc>
          <w:tcPr>
            <w:tcW w:w="426" w:type="dxa"/>
            <w:gridSpan w:val="2"/>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15</w:t>
            </w:r>
          </w:p>
        </w:tc>
        <w:tc>
          <w:tcPr>
            <w:tcW w:w="571" w:type="dxa"/>
            <w:gridSpan w:val="2"/>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16</w:t>
            </w:r>
          </w:p>
        </w:tc>
        <w:tc>
          <w:tcPr>
            <w:tcW w:w="566"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17</w:t>
            </w:r>
          </w:p>
        </w:tc>
        <w:tc>
          <w:tcPr>
            <w:tcW w:w="569"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18</w:t>
            </w:r>
          </w:p>
        </w:tc>
        <w:tc>
          <w:tcPr>
            <w:tcW w:w="569"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19</w:t>
            </w:r>
          </w:p>
        </w:tc>
        <w:tc>
          <w:tcPr>
            <w:tcW w:w="569"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20</w:t>
            </w:r>
          </w:p>
        </w:tc>
        <w:tc>
          <w:tcPr>
            <w:tcW w:w="573"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21</w:t>
            </w:r>
          </w:p>
        </w:tc>
        <w:tc>
          <w:tcPr>
            <w:tcW w:w="708" w:type="dxa"/>
            <w:tcBorders>
              <w:top w:val="nil"/>
              <w:left w:val="nil"/>
              <w:bottom w:val="single" w:sz="4" w:space="0" w:color="auto"/>
              <w:right w:val="single" w:sz="4" w:space="0" w:color="auto"/>
            </w:tcBorders>
          </w:tcPr>
          <w:p w:rsidR="00AF5514" w:rsidRPr="00C8483B" w:rsidRDefault="00AF5514" w:rsidP="00AF5514">
            <w:pPr>
              <w:pStyle w:val="af0"/>
              <w:jc w:val="center"/>
              <w:rPr>
                <w:rFonts w:ascii="Times New Roman" w:hAnsi="Times New Roman" w:cs="Times New Roman"/>
                <w:sz w:val="20"/>
                <w:szCs w:val="20"/>
              </w:rPr>
            </w:pPr>
            <w:r w:rsidRPr="00C8483B">
              <w:rPr>
                <w:rFonts w:ascii="Times New Roman" w:hAnsi="Times New Roman" w:cs="Times New Roman"/>
                <w:sz w:val="20"/>
                <w:szCs w:val="20"/>
              </w:rPr>
              <w:t>22</w:t>
            </w:r>
          </w:p>
        </w:tc>
        <w:tc>
          <w:tcPr>
            <w:tcW w:w="1415" w:type="dxa"/>
            <w:tcBorders>
              <w:top w:val="nil"/>
              <w:left w:val="nil"/>
              <w:bottom w:val="single" w:sz="4" w:space="0" w:color="auto"/>
            </w:tcBorders>
          </w:tcPr>
          <w:p w:rsidR="00AF5514" w:rsidRPr="00C8483B" w:rsidRDefault="00AF5514" w:rsidP="00AF5514">
            <w:pPr>
              <w:pStyle w:val="af0"/>
              <w:jc w:val="center"/>
              <w:rPr>
                <w:rFonts w:ascii="Times New Roman" w:hAnsi="Times New Roman" w:cs="Times New Roman"/>
                <w:sz w:val="20"/>
                <w:szCs w:val="20"/>
              </w:rPr>
            </w:pPr>
            <w:r>
              <w:rPr>
                <w:rFonts w:ascii="Times New Roman" w:hAnsi="Times New Roman" w:cs="Times New Roman"/>
                <w:sz w:val="20"/>
                <w:szCs w:val="20"/>
              </w:rPr>
              <w:t>23</w:t>
            </w:r>
          </w:p>
        </w:tc>
      </w:tr>
      <w:tr w:rsidR="00AF5514" w:rsidRPr="00C8483B" w:rsidTr="00AF5514">
        <w:tc>
          <w:tcPr>
            <w:tcW w:w="14317" w:type="dxa"/>
            <w:gridSpan w:val="38"/>
            <w:tcBorders>
              <w:top w:val="single" w:sz="4" w:space="0" w:color="auto"/>
              <w:bottom w:val="single" w:sz="4" w:space="0" w:color="auto"/>
            </w:tcBorders>
          </w:tcPr>
          <w:p w:rsidR="00AF5514" w:rsidRDefault="00D85A5E" w:rsidP="00ED0BD5">
            <w:pPr>
              <w:pStyle w:val="af0"/>
              <w:numPr>
                <w:ilvl w:val="3"/>
                <w:numId w:val="12"/>
              </w:numPr>
              <w:jc w:val="center"/>
              <w:rPr>
                <w:rFonts w:ascii="Times New Roman" w:hAnsi="Times New Roman" w:cs="Times New Roman"/>
                <w:sz w:val="20"/>
                <w:szCs w:val="20"/>
              </w:rPr>
            </w:pPr>
            <w:r>
              <w:rPr>
                <w:rFonts w:ascii="Times New Roman" w:hAnsi="Times New Roman" w:cs="Times New Roman"/>
              </w:rPr>
              <w:t>Благоустройство</w:t>
            </w:r>
            <w:r w:rsidR="00AF5514">
              <w:rPr>
                <w:rFonts w:ascii="Times New Roman" w:hAnsi="Times New Roman" w:cs="Times New Roman"/>
              </w:rPr>
              <w:t xml:space="preserve"> дворовых территорий по адресам:</w:t>
            </w:r>
          </w:p>
        </w:tc>
      </w:tr>
      <w:tr w:rsidR="00AF5514" w:rsidRPr="007C63B4" w:rsidTr="001B0EEA">
        <w:tc>
          <w:tcPr>
            <w:tcW w:w="546" w:type="dxa"/>
            <w:tcBorders>
              <w:top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sidRPr="007C63B4">
              <w:rPr>
                <w:rFonts w:ascii="Times New Roman" w:hAnsi="Times New Roman" w:cs="Times New Roman"/>
              </w:rPr>
              <w:t>1</w:t>
            </w:r>
            <w:r w:rsidR="00ED0BD5">
              <w:rPr>
                <w:rFonts w:ascii="Times New Roman" w:hAnsi="Times New Roman" w:cs="Times New Roman"/>
              </w:rPr>
              <w:t>.1</w:t>
            </w:r>
          </w:p>
        </w:tc>
        <w:tc>
          <w:tcPr>
            <w:tcW w:w="1671" w:type="dxa"/>
            <w:tcBorders>
              <w:top w:val="single" w:sz="4" w:space="0" w:color="auto"/>
              <w:left w:val="single" w:sz="4" w:space="0" w:color="auto"/>
              <w:bottom w:val="single" w:sz="4" w:space="0" w:color="auto"/>
              <w:right w:val="single" w:sz="4" w:space="0" w:color="auto"/>
            </w:tcBorders>
            <w:vAlign w:val="center"/>
          </w:tcPr>
          <w:p w:rsidR="00AF5514" w:rsidRPr="00D85A5E" w:rsidRDefault="00AF5514" w:rsidP="00AF5514">
            <w:pPr>
              <w:pStyle w:val="af0"/>
              <w:jc w:val="center"/>
              <w:rPr>
                <w:rFonts w:ascii="Times New Roman" w:hAnsi="Times New Roman" w:cs="Times New Roman"/>
                <w:sz w:val="22"/>
                <w:szCs w:val="22"/>
              </w:rPr>
            </w:pPr>
            <w:r w:rsidRPr="00D85A5E">
              <w:rPr>
                <w:rFonts w:ascii="Times New Roman" w:hAnsi="Times New Roman" w:cs="Times New Roman"/>
                <w:sz w:val="22"/>
                <w:szCs w:val="22"/>
              </w:rPr>
              <w:t>Пос. Усть-Омчуг, ул. Мира, дом 8</w:t>
            </w:r>
          </w:p>
        </w:tc>
        <w:tc>
          <w:tcPr>
            <w:tcW w:w="416"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609"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31"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480"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12"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single" w:sz="4" w:space="0" w:color="auto"/>
              <w:bottom w:val="single" w:sz="4" w:space="0" w:color="auto"/>
            </w:tcBorders>
            <w:vAlign w:val="center"/>
          </w:tcPr>
          <w:p w:rsidR="00AF5514" w:rsidRDefault="00936A36" w:rsidP="00AF5514">
            <w:pPr>
              <w:pStyle w:val="af0"/>
              <w:jc w:val="center"/>
              <w:rPr>
                <w:rFonts w:ascii="Times New Roman" w:hAnsi="Times New Roman" w:cs="Times New Roman"/>
              </w:rPr>
            </w:pPr>
            <w:r>
              <w:rPr>
                <w:rFonts w:ascii="Times New Roman" w:hAnsi="Times New Roman" w:cs="Times New Roman"/>
              </w:rPr>
              <w:t>Ко</w:t>
            </w:r>
            <w:r w:rsidR="00A0244D">
              <w:rPr>
                <w:rFonts w:ascii="Times New Roman" w:hAnsi="Times New Roman" w:cs="Times New Roman"/>
              </w:rPr>
              <w:t>митет ЖКХ</w:t>
            </w:r>
          </w:p>
          <w:p w:rsidR="000D1372" w:rsidRPr="000D1372" w:rsidRDefault="000D1372" w:rsidP="000D1372"/>
        </w:tc>
      </w:tr>
      <w:tr w:rsidR="00AF5514" w:rsidRPr="007C63B4" w:rsidTr="001B0EEA">
        <w:tc>
          <w:tcPr>
            <w:tcW w:w="546" w:type="dxa"/>
            <w:tcBorders>
              <w:top w:val="single" w:sz="4" w:space="0" w:color="auto"/>
              <w:bottom w:val="single" w:sz="4" w:space="0" w:color="auto"/>
              <w:right w:val="single" w:sz="4" w:space="0" w:color="auto"/>
            </w:tcBorders>
            <w:vAlign w:val="center"/>
          </w:tcPr>
          <w:p w:rsidR="00AF5514" w:rsidRPr="007C63B4" w:rsidRDefault="00ED0BD5" w:rsidP="00AF5514">
            <w:pPr>
              <w:pStyle w:val="af0"/>
              <w:jc w:val="center"/>
              <w:rPr>
                <w:rFonts w:ascii="Times New Roman" w:hAnsi="Times New Roman" w:cs="Times New Roman"/>
              </w:rPr>
            </w:pPr>
            <w:r>
              <w:rPr>
                <w:rFonts w:ascii="Times New Roman" w:hAnsi="Times New Roman" w:cs="Times New Roman"/>
              </w:rPr>
              <w:t>1.</w:t>
            </w:r>
            <w:r w:rsidR="00AF5514" w:rsidRPr="007C63B4">
              <w:rPr>
                <w:rFonts w:ascii="Times New Roman" w:hAnsi="Times New Roman" w:cs="Times New Roman"/>
              </w:rPr>
              <w:t>2</w:t>
            </w:r>
          </w:p>
        </w:tc>
        <w:tc>
          <w:tcPr>
            <w:tcW w:w="1671" w:type="dxa"/>
            <w:tcBorders>
              <w:top w:val="single" w:sz="4" w:space="0" w:color="auto"/>
              <w:left w:val="single" w:sz="4" w:space="0" w:color="auto"/>
              <w:bottom w:val="single" w:sz="4" w:space="0" w:color="auto"/>
              <w:right w:val="single" w:sz="4" w:space="0" w:color="auto"/>
            </w:tcBorders>
            <w:vAlign w:val="center"/>
          </w:tcPr>
          <w:p w:rsidR="00AF5514" w:rsidRPr="00D85A5E" w:rsidRDefault="00AF5514" w:rsidP="00AF5514">
            <w:pPr>
              <w:pStyle w:val="af0"/>
              <w:jc w:val="center"/>
              <w:rPr>
                <w:rFonts w:ascii="Times New Roman" w:hAnsi="Times New Roman" w:cs="Times New Roman"/>
                <w:sz w:val="22"/>
                <w:szCs w:val="22"/>
              </w:rPr>
            </w:pPr>
            <w:r w:rsidRPr="00D85A5E">
              <w:rPr>
                <w:rFonts w:ascii="Times New Roman" w:hAnsi="Times New Roman" w:cs="Times New Roman"/>
                <w:sz w:val="22"/>
                <w:szCs w:val="22"/>
              </w:rPr>
              <w:t>Пос. Усть-Омчуг, ул. Мира, дом 12</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1"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421"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3"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single" w:sz="4" w:space="0" w:color="auto"/>
              <w:bottom w:val="single" w:sz="4" w:space="0" w:color="auto"/>
            </w:tcBorders>
            <w:vAlign w:val="center"/>
          </w:tcPr>
          <w:p w:rsidR="00A0244D" w:rsidRDefault="00A0244D" w:rsidP="00A0244D">
            <w:pPr>
              <w:pStyle w:val="af0"/>
              <w:jc w:val="center"/>
              <w:rPr>
                <w:rFonts w:ascii="Times New Roman" w:hAnsi="Times New Roman" w:cs="Times New Roman"/>
              </w:rPr>
            </w:pPr>
            <w:r>
              <w:rPr>
                <w:rFonts w:ascii="Times New Roman" w:hAnsi="Times New Roman" w:cs="Times New Roman"/>
              </w:rPr>
              <w:t>Комитет ЖКХ</w:t>
            </w:r>
          </w:p>
          <w:p w:rsidR="00AF5514" w:rsidRPr="008A5C56" w:rsidRDefault="00AF5514" w:rsidP="00AF5514">
            <w:pPr>
              <w:pStyle w:val="af0"/>
              <w:jc w:val="center"/>
              <w:rPr>
                <w:rFonts w:ascii="Times New Roman" w:hAnsi="Times New Roman" w:cs="Times New Roman"/>
              </w:rPr>
            </w:pPr>
          </w:p>
        </w:tc>
      </w:tr>
      <w:tr w:rsidR="00AF5514" w:rsidRPr="007C63B4" w:rsidTr="001B0EEA">
        <w:tc>
          <w:tcPr>
            <w:tcW w:w="546" w:type="dxa"/>
            <w:tcBorders>
              <w:top w:val="single" w:sz="4" w:space="0" w:color="auto"/>
              <w:bottom w:val="single" w:sz="4" w:space="0" w:color="auto"/>
              <w:right w:val="single" w:sz="4" w:space="0" w:color="auto"/>
            </w:tcBorders>
            <w:vAlign w:val="center"/>
          </w:tcPr>
          <w:p w:rsidR="00AF5514" w:rsidRPr="007C63B4" w:rsidRDefault="00ED0BD5" w:rsidP="00AF5514">
            <w:pPr>
              <w:pStyle w:val="af0"/>
              <w:jc w:val="center"/>
              <w:rPr>
                <w:rFonts w:ascii="Times New Roman" w:hAnsi="Times New Roman" w:cs="Times New Roman"/>
              </w:rPr>
            </w:pPr>
            <w:r>
              <w:rPr>
                <w:rFonts w:ascii="Times New Roman" w:hAnsi="Times New Roman" w:cs="Times New Roman"/>
              </w:rPr>
              <w:t>1.</w:t>
            </w:r>
            <w:r w:rsidR="00AF5514" w:rsidRPr="007C63B4">
              <w:rPr>
                <w:rFonts w:ascii="Times New Roman" w:hAnsi="Times New Roman" w:cs="Times New Roman"/>
              </w:rPr>
              <w:t>3</w:t>
            </w:r>
          </w:p>
        </w:tc>
        <w:tc>
          <w:tcPr>
            <w:tcW w:w="1671" w:type="dxa"/>
            <w:tcBorders>
              <w:top w:val="single" w:sz="4" w:space="0" w:color="auto"/>
              <w:left w:val="single" w:sz="4" w:space="0" w:color="auto"/>
              <w:bottom w:val="single" w:sz="4" w:space="0" w:color="auto"/>
              <w:right w:val="single" w:sz="4" w:space="0" w:color="auto"/>
            </w:tcBorders>
            <w:vAlign w:val="center"/>
          </w:tcPr>
          <w:p w:rsidR="00AF5514" w:rsidRPr="00D85A5E" w:rsidRDefault="00AF5514" w:rsidP="00AF5514">
            <w:pPr>
              <w:pStyle w:val="af0"/>
              <w:jc w:val="center"/>
              <w:rPr>
                <w:rFonts w:ascii="Times New Roman" w:hAnsi="Times New Roman" w:cs="Times New Roman"/>
                <w:sz w:val="22"/>
                <w:szCs w:val="22"/>
              </w:rPr>
            </w:pPr>
            <w:r w:rsidRPr="00D85A5E">
              <w:rPr>
                <w:rFonts w:ascii="Times New Roman" w:hAnsi="Times New Roman" w:cs="Times New Roman"/>
                <w:sz w:val="22"/>
                <w:szCs w:val="22"/>
              </w:rPr>
              <w:t xml:space="preserve">Пос. Усть-Омчуг, ул. </w:t>
            </w:r>
            <w:proofErr w:type="gramStart"/>
            <w:r w:rsidRPr="00D85A5E">
              <w:rPr>
                <w:rFonts w:ascii="Times New Roman" w:hAnsi="Times New Roman" w:cs="Times New Roman"/>
                <w:sz w:val="22"/>
                <w:szCs w:val="22"/>
              </w:rPr>
              <w:t>Горняцкая</w:t>
            </w:r>
            <w:proofErr w:type="gramEnd"/>
            <w:r w:rsidRPr="00D85A5E">
              <w:rPr>
                <w:rFonts w:ascii="Times New Roman" w:hAnsi="Times New Roman" w:cs="Times New Roman"/>
                <w:sz w:val="22"/>
                <w:szCs w:val="22"/>
              </w:rPr>
              <w:t>, дом 51</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1"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3"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82" w:type="dxa"/>
            <w:gridSpan w:val="4"/>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5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single" w:sz="4" w:space="0" w:color="auto"/>
              <w:bottom w:val="single" w:sz="4" w:space="0" w:color="auto"/>
            </w:tcBorders>
            <w:vAlign w:val="center"/>
          </w:tcPr>
          <w:p w:rsidR="00A0244D" w:rsidRDefault="00A0244D" w:rsidP="00A0244D">
            <w:pPr>
              <w:pStyle w:val="af0"/>
              <w:jc w:val="center"/>
              <w:rPr>
                <w:rFonts w:ascii="Times New Roman" w:hAnsi="Times New Roman" w:cs="Times New Roman"/>
              </w:rPr>
            </w:pPr>
            <w:r>
              <w:rPr>
                <w:rFonts w:ascii="Times New Roman" w:hAnsi="Times New Roman" w:cs="Times New Roman"/>
              </w:rPr>
              <w:t>Комитет ЖКХ</w:t>
            </w:r>
          </w:p>
          <w:p w:rsidR="00AF5514" w:rsidRPr="008A5C56" w:rsidRDefault="00AF5514" w:rsidP="00AF5514">
            <w:pPr>
              <w:pStyle w:val="af0"/>
              <w:jc w:val="center"/>
              <w:rPr>
                <w:rFonts w:ascii="Times New Roman" w:hAnsi="Times New Roman" w:cs="Times New Roman"/>
              </w:rPr>
            </w:pPr>
          </w:p>
        </w:tc>
      </w:tr>
      <w:tr w:rsidR="00AF5514" w:rsidRPr="007C63B4" w:rsidTr="001B0EEA">
        <w:tc>
          <w:tcPr>
            <w:tcW w:w="546" w:type="dxa"/>
            <w:tcBorders>
              <w:top w:val="single" w:sz="4" w:space="0" w:color="auto"/>
              <w:bottom w:val="single" w:sz="4" w:space="0" w:color="auto"/>
              <w:right w:val="single" w:sz="4" w:space="0" w:color="auto"/>
            </w:tcBorders>
            <w:vAlign w:val="center"/>
          </w:tcPr>
          <w:p w:rsidR="00AF5514" w:rsidRPr="007C63B4" w:rsidRDefault="00ED0BD5" w:rsidP="00AF5514">
            <w:pPr>
              <w:pStyle w:val="af0"/>
              <w:jc w:val="center"/>
              <w:rPr>
                <w:rFonts w:ascii="Times New Roman" w:hAnsi="Times New Roman" w:cs="Times New Roman"/>
              </w:rPr>
            </w:pPr>
            <w:r>
              <w:rPr>
                <w:rFonts w:ascii="Times New Roman" w:hAnsi="Times New Roman" w:cs="Times New Roman"/>
              </w:rPr>
              <w:t>1.</w:t>
            </w:r>
            <w:r w:rsidR="00AF5514" w:rsidRPr="007C63B4">
              <w:rPr>
                <w:rFonts w:ascii="Times New Roman" w:hAnsi="Times New Roman" w:cs="Times New Roman"/>
              </w:rPr>
              <w:t>4</w:t>
            </w:r>
          </w:p>
        </w:tc>
        <w:tc>
          <w:tcPr>
            <w:tcW w:w="1671" w:type="dxa"/>
            <w:tcBorders>
              <w:top w:val="single" w:sz="4" w:space="0" w:color="auto"/>
              <w:left w:val="single" w:sz="4" w:space="0" w:color="auto"/>
              <w:bottom w:val="single" w:sz="4" w:space="0" w:color="auto"/>
              <w:right w:val="single" w:sz="4" w:space="0" w:color="auto"/>
            </w:tcBorders>
            <w:vAlign w:val="center"/>
          </w:tcPr>
          <w:p w:rsidR="00AF5514" w:rsidRPr="00D85A5E" w:rsidRDefault="00AF5514" w:rsidP="00AF5514">
            <w:pPr>
              <w:pStyle w:val="af0"/>
              <w:jc w:val="center"/>
              <w:rPr>
                <w:rFonts w:ascii="Times New Roman" w:hAnsi="Times New Roman" w:cs="Times New Roman"/>
                <w:sz w:val="22"/>
                <w:szCs w:val="22"/>
              </w:rPr>
            </w:pPr>
            <w:r w:rsidRPr="00D85A5E">
              <w:rPr>
                <w:rFonts w:ascii="Times New Roman" w:hAnsi="Times New Roman" w:cs="Times New Roman"/>
                <w:sz w:val="22"/>
                <w:szCs w:val="22"/>
              </w:rPr>
              <w:t xml:space="preserve">Пос. Усть-Омчуг, ул. </w:t>
            </w:r>
            <w:proofErr w:type="spellStart"/>
            <w:r w:rsidRPr="00D85A5E">
              <w:rPr>
                <w:rFonts w:ascii="Times New Roman" w:hAnsi="Times New Roman" w:cs="Times New Roman"/>
                <w:sz w:val="22"/>
                <w:szCs w:val="22"/>
              </w:rPr>
              <w:t>Тенькинская</w:t>
            </w:r>
            <w:proofErr w:type="spellEnd"/>
            <w:r w:rsidRPr="00D85A5E">
              <w:rPr>
                <w:rFonts w:ascii="Times New Roman" w:hAnsi="Times New Roman" w:cs="Times New Roman"/>
                <w:sz w:val="22"/>
                <w:szCs w:val="22"/>
              </w:rPr>
              <w:t>, дом 20</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1"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5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3"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2" w:type="dxa"/>
            <w:gridSpan w:val="4"/>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5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66"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single" w:sz="4" w:space="0" w:color="auto"/>
              <w:bottom w:val="single" w:sz="4" w:space="0" w:color="auto"/>
            </w:tcBorders>
            <w:vAlign w:val="center"/>
          </w:tcPr>
          <w:p w:rsidR="00A0244D" w:rsidRDefault="00A0244D" w:rsidP="00A0244D">
            <w:pPr>
              <w:pStyle w:val="af0"/>
              <w:jc w:val="center"/>
              <w:rPr>
                <w:rFonts w:ascii="Times New Roman" w:hAnsi="Times New Roman" w:cs="Times New Roman"/>
              </w:rPr>
            </w:pPr>
            <w:r>
              <w:rPr>
                <w:rFonts w:ascii="Times New Roman" w:hAnsi="Times New Roman" w:cs="Times New Roman"/>
              </w:rPr>
              <w:t>Комитет ЖКХ</w:t>
            </w:r>
          </w:p>
          <w:p w:rsidR="000D1372" w:rsidRPr="000D1372" w:rsidRDefault="000D1372" w:rsidP="000D1372"/>
        </w:tc>
      </w:tr>
      <w:tr w:rsidR="00AF5514" w:rsidRPr="007C63B4" w:rsidTr="001B0EEA">
        <w:tc>
          <w:tcPr>
            <w:tcW w:w="546" w:type="dxa"/>
            <w:tcBorders>
              <w:top w:val="single" w:sz="4" w:space="0" w:color="auto"/>
              <w:bottom w:val="single" w:sz="4" w:space="0" w:color="auto"/>
              <w:right w:val="single" w:sz="4" w:space="0" w:color="auto"/>
            </w:tcBorders>
            <w:vAlign w:val="center"/>
          </w:tcPr>
          <w:p w:rsidR="00AF5514" w:rsidRPr="007C63B4" w:rsidRDefault="00ED0BD5" w:rsidP="00AF5514">
            <w:pPr>
              <w:pStyle w:val="af0"/>
              <w:jc w:val="center"/>
              <w:rPr>
                <w:rFonts w:ascii="Times New Roman" w:hAnsi="Times New Roman" w:cs="Times New Roman"/>
              </w:rPr>
            </w:pPr>
            <w:r>
              <w:rPr>
                <w:rFonts w:ascii="Times New Roman" w:hAnsi="Times New Roman" w:cs="Times New Roman"/>
              </w:rPr>
              <w:t>1.</w:t>
            </w:r>
            <w:r w:rsidR="00AF5514" w:rsidRPr="007C63B4">
              <w:rPr>
                <w:rFonts w:ascii="Times New Roman" w:hAnsi="Times New Roman" w:cs="Times New Roman"/>
              </w:rPr>
              <w:t>5</w:t>
            </w:r>
          </w:p>
        </w:tc>
        <w:tc>
          <w:tcPr>
            <w:tcW w:w="1671" w:type="dxa"/>
            <w:tcBorders>
              <w:top w:val="single" w:sz="4" w:space="0" w:color="auto"/>
              <w:left w:val="nil"/>
              <w:bottom w:val="single" w:sz="4" w:space="0" w:color="auto"/>
              <w:right w:val="single" w:sz="4" w:space="0" w:color="auto"/>
            </w:tcBorders>
            <w:vAlign w:val="center"/>
          </w:tcPr>
          <w:p w:rsidR="00AF5514" w:rsidRPr="00D85A5E" w:rsidRDefault="00AF5514" w:rsidP="00AF5514">
            <w:pPr>
              <w:pStyle w:val="af0"/>
              <w:jc w:val="center"/>
              <w:rPr>
                <w:rFonts w:ascii="Times New Roman" w:hAnsi="Times New Roman" w:cs="Times New Roman"/>
                <w:sz w:val="22"/>
                <w:szCs w:val="22"/>
              </w:rPr>
            </w:pPr>
            <w:r w:rsidRPr="00D85A5E">
              <w:rPr>
                <w:rFonts w:ascii="Times New Roman" w:hAnsi="Times New Roman" w:cs="Times New Roman"/>
                <w:sz w:val="22"/>
                <w:szCs w:val="22"/>
              </w:rPr>
              <w:t xml:space="preserve">Пос. Усть-Омчуг, ул. Победы, дом </w:t>
            </w:r>
            <w:r w:rsidRPr="00D85A5E">
              <w:rPr>
                <w:rFonts w:ascii="Times New Roman" w:hAnsi="Times New Roman" w:cs="Times New Roman"/>
                <w:sz w:val="22"/>
                <w:szCs w:val="22"/>
              </w:rPr>
              <w:lastRenderedPageBreak/>
              <w:t>7А</w:t>
            </w:r>
          </w:p>
        </w:tc>
        <w:tc>
          <w:tcPr>
            <w:tcW w:w="427"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9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1"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80"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7" w:type="dxa"/>
            <w:gridSpan w:val="3"/>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7" w:type="dxa"/>
            <w:gridSpan w:val="3"/>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1"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5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3" w:type="dxa"/>
            <w:gridSpan w:val="3"/>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2" w:type="dxa"/>
            <w:gridSpan w:val="4"/>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5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6"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73"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nil"/>
              <w:bottom w:val="single" w:sz="4" w:space="0" w:color="auto"/>
            </w:tcBorders>
            <w:vAlign w:val="center"/>
          </w:tcPr>
          <w:p w:rsidR="00A0244D" w:rsidRDefault="00A0244D" w:rsidP="00A0244D">
            <w:pPr>
              <w:pStyle w:val="af0"/>
              <w:jc w:val="center"/>
              <w:rPr>
                <w:rFonts w:ascii="Times New Roman" w:hAnsi="Times New Roman" w:cs="Times New Roman"/>
              </w:rPr>
            </w:pPr>
            <w:r>
              <w:rPr>
                <w:rFonts w:ascii="Times New Roman" w:hAnsi="Times New Roman" w:cs="Times New Roman"/>
              </w:rPr>
              <w:t>Комитет ЖКХ</w:t>
            </w:r>
          </w:p>
          <w:p w:rsidR="00AF5514" w:rsidRPr="008A5C56" w:rsidRDefault="00AF5514" w:rsidP="00AF5514">
            <w:pPr>
              <w:pStyle w:val="af0"/>
              <w:jc w:val="center"/>
              <w:rPr>
                <w:rFonts w:ascii="Times New Roman" w:hAnsi="Times New Roman" w:cs="Times New Roman"/>
              </w:rPr>
            </w:pPr>
          </w:p>
        </w:tc>
      </w:tr>
      <w:tr w:rsidR="00AF5514" w:rsidRPr="007C63B4" w:rsidTr="00AF5514">
        <w:tc>
          <w:tcPr>
            <w:tcW w:w="14317" w:type="dxa"/>
            <w:gridSpan w:val="38"/>
            <w:tcBorders>
              <w:top w:val="single" w:sz="4" w:space="0" w:color="auto"/>
              <w:bottom w:val="single" w:sz="4" w:space="0" w:color="auto"/>
            </w:tcBorders>
            <w:vAlign w:val="center"/>
          </w:tcPr>
          <w:p w:rsidR="00AF5514" w:rsidRPr="00D85A5E" w:rsidRDefault="00D85A5E" w:rsidP="00060335">
            <w:pPr>
              <w:pStyle w:val="af0"/>
              <w:numPr>
                <w:ilvl w:val="3"/>
                <w:numId w:val="12"/>
              </w:numPr>
              <w:rPr>
                <w:rFonts w:ascii="Times New Roman" w:hAnsi="Times New Roman" w:cs="Times New Roman"/>
                <w:sz w:val="22"/>
                <w:szCs w:val="22"/>
              </w:rPr>
            </w:pPr>
            <w:r w:rsidRPr="00D85A5E">
              <w:rPr>
                <w:rFonts w:ascii="Times New Roman" w:hAnsi="Times New Roman" w:cs="Times New Roman"/>
                <w:sz w:val="22"/>
                <w:szCs w:val="22"/>
              </w:rPr>
              <w:lastRenderedPageBreak/>
              <w:t xml:space="preserve">Благоустройство </w:t>
            </w:r>
            <w:r w:rsidR="00AF5514" w:rsidRPr="00D85A5E">
              <w:rPr>
                <w:rFonts w:ascii="Times New Roman" w:hAnsi="Times New Roman" w:cs="Times New Roman"/>
                <w:sz w:val="22"/>
                <w:szCs w:val="22"/>
              </w:rPr>
              <w:t>общественных территорий по месторасположению:</w:t>
            </w:r>
          </w:p>
        </w:tc>
      </w:tr>
      <w:tr w:rsidR="00AF5514" w:rsidRPr="007C63B4" w:rsidTr="00AF5514">
        <w:tc>
          <w:tcPr>
            <w:tcW w:w="546" w:type="dxa"/>
            <w:tcBorders>
              <w:top w:val="single" w:sz="4" w:space="0" w:color="auto"/>
              <w:bottom w:val="single" w:sz="4" w:space="0" w:color="auto"/>
              <w:right w:val="single" w:sz="4" w:space="0" w:color="auto"/>
            </w:tcBorders>
            <w:vAlign w:val="center"/>
          </w:tcPr>
          <w:p w:rsidR="00AF5514" w:rsidRPr="007C63B4" w:rsidRDefault="0038218F" w:rsidP="00AF5514">
            <w:pPr>
              <w:pStyle w:val="af0"/>
              <w:jc w:val="center"/>
              <w:rPr>
                <w:rFonts w:ascii="Times New Roman" w:hAnsi="Times New Roman" w:cs="Times New Roman"/>
              </w:rPr>
            </w:pPr>
            <w:r>
              <w:rPr>
                <w:rFonts w:ascii="Times New Roman" w:hAnsi="Times New Roman" w:cs="Times New Roman"/>
              </w:rPr>
              <w:t>2.1</w:t>
            </w:r>
          </w:p>
        </w:tc>
        <w:tc>
          <w:tcPr>
            <w:tcW w:w="1671" w:type="dxa"/>
            <w:tcBorders>
              <w:top w:val="single" w:sz="4" w:space="0" w:color="auto"/>
              <w:left w:val="single" w:sz="4" w:space="0" w:color="auto"/>
              <w:bottom w:val="single" w:sz="4" w:space="0" w:color="auto"/>
              <w:right w:val="single" w:sz="4" w:space="0" w:color="auto"/>
            </w:tcBorders>
            <w:vAlign w:val="center"/>
          </w:tcPr>
          <w:p w:rsidR="00AF5514" w:rsidRPr="00D85A5E" w:rsidRDefault="00AF5514" w:rsidP="00AF5514">
            <w:pPr>
              <w:autoSpaceDE w:val="0"/>
              <w:autoSpaceDN w:val="0"/>
              <w:adjustRightInd w:val="0"/>
              <w:jc w:val="center"/>
              <w:rPr>
                <w:sz w:val="22"/>
                <w:szCs w:val="22"/>
              </w:rPr>
            </w:pPr>
            <w:r w:rsidRPr="00D85A5E">
              <w:rPr>
                <w:sz w:val="22"/>
                <w:szCs w:val="22"/>
              </w:rPr>
              <w:t>Пос. Усть-Омчуг</w:t>
            </w:r>
          </w:p>
          <w:p w:rsidR="00AF5514" w:rsidRPr="00D85A5E" w:rsidRDefault="00AF5514" w:rsidP="00AF5514">
            <w:pPr>
              <w:autoSpaceDE w:val="0"/>
              <w:autoSpaceDN w:val="0"/>
              <w:adjustRightInd w:val="0"/>
              <w:jc w:val="center"/>
              <w:rPr>
                <w:sz w:val="22"/>
                <w:szCs w:val="22"/>
              </w:rPr>
            </w:pPr>
            <w:r w:rsidRPr="00D85A5E">
              <w:rPr>
                <w:sz w:val="22"/>
                <w:szCs w:val="22"/>
              </w:rPr>
              <w:t>ул. Победы 21, Площадь МБУК «ЦД и НТ»</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31"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89"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7" w:type="dxa"/>
            <w:gridSpan w:val="4"/>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38"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04"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57"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single" w:sz="4" w:space="0" w:color="auto"/>
              <w:bottom w:val="single" w:sz="4" w:space="0" w:color="auto"/>
            </w:tcBorders>
            <w:vAlign w:val="center"/>
          </w:tcPr>
          <w:p w:rsidR="00A0244D" w:rsidRDefault="00A0244D" w:rsidP="00A0244D">
            <w:pPr>
              <w:pStyle w:val="af0"/>
              <w:jc w:val="center"/>
              <w:rPr>
                <w:rFonts w:ascii="Times New Roman" w:hAnsi="Times New Roman" w:cs="Times New Roman"/>
              </w:rPr>
            </w:pPr>
            <w:r>
              <w:rPr>
                <w:rFonts w:ascii="Times New Roman" w:hAnsi="Times New Roman" w:cs="Times New Roman"/>
              </w:rPr>
              <w:t>Комитет ЖКХ</w:t>
            </w:r>
          </w:p>
          <w:p w:rsidR="00AF5514" w:rsidRPr="008A5C56" w:rsidRDefault="00AF5514" w:rsidP="00AF5514">
            <w:pPr>
              <w:pStyle w:val="af0"/>
              <w:jc w:val="center"/>
              <w:rPr>
                <w:rFonts w:ascii="Times New Roman" w:hAnsi="Times New Roman" w:cs="Times New Roman"/>
              </w:rPr>
            </w:pPr>
          </w:p>
        </w:tc>
      </w:tr>
      <w:tr w:rsidR="00AF5514" w:rsidRPr="007C63B4" w:rsidTr="00AF5514">
        <w:tc>
          <w:tcPr>
            <w:tcW w:w="546" w:type="dxa"/>
            <w:tcBorders>
              <w:top w:val="single" w:sz="4" w:space="0" w:color="auto"/>
              <w:bottom w:val="single" w:sz="4" w:space="0" w:color="auto"/>
              <w:right w:val="single" w:sz="4" w:space="0" w:color="auto"/>
            </w:tcBorders>
            <w:vAlign w:val="center"/>
          </w:tcPr>
          <w:p w:rsidR="00AF5514" w:rsidRPr="007C63B4" w:rsidRDefault="0038218F" w:rsidP="00AF5514">
            <w:pPr>
              <w:pStyle w:val="af0"/>
              <w:jc w:val="center"/>
              <w:rPr>
                <w:rFonts w:ascii="Times New Roman" w:hAnsi="Times New Roman" w:cs="Times New Roman"/>
              </w:rPr>
            </w:pPr>
            <w:r>
              <w:rPr>
                <w:rFonts w:ascii="Times New Roman" w:hAnsi="Times New Roman" w:cs="Times New Roman"/>
              </w:rPr>
              <w:t>2.2</w:t>
            </w:r>
          </w:p>
        </w:tc>
        <w:tc>
          <w:tcPr>
            <w:tcW w:w="1671" w:type="dxa"/>
            <w:tcBorders>
              <w:top w:val="single" w:sz="4" w:space="0" w:color="auto"/>
              <w:left w:val="nil"/>
              <w:bottom w:val="single" w:sz="4" w:space="0" w:color="auto"/>
              <w:right w:val="single" w:sz="4" w:space="0" w:color="auto"/>
            </w:tcBorders>
            <w:vAlign w:val="center"/>
          </w:tcPr>
          <w:p w:rsidR="00AF5514" w:rsidRPr="00D85A5E" w:rsidRDefault="00AF5514" w:rsidP="00AF5514">
            <w:pPr>
              <w:autoSpaceDE w:val="0"/>
              <w:autoSpaceDN w:val="0"/>
              <w:adjustRightInd w:val="0"/>
              <w:jc w:val="center"/>
              <w:rPr>
                <w:sz w:val="22"/>
                <w:szCs w:val="22"/>
              </w:rPr>
            </w:pPr>
            <w:r w:rsidRPr="00D85A5E">
              <w:rPr>
                <w:sz w:val="22"/>
                <w:szCs w:val="22"/>
              </w:rPr>
              <w:t>Пос. Усть-Омчуг, ул. Горняцкая Площадь</w:t>
            </w:r>
          </w:p>
          <w:p w:rsidR="00AF5514" w:rsidRPr="00D85A5E" w:rsidRDefault="00AF5514" w:rsidP="00AF5514">
            <w:pPr>
              <w:autoSpaceDE w:val="0"/>
              <w:autoSpaceDN w:val="0"/>
              <w:adjustRightInd w:val="0"/>
              <w:jc w:val="center"/>
              <w:rPr>
                <w:sz w:val="22"/>
                <w:szCs w:val="22"/>
              </w:rPr>
            </w:pPr>
            <w:r w:rsidRPr="00D85A5E">
              <w:rPr>
                <w:sz w:val="22"/>
                <w:szCs w:val="22"/>
              </w:rPr>
              <w:t>им. В.И. Ленина</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1"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87" w:type="dxa"/>
            <w:gridSpan w:val="4"/>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38"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04"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57" w:type="dxa"/>
            <w:gridSpan w:val="3"/>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single" w:sz="4" w:space="0" w:color="auto"/>
              <w:bottom w:val="single" w:sz="4" w:space="0" w:color="auto"/>
            </w:tcBorders>
            <w:vAlign w:val="center"/>
          </w:tcPr>
          <w:p w:rsidR="00A0244D" w:rsidRDefault="00A0244D" w:rsidP="00A0244D">
            <w:pPr>
              <w:pStyle w:val="af0"/>
              <w:jc w:val="center"/>
              <w:rPr>
                <w:rFonts w:ascii="Times New Roman" w:hAnsi="Times New Roman" w:cs="Times New Roman"/>
              </w:rPr>
            </w:pPr>
            <w:r>
              <w:rPr>
                <w:rFonts w:ascii="Times New Roman" w:hAnsi="Times New Roman" w:cs="Times New Roman"/>
              </w:rPr>
              <w:t>Комитет ЖКХ</w:t>
            </w:r>
          </w:p>
          <w:p w:rsidR="00AF5514" w:rsidRPr="008A5C56" w:rsidRDefault="00AF5514" w:rsidP="00AF5514">
            <w:pPr>
              <w:pStyle w:val="af0"/>
              <w:jc w:val="center"/>
              <w:rPr>
                <w:rFonts w:ascii="Times New Roman" w:hAnsi="Times New Roman" w:cs="Times New Roman"/>
              </w:rPr>
            </w:pPr>
          </w:p>
        </w:tc>
      </w:tr>
      <w:tr w:rsidR="00AF5514" w:rsidRPr="007C63B4" w:rsidTr="00AF5514">
        <w:tc>
          <w:tcPr>
            <w:tcW w:w="546" w:type="dxa"/>
            <w:tcBorders>
              <w:top w:val="single" w:sz="4" w:space="0" w:color="auto"/>
              <w:bottom w:val="single" w:sz="4" w:space="0" w:color="auto"/>
              <w:right w:val="single" w:sz="4" w:space="0" w:color="auto"/>
            </w:tcBorders>
            <w:vAlign w:val="center"/>
          </w:tcPr>
          <w:p w:rsidR="00AF5514" w:rsidRPr="007C63B4" w:rsidRDefault="0038218F" w:rsidP="00AF5514">
            <w:pPr>
              <w:pStyle w:val="af0"/>
              <w:jc w:val="center"/>
              <w:rPr>
                <w:rFonts w:ascii="Times New Roman" w:hAnsi="Times New Roman" w:cs="Times New Roman"/>
              </w:rPr>
            </w:pPr>
            <w:r>
              <w:rPr>
                <w:rFonts w:ascii="Times New Roman" w:hAnsi="Times New Roman" w:cs="Times New Roman"/>
              </w:rPr>
              <w:t>2.3</w:t>
            </w:r>
          </w:p>
        </w:tc>
        <w:tc>
          <w:tcPr>
            <w:tcW w:w="1671" w:type="dxa"/>
            <w:tcBorders>
              <w:top w:val="single" w:sz="4" w:space="0" w:color="auto"/>
              <w:left w:val="nil"/>
              <w:bottom w:val="single" w:sz="4" w:space="0" w:color="auto"/>
              <w:right w:val="single" w:sz="4" w:space="0" w:color="auto"/>
            </w:tcBorders>
            <w:vAlign w:val="center"/>
          </w:tcPr>
          <w:p w:rsidR="00AF5514" w:rsidRPr="00D85A5E" w:rsidRDefault="00AF5514" w:rsidP="00AF5514">
            <w:pPr>
              <w:autoSpaceDE w:val="0"/>
              <w:autoSpaceDN w:val="0"/>
              <w:adjustRightInd w:val="0"/>
              <w:jc w:val="center"/>
              <w:rPr>
                <w:sz w:val="22"/>
                <w:szCs w:val="22"/>
              </w:rPr>
            </w:pPr>
            <w:r w:rsidRPr="00D85A5E">
              <w:rPr>
                <w:sz w:val="22"/>
                <w:szCs w:val="22"/>
              </w:rPr>
              <w:t>Пос. Усть-Омчуг,</w:t>
            </w:r>
          </w:p>
          <w:p w:rsidR="00AF5514" w:rsidRPr="00D85A5E" w:rsidRDefault="00AF5514" w:rsidP="00AF5514">
            <w:pPr>
              <w:autoSpaceDE w:val="0"/>
              <w:autoSpaceDN w:val="0"/>
              <w:adjustRightInd w:val="0"/>
              <w:jc w:val="center"/>
              <w:rPr>
                <w:sz w:val="22"/>
                <w:szCs w:val="22"/>
              </w:rPr>
            </w:pPr>
            <w:r w:rsidRPr="00D85A5E">
              <w:rPr>
                <w:sz w:val="22"/>
                <w:szCs w:val="22"/>
              </w:rPr>
              <w:t>ул. Горняцкая</w:t>
            </w:r>
          </w:p>
          <w:p w:rsidR="00AF5514" w:rsidRPr="00D85A5E" w:rsidRDefault="00AF5514" w:rsidP="00AF5514">
            <w:pPr>
              <w:autoSpaceDE w:val="0"/>
              <w:autoSpaceDN w:val="0"/>
              <w:adjustRightInd w:val="0"/>
              <w:jc w:val="center"/>
              <w:rPr>
                <w:sz w:val="22"/>
                <w:szCs w:val="22"/>
              </w:rPr>
            </w:pPr>
            <w:r w:rsidRPr="00D85A5E">
              <w:rPr>
                <w:sz w:val="22"/>
                <w:szCs w:val="22"/>
              </w:rPr>
              <w:t>Сквер «Победы»*</w:t>
            </w:r>
          </w:p>
        </w:tc>
        <w:tc>
          <w:tcPr>
            <w:tcW w:w="427"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9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1"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9"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7" w:type="dxa"/>
            <w:gridSpan w:val="4"/>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38" w:type="dxa"/>
            <w:gridSpan w:val="3"/>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04"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6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3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57" w:type="dxa"/>
            <w:gridSpan w:val="3"/>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1"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6"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3"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708"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nil"/>
              <w:bottom w:val="single" w:sz="4" w:space="0" w:color="auto"/>
            </w:tcBorders>
            <w:vAlign w:val="center"/>
          </w:tcPr>
          <w:p w:rsidR="00A0244D" w:rsidRDefault="00A0244D" w:rsidP="00A0244D">
            <w:pPr>
              <w:pStyle w:val="af0"/>
              <w:jc w:val="center"/>
              <w:rPr>
                <w:rFonts w:ascii="Times New Roman" w:hAnsi="Times New Roman" w:cs="Times New Roman"/>
              </w:rPr>
            </w:pPr>
            <w:r>
              <w:rPr>
                <w:rFonts w:ascii="Times New Roman" w:hAnsi="Times New Roman" w:cs="Times New Roman"/>
              </w:rPr>
              <w:t>Комитет ЖКХ</w:t>
            </w:r>
          </w:p>
          <w:p w:rsidR="00AF5514" w:rsidRPr="008A5C56" w:rsidRDefault="00AF5514" w:rsidP="00AF5514">
            <w:pPr>
              <w:pStyle w:val="af0"/>
              <w:jc w:val="center"/>
              <w:rPr>
                <w:rFonts w:ascii="Times New Roman" w:hAnsi="Times New Roman" w:cs="Times New Roman"/>
              </w:rPr>
            </w:pPr>
          </w:p>
        </w:tc>
      </w:tr>
      <w:tr w:rsidR="00AF5514" w:rsidRPr="007C63B4" w:rsidTr="00AF5514">
        <w:tc>
          <w:tcPr>
            <w:tcW w:w="546" w:type="dxa"/>
            <w:tcBorders>
              <w:top w:val="single" w:sz="4" w:space="0" w:color="auto"/>
              <w:bottom w:val="single" w:sz="4" w:space="0" w:color="auto"/>
              <w:right w:val="single" w:sz="4" w:space="0" w:color="auto"/>
            </w:tcBorders>
            <w:vAlign w:val="center"/>
          </w:tcPr>
          <w:p w:rsidR="00AF5514" w:rsidRDefault="0038218F" w:rsidP="00AF5514">
            <w:pPr>
              <w:pStyle w:val="af0"/>
              <w:jc w:val="center"/>
              <w:rPr>
                <w:rFonts w:ascii="Times New Roman" w:hAnsi="Times New Roman" w:cs="Times New Roman"/>
              </w:rPr>
            </w:pPr>
            <w:r>
              <w:rPr>
                <w:rFonts w:ascii="Times New Roman" w:hAnsi="Times New Roman" w:cs="Times New Roman"/>
              </w:rPr>
              <w:t>2.4</w:t>
            </w:r>
          </w:p>
        </w:tc>
        <w:tc>
          <w:tcPr>
            <w:tcW w:w="1671" w:type="dxa"/>
            <w:tcBorders>
              <w:top w:val="single" w:sz="4" w:space="0" w:color="auto"/>
              <w:left w:val="nil"/>
              <w:bottom w:val="single" w:sz="4" w:space="0" w:color="auto"/>
              <w:right w:val="single" w:sz="4" w:space="0" w:color="auto"/>
            </w:tcBorders>
            <w:vAlign w:val="center"/>
          </w:tcPr>
          <w:p w:rsidR="00AF5514" w:rsidRPr="00D85A5E" w:rsidRDefault="00AF5514" w:rsidP="00AF5514">
            <w:pPr>
              <w:autoSpaceDE w:val="0"/>
              <w:autoSpaceDN w:val="0"/>
              <w:adjustRightInd w:val="0"/>
              <w:jc w:val="center"/>
              <w:rPr>
                <w:sz w:val="22"/>
                <w:szCs w:val="22"/>
              </w:rPr>
            </w:pPr>
            <w:r w:rsidRPr="00D85A5E">
              <w:rPr>
                <w:sz w:val="22"/>
                <w:szCs w:val="22"/>
              </w:rPr>
              <w:t>Пос. Усть-Омчуг, ул. Победы Парк «Отдыха»</w:t>
            </w:r>
          </w:p>
          <w:p w:rsidR="00AF5514" w:rsidRPr="00D85A5E" w:rsidRDefault="00AF5514" w:rsidP="00AF5514">
            <w:pPr>
              <w:jc w:val="center"/>
              <w:rPr>
                <w:sz w:val="22"/>
                <w:szCs w:val="22"/>
              </w:rPr>
            </w:pPr>
          </w:p>
        </w:tc>
        <w:tc>
          <w:tcPr>
            <w:tcW w:w="427"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9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1"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9"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7" w:type="dxa"/>
            <w:gridSpan w:val="4"/>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38" w:type="dxa"/>
            <w:gridSpan w:val="3"/>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04"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57" w:type="dxa"/>
            <w:gridSpan w:val="3"/>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1"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66"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3"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708"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nil"/>
              <w:bottom w:val="single" w:sz="4" w:space="0" w:color="auto"/>
            </w:tcBorders>
            <w:vAlign w:val="center"/>
          </w:tcPr>
          <w:p w:rsidR="00A0244D" w:rsidRDefault="00A0244D" w:rsidP="00A0244D">
            <w:pPr>
              <w:pStyle w:val="af0"/>
              <w:jc w:val="center"/>
              <w:rPr>
                <w:rFonts w:ascii="Times New Roman" w:hAnsi="Times New Roman" w:cs="Times New Roman"/>
              </w:rPr>
            </w:pPr>
            <w:r>
              <w:rPr>
                <w:rFonts w:ascii="Times New Roman" w:hAnsi="Times New Roman" w:cs="Times New Roman"/>
              </w:rPr>
              <w:t>Комитет ЖКХ</w:t>
            </w:r>
          </w:p>
          <w:p w:rsidR="00AF5514" w:rsidRPr="008A5C56" w:rsidRDefault="00AF5514" w:rsidP="00123631">
            <w:pPr>
              <w:rPr>
                <w:sz w:val="24"/>
              </w:rPr>
            </w:pPr>
          </w:p>
        </w:tc>
      </w:tr>
      <w:tr w:rsidR="00AF5514" w:rsidRPr="007C63B4" w:rsidTr="00AF5514">
        <w:tc>
          <w:tcPr>
            <w:tcW w:w="546" w:type="dxa"/>
            <w:tcBorders>
              <w:top w:val="single" w:sz="4" w:space="0" w:color="auto"/>
              <w:bottom w:val="single" w:sz="4" w:space="0" w:color="auto"/>
              <w:right w:val="single" w:sz="4" w:space="0" w:color="auto"/>
            </w:tcBorders>
            <w:vAlign w:val="center"/>
          </w:tcPr>
          <w:p w:rsidR="00AF5514" w:rsidRDefault="0038218F" w:rsidP="00AF5514">
            <w:pPr>
              <w:pStyle w:val="af0"/>
              <w:jc w:val="center"/>
              <w:rPr>
                <w:rFonts w:ascii="Times New Roman" w:hAnsi="Times New Roman" w:cs="Times New Roman"/>
              </w:rPr>
            </w:pPr>
            <w:r>
              <w:rPr>
                <w:rFonts w:ascii="Times New Roman" w:hAnsi="Times New Roman" w:cs="Times New Roman"/>
              </w:rPr>
              <w:t>2.5</w:t>
            </w:r>
          </w:p>
        </w:tc>
        <w:tc>
          <w:tcPr>
            <w:tcW w:w="1671" w:type="dxa"/>
            <w:tcBorders>
              <w:top w:val="single" w:sz="4" w:space="0" w:color="auto"/>
              <w:left w:val="nil"/>
              <w:bottom w:val="single" w:sz="4" w:space="0" w:color="auto"/>
              <w:right w:val="single" w:sz="4" w:space="0" w:color="auto"/>
            </w:tcBorders>
            <w:vAlign w:val="center"/>
          </w:tcPr>
          <w:p w:rsidR="00AF5514" w:rsidRPr="00D85A5E" w:rsidRDefault="00AF5514" w:rsidP="00AF5514">
            <w:pPr>
              <w:autoSpaceDE w:val="0"/>
              <w:autoSpaceDN w:val="0"/>
              <w:adjustRightInd w:val="0"/>
              <w:jc w:val="center"/>
              <w:rPr>
                <w:sz w:val="22"/>
                <w:szCs w:val="22"/>
              </w:rPr>
            </w:pPr>
            <w:r w:rsidRPr="00D85A5E">
              <w:rPr>
                <w:sz w:val="22"/>
                <w:szCs w:val="22"/>
              </w:rPr>
              <w:t>Пос. Усть-Омчуг, ул. Победы Сквер</w:t>
            </w:r>
          </w:p>
          <w:p w:rsidR="00AF5514" w:rsidRPr="00D85A5E" w:rsidRDefault="00AF5514" w:rsidP="00AF5514">
            <w:pPr>
              <w:autoSpaceDE w:val="0"/>
              <w:autoSpaceDN w:val="0"/>
              <w:adjustRightInd w:val="0"/>
              <w:jc w:val="center"/>
              <w:rPr>
                <w:sz w:val="22"/>
                <w:szCs w:val="22"/>
              </w:rPr>
            </w:pPr>
            <w:r w:rsidRPr="00D85A5E">
              <w:rPr>
                <w:sz w:val="22"/>
                <w:szCs w:val="22"/>
              </w:rPr>
              <w:t>им. В.Д. Антоненко*</w:t>
            </w:r>
          </w:p>
          <w:p w:rsidR="00AF5514" w:rsidRPr="00D85A5E" w:rsidRDefault="00AF5514" w:rsidP="00AF5514">
            <w:pPr>
              <w:jc w:val="center"/>
              <w:rPr>
                <w:sz w:val="22"/>
                <w:szCs w:val="22"/>
              </w:rPr>
            </w:pPr>
          </w:p>
        </w:tc>
        <w:tc>
          <w:tcPr>
            <w:tcW w:w="427"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9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1"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9"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25"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87" w:type="dxa"/>
            <w:gridSpan w:val="4"/>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38" w:type="dxa"/>
            <w:gridSpan w:val="3"/>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04"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38"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457" w:type="dxa"/>
            <w:gridSpan w:val="3"/>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71" w:type="dxa"/>
            <w:gridSpan w:val="2"/>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6"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569"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573"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r>
              <w:rPr>
                <w:rFonts w:ascii="Times New Roman" w:hAnsi="Times New Roman" w:cs="Times New Roman"/>
              </w:rPr>
              <w:t>х</w:t>
            </w:r>
          </w:p>
        </w:tc>
        <w:tc>
          <w:tcPr>
            <w:tcW w:w="708" w:type="dxa"/>
            <w:tcBorders>
              <w:top w:val="single" w:sz="4" w:space="0" w:color="auto"/>
              <w:left w:val="nil"/>
              <w:bottom w:val="single" w:sz="4" w:space="0" w:color="auto"/>
              <w:right w:val="single" w:sz="4" w:space="0" w:color="auto"/>
            </w:tcBorders>
            <w:vAlign w:val="center"/>
          </w:tcPr>
          <w:p w:rsidR="00AF5514" w:rsidRPr="007C63B4" w:rsidRDefault="00AF5514" w:rsidP="00AF5514">
            <w:pPr>
              <w:pStyle w:val="af0"/>
              <w:jc w:val="center"/>
              <w:rPr>
                <w:rFonts w:ascii="Times New Roman" w:hAnsi="Times New Roman" w:cs="Times New Roman"/>
              </w:rPr>
            </w:pPr>
          </w:p>
        </w:tc>
        <w:tc>
          <w:tcPr>
            <w:tcW w:w="1415" w:type="dxa"/>
            <w:tcBorders>
              <w:top w:val="single" w:sz="4" w:space="0" w:color="auto"/>
              <w:left w:val="nil"/>
              <w:bottom w:val="single" w:sz="4" w:space="0" w:color="auto"/>
            </w:tcBorders>
            <w:vAlign w:val="center"/>
          </w:tcPr>
          <w:p w:rsidR="00A0244D" w:rsidRDefault="00A0244D" w:rsidP="00A0244D">
            <w:pPr>
              <w:pStyle w:val="af0"/>
              <w:jc w:val="center"/>
              <w:rPr>
                <w:rFonts w:ascii="Times New Roman" w:hAnsi="Times New Roman" w:cs="Times New Roman"/>
              </w:rPr>
            </w:pPr>
            <w:r>
              <w:rPr>
                <w:rFonts w:ascii="Times New Roman" w:hAnsi="Times New Roman" w:cs="Times New Roman"/>
              </w:rPr>
              <w:t>Комитет ЖКХ</w:t>
            </w:r>
          </w:p>
          <w:p w:rsidR="00AF5514" w:rsidRPr="008A5C56" w:rsidRDefault="00AF5514" w:rsidP="00AF5514">
            <w:pPr>
              <w:jc w:val="center"/>
              <w:rPr>
                <w:sz w:val="24"/>
              </w:rPr>
            </w:pPr>
          </w:p>
        </w:tc>
      </w:tr>
    </w:tbl>
    <w:p w:rsidR="00AF5514" w:rsidRPr="007C63B4" w:rsidRDefault="00AF5514" w:rsidP="00AF5514">
      <w:r w:rsidRPr="007C63B4">
        <w:t>Примечание:</w:t>
      </w:r>
    </w:p>
    <w:p w:rsidR="00AF5514" w:rsidRDefault="00936A36" w:rsidP="00AF5514">
      <w:pPr>
        <w:rPr>
          <w:szCs w:val="28"/>
        </w:rPr>
      </w:pPr>
      <w:r>
        <w:t>Комитет ЖКХ</w:t>
      </w:r>
      <w:r w:rsidR="00AF5514" w:rsidRPr="007C63B4">
        <w:t xml:space="preserve"> </w:t>
      </w:r>
      <w:r>
        <w:t>–</w:t>
      </w:r>
      <w:r w:rsidR="00AF5514" w:rsidRPr="007C63B4">
        <w:t xml:space="preserve"> </w:t>
      </w:r>
      <w:r w:rsidRPr="00086804">
        <w:rPr>
          <w:szCs w:val="28"/>
        </w:rPr>
        <w:t>комитет жилищно-коммунального хозяйства, дорожного хозяйства и жизнеобеспечения администрации Тенькинского городского округа Магаданской области</w:t>
      </w:r>
    </w:p>
    <w:p w:rsidR="00FC2481" w:rsidRDefault="00FC2481" w:rsidP="00AF5514"/>
    <w:p w:rsidR="00AF5514" w:rsidRPr="0021120E" w:rsidRDefault="00FC2481" w:rsidP="001A72B4">
      <w:pPr>
        <w:jc w:val="center"/>
        <w:rPr>
          <w:sz w:val="24"/>
        </w:rPr>
      </w:pPr>
      <w:r>
        <w:rPr>
          <w:sz w:val="24"/>
        </w:rPr>
        <w:t>_________________________</w:t>
      </w:r>
    </w:p>
    <w:sectPr w:rsidR="00AF5514" w:rsidRPr="0021120E" w:rsidSect="00076817">
      <w:pgSz w:w="16838" w:h="11906" w:orient="landscape"/>
      <w:pgMar w:top="1304" w:right="232" w:bottom="709" w:left="1304" w:header="0"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6D" w:rsidRPr="00C22403" w:rsidRDefault="00860A6D" w:rsidP="00C22403">
      <w:pPr>
        <w:pStyle w:val="af1"/>
        <w:rPr>
          <w:rFonts w:ascii="Times New Roman" w:hAnsi="Times New Roman" w:cs="Times New Roman"/>
          <w:sz w:val="28"/>
        </w:rPr>
      </w:pPr>
      <w:r>
        <w:separator/>
      </w:r>
    </w:p>
  </w:endnote>
  <w:endnote w:type="continuationSeparator" w:id="0">
    <w:p w:rsidR="00860A6D" w:rsidRPr="00C22403" w:rsidRDefault="00860A6D" w:rsidP="00C22403">
      <w:pPr>
        <w:pStyle w:val="af1"/>
        <w:rPr>
          <w:rFonts w:ascii="Times New Roman" w:hAnsi="Times New Roman" w:cs="Times New Roman"/>
          <w:sz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6D" w:rsidRPr="00C22403" w:rsidRDefault="00860A6D" w:rsidP="00C22403">
      <w:pPr>
        <w:pStyle w:val="af1"/>
        <w:rPr>
          <w:rFonts w:ascii="Times New Roman" w:hAnsi="Times New Roman" w:cs="Times New Roman"/>
          <w:sz w:val="28"/>
        </w:rPr>
      </w:pPr>
      <w:r>
        <w:separator/>
      </w:r>
    </w:p>
  </w:footnote>
  <w:footnote w:type="continuationSeparator" w:id="0">
    <w:p w:rsidR="00860A6D" w:rsidRPr="00C22403" w:rsidRDefault="00860A6D" w:rsidP="00C22403">
      <w:pPr>
        <w:pStyle w:val="af1"/>
        <w:rPr>
          <w:rFonts w:ascii="Times New Roman" w:hAnsi="Times New Roman" w:cs="Times New Roman"/>
          <w:sz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07790"/>
      <w:docPartObj>
        <w:docPartGallery w:val="Page Numbers (Top of Page)"/>
        <w:docPartUnique/>
      </w:docPartObj>
    </w:sdtPr>
    <w:sdtEndPr/>
    <w:sdtContent>
      <w:p w:rsidR="00076817" w:rsidRDefault="00076817">
        <w:pPr>
          <w:pStyle w:val="af2"/>
          <w:jc w:val="center"/>
        </w:pPr>
        <w:r>
          <w:fldChar w:fldCharType="begin"/>
        </w:r>
        <w:r>
          <w:instrText>PAGE   \* MERGEFORMAT</w:instrText>
        </w:r>
        <w:r>
          <w:fldChar w:fldCharType="separate"/>
        </w:r>
        <w:r w:rsidR="008F00AA">
          <w:rPr>
            <w:noProof/>
          </w:rPr>
          <w:t>2</w:t>
        </w:r>
        <w:r>
          <w:fldChar w:fldCharType="end"/>
        </w:r>
      </w:p>
    </w:sdtContent>
  </w:sdt>
  <w:p w:rsidR="007E6C31" w:rsidRDefault="007E6C3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817" w:rsidRDefault="00076817">
    <w:pPr>
      <w:pStyle w:val="af2"/>
      <w:jc w:val="center"/>
    </w:pPr>
  </w:p>
  <w:p w:rsidR="00076817" w:rsidRDefault="0007681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EC5604"/>
    <w:lvl w:ilvl="0">
      <w:numFmt w:val="bullet"/>
      <w:lvlText w:val="*"/>
      <w:lvlJc w:val="left"/>
      <w:pPr>
        <w:ind w:left="0" w:firstLine="0"/>
      </w:pPr>
    </w:lvl>
  </w:abstractNum>
  <w:abstractNum w:abstractNumId="1">
    <w:nsid w:val="09650B88"/>
    <w:multiLevelType w:val="singleLevel"/>
    <w:tmpl w:val="3BA0CB8A"/>
    <w:lvl w:ilvl="0">
      <w:start w:val="1"/>
      <w:numFmt w:val="decimal"/>
      <w:lvlText w:val="3.%1."/>
      <w:legacy w:legacy="1" w:legacySpace="0" w:legacyIndent="495"/>
      <w:lvlJc w:val="left"/>
      <w:pPr>
        <w:ind w:left="0" w:firstLine="0"/>
      </w:pPr>
      <w:rPr>
        <w:rFonts w:ascii="Times New Roman" w:hAnsi="Times New Roman" w:cs="Times New Roman" w:hint="default"/>
      </w:rPr>
    </w:lvl>
  </w:abstractNum>
  <w:abstractNum w:abstractNumId="2">
    <w:nsid w:val="13543482"/>
    <w:multiLevelType w:val="multilevel"/>
    <w:tmpl w:val="CC6A874A"/>
    <w:lvl w:ilvl="0">
      <w:start w:val="1"/>
      <w:numFmt w:val="decimal"/>
      <w:lvlText w:val="%1."/>
      <w:lvlJc w:val="left"/>
      <w:pPr>
        <w:ind w:left="502" w:hanging="360"/>
      </w:pPr>
      <w:rPr>
        <w:rFonts w:ascii="Times New Roman" w:hAnsi="Times New Roman"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DBA2E28"/>
    <w:multiLevelType w:val="singleLevel"/>
    <w:tmpl w:val="F05ED658"/>
    <w:lvl w:ilvl="0">
      <w:start w:val="1"/>
      <w:numFmt w:val="decimal"/>
      <w:lvlText w:val="1.%1."/>
      <w:legacy w:legacy="1" w:legacySpace="0" w:legacyIndent="711"/>
      <w:lvlJc w:val="left"/>
      <w:pPr>
        <w:ind w:left="0" w:firstLine="0"/>
      </w:pPr>
      <w:rPr>
        <w:rFonts w:ascii="Times New Roman" w:hAnsi="Times New Roman" w:cs="Times New Roman" w:hint="default"/>
      </w:rPr>
    </w:lvl>
  </w:abstractNum>
  <w:abstractNum w:abstractNumId="4">
    <w:nsid w:val="1E916A00"/>
    <w:multiLevelType w:val="multilevel"/>
    <w:tmpl w:val="BF0CBFF2"/>
    <w:lvl w:ilvl="0">
      <w:start w:val="1"/>
      <w:numFmt w:val="decimal"/>
      <w:lvlText w:val="%1."/>
      <w:lvlJc w:val="left"/>
      <w:pPr>
        <w:ind w:left="1526" w:hanging="675"/>
      </w:pPr>
      <w:rPr>
        <w:rFonts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5">
    <w:nsid w:val="20977C4D"/>
    <w:multiLevelType w:val="multilevel"/>
    <w:tmpl w:val="BF8040E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26BA5E27"/>
    <w:multiLevelType w:val="hybridMultilevel"/>
    <w:tmpl w:val="F1C4869A"/>
    <w:lvl w:ilvl="0" w:tplc="04190001">
      <w:start w:val="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974B62"/>
    <w:multiLevelType w:val="singleLevel"/>
    <w:tmpl w:val="460EF014"/>
    <w:lvl w:ilvl="0">
      <w:start w:val="1"/>
      <w:numFmt w:val="decimal"/>
      <w:lvlText w:val="4.%1."/>
      <w:legacy w:legacy="1" w:legacySpace="0" w:legacyIndent="495"/>
      <w:lvlJc w:val="left"/>
      <w:pPr>
        <w:ind w:left="0" w:firstLine="0"/>
      </w:pPr>
      <w:rPr>
        <w:rFonts w:ascii="Times New Roman" w:hAnsi="Times New Roman" w:cs="Times New Roman" w:hint="default"/>
      </w:rPr>
    </w:lvl>
  </w:abstractNum>
  <w:abstractNum w:abstractNumId="8">
    <w:nsid w:val="41C557DD"/>
    <w:multiLevelType w:val="hybridMultilevel"/>
    <w:tmpl w:val="F29C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F263A"/>
    <w:multiLevelType w:val="multilevel"/>
    <w:tmpl w:val="BF0CBFF2"/>
    <w:lvl w:ilvl="0">
      <w:start w:val="1"/>
      <w:numFmt w:val="decimal"/>
      <w:lvlText w:val="%1."/>
      <w:lvlJc w:val="left"/>
      <w:pPr>
        <w:ind w:left="1526" w:hanging="675"/>
      </w:pPr>
      <w:rPr>
        <w:rFonts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10">
    <w:nsid w:val="4BFE2176"/>
    <w:multiLevelType w:val="hybridMultilevel"/>
    <w:tmpl w:val="F110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071A1A"/>
    <w:multiLevelType w:val="singleLevel"/>
    <w:tmpl w:val="10E0B7EA"/>
    <w:lvl w:ilvl="0">
      <w:start w:val="1"/>
      <w:numFmt w:val="decimal"/>
      <w:lvlText w:val="2.%1."/>
      <w:legacy w:legacy="1" w:legacySpace="0" w:legacyIndent="495"/>
      <w:lvlJc w:val="left"/>
      <w:pPr>
        <w:ind w:left="0" w:firstLine="0"/>
      </w:pPr>
      <w:rPr>
        <w:rFonts w:ascii="Times New Roman" w:hAnsi="Times New Roman" w:cs="Times New Roman" w:hint="default"/>
        <w:sz w:val="24"/>
        <w:szCs w:val="24"/>
      </w:rPr>
    </w:lvl>
  </w:abstractNum>
  <w:num w:numId="1">
    <w:abstractNumId w:val="4"/>
  </w:num>
  <w:num w:numId="2">
    <w:abstractNumId w:val="2"/>
  </w:num>
  <w:num w:numId="3">
    <w:abstractNumId w:val="5"/>
  </w:num>
  <w:num w:numId="4">
    <w:abstractNumId w:val="3"/>
    <w:lvlOverride w:ilvl="0">
      <w:startOverride w:val="1"/>
    </w:lvlOverride>
  </w:num>
  <w:num w:numId="5">
    <w:abstractNumId w:val="11"/>
    <w:lvlOverride w:ilvl="0">
      <w:startOverride w:val="1"/>
    </w:lvlOverride>
  </w:num>
  <w:num w:numId="6">
    <w:abstractNumId w:val="1"/>
    <w:lvlOverride w:ilvl="0">
      <w:startOverride w:val="1"/>
    </w:lvlOverride>
  </w:num>
  <w:num w:numId="7">
    <w:abstractNumId w:val="7"/>
    <w:lvlOverride w:ilvl="0">
      <w:startOverride w:val="1"/>
    </w:lvlOverride>
  </w:num>
  <w:num w:numId="8">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9">
    <w:abstractNumId w:val="8"/>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F8"/>
    <w:rsid w:val="000171EB"/>
    <w:rsid w:val="00021CB3"/>
    <w:rsid w:val="000248AD"/>
    <w:rsid w:val="00026D91"/>
    <w:rsid w:val="000326D3"/>
    <w:rsid w:val="00036DFA"/>
    <w:rsid w:val="000536C5"/>
    <w:rsid w:val="00054D04"/>
    <w:rsid w:val="00060335"/>
    <w:rsid w:val="00067558"/>
    <w:rsid w:val="00076817"/>
    <w:rsid w:val="000805B7"/>
    <w:rsid w:val="00085536"/>
    <w:rsid w:val="00086804"/>
    <w:rsid w:val="000A7A0F"/>
    <w:rsid w:val="000B1219"/>
    <w:rsid w:val="000B5A9E"/>
    <w:rsid w:val="000B69AC"/>
    <w:rsid w:val="000C4090"/>
    <w:rsid w:val="000D1372"/>
    <w:rsid w:val="000D31C1"/>
    <w:rsid w:val="000E07A2"/>
    <w:rsid w:val="000E3F67"/>
    <w:rsid w:val="001021FE"/>
    <w:rsid w:val="0011147B"/>
    <w:rsid w:val="00123631"/>
    <w:rsid w:val="001469C0"/>
    <w:rsid w:val="001606FC"/>
    <w:rsid w:val="00163977"/>
    <w:rsid w:val="00173FCB"/>
    <w:rsid w:val="00176B61"/>
    <w:rsid w:val="00177586"/>
    <w:rsid w:val="001874A7"/>
    <w:rsid w:val="0019467C"/>
    <w:rsid w:val="001A72B4"/>
    <w:rsid w:val="001A7611"/>
    <w:rsid w:val="001B0756"/>
    <w:rsid w:val="001B0EEA"/>
    <w:rsid w:val="001B24FD"/>
    <w:rsid w:val="001B45CB"/>
    <w:rsid w:val="001B7A1E"/>
    <w:rsid w:val="001D1416"/>
    <w:rsid w:val="001E4D99"/>
    <w:rsid w:val="001F1E91"/>
    <w:rsid w:val="001F2352"/>
    <w:rsid w:val="001F33C5"/>
    <w:rsid w:val="001F5714"/>
    <w:rsid w:val="001F5EE4"/>
    <w:rsid w:val="001F65FF"/>
    <w:rsid w:val="001F66A6"/>
    <w:rsid w:val="0021120E"/>
    <w:rsid w:val="00223B4A"/>
    <w:rsid w:val="002365AA"/>
    <w:rsid w:val="002417B2"/>
    <w:rsid w:val="00247504"/>
    <w:rsid w:val="00253D9E"/>
    <w:rsid w:val="00263230"/>
    <w:rsid w:val="00266E4E"/>
    <w:rsid w:val="002705EF"/>
    <w:rsid w:val="00271887"/>
    <w:rsid w:val="0028024B"/>
    <w:rsid w:val="00286DAF"/>
    <w:rsid w:val="00297800"/>
    <w:rsid w:val="002A583C"/>
    <w:rsid w:val="002C2AAB"/>
    <w:rsid w:val="002D2865"/>
    <w:rsid w:val="002D3726"/>
    <w:rsid w:val="002D684E"/>
    <w:rsid w:val="002D6949"/>
    <w:rsid w:val="002E3283"/>
    <w:rsid w:val="002E7316"/>
    <w:rsid w:val="002F65F8"/>
    <w:rsid w:val="003174F8"/>
    <w:rsid w:val="0032341A"/>
    <w:rsid w:val="00326039"/>
    <w:rsid w:val="00333A04"/>
    <w:rsid w:val="00354012"/>
    <w:rsid w:val="00356D7A"/>
    <w:rsid w:val="003663C5"/>
    <w:rsid w:val="0037734B"/>
    <w:rsid w:val="0038013B"/>
    <w:rsid w:val="0038218F"/>
    <w:rsid w:val="00393B5A"/>
    <w:rsid w:val="0039504C"/>
    <w:rsid w:val="00397714"/>
    <w:rsid w:val="003A7820"/>
    <w:rsid w:val="003B7530"/>
    <w:rsid w:val="003C053F"/>
    <w:rsid w:val="003C0D1B"/>
    <w:rsid w:val="003C2531"/>
    <w:rsid w:val="003C3577"/>
    <w:rsid w:val="003D100E"/>
    <w:rsid w:val="003E12E0"/>
    <w:rsid w:val="00422E3B"/>
    <w:rsid w:val="00424AA9"/>
    <w:rsid w:val="004314AD"/>
    <w:rsid w:val="00437B9C"/>
    <w:rsid w:val="00437E6C"/>
    <w:rsid w:val="0044179C"/>
    <w:rsid w:val="00453720"/>
    <w:rsid w:val="00472398"/>
    <w:rsid w:val="004908D9"/>
    <w:rsid w:val="00493435"/>
    <w:rsid w:val="00497112"/>
    <w:rsid w:val="004A6EE1"/>
    <w:rsid w:val="004B642B"/>
    <w:rsid w:val="004C3D7A"/>
    <w:rsid w:val="004D7752"/>
    <w:rsid w:val="004E53BB"/>
    <w:rsid w:val="004E7B4B"/>
    <w:rsid w:val="004F18EB"/>
    <w:rsid w:val="004F6D71"/>
    <w:rsid w:val="005035B3"/>
    <w:rsid w:val="00521258"/>
    <w:rsid w:val="0052198B"/>
    <w:rsid w:val="00525114"/>
    <w:rsid w:val="00537CB3"/>
    <w:rsid w:val="00547048"/>
    <w:rsid w:val="00560603"/>
    <w:rsid w:val="00560DD5"/>
    <w:rsid w:val="005673C8"/>
    <w:rsid w:val="00567B6E"/>
    <w:rsid w:val="005723EB"/>
    <w:rsid w:val="00574522"/>
    <w:rsid w:val="0058270C"/>
    <w:rsid w:val="00584274"/>
    <w:rsid w:val="005A3040"/>
    <w:rsid w:val="005A4C36"/>
    <w:rsid w:val="005A68BB"/>
    <w:rsid w:val="005B44DA"/>
    <w:rsid w:val="005C25AC"/>
    <w:rsid w:val="005C2C5C"/>
    <w:rsid w:val="005C4716"/>
    <w:rsid w:val="005D167B"/>
    <w:rsid w:val="005F4888"/>
    <w:rsid w:val="006000E4"/>
    <w:rsid w:val="00615742"/>
    <w:rsid w:val="00621E76"/>
    <w:rsid w:val="0062506F"/>
    <w:rsid w:val="00625A2E"/>
    <w:rsid w:val="00625E98"/>
    <w:rsid w:val="00632E62"/>
    <w:rsid w:val="00635FCC"/>
    <w:rsid w:val="006472A3"/>
    <w:rsid w:val="006627CB"/>
    <w:rsid w:val="00664371"/>
    <w:rsid w:val="006717C3"/>
    <w:rsid w:val="00672DA0"/>
    <w:rsid w:val="00683878"/>
    <w:rsid w:val="006858C2"/>
    <w:rsid w:val="006921FD"/>
    <w:rsid w:val="00694191"/>
    <w:rsid w:val="006941AF"/>
    <w:rsid w:val="006B32EE"/>
    <w:rsid w:val="006B34D4"/>
    <w:rsid w:val="006C27E4"/>
    <w:rsid w:val="006C782C"/>
    <w:rsid w:val="006E1975"/>
    <w:rsid w:val="006F2808"/>
    <w:rsid w:val="007127CE"/>
    <w:rsid w:val="00734955"/>
    <w:rsid w:val="00736044"/>
    <w:rsid w:val="00737047"/>
    <w:rsid w:val="00737181"/>
    <w:rsid w:val="007374E8"/>
    <w:rsid w:val="007378D2"/>
    <w:rsid w:val="00744ABB"/>
    <w:rsid w:val="007531A6"/>
    <w:rsid w:val="007622B8"/>
    <w:rsid w:val="007677C3"/>
    <w:rsid w:val="0077610B"/>
    <w:rsid w:val="0078548D"/>
    <w:rsid w:val="00790B47"/>
    <w:rsid w:val="00796C3C"/>
    <w:rsid w:val="007A2AFA"/>
    <w:rsid w:val="007A72AC"/>
    <w:rsid w:val="007C0557"/>
    <w:rsid w:val="007C73C0"/>
    <w:rsid w:val="007D021E"/>
    <w:rsid w:val="007D39F9"/>
    <w:rsid w:val="007E047E"/>
    <w:rsid w:val="007E3483"/>
    <w:rsid w:val="007E6C31"/>
    <w:rsid w:val="007F6238"/>
    <w:rsid w:val="0082186D"/>
    <w:rsid w:val="00823849"/>
    <w:rsid w:val="00826A0D"/>
    <w:rsid w:val="00830059"/>
    <w:rsid w:val="00832759"/>
    <w:rsid w:val="00842EB6"/>
    <w:rsid w:val="00845568"/>
    <w:rsid w:val="00852BF2"/>
    <w:rsid w:val="00860A6D"/>
    <w:rsid w:val="00867B93"/>
    <w:rsid w:val="00876F57"/>
    <w:rsid w:val="008770F3"/>
    <w:rsid w:val="00881F34"/>
    <w:rsid w:val="00883A68"/>
    <w:rsid w:val="0088628C"/>
    <w:rsid w:val="00887B1A"/>
    <w:rsid w:val="0089032A"/>
    <w:rsid w:val="008A5349"/>
    <w:rsid w:val="008A75B8"/>
    <w:rsid w:val="008D155F"/>
    <w:rsid w:val="008D2789"/>
    <w:rsid w:val="008F00AA"/>
    <w:rsid w:val="008F073B"/>
    <w:rsid w:val="008F3983"/>
    <w:rsid w:val="008F6C0F"/>
    <w:rsid w:val="009074C8"/>
    <w:rsid w:val="00911620"/>
    <w:rsid w:val="00914CDA"/>
    <w:rsid w:val="00914DF3"/>
    <w:rsid w:val="00917DCA"/>
    <w:rsid w:val="00921039"/>
    <w:rsid w:val="009246AA"/>
    <w:rsid w:val="00933072"/>
    <w:rsid w:val="00936A36"/>
    <w:rsid w:val="00937D66"/>
    <w:rsid w:val="009472CF"/>
    <w:rsid w:val="00951363"/>
    <w:rsid w:val="009731BE"/>
    <w:rsid w:val="00983225"/>
    <w:rsid w:val="00991619"/>
    <w:rsid w:val="00993B8C"/>
    <w:rsid w:val="009B6479"/>
    <w:rsid w:val="009C1175"/>
    <w:rsid w:val="009C17E3"/>
    <w:rsid w:val="009C5448"/>
    <w:rsid w:val="009D29BD"/>
    <w:rsid w:val="009F273E"/>
    <w:rsid w:val="00A01499"/>
    <w:rsid w:val="00A0244D"/>
    <w:rsid w:val="00A03850"/>
    <w:rsid w:val="00A07F3F"/>
    <w:rsid w:val="00A15E8A"/>
    <w:rsid w:val="00A200A4"/>
    <w:rsid w:val="00A45F6D"/>
    <w:rsid w:val="00A507BF"/>
    <w:rsid w:val="00A5225E"/>
    <w:rsid w:val="00A552DF"/>
    <w:rsid w:val="00A55B3A"/>
    <w:rsid w:val="00A62714"/>
    <w:rsid w:val="00A71E7F"/>
    <w:rsid w:val="00A7310E"/>
    <w:rsid w:val="00A74248"/>
    <w:rsid w:val="00A908B0"/>
    <w:rsid w:val="00A923C1"/>
    <w:rsid w:val="00A96481"/>
    <w:rsid w:val="00AA0A43"/>
    <w:rsid w:val="00AA24CC"/>
    <w:rsid w:val="00AA6160"/>
    <w:rsid w:val="00AB27B4"/>
    <w:rsid w:val="00AB3900"/>
    <w:rsid w:val="00AD242F"/>
    <w:rsid w:val="00AD4B84"/>
    <w:rsid w:val="00AE3D53"/>
    <w:rsid w:val="00AF5514"/>
    <w:rsid w:val="00B05370"/>
    <w:rsid w:val="00B132F6"/>
    <w:rsid w:val="00B30169"/>
    <w:rsid w:val="00B33A39"/>
    <w:rsid w:val="00B34D2D"/>
    <w:rsid w:val="00B40312"/>
    <w:rsid w:val="00B42049"/>
    <w:rsid w:val="00B575A7"/>
    <w:rsid w:val="00B765CF"/>
    <w:rsid w:val="00B8291B"/>
    <w:rsid w:val="00B852A1"/>
    <w:rsid w:val="00B85E90"/>
    <w:rsid w:val="00B87B33"/>
    <w:rsid w:val="00B87D30"/>
    <w:rsid w:val="00B92981"/>
    <w:rsid w:val="00B94B6B"/>
    <w:rsid w:val="00BA0928"/>
    <w:rsid w:val="00BA270F"/>
    <w:rsid w:val="00BA2890"/>
    <w:rsid w:val="00BA449A"/>
    <w:rsid w:val="00BC723D"/>
    <w:rsid w:val="00BF6691"/>
    <w:rsid w:val="00C02693"/>
    <w:rsid w:val="00C21036"/>
    <w:rsid w:val="00C22403"/>
    <w:rsid w:val="00C317E9"/>
    <w:rsid w:val="00C35973"/>
    <w:rsid w:val="00C41346"/>
    <w:rsid w:val="00C57C48"/>
    <w:rsid w:val="00C73D62"/>
    <w:rsid w:val="00C76026"/>
    <w:rsid w:val="00C773AB"/>
    <w:rsid w:val="00C81BDA"/>
    <w:rsid w:val="00CA2859"/>
    <w:rsid w:val="00CA2C1C"/>
    <w:rsid w:val="00CA7836"/>
    <w:rsid w:val="00CC2D7D"/>
    <w:rsid w:val="00CD4852"/>
    <w:rsid w:val="00D3491E"/>
    <w:rsid w:val="00D376B6"/>
    <w:rsid w:val="00D54626"/>
    <w:rsid w:val="00D60E6B"/>
    <w:rsid w:val="00D60FB9"/>
    <w:rsid w:val="00D85A5E"/>
    <w:rsid w:val="00DC4241"/>
    <w:rsid w:val="00DD4D63"/>
    <w:rsid w:val="00DD7451"/>
    <w:rsid w:val="00DE17C8"/>
    <w:rsid w:val="00DE234B"/>
    <w:rsid w:val="00DE30D6"/>
    <w:rsid w:val="00DE6372"/>
    <w:rsid w:val="00DE6EFE"/>
    <w:rsid w:val="00E018C8"/>
    <w:rsid w:val="00E1015C"/>
    <w:rsid w:val="00E10B1F"/>
    <w:rsid w:val="00E1357F"/>
    <w:rsid w:val="00E207ED"/>
    <w:rsid w:val="00E42828"/>
    <w:rsid w:val="00E667C4"/>
    <w:rsid w:val="00E67CE3"/>
    <w:rsid w:val="00E710E7"/>
    <w:rsid w:val="00E72E80"/>
    <w:rsid w:val="00E80206"/>
    <w:rsid w:val="00E805E0"/>
    <w:rsid w:val="00E84DCE"/>
    <w:rsid w:val="00E92AE0"/>
    <w:rsid w:val="00E9372A"/>
    <w:rsid w:val="00EA0B86"/>
    <w:rsid w:val="00EB4385"/>
    <w:rsid w:val="00EC315C"/>
    <w:rsid w:val="00EC5C6C"/>
    <w:rsid w:val="00EC6C7E"/>
    <w:rsid w:val="00ED0BD5"/>
    <w:rsid w:val="00EE0B76"/>
    <w:rsid w:val="00EF1266"/>
    <w:rsid w:val="00EF145A"/>
    <w:rsid w:val="00EF3321"/>
    <w:rsid w:val="00EF6FE7"/>
    <w:rsid w:val="00F0233A"/>
    <w:rsid w:val="00F03435"/>
    <w:rsid w:val="00F04601"/>
    <w:rsid w:val="00F06CB5"/>
    <w:rsid w:val="00F11C30"/>
    <w:rsid w:val="00F12838"/>
    <w:rsid w:val="00F23577"/>
    <w:rsid w:val="00F26E1D"/>
    <w:rsid w:val="00F27646"/>
    <w:rsid w:val="00F33474"/>
    <w:rsid w:val="00F346C2"/>
    <w:rsid w:val="00F4104E"/>
    <w:rsid w:val="00F73896"/>
    <w:rsid w:val="00F9417A"/>
    <w:rsid w:val="00F944A0"/>
    <w:rsid w:val="00FB00EA"/>
    <w:rsid w:val="00FC149A"/>
    <w:rsid w:val="00FC2481"/>
    <w:rsid w:val="00FC2F26"/>
    <w:rsid w:val="00FC3D62"/>
    <w:rsid w:val="00FD397E"/>
    <w:rsid w:val="00FD7C7B"/>
    <w:rsid w:val="00FE6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oa heading" w:locked="1" w:semiHidden="0" w:uiPriority="0"/>
    <w:lsdException w:name="List Number" w:locked="1" w:semiHidden="0" w:uiPriority="0" w:unhideWhenUsed="0"/>
    <w:lsdException w:name="List 2" w:locked="1" w:semiHidden="0" w:uiPriority="0"/>
    <w:lsdException w:name="Title" w:locked="1" w:semiHidden="0" w:uiPriority="0" w:unhideWhenUsed="0" w:qFormat="1"/>
    <w:lsdException w:name="Default Paragraph Font" w:locked="1" w:semiHidden="0" w:uiPriority="0"/>
    <w:lsdException w:name="List Continue 4" w:locked="1" w:semiHidden="0" w:uiPriority="0"/>
    <w:lsdException w:name="List Continue 5" w:locked="1" w:semiHidden="0" w:uiPriority="0"/>
    <w:lsdException w:name="Message Header" w:locked="1" w:semiHidden="0" w:uiPriority="0"/>
    <w:lsdException w:name="Subtitle" w:locked="1" w:semiHidden="0" w:uiPriority="0" w:unhideWhenUsed="0" w:qFormat="1"/>
    <w:lsdException w:name="Hyperlink" w:locked="1" w:semiHidden="0" w:uiPriority="0"/>
    <w:lsdException w:name="FollowedHyperlink" w:locked="1" w:semiHidden="0" w:uiPriority="0"/>
    <w:lsdException w:name="Strong" w:locked="1" w:semiHidden="0" w:uiPriority="0" w:unhideWhenUsed="0" w:qFormat="1"/>
    <w:lsdException w:name="Emphasis" w:locked="1" w:semiHidden="0" w:uiPriority="0" w:unhideWhenUsed="0" w:qFormat="1"/>
    <w:lsdException w:name="Normal (Web)" w:uiPriority="0"/>
    <w:lsdException w:name="No List"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DA"/>
    <w:rPr>
      <w:sz w:val="28"/>
      <w:szCs w:val="24"/>
    </w:rPr>
  </w:style>
  <w:style w:type="paragraph" w:styleId="1">
    <w:name w:val="heading 1"/>
    <w:basedOn w:val="a"/>
    <w:link w:val="10"/>
    <w:qFormat/>
    <w:locked/>
    <w:rsid w:val="00424AA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C81BDA"/>
    <w:pPr>
      <w:keepNext/>
      <w:jc w:val="center"/>
      <w:outlineLvl w:val="0"/>
    </w:pPr>
    <w:rPr>
      <w:b/>
      <w:bCs/>
      <w:sz w:val="36"/>
    </w:rPr>
  </w:style>
  <w:style w:type="paragraph" w:customStyle="1" w:styleId="Heading21">
    <w:name w:val="Heading 21"/>
    <w:basedOn w:val="a"/>
    <w:link w:val="2"/>
    <w:uiPriority w:val="99"/>
    <w:semiHidden/>
    <w:rsid w:val="00C81BDA"/>
    <w:pPr>
      <w:keepNext/>
      <w:spacing w:before="240" w:after="60"/>
      <w:outlineLvl w:val="1"/>
    </w:pPr>
    <w:rPr>
      <w:rFonts w:ascii="Cambria" w:hAnsi="Cambria"/>
      <w:b/>
      <w:bCs/>
      <w:i/>
      <w:iCs/>
      <w:szCs w:val="28"/>
    </w:rPr>
  </w:style>
  <w:style w:type="character" w:customStyle="1" w:styleId="2">
    <w:name w:val="Заголовок 2 Знак"/>
    <w:link w:val="Heading21"/>
    <w:uiPriority w:val="99"/>
    <w:semiHidden/>
    <w:locked/>
    <w:rsid w:val="00C81BDA"/>
    <w:rPr>
      <w:rFonts w:ascii="Cambria" w:hAnsi="Cambria" w:cs="Times New Roman"/>
      <w:b/>
      <w:bCs/>
      <w:i/>
      <w:iCs/>
      <w:sz w:val="28"/>
      <w:szCs w:val="28"/>
    </w:rPr>
  </w:style>
  <w:style w:type="character" w:customStyle="1" w:styleId="-">
    <w:name w:val="Интернет-ссылка"/>
    <w:uiPriority w:val="99"/>
    <w:rsid w:val="00C81BDA"/>
    <w:rPr>
      <w:rFonts w:cs="Times New Roman"/>
      <w:color w:val="0000FF"/>
      <w:u w:val="single"/>
    </w:rPr>
  </w:style>
  <w:style w:type="character" w:customStyle="1" w:styleId="font271">
    <w:name w:val="font271"/>
    <w:uiPriority w:val="99"/>
    <w:rsid w:val="00C81BDA"/>
    <w:rPr>
      <w:rFonts w:ascii="Arial Narrow" w:hAnsi="Arial Narrow" w:cs="Times New Roman"/>
      <w:color w:val="833C0C"/>
      <w:sz w:val="20"/>
      <w:szCs w:val="20"/>
      <w:u w:val="none"/>
      <w:effect w:val="none"/>
    </w:rPr>
  </w:style>
  <w:style w:type="character" w:customStyle="1" w:styleId="font261">
    <w:name w:val="font261"/>
    <w:uiPriority w:val="99"/>
    <w:rsid w:val="00C81BDA"/>
    <w:rPr>
      <w:rFonts w:ascii="Arial Narrow" w:hAnsi="Arial Narrow" w:cs="Times New Roman"/>
      <w:color w:val="FF0000"/>
      <w:sz w:val="20"/>
      <w:szCs w:val="20"/>
      <w:u w:val="none"/>
      <w:effect w:val="none"/>
    </w:rPr>
  </w:style>
  <w:style w:type="character" w:customStyle="1" w:styleId="font221">
    <w:name w:val="font221"/>
    <w:uiPriority w:val="99"/>
    <w:rsid w:val="00C81BDA"/>
    <w:rPr>
      <w:rFonts w:ascii="Arial Narrow" w:hAnsi="Arial Narrow" w:cs="Times New Roman"/>
      <w:color w:val="000000"/>
      <w:sz w:val="20"/>
      <w:szCs w:val="20"/>
      <w:u w:val="none"/>
      <w:effect w:val="none"/>
    </w:rPr>
  </w:style>
  <w:style w:type="character" w:customStyle="1" w:styleId="font281">
    <w:name w:val="font281"/>
    <w:uiPriority w:val="99"/>
    <w:rsid w:val="00C81BDA"/>
    <w:rPr>
      <w:rFonts w:ascii="Arial Narrow" w:hAnsi="Arial Narrow" w:cs="Times New Roman"/>
      <w:color w:val="00B050"/>
      <w:sz w:val="20"/>
      <w:szCs w:val="20"/>
      <w:u w:val="none"/>
      <w:effect w:val="none"/>
    </w:rPr>
  </w:style>
  <w:style w:type="character" w:customStyle="1" w:styleId="font251">
    <w:name w:val="font251"/>
    <w:uiPriority w:val="99"/>
    <w:rsid w:val="00C81BDA"/>
    <w:rPr>
      <w:rFonts w:ascii="Arial Narrow" w:hAnsi="Arial Narrow" w:cs="Times New Roman"/>
      <w:color w:val="7030A0"/>
      <w:sz w:val="20"/>
      <w:szCs w:val="20"/>
      <w:u w:val="none"/>
      <w:effect w:val="none"/>
    </w:rPr>
  </w:style>
  <w:style w:type="character" w:customStyle="1" w:styleId="font371">
    <w:name w:val="font371"/>
    <w:uiPriority w:val="99"/>
    <w:rsid w:val="00C81BDA"/>
    <w:rPr>
      <w:rFonts w:ascii="Arial Narrow" w:hAnsi="Arial Narrow" w:cs="Times New Roman"/>
      <w:color w:val="9BC2E6"/>
      <w:sz w:val="20"/>
      <w:szCs w:val="20"/>
      <w:u w:val="none"/>
      <w:effect w:val="none"/>
    </w:rPr>
  </w:style>
  <w:style w:type="character" w:customStyle="1" w:styleId="font381">
    <w:name w:val="font381"/>
    <w:uiPriority w:val="99"/>
    <w:rsid w:val="00C81BDA"/>
    <w:rPr>
      <w:rFonts w:ascii="Arial Narrow" w:hAnsi="Arial Narrow" w:cs="Times New Roman"/>
      <w:color w:val="FF33CC"/>
      <w:sz w:val="20"/>
      <w:szCs w:val="20"/>
      <w:u w:val="none"/>
      <w:effect w:val="none"/>
    </w:rPr>
  </w:style>
  <w:style w:type="character" w:customStyle="1" w:styleId="apple-converted-space">
    <w:name w:val="apple-converted-space"/>
    <w:uiPriority w:val="99"/>
    <w:rsid w:val="00C81BDA"/>
    <w:rPr>
      <w:rFonts w:cs="Times New Roman"/>
    </w:rPr>
  </w:style>
  <w:style w:type="character" w:customStyle="1" w:styleId="ListLabel1">
    <w:name w:val="ListLabel 1"/>
    <w:uiPriority w:val="99"/>
    <w:rsid w:val="002F65F8"/>
    <w:rPr>
      <w:rFonts w:eastAsia="Times New Roman"/>
    </w:rPr>
  </w:style>
  <w:style w:type="character" w:customStyle="1" w:styleId="ListLabel2">
    <w:name w:val="ListLabel 2"/>
    <w:uiPriority w:val="99"/>
    <w:rsid w:val="002F65F8"/>
  </w:style>
  <w:style w:type="character" w:customStyle="1" w:styleId="ListLabel3">
    <w:name w:val="ListLabel 3"/>
    <w:uiPriority w:val="99"/>
    <w:rsid w:val="002F65F8"/>
  </w:style>
  <w:style w:type="character" w:customStyle="1" w:styleId="ListLabel4">
    <w:name w:val="ListLabel 4"/>
    <w:uiPriority w:val="99"/>
    <w:rsid w:val="002F65F8"/>
  </w:style>
  <w:style w:type="character" w:customStyle="1" w:styleId="ListLabel5">
    <w:name w:val="ListLabel 5"/>
    <w:uiPriority w:val="99"/>
    <w:rsid w:val="002F65F8"/>
  </w:style>
  <w:style w:type="character" w:customStyle="1" w:styleId="ListLabel6">
    <w:name w:val="ListLabel 6"/>
    <w:uiPriority w:val="99"/>
    <w:rsid w:val="002F65F8"/>
  </w:style>
  <w:style w:type="character" w:customStyle="1" w:styleId="ListLabel7">
    <w:name w:val="ListLabel 7"/>
    <w:uiPriority w:val="99"/>
    <w:rsid w:val="002F65F8"/>
  </w:style>
  <w:style w:type="character" w:customStyle="1" w:styleId="ListLabel8">
    <w:name w:val="ListLabel 8"/>
    <w:uiPriority w:val="99"/>
    <w:rsid w:val="002F65F8"/>
  </w:style>
  <w:style w:type="character" w:customStyle="1" w:styleId="ListLabel9">
    <w:name w:val="ListLabel 9"/>
    <w:uiPriority w:val="99"/>
    <w:rsid w:val="002F65F8"/>
  </w:style>
  <w:style w:type="character" w:customStyle="1" w:styleId="ListLabel10">
    <w:name w:val="ListLabel 10"/>
    <w:uiPriority w:val="99"/>
    <w:rsid w:val="002F65F8"/>
  </w:style>
  <w:style w:type="character" w:customStyle="1" w:styleId="ListLabel11">
    <w:name w:val="ListLabel 11"/>
    <w:uiPriority w:val="99"/>
    <w:rsid w:val="002F65F8"/>
  </w:style>
  <w:style w:type="character" w:customStyle="1" w:styleId="ListLabel12">
    <w:name w:val="ListLabel 12"/>
    <w:uiPriority w:val="99"/>
    <w:rsid w:val="002F65F8"/>
  </w:style>
  <w:style w:type="character" w:customStyle="1" w:styleId="ListLabel13">
    <w:name w:val="ListLabel 13"/>
    <w:uiPriority w:val="99"/>
    <w:rsid w:val="002F65F8"/>
  </w:style>
  <w:style w:type="character" w:customStyle="1" w:styleId="ListLabel14">
    <w:name w:val="ListLabel 14"/>
    <w:uiPriority w:val="99"/>
    <w:rsid w:val="002F65F8"/>
  </w:style>
  <w:style w:type="paragraph" w:customStyle="1" w:styleId="a3">
    <w:name w:val="Заголовок"/>
    <w:basedOn w:val="a"/>
    <w:next w:val="a4"/>
    <w:uiPriority w:val="99"/>
    <w:rsid w:val="002F65F8"/>
    <w:pPr>
      <w:keepNext/>
      <w:spacing w:before="240" w:after="120"/>
    </w:pPr>
    <w:rPr>
      <w:rFonts w:ascii="Liberation Sans" w:eastAsia="Microsoft YaHei" w:hAnsi="Liberation Sans" w:cs="Mangal"/>
      <w:szCs w:val="28"/>
    </w:rPr>
  </w:style>
  <w:style w:type="paragraph" w:styleId="a4">
    <w:name w:val="Body Text"/>
    <w:basedOn w:val="a"/>
    <w:link w:val="a5"/>
    <w:uiPriority w:val="99"/>
    <w:rsid w:val="002F65F8"/>
    <w:pPr>
      <w:spacing w:after="140" w:line="288" w:lineRule="auto"/>
    </w:pPr>
  </w:style>
  <w:style w:type="character" w:customStyle="1" w:styleId="a5">
    <w:name w:val="Основной текст Знак"/>
    <w:link w:val="a4"/>
    <w:uiPriority w:val="99"/>
    <w:semiHidden/>
    <w:locked/>
    <w:rsid w:val="004F6D71"/>
    <w:rPr>
      <w:rFonts w:cs="Times New Roman"/>
      <w:sz w:val="24"/>
      <w:szCs w:val="24"/>
    </w:rPr>
  </w:style>
  <w:style w:type="paragraph" w:styleId="a6">
    <w:name w:val="List"/>
    <w:basedOn w:val="a4"/>
    <w:uiPriority w:val="99"/>
    <w:rsid w:val="002F65F8"/>
    <w:rPr>
      <w:rFonts w:cs="Mangal"/>
    </w:rPr>
  </w:style>
  <w:style w:type="paragraph" w:customStyle="1" w:styleId="Caption1">
    <w:name w:val="Caption1"/>
    <w:basedOn w:val="a"/>
    <w:uiPriority w:val="99"/>
    <w:rsid w:val="002F65F8"/>
    <w:pPr>
      <w:suppressLineNumbers/>
      <w:spacing w:before="120" w:after="120"/>
    </w:pPr>
    <w:rPr>
      <w:rFonts w:cs="Mangal"/>
      <w:i/>
      <w:iCs/>
      <w:sz w:val="24"/>
    </w:rPr>
  </w:style>
  <w:style w:type="paragraph" w:styleId="11">
    <w:name w:val="index 1"/>
    <w:basedOn w:val="a"/>
    <w:next w:val="a"/>
    <w:autoRedefine/>
    <w:uiPriority w:val="99"/>
    <w:semiHidden/>
    <w:rsid w:val="00C81BDA"/>
    <w:pPr>
      <w:ind w:left="280" w:hanging="280"/>
    </w:pPr>
  </w:style>
  <w:style w:type="paragraph" w:styleId="a7">
    <w:name w:val="index heading"/>
    <w:basedOn w:val="a"/>
    <w:uiPriority w:val="99"/>
    <w:rsid w:val="002F65F8"/>
    <w:pPr>
      <w:suppressLineNumbers/>
    </w:pPr>
    <w:rPr>
      <w:rFonts w:cs="Mangal"/>
    </w:rPr>
  </w:style>
  <w:style w:type="paragraph" w:styleId="a8">
    <w:name w:val="Balloon Text"/>
    <w:basedOn w:val="a"/>
    <w:link w:val="a9"/>
    <w:uiPriority w:val="99"/>
    <w:semiHidden/>
    <w:rsid w:val="00C81BDA"/>
    <w:rPr>
      <w:rFonts w:ascii="Tahoma" w:hAnsi="Tahoma" w:cs="Tahoma"/>
      <w:sz w:val="16"/>
      <w:szCs w:val="16"/>
    </w:rPr>
  </w:style>
  <w:style w:type="character" w:customStyle="1" w:styleId="a9">
    <w:name w:val="Текст выноски Знак"/>
    <w:link w:val="a8"/>
    <w:uiPriority w:val="99"/>
    <w:semiHidden/>
    <w:locked/>
    <w:rsid w:val="004F6D71"/>
    <w:rPr>
      <w:rFonts w:cs="Times New Roman"/>
      <w:sz w:val="2"/>
    </w:rPr>
  </w:style>
  <w:style w:type="paragraph" w:styleId="aa">
    <w:name w:val="List Paragraph"/>
    <w:basedOn w:val="a"/>
    <w:uiPriority w:val="34"/>
    <w:qFormat/>
    <w:rsid w:val="00C81BDA"/>
    <w:pPr>
      <w:spacing w:after="200" w:line="276" w:lineRule="auto"/>
      <w:ind w:left="720"/>
      <w:contextualSpacing/>
    </w:pPr>
    <w:rPr>
      <w:rFonts w:ascii="Calibri" w:hAnsi="Calibri"/>
      <w:sz w:val="22"/>
      <w:szCs w:val="22"/>
      <w:lang w:eastAsia="en-US"/>
    </w:rPr>
  </w:style>
  <w:style w:type="paragraph" w:customStyle="1" w:styleId="ConsPlusTitle">
    <w:name w:val="ConsPlusTitle"/>
    <w:rsid w:val="00C81BDA"/>
    <w:pPr>
      <w:widowControl w:val="0"/>
    </w:pPr>
    <w:rPr>
      <w:rFonts w:ascii="Calibri" w:hAnsi="Calibri" w:cs="Calibri"/>
      <w:b/>
      <w:bCs/>
      <w:sz w:val="22"/>
      <w:szCs w:val="22"/>
    </w:rPr>
  </w:style>
  <w:style w:type="paragraph" w:customStyle="1" w:styleId="ConsPlusNonformat">
    <w:name w:val="ConsPlusNonformat"/>
    <w:uiPriority w:val="99"/>
    <w:rsid w:val="00C81BDA"/>
    <w:pPr>
      <w:widowControl w:val="0"/>
    </w:pPr>
    <w:rPr>
      <w:rFonts w:ascii="Courier New" w:hAnsi="Courier New" w:cs="Courier New"/>
      <w:sz w:val="28"/>
    </w:rPr>
  </w:style>
  <w:style w:type="paragraph" w:customStyle="1" w:styleId="ConsPlusCell">
    <w:name w:val="ConsPlusCell"/>
    <w:uiPriority w:val="99"/>
    <w:rsid w:val="00C81BDA"/>
    <w:pPr>
      <w:widowControl w:val="0"/>
    </w:pPr>
    <w:rPr>
      <w:rFonts w:ascii="Arial" w:hAnsi="Arial" w:cs="Arial"/>
      <w:sz w:val="28"/>
    </w:rPr>
  </w:style>
  <w:style w:type="paragraph" w:styleId="ab">
    <w:name w:val="No Spacing"/>
    <w:uiPriority w:val="99"/>
    <w:qFormat/>
    <w:rsid w:val="00C81BDA"/>
    <w:rPr>
      <w:rFonts w:ascii="Calibri" w:hAnsi="Calibri"/>
      <w:sz w:val="22"/>
      <w:szCs w:val="22"/>
    </w:rPr>
  </w:style>
  <w:style w:type="paragraph" w:customStyle="1" w:styleId="ConsPlusNormal">
    <w:name w:val="ConsPlusNormal"/>
    <w:uiPriority w:val="99"/>
    <w:rsid w:val="00C81BDA"/>
    <w:rPr>
      <w:sz w:val="28"/>
      <w:szCs w:val="28"/>
    </w:rPr>
  </w:style>
  <w:style w:type="paragraph" w:customStyle="1" w:styleId="ac">
    <w:name w:val="Содержимое врезки"/>
    <w:basedOn w:val="a"/>
    <w:uiPriority w:val="99"/>
    <w:rsid w:val="002F65F8"/>
  </w:style>
  <w:style w:type="table" w:styleId="ad">
    <w:name w:val="Table Grid"/>
    <w:basedOn w:val="a1"/>
    <w:uiPriority w:val="59"/>
    <w:rsid w:val="00C81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locked/>
    <w:rsid w:val="00A45F6D"/>
    <w:rPr>
      <w:color w:val="0000FF"/>
      <w:u w:val="single"/>
    </w:rPr>
  </w:style>
  <w:style w:type="character" w:customStyle="1" w:styleId="af">
    <w:name w:val="Гипертекстовая ссылка"/>
    <w:uiPriority w:val="99"/>
    <w:rsid w:val="007D021E"/>
    <w:rPr>
      <w:b/>
      <w:bCs/>
      <w:color w:val="106BBE"/>
    </w:rPr>
  </w:style>
  <w:style w:type="paragraph" w:customStyle="1" w:styleId="af0">
    <w:name w:val="Нормальный (таблица)"/>
    <w:basedOn w:val="a"/>
    <w:next w:val="a"/>
    <w:uiPriority w:val="99"/>
    <w:rsid w:val="007D021E"/>
    <w:pPr>
      <w:widowControl w:val="0"/>
      <w:autoSpaceDE w:val="0"/>
      <w:autoSpaceDN w:val="0"/>
      <w:adjustRightInd w:val="0"/>
      <w:jc w:val="both"/>
    </w:pPr>
    <w:rPr>
      <w:rFonts w:ascii="Arial" w:hAnsi="Arial" w:cs="Arial"/>
      <w:sz w:val="24"/>
    </w:rPr>
  </w:style>
  <w:style w:type="paragraph" w:customStyle="1" w:styleId="af1">
    <w:name w:val="Прижатый влево"/>
    <w:basedOn w:val="a"/>
    <w:next w:val="a"/>
    <w:uiPriority w:val="99"/>
    <w:rsid w:val="007D021E"/>
    <w:pPr>
      <w:widowControl w:val="0"/>
      <w:autoSpaceDE w:val="0"/>
      <w:autoSpaceDN w:val="0"/>
      <w:adjustRightInd w:val="0"/>
    </w:pPr>
    <w:rPr>
      <w:rFonts w:ascii="Arial" w:hAnsi="Arial" w:cs="Arial"/>
      <w:sz w:val="24"/>
    </w:rPr>
  </w:style>
  <w:style w:type="paragraph" w:customStyle="1" w:styleId="Default">
    <w:name w:val="Default"/>
    <w:rsid w:val="00EF3321"/>
    <w:pPr>
      <w:autoSpaceDE w:val="0"/>
      <w:autoSpaceDN w:val="0"/>
      <w:adjustRightInd w:val="0"/>
    </w:pPr>
    <w:rPr>
      <w:color w:val="000000"/>
      <w:sz w:val="24"/>
      <w:szCs w:val="24"/>
    </w:rPr>
  </w:style>
  <w:style w:type="paragraph" w:styleId="af2">
    <w:name w:val="header"/>
    <w:basedOn w:val="a"/>
    <w:link w:val="af3"/>
    <w:uiPriority w:val="99"/>
    <w:unhideWhenUsed/>
    <w:rsid w:val="00C22403"/>
    <w:pPr>
      <w:tabs>
        <w:tab w:val="center" w:pos="4677"/>
        <w:tab w:val="right" w:pos="9355"/>
      </w:tabs>
    </w:pPr>
  </w:style>
  <w:style w:type="character" w:customStyle="1" w:styleId="af3">
    <w:name w:val="Верхний колонтитул Знак"/>
    <w:link w:val="af2"/>
    <w:uiPriority w:val="99"/>
    <w:rsid w:val="00C22403"/>
    <w:rPr>
      <w:sz w:val="28"/>
      <w:szCs w:val="24"/>
    </w:rPr>
  </w:style>
  <w:style w:type="paragraph" w:styleId="af4">
    <w:name w:val="footer"/>
    <w:basedOn w:val="a"/>
    <w:link w:val="af5"/>
    <w:uiPriority w:val="99"/>
    <w:unhideWhenUsed/>
    <w:rsid w:val="00C22403"/>
    <w:pPr>
      <w:tabs>
        <w:tab w:val="center" w:pos="4677"/>
        <w:tab w:val="right" w:pos="9355"/>
      </w:tabs>
    </w:pPr>
  </w:style>
  <w:style w:type="character" w:customStyle="1" w:styleId="af5">
    <w:name w:val="Нижний колонтитул Знак"/>
    <w:link w:val="af4"/>
    <w:uiPriority w:val="99"/>
    <w:rsid w:val="00C22403"/>
    <w:rPr>
      <w:sz w:val="28"/>
      <w:szCs w:val="24"/>
    </w:rPr>
  </w:style>
  <w:style w:type="paragraph" w:styleId="af6">
    <w:name w:val="Normal (Web)"/>
    <w:basedOn w:val="a"/>
    <w:rsid w:val="00F03435"/>
    <w:pPr>
      <w:spacing w:before="100" w:beforeAutospacing="1" w:after="100" w:afterAutospacing="1"/>
    </w:pPr>
    <w:rPr>
      <w:sz w:val="24"/>
    </w:rPr>
  </w:style>
  <w:style w:type="paragraph" w:customStyle="1" w:styleId="3">
    <w:name w:val="Знак Знак3"/>
    <w:basedOn w:val="a"/>
    <w:rsid w:val="007F6238"/>
    <w:pPr>
      <w:spacing w:before="100" w:beforeAutospacing="1" w:after="100" w:afterAutospacing="1"/>
    </w:pPr>
    <w:rPr>
      <w:rFonts w:ascii="Tahoma" w:hAnsi="Tahoma"/>
      <w:sz w:val="20"/>
      <w:szCs w:val="20"/>
      <w:lang w:val="en-US" w:eastAsia="en-US"/>
    </w:rPr>
  </w:style>
  <w:style w:type="character" w:customStyle="1" w:styleId="af7">
    <w:name w:val="Цветовое выделение"/>
    <w:uiPriority w:val="99"/>
    <w:rsid w:val="00AF5514"/>
    <w:rPr>
      <w:b/>
      <w:color w:val="26282F"/>
    </w:rPr>
  </w:style>
  <w:style w:type="character" w:customStyle="1" w:styleId="10">
    <w:name w:val="Заголовок 1 Знак"/>
    <w:basedOn w:val="a0"/>
    <w:link w:val="1"/>
    <w:rsid w:val="00424AA9"/>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oa heading" w:locked="1" w:semiHidden="0" w:uiPriority="0"/>
    <w:lsdException w:name="List Number" w:locked="1" w:semiHidden="0" w:uiPriority="0" w:unhideWhenUsed="0"/>
    <w:lsdException w:name="List 2" w:locked="1" w:semiHidden="0" w:uiPriority="0"/>
    <w:lsdException w:name="Title" w:locked="1" w:semiHidden="0" w:uiPriority="0" w:unhideWhenUsed="0" w:qFormat="1"/>
    <w:lsdException w:name="Default Paragraph Font" w:locked="1" w:semiHidden="0" w:uiPriority="0"/>
    <w:lsdException w:name="List Continue 4" w:locked="1" w:semiHidden="0" w:uiPriority="0"/>
    <w:lsdException w:name="List Continue 5" w:locked="1" w:semiHidden="0" w:uiPriority="0"/>
    <w:lsdException w:name="Message Header" w:locked="1" w:semiHidden="0" w:uiPriority="0"/>
    <w:lsdException w:name="Subtitle" w:locked="1" w:semiHidden="0" w:uiPriority="0" w:unhideWhenUsed="0" w:qFormat="1"/>
    <w:lsdException w:name="Hyperlink" w:locked="1" w:semiHidden="0" w:uiPriority="0"/>
    <w:lsdException w:name="FollowedHyperlink" w:locked="1" w:semiHidden="0" w:uiPriority="0"/>
    <w:lsdException w:name="Strong" w:locked="1" w:semiHidden="0" w:uiPriority="0" w:unhideWhenUsed="0" w:qFormat="1"/>
    <w:lsdException w:name="Emphasis" w:locked="1" w:semiHidden="0" w:uiPriority="0" w:unhideWhenUsed="0" w:qFormat="1"/>
    <w:lsdException w:name="Normal (Web)" w:uiPriority="0"/>
    <w:lsdException w:name="No List" w:locked="1" w:semiHidden="0"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DA"/>
    <w:rPr>
      <w:sz w:val="28"/>
      <w:szCs w:val="24"/>
    </w:rPr>
  </w:style>
  <w:style w:type="paragraph" w:styleId="1">
    <w:name w:val="heading 1"/>
    <w:basedOn w:val="a"/>
    <w:link w:val="10"/>
    <w:qFormat/>
    <w:locked/>
    <w:rsid w:val="00424AA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C81BDA"/>
    <w:pPr>
      <w:keepNext/>
      <w:jc w:val="center"/>
      <w:outlineLvl w:val="0"/>
    </w:pPr>
    <w:rPr>
      <w:b/>
      <w:bCs/>
      <w:sz w:val="36"/>
    </w:rPr>
  </w:style>
  <w:style w:type="paragraph" w:customStyle="1" w:styleId="Heading21">
    <w:name w:val="Heading 21"/>
    <w:basedOn w:val="a"/>
    <w:link w:val="2"/>
    <w:uiPriority w:val="99"/>
    <w:semiHidden/>
    <w:rsid w:val="00C81BDA"/>
    <w:pPr>
      <w:keepNext/>
      <w:spacing w:before="240" w:after="60"/>
      <w:outlineLvl w:val="1"/>
    </w:pPr>
    <w:rPr>
      <w:rFonts w:ascii="Cambria" w:hAnsi="Cambria"/>
      <w:b/>
      <w:bCs/>
      <w:i/>
      <w:iCs/>
      <w:szCs w:val="28"/>
    </w:rPr>
  </w:style>
  <w:style w:type="character" w:customStyle="1" w:styleId="2">
    <w:name w:val="Заголовок 2 Знак"/>
    <w:link w:val="Heading21"/>
    <w:uiPriority w:val="99"/>
    <w:semiHidden/>
    <w:locked/>
    <w:rsid w:val="00C81BDA"/>
    <w:rPr>
      <w:rFonts w:ascii="Cambria" w:hAnsi="Cambria" w:cs="Times New Roman"/>
      <w:b/>
      <w:bCs/>
      <w:i/>
      <w:iCs/>
      <w:sz w:val="28"/>
      <w:szCs w:val="28"/>
    </w:rPr>
  </w:style>
  <w:style w:type="character" w:customStyle="1" w:styleId="-">
    <w:name w:val="Интернет-ссылка"/>
    <w:uiPriority w:val="99"/>
    <w:rsid w:val="00C81BDA"/>
    <w:rPr>
      <w:rFonts w:cs="Times New Roman"/>
      <w:color w:val="0000FF"/>
      <w:u w:val="single"/>
    </w:rPr>
  </w:style>
  <w:style w:type="character" w:customStyle="1" w:styleId="font271">
    <w:name w:val="font271"/>
    <w:uiPriority w:val="99"/>
    <w:rsid w:val="00C81BDA"/>
    <w:rPr>
      <w:rFonts w:ascii="Arial Narrow" w:hAnsi="Arial Narrow" w:cs="Times New Roman"/>
      <w:color w:val="833C0C"/>
      <w:sz w:val="20"/>
      <w:szCs w:val="20"/>
      <w:u w:val="none"/>
      <w:effect w:val="none"/>
    </w:rPr>
  </w:style>
  <w:style w:type="character" w:customStyle="1" w:styleId="font261">
    <w:name w:val="font261"/>
    <w:uiPriority w:val="99"/>
    <w:rsid w:val="00C81BDA"/>
    <w:rPr>
      <w:rFonts w:ascii="Arial Narrow" w:hAnsi="Arial Narrow" w:cs="Times New Roman"/>
      <w:color w:val="FF0000"/>
      <w:sz w:val="20"/>
      <w:szCs w:val="20"/>
      <w:u w:val="none"/>
      <w:effect w:val="none"/>
    </w:rPr>
  </w:style>
  <w:style w:type="character" w:customStyle="1" w:styleId="font221">
    <w:name w:val="font221"/>
    <w:uiPriority w:val="99"/>
    <w:rsid w:val="00C81BDA"/>
    <w:rPr>
      <w:rFonts w:ascii="Arial Narrow" w:hAnsi="Arial Narrow" w:cs="Times New Roman"/>
      <w:color w:val="000000"/>
      <w:sz w:val="20"/>
      <w:szCs w:val="20"/>
      <w:u w:val="none"/>
      <w:effect w:val="none"/>
    </w:rPr>
  </w:style>
  <w:style w:type="character" w:customStyle="1" w:styleId="font281">
    <w:name w:val="font281"/>
    <w:uiPriority w:val="99"/>
    <w:rsid w:val="00C81BDA"/>
    <w:rPr>
      <w:rFonts w:ascii="Arial Narrow" w:hAnsi="Arial Narrow" w:cs="Times New Roman"/>
      <w:color w:val="00B050"/>
      <w:sz w:val="20"/>
      <w:szCs w:val="20"/>
      <w:u w:val="none"/>
      <w:effect w:val="none"/>
    </w:rPr>
  </w:style>
  <w:style w:type="character" w:customStyle="1" w:styleId="font251">
    <w:name w:val="font251"/>
    <w:uiPriority w:val="99"/>
    <w:rsid w:val="00C81BDA"/>
    <w:rPr>
      <w:rFonts w:ascii="Arial Narrow" w:hAnsi="Arial Narrow" w:cs="Times New Roman"/>
      <w:color w:val="7030A0"/>
      <w:sz w:val="20"/>
      <w:szCs w:val="20"/>
      <w:u w:val="none"/>
      <w:effect w:val="none"/>
    </w:rPr>
  </w:style>
  <w:style w:type="character" w:customStyle="1" w:styleId="font371">
    <w:name w:val="font371"/>
    <w:uiPriority w:val="99"/>
    <w:rsid w:val="00C81BDA"/>
    <w:rPr>
      <w:rFonts w:ascii="Arial Narrow" w:hAnsi="Arial Narrow" w:cs="Times New Roman"/>
      <w:color w:val="9BC2E6"/>
      <w:sz w:val="20"/>
      <w:szCs w:val="20"/>
      <w:u w:val="none"/>
      <w:effect w:val="none"/>
    </w:rPr>
  </w:style>
  <w:style w:type="character" w:customStyle="1" w:styleId="font381">
    <w:name w:val="font381"/>
    <w:uiPriority w:val="99"/>
    <w:rsid w:val="00C81BDA"/>
    <w:rPr>
      <w:rFonts w:ascii="Arial Narrow" w:hAnsi="Arial Narrow" w:cs="Times New Roman"/>
      <w:color w:val="FF33CC"/>
      <w:sz w:val="20"/>
      <w:szCs w:val="20"/>
      <w:u w:val="none"/>
      <w:effect w:val="none"/>
    </w:rPr>
  </w:style>
  <w:style w:type="character" w:customStyle="1" w:styleId="apple-converted-space">
    <w:name w:val="apple-converted-space"/>
    <w:uiPriority w:val="99"/>
    <w:rsid w:val="00C81BDA"/>
    <w:rPr>
      <w:rFonts w:cs="Times New Roman"/>
    </w:rPr>
  </w:style>
  <w:style w:type="character" w:customStyle="1" w:styleId="ListLabel1">
    <w:name w:val="ListLabel 1"/>
    <w:uiPriority w:val="99"/>
    <w:rsid w:val="002F65F8"/>
    <w:rPr>
      <w:rFonts w:eastAsia="Times New Roman"/>
    </w:rPr>
  </w:style>
  <w:style w:type="character" w:customStyle="1" w:styleId="ListLabel2">
    <w:name w:val="ListLabel 2"/>
    <w:uiPriority w:val="99"/>
    <w:rsid w:val="002F65F8"/>
  </w:style>
  <w:style w:type="character" w:customStyle="1" w:styleId="ListLabel3">
    <w:name w:val="ListLabel 3"/>
    <w:uiPriority w:val="99"/>
    <w:rsid w:val="002F65F8"/>
  </w:style>
  <w:style w:type="character" w:customStyle="1" w:styleId="ListLabel4">
    <w:name w:val="ListLabel 4"/>
    <w:uiPriority w:val="99"/>
    <w:rsid w:val="002F65F8"/>
  </w:style>
  <w:style w:type="character" w:customStyle="1" w:styleId="ListLabel5">
    <w:name w:val="ListLabel 5"/>
    <w:uiPriority w:val="99"/>
    <w:rsid w:val="002F65F8"/>
  </w:style>
  <w:style w:type="character" w:customStyle="1" w:styleId="ListLabel6">
    <w:name w:val="ListLabel 6"/>
    <w:uiPriority w:val="99"/>
    <w:rsid w:val="002F65F8"/>
  </w:style>
  <w:style w:type="character" w:customStyle="1" w:styleId="ListLabel7">
    <w:name w:val="ListLabel 7"/>
    <w:uiPriority w:val="99"/>
    <w:rsid w:val="002F65F8"/>
  </w:style>
  <w:style w:type="character" w:customStyle="1" w:styleId="ListLabel8">
    <w:name w:val="ListLabel 8"/>
    <w:uiPriority w:val="99"/>
    <w:rsid w:val="002F65F8"/>
  </w:style>
  <w:style w:type="character" w:customStyle="1" w:styleId="ListLabel9">
    <w:name w:val="ListLabel 9"/>
    <w:uiPriority w:val="99"/>
    <w:rsid w:val="002F65F8"/>
  </w:style>
  <w:style w:type="character" w:customStyle="1" w:styleId="ListLabel10">
    <w:name w:val="ListLabel 10"/>
    <w:uiPriority w:val="99"/>
    <w:rsid w:val="002F65F8"/>
  </w:style>
  <w:style w:type="character" w:customStyle="1" w:styleId="ListLabel11">
    <w:name w:val="ListLabel 11"/>
    <w:uiPriority w:val="99"/>
    <w:rsid w:val="002F65F8"/>
  </w:style>
  <w:style w:type="character" w:customStyle="1" w:styleId="ListLabel12">
    <w:name w:val="ListLabel 12"/>
    <w:uiPriority w:val="99"/>
    <w:rsid w:val="002F65F8"/>
  </w:style>
  <w:style w:type="character" w:customStyle="1" w:styleId="ListLabel13">
    <w:name w:val="ListLabel 13"/>
    <w:uiPriority w:val="99"/>
    <w:rsid w:val="002F65F8"/>
  </w:style>
  <w:style w:type="character" w:customStyle="1" w:styleId="ListLabel14">
    <w:name w:val="ListLabel 14"/>
    <w:uiPriority w:val="99"/>
    <w:rsid w:val="002F65F8"/>
  </w:style>
  <w:style w:type="paragraph" w:customStyle="1" w:styleId="a3">
    <w:name w:val="Заголовок"/>
    <w:basedOn w:val="a"/>
    <w:next w:val="a4"/>
    <w:uiPriority w:val="99"/>
    <w:rsid w:val="002F65F8"/>
    <w:pPr>
      <w:keepNext/>
      <w:spacing w:before="240" w:after="120"/>
    </w:pPr>
    <w:rPr>
      <w:rFonts w:ascii="Liberation Sans" w:eastAsia="Microsoft YaHei" w:hAnsi="Liberation Sans" w:cs="Mangal"/>
      <w:szCs w:val="28"/>
    </w:rPr>
  </w:style>
  <w:style w:type="paragraph" w:styleId="a4">
    <w:name w:val="Body Text"/>
    <w:basedOn w:val="a"/>
    <w:link w:val="a5"/>
    <w:uiPriority w:val="99"/>
    <w:rsid w:val="002F65F8"/>
    <w:pPr>
      <w:spacing w:after="140" w:line="288" w:lineRule="auto"/>
    </w:pPr>
  </w:style>
  <w:style w:type="character" w:customStyle="1" w:styleId="a5">
    <w:name w:val="Основной текст Знак"/>
    <w:link w:val="a4"/>
    <w:uiPriority w:val="99"/>
    <w:semiHidden/>
    <w:locked/>
    <w:rsid w:val="004F6D71"/>
    <w:rPr>
      <w:rFonts w:cs="Times New Roman"/>
      <w:sz w:val="24"/>
      <w:szCs w:val="24"/>
    </w:rPr>
  </w:style>
  <w:style w:type="paragraph" w:styleId="a6">
    <w:name w:val="List"/>
    <w:basedOn w:val="a4"/>
    <w:uiPriority w:val="99"/>
    <w:rsid w:val="002F65F8"/>
    <w:rPr>
      <w:rFonts w:cs="Mangal"/>
    </w:rPr>
  </w:style>
  <w:style w:type="paragraph" w:customStyle="1" w:styleId="Caption1">
    <w:name w:val="Caption1"/>
    <w:basedOn w:val="a"/>
    <w:uiPriority w:val="99"/>
    <w:rsid w:val="002F65F8"/>
    <w:pPr>
      <w:suppressLineNumbers/>
      <w:spacing w:before="120" w:after="120"/>
    </w:pPr>
    <w:rPr>
      <w:rFonts w:cs="Mangal"/>
      <w:i/>
      <w:iCs/>
      <w:sz w:val="24"/>
    </w:rPr>
  </w:style>
  <w:style w:type="paragraph" w:styleId="11">
    <w:name w:val="index 1"/>
    <w:basedOn w:val="a"/>
    <w:next w:val="a"/>
    <w:autoRedefine/>
    <w:uiPriority w:val="99"/>
    <w:semiHidden/>
    <w:rsid w:val="00C81BDA"/>
    <w:pPr>
      <w:ind w:left="280" w:hanging="280"/>
    </w:pPr>
  </w:style>
  <w:style w:type="paragraph" w:styleId="a7">
    <w:name w:val="index heading"/>
    <w:basedOn w:val="a"/>
    <w:uiPriority w:val="99"/>
    <w:rsid w:val="002F65F8"/>
    <w:pPr>
      <w:suppressLineNumbers/>
    </w:pPr>
    <w:rPr>
      <w:rFonts w:cs="Mangal"/>
    </w:rPr>
  </w:style>
  <w:style w:type="paragraph" w:styleId="a8">
    <w:name w:val="Balloon Text"/>
    <w:basedOn w:val="a"/>
    <w:link w:val="a9"/>
    <w:uiPriority w:val="99"/>
    <w:semiHidden/>
    <w:rsid w:val="00C81BDA"/>
    <w:rPr>
      <w:rFonts w:ascii="Tahoma" w:hAnsi="Tahoma" w:cs="Tahoma"/>
      <w:sz w:val="16"/>
      <w:szCs w:val="16"/>
    </w:rPr>
  </w:style>
  <w:style w:type="character" w:customStyle="1" w:styleId="a9">
    <w:name w:val="Текст выноски Знак"/>
    <w:link w:val="a8"/>
    <w:uiPriority w:val="99"/>
    <w:semiHidden/>
    <w:locked/>
    <w:rsid w:val="004F6D71"/>
    <w:rPr>
      <w:rFonts w:cs="Times New Roman"/>
      <w:sz w:val="2"/>
    </w:rPr>
  </w:style>
  <w:style w:type="paragraph" w:styleId="aa">
    <w:name w:val="List Paragraph"/>
    <w:basedOn w:val="a"/>
    <w:uiPriority w:val="34"/>
    <w:qFormat/>
    <w:rsid w:val="00C81BDA"/>
    <w:pPr>
      <w:spacing w:after="200" w:line="276" w:lineRule="auto"/>
      <w:ind w:left="720"/>
      <w:contextualSpacing/>
    </w:pPr>
    <w:rPr>
      <w:rFonts w:ascii="Calibri" w:hAnsi="Calibri"/>
      <w:sz w:val="22"/>
      <w:szCs w:val="22"/>
      <w:lang w:eastAsia="en-US"/>
    </w:rPr>
  </w:style>
  <w:style w:type="paragraph" w:customStyle="1" w:styleId="ConsPlusTitle">
    <w:name w:val="ConsPlusTitle"/>
    <w:rsid w:val="00C81BDA"/>
    <w:pPr>
      <w:widowControl w:val="0"/>
    </w:pPr>
    <w:rPr>
      <w:rFonts w:ascii="Calibri" w:hAnsi="Calibri" w:cs="Calibri"/>
      <w:b/>
      <w:bCs/>
      <w:sz w:val="22"/>
      <w:szCs w:val="22"/>
    </w:rPr>
  </w:style>
  <w:style w:type="paragraph" w:customStyle="1" w:styleId="ConsPlusNonformat">
    <w:name w:val="ConsPlusNonformat"/>
    <w:uiPriority w:val="99"/>
    <w:rsid w:val="00C81BDA"/>
    <w:pPr>
      <w:widowControl w:val="0"/>
    </w:pPr>
    <w:rPr>
      <w:rFonts w:ascii="Courier New" w:hAnsi="Courier New" w:cs="Courier New"/>
      <w:sz w:val="28"/>
    </w:rPr>
  </w:style>
  <w:style w:type="paragraph" w:customStyle="1" w:styleId="ConsPlusCell">
    <w:name w:val="ConsPlusCell"/>
    <w:uiPriority w:val="99"/>
    <w:rsid w:val="00C81BDA"/>
    <w:pPr>
      <w:widowControl w:val="0"/>
    </w:pPr>
    <w:rPr>
      <w:rFonts w:ascii="Arial" w:hAnsi="Arial" w:cs="Arial"/>
      <w:sz w:val="28"/>
    </w:rPr>
  </w:style>
  <w:style w:type="paragraph" w:styleId="ab">
    <w:name w:val="No Spacing"/>
    <w:uiPriority w:val="99"/>
    <w:qFormat/>
    <w:rsid w:val="00C81BDA"/>
    <w:rPr>
      <w:rFonts w:ascii="Calibri" w:hAnsi="Calibri"/>
      <w:sz w:val="22"/>
      <w:szCs w:val="22"/>
    </w:rPr>
  </w:style>
  <w:style w:type="paragraph" w:customStyle="1" w:styleId="ConsPlusNormal">
    <w:name w:val="ConsPlusNormal"/>
    <w:uiPriority w:val="99"/>
    <w:rsid w:val="00C81BDA"/>
    <w:rPr>
      <w:sz w:val="28"/>
      <w:szCs w:val="28"/>
    </w:rPr>
  </w:style>
  <w:style w:type="paragraph" w:customStyle="1" w:styleId="ac">
    <w:name w:val="Содержимое врезки"/>
    <w:basedOn w:val="a"/>
    <w:uiPriority w:val="99"/>
    <w:rsid w:val="002F65F8"/>
  </w:style>
  <w:style w:type="table" w:styleId="ad">
    <w:name w:val="Table Grid"/>
    <w:basedOn w:val="a1"/>
    <w:uiPriority w:val="59"/>
    <w:rsid w:val="00C81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locked/>
    <w:rsid w:val="00A45F6D"/>
    <w:rPr>
      <w:color w:val="0000FF"/>
      <w:u w:val="single"/>
    </w:rPr>
  </w:style>
  <w:style w:type="character" w:customStyle="1" w:styleId="af">
    <w:name w:val="Гипертекстовая ссылка"/>
    <w:uiPriority w:val="99"/>
    <w:rsid w:val="007D021E"/>
    <w:rPr>
      <w:b/>
      <w:bCs/>
      <w:color w:val="106BBE"/>
    </w:rPr>
  </w:style>
  <w:style w:type="paragraph" w:customStyle="1" w:styleId="af0">
    <w:name w:val="Нормальный (таблица)"/>
    <w:basedOn w:val="a"/>
    <w:next w:val="a"/>
    <w:uiPriority w:val="99"/>
    <w:rsid w:val="007D021E"/>
    <w:pPr>
      <w:widowControl w:val="0"/>
      <w:autoSpaceDE w:val="0"/>
      <w:autoSpaceDN w:val="0"/>
      <w:adjustRightInd w:val="0"/>
      <w:jc w:val="both"/>
    </w:pPr>
    <w:rPr>
      <w:rFonts w:ascii="Arial" w:hAnsi="Arial" w:cs="Arial"/>
      <w:sz w:val="24"/>
    </w:rPr>
  </w:style>
  <w:style w:type="paragraph" w:customStyle="1" w:styleId="af1">
    <w:name w:val="Прижатый влево"/>
    <w:basedOn w:val="a"/>
    <w:next w:val="a"/>
    <w:uiPriority w:val="99"/>
    <w:rsid w:val="007D021E"/>
    <w:pPr>
      <w:widowControl w:val="0"/>
      <w:autoSpaceDE w:val="0"/>
      <w:autoSpaceDN w:val="0"/>
      <w:adjustRightInd w:val="0"/>
    </w:pPr>
    <w:rPr>
      <w:rFonts w:ascii="Arial" w:hAnsi="Arial" w:cs="Arial"/>
      <w:sz w:val="24"/>
    </w:rPr>
  </w:style>
  <w:style w:type="paragraph" w:customStyle="1" w:styleId="Default">
    <w:name w:val="Default"/>
    <w:rsid w:val="00EF3321"/>
    <w:pPr>
      <w:autoSpaceDE w:val="0"/>
      <w:autoSpaceDN w:val="0"/>
      <w:adjustRightInd w:val="0"/>
    </w:pPr>
    <w:rPr>
      <w:color w:val="000000"/>
      <w:sz w:val="24"/>
      <w:szCs w:val="24"/>
    </w:rPr>
  </w:style>
  <w:style w:type="paragraph" w:styleId="af2">
    <w:name w:val="header"/>
    <w:basedOn w:val="a"/>
    <w:link w:val="af3"/>
    <w:uiPriority w:val="99"/>
    <w:unhideWhenUsed/>
    <w:rsid w:val="00C22403"/>
    <w:pPr>
      <w:tabs>
        <w:tab w:val="center" w:pos="4677"/>
        <w:tab w:val="right" w:pos="9355"/>
      </w:tabs>
    </w:pPr>
  </w:style>
  <w:style w:type="character" w:customStyle="1" w:styleId="af3">
    <w:name w:val="Верхний колонтитул Знак"/>
    <w:link w:val="af2"/>
    <w:uiPriority w:val="99"/>
    <w:rsid w:val="00C22403"/>
    <w:rPr>
      <w:sz w:val="28"/>
      <w:szCs w:val="24"/>
    </w:rPr>
  </w:style>
  <w:style w:type="paragraph" w:styleId="af4">
    <w:name w:val="footer"/>
    <w:basedOn w:val="a"/>
    <w:link w:val="af5"/>
    <w:uiPriority w:val="99"/>
    <w:unhideWhenUsed/>
    <w:rsid w:val="00C22403"/>
    <w:pPr>
      <w:tabs>
        <w:tab w:val="center" w:pos="4677"/>
        <w:tab w:val="right" w:pos="9355"/>
      </w:tabs>
    </w:pPr>
  </w:style>
  <w:style w:type="character" w:customStyle="1" w:styleId="af5">
    <w:name w:val="Нижний колонтитул Знак"/>
    <w:link w:val="af4"/>
    <w:uiPriority w:val="99"/>
    <w:rsid w:val="00C22403"/>
    <w:rPr>
      <w:sz w:val="28"/>
      <w:szCs w:val="24"/>
    </w:rPr>
  </w:style>
  <w:style w:type="paragraph" w:styleId="af6">
    <w:name w:val="Normal (Web)"/>
    <w:basedOn w:val="a"/>
    <w:rsid w:val="00F03435"/>
    <w:pPr>
      <w:spacing w:before="100" w:beforeAutospacing="1" w:after="100" w:afterAutospacing="1"/>
    </w:pPr>
    <w:rPr>
      <w:sz w:val="24"/>
    </w:rPr>
  </w:style>
  <w:style w:type="paragraph" w:customStyle="1" w:styleId="3">
    <w:name w:val="Знак Знак3"/>
    <w:basedOn w:val="a"/>
    <w:rsid w:val="007F6238"/>
    <w:pPr>
      <w:spacing w:before="100" w:beforeAutospacing="1" w:after="100" w:afterAutospacing="1"/>
    </w:pPr>
    <w:rPr>
      <w:rFonts w:ascii="Tahoma" w:hAnsi="Tahoma"/>
      <w:sz w:val="20"/>
      <w:szCs w:val="20"/>
      <w:lang w:val="en-US" w:eastAsia="en-US"/>
    </w:rPr>
  </w:style>
  <w:style w:type="character" w:customStyle="1" w:styleId="af7">
    <w:name w:val="Цветовое выделение"/>
    <w:uiPriority w:val="99"/>
    <w:rsid w:val="00AF5514"/>
    <w:rPr>
      <w:b/>
      <w:color w:val="26282F"/>
    </w:rPr>
  </w:style>
  <w:style w:type="character" w:customStyle="1" w:styleId="10">
    <w:name w:val="Заголовок 1 Знак"/>
    <w:basedOn w:val="a0"/>
    <w:link w:val="1"/>
    <w:rsid w:val="00424AA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6057">
      <w:bodyDiv w:val="1"/>
      <w:marLeft w:val="0"/>
      <w:marRight w:val="0"/>
      <w:marTop w:val="0"/>
      <w:marBottom w:val="0"/>
      <w:divBdr>
        <w:top w:val="none" w:sz="0" w:space="0" w:color="auto"/>
        <w:left w:val="none" w:sz="0" w:space="0" w:color="auto"/>
        <w:bottom w:val="none" w:sz="0" w:space="0" w:color="auto"/>
        <w:right w:val="none" w:sz="0" w:space="0" w:color="auto"/>
      </w:divBdr>
    </w:div>
    <w:div w:id="429355162">
      <w:bodyDiv w:val="1"/>
      <w:marLeft w:val="0"/>
      <w:marRight w:val="0"/>
      <w:marTop w:val="0"/>
      <w:marBottom w:val="0"/>
      <w:divBdr>
        <w:top w:val="none" w:sz="0" w:space="0" w:color="auto"/>
        <w:left w:val="none" w:sz="0" w:space="0" w:color="auto"/>
        <w:bottom w:val="none" w:sz="0" w:space="0" w:color="auto"/>
        <w:right w:val="none" w:sz="0" w:space="0" w:color="auto"/>
      </w:divBdr>
    </w:div>
    <w:div w:id="852376153">
      <w:bodyDiv w:val="1"/>
      <w:marLeft w:val="0"/>
      <w:marRight w:val="0"/>
      <w:marTop w:val="0"/>
      <w:marBottom w:val="0"/>
      <w:divBdr>
        <w:top w:val="none" w:sz="0" w:space="0" w:color="auto"/>
        <w:left w:val="none" w:sz="0" w:space="0" w:color="auto"/>
        <w:bottom w:val="none" w:sz="0" w:space="0" w:color="auto"/>
        <w:right w:val="none" w:sz="0" w:space="0" w:color="auto"/>
      </w:divBdr>
    </w:div>
    <w:div w:id="1163201402">
      <w:bodyDiv w:val="1"/>
      <w:marLeft w:val="0"/>
      <w:marRight w:val="0"/>
      <w:marTop w:val="0"/>
      <w:marBottom w:val="0"/>
      <w:divBdr>
        <w:top w:val="none" w:sz="0" w:space="0" w:color="auto"/>
        <w:left w:val="none" w:sz="0" w:space="0" w:color="auto"/>
        <w:bottom w:val="none" w:sz="0" w:space="0" w:color="auto"/>
        <w:right w:val="none" w:sz="0" w:space="0" w:color="auto"/>
      </w:divBdr>
    </w:div>
    <w:div w:id="1768886279">
      <w:bodyDiv w:val="1"/>
      <w:marLeft w:val="0"/>
      <w:marRight w:val="0"/>
      <w:marTop w:val="0"/>
      <w:marBottom w:val="0"/>
      <w:divBdr>
        <w:top w:val="none" w:sz="0" w:space="0" w:color="auto"/>
        <w:left w:val="none" w:sz="0" w:space="0" w:color="auto"/>
        <w:bottom w:val="none" w:sz="0" w:space="0" w:color="auto"/>
        <w:right w:val="none" w:sz="0" w:space="0" w:color="auto"/>
      </w:divBdr>
    </w:div>
    <w:div w:id="1825509142">
      <w:bodyDiv w:val="1"/>
      <w:marLeft w:val="0"/>
      <w:marRight w:val="0"/>
      <w:marTop w:val="0"/>
      <w:marBottom w:val="0"/>
      <w:divBdr>
        <w:top w:val="none" w:sz="0" w:space="0" w:color="auto"/>
        <w:left w:val="none" w:sz="0" w:space="0" w:color="auto"/>
        <w:bottom w:val="none" w:sz="0" w:space="0" w:color="auto"/>
        <w:right w:val="none" w:sz="0" w:space="0" w:color="auto"/>
      </w:divBdr>
    </w:div>
    <w:div w:id="1875649797">
      <w:bodyDiv w:val="1"/>
      <w:marLeft w:val="0"/>
      <w:marRight w:val="0"/>
      <w:marTop w:val="0"/>
      <w:marBottom w:val="0"/>
      <w:divBdr>
        <w:top w:val="none" w:sz="0" w:space="0" w:color="auto"/>
        <w:left w:val="none" w:sz="0" w:space="0" w:color="auto"/>
        <w:bottom w:val="none" w:sz="0" w:space="0" w:color="auto"/>
        <w:right w:val="none" w:sz="0" w:space="0" w:color="auto"/>
      </w:divBdr>
    </w:div>
    <w:div w:id="1924947241">
      <w:bodyDiv w:val="1"/>
      <w:marLeft w:val="0"/>
      <w:marRight w:val="0"/>
      <w:marTop w:val="0"/>
      <w:marBottom w:val="0"/>
      <w:divBdr>
        <w:top w:val="none" w:sz="0" w:space="0" w:color="auto"/>
        <w:left w:val="none" w:sz="0" w:space="0" w:color="auto"/>
        <w:bottom w:val="none" w:sz="0" w:space="0" w:color="auto"/>
        <w:right w:val="none" w:sz="0" w:space="0" w:color="auto"/>
      </w:divBdr>
    </w:div>
    <w:div w:id="19293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B98D-148A-4765-BED5-00A6D2E8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34</Pages>
  <Words>6623</Words>
  <Characters>37756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Балашова ЕА</dc:creator>
  <cp:lastModifiedBy>Максимец Екатерина Владимировна</cp:lastModifiedBy>
  <cp:revision>42</cp:revision>
  <cp:lastPrinted>2017-12-08T06:32:00Z</cp:lastPrinted>
  <dcterms:created xsi:type="dcterms:W3CDTF">2017-12-08T04:25:00Z</dcterms:created>
  <dcterms:modified xsi:type="dcterms:W3CDTF">2017-12-14T07:34:00Z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