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13" w:rsidRPr="00C85C13" w:rsidRDefault="00C85C13" w:rsidP="00C8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13">
        <w:rPr>
          <w:rFonts w:ascii="Times New Roman" w:hAnsi="Times New Roman" w:cs="Times New Roman"/>
          <w:b/>
          <w:sz w:val="28"/>
          <w:szCs w:val="28"/>
        </w:rPr>
        <w:t>Пояснительная записка к форме № 1-контроль за 2 полугодие 2020 года.</w:t>
      </w:r>
    </w:p>
    <w:p w:rsidR="00C85C13" w:rsidRPr="00C85C13" w:rsidRDefault="00C85C13" w:rsidP="00C85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C13" w:rsidRPr="00C85C13" w:rsidRDefault="00C85C13" w:rsidP="00C85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округа от 16 ноября 2015 года № 34), постановлением администрации Тенькинского городского округа Магаданской области от 28.01.2016 № 52-па «Об отделе муниципального контроля администрации Тенькинского городского округа Магаданской области» на территории Тенькинского городского округа Магаданской области установлены следующие виды муниципального контроля:</w:t>
      </w:r>
    </w:p>
    <w:p w:rsidR="00C85C13" w:rsidRPr="00C85C13" w:rsidRDefault="00C85C13" w:rsidP="00C85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C85C13" w:rsidRPr="00C85C13" w:rsidRDefault="00C85C13" w:rsidP="00C85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- муниципальный земельный контроль; </w:t>
      </w:r>
    </w:p>
    <w:p w:rsidR="00C85C13" w:rsidRPr="00C85C13" w:rsidRDefault="00C85C13" w:rsidP="00C85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C85C13" w:rsidRPr="00C85C13" w:rsidRDefault="00C85C13" w:rsidP="00C85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муниципальный лесной контроль;</w:t>
      </w:r>
    </w:p>
    <w:p w:rsidR="00C85C13" w:rsidRPr="00C85C13" w:rsidRDefault="00C85C13" w:rsidP="00C85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муниципальный контроль за обеспечением сохранности автомобильных дорог в границах муниципального образования;</w:t>
      </w:r>
    </w:p>
    <w:p w:rsidR="00C85C13" w:rsidRPr="00C85C13" w:rsidRDefault="00C85C13" w:rsidP="00C85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муниципальный контроль за размещением средств наружной рекламы;</w:t>
      </w:r>
    </w:p>
    <w:p w:rsidR="00C85C13" w:rsidRPr="00C85C13" w:rsidRDefault="00C85C13" w:rsidP="00C85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- муниципальный контроль в области торговой деятельности. </w:t>
      </w:r>
    </w:p>
    <w:p w:rsidR="00C85C13" w:rsidRPr="00C85C13" w:rsidRDefault="00C85C13" w:rsidP="00C85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Органом местного самоуправления, уполномоченным на организацию и осуществление муниципального контроля является администрация Тенькинского городского округа Магаданской области.</w:t>
      </w:r>
    </w:p>
    <w:p w:rsidR="00C85C13" w:rsidRPr="00C85C13" w:rsidRDefault="00C85C13" w:rsidP="00C85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C13" w:rsidRPr="00C85C13" w:rsidRDefault="00C85C13" w:rsidP="00C85C13">
      <w:pPr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Состояние нормативно-правового регулирования в сфере муниципального контроля </w:t>
      </w:r>
    </w:p>
    <w:p w:rsidR="00C85C13" w:rsidRPr="00C85C13" w:rsidRDefault="00C85C13" w:rsidP="00C85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C13" w:rsidRPr="00C85C13" w:rsidRDefault="00C85C13" w:rsidP="00C85C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13">
        <w:rPr>
          <w:rFonts w:ascii="Times New Roman" w:hAnsi="Times New Roman" w:cs="Times New Roman"/>
          <w:b/>
          <w:sz w:val="28"/>
          <w:szCs w:val="28"/>
        </w:rPr>
        <w:t>Реализуемые в муниципальном образовании виды муниципального контроля осуществляются в соответствии с:</w:t>
      </w:r>
    </w:p>
    <w:p w:rsidR="00C85C13" w:rsidRPr="00C85C13" w:rsidRDefault="00C85C13" w:rsidP="00C85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lastRenderedPageBreak/>
        <w:t xml:space="preserve"> - Федеральным законом от 06.10.2003 № 131-ФЗ «Об общих принципах организации местного самоуправления в Российской Федерации»;</w:t>
      </w:r>
    </w:p>
    <w:p w:rsidR="00C85C13" w:rsidRPr="00C85C13" w:rsidRDefault="00C85C13" w:rsidP="00C85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85C13" w:rsidRPr="00C85C13" w:rsidRDefault="00C85C13" w:rsidP="00C85C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округа от 16 ноября 2015 года № 34).</w:t>
      </w:r>
    </w:p>
    <w:p w:rsidR="00C85C13" w:rsidRPr="00C85C13" w:rsidRDefault="00C85C13" w:rsidP="00C8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13">
        <w:rPr>
          <w:rFonts w:ascii="Times New Roman" w:hAnsi="Times New Roman" w:cs="Times New Roman"/>
          <w:b/>
          <w:sz w:val="28"/>
          <w:szCs w:val="28"/>
        </w:rPr>
        <w:t>1.1. Муниципальный жилищный контроль:</w:t>
      </w:r>
    </w:p>
    <w:p w:rsidR="00C85C13" w:rsidRPr="00C85C13" w:rsidRDefault="00C85C13" w:rsidP="00C85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В своей деятельности орган муниципального жилищного контроля администрации Тенькинского городского округа Магаданской области руководствуется нормативно-правовыми актами Российской Федерации, Правительства Магаданской области, а также администрации Тенькинского городского округа Магаданской области, соблюдение которых подлежит проверке в процессе осуществления муниципального жилищного контроля: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Ст. 20 Жилищного кодекса РФ от 29.12.2004 № 188-ФЗ;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Кодекс Российской Федерации об административных правонарушениях от 30.12.2001 № 195-ФЗ;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домах»;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РФ от 13.08.2006 № 491 «Об утверждении Правил содержания общего имущества в многоквартирном доме»;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lastRenderedPageBreak/>
        <w:t xml:space="preserve"> - Закон Магаданской области от 11.11.2013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 от 28.01.2016 № 62-па «Положение о порядке осуществления муниципального жилищного контроля администрации Тенькинского городского округа Магаданской области»;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 от 25.10.2019 № 293-па «Об утверждении административного регламента осуществления муниципального жилищного контроля на территории муниципального образования «Тенькинский городской округ» Магаданской области»;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 от 21.04.2016 № 237-па «Об утверждении административного регламента взаимодействия органа муниципального жилищного контроля администрации Тенькинского городского округа с Государственной жилищной инспекцией Магаданской области». </w:t>
      </w:r>
    </w:p>
    <w:p w:rsidR="00C85C13" w:rsidRPr="00C85C13" w:rsidRDefault="00C85C13" w:rsidP="00C8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13">
        <w:rPr>
          <w:rFonts w:ascii="Times New Roman" w:hAnsi="Times New Roman" w:cs="Times New Roman"/>
          <w:b/>
          <w:sz w:val="28"/>
          <w:szCs w:val="28"/>
        </w:rPr>
        <w:t>1.2. Муниципальный земельный контроль осуществляется в соответствии со следующими нормативно-правовыми актами: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Земельный кодекс Российской Федерации от 25.10.2001 № 136-ФЗ;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Кодекс Российской Федерации об административных правонарушениях от 30.12.2001 № 195-ФЗ;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Федеральный закон от 24.07.2002 № 101-ФЗ «Об обороте земель сельскохозяйственного назначения»;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Постановление Правительства РФ от 15.11.2006 № 689 «О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государственном земельном надзоре»;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 от 10.03.2016 № 137-па «Положение о порядке осуществления муниципального земельного контроля на территории муниципального образования «Тенькинский городской округ»;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Тенькинского городского округа Магаданской области от 20.06.2016 № 320-па «Об утверждении административного регламента осуществления муниципального земельного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области».  </w:t>
      </w:r>
    </w:p>
    <w:p w:rsidR="00C85C13" w:rsidRPr="00C85C13" w:rsidRDefault="00C85C13" w:rsidP="00C8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13">
        <w:rPr>
          <w:rFonts w:ascii="Times New Roman" w:hAnsi="Times New Roman" w:cs="Times New Roman"/>
          <w:b/>
          <w:sz w:val="28"/>
          <w:szCs w:val="28"/>
        </w:rPr>
        <w:t>1.3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со следующими нормативно-правовыми актами: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Федеральный закон от 21.02.1992 № 2395-1 «О недрах»;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постановление Правительства Магаданской области от 30.04.2014 № 368-пп «О порядке предоставления и пользования участками недр местного значения на территории Магаданской области»;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постановление Правительства Магаданской области от 29.01.2019 № 21-пп «О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распоряжение МПР Российской Федерации № 4-р, администрации Магаданской области № 82-р от 08.02.2006 «Об утверждении перечня общераспространенных полезных ископаемых по Магаданской области»;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постановление администрации Тенькинского городского округа от 20.02.2015 № 110 «Об утверждении Порядка разработки и утверждения административных регламентов по предоставлению муниципальных услуг, оказываемых на территории Тенькинского городского округа».</w:t>
      </w:r>
    </w:p>
    <w:p w:rsidR="00C85C13" w:rsidRPr="00C85C13" w:rsidRDefault="00C85C13" w:rsidP="00C8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13">
        <w:rPr>
          <w:rFonts w:ascii="Times New Roman" w:hAnsi="Times New Roman" w:cs="Times New Roman"/>
          <w:b/>
          <w:sz w:val="28"/>
          <w:szCs w:val="28"/>
        </w:rPr>
        <w:t>1.4. Нормативные правовые акты, регламентирующие деятельность органов муниципального лесного контроля и их должностных лиц: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Лесной кодекс Российской Федерации от 04.12.2006 № 200-ФЗ;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Кодекс Российской Федерации об административных правонарушениях от 30.12.2001 № 195-ФЗ;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02.05.2006 № 59-ФЗ «О порядке рассмотрения обращений граждан РФ»;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Федеральный закон от 10.01.2002 № 7-ФЗ «Об охране окружающей среды»;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 от 13.07.2016 № 360-па «Положение о порядке осуществления муниципального лесного контроля на территории муниципального образования «Тенькинский городской округ»;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Тенькинского городского округа Магаданской области от 26.08.2016 № 429-па «Об утверждении административного регламента осуществления муниципального лесного контроля на территории муниципального образования «Тенькинский городской округ» Магаданской области». </w:t>
      </w:r>
    </w:p>
    <w:p w:rsidR="00C85C13" w:rsidRPr="00C85C13" w:rsidRDefault="00C85C13" w:rsidP="00C8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13">
        <w:rPr>
          <w:rFonts w:ascii="Times New Roman" w:hAnsi="Times New Roman" w:cs="Times New Roman"/>
          <w:b/>
          <w:sz w:val="28"/>
          <w:szCs w:val="28"/>
        </w:rPr>
        <w:t>1.5. Муниципальный контроль за обеспечением сохранности автомобильных дорог в границах муниципального образования осуществляется в соответствии с: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Кодексом Российской Федерации об административных правонарушениях от 30.12.2001 № 195-ФЗ;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Тенькинского городского округа Магаданской области от 26.08.2016 № 425-па «Положение о порядке осуществления муниципального контроля за обеспечением сохранности автомобильных дорог местного значения в границах муниципального образования «Тенькинский городской округ» Магаданской области»;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Постановлением администрации Тенькинского городского округа Магаданской области от 01.07.2016 № 346-па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муниципального образования «Тенькинский городской округ» Магаданской области».</w:t>
      </w:r>
    </w:p>
    <w:p w:rsidR="00C85C13" w:rsidRPr="00C85C13" w:rsidRDefault="00C85C13" w:rsidP="00C8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13">
        <w:rPr>
          <w:rFonts w:ascii="Times New Roman" w:hAnsi="Times New Roman" w:cs="Times New Roman"/>
          <w:b/>
          <w:sz w:val="28"/>
          <w:szCs w:val="28"/>
        </w:rPr>
        <w:t>1.6. Муниципальный контроль за размещением средств наружной рекламы осуществляется в соответствии с: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lastRenderedPageBreak/>
        <w:t xml:space="preserve"> - Кодексом Российской Федерации об административных правонарушениях от 30.12.2001 № 195-ФЗ;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- Федеральным законом от 13.03.2006 № 38-ФЗ «О рекламе»; 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Тенькинского городского округа Магаданской области от 26.08.2016 № 430-па «Положение о порядке осуществления муниципального контроля за размещением средств наружной рекламы на территории муниципального образования «Тенькинский городской округ» Магаданской области»;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Постановлением администрации Тенькинского городского округа Магаданской области от 20.08.2016 № 424-па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области».</w:t>
      </w:r>
    </w:p>
    <w:p w:rsidR="00C85C13" w:rsidRPr="00C85C13" w:rsidRDefault="00C85C13" w:rsidP="00C8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13">
        <w:rPr>
          <w:rFonts w:ascii="Times New Roman" w:hAnsi="Times New Roman" w:cs="Times New Roman"/>
          <w:b/>
          <w:sz w:val="28"/>
          <w:szCs w:val="28"/>
        </w:rPr>
        <w:t>1.7. Муниципальный контроль в области торговой деятельности осуществляется в соответствии с: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правонарушениях от 30.12.2001 № 195-ФЗ;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Тенькинского городского округа Магаданской области от 26.08.2016 № 431-па «Положение о порядке осуществления 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Тенькинского городского округа Магаданской области от 26.08.2016 № 432-па «Об утверждении административного регламента осуществления муниципального контроля за размещением средств наружной рекламы на территории муниципального образования «Тенькинский городской округ» Магаданской области». </w:t>
      </w:r>
    </w:p>
    <w:p w:rsidR="00C85C13" w:rsidRPr="00C85C13" w:rsidRDefault="00C85C13" w:rsidP="00C85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C13" w:rsidRPr="00C85C13" w:rsidRDefault="00C85C13" w:rsidP="00C85C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C13">
        <w:rPr>
          <w:rFonts w:ascii="Times New Roman" w:hAnsi="Times New Roman" w:cs="Times New Roman"/>
          <w:b/>
          <w:sz w:val="28"/>
          <w:szCs w:val="28"/>
          <w:u w:val="single"/>
        </w:rPr>
        <w:t>2. Организация муниципального контроля</w:t>
      </w:r>
    </w:p>
    <w:p w:rsidR="00C85C13" w:rsidRPr="00C85C13" w:rsidRDefault="00C85C13" w:rsidP="00C85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C13" w:rsidRPr="00C85C13" w:rsidRDefault="00C85C13" w:rsidP="00C85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В соответствии с п. 4 ст. 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26.11.2008 № 294-ФЗ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 </w:t>
      </w:r>
    </w:p>
    <w:p w:rsidR="00C85C13" w:rsidRPr="00C85C13" w:rsidRDefault="00C85C13" w:rsidP="00C85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«Тенькинский городской округ» Магаданской области функции по осуществлению муниципального контроля возложены на отдел муниципального контроля администрации Тенькинского городского округа (далее – Отдел), Отдел не имеет статус юридического лица. Финансовое обеспечение отдела муниципального контроля на территории муниципального образования «Тенькинский городской округ» Магаданской области в 2019 году осуществлялось из средств местного бюджета.</w:t>
      </w:r>
    </w:p>
    <w:p w:rsidR="00C85C13" w:rsidRPr="00C85C13" w:rsidRDefault="00C85C13" w:rsidP="00C85C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13">
        <w:rPr>
          <w:rFonts w:ascii="Times New Roman" w:hAnsi="Times New Roman" w:cs="Times New Roman"/>
          <w:b/>
          <w:sz w:val="28"/>
          <w:szCs w:val="28"/>
        </w:rPr>
        <w:t>Функции Отдела: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муниципальный жилищный контроль;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муниципальный земельный контроль; 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муниципальный лесной контроль;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муниципальный контроль за обеспечением сохранности автомобильных дорог в границах муниципального образования;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муниципальный контроль за размещением средств наружной рекламы;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- муниципальный контроль в области торговой деятельности.</w:t>
      </w:r>
    </w:p>
    <w:p w:rsidR="00C85C13" w:rsidRPr="00C85C13" w:rsidRDefault="00C85C13" w:rsidP="00C85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lastRenderedPageBreak/>
        <w:t>В рамках межведомственных запросов, Отдел взаимодействует с контролирующими и государственными органами, в том числе с Управлением Федеральной службы государственной регистрации, кадастра и картографии по Магаданской области и Чукотскому автономному округу, Государственной жилищной инспекцией Магаданской области.</w:t>
      </w:r>
    </w:p>
    <w:p w:rsidR="00C85C13" w:rsidRPr="00C85C13" w:rsidRDefault="00C85C13" w:rsidP="00C85C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C13">
        <w:rPr>
          <w:rFonts w:ascii="Times New Roman" w:hAnsi="Times New Roman" w:cs="Times New Roman"/>
          <w:b/>
          <w:sz w:val="28"/>
          <w:szCs w:val="28"/>
          <w:u w:val="single"/>
        </w:rPr>
        <w:t>Сведения о количестве плановых проверок юридических лиц и индивидуальных предпринимателей в II полугодие 2020 года.</w:t>
      </w:r>
    </w:p>
    <w:p w:rsidR="00C85C13" w:rsidRPr="00C85C13" w:rsidRDefault="00C85C13" w:rsidP="00C85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ежегодным планом проведения плановых проверок юридических лиц и индивидуальных предпринимателей на 2020 год планировалось проведение плановой (документарной) проверки в отношении юридического лица –Товарищество собственников жилья «Черемушки». Данная проверка проводилась в период с 02.03.2020 г. по 27.03.2020 г., в ходе данной проверки нарушений выявлено не было. </w:t>
      </w:r>
    </w:p>
    <w:p w:rsidR="00C85C13" w:rsidRPr="00C85C13" w:rsidRDefault="00C85C13" w:rsidP="00C85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>Муниципальным жилищным контролем в II полугодии 2020 года проведено 7 (семь)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C13">
        <w:rPr>
          <w:rFonts w:ascii="Times New Roman" w:hAnsi="Times New Roman" w:cs="Times New Roman"/>
          <w:sz w:val="28"/>
          <w:szCs w:val="28"/>
        </w:rPr>
        <w:t xml:space="preserve">внеплановых выездных проверок в отношении юридического лица (МУП «ЖЭУ»). Цель проведения проверок – рассмотрение обращений граждан, контроль за исполнением ранее выданных представлений об устранении выявленных нарушений жилищного законодательства РФ. Причина обращения – неисполнение обязательных требований по содержанию общего имущества многоквартирных домов.   </w:t>
      </w:r>
    </w:p>
    <w:p w:rsidR="00C85C13" w:rsidRPr="00C85C13" w:rsidRDefault="00C85C13" w:rsidP="00C85C13">
      <w:pPr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</w:t>
      </w:r>
      <w:r w:rsidRPr="00C85C13">
        <w:rPr>
          <w:rFonts w:ascii="Times New Roman" w:hAnsi="Times New Roman" w:cs="Times New Roman"/>
          <w:sz w:val="28"/>
          <w:szCs w:val="28"/>
        </w:rPr>
        <w:tab/>
        <w:t xml:space="preserve">- МУП «ЖЭУ» - проведено 3 внеплановых выездных проверок по контролю исполнения ранее выданного предписания об устранении выявленных нарушений жилищного законодательства РФ– предписание исполнено.  </w:t>
      </w:r>
    </w:p>
    <w:p w:rsidR="00C85C13" w:rsidRPr="00C85C13" w:rsidRDefault="00C85C13" w:rsidP="00C85C13">
      <w:pPr>
        <w:jc w:val="both"/>
        <w:rPr>
          <w:rFonts w:ascii="Times New Roman" w:hAnsi="Times New Roman" w:cs="Times New Roman"/>
          <w:sz w:val="28"/>
          <w:szCs w:val="28"/>
        </w:rPr>
      </w:pPr>
      <w:r w:rsidRPr="00C85C13">
        <w:rPr>
          <w:rFonts w:ascii="Times New Roman" w:hAnsi="Times New Roman" w:cs="Times New Roman"/>
          <w:sz w:val="28"/>
          <w:szCs w:val="28"/>
        </w:rPr>
        <w:t xml:space="preserve"> </w:t>
      </w:r>
      <w:r w:rsidRPr="00C85C13">
        <w:rPr>
          <w:rFonts w:ascii="Times New Roman" w:hAnsi="Times New Roman" w:cs="Times New Roman"/>
          <w:sz w:val="28"/>
          <w:szCs w:val="28"/>
        </w:rPr>
        <w:tab/>
        <w:t xml:space="preserve">- МУП «ЖЭУ» - проведены 4 внеплановые выездные проверки по рассмотрению обращений граждан. По 1 проверке, нарушений обязательных требований жилищного законодательства РФ не выявлено. По 3 проверкам, выданы 3 предписания об устранении нарушений. В связи с отсутствием фактов нарушений требований обязательного исполнения предписаний дела об административном правонарушении, предусмотренном ч.1 ст.19.5. КоАП РФ (невыполнение предписаний), не возбуждались. </w:t>
      </w:r>
    </w:p>
    <w:p w:rsidR="00C85C13" w:rsidRPr="00C85C13" w:rsidRDefault="00C85C13" w:rsidP="00C85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C13">
        <w:rPr>
          <w:rFonts w:ascii="Times New Roman" w:hAnsi="Times New Roman" w:cs="Times New Roman"/>
          <w:sz w:val="28"/>
          <w:szCs w:val="28"/>
        </w:rPr>
        <w:t xml:space="preserve">Проверок, приостановленных постановлением Правительства Российской Федерации от 03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не было, так как количество проверок, предусмотренных ежегодным планом проведения </w:t>
      </w:r>
      <w:r w:rsidRPr="00C85C13">
        <w:rPr>
          <w:rFonts w:ascii="Times New Roman" w:hAnsi="Times New Roman" w:cs="Times New Roman"/>
          <w:sz w:val="28"/>
          <w:szCs w:val="28"/>
        </w:rPr>
        <w:lastRenderedPageBreak/>
        <w:t>проверок за отчетный период составляет одна плановая (документарная) проверка, которая была проведена в период с 02.03.2020 г. и завершена 27.03.2020 г.</w:t>
      </w:r>
    </w:p>
    <w:p w:rsidR="006F57AA" w:rsidRPr="00C85C13" w:rsidRDefault="006F57AA" w:rsidP="00C85C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7AA" w:rsidRPr="00C8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84"/>
    <w:rsid w:val="006F57AA"/>
    <w:rsid w:val="00C85C13"/>
    <w:rsid w:val="00C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ABED-9012-4D8F-A837-8B38FE16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2452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Елена Бондарец</cp:lastModifiedBy>
  <cp:revision>2</cp:revision>
  <dcterms:created xsi:type="dcterms:W3CDTF">2021-01-21T06:04:00Z</dcterms:created>
  <dcterms:modified xsi:type="dcterms:W3CDTF">2021-01-21T06:09:00Z</dcterms:modified>
</cp:coreProperties>
</file>