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53" w:rsidRPr="00463953" w:rsidRDefault="00463953" w:rsidP="00714F6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13"/>
          <w:sz w:val="28"/>
          <w:szCs w:val="28"/>
        </w:rPr>
      </w:pPr>
      <w:r w:rsidRPr="00463953">
        <w:rPr>
          <w:rFonts w:ascii="Times New Roman" w:hAnsi="Times New Roman" w:cs="Times New Roman"/>
          <w:bCs/>
          <w:spacing w:val="-13"/>
          <w:sz w:val="28"/>
          <w:szCs w:val="28"/>
        </w:rPr>
        <w:t>Тенькинский городской округ</w:t>
      </w:r>
    </w:p>
    <w:p w:rsidR="00463953" w:rsidRPr="00463953" w:rsidRDefault="00463953" w:rsidP="00714F6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13"/>
          <w:sz w:val="28"/>
          <w:szCs w:val="28"/>
        </w:rPr>
      </w:pPr>
      <w:r w:rsidRPr="00463953">
        <w:rPr>
          <w:rFonts w:ascii="Times New Roman" w:hAnsi="Times New Roman" w:cs="Times New Roman"/>
          <w:bCs/>
          <w:spacing w:val="-13"/>
          <w:sz w:val="28"/>
          <w:szCs w:val="28"/>
        </w:rPr>
        <w:t>Пояснительная записка</w:t>
      </w:r>
    </w:p>
    <w:p w:rsidR="00463953" w:rsidRPr="00463953" w:rsidRDefault="002D17A8" w:rsidP="00714F6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63953" w:rsidRPr="00463953">
        <w:rPr>
          <w:rFonts w:ascii="Times New Roman" w:hAnsi="Times New Roman" w:cs="Times New Roman"/>
          <w:bCs/>
          <w:sz w:val="28"/>
          <w:szCs w:val="28"/>
        </w:rPr>
        <w:t xml:space="preserve">б осуществлении </w:t>
      </w:r>
      <w:r w:rsidR="00463953" w:rsidRPr="0046395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муниципального контроля </w:t>
      </w:r>
    </w:p>
    <w:p w:rsidR="00463953" w:rsidRPr="00463953" w:rsidRDefault="00463953" w:rsidP="00714F6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395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 об </w:t>
      </w:r>
      <w:r w:rsidRPr="00463953">
        <w:rPr>
          <w:rFonts w:ascii="Times New Roman" w:hAnsi="Times New Roman" w:cs="Times New Roman"/>
          <w:bCs/>
          <w:sz w:val="28"/>
          <w:szCs w:val="28"/>
        </w:rPr>
        <w:t xml:space="preserve">эффективности такого контроля (надзора) в </w:t>
      </w:r>
      <w:proofErr w:type="gramStart"/>
      <w:r w:rsidRPr="00463953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proofErr w:type="gramEnd"/>
    </w:p>
    <w:p w:rsidR="00463953" w:rsidRPr="00463953" w:rsidRDefault="00463953" w:rsidP="00714F6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63953">
        <w:rPr>
          <w:rFonts w:ascii="Times New Roman" w:hAnsi="Times New Roman" w:cs="Times New Roman"/>
          <w:bCs/>
          <w:sz w:val="28"/>
          <w:szCs w:val="28"/>
        </w:rPr>
        <w:t>образовании</w:t>
      </w:r>
      <w:proofErr w:type="gramEnd"/>
      <w:r w:rsidRPr="00463953">
        <w:rPr>
          <w:rFonts w:ascii="Times New Roman" w:hAnsi="Times New Roman" w:cs="Times New Roman"/>
          <w:bCs/>
          <w:sz w:val="28"/>
          <w:szCs w:val="28"/>
        </w:rPr>
        <w:t xml:space="preserve"> «Тенькинский городской округ» Магаданской области </w:t>
      </w:r>
    </w:p>
    <w:p w:rsidR="00463953" w:rsidRDefault="00463953" w:rsidP="00714F6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463953">
        <w:rPr>
          <w:rFonts w:ascii="Times New Roman" w:hAnsi="Times New Roman" w:cs="Times New Roman"/>
          <w:bCs/>
          <w:sz w:val="28"/>
          <w:szCs w:val="28"/>
        </w:rPr>
        <w:t>за</w:t>
      </w:r>
      <w:r w:rsidR="00681961" w:rsidRPr="00592E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96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681961">
        <w:rPr>
          <w:rFonts w:ascii="Times New Roman" w:hAnsi="Times New Roman" w:cs="Times New Roman"/>
          <w:bCs/>
          <w:sz w:val="28"/>
          <w:szCs w:val="28"/>
        </w:rPr>
        <w:t xml:space="preserve"> полугодие</w:t>
      </w:r>
      <w:r w:rsidRPr="00463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953">
        <w:rPr>
          <w:rFonts w:ascii="Times New Roman" w:hAnsi="Times New Roman" w:cs="Times New Roman"/>
          <w:bCs/>
          <w:spacing w:val="-2"/>
          <w:sz w:val="28"/>
          <w:szCs w:val="28"/>
        </w:rPr>
        <w:t>201</w:t>
      </w:r>
      <w:r w:rsidR="006750E2">
        <w:rPr>
          <w:rFonts w:ascii="Times New Roman" w:hAnsi="Times New Roman" w:cs="Times New Roman"/>
          <w:bCs/>
          <w:spacing w:val="-2"/>
          <w:sz w:val="28"/>
          <w:szCs w:val="28"/>
        </w:rPr>
        <w:t>7</w:t>
      </w:r>
      <w:r w:rsidRPr="0046395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года</w:t>
      </w:r>
    </w:p>
    <w:p w:rsidR="00C656F1" w:rsidRPr="00463953" w:rsidRDefault="00C656F1" w:rsidP="00C656F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953" w:rsidRPr="00224277" w:rsidRDefault="002D17A8" w:rsidP="00714F66">
      <w:pPr>
        <w:shd w:val="clear" w:color="auto" w:fill="FFFFFF"/>
        <w:tabs>
          <w:tab w:val="left" w:pos="8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D7D">
        <w:rPr>
          <w:rFonts w:ascii="Times New Roman" w:hAnsi="Times New Roman" w:cs="Times New Roman"/>
          <w:b/>
          <w:spacing w:val="-27"/>
          <w:sz w:val="28"/>
          <w:szCs w:val="28"/>
        </w:rPr>
        <w:t>1.</w:t>
      </w:r>
      <w:r w:rsidRPr="00084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953" w:rsidRPr="00084D7D">
        <w:rPr>
          <w:rFonts w:ascii="Times New Roman" w:hAnsi="Times New Roman" w:cs="Times New Roman"/>
          <w:b/>
          <w:sz w:val="28"/>
          <w:szCs w:val="28"/>
        </w:rPr>
        <w:t>Состояние нормативно-правового регулирования в соответствующей</w:t>
      </w:r>
      <w:r w:rsidR="00224277" w:rsidRPr="00084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953" w:rsidRPr="00084D7D">
        <w:rPr>
          <w:rFonts w:ascii="Times New Roman" w:hAnsi="Times New Roman" w:cs="Times New Roman"/>
          <w:b/>
          <w:spacing w:val="-1"/>
          <w:sz w:val="28"/>
          <w:szCs w:val="28"/>
        </w:rPr>
        <w:t>сфере деятельности</w:t>
      </w:r>
    </w:p>
    <w:p w:rsidR="002D17A8" w:rsidRDefault="00463953" w:rsidP="00412C77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3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Pr="00463953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463953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 было принято</w:t>
      </w:r>
      <w:r w:rsidR="00930F65">
        <w:rPr>
          <w:rFonts w:ascii="Times New Roman" w:hAnsi="Times New Roman" w:cs="Times New Roman"/>
          <w:sz w:val="28"/>
          <w:szCs w:val="28"/>
        </w:rPr>
        <w:t>:</w:t>
      </w:r>
      <w:r w:rsidRPr="00463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2EA" w:rsidRDefault="004112EA" w:rsidP="00412C77">
      <w:pPr>
        <w:shd w:val="clear" w:color="auto" w:fill="FFFFFF"/>
        <w:tabs>
          <w:tab w:val="left" w:pos="709"/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</w:t>
      </w:r>
      <w:r w:rsidR="00562A4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отделе муниципального контроля администрации Тенькинского городского округа Магаданской области</w:t>
      </w:r>
      <w:r w:rsidR="00562A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4B8B">
        <w:rPr>
          <w:rFonts w:ascii="Times New Roman" w:hAnsi="Times New Roman" w:cs="Times New Roman"/>
          <w:sz w:val="28"/>
          <w:szCs w:val="28"/>
        </w:rPr>
        <w:t>утвержден</w:t>
      </w:r>
      <w:r w:rsidR="001F3336">
        <w:rPr>
          <w:rFonts w:ascii="Times New Roman" w:hAnsi="Times New Roman" w:cs="Times New Roman"/>
          <w:sz w:val="28"/>
          <w:szCs w:val="28"/>
        </w:rPr>
        <w:t xml:space="preserve">о </w:t>
      </w:r>
      <w:r w:rsidR="00F54B8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54B8B">
        <w:rPr>
          <w:rFonts w:ascii="Times New Roman" w:hAnsi="Times New Roman" w:cs="Times New Roman"/>
          <w:bCs/>
          <w:sz w:val="28"/>
          <w:szCs w:val="28"/>
        </w:rPr>
        <w:t>администрации Тенькинского городского округа Магаданской области от 28 января 2016 года №</w:t>
      </w:r>
      <w:r w:rsidR="00084D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B8B">
        <w:rPr>
          <w:rFonts w:ascii="Times New Roman" w:hAnsi="Times New Roman" w:cs="Times New Roman"/>
          <w:bCs/>
          <w:sz w:val="28"/>
          <w:szCs w:val="28"/>
        </w:rPr>
        <w:t xml:space="preserve">52-па; </w:t>
      </w:r>
    </w:p>
    <w:p w:rsidR="00F54B8B" w:rsidRDefault="00F54B8B" w:rsidP="0053342D">
      <w:pPr>
        <w:shd w:val="clear" w:color="auto" w:fill="FFFFFF"/>
        <w:tabs>
          <w:tab w:val="left" w:pos="709"/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положение </w:t>
      </w:r>
      <w:r w:rsidR="00562A4D">
        <w:rPr>
          <w:rFonts w:ascii="Times New Roman" w:hAnsi="Times New Roman" w:cs="Times New Roman"/>
          <w:bCs/>
          <w:sz w:val="28"/>
          <w:szCs w:val="28"/>
        </w:rPr>
        <w:t>«О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муниципального жилищного контроля администрации Тенькинского городского округа Магаданской области</w:t>
      </w:r>
      <w:r w:rsidR="00562A4D">
        <w:rPr>
          <w:rFonts w:ascii="Times New Roman" w:hAnsi="Times New Roman" w:cs="Times New Roman"/>
          <w:bCs/>
          <w:sz w:val="28"/>
          <w:szCs w:val="28"/>
        </w:rPr>
        <w:t>»</w:t>
      </w:r>
      <w:r w:rsidR="001F3336">
        <w:rPr>
          <w:rFonts w:ascii="Times New Roman" w:hAnsi="Times New Roman" w:cs="Times New Roman"/>
          <w:bCs/>
          <w:sz w:val="28"/>
          <w:szCs w:val="28"/>
        </w:rPr>
        <w:t>, утверждено Постановлением администрации Тенькинского городского округа Магаданской области от 28 января 2016 года №</w:t>
      </w:r>
      <w:r w:rsidR="00084D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336">
        <w:rPr>
          <w:rFonts w:ascii="Times New Roman" w:hAnsi="Times New Roman" w:cs="Times New Roman"/>
          <w:bCs/>
          <w:sz w:val="28"/>
          <w:szCs w:val="28"/>
        </w:rPr>
        <w:t>62-па;</w:t>
      </w:r>
    </w:p>
    <w:p w:rsidR="002D17A8" w:rsidRDefault="002D17A8" w:rsidP="0053342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17A8">
        <w:rPr>
          <w:rFonts w:ascii="Times New Roman" w:hAnsi="Times New Roman" w:cs="Times New Roman"/>
          <w:sz w:val="28"/>
          <w:szCs w:val="28"/>
        </w:rPr>
        <w:t>- п</w:t>
      </w:r>
      <w:r w:rsidR="00463953" w:rsidRPr="002D17A8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562A4D">
        <w:rPr>
          <w:rFonts w:ascii="Times New Roman" w:hAnsi="Times New Roman" w:cs="Times New Roman"/>
          <w:sz w:val="28"/>
          <w:szCs w:val="28"/>
        </w:rPr>
        <w:t>«О</w:t>
      </w:r>
      <w:r w:rsidR="00463953" w:rsidRPr="002D17A8">
        <w:rPr>
          <w:rFonts w:ascii="Times New Roman" w:hAnsi="Times New Roman" w:cs="Times New Roman"/>
          <w:sz w:val="28"/>
          <w:szCs w:val="28"/>
        </w:rPr>
        <w:t xml:space="preserve"> </w:t>
      </w:r>
      <w:r w:rsidRPr="002D17A8">
        <w:rPr>
          <w:rFonts w:ascii="Times New Roman" w:hAnsi="Times New Roman" w:cs="Times New Roman"/>
          <w:bCs/>
          <w:sz w:val="28"/>
          <w:szCs w:val="28"/>
        </w:rPr>
        <w:t>порядке осуществления муниципального земельного контроля на территории муниципального образования «</w:t>
      </w:r>
      <w:proofErr w:type="spellStart"/>
      <w:r w:rsidRPr="002D17A8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Pr="002D17A8">
        <w:rPr>
          <w:rFonts w:ascii="Times New Roman" w:hAnsi="Times New Roman" w:cs="Times New Roman"/>
          <w:bCs/>
          <w:sz w:val="28"/>
          <w:szCs w:val="28"/>
        </w:rPr>
        <w:t xml:space="preserve"> городской  округ» Магаданской области</w:t>
      </w:r>
      <w:r w:rsidR="00562A4D">
        <w:rPr>
          <w:rFonts w:ascii="Times New Roman" w:hAnsi="Times New Roman" w:cs="Times New Roman"/>
          <w:bCs/>
          <w:sz w:val="28"/>
          <w:szCs w:val="28"/>
        </w:rPr>
        <w:t>»</w:t>
      </w:r>
      <w:r w:rsidR="004112E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54B8B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1F3336">
        <w:rPr>
          <w:rFonts w:ascii="Times New Roman" w:hAnsi="Times New Roman" w:cs="Times New Roman"/>
          <w:bCs/>
          <w:sz w:val="28"/>
          <w:szCs w:val="28"/>
        </w:rPr>
        <w:t>о</w:t>
      </w:r>
      <w:r w:rsidR="004112EA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Тенькинского городского округа Магаданской области от </w:t>
      </w:r>
      <w:r w:rsidR="00C656F1">
        <w:rPr>
          <w:rFonts w:ascii="Times New Roman" w:hAnsi="Times New Roman" w:cs="Times New Roman"/>
          <w:bCs/>
          <w:sz w:val="28"/>
          <w:szCs w:val="28"/>
        </w:rPr>
        <w:t xml:space="preserve">      1</w:t>
      </w:r>
      <w:r w:rsidR="004112EA">
        <w:rPr>
          <w:rFonts w:ascii="Times New Roman" w:hAnsi="Times New Roman" w:cs="Times New Roman"/>
          <w:bCs/>
          <w:sz w:val="28"/>
          <w:szCs w:val="28"/>
        </w:rPr>
        <w:t xml:space="preserve">0 марта 2016 года № 137-па; </w:t>
      </w:r>
    </w:p>
    <w:p w:rsidR="004112EA" w:rsidRDefault="004112EA" w:rsidP="0053342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24277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взаимодействия органа муниципального жилищного контроля администрации Тенькинского городского округа с Государственной жилищной инспекцией </w:t>
      </w:r>
      <w:r w:rsidR="00530EC3">
        <w:rPr>
          <w:rFonts w:ascii="Times New Roman" w:hAnsi="Times New Roman" w:cs="Times New Roman"/>
          <w:bCs/>
          <w:sz w:val="28"/>
          <w:szCs w:val="28"/>
        </w:rPr>
        <w:t>Магаданской</w:t>
      </w:r>
      <w:r w:rsidR="00224277">
        <w:rPr>
          <w:rFonts w:ascii="Times New Roman" w:hAnsi="Times New Roman" w:cs="Times New Roman"/>
          <w:bCs/>
          <w:sz w:val="28"/>
          <w:szCs w:val="28"/>
        </w:rPr>
        <w:t xml:space="preserve"> области, утвержден Постановлением администрации Тенькинского городского округа Магаданской области от 21 апреля 2016 года №</w:t>
      </w:r>
      <w:r w:rsidR="00084D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277">
        <w:rPr>
          <w:rFonts w:ascii="Times New Roman" w:hAnsi="Times New Roman" w:cs="Times New Roman"/>
          <w:bCs/>
          <w:sz w:val="28"/>
          <w:szCs w:val="28"/>
        </w:rPr>
        <w:t>23</w:t>
      </w:r>
      <w:r w:rsidR="00A0799B">
        <w:rPr>
          <w:rFonts w:ascii="Times New Roman" w:hAnsi="Times New Roman" w:cs="Times New Roman"/>
          <w:bCs/>
          <w:sz w:val="28"/>
          <w:szCs w:val="28"/>
        </w:rPr>
        <w:t>7</w:t>
      </w:r>
      <w:r w:rsidR="00224277">
        <w:rPr>
          <w:rFonts w:ascii="Times New Roman" w:hAnsi="Times New Roman" w:cs="Times New Roman"/>
          <w:bCs/>
          <w:sz w:val="28"/>
          <w:szCs w:val="28"/>
        </w:rPr>
        <w:t>-па;</w:t>
      </w:r>
    </w:p>
    <w:p w:rsidR="00224277" w:rsidRDefault="00224277" w:rsidP="0053342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административный регламент</w:t>
      </w:r>
      <w:r w:rsidR="00530EC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62A4D">
        <w:rPr>
          <w:rFonts w:ascii="Times New Roman" w:hAnsi="Times New Roman" w:cs="Times New Roman"/>
          <w:bCs/>
          <w:sz w:val="28"/>
          <w:szCs w:val="28"/>
        </w:rPr>
        <w:t>О</w:t>
      </w:r>
      <w:r w:rsidR="00530EC3">
        <w:rPr>
          <w:rFonts w:ascii="Times New Roman" w:hAnsi="Times New Roman" w:cs="Times New Roman"/>
          <w:bCs/>
          <w:sz w:val="28"/>
          <w:szCs w:val="28"/>
        </w:rPr>
        <w:t>существление муниципального жилищного контроля на территории муниципального образования «</w:t>
      </w:r>
      <w:proofErr w:type="spellStart"/>
      <w:r w:rsidR="00530EC3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="00530EC3">
        <w:rPr>
          <w:rFonts w:ascii="Times New Roman" w:hAnsi="Times New Roman" w:cs="Times New Roman"/>
          <w:bCs/>
          <w:sz w:val="28"/>
          <w:szCs w:val="28"/>
        </w:rPr>
        <w:t xml:space="preserve"> городской округ» Магаданской области», утвержден </w:t>
      </w:r>
      <w:r w:rsidR="00530EC3"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Постановлением администрации Тенькинского городского округа Магаданской области от 15 марта 2016 года №</w:t>
      </w:r>
      <w:r w:rsidR="00084D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0EC3">
        <w:rPr>
          <w:rFonts w:ascii="Times New Roman" w:hAnsi="Times New Roman" w:cs="Times New Roman"/>
          <w:bCs/>
          <w:sz w:val="28"/>
          <w:szCs w:val="28"/>
        </w:rPr>
        <w:t>146-па;</w:t>
      </w:r>
    </w:p>
    <w:p w:rsidR="00530EC3" w:rsidRDefault="00530EC3" w:rsidP="0053342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административный регламент «</w:t>
      </w:r>
      <w:r w:rsidR="00562A4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существление муниципального земельного контроля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округ» Магаданской области», утвержден Постановлением администрации Тенькинского городского округа Магаданской области от 20 июня 2016 года №</w:t>
      </w:r>
      <w:r w:rsidR="00084D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320-па;</w:t>
      </w:r>
    </w:p>
    <w:p w:rsidR="00530EC3" w:rsidRDefault="00530EC3" w:rsidP="0053342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административный регламент «</w:t>
      </w:r>
      <w:r w:rsidR="00562A4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существление </w:t>
      </w:r>
      <w:r w:rsidR="00D51E8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proofErr w:type="gramStart"/>
      <w:r w:rsidR="00D51E89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местного значения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округ» Магаданской области», утвержден Постановлением администрации Тенькинского городского округа Магаданской области от 01 июля 2016 года №</w:t>
      </w:r>
      <w:r w:rsidR="00084D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346-па;</w:t>
      </w:r>
    </w:p>
    <w:p w:rsidR="00C55E6A" w:rsidRDefault="00C55E6A" w:rsidP="0053342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D17A8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2D17A8">
        <w:rPr>
          <w:rFonts w:ascii="Times New Roman" w:hAnsi="Times New Roman" w:cs="Times New Roman"/>
          <w:sz w:val="28"/>
          <w:szCs w:val="28"/>
        </w:rPr>
        <w:t xml:space="preserve"> </w:t>
      </w:r>
      <w:r w:rsidRPr="002D17A8">
        <w:rPr>
          <w:rFonts w:ascii="Times New Roman" w:hAnsi="Times New Roman" w:cs="Times New Roman"/>
          <w:bCs/>
          <w:sz w:val="28"/>
          <w:szCs w:val="28"/>
        </w:rPr>
        <w:t xml:space="preserve">порядке осуществления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лес</w:t>
      </w:r>
      <w:r w:rsidRPr="002D17A8">
        <w:rPr>
          <w:rFonts w:ascii="Times New Roman" w:hAnsi="Times New Roman" w:cs="Times New Roman"/>
          <w:bCs/>
          <w:sz w:val="28"/>
          <w:szCs w:val="28"/>
        </w:rPr>
        <w:t>ного контроля на территории муниципального образования «</w:t>
      </w:r>
      <w:proofErr w:type="spellStart"/>
      <w:r w:rsidRPr="002D17A8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Pr="002D17A8">
        <w:rPr>
          <w:rFonts w:ascii="Times New Roman" w:hAnsi="Times New Roman" w:cs="Times New Roman"/>
          <w:bCs/>
          <w:sz w:val="28"/>
          <w:szCs w:val="28"/>
        </w:rPr>
        <w:t xml:space="preserve"> городской  округ» Магаданской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», утверждено постановлением администрации Тенькинского городского округа Магаданской области от       13 июля 2016 года № 360-па;</w:t>
      </w:r>
    </w:p>
    <w:p w:rsidR="00C55E6A" w:rsidRDefault="00C55E6A" w:rsidP="00C55E6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административный регламент «Об осуществлении муниципального контроля в области торговой деятельности </w:t>
      </w:r>
      <w:r w:rsidRPr="00D51E89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</w:t>
      </w:r>
      <w:r>
        <w:rPr>
          <w:rFonts w:ascii="Times New Roman" w:hAnsi="Times New Roman" w:cs="Times New Roman"/>
          <w:bCs/>
          <w:sz w:val="28"/>
          <w:szCs w:val="28"/>
        </w:rPr>
        <w:t>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</w:t>
      </w:r>
      <w:r w:rsidRPr="00D51E89">
        <w:rPr>
          <w:rFonts w:ascii="Times New Roman" w:hAnsi="Times New Roman" w:cs="Times New Roman"/>
          <w:bCs/>
          <w:sz w:val="28"/>
          <w:szCs w:val="28"/>
        </w:rPr>
        <w:t>округ» Магаданской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», утвержден постановлением администрации Тенькинского городского округа Магаданской области от 26 августа 2016 года № 424-па;</w:t>
      </w:r>
    </w:p>
    <w:p w:rsidR="00770157" w:rsidRDefault="00305565" w:rsidP="0053342D">
      <w:pPr>
        <w:shd w:val="clear" w:color="auto" w:fill="FFFFFF"/>
        <w:tabs>
          <w:tab w:val="left" w:pos="709"/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51E89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770157">
        <w:rPr>
          <w:rFonts w:ascii="Times New Roman" w:hAnsi="Times New Roman" w:cs="Times New Roman"/>
          <w:bCs/>
          <w:sz w:val="28"/>
          <w:szCs w:val="28"/>
        </w:rPr>
        <w:t>е</w:t>
      </w:r>
      <w:r w:rsidR="00D51E8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62A4D">
        <w:rPr>
          <w:rFonts w:ascii="Times New Roman" w:hAnsi="Times New Roman" w:cs="Times New Roman"/>
          <w:bCs/>
          <w:sz w:val="28"/>
          <w:szCs w:val="28"/>
        </w:rPr>
        <w:t>О</w:t>
      </w:r>
      <w:r w:rsidR="00D51E89">
        <w:rPr>
          <w:rFonts w:ascii="Times New Roman" w:hAnsi="Times New Roman" w:cs="Times New Roman"/>
          <w:bCs/>
          <w:sz w:val="28"/>
          <w:szCs w:val="28"/>
        </w:rPr>
        <w:t xml:space="preserve">б осуществлении муниципального </w:t>
      </w:r>
      <w:proofErr w:type="gramStart"/>
      <w:r w:rsidR="00D51E89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D51E89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местного значения муниципального образования «</w:t>
      </w:r>
      <w:proofErr w:type="spellStart"/>
      <w:r w:rsidR="00D51E89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="00D51E89">
        <w:rPr>
          <w:rFonts w:ascii="Times New Roman" w:hAnsi="Times New Roman" w:cs="Times New Roman"/>
          <w:bCs/>
          <w:sz w:val="28"/>
          <w:szCs w:val="28"/>
        </w:rPr>
        <w:t xml:space="preserve"> городской округ» Магаданской </w:t>
      </w:r>
      <w:r w:rsidR="00D51E89" w:rsidRPr="00D51E89">
        <w:rPr>
          <w:rFonts w:ascii="Times New Roman" w:hAnsi="Times New Roman" w:cs="Times New Roman"/>
          <w:bCs/>
          <w:sz w:val="28"/>
          <w:szCs w:val="28"/>
        </w:rPr>
        <w:t>области»</w:t>
      </w:r>
      <w:r w:rsidR="00770157">
        <w:rPr>
          <w:rFonts w:ascii="Times New Roman" w:hAnsi="Times New Roman" w:cs="Times New Roman"/>
          <w:bCs/>
          <w:sz w:val="28"/>
          <w:szCs w:val="28"/>
        </w:rPr>
        <w:t>, утверждено Постановлением администрации Тенькинского городского округа Магаданской области от 26 августа 2016 года № 425-па;</w:t>
      </w:r>
    </w:p>
    <w:p w:rsidR="00C55E6A" w:rsidRDefault="00C55E6A" w:rsidP="0053342D">
      <w:pPr>
        <w:shd w:val="clear" w:color="auto" w:fill="FFFFFF"/>
        <w:tabs>
          <w:tab w:val="left" w:pos="709"/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административный регламент «Осуществление муниципального лесного контроля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городской округ» Магаданской области», утвержден Постановлением администрации Тенькинского городского округа Магаданской области от 26 августа 2016 года № 429-па</w:t>
      </w:r>
    </w:p>
    <w:p w:rsidR="00305565" w:rsidRDefault="00305565" w:rsidP="0053342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положени</w:t>
      </w:r>
      <w:r w:rsidR="00770157">
        <w:rPr>
          <w:rFonts w:ascii="Times New Roman" w:hAnsi="Times New Roman" w:cs="Times New Roman"/>
          <w:bCs/>
          <w:sz w:val="28"/>
          <w:szCs w:val="28"/>
        </w:rPr>
        <w:t>е</w:t>
      </w:r>
      <w:r w:rsidR="00D51E89" w:rsidRPr="00D51E8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62A4D">
        <w:rPr>
          <w:rFonts w:ascii="Times New Roman" w:hAnsi="Times New Roman" w:cs="Times New Roman"/>
          <w:bCs/>
          <w:sz w:val="28"/>
          <w:szCs w:val="28"/>
        </w:rPr>
        <w:t>О</w:t>
      </w:r>
      <w:r w:rsidR="00D51E89" w:rsidRPr="00D51E89"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муниципа</w:t>
      </w:r>
      <w:r w:rsidR="00681961">
        <w:rPr>
          <w:rFonts w:ascii="Times New Roman" w:hAnsi="Times New Roman" w:cs="Times New Roman"/>
          <w:bCs/>
          <w:sz w:val="28"/>
          <w:szCs w:val="28"/>
        </w:rPr>
        <w:t xml:space="preserve">льного </w:t>
      </w:r>
      <w:proofErr w:type="gramStart"/>
      <w:r w:rsidR="00681961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681961">
        <w:rPr>
          <w:rFonts w:ascii="Times New Roman" w:hAnsi="Times New Roman" w:cs="Times New Roman"/>
          <w:bCs/>
          <w:sz w:val="28"/>
          <w:szCs w:val="28"/>
        </w:rPr>
        <w:t xml:space="preserve"> размещением </w:t>
      </w:r>
      <w:r w:rsidR="00D51E89" w:rsidRPr="00D51E89">
        <w:rPr>
          <w:rFonts w:ascii="Times New Roman" w:hAnsi="Times New Roman" w:cs="Times New Roman"/>
          <w:bCs/>
          <w:sz w:val="28"/>
          <w:szCs w:val="28"/>
        </w:rPr>
        <w:t>средств наружной рекламы на территории муниципального обра</w:t>
      </w:r>
      <w:r w:rsidR="00F50D31">
        <w:rPr>
          <w:rFonts w:ascii="Times New Roman" w:hAnsi="Times New Roman" w:cs="Times New Roman"/>
          <w:bCs/>
          <w:sz w:val="28"/>
          <w:szCs w:val="28"/>
        </w:rPr>
        <w:t>зования «</w:t>
      </w:r>
      <w:proofErr w:type="spellStart"/>
      <w:r w:rsidR="00F50D31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="00F50D31">
        <w:rPr>
          <w:rFonts w:ascii="Times New Roman" w:hAnsi="Times New Roman" w:cs="Times New Roman"/>
          <w:bCs/>
          <w:sz w:val="28"/>
          <w:szCs w:val="28"/>
        </w:rPr>
        <w:t xml:space="preserve"> городской </w:t>
      </w:r>
      <w:r w:rsidR="00D51E89" w:rsidRPr="00D51E89">
        <w:rPr>
          <w:rFonts w:ascii="Times New Roman" w:hAnsi="Times New Roman" w:cs="Times New Roman"/>
          <w:bCs/>
          <w:sz w:val="28"/>
          <w:szCs w:val="28"/>
        </w:rPr>
        <w:t>округ» Магаданской области</w:t>
      </w:r>
      <w:r w:rsidR="00D51E89">
        <w:rPr>
          <w:rFonts w:ascii="Times New Roman" w:hAnsi="Times New Roman" w:cs="Times New Roman"/>
          <w:bCs/>
          <w:sz w:val="28"/>
          <w:szCs w:val="28"/>
        </w:rPr>
        <w:t>»</w:t>
      </w:r>
      <w:r w:rsidR="00770157">
        <w:rPr>
          <w:rFonts w:ascii="Times New Roman" w:hAnsi="Times New Roman" w:cs="Times New Roman"/>
          <w:bCs/>
          <w:sz w:val="28"/>
          <w:szCs w:val="28"/>
        </w:rPr>
        <w:t>, утверждено Постановлением администрации Тенькинского городского округа Магаданской области от 26 августа 2016 года № 430-па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51E89" w:rsidRDefault="00305565" w:rsidP="0053342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70157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D51E89">
        <w:rPr>
          <w:rFonts w:ascii="Times New Roman" w:hAnsi="Times New Roman" w:cs="Times New Roman"/>
          <w:bCs/>
          <w:sz w:val="28"/>
          <w:szCs w:val="28"/>
        </w:rPr>
        <w:t>«</w:t>
      </w:r>
      <w:r w:rsidR="00562A4D">
        <w:rPr>
          <w:rFonts w:ascii="Times New Roman" w:hAnsi="Times New Roman" w:cs="Times New Roman"/>
          <w:bCs/>
          <w:sz w:val="28"/>
          <w:szCs w:val="28"/>
        </w:rPr>
        <w:t>О</w:t>
      </w:r>
      <w:r w:rsidR="00D51E89">
        <w:rPr>
          <w:rFonts w:ascii="Times New Roman" w:hAnsi="Times New Roman" w:cs="Times New Roman"/>
          <w:bCs/>
          <w:sz w:val="28"/>
          <w:szCs w:val="28"/>
        </w:rPr>
        <w:t xml:space="preserve">б осуществлении муниципального контроля в области торговой деятельности </w:t>
      </w:r>
      <w:r w:rsidR="00D51E89" w:rsidRPr="00D51E89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</w:t>
      </w:r>
      <w:r w:rsidR="00681961">
        <w:rPr>
          <w:rFonts w:ascii="Times New Roman" w:hAnsi="Times New Roman" w:cs="Times New Roman"/>
          <w:bCs/>
          <w:sz w:val="28"/>
          <w:szCs w:val="28"/>
        </w:rPr>
        <w:t>зования «</w:t>
      </w:r>
      <w:proofErr w:type="spellStart"/>
      <w:r w:rsidR="00681961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="00681961">
        <w:rPr>
          <w:rFonts w:ascii="Times New Roman" w:hAnsi="Times New Roman" w:cs="Times New Roman"/>
          <w:bCs/>
          <w:sz w:val="28"/>
          <w:szCs w:val="28"/>
        </w:rPr>
        <w:t xml:space="preserve"> городской </w:t>
      </w:r>
      <w:r w:rsidR="00D51E89" w:rsidRPr="00D51E89">
        <w:rPr>
          <w:rFonts w:ascii="Times New Roman" w:hAnsi="Times New Roman" w:cs="Times New Roman"/>
          <w:bCs/>
          <w:sz w:val="28"/>
          <w:szCs w:val="28"/>
        </w:rPr>
        <w:t>округ» Магаданской области</w:t>
      </w:r>
      <w:r w:rsidR="00D51E89">
        <w:rPr>
          <w:rFonts w:ascii="Times New Roman" w:hAnsi="Times New Roman" w:cs="Times New Roman"/>
          <w:bCs/>
          <w:sz w:val="28"/>
          <w:szCs w:val="28"/>
        </w:rPr>
        <w:t>»</w:t>
      </w:r>
      <w:r w:rsidR="00770157">
        <w:rPr>
          <w:rFonts w:ascii="Times New Roman" w:hAnsi="Times New Roman" w:cs="Times New Roman"/>
          <w:bCs/>
          <w:sz w:val="28"/>
          <w:szCs w:val="28"/>
        </w:rPr>
        <w:t>, утверждено постановлением администрации Тенькинского городского округа Магаданской области от 26 августа 2016 года № 431-па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05565" w:rsidRDefault="00305565" w:rsidP="0053342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административн</w:t>
      </w:r>
      <w:r w:rsidR="00770157">
        <w:rPr>
          <w:rFonts w:ascii="Times New Roman" w:hAnsi="Times New Roman" w:cs="Times New Roman"/>
          <w:bCs/>
          <w:sz w:val="28"/>
          <w:szCs w:val="28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регламент </w:t>
      </w:r>
      <w:r w:rsidRPr="00D51E89">
        <w:rPr>
          <w:rFonts w:ascii="Times New Roman" w:hAnsi="Times New Roman" w:cs="Times New Roman"/>
          <w:bCs/>
          <w:sz w:val="28"/>
          <w:szCs w:val="28"/>
        </w:rPr>
        <w:t>«</w:t>
      </w:r>
      <w:r w:rsidR="00562A4D">
        <w:rPr>
          <w:rFonts w:ascii="Times New Roman" w:hAnsi="Times New Roman" w:cs="Times New Roman"/>
          <w:bCs/>
          <w:sz w:val="28"/>
          <w:szCs w:val="28"/>
        </w:rPr>
        <w:t>О</w:t>
      </w:r>
      <w:r w:rsidRPr="00D51E89"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муниципа</w:t>
      </w:r>
      <w:r w:rsidR="00F50D31">
        <w:rPr>
          <w:rFonts w:ascii="Times New Roman" w:hAnsi="Times New Roman" w:cs="Times New Roman"/>
          <w:bCs/>
          <w:sz w:val="28"/>
          <w:szCs w:val="28"/>
        </w:rPr>
        <w:t xml:space="preserve">льного </w:t>
      </w:r>
      <w:proofErr w:type="gramStart"/>
      <w:r w:rsidR="00F50D31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F50D31">
        <w:rPr>
          <w:rFonts w:ascii="Times New Roman" w:hAnsi="Times New Roman" w:cs="Times New Roman"/>
          <w:bCs/>
          <w:sz w:val="28"/>
          <w:szCs w:val="28"/>
        </w:rPr>
        <w:t xml:space="preserve"> размещением </w:t>
      </w:r>
      <w:r w:rsidRPr="00D51E89">
        <w:rPr>
          <w:rFonts w:ascii="Times New Roman" w:hAnsi="Times New Roman" w:cs="Times New Roman"/>
          <w:bCs/>
          <w:sz w:val="28"/>
          <w:szCs w:val="28"/>
        </w:rPr>
        <w:t>средств наружной рекламы на территории муниципального обра</w:t>
      </w:r>
      <w:r w:rsidR="00F50D31">
        <w:rPr>
          <w:rFonts w:ascii="Times New Roman" w:hAnsi="Times New Roman" w:cs="Times New Roman"/>
          <w:bCs/>
          <w:sz w:val="28"/>
          <w:szCs w:val="28"/>
        </w:rPr>
        <w:t>зования «</w:t>
      </w:r>
      <w:proofErr w:type="spellStart"/>
      <w:r w:rsidR="00F50D31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="00F50D31">
        <w:rPr>
          <w:rFonts w:ascii="Times New Roman" w:hAnsi="Times New Roman" w:cs="Times New Roman"/>
          <w:bCs/>
          <w:sz w:val="28"/>
          <w:szCs w:val="28"/>
        </w:rPr>
        <w:t xml:space="preserve"> городской </w:t>
      </w:r>
      <w:r w:rsidRPr="00D51E89">
        <w:rPr>
          <w:rFonts w:ascii="Times New Roman" w:hAnsi="Times New Roman" w:cs="Times New Roman"/>
          <w:bCs/>
          <w:sz w:val="28"/>
          <w:szCs w:val="28"/>
        </w:rPr>
        <w:t>округ» Магаданской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70157">
        <w:rPr>
          <w:rFonts w:ascii="Times New Roman" w:hAnsi="Times New Roman" w:cs="Times New Roman"/>
          <w:bCs/>
          <w:sz w:val="28"/>
          <w:szCs w:val="28"/>
        </w:rPr>
        <w:t>, утвержден постановлением администрации Тенькинского городского округа Магаданской области от 26 августа 2016 года № 432-па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17736" w:rsidRDefault="005A1570" w:rsidP="0001773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порядок оформления и заданий, оформления должностными лицами</w:t>
      </w:r>
      <w:r w:rsidR="00017736">
        <w:rPr>
          <w:rFonts w:ascii="Times New Roman" w:hAnsi="Times New Roman" w:cs="Times New Roman"/>
          <w:bCs/>
          <w:sz w:val="28"/>
          <w:szCs w:val="28"/>
        </w:rPr>
        <w:t xml:space="preserve"> органа муниципального контроля результатов мероприятия по контролю без взаимодействия с юридическими лицами, индивидуальными предпринимателями в муниципальном образовании «</w:t>
      </w:r>
      <w:proofErr w:type="spellStart"/>
      <w:r w:rsidR="00017736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="00017736">
        <w:rPr>
          <w:rFonts w:ascii="Times New Roman" w:hAnsi="Times New Roman" w:cs="Times New Roman"/>
          <w:bCs/>
          <w:sz w:val="28"/>
          <w:szCs w:val="28"/>
        </w:rPr>
        <w:t xml:space="preserve"> городской округ» Магаданской области, утвержден постановлением администрации Тенькинского городского округа Магаданской области от 05 мая 2017 года  № 168-па;</w:t>
      </w:r>
    </w:p>
    <w:p w:rsidR="005A1570" w:rsidRDefault="00084D7D" w:rsidP="00084D7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регламент проведения внеплановых проверок выполнения управляющей организацией обязательств, предусмотренных договором управления многоквартирным домом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округ» Магаданской области,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 постановлением администрации Тенькинского городского округа Магаданской области от 31 мая 2017 года  № 168-па.</w:t>
      </w:r>
      <w:proofErr w:type="gramEnd"/>
    </w:p>
    <w:p w:rsidR="00463953" w:rsidRPr="00F73A88" w:rsidRDefault="00F73A88" w:rsidP="00FD350B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2. </w:t>
      </w:r>
      <w:r w:rsidR="00463953" w:rsidRPr="00AF25E7">
        <w:rPr>
          <w:rFonts w:ascii="Times New Roman" w:hAnsi="Times New Roman" w:cs="Times New Roman"/>
          <w:b/>
          <w:sz w:val="28"/>
          <w:szCs w:val="28"/>
        </w:rPr>
        <w:t xml:space="preserve">Организация муниципального </w:t>
      </w:r>
      <w:r w:rsidR="00463953" w:rsidRPr="00AF25E7">
        <w:rPr>
          <w:rFonts w:ascii="Times New Roman" w:hAnsi="Times New Roman" w:cs="Times New Roman"/>
          <w:b/>
          <w:spacing w:val="-2"/>
          <w:sz w:val="28"/>
          <w:szCs w:val="28"/>
        </w:rPr>
        <w:t>контроля</w:t>
      </w:r>
    </w:p>
    <w:p w:rsidR="00463953" w:rsidRPr="00463953" w:rsidRDefault="00463953" w:rsidP="0053342D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3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r w:rsidR="003279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3953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463953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279E5">
        <w:rPr>
          <w:rFonts w:ascii="Times New Roman" w:hAnsi="Times New Roman" w:cs="Times New Roman"/>
          <w:sz w:val="28"/>
          <w:szCs w:val="28"/>
        </w:rPr>
        <w:t xml:space="preserve">» </w:t>
      </w:r>
      <w:r w:rsidRPr="00463953">
        <w:rPr>
          <w:rFonts w:ascii="Times New Roman" w:hAnsi="Times New Roman" w:cs="Times New Roman"/>
          <w:sz w:val="28"/>
          <w:szCs w:val="28"/>
        </w:rPr>
        <w:t>М</w:t>
      </w:r>
      <w:r w:rsidR="003279E5">
        <w:rPr>
          <w:rFonts w:ascii="Times New Roman" w:hAnsi="Times New Roman" w:cs="Times New Roman"/>
          <w:sz w:val="28"/>
          <w:szCs w:val="28"/>
        </w:rPr>
        <w:t xml:space="preserve">агаданской области функции  по осуществлению </w:t>
      </w:r>
      <w:r w:rsidRPr="00463953">
        <w:rPr>
          <w:rFonts w:ascii="Times New Roman" w:hAnsi="Times New Roman" w:cs="Times New Roman"/>
          <w:sz w:val="28"/>
          <w:szCs w:val="28"/>
        </w:rPr>
        <w:t>муниципально</w:t>
      </w:r>
      <w:r w:rsidR="003279E5">
        <w:rPr>
          <w:rFonts w:ascii="Times New Roman" w:hAnsi="Times New Roman" w:cs="Times New Roman"/>
          <w:sz w:val="28"/>
          <w:szCs w:val="28"/>
        </w:rPr>
        <w:t>го</w:t>
      </w:r>
      <w:r w:rsidRPr="0046395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279E5">
        <w:rPr>
          <w:rFonts w:ascii="Times New Roman" w:hAnsi="Times New Roman" w:cs="Times New Roman"/>
          <w:sz w:val="28"/>
          <w:szCs w:val="28"/>
        </w:rPr>
        <w:t>я</w:t>
      </w:r>
      <w:r w:rsidRPr="00463953">
        <w:rPr>
          <w:rFonts w:ascii="Times New Roman" w:hAnsi="Times New Roman" w:cs="Times New Roman"/>
          <w:sz w:val="28"/>
          <w:szCs w:val="28"/>
        </w:rPr>
        <w:t xml:space="preserve"> возложены на отдел муниципального контроля администрации Тенькинского городског</w:t>
      </w:r>
      <w:r w:rsidR="003279E5">
        <w:rPr>
          <w:rFonts w:ascii="Times New Roman" w:hAnsi="Times New Roman" w:cs="Times New Roman"/>
          <w:sz w:val="28"/>
          <w:szCs w:val="28"/>
        </w:rPr>
        <w:t xml:space="preserve">о округа (далее – </w:t>
      </w:r>
      <w:r w:rsidRPr="00463953">
        <w:rPr>
          <w:rFonts w:ascii="Times New Roman" w:hAnsi="Times New Roman" w:cs="Times New Roman"/>
          <w:sz w:val="28"/>
          <w:szCs w:val="28"/>
        </w:rPr>
        <w:t>Отдел), Отдел не имеет статус  юридического лица.</w:t>
      </w:r>
      <w:r w:rsidR="00930F65">
        <w:rPr>
          <w:rFonts w:ascii="Times New Roman" w:hAnsi="Times New Roman" w:cs="Times New Roman"/>
          <w:sz w:val="28"/>
          <w:szCs w:val="28"/>
        </w:rPr>
        <w:t xml:space="preserve"> </w:t>
      </w:r>
      <w:r w:rsidR="00930F65" w:rsidRPr="00930F65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930F6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30F65" w:rsidRPr="00930F65">
        <w:rPr>
          <w:rFonts w:ascii="Times New Roman" w:hAnsi="Times New Roman" w:cs="Times New Roman"/>
          <w:sz w:val="28"/>
          <w:szCs w:val="28"/>
        </w:rPr>
        <w:t xml:space="preserve">муниципального контроля на территории муниципального образования </w:t>
      </w:r>
      <w:r w:rsidR="003279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0F65" w:rsidRPr="00930F65">
        <w:rPr>
          <w:rFonts w:ascii="Times New Roman" w:hAnsi="Times New Roman" w:cs="Times New Roman"/>
          <w:sz w:val="28"/>
          <w:szCs w:val="28"/>
        </w:rPr>
        <w:t>Тен</w:t>
      </w:r>
      <w:r w:rsidR="00930F65">
        <w:rPr>
          <w:rFonts w:ascii="Times New Roman" w:hAnsi="Times New Roman" w:cs="Times New Roman"/>
          <w:sz w:val="28"/>
          <w:szCs w:val="28"/>
        </w:rPr>
        <w:t>ькинский</w:t>
      </w:r>
      <w:proofErr w:type="spellEnd"/>
      <w:r w:rsidR="00930F6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279E5">
        <w:rPr>
          <w:rFonts w:ascii="Times New Roman" w:hAnsi="Times New Roman" w:cs="Times New Roman"/>
          <w:sz w:val="28"/>
          <w:szCs w:val="28"/>
        </w:rPr>
        <w:t xml:space="preserve">» </w:t>
      </w:r>
      <w:r w:rsidR="00930F65">
        <w:rPr>
          <w:rFonts w:ascii="Times New Roman" w:hAnsi="Times New Roman" w:cs="Times New Roman"/>
          <w:sz w:val="28"/>
          <w:szCs w:val="28"/>
        </w:rPr>
        <w:t>в 201</w:t>
      </w:r>
      <w:r w:rsidR="006750E2">
        <w:rPr>
          <w:rFonts w:ascii="Times New Roman" w:hAnsi="Times New Roman" w:cs="Times New Roman"/>
          <w:sz w:val="28"/>
          <w:szCs w:val="28"/>
        </w:rPr>
        <w:t>7</w:t>
      </w:r>
      <w:r w:rsidR="00930F65" w:rsidRPr="00930F65">
        <w:rPr>
          <w:rFonts w:ascii="Times New Roman" w:hAnsi="Times New Roman" w:cs="Times New Roman"/>
          <w:sz w:val="28"/>
          <w:szCs w:val="28"/>
        </w:rPr>
        <w:t xml:space="preserve"> году осуществлялось из средств местного бюджета</w:t>
      </w:r>
      <w:r w:rsidR="00930F65">
        <w:rPr>
          <w:rFonts w:ascii="Times New Roman" w:hAnsi="Times New Roman" w:cs="Times New Roman"/>
          <w:sz w:val="28"/>
          <w:szCs w:val="28"/>
        </w:rPr>
        <w:t>.</w:t>
      </w:r>
    </w:p>
    <w:p w:rsidR="00463953" w:rsidRPr="00206972" w:rsidRDefault="00463953" w:rsidP="0053342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972">
        <w:rPr>
          <w:rFonts w:ascii="Times New Roman" w:hAnsi="Times New Roman" w:cs="Times New Roman"/>
          <w:i/>
          <w:sz w:val="28"/>
          <w:szCs w:val="28"/>
        </w:rPr>
        <w:t xml:space="preserve">Функции отдела: </w:t>
      </w:r>
    </w:p>
    <w:p w:rsidR="00463953" w:rsidRDefault="00206972" w:rsidP="0053342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953" w:rsidRPr="00463953">
        <w:rPr>
          <w:rFonts w:ascii="Times New Roman" w:hAnsi="Times New Roman" w:cs="Times New Roman"/>
          <w:sz w:val="28"/>
          <w:szCs w:val="28"/>
        </w:rPr>
        <w:t>муниципальный земельный контроль;</w:t>
      </w:r>
    </w:p>
    <w:p w:rsidR="00206972" w:rsidRDefault="00206972" w:rsidP="0053342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953" w:rsidRPr="00463953">
        <w:rPr>
          <w:rFonts w:ascii="Times New Roman" w:hAnsi="Times New Roman" w:cs="Times New Roman"/>
          <w:sz w:val="28"/>
          <w:szCs w:val="28"/>
        </w:rPr>
        <w:t>муниципальный лесной контроль;</w:t>
      </w:r>
    </w:p>
    <w:p w:rsidR="00463953" w:rsidRPr="00463953" w:rsidRDefault="00206972" w:rsidP="00FD35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953" w:rsidRPr="0046395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="00463953" w:rsidRPr="0046395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</w:t>
      </w:r>
      <w:r w:rsidR="00463953" w:rsidRPr="00463953">
        <w:rPr>
          <w:rFonts w:ascii="Times New Roman" w:hAnsi="Times New Roman" w:cs="Times New Roman"/>
          <w:sz w:val="28"/>
          <w:szCs w:val="28"/>
        </w:rPr>
        <w:t xml:space="preserve">сохранности </w:t>
      </w:r>
      <w:r w:rsidR="00FD350B">
        <w:rPr>
          <w:rFonts w:ascii="Times New Roman" w:hAnsi="Times New Roman" w:cs="Times New Roman"/>
          <w:sz w:val="28"/>
          <w:szCs w:val="28"/>
        </w:rPr>
        <w:t xml:space="preserve">   </w:t>
      </w:r>
      <w:r w:rsidR="00463953" w:rsidRPr="00463953">
        <w:rPr>
          <w:rFonts w:ascii="Times New Roman" w:hAnsi="Times New Roman" w:cs="Times New Roman"/>
          <w:sz w:val="28"/>
          <w:szCs w:val="28"/>
        </w:rPr>
        <w:t>автомобильных дорог в границах муниципального образования;</w:t>
      </w:r>
    </w:p>
    <w:p w:rsidR="00463953" w:rsidRPr="00463953" w:rsidRDefault="00463953" w:rsidP="003279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3"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proofErr w:type="gramStart"/>
      <w:r w:rsidRPr="0046395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0697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06972">
        <w:rPr>
          <w:rFonts w:ascii="Times New Roman" w:hAnsi="Times New Roman" w:cs="Times New Roman"/>
          <w:sz w:val="28"/>
          <w:szCs w:val="28"/>
        </w:rPr>
        <w:t xml:space="preserve"> </w:t>
      </w:r>
      <w:r w:rsidR="00206972" w:rsidRPr="00463953">
        <w:rPr>
          <w:rFonts w:ascii="Times New Roman" w:hAnsi="Times New Roman" w:cs="Times New Roman"/>
          <w:sz w:val="28"/>
          <w:szCs w:val="28"/>
        </w:rPr>
        <w:t>размещени</w:t>
      </w:r>
      <w:r w:rsidR="00206972">
        <w:rPr>
          <w:rFonts w:ascii="Times New Roman" w:hAnsi="Times New Roman" w:cs="Times New Roman"/>
          <w:sz w:val="28"/>
          <w:szCs w:val="28"/>
        </w:rPr>
        <w:t xml:space="preserve">ем средств </w:t>
      </w:r>
      <w:r w:rsidRPr="00463953">
        <w:rPr>
          <w:rFonts w:ascii="Times New Roman" w:hAnsi="Times New Roman" w:cs="Times New Roman"/>
          <w:sz w:val="28"/>
          <w:szCs w:val="28"/>
        </w:rPr>
        <w:t>наружной рекламы;</w:t>
      </w:r>
    </w:p>
    <w:p w:rsidR="00463953" w:rsidRPr="00463953" w:rsidRDefault="00463953" w:rsidP="003279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3">
        <w:rPr>
          <w:rFonts w:ascii="Times New Roman" w:hAnsi="Times New Roman" w:cs="Times New Roman"/>
          <w:sz w:val="28"/>
          <w:szCs w:val="28"/>
        </w:rPr>
        <w:t>- муниципальный жилищный контроль;</w:t>
      </w:r>
    </w:p>
    <w:p w:rsidR="00463953" w:rsidRDefault="00463953" w:rsidP="002069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206972">
        <w:rPr>
          <w:rFonts w:ascii="Times New Roman" w:hAnsi="Times New Roman" w:cs="Times New Roman"/>
          <w:sz w:val="28"/>
          <w:szCs w:val="28"/>
        </w:rPr>
        <w:t xml:space="preserve"> в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972">
        <w:rPr>
          <w:rFonts w:ascii="Times New Roman" w:hAnsi="Times New Roman" w:cs="Times New Roman"/>
          <w:sz w:val="28"/>
          <w:szCs w:val="28"/>
        </w:rPr>
        <w:t xml:space="preserve">торговой деятельности. </w:t>
      </w:r>
    </w:p>
    <w:p w:rsidR="00206972" w:rsidRDefault="00206972" w:rsidP="002069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06972">
        <w:rPr>
          <w:rFonts w:ascii="Times New Roman" w:hAnsi="Times New Roman" w:cs="Times New Roman"/>
          <w:bCs/>
          <w:i/>
          <w:sz w:val="28"/>
          <w:szCs w:val="28"/>
        </w:rPr>
        <w:t>Нормативно правовые акты, регламентирующие порядок и исполнение функций контроля:</w:t>
      </w:r>
    </w:p>
    <w:p w:rsidR="00463953" w:rsidRPr="00206972" w:rsidRDefault="00206972" w:rsidP="002069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63953" w:rsidRPr="00463953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463953" w:rsidRPr="00463953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от 25</w:t>
      </w:r>
      <w:r w:rsidR="004D0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463953" w:rsidRPr="00463953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463953" w:rsidRPr="00463953">
        <w:rPr>
          <w:rFonts w:ascii="Times New Roman" w:hAnsi="Times New Roman" w:cs="Times New Roman"/>
          <w:sz w:val="28"/>
          <w:szCs w:val="28"/>
        </w:rPr>
        <w:t xml:space="preserve"> № 136-ФЗ;</w:t>
      </w:r>
      <w:r w:rsidR="00F50D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3953" w:rsidRDefault="00562A4D" w:rsidP="0053342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953" w:rsidRPr="00463953">
        <w:rPr>
          <w:rFonts w:ascii="Times New Roman" w:hAnsi="Times New Roman" w:cs="Times New Roman"/>
          <w:sz w:val="28"/>
          <w:szCs w:val="28"/>
        </w:rPr>
        <w:t xml:space="preserve">Федеральный закон от 26 декабря 2008 года </w:t>
      </w:r>
      <w:r w:rsidR="00206972">
        <w:rPr>
          <w:rFonts w:ascii="Times New Roman" w:hAnsi="Times New Roman" w:cs="Times New Roman"/>
          <w:sz w:val="28"/>
          <w:szCs w:val="28"/>
        </w:rPr>
        <w:t xml:space="preserve">№ </w:t>
      </w:r>
      <w:r w:rsidR="00463953" w:rsidRPr="00463953">
        <w:rPr>
          <w:rFonts w:ascii="Times New Roman" w:hAnsi="Times New Roman" w:cs="Times New Roman"/>
          <w:sz w:val="28"/>
          <w:szCs w:val="28"/>
        </w:rPr>
        <w:t xml:space="preserve">294-ФЗ </w:t>
      </w:r>
      <w:r w:rsidR="00206972">
        <w:rPr>
          <w:rFonts w:ascii="Times New Roman" w:hAnsi="Times New Roman" w:cs="Times New Roman"/>
          <w:sz w:val="28"/>
          <w:szCs w:val="28"/>
        </w:rPr>
        <w:t>«</w:t>
      </w:r>
      <w:r w:rsidR="00463953" w:rsidRPr="00463953">
        <w:rPr>
          <w:rFonts w:ascii="Times New Roman" w:hAnsi="Times New Roman" w:cs="Times New Roman"/>
          <w:sz w:val="28"/>
          <w:szCs w:val="28"/>
        </w:rPr>
        <w:t>О защите</w:t>
      </w:r>
      <w:r w:rsidR="00463953" w:rsidRPr="00463953">
        <w:rPr>
          <w:rFonts w:ascii="Times New Roman" w:hAnsi="Times New Roman" w:cs="Times New Roman"/>
          <w:sz w:val="28"/>
          <w:szCs w:val="28"/>
        </w:rPr>
        <w:br/>
        <w:t>прав юридических лиц и индивидуальных предпринимателей при</w:t>
      </w:r>
      <w:r w:rsidR="00463953" w:rsidRPr="00463953">
        <w:rPr>
          <w:rFonts w:ascii="Times New Roman" w:hAnsi="Times New Roman" w:cs="Times New Roman"/>
          <w:sz w:val="28"/>
          <w:szCs w:val="28"/>
        </w:rPr>
        <w:br/>
        <w:t>осуществлении государственного контроля (надзора) и муниципального</w:t>
      </w:r>
      <w:r w:rsidR="00463953" w:rsidRPr="00463953">
        <w:rPr>
          <w:rFonts w:ascii="Times New Roman" w:hAnsi="Times New Roman" w:cs="Times New Roman"/>
          <w:sz w:val="28"/>
          <w:szCs w:val="28"/>
        </w:rPr>
        <w:br/>
        <w:t>контроля</w:t>
      </w:r>
      <w:r w:rsidR="00206972">
        <w:rPr>
          <w:rFonts w:ascii="Times New Roman" w:hAnsi="Times New Roman" w:cs="Times New Roman"/>
          <w:sz w:val="28"/>
          <w:szCs w:val="28"/>
        </w:rPr>
        <w:t>»</w:t>
      </w:r>
      <w:r w:rsidR="00463953" w:rsidRPr="00463953">
        <w:rPr>
          <w:rFonts w:ascii="Times New Roman" w:hAnsi="Times New Roman" w:cs="Times New Roman"/>
          <w:sz w:val="28"/>
          <w:szCs w:val="28"/>
        </w:rPr>
        <w:t>;</w:t>
      </w:r>
    </w:p>
    <w:p w:rsidR="00206972" w:rsidRPr="00562A4D" w:rsidRDefault="00206972" w:rsidP="0053342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3953" w:rsidRPr="00562A4D">
        <w:rPr>
          <w:rFonts w:ascii="Times New Roman" w:hAnsi="Times New Roman" w:cs="Times New Roman"/>
          <w:sz w:val="28"/>
          <w:szCs w:val="28"/>
        </w:rPr>
        <w:t>Федеральный закон от 11</w:t>
      </w:r>
      <w:r w:rsidRPr="00562A4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63953" w:rsidRPr="00562A4D">
        <w:rPr>
          <w:rFonts w:ascii="Times New Roman" w:hAnsi="Times New Roman" w:cs="Times New Roman"/>
          <w:sz w:val="28"/>
          <w:szCs w:val="28"/>
        </w:rPr>
        <w:t>2003</w:t>
      </w:r>
      <w:r w:rsidRPr="00562A4D">
        <w:rPr>
          <w:rFonts w:ascii="Times New Roman" w:hAnsi="Times New Roman" w:cs="Times New Roman"/>
          <w:sz w:val="28"/>
          <w:szCs w:val="28"/>
        </w:rPr>
        <w:t>года</w:t>
      </w:r>
      <w:r w:rsidR="00463953" w:rsidRPr="00562A4D">
        <w:rPr>
          <w:rFonts w:ascii="Times New Roman" w:hAnsi="Times New Roman" w:cs="Times New Roman"/>
          <w:sz w:val="28"/>
          <w:szCs w:val="28"/>
        </w:rPr>
        <w:t xml:space="preserve"> № 74-ФЗ «О крестьянском (фермерском) хозяйстве»;</w:t>
      </w:r>
    </w:p>
    <w:p w:rsidR="00206972" w:rsidRPr="00562A4D" w:rsidRDefault="00206972" w:rsidP="00F50D31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sz w:val="28"/>
          <w:szCs w:val="28"/>
        </w:rPr>
        <w:t xml:space="preserve">- </w:t>
      </w:r>
      <w:r w:rsidR="00463953" w:rsidRPr="00562A4D">
        <w:rPr>
          <w:rFonts w:ascii="Times New Roman" w:hAnsi="Times New Roman" w:cs="Times New Roman"/>
          <w:sz w:val="28"/>
          <w:szCs w:val="28"/>
        </w:rPr>
        <w:t>Федеральны</w:t>
      </w:r>
      <w:r w:rsidRPr="00562A4D">
        <w:rPr>
          <w:rFonts w:ascii="Times New Roman" w:hAnsi="Times New Roman" w:cs="Times New Roman"/>
          <w:sz w:val="28"/>
          <w:szCs w:val="28"/>
        </w:rPr>
        <w:t>й закон</w:t>
      </w:r>
      <w:r w:rsidR="00463953" w:rsidRPr="00562A4D">
        <w:rPr>
          <w:rFonts w:ascii="Times New Roman" w:hAnsi="Times New Roman" w:cs="Times New Roman"/>
          <w:sz w:val="28"/>
          <w:szCs w:val="28"/>
        </w:rPr>
        <w:t xml:space="preserve"> от 24</w:t>
      </w:r>
      <w:r w:rsidRPr="00562A4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63953" w:rsidRPr="00562A4D">
        <w:rPr>
          <w:rFonts w:ascii="Times New Roman" w:hAnsi="Times New Roman" w:cs="Times New Roman"/>
          <w:sz w:val="28"/>
          <w:szCs w:val="28"/>
        </w:rPr>
        <w:t>2002</w:t>
      </w:r>
      <w:r w:rsidRPr="00562A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3953" w:rsidRPr="00562A4D">
        <w:rPr>
          <w:rFonts w:ascii="Times New Roman" w:hAnsi="Times New Roman" w:cs="Times New Roman"/>
          <w:sz w:val="28"/>
          <w:szCs w:val="28"/>
        </w:rPr>
        <w:t xml:space="preserve"> №</w:t>
      </w:r>
      <w:r w:rsidRPr="00562A4D">
        <w:rPr>
          <w:rFonts w:ascii="Times New Roman" w:hAnsi="Times New Roman" w:cs="Times New Roman"/>
          <w:sz w:val="28"/>
          <w:szCs w:val="28"/>
        </w:rPr>
        <w:t xml:space="preserve"> </w:t>
      </w:r>
      <w:r w:rsidR="00463953" w:rsidRPr="00562A4D">
        <w:rPr>
          <w:rFonts w:ascii="Times New Roman" w:hAnsi="Times New Roman" w:cs="Times New Roman"/>
          <w:sz w:val="28"/>
          <w:szCs w:val="28"/>
        </w:rPr>
        <w:t>101-ФЗ «Об обороте земель сельскохозяйственного назначения»;</w:t>
      </w:r>
    </w:p>
    <w:p w:rsidR="00DC0B3A" w:rsidRPr="00562A4D" w:rsidRDefault="00463953" w:rsidP="0053342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sz w:val="28"/>
          <w:szCs w:val="28"/>
        </w:rPr>
        <w:t>- Федеральны</w:t>
      </w:r>
      <w:r w:rsidR="00206972" w:rsidRPr="00562A4D">
        <w:rPr>
          <w:rFonts w:ascii="Times New Roman" w:hAnsi="Times New Roman" w:cs="Times New Roman"/>
          <w:sz w:val="28"/>
          <w:szCs w:val="28"/>
        </w:rPr>
        <w:t>й</w:t>
      </w:r>
      <w:r w:rsidR="00DC0B3A" w:rsidRPr="00562A4D">
        <w:rPr>
          <w:rFonts w:ascii="Times New Roman" w:hAnsi="Times New Roman" w:cs="Times New Roman"/>
          <w:sz w:val="28"/>
          <w:szCs w:val="28"/>
        </w:rPr>
        <w:t xml:space="preserve"> </w:t>
      </w:r>
      <w:r w:rsidRPr="00562A4D">
        <w:rPr>
          <w:rFonts w:ascii="Times New Roman" w:hAnsi="Times New Roman" w:cs="Times New Roman"/>
          <w:sz w:val="28"/>
          <w:szCs w:val="28"/>
        </w:rPr>
        <w:t>закон</w:t>
      </w:r>
      <w:r w:rsidR="00DC0B3A" w:rsidRPr="00562A4D">
        <w:rPr>
          <w:rFonts w:ascii="Times New Roman" w:hAnsi="Times New Roman" w:cs="Times New Roman"/>
          <w:sz w:val="28"/>
          <w:szCs w:val="28"/>
        </w:rPr>
        <w:t xml:space="preserve"> от </w:t>
      </w:r>
      <w:r w:rsidRPr="00562A4D">
        <w:rPr>
          <w:rFonts w:ascii="Times New Roman" w:hAnsi="Times New Roman" w:cs="Times New Roman"/>
          <w:sz w:val="28"/>
          <w:szCs w:val="28"/>
        </w:rPr>
        <w:t>10</w:t>
      </w:r>
      <w:r w:rsidR="00206972" w:rsidRPr="00562A4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562A4D">
        <w:rPr>
          <w:rFonts w:ascii="Times New Roman" w:hAnsi="Times New Roman" w:cs="Times New Roman"/>
          <w:sz w:val="28"/>
          <w:szCs w:val="28"/>
        </w:rPr>
        <w:t>2002</w:t>
      </w:r>
      <w:r w:rsidR="00206972" w:rsidRPr="00562A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0B3A" w:rsidRPr="00562A4D">
        <w:rPr>
          <w:rFonts w:ascii="Times New Roman" w:hAnsi="Times New Roman" w:cs="Times New Roman"/>
          <w:sz w:val="28"/>
          <w:szCs w:val="28"/>
        </w:rPr>
        <w:t xml:space="preserve"> № 7-ФЗ «Об </w:t>
      </w:r>
      <w:r w:rsidRPr="00562A4D">
        <w:rPr>
          <w:rFonts w:ascii="Times New Roman" w:hAnsi="Times New Roman" w:cs="Times New Roman"/>
          <w:sz w:val="28"/>
          <w:szCs w:val="28"/>
        </w:rPr>
        <w:t>охране окружающей среды»;</w:t>
      </w:r>
    </w:p>
    <w:p w:rsidR="00DC0B3A" w:rsidRDefault="00DC0B3A" w:rsidP="0053342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sz w:val="28"/>
          <w:szCs w:val="28"/>
        </w:rPr>
        <w:t xml:space="preserve">- </w:t>
      </w:r>
      <w:r w:rsidR="00463953" w:rsidRPr="00562A4D">
        <w:rPr>
          <w:rFonts w:ascii="Times New Roman" w:hAnsi="Times New Roman" w:cs="Times New Roman"/>
          <w:spacing w:val="-2"/>
          <w:sz w:val="28"/>
          <w:szCs w:val="28"/>
        </w:rPr>
        <w:t>Федеральный закон от 24</w:t>
      </w:r>
      <w:r w:rsidRPr="00562A4D">
        <w:rPr>
          <w:rFonts w:ascii="Times New Roman" w:hAnsi="Times New Roman" w:cs="Times New Roman"/>
          <w:spacing w:val="-2"/>
          <w:sz w:val="28"/>
          <w:szCs w:val="28"/>
        </w:rPr>
        <w:t xml:space="preserve"> июня </w:t>
      </w:r>
      <w:r w:rsidR="00463953" w:rsidRPr="00562A4D">
        <w:rPr>
          <w:rFonts w:ascii="Times New Roman" w:hAnsi="Times New Roman" w:cs="Times New Roman"/>
          <w:spacing w:val="-2"/>
          <w:sz w:val="28"/>
          <w:szCs w:val="28"/>
        </w:rPr>
        <w:t>1998</w:t>
      </w:r>
      <w:r w:rsidRPr="00562A4D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="00463953" w:rsidRPr="00562A4D">
        <w:rPr>
          <w:rFonts w:ascii="Times New Roman" w:hAnsi="Times New Roman" w:cs="Times New Roman"/>
          <w:spacing w:val="-2"/>
          <w:sz w:val="28"/>
          <w:szCs w:val="28"/>
        </w:rPr>
        <w:t xml:space="preserve"> № 89-ФЗ «Об отходах производства и </w:t>
      </w:r>
      <w:r w:rsidR="00463953" w:rsidRPr="00562A4D">
        <w:rPr>
          <w:rFonts w:ascii="Times New Roman" w:hAnsi="Times New Roman" w:cs="Times New Roman"/>
          <w:sz w:val="28"/>
          <w:szCs w:val="28"/>
        </w:rPr>
        <w:t>потребления»;</w:t>
      </w:r>
    </w:p>
    <w:p w:rsidR="00562A4D" w:rsidRPr="00562A4D" w:rsidRDefault="00562A4D" w:rsidP="00F50D31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</w:t>
      </w:r>
      <w:r w:rsidR="00740B1E">
        <w:rPr>
          <w:rFonts w:ascii="Times New Roman" w:hAnsi="Times New Roman" w:cs="Times New Roman"/>
          <w:sz w:val="28"/>
          <w:szCs w:val="28"/>
        </w:rPr>
        <w:t xml:space="preserve">ый закон от 08 ноября 2007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62A4D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62A4D" w:rsidRPr="00562A4D" w:rsidRDefault="00562A4D" w:rsidP="0053342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2A4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562A4D">
        <w:rPr>
          <w:rFonts w:ascii="Times New Roman" w:hAnsi="Times New Roman"/>
          <w:sz w:val="28"/>
          <w:szCs w:val="28"/>
        </w:rPr>
        <w:t xml:space="preserve"> закон от 13 марта 2006 года № 38-ФЗ «О рекламе»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C0B3A" w:rsidRDefault="00DC0B3A" w:rsidP="00F50D31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953" w:rsidRPr="0046395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="00463953" w:rsidRPr="00463953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63953" w:rsidRPr="00463953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63953" w:rsidRPr="00463953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3953" w:rsidRPr="004639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3953" w:rsidRPr="00463953">
        <w:rPr>
          <w:rFonts w:ascii="Times New Roman" w:hAnsi="Times New Roman" w:cs="Times New Roman"/>
          <w:sz w:val="28"/>
          <w:szCs w:val="28"/>
        </w:rPr>
        <w:t>;</w:t>
      </w:r>
    </w:p>
    <w:p w:rsidR="00DC0B3A" w:rsidRDefault="00DC0B3A" w:rsidP="00F50D31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953" w:rsidRPr="00463953">
        <w:rPr>
          <w:rFonts w:ascii="Times New Roman" w:hAnsi="Times New Roman" w:cs="Times New Roman"/>
          <w:sz w:val="28"/>
          <w:szCs w:val="28"/>
        </w:rPr>
        <w:t>Постановление Правительства РФ от 15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63953" w:rsidRPr="00463953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3953" w:rsidRPr="00463953">
        <w:rPr>
          <w:rFonts w:ascii="Times New Roman" w:hAnsi="Times New Roman" w:cs="Times New Roman"/>
          <w:sz w:val="28"/>
          <w:szCs w:val="28"/>
        </w:rPr>
        <w:t>№ 689 «О</w:t>
      </w:r>
      <w:r w:rsidR="00463953" w:rsidRPr="00463953">
        <w:rPr>
          <w:rFonts w:ascii="Times New Roman" w:hAnsi="Times New Roman" w:cs="Times New Roman"/>
          <w:sz w:val="28"/>
          <w:szCs w:val="28"/>
        </w:rPr>
        <w:br/>
        <w:t>государственном земельном надзоре»;</w:t>
      </w:r>
    </w:p>
    <w:p w:rsidR="00DC0B3A" w:rsidRPr="00463953" w:rsidRDefault="00463953" w:rsidP="00F50D31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3">
        <w:rPr>
          <w:rFonts w:ascii="Times New Roman" w:hAnsi="Times New Roman" w:cs="Times New Roman"/>
          <w:sz w:val="28"/>
          <w:szCs w:val="28"/>
        </w:rPr>
        <w:t>- Устав</w:t>
      </w:r>
      <w:r w:rsidR="00DC0B3A">
        <w:rPr>
          <w:rFonts w:ascii="Times New Roman" w:hAnsi="Times New Roman" w:cs="Times New Roman"/>
          <w:sz w:val="28"/>
          <w:szCs w:val="28"/>
        </w:rPr>
        <w:t xml:space="preserve"> </w:t>
      </w:r>
      <w:r w:rsidRPr="00463953">
        <w:rPr>
          <w:rFonts w:ascii="Times New Roman" w:hAnsi="Times New Roman" w:cs="Times New Roman"/>
          <w:sz w:val="28"/>
          <w:szCs w:val="28"/>
        </w:rPr>
        <w:t>муни</w:t>
      </w:r>
      <w:r w:rsidR="00DC0B3A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proofErr w:type="spellStart"/>
      <w:r w:rsidRPr="00463953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463953">
        <w:rPr>
          <w:rFonts w:ascii="Times New Roman" w:hAnsi="Times New Roman" w:cs="Times New Roman"/>
          <w:sz w:val="28"/>
          <w:szCs w:val="28"/>
        </w:rPr>
        <w:t xml:space="preserve"> </w:t>
      </w:r>
      <w:r w:rsidR="00DC0B3A">
        <w:rPr>
          <w:rFonts w:ascii="Times New Roman" w:hAnsi="Times New Roman" w:cs="Times New Roman"/>
          <w:sz w:val="28"/>
          <w:szCs w:val="28"/>
        </w:rPr>
        <w:t xml:space="preserve">городской округ» </w:t>
      </w:r>
      <w:r w:rsidRPr="00463953">
        <w:rPr>
          <w:rFonts w:ascii="Times New Roman" w:hAnsi="Times New Roman" w:cs="Times New Roman"/>
          <w:sz w:val="28"/>
          <w:szCs w:val="28"/>
        </w:rPr>
        <w:t>Магаданской области;</w:t>
      </w:r>
    </w:p>
    <w:p w:rsidR="00463953" w:rsidRPr="00463953" w:rsidRDefault="00F73A88" w:rsidP="0053342D">
      <w:pPr>
        <w:shd w:val="clear" w:color="auto" w:fill="FFFFFF"/>
        <w:tabs>
          <w:tab w:val="left" w:pos="709"/>
        </w:tabs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межведомственных запросов, отдел </w:t>
      </w:r>
      <w:r w:rsidR="00463953" w:rsidRPr="00463953">
        <w:rPr>
          <w:rFonts w:ascii="Times New Roman" w:hAnsi="Times New Roman" w:cs="Times New Roman"/>
          <w:sz w:val="28"/>
          <w:szCs w:val="28"/>
        </w:rPr>
        <w:t>постоянно   взаимодействует с контролирующими и государственными органами, в том числе с Управлением Федеральной службы государственной регистрации, кадастра и картографии по Магаданской области и Чукотскому автономному ок</w:t>
      </w:r>
      <w:r>
        <w:rPr>
          <w:rFonts w:ascii="Times New Roman" w:hAnsi="Times New Roman" w:cs="Times New Roman"/>
          <w:sz w:val="28"/>
          <w:szCs w:val="28"/>
        </w:rPr>
        <w:t xml:space="preserve">ругу, Государственной </w:t>
      </w:r>
      <w:r w:rsidR="00463953" w:rsidRPr="00463953">
        <w:rPr>
          <w:rFonts w:ascii="Times New Roman" w:hAnsi="Times New Roman" w:cs="Times New Roman"/>
          <w:sz w:val="28"/>
          <w:szCs w:val="28"/>
        </w:rPr>
        <w:t>жилищной инспекцией Магаданской области, департаментом лесного хозяйства, контроля и надзо</w:t>
      </w:r>
      <w:r>
        <w:rPr>
          <w:rFonts w:ascii="Times New Roman" w:hAnsi="Times New Roman" w:cs="Times New Roman"/>
          <w:sz w:val="28"/>
          <w:szCs w:val="28"/>
        </w:rPr>
        <w:t>ра за состоянием лесов Магаданск</w:t>
      </w:r>
      <w:r w:rsidR="00463953" w:rsidRPr="00463953">
        <w:rPr>
          <w:rFonts w:ascii="Times New Roman" w:hAnsi="Times New Roman" w:cs="Times New Roman"/>
          <w:sz w:val="28"/>
          <w:szCs w:val="28"/>
        </w:rPr>
        <w:t>ой области.</w:t>
      </w:r>
    </w:p>
    <w:p w:rsidR="00F73A88" w:rsidRPr="00F73A88" w:rsidRDefault="00463953" w:rsidP="00F73A8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88">
        <w:rPr>
          <w:rFonts w:ascii="Times New Roman" w:hAnsi="Times New Roman" w:cs="Times New Roman"/>
          <w:b/>
          <w:sz w:val="28"/>
          <w:szCs w:val="28"/>
        </w:rPr>
        <w:t>3. Финансовое и кадровое обес</w:t>
      </w:r>
      <w:r w:rsidR="00F73A88" w:rsidRPr="00F73A88">
        <w:rPr>
          <w:rFonts w:ascii="Times New Roman" w:hAnsi="Times New Roman" w:cs="Times New Roman"/>
          <w:b/>
          <w:sz w:val="28"/>
          <w:szCs w:val="28"/>
        </w:rPr>
        <w:t>печение муниципального контроля</w:t>
      </w:r>
    </w:p>
    <w:p w:rsidR="00463953" w:rsidRPr="00463953" w:rsidRDefault="00463953" w:rsidP="0053342D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3">
        <w:rPr>
          <w:rFonts w:ascii="Times New Roman" w:hAnsi="Times New Roman" w:cs="Times New Roman"/>
          <w:sz w:val="28"/>
          <w:szCs w:val="28"/>
        </w:rPr>
        <w:t xml:space="preserve">Штатная численность отдела муниципального контроля администрации </w:t>
      </w:r>
      <w:r w:rsidR="004D0741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</w:t>
      </w:r>
      <w:r w:rsidRPr="00463953">
        <w:rPr>
          <w:rFonts w:ascii="Times New Roman" w:hAnsi="Times New Roman" w:cs="Times New Roman"/>
          <w:sz w:val="28"/>
          <w:szCs w:val="28"/>
        </w:rPr>
        <w:t xml:space="preserve">Магаданской области составляет </w:t>
      </w:r>
      <w:r w:rsidR="006750E2">
        <w:rPr>
          <w:rFonts w:ascii="Times New Roman" w:hAnsi="Times New Roman" w:cs="Times New Roman"/>
          <w:sz w:val="28"/>
          <w:szCs w:val="28"/>
        </w:rPr>
        <w:t>четыре</w:t>
      </w:r>
      <w:r w:rsidR="00F73A88">
        <w:rPr>
          <w:rFonts w:ascii="Times New Roman" w:hAnsi="Times New Roman" w:cs="Times New Roman"/>
          <w:sz w:val="28"/>
          <w:szCs w:val="28"/>
        </w:rPr>
        <w:t xml:space="preserve"> </w:t>
      </w:r>
      <w:r w:rsidR="002C6069">
        <w:rPr>
          <w:rFonts w:ascii="Times New Roman" w:hAnsi="Times New Roman" w:cs="Times New Roman"/>
          <w:sz w:val="28"/>
          <w:szCs w:val="28"/>
        </w:rPr>
        <w:lastRenderedPageBreak/>
        <w:t>единицы: начальник отдела, главный специалист – муниципальный инспектор, ведущий специалист – муниципальный жилищный инспектор</w:t>
      </w:r>
      <w:r w:rsidR="006750E2">
        <w:rPr>
          <w:rFonts w:ascii="Times New Roman" w:hAnsi="Times New Roman" w:cs="Times New Roman"/>
          <w:sz w:val="28"/>
          <w:szCs w:val="28"/>
        </w:rPr>
        <w:t xml:space="preserve">, </w:t>
      </w:r>
      <w:r w:rsidR="006750E2" w:rsidRPr="00084D7D">
        <w:rPr>
          <w:rFonts w:ascii="Times New Roman" w:hAnsi="Times New Roman" w:cs="Times New Roman"/>
          <w:sz w:val="28"/>
          <w:szCs w:val="28"/>
        </w:rPr>
        <w:t xml:space="preserve">ведущий специалист – </w:t>
      </w:r>
      <w:r w:rsidR="00084D7D" w:rsidRPr="00084D7D">
        <w:rPr>
          <w:rFonts w:ascii="Times New Roman" w:hAnsi="Times New Roman" w:cs="Times New Roman"/>
          <w:sz w:val="28"/>
          <w:szCs w:val="28"/>
        </w:rPr>
        <w:t>юрист</w:t>
      </w:r>
      <w:r w:rsidR="002C6069" w:rsidRPr="00084D7D">
        <w:rPr>
          <w:rFonts w:ascii="Times New Roman" w:hAnsi="Times New Roman" w:cs="Times New Roman"/>
          <w:sz w:val="28"/>
          <w:szCs w:val="28"/>
        </w:rPr>
        <w:t>.</w:t>
      </w:r>
      <w:r w:rsidR="002C6069">
        <w:rPr>
          <w:rFonts w:ascii="Times New Roman" w:hAnsi="Times New Roman" w:cs="Times New Roman"/>
          <w:sz w:val="28"/>
          <w:szCs w:val="28"/>
        </w:rPr>
        <w:t xml:space="preserve"> </w:t>
      </w:r>
      <w:r w:rsidR="004D0741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F73A88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463953">
        <w:rPr>
          <w:rFonts w:ascii="Times New Roman" w:hAnsi="Times New Roman" w:cs="Times New Roman"/>
          <w:sz w:val="28"/>
          <w:szCs w:val="28"/>
        </w:rPr>
        <w:t>высшее образование, стаж работы на производстве и муниципальной службе</w:t>
      </w:r>
      <w:r w:rsidR="006750E2">
        <w:rPr>
          <w:rFonts w:ascii="Times New Roman" w:hAnsi="Times New Roman" w:cs="Times New Roman"/>
          <w:sz w:val="28"/>
          <w:szCs w:val="28"/>
        </w:rPr>
        <w:t>.</w:t>
      </w:r>
    </w:p>
    <w:p w:rsidR="00463953" w:rsidRPr="00F73A88" w:rsidRDefault="00463953" w:rsidP="002C606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88">
        <w:rPr>
          <w:rFonts w:ascii="Times New Roman" w:hAnsi="Times New Roman" w:cs="Times New Roman"/>
          <w:b/>
          <w:sz w:val="28"/>
          <w:szCs w:val="28"/>
        </w:rPr>
        <w:t xml:space="preserve">4. Проведение муниципального </w:t>
      </w:r>
      <w:r w:rsidRPr="00F73A88">
        <w:rPr>
          <w:rFonts w:ascii="Times New Roman" w:hAnsi="Times New Roman" w:cs="Times New Roman"/>
          <w:b/>
          <w:spacing w:val="-3"/>
          <w:sz w:val="28"/>
          <w:szCs w:val="28"/>
        </w:rPr>
        <w:t>контроля</w:t>
      </w:r>
    </w:p>
    <w:p w:rsidR="006750E2" w:rsidRDefault="00463953" w:rsidP="0053342D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63953">
        <w:rPr>
          <w:rFonts w:ascii="Times New Roman" w:hAnsi="Times New Roman" w:cs="Times New Roman"/>
          <w:sz w:val="28"/>
          <w:szCs w:val="28"/>
        </w:rPr>
        <w:t>Плановых проверок в  201</w:t>
      </w:r>
      <w:r w:rsidR="006750E2">
        <w:rPr>
          <w:rFonts w:ascii="Times New Roman" w:hAnsi="Times New Roman" w:cs="Times New Roman"/>
          <w:sz w:val="28"/>
          <w:szCs w:val="28"/>
        </w:rPr>
        <w:t>7</w:t>
      </w:r>
      <w:r w:rsidRPr="00463953">
        <w:rPr>
          <w:rFonts w:ascii="Times New Roman" w:hAnsi="Times New Roman" w:cs="Times New Roman"/>
          <w:sz w:val="28"/>
          <w:szCs w:val="28"/>
        </w:rPr>
        <w:t xml:space="preserve"> год</w:t>
      </w:r>
      <w:r w:rsidR="00F73A88">
        <w:rPr>
          <w:rFonts w:ascii="Times New Roman" w:hAnsi="Times New Roman" w:cs="Times New Roman"/>
          <w:sz w:val="28"/>
          <w:szCs w:val="28"/>
        </w:rPr>
        <w:t>у</w:t>
      </w:r>
      <w:r w:rsidRPr="00463953">
        <w:rPr>
          <w:rFonts w:ascii="Times New Roman" w:hAnsi="Times New Roman" w:cs="Times New Roman"/>
          <w:sz w:val="28"/>
          <w:szCs w:val="28"/>
        </w:rPr>
        <w:t xml:space="preserve"> не проводилось</w:t>
      </w:r>
      <w:r w:rsidR="006750E2">
        <w:rPr>
          <w:rFonts w:ascii="Times New Roman" w:hAnsi="Times New Roman" w:cs="Times New Roman"/>
          <w:sz w:val="28"/>
          <w:szCs w:val="28"/>
        </w:rPr>
        <w:t>.</w:t>
      </w:r>
      <w:r w:rsidRPr="00463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0E2" w:rsidRDefault="006750E2" w:rsidP="00714F6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63953" w:rsidRPr="00463953">
        <w:rPr>
          <w:rFonts w:ascii="Times New Roman" w:hAnsi="Times New Roman" w:cs="Times New Roman"/>
          <w:sz w:val="28"/>
          <w:szCs w:val="28"/>
        </w:rPr>
        <w:t xml:space="preserve">униципальным жилищным </w:t>
      </w:r>
      <w:r w:rsidR="00F73A88">
        <w:rPr>
          <w:rFonts w:ascii="Times New Roman" w:hAnsi="Times New Roman" w:cs="Times New Roman"/>
          <w:sz w:val="28"/>
          <w:szCs w:val="28"/>
        </w:rPr>
        <w:t>контролем проведено</w:t>
      </w:r>
      <w:r>
        <w:rPr>
          <w:rFonts w:ascii="Times New Roman" w:hAnsi="Times New Roman" w:cs="Times New Roman"/>
          <w:sz w:val="28"/>
          <w:szCs w:val="28"/>
        </w:rPr>
        <w:t xml:space="preserve"> 24 проверки:</w:t>
      </w:r>
    </w:p>
    <w:p w:rsidR="006750E2" w:rsidRDefault="006750E2" w:rsidP="0053342D">
      <w:pPr>
        <w:shd w:val="clear" w:color="auto" w:fill="FFFFFF"/>
        <w:tabs>
          <w:tab w:val="left" w:pos="709"/>
        </w:tabs>
        <w:spacing w:after="0" w:line="36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3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3A88">
        <w:rPr>
          <w:rFonts w:ascii="Times New Roman" w:hAnsi="Times New Roman" w:cs="Times New Roman"/>
          <w:sz w:val="28"/>
          <w:szCs w:val="28"/>
        </w:rPr>
        <w:t xml:space="preserve"> </w:t>
      </w:r>
      <w:r w:rsidR="00463953" w:rsidRPr="00463953">
        <w:rPr>
          <w:rFonts w:ascii="Times New Roman" w:hAnsi="Times New Roman" w:cs="Times New Roman"/>
          <w:sz w:val="28"/>
          <w:szCs w:val="28"/>
        </w:rPr>
        <w:t>внеплановых выездных проверок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3953" w:rsidRDefault="006750E2" w:rsidP="0053342D">
      <w:pPr>
        <w:shd w:val="clear" w:color="auto" w:fill="FFFFFF"/>
        <w:tabs>
          <w:tab w:val="left" w:pos="709"/>
        </w:tabs>
        <w:spacing w:after="0" w:line="36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внеплановы</w:t>
      </w:r>
      <w:r w:rsidR="00B924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документарны</w:t>
      </w:r>
      <w:r w:rsidR="00B924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B924B6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3953" w:rsidRPr="00463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0E2" w:rsidRDefault="006750E2" w:rsidP="00714F6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земельным контролем проведено </w:t>
      </w:r>
      <w:r w:rsidR="009D28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714F66">
        <w:rPr>
          <w:rFonts w:ascii="Times New Roman" w:hAnsi="Times New Roman" w:cs="Times New Roman"/>
          <w:sz w:val="28"/>
          <w:szCs w:val="28"/>
        </w:rPr>
        <w:t>:</w:t>
      </w:r>
    </w:p>
    <w:p w:rsidR="006750E2" w:rsidRPr="00463953" w:rsidRDefault="00714F66" w:rsidP="0053342D">
      <w:pPr>
        <w:shd w:val="clear" w:color="auto" w:fill="FFFFFF"/>
        <w:tabs>
          <w:tab w:val="left" w:pos="709"/>
        </w:tabs>
        <w:spacing w:after="0" w:line="36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внеплановы</w:t>
      </w:r>
      <w:r w:rsidR="00B924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выездны</w:t>
      </w:r>
      <w:r w:rsidR="00B924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B924B6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953" w:rsidRDefault="00463953" w:rsidP="00F50D31">
      <w:pPr>
        <w:shd w:val="clear" w:color="auto" w:fill="FFFFFF"/>
        <w:spacing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631610" w:rsidRPr="00463953" w:rsidRDefault="00631610" w:rsidP="00F50D31">
      <w:pPr>
        <w:shd w:val="clear" w:color="auto" w:fill="FFFFFF"/>
        <w:spacing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463953" w:rsidRPr="00463953" w:rsidRDefault="00616EE6" w:rsidP="00616EE6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</w:t>
      </w:r>
      <w:r w:rsidR="00477D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Д.В. Коломаренко </w:t>
      </w:r>
    </w:p>
    <w:p w:rsidR="00463953" w:rsidRPr="00463953" w:rsidRDefault="00463953" w:rsidP="00463953">
      <w:pPr>
        <w:shd w:val="clear" w:color="auto" w:fill="FFFFFF"/>
        <w:spacing w:line="370" w:lineRule="exact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28421B" w:rsidRPr="00463953" w:rsidRDefault="0028421B">
      <w:pPr>
        <w:rPr>
          <w:rFonts w:ascii="Times New Roman" w:hAnsi="Times New Roman" w:cs="Times New Roman"/>
          <w:sz w:val="28"/>
          <w:szCs w:val="28"/>
        </w:rPr>
      </w:pPr>
    </w:p>
    <w:sectPr w:rsidR="0028421B" w:rsidRPr="00463953" w:rsidSect="0086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3475AA"/>
    <w:lvl w:ilvl="0">
      <w:numFmt w:val="bullet"/>
      <w:lvlText w:val="*"/>
      <w:lvlJc w:val="left"/>
    </w:lvl>
  </w:abstractNum>
  <w:abstractNum w:abstractNumId="1">
    <w:nsid w:val="3948314F"/>
    <w:multiLevelType w:val="hybridMultilevel"/>
    <w:tmpl w:val="627CBC62"/>
    <w:lvl w:ilvl="0" w:tplc="FD58D8D0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953"/>
    <w:rsid w:val="00017736"/>
    <w:rsid w:val="00077614"/>
    <w:rsid w:val="00084D7D"/>
    <w:rsid w:val="001F3336"/>
    <w:rsid w:val="00206972"/>
    <w:rsid w:val="00224277"/>
    <w:rsid w:val="0028421B"/>
    <w:rsid w:val="002C6069"/>
    <w:rsid w:val="002D17A8"/>
    <w:rsid w:val="00305565"/>
    <w:rsid w:val="00324491"/>
    <w:rsid w:val="003279E5"/>
    <w:rsid w:val="004112EA"/>
    <w:rsid w:val="00412C77"/>
    <w:rsid w:val="00463953"/>
    <w:rsid w:val="00477DDA"/>
    <w:rsid w:val="004D0741"/>
    <w:rsid w:val="0050720F"/>
    <w:rsid w:val="00530EC3"/>
    <w:rsid w:val="0053342D"/>
    <w:rsid w:val="00562A4D"/>
    <w:rsid w:val="00592E17"/>
    <w:rsid w:val="005A1570"/>
    <w:rsid w:val="005E6CF8"/>
    <w:rsid w:val="00616EE6"/>
    <w:rsid w:val="00631610"/>
    <w:rsid w:val="006750E2"/>
    <w:rsid w:val="00681961"/>
    <w:rsid w:val="00696E1C"/>
    <w:rsid w:val="006B77F7"/>
    <w:rsid w:val="00714F66"/>
    <w:rsid w:val="00740B1E"/>
    <w:rsid w:val="00770157"/>
    <w:rsid w:val="00864A3C"/>
    <w:rsid w:val="008843F6"/>
    <w:rsid w:val="00930F65"/>
    <w:rsid w:val="00983D57"/>
    <w:rsid w:val="009B6243"/>
    <w:rsid w:val="009D0829"/>
    <w:rsid w:val="009D28AC"/>
    <w:rsid w:val="00A0799B"/>
    <w:rsid w:val="00AF25E7"/>
    <w:rsid w:val="00B6373D"/>
    <w:rsid w:val="00B924B6"/>
    <w:rsid w:val="00C55E6A"/>
    <w:rsid w:val="00C656F1"/>
    <w:rsid w:val="00CD58F1"/>
    <w:rsid w:val="00D51E89"/>
    <w:rsid w:val="00DC0B3A"/>
    <w:rsid w:val="00E23AFD"/>
    <w:rsid w:val="00F174CB"/>
    <w:rsid w:val="00F50D31"/>
    <w:rsid w:val="00F54B8B"/>
    <w:rsid w:val="00F73A88"/>
    <w:rsid w:val="00F941D9"/>
    <w:rsid w:val="00FD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Neiland</cp:lastModifiedBy>
  <cp:revision>28</cp:revision>
  <dcterms:created xsi:type="dcterms:W3CDTF">2016-07-06T03:21:00Z</dcterms:created>
  <dcterms:modified xsi:type="dcterms:W3CDTF">2017-07-10T23:38:00Z</dcterms:modified>
</cp:coreProperties>
</file>