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97" w:rsidRPr="008E4F93" w:rsidRDefault="00285397" w:rsidP="00285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285397" w:rsidRPr="008E4F93" w:rsidRDefault="00285397" w:rsidP="00285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285397" w:rsidRPr="008E4F93" w:rsidRDefault="00285397" w:rsidP="00285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285397" w:rsidRDefault="00285397" w:rsidP="0028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97" w:rsidRDefault="00285397" w:rsidP="002853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285397" w:rsidRDefault="00285397" w:rsidP="0028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397" w:rsidRDefault="00417B6A" w:rsidP="0028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07.11.2016 </w:t>
      </w:r>
      <w:r w:rsidR="002853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536-па</w:t>
      </w:r>
    </w:p>
    <w:p w:rsidR="00285397" w:rsidRPr="006C7D55" w:rsidRDefault="00285397" w:rsidP="0028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285397" w:rsidRPr="00051446" w:rsidRDefault="00285397" w:rsidP="005334CF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59A" w:rsidRDefault="004E64C6" w:rsidP="005334CF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51446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Тенькинского городского округа Магаданской области от 15.03.2016 № 155-па</w:t>
      </w:r>
    </w:p>
    <w:p w:rsidR="004B659A" w:rsidRPr="00AA3145" w:rsidRDefault="004B659A" w:rsidP="005334CF">
      <w:pPr>
        <w:pStyle w:val="a4"/>
        <w:spacing w:line="360" w:lineRule="auto"/>
        <w:ind w:left="1560" w:right="22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59A" w:rsidRDefault="004B659A" w:rsidP="00BC2D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051446">
        <w:rPr>
          <w:rFonts w:ascii="Times New Roman" w:hAnsi="Times New Roman" w:cs="Times New Roman"/>
          <w:sz w:val="28"/>
          <w:szCs w:val="28"/>
        </w:rPr>
        <w:t xml:space="preserve">вязи с технической ошибкой в тексте постановления </w:t>
      </w:r>
      <w:r w:rsidR="00460361">
        <w:rPr>
          <w:rFonts w:ascii="Times New Roman" w:hAnsi="Times New Roman" w:cs="Times New Roman"/>
          <w:sz w:val="28"/>
          <w:szCs w:val="28"/>
        </w:rPr>
        <w:t xml:space="preserve">администрации  Тенькинского городского округа  </w:t>
      </w:r>
      <w:r w:rsidR="00051446">
        <w:rPr>
          <w:rFonts w:ascii="Times New Roman" w:hAnsi="Times New Roman" w:cs="Times New Roman"/>
          <w:sz w:val="28"/>
          <w:szCs w:val="28"/>
        </w:rPr>
        <w:t>от 15.03.2016 № 155-па «О признании утратившими силу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AA3145">
        <w:rPr>
          <w:rFonts w:ascii="Times New Roman" w:hAnsi="Times New Roman" w:cs="Times New Roman"/>
          <w:sz w:val="28"/>
          <w:szCs w:val="28"/>
        </w:rPr>
        <w:t xml:space="preserve">дминистрация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A3145">
        <w:rPr>
          <w:rFonts w:ascii="Times New Roman" w:hAnsi="Times New Roman" w:cs="Times New Roman"/>
          <w:sz w:val="28"/>
          <w:szCs w:val="28"/>
        </w:rPr>
        <w:t xml:space="preserve"> Магаданской     области</w:t>
      </w:r>
      <w:r w:rsidR="00BC2DCE">
        <w:rPr>
          <w:rFonts w:ascii="Times New Roman" w:hAnsi="Times New Roman" w:cs="Times New Roman"/>
          <w:sz w:val="28"/>
          <w:szCs w:val="28"/>
        </w:rPr>
        <w:t xml:space="preserve"> </w:t>
      </w:r>
      <w:r w:rsidR="0046036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A314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A314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4B659A" w:rsidRDefault="00051446" w:rsidP="00BC2DCE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91CD3">
        <w:rPr>
          <w:rFonts w:ascii="Times New Roman" w:hAnsi="Times New Roman" w:cs="Times New Roman"/>
          <w:sz w:val="28"/>
          <w:szCs w:val="28"/>
        </w:rPr>
        <w:t xml:space="preserve">в постановление от 15.03.2016 № 155-па «О признании </w:t>
      </w:r>
      <w:proofErr w:type="gramStart"/>
      <w:r w:rsidR="00F91CD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91CD3">
        <w:rPr>
          <w:rFonts w:ascii="Times New Roman" w:hAnsi="Times New Roman" w:cs="Times New Roman"/>
          <w:sz w:val="28"/>
          <w:szCs w:val="28"/>
        </w:rPr>
        <w:t xml:space="preserve"> силу муниципальных нормативных правовых актов», а</w:t>
      </w:r>
      <w:r w:rsidR="00F91CD3" w:rsidRPr="00AA3145">
        <w:rPr>
          <w:rFonts w:ascii="Times New Roman" w:hAnsi="Times New Roman" w:cs="Times New Roman"/>
          <w:sz w:val="28"/>
          <w:szCs w:val="28"/>
        </w:rPr>
        <w:t xml:space="preserve">дминистрация Тенькинского </w:t>
      </w:r>
      <w:r w:rsidR="00F91CD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1CD3" w:rsidRPr="00AA3145">
        <w:rPr>
          <w:rFonts w:ascii="Times New Roman" w:hAnsi="Times New Roman" w:cs="Times New Roman"/>
          <w:sz w:val="28"/>
          <w:szCs w:val="28"/>
        </w:rPr>
        <w:t xml:space="preserve"> Магаданской     области</w:t>
      </w:r>
      <w:r w:rsidR="00460361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4B659A">
        <w:rPr>
          <w:rFonts w:ascii="Times New Roman" w:hAnsi="Times New Roman" w:cs="Times New Roman"/>
          <w:sz w:val="28"/>
          <w:szCs w:val="28"/>
        </w:rPr>
        <w:t>:</w:t>
      </w:r>
    </w:p>
    <w:p w:rsidR="00F91CD3" w:rsidRDefault="00F91CD3" w:rsidP="00BC2DCE">
      <w:pPr>
        <w:pStyle w:val="a5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A52F9">
        <w:rPr>
          <w:rFonts w:ascii="Times New Roman" w:hAnsi="Times New Roman" w:cs="Times New Roman"/>
          <w:sz w:val="28"/>
          <w:szCs w:val="28"/>
        </w:rPr>
        <w:t xml:space="preserve">из пункта 1 </w:t>
      </w:r>
      <w:r w:rsidR="00460361">
        <w:rPr>
          <w:rFonts w:ascii="Times New Roman" w:hAnsi="Times New Roman" w:cs="Times New Roman"/>
          <w:sz w:val="28"/>
          <w:szCs w:val="28"/>
        </w:rPr>
        <w:t>абзац</w:t>
      </w:r>
      <w:r w:rsidR="005A52F9">
        <w:rPr>
          <w:rFonts w:ascii="Times New Roman" w:hAnsi="Times New Roman" w:cs="Times New Roman"/>
          <w:sz w:val="28"/>
          <w:szCs w:val="28"/>
        </w:rPr>
        <w:t xml:space="preserve"> 19</w:t>
      </w:r>
      <w:r w:rsidR="00111F03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60361">
        <w:rPr>
          <w:rFonts w:ascii="Times New Roman" w:hAnsi="Times New Roman" w:cs="Times New Roman"/>
          <w:sz w:val="28"/>
          <w:szCs w:val="28"/>
        </w:rPr>
        <w:t>го</w:t>
      </w:r>
      <w:r w:rsidR="00111F03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460361">
        <w:rPr>
          <w:rFonts w:ascii="Times New Roman" w:hAnsi="Times New Roman" w:cs="Times New Roman"/>
          <w:sz w:val="28"/>
          <w:szCs w:val="28"/>
        </w:rPr>
        <w:t>я</w:t>
      </w:r>
      <w:r w:rsidR="00111F03">
        <w:rPr>
          <w:rFonts w:ascii="Times New Roman" w:hAnsi="Times New Roman" w:cs="Times New Roman"/>
          <w:sz w:val="28"/>
          <w:szCs w:val="28"/>
        </w:rPr>
        <w:t>:</w:t>
      </w:r>
    </w:p>
    <w:p w:rsidR="005A52F9" w:rsidRDefault="005A52F9" w:rsidP="00111F0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0B2197">
        <w:rPr>
          <w:rFonts w:ascii="Times New Roman" w:hAnsi="Times New Roman" w:cs="Times New Roman"/>
          <w:sz w:val="28"/>
          <w:szCs w:val="28"/>
        </w:rPr>
        <w:t>администрации Тенькинского района</w:t>
      </w:r>
      <w:r w:rsidR="00111F03">
        <w:rPr>
          <w:rFonts w:ascii="Times New Roman" w:hAnsi="Times New Roman" w:cs="Times New Roman"/>
          <w:sz w:val="28"/>
          <w:szCs w:val="28"/>
        </w:rPr>
        <w:t xml:space="preserve"> от 14.08.2014 № 338-па «О комиссии по признанию молодой семьи участницей муниципальной программы муниципального образования Тенькинский район Магаданской области «Обеспечение жильем молодых семей в Тенькинском районе Магаданской области на 2013-2015 годы»;</w:t>
      </w:r>
    </w:p>
    <w:p w:rsidR="00111F03" w:rsidRDefault="00E967A2" w:rsidP="00111F03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пункта 1 </w:t>
      </w:r>
      <w:r w:rsidR="0046036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111F03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60361">
        <w:rPr>
          <w:rFonts w:ascii="Times New Roman" w:hAnsi="Times New Roman" w:cs="Times New Roman"/>
          <w:sz w:val="28"/>
          <w:szCs w:val="28"/>
        </w:rPr>
        <w:t>го</w:t>
      </w:r>
      <w:r w:rsidR="00111F03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460361">
        <w:rPr>
          <w:rFonts w:ascii="Times New Roman" w:hAnsi="Times New Roman" w:cs="Times New Roman"/>
          <w:sz w:val="28"/>
          <w:szCs w:val="28"/>
        </w:rPr>
        <w:t>я</w:t>
      </w:r>
      <w:r w:rsidR="00111F03">
        <w:rPr>
          <w:rFonts w:ascii="Times New Roman" w:hAnsi="Times New Roman" w:cs="Times New Roman"/>
          <w:sz w:val="28"/>
          <w:szCs w:val="28"/>
        </w:rPr>
        <w:t>:</w:t>
      </w:r>
    </w:p>
    <w:p w:rsidR="003F4CE4" w:rsidRDefault="00111F03" w:rsidP="00111F0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</w:t>
      </w:r>
      <w:r w:rsidR="00E967A2">
        <w:rPr>
          <w:rFonts w:ascii="Times New Roman" w:hAnsi="Times New Roman" w:cs="Times New Roman"/>
          <w:sz w:val="28"/>
          <w:szCs w:val="28"/>
        </w:rPr>
        <w:t>страции Тенькинского района от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967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E967A2">
        <w:rPr>
          <w:rFonts w:ascii="Times New Roman" w:hAnsi="Times New Roman" w:cs="Times New Roman"/>
          <w:sz w:val="28"/>
          <w:szCs w:val="28"/>
        </w:rPr>
        <w:t>266-па «О внесении изменений в состав комиссии по присвоению статуса</w:t>
      </w:r>
      <w:r w:rsidR="00AB255A">
        <w:rPr>
          <w:rFonts w:ascii="Times New Roman" w:hAnsi="Times New Roman" w:cs="Times New Roman"/>
          <w:sz w:val="28"/>
          <w:szCs w:val="28"/>
        </w:rPr>
        <w:t xml:space="preserve"> участника долгосрочной районной целевой программы «Обеспечением жильем молодых семей в Тенькинском районе Магаданской области на 2013-2015 </w:t>
      </w:r>
      <w:r w:rsidR="00AB255A">
        <w:rPr>
          <w:rFonts w:ascii="Times New Roman" w:hAnsi="Times New Roman" w:cs="Times New Roman"/>
          <w:sz w:val="28"/>
          <w:szCs w:val="28"/>
        </w:rPr>
        <w:lastRenderedPageBreak/>
        <w:t>годы», утвержденный постановлением администрации Тенькинского района Магаданской области от 02 апреля 2013 г. № 136-па»</w:t>
      </w:r>
      <w:r w:rsidR="003F4CE4">
        <w:rPr>
          <w:rFonts w:ascii="Times New Roman" w:hAnsi="Times New Roman" w:cs="Times New Roman"/>
          <w:sz w:val="28"/>
          <w:szCs w:val="28"/>
        </w:rPr>
        <w:t>;</w:t>
      </w:r>
    </w:p>
    <w:p w:rsidR="00AB255A" w:rsidRDefault="00AB255A" w:rsidP="00AB255A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пункта 1 </w:t>
      </w:r>
      <w:r w:rsidR="0046036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81 следующе</w:t>
      </w:r>
      <w:r w:rsidR="0046036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4603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55A" w:rsidRDefault="00AB255A" w:rsidP="00AB25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Тенькинского района от 20.12.2012 № 501-па «Об утверждении долгосрочной районной целевой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 Тенькинский район Магаданской области «Обеспечение жильем молодых семей в Тенькинском районе Магаданской области на 2013-2015 годы»;</w:t>
      </w:r>
    </w:p>
    <w:p w:rsidR="00AB255A" w:rsidRDefault="00AB255A" w:rsidP="00AB255A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пункта 1 </w:t>
      </w:r>
      <w:r w:rsidR="0046036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ABA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6036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4603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55A" w:rsidRDefault="00AB255A" w:rsidP="00AB25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Тенькинского района от 0</w:t>
      </w:r>
      <w:r w:rsidR="00A55A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5A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55A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A55AB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-па «О</w:t>
      </w:r>
      <w:r w:rsidR="00A55ABA">
        <w:rPr>
          <w:rFonts w:ascii="Times New Roman" w:hAnsi="Times New Roman" w:cs="Times New Roman"/>
          <w:sz w:val="28"/>
          <w:szCs w:val="28"/>
        </w:rPr>
        <w:t>б утверждении Порядка оценки эффективности реализации</w:t>
      </w:r>
      <w:r w:rsidR="00B21EAB">
        <w:rPr>
          <w:rFonts w:ascii="Times New Roman" w:hAnsi="Times New Roman" w:cs="Times New Roman"/>
          <w:sz w:val="28"/>
          <w:szCs w:val="28"/>
        </w:rPr>
        <w:t xml:space="preserve"> долгосрочных районных целевых программ, действующих на территории муниципального  образования Тенькинский район Магаданской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44B0" w:rsidRPr="001744B0" w:rsidRDefault="00837946" w:rsidP="00F1150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594D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94D" w:rsidRPr="001744B0">
        <w:rPr>
          <w:rFonts w:ascii="Times New Roman" w:hAnsi="Times New Roman" w:cs="Times New Roman"/>
          <w:sz w:val="28"/>
          <w:szCs w:val="28"/>
        </w:rPr>
        <w:t>Настоящее по</w:t>
      </w:r>
      <w:r w:rsidR="004B659A" w:rsidRPr="001744B0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1744B0">
        <w:rPr>
          <w:rFonts w:ascii="Times New Roman" w:hAnsi="Times New Roman" w:cs="Times New Roman"/>
          <w:sz w:val="28"/>
          <w:szCs w:val="28"/>
        </w:rPr>
        <w:t xml:space="preserve">вступает в законную силу со дня опубликования и </w:t>
      </w:r>
      <w:r w:rsidR="001744B0" w:rsidRPr="001744B0">
        <w:rPr>
          <w:rFonts w:ascii="Times New Roman" w:hAnsi="Times New Roman" w:cs="Times New Roman"/>
          <w:bCs/>
          <w:sz w:val="28"/>
          <w:szCs w:val="28"/>
        </w:rPr>
        <w:t>распространяется на правоотношения</w:t>
      </w:r>
      <w:r w:rsidR="00637ADC">
        <w:rPr>
          <w:rFonts w:ascii="Times New Roman" w:hAnsi="Times New Roman" w:cs="Times New Roman"/>
          <w:bCs/>
          <w:sz w:val="28"/>
          <w:szCs w:val="28"/>
        </w:rPr>
        <w:t>,</w:t>
      </w:r>
      <w:r w:rsidR="001744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4B0" w:rsidRPr="001744B0">
        <w:rPr>
          <w:rFonts w:ascii="Times New Roman" w:hAnsi="Times New Roman" w:cs="Times New Roman"/>
          <w:bCs/>
          <w:sz w:val="28"/>
          <w:szCs w:val="28"/>
        </w:rPr>
        <w:t xml:space="preserve"> возникшие с 15</w:t>
      </w:r>
      <w:r w:rsidR="001744B0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1744B0" w:rsidRPr="001744B0">
        <w:rPr>
          <w:rFonts w:ascii="Times New Roman" w:hAnsi="Times New Roman" w:cs="Times New Roman"/>
          <w:bCs/>
          <w:sz w:val="28"/>
          <w:szCs w:val="28"/>
        </w:rPr>
        <w:t>2016</w:t>
      </w:r>
      <w:r w:rsidR="001744B0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1744B0" w:rsidRPr="001744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94D" w:rsidRDefault="000A594D" w:rsidP="000A594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659A" w:rsidRDefault="000A594D" w:rsidP="00F1150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</w:t>
      </w:r>
      <w:r w:rsidR="00F1150E">
        <w:rPr>
          <w:rFonts w:ascii="Times New Roman" w:hAnsi="Times New Roman" w:cs="Times New Roman"/>
          <w:sz w:val="28"/>
          <w:szCs w:val="28"/>
        </w:rPr>
        <w:t xml:space="preserve"> </w:t>
      </w:r>
      <w:r w:rsidR="004B659A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(обнародованию).</w:t>
      </w:r>
    </w:p>
    <w:p w:rsidR="004B659A" w:rsidRDefault="004B659A" w:rsidP="005334CF">
      <w:pPr>
        <w:spacing w:line="360" w:lineRule="auto"/>
      </w:pPr>
    </w:p>
    <w:p w:rsidR="00837946" w:rsidRDefault="00837946" w:rsidP="005334CF">
      <w:pPr>
        <w:spacing w:line="360" w:lineRule="auto"/>
      </w:pPr>
    </w:p>
    <w:p w:rsidR="00837946" w:rsidRDefault="00837946" w:rsidP="005334CF">
      <w:pPr>
        <w:spacing w:line="360" w:lineRule="auto"/>
      </w:pPr>
    </w:p>
    <w:p w:rsidR="004B659A" w:rsidRPr="001D4697" w:rsidRDefault="004B659A" w:rsidP="00533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69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1D4697">
        <w:rPr>
          <w:rFonts w:ascii="Times New Roman" w:hAnsi="Times New Roman" w:cs="Times New Roman"/>
          <w:sz w:val="28"/>
          <w:szCs w:val="28"/>
        </w:rPr>
        <w:t>нькинского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697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sectPr w:rsidR="004B659A" w:rsidRPr="001D4697" w:rsidSect="0005567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0F" w:rsidRDefault="000E340F" w:rsidP="0022028E">
      <w:pPr>
        <w:spacing w:after="0" w:line="240" w:lineRule="auto"/>
      </w:pPr>
      <w:r>
        <w:separator/>
      </w:r>
    </w:p>
  </w:endnote>
  <w:endnote w:type="continuationSeparator" w:id="0">
    <w:p w:rsidR="000E340F" w:rsidRDefault="000E340F" w:rsidP="0022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0F" w:rsidRDefault="000E340F" w:rsidP="0022028E">
      <w:pPr>
        <w:spacing w:after="0" w:line="240" w:lineRule="auto"/>
      </w:pPr>
      <w:r>
        <w:separator/>
      </w:r>
    </w:p>
  </w:footnote>
  <w:footnote w:type="continuationSeparator" w:id="0">
    <w:p w:rsidR="000E340F" w:rsidRDefault="000E340F" w:rsidP="0022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9A" w:rsidRPr="005D6EC5" w:rsidRDefault="00C6433C" w:rsidP="00EF125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  <w:sz w:val="24"/>
        <w:szCs w:val="24"/>
      </w:rPr>
    </w:pPr>
    <w:r w:rsidRPr="005D6EC5">
      <w:rPr>
        <w:rStyle w:val="aa"/>
        <w:rFonts w:ascii="Times New Roman" w:hAnsi="Times New Roman" w:cs="Times New Roman"/>
        <w:sz w:val="24"/>
        <w:szCs w:val="24"/>
      </w:rPr>
      <w:fldChar w:fldCharType="begin"/>
    </w:r>
    <w:r w:rsidR="004B659A" w:rsidRPr="005D6EC5">
      <w:rPr>
        <w:rStyle w:val="aa"/>
        <w:rFonts w:ascii="Times New Roman" w:hAnsi="Times New Roman" w:cs="Times New Roman"/>
        <w:sz w:val="24"/>
        <w:szCs w:val="24"/>
      </w:rPr>
      <w:instrText xml:space="preserve">PAGE  </w:instrText>
    </w:r>
    <w:r w:rsidRPr="005D6EC5">
      <w:rPr>
        <w:rStyle w:val="aa"/>
        <w:rFonts w:ascii="Times New Roman" w:hAnsi="Times New Roman" w:cs="Times New Roman"/>
        <w:sz w:val="24"/>
        <w:szCs w:val="24"/>
      </w:rPr>
      <w:fldChar w:fldCharType="separate"/>
    </w:r>
    <w:r w:rsidR="00417B6A">
      <w:rPr>
        <w:rStyle w:val="aa"/>
        <w:rFonts w:ascii="Times New Roman" w:hAnsi="Times New Roman" w:cs="Times New Roman"/>
        <w:noProof/>
        <w:sz w:val="24"/>
        <w:szCs w:val="24"/>
      </w:rPr>
      <w:t>2</w:t>
    </w:r>
    <w:r w:rsidRPr="005D6EC5">
      <w:rPr>
        <w:rStyle w:val="aa"/>
        <w:rFonts w:ascii="Times New Roman" w:hAnsi="Times New Roman" w:cs="Times New Roman"/>
        <w:sz w:val="24"/>
        <w:szCs w:val="24"/>
      </w:rPr>
      <w:fldChar w:fldCharType="end"/>
    </w:r>
  </w:p>
  <w:p w:rsidR="004B659A" w:rsidRDefault="004B65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607"/>
    <w:multiLevelType w:val="hybridMultilevel"/>
    <w:tmpl w:val="85185C22"/>
    <w:lvl w:ilvl="0" w:tplc="B9C0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A4F9B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EA4416C"/>
    <w:multiLevelType w:val="multilevel"/>
    <w:tmpl w:val="06F89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8DA6A13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367324D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8717738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D963FA9"/>
    <w:multiLevelType w:val="multilevel"/>
    <w:tmpl w:val="0858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145"/>
    <w:rsid w:val="000055C5"/>
    <w:rsid w:val="00012002"/>
    <w:rsid w:val="00045EE1"/>
    <w:rsid w:val="00051446"/>
    <w:rsid w:val="0005567E"/>
    <w:rsid w:val="0009260A"/>
    <w:rsid w:val="000A5498"/>
    <w:rsid w:val="000A594D"/>
    <w:rsid w:val="000B2197"/>
    <w:rsid w:val="000E340F"/>
    <w:rsid w:val="000E7BF2"/>
    <w:rsid w:val="000F7509"/>
    <w:rsid w:val="00111F03"/>
    <w:rsid w:val="00132529"/>
    <w:rsid w:val="00170C6A"/>
    <w:rsid w:val="001744B0"/>
    <w:rsid w:val="001C4935"/>
    <w:rsid w:val="001D3FEC"/>
    <w:rsid w:val="001D4697"/>
    <w:rsid w:val="001E23D3"/>
    <w:rsid w:val="0022028E"/>
    <w:rsid w:val="00222483"/>
    <w:rsid w:val="00232AFD"/>
    <w:rsid w:val="00264D82"/>
    <w:rsid w:val="00285397"/>
    <w:rsid w:val="00292D3B"/>
    <w:rsid w:val="002A2BC2"/>
    <w:rsid w:val="002D00A3"/>
    <w:rsid w:val="003146E0"/>
    <w:rsid w:val="0032778E"/>
    <w:rsid w:val="003365E6"/>
    <w:rsid w:val="003413D6"/>
    <w:rsid w:val="003463B7"/>
    <w:rsid w:val="003B0B5B"/>
    <w:rsid w:val="003C62F2"/>
    <w:rsid w:val="003F4CE4"/>
    <w:rsid w:val="00401AF9"/>
    <w:rsid w:val="00417B6A"/>
    <w:rsid w:val="004239C9"/>
    <w:rsid w:val="00426C54"/>
    <w:rsid w:val="0042709F"/>
    <w:rsid w:val="00437442"/>
    <w:rsid w:val="00457DC9"/>
    <w:rsid w:val="00460361"/>
    <w:rsid w:val="00472DFA"/>
    <w:rsid w:val="004808A2"/>
    <w:rsid w:val="004B659A"/>
    <w:rsid w:val="004E64C6"/>
    <w:rsid w:val="00512A48"/>
    <w:rsid w:val="00514CCA"/>
    <w:rsid w:val="00515546"/>
    <w:rsid w:val="00516CC3"/>
    <w:rsid w:val="005334CF"/>
    <w:rsid w:val="00540367"/>
    <w:rsid w:val="005434F7"/>
    <w:rsid w:val="00594D3D"/>
    <w:rsid w:val="005A52F9"/>
    <w:rsid w:val="005D4CCE"/>
    <w:rsid w:val="005D6EC5"/>
    <w:rsid w:val="006164C9"/>
    <w:rsid w:val="00624DD9"/>
    <w:rsid w:val="00637ADC"/>
    <w:rsid w:val="006973F0"/>
    <w:rsid w:val="006A62D5"/>
    <w:rsid w:val="006B1862"/>
    <w:rsid w:val="006C16BE"/>
    <w:rsid w:val="006C7D55"/>
    <w:rsid w:val="006E4EBF"/>
    <w:rsid w:val="00704A94"/>
    <w:rsid w:val="00726914"/>
    <w:rsid w:val="007270C0"/>
    <w:rsid w:val="00753029"/>
    <w:rsid w:val="00785FE2"/>
    <w:rsid w:val="00787200"/>
    <w:rsid w:val="0079178A"/>
    <w:rsid w:val="00796C21"/>
    <w:rsid w:val="007B40A3"/>
    <w:rsid w:val="007B5745"/>
    <w:rsid w:val="007B63E9"/>
    <w:rsid w:val="007D18A5"/>
    <w:rsid w:val="007E06B0"/>
    <w:rsid w:val="007F29CB"/>
    <w:rsid w:val="008162B3"/>
    <w:rsid w:val="00837946"/>
    <w:rsid w:val="00843C4C"/>
    <w:rsid w:val="008639C1"/>
    <w:rsid w:val="008E4F93"/>
    <w:rsid w:val="00911278"/>
    <w:rsid w:val="00995A11"/>
    <w:rsid w:val="009C326F"/>
    <w:rsid w:val="00A068A3"/>
    <w:rsid w:val="00A45D76"/>
    <w:rsid w:val="00A503CC"/>
    <w:rsid w:val="00A55ABA"/>
    <w:rsid w:val="00A62FEA"/>
    <w:rsid w:val="00A661CC"/>
    <w:rsid w:val="00A749C0"/>
    <w:rsid w:val="00AA3145"/>
    <w:rsid w:val="00AB255A"/>
    <w:rsid w:val="00AE3FB0"/>
    <w:rsid w:val="00AE52C7"/>
    <w:rsid w:val="00B21EAB"/>
    <w:rsid w:val="00B25941"/>
    <w:rsid w:val="00B262F0"/>
    <w:rsid w:val="00B32E4E"/>
    <w:rsid w:val="00B41A74"/>
    <w:rsid w:val="00B67C81"/>
    <w:rsid w:val="00B84A05"/>
    <w:rsid w:val="00BC2DCE"/>
    <w:rsid w:val="00C054D0"/>
    <w:rsid w:val="00C244FC"/>
    <w:rsid w:val="00C6433C"/>
    <w:rsid w:val="00CC1903"/>
    <w:rsid w:val="00D04BBF"/>
    <w:rsid w:val="00D509C0"/>
    <w:rsid w:val="00DD34DD"/>
    <w:rsid w:val="00DE4C30"/>
    <w:rsid w:val="00DE5BA3"/>
    <w:rsid w:val="00E10E6C"/>
    <w:rsid w:val="00E11793"/>
    <w:rsid w:val="00E25B0D"/>
    <w:rsid w:val="00E838CD"/>
    <w:rsid w:val="00E967A2"/>
    <w:rsid w:val="00EF1250"/>
    <w:rsid w:val="00F1150E"/>
    <w:rsid w:val="00F22D25"/>
    <w:rsid w:val="00F50E72"/>
    <w:rsid w:val="00F5318E"/>
    <w:rsid w:val="00F55955"/>
    <w:rsid w:val="00F62B68"/>
    <w:rsid w:val="00F70ED3"/>
    <w:rsid w:val="00F91913"/>
    <w:rsid w:val="00F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145"/>
    <w:rPr>
      <w:color w:val="auto"/>
    </w:rPr>
  </w:style>
  <w:style w:type="paragraph" w:styleId="a4">
    <w:name w:val="No Spacing"/>
    <w:uiPriority w:val="99"/>
    <w:qFormat/>
    <w:rsid w:val="00AA31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AA3145"/>
    <w:pPr>
      <w:ind w:left="720"/>
    </w:pPr>
  </w:style>
  <w:style w:type="paragraph" w:styleId="a6">
    <w:name w:val="header"/>
    <w:basedOn w:val="a"/>
    <w:link w:val="a7"/>
    <w:uiPriority w:val="99"/>
    <w:semiHidden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2028E"/>
  </w:style>
  <w:style w:type="paragraph" w:styleId="a8">
    <w:name w:val="footer"/>
    <w:basedOn w:val="a"/>
    <w:link w:val="a9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028E"/>
  </w:style>
  <w:style w:type="character" w:styleId="aa">
    <w:name w:val="page number"/>
    <w:basedOn w:val="a0"/>
    <w:uiPriority w:val="99"/>
    <w:rsid w:val="0005567E"/>
  </w:style>
  <w:style w:type="paragraph" w:styleId="ab">
    <w:name w:val="Balloon Text"/>
    <w:basedOn w:val="a"/>
    <w:link w:val="ac"/>
    <w:uiPriority w:val="99"/>
    <w:semiHidden/>
    <w:rsid w:val="0005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39C1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Максимец Екатерина Владимировна</cp:lastModifiedBy>
  <cp:revision>54</cp:revision>
  <cp:lastPrinted>2016-10-31T23:51:00Z</cp:lastPrinted>
  <dcterms:created xsi:type="dcterms:W3CDTF">2015-12-18T12:36:00Z</dcterms:created>
  <dcterms:modified xsi:type="dcterms:W3CDTF">2016-11-07T00:06:00Z</dcterms:modified>
</cp:coreProperties>
</file>