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7D24" w14:textId="25ACE340" w:rsidR="00727C6D" w:rsidRPr="00727C6D" w:rsidRDefault="00727C6D" w:rsidP="00727C6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727C6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328EA97" wp14:editId="688A88BF">
            <wp:extent cx="640080" cy="64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C98F" w14:textId="77777777" w:rsidR="00727C6D" w:rsidRPr="00727C6D" w:rsidRDefault="00727C6D" w:rsidP="00727C6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5659F9" w14:textId="77777777" w:rsidR="00727C6D" w:rsidRPr="00727C6D" w:rsidRDefault="00727C6D" w:rsidP="00727C6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C6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3CC69C4B" w14:textId="77777777" w:rsidR="00727C6D" w:rsidRPr="00727C6D" w:rsidRDefault="00727C6D" w:rsidP="00727C6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C6D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A66C63C" w14:textId="77777777" w:rsidR="00727C6D" w:rsidRPr="00727C6D" w:rsidRDefault="00727C6D" w:rsidP="00727C6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C6D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3CFAF3C" w14:textId="77777777" w:rsidR="00727C6D" w:rsidRPr="00727C6D" w:rsidRDefault="00727C6D" w:rsidP="00727C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2568F" w14:textId="77777777" w:rsidR="00727C6D" w:rsidRPr="00727C6D" w:rsidRDefault="00727C6D" w:rsidP="00727C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7C6D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503F638C" w14:textId="77777777" w:rsidR="00727C6D" w:rsidRPr="00727C6D" w:rsidRDefault="00727C6D" w:rsidP="00727C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DAC328" w14:textId="4205C2C4" w:rsidR="00727C6D" w:rsidRPr="00727C6D" w:rsidRDefault="0072513A" w:rsidP="00727C6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01.12.2020 </w:t>
      </w:r>
      <w:r w:rsidR="00727C6D" w:rsidRPr="00727C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322-па</w:t>
      </w:r>
    </w:p>
    <w:p w14:paraId="257DB272" w14:textId="77777777" w:rsidR="00727C6D" w:rsidRPr="00727C6D" w:rsidRDefault="00727C6D" w:rsidP="00727C6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27C6D">
        <w:rPr>
          <w:rFonts w:ascii="Times New Roman" w:hAnsi="Times New Roman" w:cs="Times New Roman"/>
        </w:rPr>
        <w:t xml:space="preserve">                 п. Усть-Омчуг</w:t>
      </w:r>
    </w:p>
    <w:p w14:paraId="140BE1B9" w14:textId="77777777" w:rsidR="00220936" w:rsidRDefault="00220936" w:rsidP="002209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DF3693" w14:textId="77777777" w:rsidR="00220936" w:rsidRDefault="00220936" w:rsidP="00220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3D5A00" w14:textId="77777777" w:rsidR="00220936" w:rsidRDefault="00220936" w:rsidP="002209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14:paraId="5A8C6076" w14:textId="77777777" w:rsidR="00727C6D" w:rsidRDefault="00220936" w:rsidP="002209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«Поддержка муниципального жилищного хозяйства </w:t>
      </w:r>
    </w:p>
    <w:p w14:paraId="584D3C03" w14:textId="77777777" w:rsidR="00727C6D" w:rsidRDefault="00220936" w:rsidP="002209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 </w:t>
      </w:r>
    </w:p>
    <w:p w14:paraId="38B29F79" w14:textId="565D6735" w:rsidR="00220936" w:rsidRDefault="00220936" w:rsidP="002209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– 2025 годы»</w:t>
      </w:r>
    </w:p>
    <w:p w14:paraId="379CA6E5" w14:textId="77777777" w:rsidR="00220936" w:rsidRPr="00727C6D" w:rsidRDefault="00220936" w:rsidP="002209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FBB730A" w14:textId="77777777" w:rsidR="00220936" w:rsidRDefault="00220936" w:rsidP="002209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безопасных и благоприятных условий проживания граждан, на основании </w:t>
      </w:r>
      <w:hyperlink r:id="rId9" w:history="1">
        <w:r w:rsidRPr="00727C6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 w:rsidRPr="0072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06.10.2003 г. № 131-ФЗ  «Об общих принципах организации местного самоуправления в Российской Федерации», Устава муниципального образования «Тенькинский городской округ» Магаданской области, администрация Тенькинского городского округа Магаданской области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53903ED" w14:textId="77777777" w:rsidR="00220936" w:rsidRDefault="00220936" w:rsidP="00220936">
      <w:pPr>
        <w:widowControl/>
        <w:autoSpaceDE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 Утвердить прилагаемую муниципальную программу «Поддержка муниципального жилищного хозяйства Тенькинского городского округа Магаданской области  на 2021 – 2025 годы».</w:t>
      </w:r>
    </w:p>
    <w:p w14:paraId="175864E8" w14:textId="77777777" w:rsidR="00220936" w:rsidRDefault="00220936" w:rsidP="00220936">
      <w:pPr>
        <w:widowControl/>
        <w:autoSpaceDE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3523C889" w14:textId="73B9149E" w:rsidR="00220936" w:rsidRDefault="00220936" w:rsidP="00220936">
      <w:pPr>
        <w:pStyle w:val="a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(обнародованию). </w:t>
      </w:r>
    </w:p>
    <w:p w14:paraId="1E58DB93" w14:textId="77777777" w:rsidR="00727C6D" w:rsidRDefault="00727C6D" w:rsidP="00220936">
      <w:pPr>
        <w:pStyle w:val="a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7C2071" w14:textId="77777777" w:rsidR="00727C6D" w:rsidRDefault="00727C6D" w:rsidP="00727C6D">
      <w:pPr>
        <w:pStyle w:val="a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27C6D" w:rsidSect="00B74921">
          <w:headerReference w:type="default" r:id="rId10"/>
          <w:headerReference w:type="first" r:id="rId11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727C6D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Д.А. Ревутский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7C6D" w14:paraId="490A2F4B" w14:textId="77777777" w:rsidTr="00A85FB9">
        <w:tc>
          <w:tcPr>
            <w:tcW w:w="4785" w:type="dxa"/>
          </w:tcPr>
          <w:p w14:paraId="2CFFA139" w14:textId="77777777" w:rsidR="00727C6D" w:rsidRDefault="00727C6D" w:rsidP="00825E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1FC07380" w14:textId="77777777" w:rsidR="00727C6D" w:rsidRPr="00727C6D" w:rsidRDefault="00727C6D" w:rsidP="00825E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Утверждена </w:t>
            </w:r>
          </w:p>
          <w:p w14:paraId="69C15FB1" w14:textId="1A700134" w:rsidR="00727C6D" w:rsidRPr="00727C6D" w:rsidRDefault="00727C6D" w:rsidP="00727C6D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27C6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администрации Тенькинского городского округа</w:t>
            </w:r>
          </w:p>
          <w:p w14:paraId="3962CD74" w14:textId="77777777" w:rsidR="00727C6D" w:rsidRPr="00727C6D" w:rsidRDefault="00727C6D" w:rsidP="00727C6D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C6D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14:paraId="65D8CBAA" w14:textId="030822AA" w:rsidR="00727C6D" w:rsidRDefault="00727C6D" w:rsidP="00727C6D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27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416FB3">
              <w:rPr>
                <w:rFonts w:ascii="Times New Roman" w:hAnsi="Times New Roman" w:cs="Times New Roman"/>
                <w:bCs/>
                <w:sz w:val="28"/>
                <w:szCs w:val="28"/>
              </w:rPr>
              <w:t>01.12.</w:t>
            </w:r>
            <w:r w:rsidRPr="00727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№ </w:t>
            </w:r>
            <w:r w:rsidR="00416FB3">
              <w:rPr>
                <w:rFonts w:ascii="Times New Roman" w:hAnsi="Times New Roman" w:cs="Times New Roman"/>
                <w:bCs/>
                <w:sz w:val="28"/>
                <w:szCs w:val="28"/>
              </w:rPr>
              <w:t>322-па</w:t>
            </w:r>
            <w:bookmarkStart w:id="1" w:name="_GoBack"/>
            <w:bookmarkEnd w:id="1"/>
          </w:p>
        </w:tc>
      </w:tr>
    </w:tbl>
    <w:p w14:paraId="05F8D27D" w14:textId="77777777" w:rsidR="00220936" w:rsidRDefault="00220936" w:rsidP="00825E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FC0E7" w14:textId="77777777" w:rsidR="00220936" w:rsidRDefault="00220936" w:rsidP="00825E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8404D" w14:textId="77777777" w:rsidR="00C03D00" w:rsidRDefault="009A0982" w:rsidP="00825E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bookmarkStart w:id="2" w:name="sub_6"/>
      <w:bookmarkEnd w:id="0"/>
    </w:p>
    <w:p w14:paraId="30179068" w14:textId="77777777" w:rsidR="00691A28" w:rsidRPr="00BC75C7" w:rsidRDefault="00761A11" w:rsidP="00825E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A11">
        <w:rPr>
          <w:rFonts w:ascii="Times New Roman" w:hAnsi="Times New Roman" w:cs="Times New Roman"/>
          <w:b/>
          <w:bCs/>
          <w:sz w:val="28"/>
          <w:szCs w:val="28"/>
        </w:rPr>
        <w:t>«Поддержка муниципального жилищного хозяйства Тенькинского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области»  на</w:t>
      </w:r>
      <w:r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311D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311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761A11">
        <w:rPr>
          <w:rFonts w:ascii="Times New Roman" w:hAnsi="Times New Roman" w:cs="Times New Roman"/>
          <w:sz w:val="28"/>
          <w:szCs w:val="28"/>
        </w:rPr>
        <w:br/>
      </w:r>
    </w:p>
    <w:bookmarkEnd w:id="2"/>
    <w:p w14:paraId="130BB5BC" w14:textId="77777777" w:rsidR="001163B8" w:rsidRPr="001163B8" w:rsidRDefault="005A5F92" w:rsidP="001163B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</w:r>
      <w:r w:rsidR="001163B8" w:rsidRPr="001163B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43479981" w14:textId="77777777" w:rsidR="009F2E43" w:rsidRDefault="001163B8" w:rsidP="001163B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B8">
        <w:rPr>
          <w:rFonts w:ascii="Times New Roman" w:hAnsi="Times New Roman" w:cs="Times New Roman"/>
          <w:b/>
          <w:sz w:val="28"/>
          <w:szCs w:val="28"/>
        </w:rPr>
        <w:t>«Поддержка муниципального жилищного хозяйства Тенькинского городского округа Магаданской области»  на 20</w:t>
      </w:r>
      <w:r w:rsidR="00C311DB">
        <w:rPr>
          <w:rFonts w:ascii="Times New Roman" w:hAnsi="Times New Roman" w:cs="Times New Roman"/>
          <w:b/>
          <w:sz w:val="28"/>
          <w:szCs w:val="28"/>
        </w:rPr>
        <w:t>21</w:t>
      </w:r>
      <w:r w:rsidRPr="001163B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311DB">
        <w:rPr>
          <w:rFonts w:ascii="Times New Roman" w:hAnsi="Times New Roman" w:cs="Times New Roman"/>
          <w:b/>
          <w:sz w:val="28"/>
          <w:szCs w:val="28"/>
        </w:rPr>
        <w:t>5</w:t>
      </w:r>
      <w:r w:rsidRPr="001163B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2CD8CA26" w14:textId="77777777" w:rsidR="001163B8" w:rsidRPr="009F2E43" w:rsidRDefault="001163B8" w:rsidP="001163B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6843"/>
      </w:tblGrid>
      <w:tr w:rsidR="007C77A9" w:rsidRPr="00BC75C7" w14:paraId="684C9F8D" w14:textId="77777777" w:rsidTr="007C77A9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6F2" w14:textId="77777777" w:rsidR="007C77A9" w:rsidRPr="000814DC" w:rsidRDefault="007C77A9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75ABCD" w14:textId="77777777" w:rsidR="007C77A9" w:rsidRPr="00810131" w:rsidRDefault="00761A11" w:rsidP="00C311D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A11">
              <w:rPr>
                <w:rFonts w:ascii="Times New Roman" w:hAnsi="Times New Roman" w:cs="Times New Roman"/>
                <w:sz w:val="28"/>
                <w:szCs w:val="28"/>
              </w:rPr>
              <w:t>«Поддержка муниципального жилищного хозяйства Тенькинского городского округа Магаданской области»  на 20</w:t>
            </w:r>
            <w:r w:rsidR="00C311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1A1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31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1A1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6A6C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7C77A9" w:rsidRPr="00BC75C7" w14:paraId="217CF21C" w14:textId="77777777" w:rsidTr="007D2D32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A62" w14:textId="77777777" w:rsidR="007C77A9" w:rsidRPr="000814DC" w:rsidRDefault="007C77A9" w:rsidP="005D714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73CC9A" w14:textId="77777777" w:rsidR="00810131" w:rsidRPr="00810131" w:rsidRDefault="00761A11" w:rsidP="00FA7F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7F1B" w:rsidRPr="00231F5D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</w:t>
            </w:r>
            <w:r w:rsidR="0057312D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городском округе</w:t>
            </w:r>
            <w:r w:rsidR="00FA7F1B" w:rsidRPr="00231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7A9" w:rsidRPr="00BC75C7" w14:paraId="5CCC1C11" w14:textId="77777777" w:rsidTr="007D2D32">
        <w:trPr>
          <w:trHeight w:val="1180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E8F" w14:textId="77777777" w:rsidR="007C77A9" w:rsidRPr="000814DC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46EB3F" w14:textId="77777777" w:rsidR="007D4E14" w:rsidRDefault="00B62C46" w:rsidP="00231F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 увеличения сроков эксплуатации жилищного фонда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 городском округе</w:t>
            </w:r>
            <w:r w:rsidR="00BC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BB7474" w14:textId="77777777" w:rsidR="009B30B7" w:rsidRDefault="009B30B7" w:rsidP="00B96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69FE">
              <w:rPr>
                <w:rFonts w:ascii="Times New Roman" w:hAnsi="Times New Roman" w:cs="Times New Roman"/>
                <w:sz w:val="28"/>
                <w:szCs w:val="28"/>
              </w:rPr>
              <w:t>замена ветхих инженерных сетей в Тенькинским городском округе Магаданской области.</w:t>
            </w:r>
          </w:p>
          <w:p w14:paraId="0D6F5232" w14:textId="77777777" w:rsidR="0074325B" w:rsidRDefault="0074325B" w:rsidP="007432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жилищного фонда Тенькинского городского округа к предстоящему отопительному сезону</w:t>
            </w:r>
          </w:p>
          <w:p w14:paraId="02B109A8" w14:textId="77777777" w:rsidR="0074325B" w:rsidRPr="009B30B7" w:rsidRDefault="006721EC" w:rsidP="007432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проживания граждан в Тенькинском городском округе</w:t>
            </w:r>
          </w:p>
        </w:tc>
      </w:tr>
      <w:tr w:rsidR="007C77A9" w:rsidRPr="00BC75C7" w14:paraId="098085E4" w14:textId="77777777" w:rsidTr="007C77A9">
        <w:trPr>
          <w:trHeight w:val="1411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E33" w14:textId="77777777" w:rsidR="007C77A9" w:rsidRPr="000814DC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4F2BA" w14:textId="77777777" w:rsidR="007C77A9" w:rsidRPr="000814DC" w:rsidRDefault="00611708" w:rsidP="00D4126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>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  <w:r w:rsidR="00BC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7A9" w:rsidRPr="00BC75C7" w14:paraId="6A2D7F09" w14:textId="77777777" w:rsidTr="00320ECB">
        <w:trPr>
          <w:trHeight w:val="41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7C6" w14:textId="77777777" w:rsidR="007C77A9" w:rsidRPr="000814DC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716666" w14:textId="77777777" w:rsidR="007C77A9" w:rsidRPr="000814DC" w:rsidRDefault="00623939" w:rsidP="00D4126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7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>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      </w:r>
          </w:p>
          <w:p w14:paraId="0D7204C4" w14:textId="77777777" w:rsidR="007C77A9" w:rsidRPr="000814DC" w:rsidRDefault="00623939" w:rsidP="005F3F76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7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оставщики и подрядчики, определенные в соответствии с </w:t>
            </w:r>
            <w:hyperlink r:id="rId12" w:history="1">
              <w:r w:rsidR="007C77A9" w:rsidRPr="000814D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нужд»</w:t>
            </w:r>
            <w:r w:rsidR="00BC1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7A9" w:rsidRPr="00BC75C7" w14:paraId="534AD864" w14:textId="77777777" w:rsidTr="007C77A9">
        <w:trPr>
          <w:trHeight w:val="1411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012" w14:textId="77777777" w:rsidR="007C77A9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C590A5" w14:textId="77777777" w:rsidR="007C77A9" w:rsidRPr="000814DC" w:rsidRDefault="007C77A9" w:rsidP="00D4126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77A9" w:rsidRPr="00BC75C7" w14:paraId="4D17FF94" w14:textId="77777777" w:rsidTr="007C77A9">
        <w:trPr>
          <w:trHeight w:val="1411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4FC" w14:textId="77777777" w:rsidR="007C77A9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="00C03D0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352D86" w14:textId="77777777" w:rsidR="00C1759B" w:rsidRPr="00C00043" w:rsidRDefault="000679B3" w:rsidP="00A62D0C">
            <w:pPr>
              <w:widowControl/>
              <w:autoSpaceDE/>
              <w:autoSpaceDN/>
              <w:adjustRightInd/>
              <w:ind w:left="-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59B"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замененных ветхих </w:t>
            </w:r>
            <w:r w:rsidR="00B74921"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инженерных </w:t>
            </w:r>
            <w:r w:rsidR="00C1759B" w:rsidRPr="00C00043">
              <w:rPr>
                <w:rFonts w:ascii="Times New Roman" w:hAnsi="Times New Roman" w:cs="Times New Roman"/>
                <w:sz w:val="28"/>
                <w:szCs w:val="28"/>
              </w:rPr>
              <w:t>сетей теплоснабжения;</w:t>
            </w:r>
          </w:p>
          <w:p w14:paraId="21204FC3" w14:textId="77777777" w:rsidR="007D4E14" w:rsidRPr="00C00043" w:rsidRDefault="007D4E14" w:rsidP="00A62D0C">
            <w:pPr>
              <w:widowControl/>
              <w:autoSpaceDE/>
              <w:autoSpaceDN/>
              <w:adjustRightInd/>
              <w:ind w:left="-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59B" w:rsidRPr="00C00043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</w:t>
            </w: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043" w:rsidRPr="00C00043">
              <w:rPr>
                <w:rFonts w:ascii="Times New Roman" w:hAnsi="Times New Roman" w:cs="Times New Roman"/>
                <w:sz w:val="28"/>
                <w:szCs w:val="28"/>
              </w:rPr>
              <w:t>внутридомовых ветхих инженерных сетей холодного и горячего  водоснабжения</w:t>
            </w: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A0BCC3" w14:textId="77777777" w:rsidR="007D4E14" w:rsidRDefault="007D4E14" w:rsidP="00A62D0C">
            <w:pPr>
              <w:widowControl/>
              <w:autoSpaceDE/>
              <w:autoSpaceDN/>
              <w:adjustRightInd/>
              <w:ind w:left="-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59B" w:rsidRPr="00C00043">
              <w:rPr>
                <w:rFonts w:ascii="Times New Roman" w:hAnsi="Times New Roman" w:cs="Times New Roman"/>
                <w:sz w:val="28"/>
                <w:szCs w:val="28"/>
              </w:rPr>
              <w:t>количество замененных</w:t>
            </w: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4E4" w:rsidRPr="00C00043">
              <w:rPr>
                <w:rFonts w:ascii="Times New Roman" w:hAnsi="Times New Roman" w:cs="Times New Roman"/>
                <w:sz w:val="28"/>
                <w:szCs w:val="28"/>
              </w:rPr>
              <w:t>внутридомовых ветхих инженерных сетей водоотведения</w:t>
            </w:r>
            <w:r w:rsidR="00530D1B" w:rsidRPr="00C000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766547" w14:textId="77777777" w:rsidR="007C77A9" w:rsidRDefault="00530D1B" w:rsidP="00C00043">
            <w:pPr>
              <w:widowControl/>
              <w:autoSpaceDE/>
              <w:autoSpaceDN/>
              <w:adjustRightInd/>
              <w:ind w:left="-3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жилищного фонда Тенькинского городского округа к пр</w:t>
            </w:r>
            <w:r w:rsidR="00BC178C">
              <w:rPr>
                <w:rFonts w:ascii="Times New Roman" w:hAnsi="Times New Roman" w:cs="Times New Roman"/>
                <w:sz w:val="28"/>
                <w:szCs w:val="28"/>
              </w:rPr>
              <w:t>едстоящему отопительному сезону</w:t>
            </w:r>
            <w:r w:rsidR="00C0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7A9" w:rsidRPr="00BC75C7" w14:paraId="2C65F56E" w14:textId="77777777" w:rsidTr="00EB3F24">
        <w:trPr>
          <w:trHeight w:val="982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FBE" w14:textId="77777777" w:rsidR="007C77A9" w:rsidRPr="000814DC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100BC" w14:textId="77777777" w:rsidR="007C77A9" w:rsidRPr="000814DC" w:rsidRDefault="007C77A9" w:rsidP="00A53E6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239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3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7D2D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C77A9" w:rsidRPr="00BC75C7" w14:paraId="5BDDFDBF" w14:textId="77777777" w:rsidTr="007C77A9">
        <w:trPr>
          <w:trHeight w:val="1411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B3A" w14:textId="77777777" w:rsidR="007C77A9" w:rsidRPr="000814DC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3DF7BD" w14:textId="77777777" w:rsidR="007C77A9" w:rsidRPr="000814DC" w:rsidRDefault="00611708" w:rsidP="00D4126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>бщий об</w:t>
            </w:r>
            <w:r w:rsidR="007C77A9">
              <w:rPr>
                <w:rFonts w:ascii="Times New Roman" w:hAnsi="Times New Roman" w:cs="Times New Roman"/>
                <w:sz w:val="28"/>
                <w:szCs w:val="28"/>
              </w:rPr>
              <w:t xml:space="preserve">ъем финансирования составляет </w:t>
            </w:r>
            <w:r w:rsidR="00E134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320F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 w:rsidR="008B6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8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28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7A9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средств:</w:t>
            </w:r>
          </w:p>
          <w:p w14:paraId="3C55D511" w14:textId="77777777" w:rsidR="007C77A9" w:rsidRDefault="007C77A9" w:rsidP="007D2D32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«Тенькинский городской округ» Магаданской области </w:t>
            </w:r>
          </w:p>
          <w:p w14:paraId="43DBCAFC" w14:textId="77777777" w:rsidR="00781C89" w:rsidRDefault="00282734" w:rsidP="0078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1C89" w:rsidRPr="00781C8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174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3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20F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D96BA0">
              <w:rPr>
                <w:rFonts w:ascii="Times New Roman" w:hAnsi="Times New Roman" w:cs="Times New Roman"/>
                <w:sz w:val="28"/>
                <w:szCs w:val="28"/>
              </w:rPr>
              <w:t xml:space="preserve">00,0   </w:t>
            </w:r>
            <w:r w:rsidR="00781C89" w:rsidRPr="00781C8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8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070F45" w14:textId="77777777" w:rsidR="00924A5A" w:rsidRDefault="00A53E63" w:rsidP="0092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742F">
              <w:rPr>
                <w:rFonts w:ascii="Times New Roman" w:hAnsi="Times New Roman" w:cs="Times New Roman"/>
                <w:sz w:val="28"/>
                <w:szCs w:val="28"/>
              </w:rPr>
              <w:t xml:space="preserve"> год  - </w:t>
            </w:r>
            <w:r w:rsidR="002827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320F">
              <w:rPr>
                <w:rFonts w:ascii="Times New Roman" w:hAnsi="Times New Roman" w:cs="Times New Roman"/>
                <w:sz w:val="28"/>
                <w:szCs w:val="28"/>
              </w:rPr>
              <w:t>3 00</w:t>
            </w:r>
            <w:r w:rsidR="008B66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BA0"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="00781C8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3E1AF38" w14:textId="77777777" w:rsidR="00781C89" w:rsidRDefault="00A53E63" w:rsidP="00A5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2734">
              <w:rPr>
                <w:rFonts w:ascii="Times New Roman" w:hAnsi="Times New Roman" w:cs="Times New Roman"/>
                <w:sz w:val="28"/>
                <w:szCs w:val="28"/>
              </w:rPr>
              <w:t xml:space="preserve"> год 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66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63B8"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="00282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40BD96D" w14:textId="77777777" w:rsidR="00A53E63" w:rsidRDefault="00A53E63" w:rsidP="00A5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   3 000,0   тыс. руб.</w:t>
            </w:r>
          </w:p>
          <w:p w14:paraId="15A0FB86" w14:textId="77777777" w:rsidR="00A53E63" w:rsidRPr="00781C89" w:rsidRDefault="00A53E63" w:rsidP="00A5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    3 000,0   тыс. руб.</w:t>
            </w:r>
          </w:p>
        </w:tc>
      </w:tr>
      <w:tr w:rsidR="007C77A9" w:rsidRPr="00BC75C7" w14:paraId="05CD72D7" w14:textId="77777777" w:rsidTr="007C77A9">
        <w:trPr>
          <w:trHeight w:val="1411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FD2" w14:textId="77777777" w:rsidR="007C77A9" w:rsidRPr="000814DC" w:rsidRDefault="007C77A9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089A8" w14:textId="77777777" w:rsidR="0012427F" w:rsidRDefault="0012427F" w:rsidP="001242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</w:t>
            </w:r>
            <w:r w:rsidR="00B336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многоквартирных домов;</w:t>
            </w:r>
          </w:p>
          <w:p w14:paraId="42CDE14D" w14:textId="77777777" w:rsidR="0012427F" w:rsidRDefault="0012427F" w:rsidP="001242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комфортных условий для проживания граждан;</w:t>
            </w:r>
          </w:p>
          <w:p w14:paraId="6F4916C5" w14:textId="77777777" w:rsidR="00282734" w:rsidRDefault="0012427F" w:rsidP="001163B8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неисправностей изношенных конструктивных элементов общего имущества в многоквартирных домах, в том числе их восстановление и замена, в целях улучшения эксплуатационных характеристик общего им</w:t>
            </w:r>
            <w:r w:rsidR="008B5EB7">
              <w:rPr>
                <w:rFonts w:ascii="Times New Roman" w:hAnsi="Times New Roman" w:cs="Times New Roman"/>
                <w:sz w:val="28"/>
                <w:szCs w:val="28"/>
              </w:rPr>
              <w:t>ущества в многоквартирных домах.</w:t>
            </w:r>
          </w:p>
          <w:p w14:paraId="61FB6E90" w14:textId="77777777" w:rsidR="00791E4B" w:rsidRPr="00791E4B" w:rsidRDefault="00791E4B" w:rsidP="00791E4B"/>
        </w:tc>
      </w:tr>
      <w:tr w:rsidR="004B6C31" w:rsidRPr="00BC75C7" w14:paraId="53D3A7DC" w14:textId="77777777" w:rsidTr="007C77A9">
        <w:trPr>
          <w:trHeight w:val="1411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47E" w14:textId="77777777" w:rsidR="004B6C31" w:rsidRPr="004B6C31" w:rsidRDefault="004B6C31" w:rsidP="004B6C3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6C3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объем налоговых расходов муниципального образования в рамках реализации </w:t>
            </w:r>
            <w:r w:rsidRPr="004B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14:paraId="710B0D10" w14:textId="77777777" w:rsidR="004B6C31" w:rsidRDefault="004B6C31" w:rsidP="00D412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01101A" w14:textId="77777777" w:rsidR="004B6C31" w:rsidRDefault="004B6C31" w:rsidP="007037E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B8AC5" w14:textId="77777777" w:rsidR="00255278" w:rsidRDefault="00255278" w:rsidP="001E2A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6679E53" w14:textId="77777777" w:rsidR="007037E7" w:rsidRPr="00BC75C7" w:rsidRDefault="007037E7" w:rsidP="001E2A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031D29D" w14:textId="77777777" w:rsidR="0075019E" w:rsidRDefault="003931C5" w:rsidP="00C03D00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7"/>
      <w:r w:rsidRPr="00BC75C7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14:paraId="12697946" w14:textId="77777777" w:rsidR="00C03D00" w:rsidRPr="00C03D00" w:rsidRDefault="00C03D00" w:rsidP="00C03D00"/>
    <w:p w14:paraId="735E3AA9" w14:textId="77777777" w:rsidR="00D50649" w:rsidRDefault="00D50649" w:rsidP="00D50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D50649">
        <w:rPr>
          <w:rFonts w:ascii="Times New Roman" w:hAnsi="Times New Roman" w:cs="Times New Roman"/>
          <w:sz w:val="28"/>
          <w:szCs w:val="28"/>
        </w:rPr>
        <w:t xml:space="preserve">В настоящее время перед органами местного самоуправления стоит достаточно много острых проблем, касающихся содержания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50649">
        <w:rPr>
          <w:rFonts w:ascii="Times New Roman" w:hAnsi="Times New Roman" w:cs="Times New Roman"/>
          <w:sz w:val="28"/>
          <w:szCs w:val="28"/>
        </w:rPr>
        <w:t>, требующих безотлагательного решения.</w:t>
      </w:r>
    </w:p>
    <w:p w14:paraId="00FD5180" w14:textId="77777777" w:rsidR="00566BB4" w:rsidRDefault="00A47D2F" w:rsidP="008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EB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0EB3" w:rsidRPr="00090EB3">
        <w:rPr>
          <w:rFonts w:ascii="Times New Roman" w:hAnsi="Times New Roman" w:cs="Times New Roman"/>
          <w:sz w:val="28"/>
          <w:szCs w:val="28"/>
        </w:rPr>
        <w:t>01.10.2020 г.</w:t>
      </w:r>
      <w:r w:rsidRPr="00090EB3">
        <w:rPr>
          <w:rFonts w:ascii="Times New Roman" w:hAnsi="Times New Roman" w:cs="Times New Roman"/>
          <w:sz w:val="28"/>
          <w:szCs w:val="28"/>
        </w:rPr>
        <w:t xml:space="preserve"> муниципальный жилищный фонд Тенькинского городского округа Магаданской области </w:t>
      </w:r>
      <w:r w:rsidR="00912AFC" w:rsidRPr="00090E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90EB3" w:rsidRPr="00090EB3">
        <w:rPr>
          <w:rFonts w:ascii="Times New Roman" w:hAnsi="Times New Roman" w:cs="Times New Roman"/>
          <w:sz w:val="28"/>
          <w:szCs w:val="28"/>
        </w:rPr>
        <w:t>123,6</w:t>
      </w:r>
      <w:r w:rsidR="00FA2A19" w:rsidRPr="00090EB3">
        <w:rPr>
          <w:rFonts w:ascii="Times New Roman" w:hAnsi="Times New Roman" w:cs="Times New Roman"/>
          <w:sz w:val="28"/>
          <w:szCs w:val="28"/>
        </w:rPr>
        <w:t xml:space="preserve"> тыс. м2, в том числе </w:t>
      </w:r>
      <w:r w:rsidR="00090EB3" w:rsidRPr="00090EB3">
        <w:rPr>
          <w:rFonts w:ascii="Times New Roman" w:hAnsi="Times New Roman" w:cs="Times New Roman"/>
          <w:sz w:val="28"/>
          <w:szCs w:val="28"/>
        </w:rPr>
        <w:t>39,5</w:t>
      </w:r>
      <w:r w:rsidR="00FA2A19" w:rsidRPr="00090EB3">
        <w:rPr>
          <w:rFonts w:ascii="Times New Roman" w:hAnsi="Times New Roman" w:cs="Times New Roman"/>
          <w:sz w:val="28"/>
          <w:szCs w:val="28"/>
        </w:rPr>
        <w:t xml:space="preserve"> тыс. м3 составляет муниципальный жилой фонд, что составляет </w:t>
      </w:r>
      <w:r w:rsidR="00090EB3" w:rsidRPr="00090EB3">
        <w:rPr>
          <w:rFonts w:ascii="Times New Roman" w:hAnsi="Times New Roman" w:cs="Times New Roman"/>
          <w:sz w:val="28"/>
          <w:szCs w:val="28"/>
        </w:rPr>
        <w:t>32</w:t>
      </w:r>
      <w:r w:rsidR="00FA2A19" w:rsidRPr="00090EB3">
        <w:rPr>
          <w:rFonts w:ascii="Times New Roman" w:hAnsi="Times New Roman" w:cs="Times New Roman"/>
          <w:sz w:val="28"/>
          <w:szCs w:val="28"/>
        </w:rPr>
        <w:t>% от общей площади.</w:t>
      </w:r>
    </w:p>
    <w:p w14:paraId="112C5AF8" w14:textId="77777777" w:rsidR="00A203C0" w:rsidRDefault="00A203C0" w:rsidP="00A20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BB4">
        <w:rPr>
          <w:rFonts w:ascii="Times New Roman" w:hAnsi="Times New Roman" w:cs="Times New Roman"/>
          <w:sz w:val="28"/>
          <w:szCs w:val="28"/>
        </w:rPr>
        <w:t xml:space="preserve">Техническое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566BB4">
        <w:rPr>
          <w:rFonts w:ascii="Times New Roman" w:hAnsi="Times New Roman" w:cs="Times New Roman"/>
          <w:sz w:val="28"/>
          <w:szCs w:val="28"/>
        </w:rPr>
        <w:t xml:space="preserve">большинства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566BB4">
        <w:rPr>
          <w:rFonts w:ascii="Times New Roman" w:hAnsi="Times New Roman" w:cs="Times New Roman"/>
          <w:sz w:val="28"/>
          <w:szCs w:val="28"/>
        </w:rPr>
        <w:t>, не соответствует требованиям, предъявляемым к состоянию жилищного фонда по причине многолетнего отсутствия надлежащего технического обслуживания жилищного фонда.</w:t>
      </w:r>
    </w:p>
    <w:p w14:paraId="6DAA89CC" w14:textId="77777777" w:rsidR="00D50649" w:rsidRPr="00A80EAB" w:rsidRDefault="00A528C8" w:rsidP="00850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Немалая доля жилых домов,</w:t>
      </w:r>
      <w:r w:rsidR="00D50649" w:rsidRPr="00D50649">
        <w:rPr>
          <w:rFonts w:ascii="Times New Roman" w:hAnsi="Times New Roman" w:cs="Times New Roman"/>
          <w:sz w:val="28"/>
          <w:szCs w:val="28"/>
        </w:rPr>
        <w:t xml:space="preserve"> не признанных ветхими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649" w:rsidRPr="00D50649">
        <w:rPr>
          <w:rFonts w:ascii="Times New Roman" w:hAnsi="Times New Roman" w:cs="Times New Roman"/>
          <w:sz w:val="28"/>
          <w:szCs w:val="28"/>
        </w:rPr>
        <w:t xml:space="preserve"> эксплуатируется 30 и более лет. Конструктивные элементы данных жилых зданий нуждаются в замене. </w:t>
      </w:r>
      <w:r w:rsidRPr="00A80EAB">
        <w:rPr>
          <w:rFonts w:ascii="Times New Roman" w:hAnsi="Times New Roman" w:cs="Times New Roman"/>
          <w:sz w:val="28"/>
          <w:szCs w:val="28"/>
        </w:rPr>
        <w:t>С 2014 года в рамках Региональной программы «Капитальный ремонт общего имущества многоквартирных домов, расположенных на территории Магаданской области» на период по 2044 год» были отремонтированы крыши только двух многоквартирных домов в п. Усть-Омчуг, в связи, с чем уровень износа конструктивных элементов многоквартирных жилых домов продолжает увеличиваться.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49" w:rsidRPr="00D50649">
        <w:rPr>
          <w:rFonts w:ascii="Times New Roman" w:hAnsi="Times New Roman" w:cs="Times New Roman"/>
          <w:sz w:val="28"/>
          <w:szCs w:val="28"/>
        </w:rPr>
        <w:t xml:space="preserve">В жилищном фонде необходимо проводить работы по следующим направлениям: замена кровельного покрытия; замена </w:t>
      </w:r>
      <w:r w:rsidR="00D50649" w:rsidRPr="00A80EAB">
        <w:rPr>
          <w:rFonts w:ascii="Times New Roman" w:hAnsi="Times New Roman" w:cs="Times New Roman"/>
          <w:sz w:val="28"/>
          <w:szCs w:val="28"/>
        </w:rPr>
        <w:t>инженерных сетей</w:t>
      </w:r>
      <w:r w:rsidR="00F14E6C" w:rsidRPr="00A80EAB">
        <w:rPr>
          <w:rFonts w:ascii="Times New Roman" w:hAnsi="Times New Roman" w:cs="Times New Roman"/>
          <w:sz w:val="28"/>
          <w:szCs w:val="28"/>
        </w:rPr>
        <w:t>, что</w:t>
      </w:r>
      <w:r w:rsidR="00D50649" w:rsidRPr="00A80EAB">
        <w:rPr>
          <w:rFonts w:ascii="Times New Roman" w:hAnsi="Times New Roman" w:cs="Times New Roman"/>
          <w:sz w:val="28"/>
          <w:szCs w:val="28"/>
        </w:rPr>
        <w:t xml:space="preserve"> сделает условия проживания</w:t>
      </w:r>
      <w:r w:rsidR="003B7DC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0649" w:rsidRPr="00A80EAB">
        <w:rPr>
          <w:rFonts w:ascii="Times New Roman" w:hAnsi="Times New Roman" w:cs="Times New Roman"/>
          <w:sz w:val="28"/>
          <w:szCs w:val="28"/>
        </w:rPr>
        <w:t xml:space="preserve"> более комфортным</w:t>
      </w:r>
      <w:r w:rsidR="003B7DC2">
        <w:rPr>
          <w:rFonts w:ascii="Times New Roman" w:hAnsi="Times New Roman" w:cs="Times New Roman"/>
          <w:sz w:val="28"/>
          <w:szCs w:val="28"/>
        </w:rPr>
        <w:t>и</w:t>
      </w:r>
      <w:r w:rsidR="00D50649" w:rsidRPr="00A80EAB">
        <w:rPr>
          <w:rFonts w:ascii="Times New Roman" w:hAnsi="Times New Roman" w:cs="Times New Roman"/>
          <w:sz w:val="28"/>
          <w:szCs w:val="28"/>
        </w:rPr>
        <w:t>.</w:t>
      </w:r>
    </w:p>
    <w:p w14:paraId="42755B2C" w14:textId="77777777" w:rsidR="00B30BD9" w:rsidRDefault="00B30BD9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B377330" w14:textId="77777777"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lastRenderedPageBreak/>
        <w:t>II. Цели и задачи</w:t>
      </w:r>
      <w:r w:rsidR="003D46D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14:paraId="094AC7DD" w14:textId="77777777" w:rsidR="00FA7F1B" w:rsidRPr="002030D3" w:rsidRDefault="001C2585" w:rsidP="00FA7F1B">
      <w:pPr>
        <w:pStyle w:val="a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F1740" w:rsidRPr="008F1740">
        <w:rPr>
          <w:rFonts w:ascii="Times New Roman" w:hAnsi="Times New Roman" w:cs="Times New Roman"/>
          <w:sz w:val="28"/>
          <w:szCs w:val="28"/>
        </w:rPr>
        <w:t xml:space="preserve">елью Программы </w:t>
      </w:r>
      <w:r w:rsidR="00FA7F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A7F1B" w:rsidRPr="002030D3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</w:t>
      </w:r>
      <w:r w:rsidR="003D46D2"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 Магаданской области</w:t>
      </w:r>
      <w:r w:rsidR="00FA7F1B" w:rsidRPr="002030D3">
        <w:rPr>
          <w:rFonts w:ascii="Times New Roman" w:hAnsi="Times New Roman" w:cs="Times New Roman"/>
          <w:sz w:val="28"/>
          <w:szCs w:val="28"/>
        </w:rPr>
        <w:t>.</w:t>
      </w:r>
    </w:p>
    <w:p w14:paraId="14E23172" w14:textId="77777777" w:rsidR="008B666F" w:rsidRPr="008B666F" w:rsidRDefault="001C2585" w:rsidP="00791E4B">
      <w:pPr>
        <w:pStyle w:val="a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30D3">
        <w:rPr>
          <w:rFonts w:ascii="Times New Roman" w:hAnsi="Times New Roman" w:cs="Times New Roman"/>
          <w:sz w:val="28"/>
          <w:szCs w:val="28"/>
        </w:rPr>
        <w:t>адачей Программы является</w:t>
      </w:r>
      <w:bookmarkStart w:id="5" w:name="sub_9"/>
      <w:bookmarkEnd w:id="4"/>
      <w:r w:rsidR="008B666F" w:rsidRPr="008B666F">
        <w:rPr>
          <w:rFonts w:ascii="Times New Roman" w:hAnsi="Times New Roman" w:cs="Times New Roman"/>
          <w:sz w:val="28"/>
          <w:szCs w:val="28"/>
        </w:rPr>
        <w:t xml:space="preserve"> обеспечение сохранности и увеличения сроков эксплуатации жилищного фонда</w:t>
      </w:r>
      <w:r w:rsidR="00B969FE"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</w:t>
      </w:r>
      <w:r w:rsidR="00B969FE" w:rsidRPr="00B969FE">
        <w:rPr>
          <w:rFonts w:ascii="Times New Roman" w:hAnsi="Times New Roman" w:cs="Times New Roman"/>
          <w:sz w:val="28"/>
          <w:szCs w:val="28"/>
        </w:rPr>
        <w:t xml:space="preserve"> </w:t>
      </w:r>
      <w:r w:rsidR="00B969FE">
        <w:rPr>
          <w:rFonts w:ascii="Times New Roman" w:hAnsi="Times New Roman" w:cs="Times New Roman"/>
          <w:sz w:val="28"/>
          <w:szCs w:val="28"/>
        </w:rPr>
        <w:t>Магаданской области и замена ветхих инженерных сетей в Тенькинским городском округе Магаданской области.</w:t>
      </w:r>
    </w:p>
    <w:p w14:paraId="448F92D1" w14:textId="77777777" w:rsidR="00791E4B" w:rsidRDefault="00791E4B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30042CD" w14:textId="77777777"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  <w:bookmarkEnd w:id="5"/>
      <w:r w:rsidR="00993B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14:paraId="4C0F9B5F" w14:textId="77777777" w:rsidR="0075019E" w:rsidRDefault="00701B96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1C2585">
        <w:rPr>
          <w:rFonts w:ascii="Times New Roman" w:hAnsi="Times New Roman" w:cs="Times New Roman"/>
          <w:sz w:val="28"/>
          <w:szCs w:val="28"/>
        </w:rPr>
        <w:t>ероприяти</w:t>
      </w:r>
      <w:r w:rsidRPr="001C2585">
        <w:rPr>
          <w:rFonts w:ascii="Times New Roman" w:hAnsi="Times New Roman" w:cs="Times New Roman"/>
          <w:sz w:val="28"/>
          <w:szCs w:val="28"/>
        </w:rPr>
        <w:t>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1C2585">
        <w:rPr>
          <w:rFonts w:ascii="Times New Roman" w:hAnsi="Times New Roman" w:cs="Times New Roman"/>
          <w:sz w:val="28"/>
          <w:szCs w:val="28"/>
        </w:rPr>
        <w:t>н</w:t>
      </w:r>
      <w:r w:rsidR="003931C5" w:rsidRPr="001C2585">
        <w:rPr>
          <w:rFonts w:ascii="Times New Roman" w:hAnsi="Times New Roman" w:cs="Times New Roman"/>
          <w:sz w:val="28"/>
          <w:szCs w:val="28"/>
        </w:rPr>
        <w:t>ы</w:t>
      </w:r>
      <w:r w:rsidRPr="001C2585">
        <w:rPr>
          <w:rFonts w:ascii="Times New Roman" w:hAnsi="Times New Roman" w:cs="Times New Roman"/>
          <w:sz w:val="28"/>
          <w:szCs w:val="28"/>
        </w:rPr>
        <w:t>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1C2585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1C25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1C2585">
        <w:rPr>
          <w:rFonts w:ascii="Times New Roman" w:hAnsi="Times New Roman" w:cs="Times New Roman"/>
          <w:sz w:val="28"/>
          <w:szCs w:val="28"/>
        </w:rPr>
        <w:t>целей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826E1C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1C2585">
        <w:rPr>
          <w:rFonts w:ascii="Times New Roman" w:hAnsi="Times New Roman" w:cs="Times New Roman"/>
          <w:sz w:val="28"/>
          <w:szCs w:val="28"/>
        </w:rPr>
        <w:t>приведен</w:t>
      </w:r>
      <w:r w:rsidRPr="001C2585">
        <w:rPr>
          <w:rFonts w:ascii="Times New Roman" w:hAnsi="Times New Roman" w:cs="Times New Roman"/>
          <w:sz w:val="28"/>
          <w:szCs w:val="28"/>
        </w:rPr>
        <w:t>а</w:t>
      </w:r>
      <w:r w:rsidR="006072F3" w:rsidRPr="001C25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3E409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3E409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3E409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3E4097">
        <w:rPr>
          <w:rFonts w:ascii="Times New Roman" w:hAnsi="Times New Roman" w:cs="Times New Roman"/>
          <w:sz w:val="28"/>
          <w:szCs w:val="28"/>
        </w:rPr>
        <w:t>.</w:t>
      </w:r>
      <w:bookmarkStart w:id="6" w:name="sub_10"/>
    </w:p>
    <w:p w14:paraId="0DC870BE" w14:textId="77777777" w:rsidR="003601AD" w:rsidRPr="003601AD" w:rsidRDefault="003601AD" w:rsidP="003601AD"/>
    <w:p w14:paraId="5D99EBB5" w14:textId="77777777"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2585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  <w:bookmarkStart w:id="7" w:name="sub_11"/>
      <w:bookmarkEnd w:id="6"/>
      <w:r w:rsidR="00993B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14:paraId="74F471EA" w14:textId="77777777" w:rsidR="0013756F" w:rsidRDefault="001C2585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466475">
        <w:rPr>
          <w:rFonts w:ascii="Times New Roman" w:hAnsi="Times New Roman" w:cs="Times New Roman"/>
          <w:sz w:val="28"/>
          <w:szCs w:val="28"/>
        </w:rPr>
        <w:t>в</w:t>
      </w:r>
      <w:r w:rsidR="003B2780">
        <w:rPr>
          <w:rFonts w:ascii="Times New Roman" w:hAnsi="Times New Roman" w:cs="Times New Roman"/>
          <w:sz w:val="28"/>
          <w:szCs w:val="28"/>
        </w:rPr>
        <w:t xml:space="preserve"> </w:t>
      </w:r>
      <w:r w:rsidR="0013756F">
        <w:rPr>
          <w:rFonts w:ascii="Times New Roman" w:hAnsi="Times New Roman" w:cs="Times New Roman"/>
          <w:sz w:val="28"/>
          <w:szCs w:val="28"/>
        </w:rPr>
        <w:t>20</w:t>
      </w:r>
      <w:r w:rsidR="002D1F0C">
        <w:rPr>
          <w:rFonts w:ascii="Times New Roman" w:hAnsi="Times New Roman" w:cs="Times New Roman"/>
          <w:sz w:val="28"/>
          <w:szCs w:val="28"/>
        </w:rPr>
        <w:t>21</w:t>
      </w:r>
      <w:r w:rsidR="0013756F">
        <w:rPr>
          <w:rFonts w:ascii="Times New Roman" w:hAnsi="Times New Roman" w:cs="Times New Roman"/>
          <w:sz w:val="28"/>
          <w:szCs w:val="28"/>
        </w:rPr>
        <w:t>-202</w:t>
      </w:r>
      <w:r w:rsidR="002D1F0C">
        <w:rPr>
          <w:rFonts w:ascii="Times New Roman" w:hAnsi="Times New Roman" w:cs="Times New Roman"/>
          <w:sz w:val="28"/>
          <w:szCs w:val="28"/>
        </w:rPr>
        <w:t>5</w:t>
      </w:r>
      <w:r w:rsidR="00463389">
        <w:rPr>
          <w:rFonts w:ascii="Times New Roman" w:hAnsi="Times New Roman" w:cs="Times New Roman"/>
          <w:sz w:val="28"/>
          <w:szCs w:val="28"/>
        </w:rPr>
        <w:t xml:space="preserve"> </w:t>
      </w:r>
      <w:r w:rsidR="00466475">
        <w:rPr>
          <w:rFonts w:ascii="Times New Roman" w:hAnsi="Times New Roman" w:cs="Times New Roman"/>
          <w:sz w:val="28"/>
          <w:szCs w:val="28"/>
        </w:rPr>
        <w:t>годы</w:t>
      </w:r>
      <w:r w:rsidR="00463389">
        <w:rPr>
          <w:rFonts w:ascii="Times New Roman" w:hAnsi="Times New Roman" w:cs="Times New Roman"/>
          <w:sz w:val="28"/>
          <w:szCs w:val="28"/>
        </w:rPr>
        <w:t>.</w:t>
      </w:r>
      <w:r w:rsidRPr="001C2585">
        <w:rPr>
          <w:rFonts w:ascii="Times New Roman" w:hAnsi="Times New Roman" w:cs="Times New Roman"/>
          <w:sz w:val="28"/>
          <w:szCs w:val="28"/>
        </w:rPr>
        <w:t xml:space="preserve"> </w:t>
      </w:r>
      <w:r w:rsidR="0013756F" w:rsidRPr="0013756F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обеспечить проведение текущего ремонта жилищного фонда с учетом фактического технического состояния конструктивных </w:t>
      </w:r>
      <w:r w:rsidR="0013756F">
        <w:rPr>
          <w:rFonts w:ascii="Times New Roman" w:hAnsi="Times New Roman" w:cs="Times New Roman"/>
          <w:sz w:val="28"/>
          <w:szCs w:val="28"/>
        </w:rPr>
        <w:t>элементов многоквартирных домов Тенькинского городского округа.</w:t>
      </w:r>
    </w:p>
    <w:p w14:paraId="60C3252D" w14:textId="77777777" w:rsidR="00BC178C" w:rsidRDefault="00BC178C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9762343" w14:textId="77777777" w:rsidR="00993BE0" w:rsidRPr="001C1191" w:rsidRDefault="003931C5" w:rsidP="00993BE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  <w:r w:rsidR="00993B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7"/>
    <w:p w14:paraId="04339B1C" w14:textId="77777777" w:rsidR="00AD474E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</w:t>
      </w:r>
      <w:r w:rsidR="00D25BE6">
        <w:rPr>
          <w:rFonts w:ascii="Times New Roman" w:hAnsi="Times New Roman" w:cs="Times New Roman"/>
          <w:sz w:val="28"/>
          <w:szCs w:val="28"/>
        </w:rPr>
        <w:t xml:space="preserve">левые показатели и индикаторы - </w:t>
      </w:r>
      <w:r w:rsidRPr="00BC75C7">
        <w:rPr>
          <w:rFonts w:ascii="Times New Roman" w:hAnsi="Times New Roman" w:cs="Times New Roman"/>
          <w:sz w:val="28"/>
          <w:szCs w:val="28"/>
        </w:rPr>
        <w:t xml:space="preserve">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="00CA5213">
        <w:rPr>
          <w:rFonts w:ascii="Times New Roman" w:hAnsi="Times New Roman" w:cs="Times New Roman"/>
          <w:sz w:val="28"/>
          <w:szCs w:val="28"/>
        </w:rPr>
        <w:t xml:space="preserve"> </w:t>
      </w:r>
      <w:r w:rsidRPr="003E40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00" w:history="1"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14:paraId="4AD22583" w14:textId="77777777" w:rsidR="00993BE0" w:rsidRDefault="00993BE0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F5F019" w14:textId="77777777" w:rsidR="00035AFF" w:rsidRPr="0077071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"/>
      <w:r w:rsidRPr="00770717">
        <w:rPr>
          <w:rFonts w:ascii="Times New Roman" w:hAnsi="Times New Roman" w:cs="Times New Roman"/>
          <w:color w:val="auto"/>
          <w:sz w:val="28"/>
          <w:szCs w:val="28"/>
        </w:rPr>
        <w:t>VI. Ресурсное обеспечение</w:t>
      </w:r>
    </w:p>
    <w:bookmarkEnd w:id="8"/>
    <w:p w14:paraId="4808E34C" w14:textId="77777777" w:rsidR="00027CB3" w:rsidRPr="003E5885" w:rsidRDefault="003931C5" w:rsidP="00027CB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6159F3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6159F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8B666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97B06" w:rsidRPr="008B666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3601AD" w:rsidRPr="0013756F">
        <w:rPr>
          <w:rFonts w:ascii="Times New Roman" w:hAnsi="Times New Roman" w:cs="Times New Roman"/>
          <w:sz w:val="28"/>
          <w:szCs w:val="28"/>
        </w:rPr>
        <w:t>3</w:t>
      </w:r>
      <w:r w:rsidR="00CA5213" w:rsidRPr="0013756F">
        <w:rPr>
          <w:rFonts w:ascii="Times New Roman" w:hAnsi="Times New Roman" w:cs="Times New Roman"/>
          <w:sz w:val="28"/>
          <w:szCs w:val="28"/>
        </w:rPr>
        <w:t xml:space="preserve"> </w:t>
      </w:r>
      <w:r w:rsidR="00E84D6C" w:rsidRPr="006159F3">
        <w:rPr>
          <w:rFonts w:ascii="Times New Roman" w:hAnsi="Times New Roman" w:cs="Times New Roman"/>
          <w:sz w:val="28"/>
          <w:szCs w:val="28"/>
        </w:rPr>
        <w:t>к настоящей</w:t>
      </w:r>
      <w:r w:rsidR="00027CB3" w:rsidRPr="006159F3">
        <w:rPr>
          <w:rFonts w:ascii="Times New Roman" w:hAnsi="Times New Roman" w:cs="Times New Roman"/>
          <w:sz w:val="28"/>
          <w:szCs w:val="28"/>
        </w:rPr>
        <w:t xml:space="preserve"> </w:t>
      </w:r>
      <w:r w:rsidR="00E84D6C" w:rsidRPr="006159F3">
        <w:rPr>
          <w:rFonts w:ascii="Times New Roman" w:hAnsi="Times New Roman" w:cs="Times New Roman"/>
          <w:sz w:val="28"/>
          <w:szCs w:val="28"/>
        </w:rPr>
        <w:t xml:space="preserve"> Программе.</w:t>
      </w:r>
      <w:r w:rsidR="00CA5213" w:rsidRPr="006159F3">
        <w:rPr>
          <w:rFonts w:ascii="Times New Roman" w:hAnsi="Times New Roman" w:cs="Times New Roman"/>
          <w:sz w:val="28"/>
          <w:szCs w:val="28"/>
        </w:rPr>
        <w:t xml:space="preserve"> </w:t>
      </w:r>
      <w:r w:rsidRPr="006159F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финансирования </w:t>
      </w:r>
      <w:r w:rsidR="00824850" w:rsidRPr="006159F3">
        <w:rPr>
          <w:rFonts w:ascii="Times New Roman" w:hAnsi="Times New Roman" w:cs="Times New Roman"/>
          <w:sz w:val="28"/>
          <w:szCs w:val="28"/>
        </w:rPr>
        <w:t>–</w:t>
      </w:r>
      <w:r w:rsidR="0051742F" w:rsidRPr="006159F3">
        <w:rPr>
          <w:rFonts w:ascii="Times New Roman" w:hAnsi="Times New Roman" w:cs="Times New Roman"/>
          <w:sz w:val="28"/>
          <w:szCs w:val="28"/>
        </w:rPr>
        <w:t xml:space="preserve"> </w:t>
      </w:r>
      <w:r w:rsidR="0015068E" w:rsidRPr="006159F3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«Тенькинский городской округ» Магаданской области.</w:t>
      </w:r>
      <w:r w:rsidR="00027CB3" w:rsidRPr="00615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4A9F6" w14:textId="77777777" w:rsidR="0013756F" w:rsidRDefault="00027CB3" w:rsidP="0013756F">
      <w:pPr>
        <w:pStyle w:val="a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ab/>
      </w:r>
      <w:r w:rsidR="0013756F" w:rsidRPr="0013756F">
        <w:rPr>
          <w:rFonts w:ascii="Times New Roman" w:hAnsi="Times New Roman" w:cs="Times New Roman"/>
          <w:sz w:val="28"/>
          <w:szCs w:val="28"/>
        </w:rPr>
        <w:t>Для выполнения мероприятий Программы в случаях и порядке, установленных законодательством, могут использоваться собственные средства лиц, осуществляющих управление многоквартирными домами, иные источники финансирования.</w:t>
      </w:r>
    </w:p>
    <w:p w14:paraId="05F9038F" w14:textId="77777777" w:rsidR="00364D94" w:rsidRDefault="00364D94" w:rsidP="00364D94"/>
    <w:p w14:paraId="3D0A3979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3"/>
      <w:r w:rsidRPr="00BC75C7">
        <w:rPr>
          <w:rFonts w:ascii="Times New Roman" w:hAnsi="Times New Roman" w:cs="Times New Roman"/>
          <w:color w:val="auto"/>
          <w:sz w:val="28"/>
          <w:szCs w:val="28"/>
        </w:rPr>
        <w:t>VII. Система управления</w:t>
      </w:r>
    </w:p>
    <w:bookmarkEnd w:id="9"/>
    <w:p w14:paraId="4C4BBD75" w14:textId="77777777" w:rsidR="008C196A" w:rsidRDefault="00A97B06" w:rsidP="008C196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  <w:r w:rsidR="008C196A" w:rsidRPr="008C1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01DEE" w14:textId="77777777" w:rsidR="008C196A" w:rsidRDefault="008C196A" w:rsidP="008C196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0814DC">
        <w:rPr>
          <w:rFonts w:ascii="Times New Roman" w:hAnsi="Times New Roman" w:cs="Times New Roman"/>
          <w:sz w:val="28"/>
          <w:szCs w:val="28"/>
        </w:rPr>
        <w:t>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78E091" w14:textId="77777777" w:rsidR="00F64D52" w:rsidRDefault="00A97B06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 w:rsidR="00F64D52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64D52">
        <w:rPr>
          <w:rFonts w:ascii="Times New Roman" w:hAnsi="Times New Roman" w:cs="Times New Roman"/>
          <w:sz w:val="28"/>
          <w:szCs w:val="28"/>
        </w:rPr>
        <w:t>:</w:t>
      </w:r>
    </w:p>
    <w:p w14:paraId="6B4C01DA" w14:textId="77777777"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94" w:rsidRPr="000814DC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3" w:history="1">
        <w:r w:rsidR="00932C94" w:rsidRPr="000814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932C94" w:rsidRPr="000814DC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14:paraId="5DEFE69A" w14:textId="77777777" w:rsidR="006B2BB8" w:rsidRPr="000814DC" w:rsidRDefault="006B2BB8" w:rsidP="006B2BB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 осуществляющие деятельность по управлению многоквартирными домами либо осуществляющие управление общим имуществом собственников помещений в многоквартирных домах,</w:t>
      </w:r>
    </w:p>
    <w:p w14:paraId="576E9D0D" w14:textId="77777777" w:rsidR="00F82FEC" w:rsidRDefault="00915920" w:rsidP="00924A5A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94" w:rsidRPr="00BC75C7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932C94">
        <w:rPr>
          <w:rFonts w:ascii="Times New Roman" w:hAnsi="Times New Roman" w:cs="Times New Roman"/>
          <w:sz w:val="28"/>
          <w:szCs w:val="28"/>
        </w:rPr>
        <w:t>, одновременно</w:t>
      </w:r>
      <w:r w:rsidR="00F64D52">
        <w:rPr>
          <w:rFonts w:ascii="Times New Roman" w:hAnsi="Times New Roman" w:cs="Times New Roman"/>
          <w:sz w:val="28"/>
          <w:szCs w:val="28"/>
        </w:rPr>
        <w:t xml:space="preserve"> выступающий в качестве</w:t>
      </w:r>
      <w:r w:rsidR="00932C94">
        <w:rPr>
          <w:rFonts w:ascii="Times New Roman" w:hAnsi="Times New Roman" w:cs="Times New Roman"/>
          <w:sz w:val="28"/>
          <w:szCs w:val="28"/>
        </w:rPr>
        <w:t xml:space="preserve"> - о</w:t>
      </w:r>
      <w:r w:rsidR="00A97B06" w:rsidRPr="00BC75C7">
        <w:rPr>
          <w:rFonts w:ascii="Times New Roman" w:hAnsi="Times New Roman" w:cs="Times New Roman"/>
          <w:sz w:val="28"/>
          <w:szCs w:val="28"/>
        </w:rPr>
        <w:t>твет</w:t>
      </w:r>
      <w:r w:rsidR="00932C94">
        <w:rPr>
          <w:rFonts w:ascii="Times New Roman" w:hAnsi="Times New Roman" w:cs="Times New Roman"/>
          <w:sz w:val="28"/>
          <w:szCs w:val="28"/>
        </w:rPr>
        <w:t>ственн</w:t>
      </w:r>
      <w:r w:rsidR="00F64D52">
        <w:rPr>
          <w:rFonts w:ascii="Times New Roman" w:hAnsi="Times New Roman" w:cs="Times New Roman"/>
          <w:sz w:val="28"/>
          <w:szCs w:val="28"/>
        </w:rPr>
        <w:t>ого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64D52">
        <w:rPr>
          <w:rFonts w:ascii="Times New Roman" w:hAnsi="Times New Roman" w:cs="Times New Roman"/>
          <w:sz w:val="28"/>
          <w:szCs w:val="28"/>
        </w:rPr>
        <w:t>я</w:t>
      </w:r>
      <w:r w:rsidR="00932C94">
        <w:rPr>
          <w:rFonts w:ascii="Times New Roman" w:hAnsi="Times New Roman" w:cs="Times New Roman"/>
          <w:sz w:val="28"/>
          <w:szCs w:val="28"/>
        </w:rPr>
        <w:t xml:space="preserve"> Программы, осуществляющ</w:t>
      </w:r>
      <w:r w:rsidR="00F64D52">
        <w:rPr>
          <w:rFonts w:ascii="Times New Roman" w:hAnsi="Times New Roman" w:cs="Times New Roman"/>
          <w:sz w:val="28"/>
          <w:szCs w:val="28"/>
        </w:rPr>
        <w:t>его</w:t>
      </w:r>
      <w:r w:rsidR="00F82FEC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BC75C7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027CB3">
        <w:rPr>
          <w:rFonts w:ascii="Times New Roman" w:hAnsi="Times New Roman" w:cs="Times New Roman"/>
          <w:sz w:val="28"/>
          <w:szCs w:val="28"/>
        </w:rPr>
        <w:t>.</w:t>
      </w:r>
      <w:r w:rsidR="00740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BE645" w14:textId="77777777" w:rsidR="00B76DC6" w:rsidRDefault="00924A5A" w:rsidP="00924A5A">
      <w:pPr>
        <w:pStyle w:val="a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</w:t>
      </w:r>
      <w:r w:rsidR="00D6320F">
        <w:rPr>
          <w:rFonts w:ascii="Times New Roman" w:hAnsi="Times New Roman" w:cs="Times New Roman"/>
          <w:sz w:val="28"/>
          <w:szCs w:val="28"/>
        </w:rPr>
        <w:t>контроль над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4" w:history="1">
        <w:r w:rsidR="00A97B06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97B06"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24.02.2016 г. № 120-па «Об утверждении Порядка принятия решений о разработке муниципальных программ, их формировании и реализации»</w:t>
      </w:r>
      <w:bookmarkStart w:id="10" w:name="sub_14"/>
      <w:r w:rsidR="008B5E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8B5EB7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5EB7"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8B5EB7">
        <w:rPr>
          <w:rFonts w:ascii="Times New Roman" w:hAnsi="Times New Roman" w:cs="Times New Roman"/>
          <w:sz w:val="28"/>
          <w:szCs w:val="28"/>
        </w:rPr>
        <w:t>района Магаданской области от 02.11.2010 г. № 295</w:t>
      </w:r>
      <w:r w:rsidR="008B5EB7" w:rsidRPr="00BC75C7">
        <w:rPr>
          <w:rFonts w:ascii="Times New Roman" w:hAnsi="Times New Roman" w:cs="Times New Roman"/>
          <w:sz w:val="28"/>
          <w:szCs w:val="28"/>
        </w:rPr>
        <w:t xml:space="preserve">-па «Об утверждении Порядка </w:t>
      </w:r>
      <w:r w:rsidR="008B5EB7">
        <w:rPr>
          <w:rFonts w:ascii="Times New Roman" w:hAnsi="Times New Roman" w:cs="Times New Roman"/>
          <w:sz w:val="28"/>
          <w:szCs w:val="28"/>
        </w:rPr>
        <w:t>оценки и эффективности реализации муниципальных программ</w:t>
      </w:r>
      <w:r w:rsidR="008B5EB7" w:rsidRPr="00BC75C7">
        <w:rPr>
          <w:rFonts w:ascii="Times New Roman" w:hAnsi="Times New Roman" w:cs="Times New Roman"/>
          <w:sz w:val="28"/>
          <w:szCs w:val="28"/>
        </w:rPr>
        <w:t>»</w:t>
      </w:r>
    </w:p>
    <w:p w14:paraId="170DCA26" w14:textId="77777777" w:rsidR="00035AFF" w:rsidRPr="00BC75C7" w:rsidRDefault="00F34A8B" w:rsidP="008B5EB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1AD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  <w:r w:rsidR="008C196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0"/>
    <w:p w14:paraId="0710C88F" w14:textId="77777777" w:rsidR="00A9152A" w:rsidRPr="004C5305" w:rsidRDefault="00A9152A" w:rsidP="00A9152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152A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«Поддержка муниципального жилищного хозяйства Тенькинского городского округа Магаданской области»  на 2021 – 2025 годы»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обслуживания, снижению затрат на текущее содержание жилищного фонда, повышение благоустроенности жилья, надлежащему состоянию общего имущества в многоквартирном доме, улучшению внешнего облика городского округа.</w:t>
      </w:r>
      <w:r w:rsidRPr="00FA2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AC4A2" w14:textId="77777777" w:rsidR="001163B8" w:rsidRDefault="001163B8" w:rsidP="001163B8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E86348C" w14:textId="77777777" w:rsidR="00231F5D" w:rsidRDefault="00231F5D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5"/>
    </w:p>
    <w:p w14:paraId="6D9AB373" w14:textId="77777777" w:rsidR="00035AFF" w:rsidRPr="00BC75C7" w:rsidRDefault="003601AD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  <w:r w:rsidR="00D975E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1"/>
    <w:p w14:paraId="62E345C0" w14:textId="77777777" w:rsidR="00035AFF" w:rsidRPr="00BC75C7" w:rsidRDefault="00AA3BCA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99227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B666F">
        <w:rPr>
          <w:rFonts w:ascii="Times New Roman" w:hAnsi="Times New Roman" w:cs="Times New Roman"/>
          <w:sz w:val="28"/>
          <w:szCs w:val="28"/>
        </w:rPr>
        <w:t>4</w:t>
      </w:r>
      <w:r w:rsidR="007F5F40" w:rsidRPr="00107CE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43F7C412" w14:textId="77777777" w:rsidR="00437A30" w:rsidRDefault="00437A30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</w:pPr>
      <w:bookmarkStart w:id="12" w:name="sub_2000"/>
    </w:p>
    <w:p w14:paraId="1329C0E8" w14:textId="77777777" w:rsidR="00437A30" w:rsidRDefault="00437A30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  <w:lang w:val="en-US"/>
        </w:rPr>
        <w:sectPr w:rsidR="00437A30" w:rsidSect="00B74921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Times New Roman"/>
          <w:sz w:val="22"/>
          <w:szCs w:val="22"/>
        </w:rPr>
        <w:t>_____</w:t>
      </w:r>
      <w:r w:rsidR="00851D01">
        <w:rPr>
          <w:rFonts w:ascii="Calibri" w:hAnsi="Calibri" w:cs="Times New Roman"/>
          <w:sz w:val="22"/>
          <w:szCs w:val="22"/>
          <w:lang w:val="en-US"/>
        </w:rPr>
        <w:t>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14:paraId="14D7487A" w14:textId="77777777" w:rsidTr="004A4197">
        <w:trPr>
          <w:jc w:val="right"/>
        </w:trPr>
        <w:tc>
          <w:tcPr>
            <w:tcW w:w="4392" w:type="dxa"/>
          </w:tcPr>
          <w:p w14:paraId="43DA3A01" w14:textId="77777777"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25F01B45" w14:textId="77777777"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ПРИЛОЖЕНИЕ № 1</w:t>
            </w:r>
          </w:p>
          <w:p w14:paraId="5FBD5339" w14:textId="77777777" w:rsidR="00A85FB9" w:rsidRDefault="00851D01" w:rsidP="00A20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к </w:t>
            </w:r>
            <w:r w:rsidR="001163B8">
              <w:rPr>
                <w:rFonts w:ascii="Times New Roman" w:hAnsi="Times New Roman" w:cs="Times New Roman"/>
                <w:bCs/>
                <w:color w:val="26282F"/>
              </w:rPr>
              <w:t xml:space="preserve">Муниципальной программе  </w:t>
            </w:r>
          </w:p>
          <w:p w14:paraId="0752F6EB" w14:textId="0221A4D6" w:rsidR="00851D01" w:rsidRPr="00107CEB" w:rsidRDefault="001163B8" w:rsidP="00A20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>«Поддержка муниципального жилищного хозяйства Тенькинского городского округа Магаданской области»  на 20</w:t>
            </w:r>
            <w:r w:rsidR="00A20F4A">
              <w:rPr>
                <w:rFonts w:ascii="Times New Roman" w:hAnsi="Times New Roman" w:cs="Times New Roman"/>
                <w:bCs/>
                <w:color w:val="26282F"/>
              </w:rPr>
              <w:t>21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– 202</w:t>
            </w:r>
            <w:r w:rsidR="00A20F4A">
              <w:rPr>
                <w:rFonts w:ascii="Times New Roman" w:hAnsi="Times New Roman" w:cs="Times New Roman"/>
                <w:bCs/>
                <w:color w:val="26282F"/>
              </w:rPr>
              <w:t>5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годы»</w:t>
            </w:r>
          </w:p>
        </w:tc>
      </w:tr>
    </w:tbl>
    <w:p w14:paraId="22041F27" w14:textId="77777777" w:rsidR="00851D01" w:rsidRDefault="00851D01" w:rsidP="00EC5775">
      <w:pPr>
        <w:ind w:firstLine="0"/>
      </w:pPr>
    </w:p>
    <w:p w14:paraId="7F24F197" w14:textId="77777777" w:rsidR="00A85FB9" w:rsidRDefault="00851D01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  <w:r w:rsidR="0081749B"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</w:t>
      </w:r>
    </w:p>
    <w:p w14:paraId="27FD5C68" w14:textId="77777777" w:rsidR="00A85FB9" w:rsidRDefault="0081749B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«Поддержка муниципального жилищного хозяйства Тенькинского городского округа </w:t>
      </w:r>
    </w:p>
    <w:p w14:paraId="132BE2CD" w14:textId="475521C5" w:rsidR="00BE044B" w:rsidRDefault="0081749B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Магаданской области  на 20</w:t>
      </w:r>
      <w:r w:rsidR="00A20F4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21 </w:t>
      </w: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– 202</w:t>
      </w:r>
      <w:r w:rsidR="00A20F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14:paraId="15A89ED4" w14:textId="77777777" w:rsidR="00E34E40" w:rsidRPr="00107CEB" w:rsidRDefault="00E34E40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553"/>
        <w:gridCol w:w="1843"/>
        <w:gridCol w:w="1275"/>
        <w:gridCol w:w="1273"/>
        <w:gridCol w:w="1276"/>
        <w:gridCol w:w="1134"/>
        <w:gridCol w:w="1276"/>
        <w:gridCol w:w="1134"/>
        <w:gridCol w:w="1134"/>
        <w:gridCol w:w="1417"/>
      </w:tblGrid>
      <w:tr w:rsidR="00726DB5" w:rsidRPr="006C4CC5" w14:paraId="491C12ED" w14:textId="77777777" w:rsidTr="001E5726">
        <w:trPr>
          <w:trHeight w:val="648"/>
          <w:tblHeader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14:paraId="00E1E204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35D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B4AA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922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DC11" w14:textId="77777777" w:rsidR="00726DB5" w:rsidRPr="006C4CC5" w:rsidRDefault="00726DB5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5349" w14:textId="77777777" w:rsidR="00726DB5" w:rsidRPr="006C4CC5" w:rsidRDefault="00726DB5" w:rsidP="00726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26DB5" w:rsidRPr="006C4CC5" w14:paraId="2BD154B6" w14:textId="77777777" w:rsidTr="001E5726">
        <w:trPr>
          <w:trHeight w:val="403"/>
          <w:tblHeader/>
        </w:trPr>
        <w:tc>
          <w:tcPr>
            <w:tcW w:w="532" w:type="dxa"/>
            <w:vMerge/>
            <w:vAlign w:val="center"/>
          </w:tcPr>
          <w:p w14:paraId="550EEE28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920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D3D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441F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70D43" w14:textId="77777777" w:rsidR="00726DB5" w:rsidRPr="006C4CC5" w:rsidRDefault="00726DB5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1CC49F6E" w14:textId="77777777" w:rsidR="00726DB5" w:rsidRPr="006C4CC5" w:rsidRDefault="00726DB5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4FB81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B5" w:rsidRPr="006C4CC5" w14:paraId="413670E0" w14:textId="77777777" w:rsidTr="001E5726">
        <w:trPr>
          <w:trHeight w:val="540"/>
          <w:tblHeader/>
        </w:trPr>
        <w:tc>
          <w:tcPr>
            <w:tcW w:w="532" w:type="dxa"/>
            <w:vMerge/>
            <w:vAlign w:val="center"/>
          </w:tcPr>
          <w:p w14:paraId="18ABA396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053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17C8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465E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887E0" w14:textId="77777777" w:rsidR="00726DB5" w:rsidRPr="006C4CC5" w:rsidRDefault="00726DB5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15C6F" w14:textId="77777777" w:rsidR="00726DB5" w:rsidRPr="006C4CC5" w:rsidRDefault="00726DB5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41A25" w14:textId="77777777" w:rsidR="00726DB5" w:rsidRPr="006C4CC5" w:rsidRDefault="00726DB5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BAED1" w14:textId="77777777" w:rsidR="00726DB5" w:rsidRPr="006C4CC5" w:rsidRDefault="00726DB5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14:paraId="7C4E7CA9" w14:textId="77777777" w:rsidR="00726DB5" w:rsidRPr="006C4CC5" w:rsidRDefault="00726DB5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115F98" w14:textId="77777777" w:rsidR="00726DB5" w:rsidRPr="006C4CC5" w:rsidRDefault="00726DB5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4254" w14:textId="77777777" w:rsidR="00726DB5" w:rsidRPr="006C4CC5" w:rsidRDefault="00726D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4A" w:rsidRPr="006C4CC5" w14:paraId="5CD632AC" w14:textId="77777777" w:rsidTr="001E5726">
        <w:trPr>
          <w:trHeight w:val="289"/>
          <w:tblHeader/>
        </w:trPr>
        <w:tc>
          <w:tcPr>
            <w:tcW w:w="532" w:type="dxa"/>
            <w:vAlign w:val="center"/>
          </w:tcPr>
          <w:p w14:paraId="60950B7A" w14:textId="77777777" w:rsidR="00A20F4A" w:rsidRPr="006C4CC5" w:rsidRDefault="00A20F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9CF" w14:textId="77777777" w:rsidR="00A20F4A" w:rsidRPr="006C4CC5" w:rsidRDefault="00A20F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905" w14:textId="77777777" w:rsidR="00A20F4A" w:rsidRPr="006C4CC5" w:rsidRDefault="00A20F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F119" w14:textId="77777777" w:rsidR="00A20F4A" w:rsidRPr="006C4CC5" w:rsidRDefault="00A20F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1FC1D" w14:textId="77777777" w:rsidR="00A20F4A" w:rsidRPr="006C4CC5" w:rsidRDefault="00A20F4A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E1A892" w14:textId="77777777" w:rsidR="00A20F4A" w:rsidRPr="006C4CC5" w:rsidRDefault="00A20F4A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0CC02E" w14:textId="77777777" w:rsidR="00A20F4A" w:rsidRPr="006C4CC5" w:rsidRDefault="00A20F4A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358811" w14:textId="77777777" w:rsidR="00A20F4A" w:rsidRPr="006C4CC5" w:rsidRDefault="00A20F4A" w:rsidP="008039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1DB1C879" w14:textId="77777777" w:rsidR="00A20F4A" w:rsidRPr="006C4CC5" w:rsidRDefault="00803950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48648AB2" w14:textId="77777777" w:rsidR="00A20F4A" w:rsidRPr="006C4CC5" w:rsidRDefault="00803950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29A61B" w14:textId="77777777" w:rsidR="00A20F4A" w:rsidRPr="006C4CC5" w:rsidRDefault="00726DB5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66FC" w:rsidRPr="006C4CC5" w14:paraId="2A84C983" w14:textId="77777777" w:rsidTr="001E5726">
        <w:trPr>
          <w:trHeight w:val="1738"/>
        </w:trPr>
        <w:tc>
          <w:tcPr>
            <w:tcW w:w="532" w:type="dxa"/>
            <w:vAlign w:val="center"/>
          </w:tcPr>
          <w:p w14:paraId="2062DAA9" w14:textId="77777777" w:rsidR="00BE66FC" w:rsidRPr="006C4CC5" w:rsidRDefault="00BE66FC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0B6B47A2" w14:textId="77777777" w:rsidR="00BE66FC" w:rsidRPr="006C4CC5" w:rsidRDefault="00BE66FC" w:rsidP="004841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 для проведения работ по содержанию и ремонту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A7DB35" w14:textId="77777777" w:rsidR="00BE66FC" w:rsidRPr="006C4CC5" w:rsidRDefault="001E5726" w:rsidP="001E41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жизнеобеспечения, 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B91536D" w14:textId="77777777" w:rsidR="00BE66FC" w:rsidRPr="006C4CC5" w:rsidRDefault="006A584A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BE66FC" w:rsidRPr="006C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13A47E7" w14:textId="77777777" w:rsidR="00BE66FC" w:rsidRPr="006C4CC5" w:rsidRDefault="006A584A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E53173" w14:textId="77777777" w:rsidR="00BE66FC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A6DC06" w14:textId="77777777" w:rsidR="00BE66FC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53A473" w14:textId="77777777" w:rsidR="00BE66FC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49D8BA8D" w14:textId="77777777" w:rsidR="00BE66FC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1A7986D8" w14:textId="77777777" w:rsidR="00BE66FC" w:rsidRPr="006C4CC5" w:rsidRDefault="002C3311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336DB38" w14:textId="77777777" w:rsidR="00BE66FC" w:rsidRPr="006C4CC5" w:rsidRDefault="00BE66FC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C3311" w:rsidRPr="006C4CC5" w14:paraId="66B6C0D8" w14:textId="77777777" w:rsidTr="001E5726">
        <w:trPr>
          <w:trHeight w:val="1738"/>
        </w:trPr>
        <w:tc>
          <w:tcPr>
            <w:tcW w:w="532" w:type="dxa"/>
            <w:vAlign w:val="center"/>
          </w:tcPr>
          <w:p w14:paraId="43337C15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292C1523" w14:textId="77777777" w:rsidR="002C3311" w:rsidRPr="006C4CC5" w:rsidRDefault="002C3311" w:rsidP="00C801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Предоставление с</w:t>
            </w:r>
            <w:r w:rsidRPr="006C4CC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убсидии </w:t>
            </w:r>
            <w:r w:rsidRPr="006C4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обеспечение затрат в связи с выполнением работ по подготовке к </w:t>
            </w:r>
            <w:r w:rsidRPr="006C4C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осенне-зимнему периоду муниципального имущества многоквартирных домов</w:t>
            </w: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B339B96" w14:textId="77777777" w:rsidR="002C3311" w:rsidRPr="006C4CC5" w:rsidRDefault="002C3311" w:rsidP="004841D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ЖКХ, дорожного хозяйства и жизнеобеспечения, комитет </w:t>
            </w:r>
            <w:r w:rsidRPr="006C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5E481FD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4A5B9F1A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7F37A45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A66A08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3E7AE4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18FD4955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47F306D0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593799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C3311" w:rsidRPr="006C4CC5" w14:paraId="38CA53C5" w14:textId="77777777" w:rsidTr="001E5726">
        <w:trPr>
          <w:trHeight w:val="1738"/>
        </w:trPr>
        <w:tc>
          <w:tcPr>
            <w:tcW w:w="532" w:type="dxa"/>
            <w:vAlign w:val="center"/>
          </w:tcPr>
          <w:p w14:paraId="0C111DA0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07AA3FF8" w14:textId="77777777" w:rsidR="002C3311" w:rsidRPr="006C4CC5" w:rsidRDefault="002C3311" w:rsidP="004841D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обеспечение затрат в связи с выполнением работ по ремонту  жилищного фонда</w:t>
            </w:r>
          </w:p>
        </w:tc>
        <w:tc>
          <w:tcPr>
            <w:tcW w:w="1843" w:type="dxa"/>
            <w:vAlign w:val="center"/>
          </w:tcPr>
          <w:p w14:paraId="2964D374" w14:textId="77777777" w:rsidR="002C3311" w:rsidRPr="006C4CC5" w:rsidRDefault="002C3311" w:rsidP="004841D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жизнеобеспечения, 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C10D220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4C59C5F4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0C018D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A444E2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F35097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1F679D6E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650F4001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517454D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C3311" w:rsidRPr="006C4CC5" w14:paraId="23C6DCD5" w14:textId="77777777" w:rsidTr="001E5726">
        <w:trPr>
          <w:trHeight w:val="1738"/>
        </w:trPr>
        <w:tc>
          <w:tcPr>
            <w:tcW w:w="532" w:type="dxa"/>
            <w:vAlign w:val="center"/>
          </w:tcPr>
          <w:p w14:paraId="44FC7A44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24EB6A68" w14:textId="77777777" w:rsidR="002C3311" w:rsidRPr="006C4CC5" w:rsidRDefault="002C3311" w:rsidP="00C801D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муниципального имущества  многоквартирных домов с целью их подготовки к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ередному осенне-зимнему периоду</w:t>
            </w:r>
          </w:p>
        </w:tc>
        <w:tc>
          <w:tcPr>
            <w:tcW w:w="1843" w:type="dxa"/>
            <w:vAlign w:val="center"/>
          </w:tcPr>
          <w:p w14:paraId="765DDA3D" w14:textId="77777777" w:rsidR="002C3311" w:rsidRPr="006C4CC5" w:rsidRDefault="002C3311" w:rsidP="004841D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Комитет ЖКХ, дорожного хозяйства и жизнеобеспечения, 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98A5AC9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1BC997FB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D82C30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23E329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2CE7ECD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56E34F52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14:paraId="6966D640" w14:textId="77777777" w:rsidR="002C3311" w:rsidRPr="006C4CC5" w:rsidRDefault="002C3311" w:rsidP="0067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3650CF" w14:textId="77777777" w:rsidR="002C3311" w:rsidRPr="006C4CC5" w:rsidRDefault="002C3311" w:rsidP="004841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A584A" w:rsidRPr="006C4CC5" w14:paraId="6D7CAB7D" w14:textId="77777777" w:rsidTr="001E5726">
        <w:trPr>
          <w:trHeight w:val="161"/>
        </w:trPr>
        <w:tc>
          <w:tcPr>
            <w:tcW w:w="532" w:type="dxa"/>
            <w:vAlign w:val="center"/>
          </w:tcPr>
          <w:p w14:paraId="1F12A3BC" w14:textId="77777777" w:rsidR="006A584A" w:rsidRPr="006C4CC5" w:rsidRDefault="006A58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14:paraId="29201A4C" w14:textId="77777777" w:rsidR="006A584A" w:rsidRPr="006C4CC5" w:rsidRDefault="006A584A" w:rsidP="00D412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4F9D9586" w14:textId="77777777" w:rsidR="006A584A" w:rsidRPr="006C4CC5" w:rsidRDefault="006A584A" w:rsidP="00946BB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B7E0D32" w14:textId="77777777" w:rsidR="006A584A" w:rsidRPr="006C4CC5" w:rsidRDefault="006A58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5DCD16FF" w14:textId="77777777" w:rsidR="006A584A" w:rsidRPr="006C4CC5" w:rsidRDefault="006A584A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F81AC4" w14:textId="77777777" w:rsidR="006A584A" w:rsidRPr="006C4CC5" w:rsidRDefault="0029597C" w:rsidP="002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="006A584A" w:rsidRPr="006C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279AC9" w14:textId="77777777" w:rsidR="006A584A" w:rsidRPr="006C4CC5" w:rsidRDefault="0029597C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69D2BB" w14:textId="77777777" w:rsidR="006A584A" w:rsidRPr="006C4CC5" w:rsidRDefault="0029597C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04C6353E" w14:textId="77777777" w:rsidR="006A584A" w:rsidRPr="006C4CC5" w:rsidRDefault="0029597C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14:paraId="42F52ED1" w14:textId="77777777" w:rsidR="006A584A" w:rsidRPr="006C4CC5" w:rsidRDefault="0029597C" w:rsidP="008039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Pr="006C4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311D09B" w14:textId="77777777" w:rsidR="006A584A" w:rsidRPr="006C4CC5" w:rsidRDefault="006A584A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CBCACD" w14:textId="77777777" w:rsidR="00873BD4" w:rsidRDefault="00873BD4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3005FF" w14:textId="77777777" w:rsidR="00873BD4" w:rsidRDefault="00873BD4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62D437" w14:textId="77777777"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14:paraId="5A740DE2" w14:textId="77777777" w:rsidR="00851D01" w:rsidRPr="00BC75C7" w:rsidRDefault="00091B17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- </w:t>
      </w:r>
      <w:r w:rsidR="00851D01" w:rsidRPr="00107CEB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851D01" w:rsidRPr="00BC75C7">
        <w:rPr>
          <w:rFonts w:ascii="Times New Roman" w:hAnsi="Times New Roman" w:cs="Times New Roman"/>
          <w:sz w:val="28"/>
          <w:szCs w:val="28"/>
        </w:rPr>
        <w:t>;</w:t>
      </w:r>
    </w:p>
    <w:p w14:paraId="31457104" w14:textId="77777777" w:rsidR="00851D01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поставщики и подрядчики - </w:t>
      </w:r>
      <w:r w:rsidRPr="00107CEB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6" w:history="1">
        <w:r w:rsidRPr="00107CE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07CEB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</w:t>
      </w:r>
      <w:r w:rsidR="00360F38">
        <w:rPr>
          <w:rFonts w:ascii="Times New Roman" w:hAnsi="Times New Roman" w:cs="Times New Roman"/>
          <w:sz w:val="28"/>
          <w:szCs w:val="28"/>
        </w:rPr>
        <w:t>рственных и муниципальных нужд»;</w:t>
      </w:r>
    </w:p>
    <w:p w14:paraId="500D7F18" w14:textId="77777777" w:rsidR="00440747" w:rsidRPr="00BC75C7" w:rsidRDefault="000D421F" w:rsidP="00851D0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C4CC5">
        <w:rPr>
          <w:rFonts w:ascii="Times New Roman" w:hAnsi="Times New Roman" w:cs="Times New Roman"/>
          <w:sz w:val="28"/>
          <w:szCs w:val="28"/>
        </w:rPr>
        <w:t>Местный бюджет</w:t>
      </w:r>
      <w:r w:rsidR="00440747">
        <w:rPr>
          <w:rFonts w:ascii="Times New Roman" w:hAnsi="Times New Roman" w:cs="Times New Roman"/>
          <w:sz w:val="28"/>
          <w:szCs w:val="28"/>
        </w:rPr>
        <w:t xml:space="preserve"> - б</w:t>
      </w:r>
      <w:r w:rsidR="00440747" w:rsidRPr="00AF6625">
        <w:rPr>
          <w:rFonts w:ascii="Times New Roman" w:hAnsi="Times New Roman" w:cs="Times New Roman"/>
          <w:sz w:val="28"/>
          <w:szCs w:val="28"/>
        </w:rPr>
        <w:t>юджет муниципального образования «Тенькинский городской округ» Магаданской области</w:t>
      </w:r>
      <w:r w:rsidR="00360F38">
        <w:rPr>
          <w:rFonts w:ascii="Times New Roman" w:hAnsi="Times New Roman" w:cs="Times New Roman"/>
          <w:sz w:val="28"/>
          <w:szCs w:val="28"/>
        </w:rPr>
        <w:t>.</w:t>
      </w:r>
    </w:p>
    <w:p w14:paraId="30D190FD" w14:textId="77777777" w:rsidR="008E418D" w:rsidRDefault="008E418D" w:rsidP="00E43989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14:paraId="72B40882" w14:textId="77777777" w:rsidR="008E418D" w:rsidRDefault="008E418D" w:rsidP="00E43989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14:paraId="7FB751D1" w14:textId="77777777" w:rsidR="008E418D" w:rsidRDefault="008E418D" w:rsidP="00E43989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8E418D" w:rsidSect="00D245DE">
          <w:pgSz w:w="16837" w:h="11905" w:orient="landscape"/>
          <w:pgMar w:top="1134" w:right="851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</w:rPr>
        <w:t>_______</w:t>
      </w:r>
      <w:r w:rsidR="00E43989">
        <w:rPr>
          <w:rStyle w:val="a3"/>
          <w:rFonts w:ascii="Times New Roman" w:hAnsi="Times New Roman" w:cs="Times New Roman"/>
          <w:color w:val="auto"/>
        </w:rPr>
        <w:t>____________________</w:t>
      </w:r>
    </w:p>
    <w:p w14:paraId="36CAC306" w14:textId="77777777" w:rsidR="00233D91" w:rsidRDefault="00233D91" w:rsidP="00E43989">
      <w:pPr>
        <w:tabs>
          <w:tab w:val="left" w:pos="6804"/>
          <w:tab w:val="left" w:pos="8789"/>
          <w:tab w:val="left" w:pos="9072"/>
        </w:tabs>
        <w:ind w:firstLine="0"/>
        <w:rPr>
          <w:rStyle w:val="a3"/>
          <w:rFonts w:ascii="Times New Roman" w:hAnsi="Times New Roman" w:cs="Times New Roman"/>
          <w:color w:val="auto"/>
        </w:rPr>
      </w:pPr>
    </w:p>
    <w:bookmarkEnd w:id="1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14:paraId="5758AF07" w14:textId="77777777" w:rsidTr="004A4197">
        <w:trPr>
          <w:jc w:val="right"/>
        </w:trPr>
        <w:tc>
          <w:tcPr>
            <w:tcW w:w="4392" w:type="dxa"/>
          </w:tcPr>
          <w:p w14:paraId="1BA8A003" w14:textId="77777777" w:rsidR="00851D01" w:rsidRPr="00107CEB" w:rsidRDefault="00851D01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2F0F5CF8" w14:textId="77777777" w:rsidR="00851D01" w:rsidRPr="00107CEB" w:rsidRDefault="00851D01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76D63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  <w:p w14:paraId="52C4785F" w14:textId="564AC13B" w:rsidR="00727C6D" w:rsidRDefault="001163B8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</w:t>
            </w:r>
          </w:p>
          <w:p w14:paraId="7B6E73AD" w14:textId="5A42E127" w:rsidR="00851D01" w:rsidRPr="00107CEB" w:rsidRDefault="001163B8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>«Поддержка муниципального жилищного хозяйства Тенькинского городского округа Магаданской области»  на 20</w:t>
            </w:r>
            <w:r w:rsidR="00726DB5">
              <w:rPr>
                <w:rFonts w:ascii="Times New Roman" w:hAnsi="Times New Roman" w:cs="Times New Roman"/>
                <w:bCs/>
                <w:color w:val="26282F"/>
              </w:rPr>
              <w:t>21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– 202</w:t>
            </w:r>
            <w:r w:rsidR="00726DB5">
              <w:rPr>
                <w:rFonts w:ascii="Times New Roman" w:hAnsi="Times New Roman" w:cs="Times New Roman"/>
                <w:bCs/>
                <w:color w:val="26282F"/>
              </w:rPr>
              <w:t>5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годы»</w:t>
            </w:r>
          </w:p>
        </w:tc>
      </w:tr>
    </w:tbl>
    <w:p w14:paraId="003F9110" w14:textId="77777777"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ACCD69" w14:textId="77777777" w:rsidR="00F20BB7" w:rsidRDefault="00F20BB7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14:paraId="7D50EA44" w14:textId="77777777" w:rsidR="00E53238" w:rsidRDefault="00851D01" w:rsidP="005C4412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Важнейшие целевые показатели и индикаторы</w:t>
      </w:r>
    </w:p>
    <w:p w14:paraId="243838FA" w14:textId="77777777" w:rsidR="00602903" w:rsidRPr="00602903" w:rsidRDefault="00851D01" w:rsidP="005C4412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C4412"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«Поддержка муниципального жилищного хозяйства Тенькинского городского округа Магаданской области  на 20</w:t>
      </w:r>
      <w:r w:rsidR="00726D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21</w:t>
      </w:r>
      <w:r w:rsidR="005C4412"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– 202</w:t>
      </w:r>
      <w:r w:rsidR="00726D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="005C4412"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tbl>
      <w:tblPr>
        <w:tblW w:w="14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4563"/>
        <w:gridCol w:w="1013"/>
        <w:gridCol w:w="1369"/>
        <w:gridCol w:w="1304"/>
        <w:gridCol w:w="1427"/>
        <w:gridCol w:w="1427"/>
        <w:gridCol w:w="1247"/>
        <w:gridCol w:w="1247"/>
      </w:tblGrid>
      <w:tr w:rsidR="00726DB5" w:rsidRPr="00851D01" w14:paraId="0EA9A7D9" w14:textId="77777777" w:rsidTr="004841DD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E957B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AE94E2D" w14:textId="77777777" w:rsidR="00726DB5" w:rsidRPr="003F08C4" w:rsidRDefault="00726DB5" w:rsidP="004A4197">
            <w:pPr>
              <w:ind w:firstLine="0"/>
              <w:rPr>
                <w:rFonts w:ascii="Times New Roman" w:hAnsi="Times New Roman" w:cs="Times New Roman"/>
              </w:rPr>
            </w:pPr>
            <w:r w:rsidRPr="003F08C4">
              <w:rPr>
                <w:rFonts w:ascii="Times New Roman" w:hAnsi="Times New Roman" w:cs="Times New Roman"/>
              </w:rPr>
              <w:t>№</w:t>
            </w:r>
          </w:p>
          <w:p w14:paraId="5368DA8E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8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55AFD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0A136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Ед-ца изм.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C54D7D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  <w:p w14:paraId="063A8915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B5" w:rsidRPr="00851D01" w14:paraId="7663F7B5" w14:textId="77777777" w:rsidTr="00221B21">
        <w:trPr>
          <w:trHeight w:val="195"/>
        </w:trPr>
        <w:tc>
          <w:tcPr>
            <w:tcW w:w="6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F2AC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4DD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47C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DB7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1D7" w14:textId="77777777" w:rsidR="00726DB5" w:rsidRPr="003F08C4" w:rsidRDefault="00726DB5" w:rsidP="00221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B21" w:rsidRPr="003F08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CF7" w14:textId="77777777" w:rsidR="00726DB5" w:rsidRPr="003F08C4" w:rsidRDefault="00726DB5" w:rsidP="00221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B21" w:rsidRPr="003F08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A9F" w14:textId="77777777" w:rsidR="00726DB5" w:rsidRPr="003F08C4" w:rsidRDefault="00726DB5" w:rsidP="00221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1B21" w:rsidRPr="003F0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AD1F" w14:textId="77777777" w:rsidR="00726DB5" w:rsidRPr="003F08C4" w:rsidRDefault="00221B21" w:rsidP="00221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0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658" w:rsidRPr="003F08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65AA" w14:textId="77777777" w:rsidR="00726DB5" w:rsidRPr="003F08C4" w:rsidRDefault="00221B21" w:rsidP="00221B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658" w:rsidRPr="003F08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26DB5" w:rsidRPr="00851D01" w14:paraId="163CD436" w14:textId="77777777" w:rsidTr="00726DB5">
        <w:trPr>
          <w:trHeight w:val="195"/>
        </w:trPr>
        <w:tc>
          <w:tcPr>
            <w:tcW w:w="6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C97F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8F5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788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EDF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8E9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974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391" w14:textId="77777777" w:rsidR="00726DB5" w:rsidRPr="003F08C4" w:rsidRDefault="00726DB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601" w14:textId="77777777" w:rsidR="00726DB5" w:rsidRPr="003F08C4" w:rsidRDefault="00221B21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685" w14:textId="77777777" w:rsidR="00726DB5" w:rsidRPr="003F08C4" w:rsidRDefault="00221B21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6DB5" w:rsidRPr="00851D01" w14:paraId="02B45F4A" w14:textId="77777777" w:rsidTr="00641E07">
        <w:trPr>
          <w:trHeight w:val="70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191" w14:textId="77777777" w:rsidR="00726DB5" w:rsidRPr="00641E07" w:rsidRDefault="005E6F6B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920" w14:textId="77777777" w:rsidR="00726DB5" w:rsidRPr="00641E07" w:rsidRDefault="001B5F3C" w:rsidP="007119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6DB5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амена </w:t>
            </w:r>
            <w:r w:rsidR="00B06658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внутридомовых </w:t>
            </w:r>
            <w:r w:rsidR="00726DB5" w:rsidRPr="00641E07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  <w:r w:rsidR="00F45093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</w:t>
            </w:r>
            <w:r w:rsidR="00726DB5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 сетей холодного и горячего  водоснабжения;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51C" w14:textId="77777777" w:rsidR="00726DB5" w:rsidRPr="00641E07" w:rsidRDefault="00726DB5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DC3" w14:textId="77777777" w:rsidR="00726DB5" w:rsidRPr="00641E07" w:rsidRDefault="00726DB5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C77" w14:textId="77777777" w:rsidR="00726DB5" w:rsidRPr="00641E07" w:rsidRDefault="00726DB5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EE22" w14:textId="77777777" w:rsidR="00726DB5" w:rsidRPr="00641E07" w:rsidRDefault="00B06658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86C3" w14:textId="77777777" w:rsidR="00726DB5" w:rsidRPr="00641E07" w:rsidRDefault="00B06658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CB6" w14:textId="77777777" w:rsidR="00726DB5" w:rsidRPr="00641E07" w:rsidRDefault="00B06658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BBD" w14:textId="77777777" w:rsidR="00726DB5" w:rsidRPr="00641E07" w:rsidRDefault="00B06658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26DB5" w:rsidRPr="00851D01" w14:paraId="1CC895BB" w14:textId="77777777" w:rsidTr="00641E07">
        <w:trPr>
          <w:trHeight w:val="69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440" w14:textId="77777777" w:rsidR="00726DB5" w:rsidRPr="00641E07" w:rsidRDefault="005E6F6B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0833" w14:textId="77777777" w:rsidR="00726DB5" w:rsidRPr="00641E07" w:rsidRDefault="001B5F3C" w:rsidP="007119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6DB5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амена </w:t>
            </w:r>
            <w:r w:rsidR="00F45093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внутридомовых </w:t>
            </w:r>
            <w:r w:rsidR="00726DB5" w:rsidRPr="00641E07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  <w:r w:rsidR="00F45093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</w:t>
            </w:r>
            <w:r w:rsidR="00726DB5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водоотведения;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B0D" w14:textId="77777777" w:rsidR="00726DB5" w:rsidRPr="00641E07" w:rsidRDefault="00726DB5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E959" w14:textId="77777777" w:rsidR="00726DB5" w:rsidRPr="00641E07" w:rsidRDefault="00726DB5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DD31" w14:textId="77777777" w:rsidR="00726DB5" w:rsidRPr="00641E07" w:rsidRDefault="00726DB5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CD1" w14:textId="77777777" w:rsidR="00726DB5" w:rsidRPr="00641E07" w:rsidRDefault="00F45093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AAB9" w14:textId="77777777" w:rsidR="00726DB5" w:rsidRPr="00641E07" w:rsidRDefault="00F45093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B29" w14:textId="77777777" w:rsidR="00726DB5" w:rsidRPr="00641E07" w:rsidRDefault="00F45093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01B" w14:textId="77777777" w:rsidR="00726DB5" w:rsidRPr="00641E07" w:rsidRDefault="00F45093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11914" w:rsidRPr="00851D01" w14:paraId="7880414E" w14:textId="77777777" w:rsidTr="00641E07">
        <w:trPr>
          <w:trHeight w:val="69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A11" w14:textId="77777777" w:rsidR="00711914" w:rsidRPr="00641E07" w:rsidRDefault="005E6F6B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4C9" w14:textId="77777777" w:rsidR="00711914" w:rsidRPr="00641E07" w:rsidRDefault="001B5F3C" w:rsidP="007119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1914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амена </w:t>
            </w:r>
            <w:r w:rsidR="007119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1914" w:rsidRPr="00641E07">
              <w:rPr>
                <w:rFonts w:ascii="Times New Roman" w:hAnsi="Times New Roman" w:cs="Times New Roman"/>
                <w:sz w:val="28"/>
                <w:szCs w:val="28"/>
              </w:rPr>
              <w:t xml:space="preserve">етхих инженерных сетей </w:t>
            </w:r>
            <w:r w:rsidR="00711914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711914" w:rsidRPr="00641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177" w14:textId="77777777" w:rsidR="00711914" w:rsidRPr="00641E07" w:rsidRDefault="00711914" w:rsidP="00641F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207" w14:textId="77777777" w:rsidR="00711914" w:rsidRPr="00641E07" w:rsidRDefault="00711914" w:rsidP="00641F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18B" w14:textId="77777777" w:rsidR="00711914" w:rsidRPr="00641E07" w:rsidRDefault="00711914" w:rsidP="0064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3A8" w14:textId="77777777" w:rsidR="00711914" w:rsidRPr="00641E07" w:rsidRDefault="00711914" w:rsidP="0064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CC8" w14:textId="77777777" w:rsidR="00711914" w:rsidRPr="00641E07" w:rsidRDefault="00711914" w:rsidP="0064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ABF3" w14:textId="77777777" w:rsidR="00711914" w:rsidRPr="00641E07" w:rsidRDefault="00711914" w:rsidP="0064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435" w14:textId="77777777" w:rsidR="00711914" w:rsidRPr="00641E07" w:rsidRDefault="00711914" w:rsidP="0064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11914" w:rsidRPr="00851D01" w14:paraId="04EB7B5F" w14:textId="77777777" w:rsidTr="00641E07">
        <w:trPr>
          <w:trHeight w:val="69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52F" w14:textId="77777777" w:rsidR="00711914" w:rsidRPr="00641E07" w:rsidRDefault="005E6F6B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2FC" w14:textId="77777777" w:rsidR="00711914" w:rsidRPr="00641E07" w:rsidRDefault="001B5F3C" w:rsidP="007119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1914" w:rsidRPr="00641E07">
              <w:rPr>
                <w:rFonts w:ascii="Times New Roman" w:hAnsi="Times New Roman" w:cs="Times New Roman"/>
                <w:sz w:val="28"/>
                <w:szCs w:val="28"/>
              </w:rPr>
              <w:t>отовность жилищного фонда Тенькинского городского округа к предстоящему отопительному сезону;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193" w14:textId="77777777" w:rsidR="00711914" w:rsidRPr="00641E07" w:rsidRDefault="00711914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10C" w14:textId="77777777" w:rsidR="00711914" w:rsidRPr="00641E07" w:rsidRDefault="00711914" w:rsidP="0064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1BB" w14:textId="77777777" w:rsidR="00711914" w:rsidRPr="00641E07" w:rsidRDefault="00711914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41D" w14:textId="77777777" w:rsidR="00711914" w:rsidRPr="00641E07" w:rsidRDefault="00711914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25B4" w14:textId="77777777" w:rsidR="00711914" w:rsidRPr="00641E07" w:rsidRDefault="00711914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5AF0" w14:textId="77777777" w:rsidR="00711914" w:rsidRPr="00641E07" w:rsidRDefault="00711914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CED" w14:textId="77777777" w:rsidR="00711914" w:rsidRPr="00641E07" w:rsidRDefault="00711914" w:rsidP="00641E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8E892A0" w14:textId="77777777" w:rsidR="00D245DE" w:rsidRDefault="00D245DE" w:rsidP="00D245D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6D4DD6EB" w14:textId="77777777" w:rsidR="008E418D" w:rsidRDefault="00E53238" w:rsidP="00E532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8E418D" w:rsidSect="00E34E40">
          <w:pgSz w:w="16837" w:h="11905" w:orient="landscape"/>
          <w:pgMar w:top="1134" w:right="851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</w:t>
      </w:r>
      <w:r w:rsidR="008E418D">
        <w:rPr>
          <w:rFonts w:ascii="Times New Roman" w:hAnsi="Times New Roman" w:cs="Times New Roman"/>
        </w:rPr>
        <w:t>______________________________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6B22" w:rsidRPr="00107CEB" w14:paraId="53911CE5" w14:textId="77777777" w:rsidTr="004A4197">
        <w:trPr>
          <w:jc w:val="right"/>
        </w:trPr>
        <w:tc>
          <w:tcPr>
            <w:tcW w:w="4392" w:type="dxa"/>
          </w:tcPr>
          <w:p w14:paraId="5E3AEA8F" w14:textId="77777777" w:rsidR="006E2696" w:rsidRPr="00851D01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3" w:name="sub_5000"/>
          </w:p>
          <w:p w14:paraId="15454D17" w14:textId="77777777" w:rsid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EAB165E" w14:textId="77777777" w:rsidR="00796B22" w:rsidRPr="00107CEB" w:rsidRDefault="00796B22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2485D1AB" w14:textId="77777777" w:rsidR="00254881" w:rsidRDefault="00254881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14:paraId="3CC94578" w14:textId="77777777" w:rsidR="00796B22" w:rsidRPr="00107CEB" w:rsidRDefault="00796B22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51742F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  <w:p w14:paraId="1DA61FFD" w14:textId="77777777" w:rsidR="00727C6D" w:rsidRDefault="001163B8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к Муниципальной программе </w:t>
            </w:r>
          </w:p>
          <w:p w14:paraId="107AD6DA" w14:textId="0CE3E3C8" w:rsidR="00440747" w:rsidRPr="00107CEB" w:rsidRDefault="001163B8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«Поддержка муниципального жилищного хозяйства Тенькинского городского окр</w:t>
            </w:r>
            <w:r w:rsidR="00221B21">
              <w:rPr>
                <w:rFonts w:ascii="Times New Roman" w:hAnsi="Times New Roman" w:cs="Times New Roman"/>
                <w:bCs/>
                <w:color w:val="26282F"/>
              </w:rPr>
              <w:t>уга Магаданской области»  на 2021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– 202</w:t>
            </w:r>
            <w:r w:rsidR="00221B21">
              <w:rPr>
                <w:rFonts w:ascii="Times New Roman" w:hAnsi="Times New Roman" w:cs="Times New Roman"/>
                <w:bCs/>
                <w:color w:val="26282F"/>
              </w:rPr>
              <w:t>5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годы»</w:t>
            </w:r>
          </w:p>
        </w:tc>
      </w:tr>
    </w:tbl>
    <w:p w14:paraId="010E63C6" w14:textId="77777777" w:rsidR="00796B22" w:rsidRDefault="00796B22" w:rsidP="00796B2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164998" w14:textId="77777777" w:rsidR="00796B22" w:rsidRPr="00796B22" w:rsidRDefault="00796B22" w:rsidP="00C31A0F">
      <w:pPr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2121B92" w14:textId="77777777" w:rsidR="00AF6625" w:rsidRPr="00AF6625" w:rsidRDefault="00AF6625" w:rsidP="00727C6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14:paraId="1862CDD9" w14:textId="77777777" w:rsidR="00727C6D" w:rsidRDefault="005C4412" w:rsidP="00727C6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«Поддержка муниципального жилищного хозяйства </w:t>
      </w:r>
    </w:p>
    <w:p w14:paraId="5BB87CBA" w14:textId="6602E6F2" w:rsidR="00A91288" w:rsidRPr="00602903" w:rsidRDefault="005C4412" w:rsidP="00727C6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Тенькинского городского округа Магаданской области  на 20</w:t>
      </w:r>
      <w:r w:rsidR="00221B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21</w:t>
      </w:r>
      <w:r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– 202</w:t>
      </w:r>
      <w:r w:rsidR="00221B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5C441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14:paraId="4F95D51B" w14:textId="77777777" w:rsidR="00BE044B" w:rsidRPr="00AF6625" w:rsidRDefault="00BE044B" w:rsidP="00A91288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vertAlign w:val="superscrip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58"/>
        <w:gridCol w:w="8"/>
        <w:gridCol w:w="1578"/>
        <w:gridCol w:w="5876"/>
        <w:gridCol w:w="3196"/>
      </w:tblGrid>
      <w:tr w:rsidR="00C00043" w:rsidRPr="00AF6625" w14:paraId="3B140150" w14:textId="77777777" w:rsidTr="00C00043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3C3" w14:textId="77777777" w:rsidR="00C00043" w:rsidRPr="00AF6625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32957" w14:textId="77777777" w:rsidR="00C00043" w:rsidRPr="00AF6625" w:rsidRDefault="00C00043" w:rsidP="00221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5F614" w14:textId="77777777" w:rsidR="00C00043" w:rsidRPr="00C00043" w:rsidRDefault="00C00043" w:rsidP="00D9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E2054" w14:textId="77777777" w:rsidR="00C00043" w:rsidRPr="00C00043" w:rsidRDefault="00C00043" w:rsidP="00C000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</w:t>
            </w:r>
            <w:r w:rsidR="001B5F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043">
              <w:rPr>
                <w:rFonts w:ascii="Times New Roman" w:hAnsi="Times New Roman" w:cs="Times New Roman"/>
                <w:sz w:val="28"/>
                <w:szCs w:val="28"/>
              </w:rPr>
              <w:t>бъем налоговых расходов</w:t>
            </w:r>
            <w:r w:rsidR="005E6F6B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  <w:p w14:paraId="215AFFCC" w14:textId="77777777" w:rsidR="00C00043" w:rsidRPr="00C00043" w:rsidRDefault="00C00043" w:rsidP="00C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43" w:rsidRPr="00AF6625" w14:paraId="246C51DE" w14:textId="77777777" w:rsidTr="003C43B9">
        <w:trPr>
          <w:trHeight w:val="46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97D" w14:textId="77777777" w:rsidR="00C00043" w:rsidRPr="00AF6625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6892" w14:textId="77777777" w:rsidR="00C00043" w:rsidRPr="00AF6625" w:rsidRDefault="00C00043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75972" w14:textId="77777777" w:rsidR="00C00043" w:rsidRPr="00AF6625" w:rsidRDefault="00C00043" w:rsidP="00BB7C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2AED" w14:textId="77777777" w:rsidR="00C00043" w:rsidRPr="00AF6625" w:rsidRDefault="00C00043" w:rsidP="00BB7C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196" w:type="dxa"/>
            <w:vMerge/>
            <w:tcBorders>
              <w:left w:val="single" w:sz="4" w:space="0" w:color="auto"/>
            </w:tcBorders>
          </w:tcPr>
          <w:p w14:paraId="2D5EAF00" w14:textId="77777777" w:rsidR="00C00043" w:rsidRPr="00AF6625" w:rsidRDefault="00C00043" w:rsidP="00BB7C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43" w:rsidRPr="00AF6625" w14:paraId="1D5D21A4" w14:textId="77777777" w:rsidTr="003C43B9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455" w14:textId="77777777" w:rsidR="00C00043" w:rsidRPr="00AF6625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40B" w14:textId="77777777" w:rsidR="00C00043" w:rsidRPr="00AF6625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ACD" w14:textId="77777777" w:rsidR="00C00043" w:rsidRPr="00AF6625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4CE63" w14:textId="77777777" w:rsidR="00C00043" w:rsidRPr="00AF6625" w:rsidRDefault="00C00043" w:rsidP="002219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юджет муниципального образования «Тенькинский городской округ» Магаданской области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FE85BA" w14:textId="77777777" w:rsidR="00C00043" w:rsidRDefault="00C00043" w:rsidP="002219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43" w:rsidRPr="00AF6625" w14:paraId="78B8B953" w14:textId="77777777" w:rsidTr="00C00043">
        <w:trPr>
          <w:trHeight w:val="1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7CE" w14:textId="77777777" w:rsidR="00C00043" w:rsidRPr="0022192B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84A" w14:textId="77777777" w:rsidR="00C00043" w:rsidRPr="0022192B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067" w14:textId="77777777" w:rsidR="00C00043" w:rsidRPr="0022192B" w:rsidRDefault="00C00043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B2A16" w14:textId="77777777" w:rsidR="00C00043" w:rsidRPr="0022192B" w:rsidRDefault="00C00043" w:rsidP="00E243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7073" w14:textId="77777777" w:rsidR="00C00043" w:rsidRPr="0022192B" w:rsidRDefault="005E6F6B" w:rsidP="00E243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0043" w:rsidRPr="00AF6625" w14:paraId="5D7B4A15" w14:textId="77777777" w:rsidTr="00C0004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A547" w14:textId="77777777" w:rsidR="00C00043" w:rsidRPr="001163B8" w:rsidRDefault="00C00043" w:rsidP="00221B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602" w14:textId="77777777" w:rsidR="00C00043" w:rsidRPr="0022192B" w:rsidRDefault="00C00043" w:rsidP="00EE72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62D" w14:textId="77777777" w:rsidR="00C00043" w:rsidRPr="001163B8" w:rsidRDefault="00C00043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311F4" w14:textId="77777777" w:rsidR="00C00043" w:rsidRPr="001163B8" w:rsidRDefault="00C00043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4B406" w14:textId="77777777" w:rsidR="00C00043" w:rsidRDefault="005E6F6B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043" w:rsidRPr="00AF6625" w14:paraId="49E3EB33" w14:textId="77777777" w:rsidTr="00C0004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3CA" w14:textId="77777777" w:rsidR="00C00043" w:rsidRPr="00AF6625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A641" w14:textId="77777777" w:rsidR="00C00043" w:rsidRPr="0022192B" w:rsidRDefault="00C00043" w:rsidP="00EE72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EB4" w14:textId="77777777" w:rsidR="00C00043" w:rsidRPr="001163B8" w:rsidRDefault="00C00043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8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6193B" w14:textId="77777777" w:rsidR="00C00043" w:rsidRPr="001163B8" w:rsidRDefault="00C00043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8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BE1B" w14:textId="77777777" w:rsidR="00C00043" w:rsidRPr="001163B8" w:rsidRDefault="005E6F6B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043" w:rsidRPr="00AF6625" w14:paraId="654D6A87" w14:textId="77777777" w:rsidTr="00C0004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1C1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4DE" w14:textId="77777777" w:rsidR="00C00043" w:rsidRDefault="00C00043" w:rsidP="00EE72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4A0" w14:textId="77777777" w:rsidR="00C00043" w:rsidRPr="001163B8" w:rsidRDefault="00C00043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6F02" w14:textId="77777777" w:rsidR="00C00043" w:rsidRPr="001163B8" w:rsidRDefault="00C00043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9743F" w14:textId="77777777" w:rsidR="00C00043" w:rsidRDefault="005E6F6B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043" w:rsidRPr="00AF6625" w14:paraId="4C71EFC2" w14:textId="77777777" w:rsidTr="00C0004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E7B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50A" w14:textId="77777777" w:rsidR="00C00043" w:rsidRDefault="00C00043" w:rsidP="00EE72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29E2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96DE3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96C71" w14:textId="77777777" w:rsidR="00C00043" w:rsidRDefault="005E6F6B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043" w:rsidRPr="00AF6625" w14:paraId="6C89F6D3" w14:textId="77777777" w:rsidTr="00C0004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4F8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2B9" w14:textId="77777777" w:rsidR="00C00043" w:rsidRDefault="00C00043" w:rsidP="00EE72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ADF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4CAC9" w14:textId="77777777" w:rsidR="00C00043" w:rsidRDefault="00C00043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4388A" w14:textId="77777777" w:rsidR="00C00043" w:rsidRDefault="005E6F6B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3CEDDB0" w14:textId="77777777" w:rsidR="005F73D6" w:rsidRDefault="005F73D6" w:rsidP="005F73D6">
      <w:pPr>
        <w:ind w:firstLine="0"/>
        <w:rPr>
          <w:rFonts w:ascii="Times New Roman" w:hAnsi="Times New Roman" w:cs="Times New Roman"/>
        </w:rPr>
      </w:pPr>
    </w:p>
    <w:p w14:paraId="321B651B" w14:textId="77777777" w:rsidR="008E418D" w:rsidRDefault="008E418D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6002912D" w14:textId="77777777" w:rsidR="008E418D" w:rsidRPr="008E418D" w:rsidRDefault="008E418D" w:rsidP="008E418D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bCs w:val="0"/>
          <w:color w:val="auto"/>
        </w:rPr>
        <w:sectPr w:rsidR="008E418D" w:rsidRPr="008E418D" w:rsidSect="00E34E40">
          <w:pgSz w:w="16837" w:h="11905" w:orient="landscape"/>
          <w:pgMar w:top="1134" w:right="851" w:bottom="709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______________________</w:t>
      </w:r>
    </w:p>
    <w:p w14:paraId="5D88596A" w14:textId="77777777" w:rsidR="001163B8" w:rsidRDefault="001163B8" w:rsidP="00335DD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13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E2457D" w:rsidRPr="00107CEB" w14:paraId="0C0E4085" w14:textId="77777777" w:rsidTr="000117FF">
        <w:trPr>
          <w:jc w:val="right"/>
        </w:trPr>
        <w:tc>
          <w:tcPr>
            <w:tcW w:w="4392" w:type="dxa"/>
          </w:tcPr>
          <w:p w14:paraId="52DB3131" w14:textId="77777777" w:rsidR="00E2457D" w:rsidRPr="00107CEB" w:rsidRDefault="00E2457D" w:rsidP="000117FF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3DFAFE0A" w14:textId="77777777" w:rsidR="00E2457D" w:rsidRPr="00107CEB" w:rsidRDefault="00E2457D" w:rsidP="00727C6D">
            <w:pPr>
              <w:tabs>
                <w:tab w:val="left" w:pos="1683"/>
                <w:tab w:val="left" w:pos="2428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5C4412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  <w:p w14:paraId="5921D628" w14:textId="77777777" w:rsidR="00A85FB9" w:rsidRDefault="001163B8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к Муниципальной программе  </w:t>
            </w:r>
          </w:p>
          <w:p w14:paraId="60F0AC48" w14:textId="0992A071" w:rsidR="00E2457D" w:rsidRPr="00107CEB" w:rsidRDefault="001163B8" w:rsidP="00727C6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163B8">
              <w:rPr>
                <w:rFonts w:ascii="Times New Roman" w:hAnsi="Times New Roman" w:cs="Times New Roman"/>
                <w:bCs/>
                <w:color w:val="26282F"/>
              </w:rPr>
              <w:t>«Поддержка муниципального жилищного хозяйства Тенькинского городского округа Магаданской области»  на 20</w:t>
            </w:r>
            <w:r w:rsidR="00B10995">
              <w:rPr>
                <w:rFonts w:ascii="Times New Roman" w:hAnsi="Times New Roman" w:cs="Times New Roman"/>
                <w:bCs/>
                <w:color w:val="26282F"/>
              </w:rPr>
              <w:t>21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– 202</w:t>
            </w:r>
            <w:r w:rsidR="00B10995">
              <w:rPr>
                <w:rFonts w:ascii="Times New Roman" w:hAnsi="Times New Roman" w:cs="Times New Roman"/>
                <w:bCs/>
                <w:color w:val="26282F"/>
              </w:rPr>
              <w:t>5</w:t>
            </w:r>
            <w:r w:rsidRPr="001163B8">
              <w:rPr>
                <w:rFonts w:ascii="Times New Roman" w:hAnsi="Times New Roman" w:cs="Times New Roman"/>
                <w:bCs/>
                <w:color w:val="26282F"/>
              </w:rPr>
              <w:t xml:space="preserve"> годы»</w:t>
            </w:r>
          </w:p>
        </w:tc>
      </w:tr>
    </w:tbl>
    <w:p w14:paraId="02292473" w14:textId="77777777" w:rsidR="00727C6D" w:rsidRDefault="00727C6D" w:rsidP="00727C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9CDD32F" w14:textId="52C59D1C" w:rsidR="00E2457D" w:rsidRPr="00BC75C7" w:rsidRDefault="00E2457D" w:rsidP="00727C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14:paraId="3D4018A9" w14:textId="77777777" w:rsidR="00727C6D" w:rsidRDefault="005C4412" w:rsidP="00727C6D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«Поддержка муниципального жилищного хозяйства </w:t>
      </w:r>
    </w:p>
    <w:p w14:paraId="082B73A4" w14:textId="217FC1F2" w:rsidR="00E2457D" w:rsidRPr="00602903" w:rsidRDefault="005C4412" w:rsidP="00727C6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  на 20</w:t>
      </w:r>
      <w:r w:rsidR="00B10995">
        <w:rPr>
          <w:rFonts w:ascii="Times New Roman" w:hAnsi="Times New Roman" w:cs="Times New Roman"/>
          <w:b/>
          <w:sz w:val="28"/>
          <w:szCs w:val="28"/>
        </w:rPr>
        <w:t>21</w:t>
      </w:r>
      <w:r w:rsidRPr="005C441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10995">
        <w:rPr>
          <w:rFonts w:ascii="Times New Roman" w:hAnsi="Times New Roman" w:cs="Times New Roman"/>
          <w:b/>
          <w:sz w:val="28"/>
          <w:szCs w:val="28"/>
        </w:rPr>
        <w:t>25</w:t>
      </w:r>
      <w:r w:rsidRPr="005C44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06000B96" w14:textId="77777777" w:rsidR="00E2457D" w:rsidRPr="006E2696" w:rsidRDefault="00E2457D" w:rsidP="00E245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</w:p>
    <w:tbl>
      <w:tblPr>
        <w:tblW w:w="15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2"/>
        <w:gridCol w:w="3156"/>
        <w:gridCol w:w="425"/>
        <w:gridCol w:w="425"/>
        <w:gridCol w:w="568"/>
        <w:gridCol w:w="474"/>
        <w:gridCol w:w="426"/>
        <w:gridCol w:w="425"/>
        <w:gridCol w:w="425"/>
        <w:gridCol w:w="425"/>
        <w:gridCol w:w="376"/>
        <w:gridCol w:w="426"/>
        <w:gridCol w:w="567"/>
        <w:gridCol w:w="567"/>
        <w:gridCol w:w="424"/>
        <w:gridCol w:w="425"/>
        <w:gridCol w:w="567"/>
        <w:gridCol w:w="391"/>
        <w:gridCol w:w="390"/>
        <w:gridCol w:w="425"/>
        <w:gridCol w:w="567"/>
        <w:gridCol w:w="425"/>
        <w:gridCol w:w="2376"/>
      </w:tblGrid>
      <w:tr w:rsidR="00BE64FC" w:rsidRPr="004841DD" w14:paraId="3C10A00E" w14:textId="77777777" w:rsidTr="00946709">
        <w:trPr>
          <w:trHeight w:val="676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2506" w14:textId="77777777" w:rsidR="00BE64FC" w:rsidRPr="004841DD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1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57A" w14:textId="77777777" w:rsidR="00BE64FC" w:rsidRPr="005D6C87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14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B2F" w14:textId="77777777" w:rsidR="00BE64FC" w:rsidRPr="00F82E2B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</w:rPr>
              <w:t>Срок реализации мероприятий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A6F3" w14:textId="77777777" w:rsidR="00BE64FC" w:rsidRPr="00F82E2B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BE64FC" w:rsidRPr="004841DD" w14:paraId="03409391" w14:textId="77777777" w:rsidTr="00946709">
        <w:trPr>
          <w:trHeight w:val="362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90284" w14:textId="77777777" w:rsidR="00BE64FC" w:rsidRPr="004841DD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25C17" w14:textId="77777777" w:rsidR="00BE64FC" w:rsidRPr="005D6C87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CBE7" w14:textId="77777777" w:rsidR="00BE64FC" w:rsidRPr="00F82E2B" w:rsidRDefault="00BE64FC" w:rsidP="00620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5F9" w14:textId="77777777" w:rsidR="00BE64FC" w:rsidRPr="00F82E2B" w:rsidRDefault="00BE64FC" w:rsidP="00620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9F1E" w14:textId="77777777" w:rsidR="00BE64FC" w:rsidRPr="00F82E2B" w:rsidRDefault="00BE64FC" w:rsidP="006207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DB0" w14:textId="77777777" w:rsidR="00BE64FC" w:rsidRPr="00F82E2B" w:rsidRDefault="00BE64FC" w:rsidP="00620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FF8" w14:textId="77777777" w:rsidR="00BE64FC" w:rsidRPr="00F82E2B" w:rsidRDefault="00BE64FC" w:rsidP="00620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E9E6D" w14:textId="77777777" w:rsidR="00BE64FC" w:rsidRPr="00F82E2B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4FC" w:rsidRPr="004841DD" w14:paraId="74CE43BA" w14:textId="77777777" w:rsidTr="00946709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DE97" w14:textId="77777777" w:rsidR="00BE64FC" w:rsidRPr="004841DD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3A8B" w14:textId="77777777" w:rsidR="00BE64FC" w:rsidRPr="005D6C87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8B8" w14:textId="77777777" w:rsidR="00BE64FC" w:rsidRPr="005D6C87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F5C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EC147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9BE3A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6D3E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9DF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4DD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7B6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DC827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43B22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D85AF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47A3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39D8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D03D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38C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554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779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A07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EF2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524" w14:textId="77777777" w:rsidR="00BE64FC" w:rsidRPr="00F82E2B" w:rsidRDefault="00BE64FC" w:rsidP="003905E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FE01" w14:textId="77777777" w:rsidR="00BE64FC" w:rsidRPr="00F82E2B" w:rsidRDefault="00BE64FC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6C87" w:rsidRPr="004841DD" w14:paraId="5BD76E36" w14:textId="77777777" w:rsidTr="00D05F7B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ED5" w14:textId="77777777" w:rsidR="005D6C87" w:rsidRPr="004841DD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1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964" w14:textId="77777777" w:rsidR="005D6C87" w:rsidRPr="005D6C87" w:rsidRDefault="005D6C87" w:rsidP="003905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Приобретение расходных материалов для проведения работ по содержанию и ремонту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3CC" w14:textId="77777777" w:rsidR="005D6C87" w:rsidRPr="005D6C87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31DD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370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3599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F41E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FEBF3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BCD4E" w14:textId="77777777" w:rsidR="006207AC" w:rsidRPr="00F82E2B" w:rsidRDefault="006207AC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77FDEE8" w14:textId="77777777" w:rsidR="005D6C87" w:rsidRPr="00F82E2B" w:rsidRDefault="006207AC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59C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1146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9128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692" w14:textId="77777777" w:rsidR="003905E9" w:rsidRPr="00F82E2B" w:rsidRDefault="003905E9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A555D1E" w14:textId="77777777" w:rsidR="005D6C87" w:rsidRPr="00F82E2B" w:rsidRDefault="003905E9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5B7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1B4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029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076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0FE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DF9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29F0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3AB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766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857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</w:rPr>
              <w:t>Комитет ЖКХ</w:t>
            </w:r>
            <w:r w:rsidR="00D15AC9" w:rsidRPr="00F82E2B">
              <w:rPr>
                <w:rFonts w:ascii="Times New Roman" w:hAnsi="Times New Roman" w:cs="Times New Roman"/>
              </w:rPr>
              <w:t xml:space="preserve">, поставщики и подрядчики, определенные в соответствии с </w:t>
            </w:r>
            <w:hyperlink r:id="rId17" w:history="1">
              <w:r w:rsidR="00D15AC9" w:rsidRPr="00F82E2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Федеральным законом</w:t>
              </w:r>
            </w:hyperlink>
            <w:r w:rsidR="00D15AC9" w:rsidRPr="00F82E2B">
              <w:rPr>
                <w:rFonts w:ascii="Times New Roman" w:hAnsi="Times New Roman" w:cs="Times New Roman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</w:t>
            </w:r>
            <w:r w:rsidR="00D15AC9" w:rsidRPr="00F82E2B">
              <w:rPr>
                <w:rFonts w:ascii="Times New Roman" w:hAnsi="Times New Roman" w:cs="Times New Roman"/>
              </w:rPr>
              <w:lastRenderedPageBreak/>
              <w:t>муниципальных нужд»</w:t>
            </w:r>
          </w:p>
        </w:tc>
      </w:tr>
      <w:tr w:rsidR="005D6C87" w:rsidRPr="004841DD" w14:paraId="085BF355" w14:textId="77777777" w:rsidTr="00946709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EA13" w14:textId="77777777" w:rsidR="005D6C87" w:rsidRPr="004841DD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1D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E0A6" w14:textId="77777777" w:rsidR="005D6C87" w:rsidRPr="005D6C87" w:rsidRDefault="005D6C87" w:rsidP="003905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Предоставление с</w:t>
            </w:r>
            <w:r w:rsidRPr="005D6C87">
              <w:rPr>
                <w:rFonts w:ascii="Times New Roman" w:hAnsi="Times New Roman" w:cs="Times New Roman"/>
                <w:bCs/>
                <w:kern w:val="36"/>
              </w:rPr>
              <w:t xml:space="preserve">убсидии </w:t>
            </w:r>
            <w:r w:rsidRPr="005D6C87">
              <w:rPr>
                <w:rFonts w:ascii="Times New Roman" w:hAnsi="Times New Roman" w:cs="Times New Roman"/>
                <w:bCs/>
              </w:rPr>
              <w:t>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22FC" w14:textId="77777777" w:rsidR="005D6C87" w:rsidRPr="005D6C87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FFDB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405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E40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CF72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22C38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73817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25F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59D7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50D6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29BD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535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262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44E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1DA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FB0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BDA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46B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585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F15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E235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</w:rPr>
              <w:t>Комитет ЖКХ</w:t>
            </w:r>
            <w:r w:rsidR="00F82E2B" w:rsidRPr="00F82E2B">
              <w:rPr>
                <w:rFonts w:ascii="Times New Roman" w:hAnsi="Times New Roman" w:cs="Times New Roman"/>
              </w:rPr>
              <w:t>, юридические лица, осуществляющие деятельность по управлению многоквартирными домами либо осуществляющие управление общим имуществом собственников помещений в многоквартирных домах</w:t>
            </w:r>
          </w:p>
        </w:tc>
      </w:tr>
      <w:tr w:rsidR="005D6C87" w:rsidRPr="004841DD" w14:paraId="607E7B03" w14:textId="77777777" w:rsidTr="00D05F7B">
        <w:trPr>
          <w:trHeight w:val="10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2D1" w14:textId="77777777" w:rsidR="005D6C87" w:rsidRPr="004841DD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1D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BF1" w14:textId="77777777" w:rsidR="005D6C87" w:rsidRPr="005D6C87" w:rsidRDefault="005D6C87" w:rsidP="003905E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Предоставление субсидии на обеспечение затрат в связи с выполнением работ по ремонту 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FB99" w14:textId="77777777" w:rsidR="005D6C87" w:rsidRPr="005D6C87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D78D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431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58B9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582C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E54D8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9D088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571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8732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5D28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B91F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  <w:r w:rsidR="00641E07"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C230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2CE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ABC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63B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F74B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B7D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F2D3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F62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733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0D00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</w:rPr>
              <w:t>Комитет ЖКХ</w:t>
            </w:r>
            <w:r w:rsidR="00F82E2B" w:rsidRPr="00F82E2B">
              <w:rPr>
                <w:rFonts w:ascii="Times New Roman" w:hAnsi="Times New Roman" w:cs="Times New Roman"/>
              </w:rPr>
              <w:t xml:space="preserve">, юридические лица, осуществляющие деятельность по управлению многоквартирными домами либо осуществляющие управление общим </w:t>
            </w:r>
            <w:r w:rsidR="00F82E2B" w:rsidRPr="00F82E2B">
              <w:rPr>
                <w:rFonts w:ascii="Times New Roman" w:hAnsi="Times New Roman" w:cs="Times New Roman"/>
              </w:rPr>
              <w:lastRenderedPageBreak/>
              <w:t>имуществом собственников помещений в многоквартирных домах</w:t>
            </w:r>
          </w:p>
        </w:tc>
      </w:tr>
      <w:tr w:rsidR="005D6C87" w:rsidRPr="004841DD" w14:paraId="608F66C4" w14:textId="77777777" w:rsidTr="00946709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CE6" w14:textId="77777777" w:rsidR="005D6C87" w:rsidRPr="004841DD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1DD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973" w14:textId="77777777" w:rsidR="005D6C87" w:rsidRPr="005D6C87" w:rsidRDefault="005D6C87" w:rsidP="003905E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Проведение ремонтных работ муниципального имущества  многоквартирных домов с целью их подготовки к очередному осенне-зимнему периоду.</w:t>
            </w:r>
          </w:p>
          <w:p w14:paraId="1DC77166" w14:textId="77777777" w:rsidR="005D6C87" w:rsidRPr="005D6C87" w:rsidRDefault="005D6C87" w:rsidP="003905E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Приобретение материальных ресурсов, расходных материалов для подготовки муниципального имущества многоквартирных домов к осенне-зимнему периоду.</w:t>
            </w:r>
          </w:p>
          <w:p w14:paraId="075609C2" w14:textId="77777777" w:rsidR="005D6C87" w:rsidRPr="005D6C87" w:rsidRDefault="005D6C87" w:rsidP="003905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17B2" w14:textId="77777777" w:rsidR="005D6C87" w:rsidRPr="005D6C87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5D6C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AE54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9BDD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4D7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70C8" w14:textId="77777777" w:rsidR="005D6C87" w:rsidRPr="00F82E2B" w:rsidRDefault="005D6C87" w:rsidP="006207AC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476BC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BC81D" w14:textId="77777777" w:rsidR="006207AC" w:rsidRPr="00F82E2B" w:rsidRDefault="006207AC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B28D4C1" w14:textId="77777777" w:rsidR="005D6C87" w:rsidRPr="00F82E2B" w:rsidRDefault="006207AC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03F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DC72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0044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1E79" w14:textId="77777777" w:rsidR="00641E07" w:rsidRPr="00F82E2B" w:rsidRDefault="00641E0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9D9E5D8" w14:textId="77777777" w:rsidR="005D6C87" w:rsidRPr="00F82E2B" w:rsidRDefault="00641E0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59CB" w14:textId="77777777" w:rsidR="005D6C87" w:rsidRPr="00F82E2B" w:rsidRDefault="005D6C87" w:rsidP="003905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824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EF9D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80B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5B3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ADB6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85B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1B6" w14:textId="77777777" w:rsidR="005D6C87" w:rsidRPr="00F82E2B" w:rsidRDefault="005D6C87" w:rsidP="003905E9">
            <w:pPr>
              <w:jc w:val="center"/>
              <w:rPr>
                <w:rFonts w:ascii="Times New Roman" w:hAnsi="Times New Roman" w:cs="Times New Roman"/>
              </w:rPr>
            </w:pPr>
            <w:r w:rsidRPr="00F82E2B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71C" w14:textId="77777777" w:rsidR="005D6C87" w:rsidRPr="00F82E2B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FEC3" w14:textId="77777777" w:rsidR="005D6C87" w:rsidRPr="00F20B04" w:rsidRDefault="005D6C87" w:rsidP="00390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B04">
              <w:rPr>
                <w:rFonts w:ascii="Times New Roman" w:hAnsi="Times New Roman" w:cs="Times New Roman"/>
              </w:rPr>
              <w:t>Комитет ЖКХ</w:t>
            </w:r>
            <w:r w:rsidR="00F20B04" w:rsidRPr="00F20B04">
              <w:rPr>
                <w:rFonts w:ascii="Times New Roman" w:hAnsi="Times New Roman" w:cs="Times New Roman"/>
              </w:rPr>
              <w:t xml:space="preserve">, поставщики и подрядчики, определенные в соответствии с </w:t>
            </w:r>
            <w:hyperlink r:id="rId18" w:history="1">
              <w:r w:rsidR="00F20B04" w:rsidRPr="00F20B0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Федеральным законом</w:t>
              </w:r>
            </w:hyperlink>
            <w:r w:rsidR="00F20B04" w:rsidRPr="00F20B04">
              <w:rPr>
                <w:rFonts w:ascii="Times New Roman" w:hAnsi="Times New Roman" w:cs="Times New Roman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066166F1" w14:textId="77777777" w:rsidR="009339C2" w:rsidRDefault="009339C2" w:rsidP="00E2457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B6CD31" w14:textId="77777777" w:rsidR="00E2457D" w:rsidRPr="00677339" w:rsidRDefault="00231F5D" w:rsidP="00677339">
      <w:pPr>
        <w:ind w:firstLine="709"/>
        <w:rPr>
          <w:rFonts w:ascii="Times New Roman" w:hAnsi="Times New Roman" w:cs="Times New Roman"/>
        </w:rPr>
      </w:pPr>
      <w:r w:rsidRPr="00677339">
        <w:rPr>
          <w:rFonts w:ascii="Times New Roman" w:hAnsi="Times New Roman" w:cs="Times New Roman"/>
        </w:rPr>
        <w:t>К</w:t>
      </w:r>
      <w:r w:rsidR="00E2457D" w:rsidRPr="00677339">
        <w:rPr>
          <w:rFonts w:ascii="Times New Roman" w:hAnsi="Times New Roman" w:cs="Times New Roman"/>
        </w:rPr>
        <w:t xml:space="preserve">омитет ЖКХ </w:t>
      </w:r>
      <w:r w:rsidR="008817FC" w:rsidRPr="00677339">
        <w:rPr>
          <w:rFonts w:ascii="Times New Roman" w:hAnsi="Times New Roman" w:cs="Times New Roman"/>
        </w:rPr>
        <w:t>–</w:t>
      </w:r>
      <w:r w:rsidR="00791E4B" w:rsidRPr="00677339">
        <w:rPr>
          <w:rFonts w:ascii="Times New Roman" w:hAnsi="Times New Roman" w:cs="Times New Roman"/>
        </w:rPr>
        <w:t xml:space="preserve"> </w:t>
      </w:r>
      <w:r w:rsidR="00E2457D" w:rsidRPr="00677339">
        <w:rPr>
          <w:rFonts w:ascii="Times New Roman" w:hAnsi="Times New Roman" w:cs="Times New Roman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Pr="00677339">
        <w:rPr>
          <w:rFonts w:ascii="Times New Roman" w:hAnsi="Times New Roman" w:cs="Times New Roman"/>
        </w:rPr>
        <w:t>.</w:t>
      </w:r>
    </w:p>
    <w:p w14:paraId="3CEABFFF" w14:textId="35FCD2C4" w:rsidR="00E816DD" w:rsidRDefault="00727C6D" w:rsidP="00727C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E816DD" w:rsidSect="00F20B04">
      <w:pgSz w:w="16837" w:h="11905" w:orient="landscape"/>
      <w:pgMar w:top="851" w:right="851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4B41" w14:textId="77777777" w:rsidR="005D5B89" w:rsidRDefault="005D5B89" w:rsidP="00851D01">
      <w:r>
        <w:separator/>
      </w:r>
    </w:p>
  </w:endnote>
  <w:endnote w:type="continuationSeparator" w:id="0">
    <w:p w14:paraId="50CC7889" w14:textId="77777777" w:rsidR="005D5B89" w:rsidRDefault="005D5B89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201C" w14:textId="77777777" w:rsidR="005D5B89" w:rsidRDefault="005D5B89" w:rsidP="00851D01">
      <w:r>
        <w:separator/>
      </w:r>
    </w:p>
  </w:footnote>
  <w:footnote w:type="continuationSeparator" w:id="0">
    <w:p w14:paraId="0BCDC4F6" w14:textId="77777777" w:rsidR="005D5B89" w:rsidRDefault="005D5B89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759764"/>
      <w:docPartObj>
        <w:docPartGallery w:val="Page Numbers (Top of Page)"/>
        <w:docPartUnique/>
      </w:docPartObj>
    </w:sdtPr>
    <w:sdtEndPr/>
    <w:sdtContent>
      <w:p w14:paraId="01C3AA40" w14:textId="77777777" w:rsidR="00641FB3" w:rsidRDefault="00641FB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36">
          <w:rPr>
            <w:noProof/>
          </w:rPr>
          <w:t>2</w:t>
        </w:r>
        <w:r>
          <w:fldChar w:fldCharType="end"/>
        </w:r>
      </w:p>
    </w:sdtContent>
  </w:sdt>
  <w:p w14:paraId="4A670ADA" w14:textId="77777777" w:rsidR="00641FB3" w:rsidRDefault="00641FB3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9CA7" w14:textId="77777777" w:rsidR="00641FB3" w:rsidRDefault="00641FB3">
    <w:pPr>
      <w:pStyle w:val="affff1"/>
      <w:jc w:val="center"/>
    </w:pPr>
  </w:p>
  <w:p w14:paraId="326E6E89" w14:textId="77777777" w:rsidR="00641FB3" w:rsidRDefault="00641FB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4EFB"/>
    <w:rsid w:val="00006D8D"/>
    <w:rsid w:val="000117FF"/>
    <w:rsid w:val="00027CB3"/>
    <w:rsid w:val="00035AFF"/>
    <w:rsid w:val="00037ADA"/>
    <w:rsid w:val="00042BE1"/>
    <w:rsid w:val="000442E8"/>
    <w:rsid w:val="0004707E"/>
    <w:rsid w:val="000530EC"/>
    <w:rsid w:val="000538AD"/>
    <w:rsid w:val="000679B3"/>
    <w:rsid w:val="000743DB"/>
    <w:rsid w:val="000814DC"/>
    <w:rsid w:val="000859B5"/>
    <w:rsid w:val="00090EB3"/>
    <w:rsid w:val="00091B17"/>
    <w:rsid w:val="000932D3"/>
    <w:rsid w:val="000A0C4E"/>
    <w:rsid w:val="000A4173"/>
    <w:rsid w:val="000A668B"/>
    <w:rsid w:val="000B3689"/>
    <w:rsid w:val="000B4401"/>
    <w:rsid w:val="000B7F02"/>
    <w:rsid w:val="000C1B70"/>
    <w:rsid w:val="000D3E00"/>
    <w:rsid w:val="000D421F"/>
    <w:rsid w:val="000E17B2"/>
    <w:rsid w:val="000F5C01"/>
    <w:rsid w:val="00100333"/>
    <w:rsid w:val="00107CEB"/>
    <w:rsid w:val="00112F5A"/>
    <w:rsid w:val="001163B8"/>
    <w:rsid w:val="00122660"/>
    <w:rsid w:val="0012427F"/>
    <w:rsid w:val="00135B68"/>
    <w:rsid w:val="00137232"/>
    <w:rsid w:val="0013756F"/>
    <w:rsid w:val="00146E88"/>
    <w:rsid w:val="0015068E"/>
    <w:rsid w:val="00157B02"/>
    <w:rsid w:val="00166B80"/>
    <w:rsid w:val="00171F6F"/>
    <w:rsid w:val="0017235D"/>
    <w:rsid w:val="0017445E"/>
    <w:rsid w:val="00186795"/>
    <w:rsid w:val="001900EA"/>
    <w:rsid w:val="00191D9A"/>
    <w:rsid w:val="0019290B"/>
    <w:rsid w:val="0019407E"/>
    <w:rsid w:val="001A1E50"/>
    <w:rsid w:val="001A283D"/>
    <w:rsid w:val="001B1212"/>
    <w:rsid w:val="001B5F3C"/>
    <w:rsid w:val="001B6DF9"/>
    <w:rsid w:val="001C1191"/>
    <w:rsid w:val="001C2585"/>
    <w:rsid w:val="001C57AC"/>
    <w:rsid w:val="001D070E"/>
    <w:rsid w:val="001D3DBA"/>
    <w:rsid w:val="001E2A69"/>
    <w:rsid w:val="001E36DB"/>
    <w:rsid w:val="001E4151"/>
    <w:rsid w:val="001E5726"/>
    <w:rsid w:val="001F06FA"/>
    <w:rsid w:val="001F4DFF"/>
    <w:rsid w:val="002030D3"/>
    <w:rsid w:val="00206F01"/>
    <w:rsid w:val="00210CDD"/>
    <w:rsid w:val="00216E6D"/>
    <w:rsid w:val="00220936"/>
    <w:rsid w:val="0022192B"/>
    <w:rsid w:val="00221B21"/>
    <w:rsid w:val="00231F5D"/>
    <w:rsid w:val="00233D91"/>
    <w:rsid w:val="00240748"/>
    <w:rsid w:val="002455F4"/>
    <w:rsid w:val="00247DEF"/>
    <w:rsid w:val="00254881"/>
    <w:rsid w:val="0025498B"/>
    <w:rsid w:val="00255278"/>
    <w:rsid w:val="00277712"/>
    <w:rsid w:val="00282734"/>
    <w:rsid w:val="0029597C"/>
    <w:rsid w:val="00295FB7"/>
    <w:rsid w:val="002A1335"/>
    <w:rsid w:val="002A315B"/>
    <w:rsid w:val="002A6B61"/>
    <w:rsid w:val="002A7CC1"/>
    <w:rsid w:val="002B0898"/>
    <w:rsid w:val="002C084D"/>
    <w:rsid w:val="002C3311"/>
    <w:rsid w:val="002D1F0C"/>
    <w:rsid w:val="002E0CE6"/>
    <w:rsid w:val="002E1CE8"/>
    <w:rsid w:val="002E5691"/>
    <w:rsid w:val="002F22E4"/>
    <w:rsid w:val="002F66B5"/>
    <w:rsid w:val="00300E29"/>
    <w:rsid w:val="003039AF"/>
    <w:rsid w:val="003153BA"/>
    <w:rsid w:val="00320ECB"/>
    <w:rsid w:val="003303C9"/>
    <w:rsid w:val="00335DD1"/>
    <w:rsid w:val="00335EFF"/>
    <w:rsid w:val="00337A00"/>
    <w:rsid w:val="00353C4A"/>
    <w:rsid w:val="003600F4"/>
    <w:rsid w:val="003601AD"/>
    <w:rsid w:val="00360B80"/>
    <w:rsid w:val="00360F38"/>
    <w:rsid w:val="00362CA7"/>
    <w:rsid w:val="00364D94"/>
    <w:rsid w:val="003669F1"/>
    <w:rsid w:val="00371DD3"/>
    <w:rsid w:val="0038573A"/>
    <w:rsid w:val="00387237"/>
    <w:rsid w:val="003905E9"/>
    <w:rsid w:val="003931C5"/>
    <w:rsid w:val="00397059"/>
    <w:rsid w:val="003A00DE"/>
    <w:rsid w:val="003A2175"/>
    <w:rsid w:val="003A42E9"/>
    <w:rsid w:val="003A5C2F"/>
    <w:rsid w:val="003B2780"/>
    <w:rsid w:val="003B5923"/>
    <w:rsid w:val="003B7DC2"/>
    <w:rsid w:val="003C3AD5"/>
    <w:rsid w:val="003C6194"/>
    <w:rsid w:val="003D0CCA"/>
    <w:rsid w:val="003D46D2"/>
    <w:rsid w:val="003E4097"/>
    <w:rsid w:val="003E47F3"/>
    <w:rsid w:val="003F08C4"/>
    <w:rsid w:val="00402506"/>
    <w:rsid w:val="00416FB3"/>
    <w:rsid w:val="00420E65"/>
    <w:rsid w:val="00426834"/>
    <w:rsid w:val="004313BB"/>
    <w:rsid w:val="004335AB"/>
    <w:rsid w:val="00437A30"/>
    <w:rsid w:val="00440747"/>
    <w:rsid w:val="0044356E"/>
    <w:rsid w:val="00444BB6"/>
    <w:rsid w:val="00445930"/>
    <w:rsid w:val="00451959"/>
    <w:rsid w:val="00460F9E"/>
    <w:rsid w:val="004614BE"/>
    <w:rsid w:val="00463389"/>
    <w:rsid w:val="00466475"/>
    <w:rsid w:val="00472E47"/>
    <w:rsid w:val="00482E93"/>
    <w:rsid w:val="004841DD"/>
    <w:rsid w:val="0048736F"/>
    <w:rsid w:val="0049282A"/>
    <w:rsid w:val="00496A32"/>
    <w:rsid w:val="004A4197"/>
    <w:rsid w:val="004B6C31"/>
    <w:rsid w:val="004C6B28"/>
    <w:rsid w:val="004D23C1"/>
    <w:rsid w:val="004D3CBE"/>
    <w:rsid w:val="004E0157"/>
    <w:rsid w:val="004F13C9"/>
    <w:rsid w:val="004F3EAB"/>
    <w:rsid w:val="004F3FD0"/>
    <w:rsid w:val="004F5B33"/>
    <w:rsid w:val="004F6717"/>
    <w:rsid w:val="004F6DC2"/>
    <w:rsid w:val="00501725"/>
    <w:rsid w:val="00506F32"/>
    <w:rsid w:val="00507F12"/>
    <w:rsid w:val="005109DC"/>
    <w:rsid w:val="0051121F"/>
    <w:rsid w:val="0051702F"/>
    <w:rsid w:val="0051742F"/>
    <w:rsid w:val="00524785"/>
    <w:rsid w:val="00525A57"/>
    <w:rsid w:val="00530D1B"/>
    <w:rsid w:val="005363FA"/>
    <w:rsid w:val="00540BBC"/>
    <w:rsid w:val="005445B4"/>
    <w:rsid w:val="00546FAA"/>
    <w:rsid w:val="00551003"/>
    <w:rsid w:val="00551E82"/>
    <w:rsid w:val="00566BB4"/>
    <w:rsid w:val="0057312D"/>
    <w:rsid w:val="005812C0"/>
    <w:rsid w:val="00593CBD"/>
    <w:rsid w:val="00593E05"/>
    <w:rsid w:val="005943B9"/>
    <w:rsid w:val="005949BB"/>
    <w:rsid w:val="0059740C"/>
    <w:rsid w:val="005A5F92"/>
    <w:rsid w:val="005A6293"/>
    <w:rsid w:val="005B1749"/>
    <w:rsid w:val="005B54F8"/>
    <w:rsid w:val="005C4412"/>
    <w:rsid w:val="005D01AC"/>
    <w:rsid w:val="005D5B89"/>
    <w:rsid w:val="005D68BE"/>
    <w:rsid w:val="005D6C87"/>
    <w:rsid w:val="005D7141"/>
    <w:rsid w:val="005E6F6B"/>
    <w:rsid w:val="005F30BC"/>
    <w:rsid w:val="005F3F76"/>
    <w:rsid w:val="005F73D6"/>
    <w:rsid w:val="005F7B94"/>
    <w:rsid w:val="00602903"/>
    <w:rsid w:val="006070A6"/>
    <w:rsid w:val="006072F3"/>
    <w:rsid w:val="00611708"/>
    <w:rsid w:val="006159F3"/>
    <w:rsid w:val="006165FC"/>
    <w:rsid w:val="006207AC"/>
    <w:rsid w:val="00621F3B"/>
    <w:rsid w:val="006227CE"/>
    <w:rsid w:val="00623939"/>
    <w:rsid w:val="00627F98"/>
    <w:rsid w:val="006320A2"/>
    <w:rsid w:val="0063558A"/>
    <w:rsid w:val="00641E07"/>
    <w:rsid w:val="00641FB3"/>
    <w:rsid w:val="00647BC7"/>
    <w:rsid w:val="00647E4C"/>
    <w:rsid w:val="00656565"/>
    <w:rsid w:val="006721EC"/>
    <w:rsid w:val="00677339"/>
    <w:rsid w:val="00687306"/>
    <w:rsid w:val="00691A28"/>
    <w:rsid w:val="00694B2B"/>
    <w:rsid w:val="00696E16"/>
    <w:rsid w:val="006A584A"/>
    <w:rsid w:val="006A6C35"/>
    <w:rsid w:val="006B0002"/>
    <w:rsid w:val="006B05FC"/>
    <w:rsid w:val="006B2BB8"/>
    <w:rsid w:val="006C4CC5"/>
    <w:rsid w:val="006E2696"/>
    <w:rsid w:val="006F2EB2"/>
    <w:rsid w:val="006F75C6"/>
    <w:rsid w:val="00701B96"/>
    <w:rsid w:val="007037E7"/>
    <w:rsid w:val="007061E0"/>
    <w:rsid w:val="00710783"/>
    <w:rsid w:val="00711292"/>
    <w:rsid w:val="00711914"/>
    <w:rsid w:val="00711CFA"/>
    <w:rsid w:val="00717944"/>
    <w:rsid w:val="007230F5"/>
    <w:rsid w:val="0072513A"/>
    <w:rsid w:val="00726DB5"/>
    <w:rsid w:val="00727C6D"/>
    <w:rsid w:val="00737BF5"/>
    <w:rsid w:val="00740143"/>
    <w:rsid w:val="0074325B"/>
    <w:rsid w:val="007465C3"/>
    <w:rsid w:val="00747724"/>
    <w:rsid w:val="0075019E"/>
    <w:rsid w:val="00752349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91E4B"/>
    <w:rsid w:val="00795141"/>
    <w:rsid w:val="00796B22"/>
    <w:rsid w:val="007C41A1"/>
    <w:rsid w:val="007C4591"/>
    <w:rsid w:val="007C6F3B"/>
    <w:rsid w:val="007C77A9"/>
    <w:rsid w:val="007D2D32"/>
    <w:rsid w:val="007D4E14"/>
    <w:rsid w:val="007E2FC3"/>
    <w:rsid w:val="007E5574"/>
    <w:rsid w:val="007E566A"/>
    <w:rsid w:val="007F00BB"/>
    <w:rsid w:val="007F31B1"/>
    <w:rsid w:val="007F4601"/>
    <w:rsid w:val="007F5F40"/>
    <w:rsid w:val="00803950"/>
    <w:rsid w:val="00810131"/>
    <w:rsid w:val="00811219"/>
    <w:rsid w:val="0081749B"/>
    <w:rsid w:val="00824850"/>
    <w:rsid w:val="00825E0C"/>
    <w:rsid w:val="00826E1C"/>
    <w:rsid w:val="008354E4"/>
    <w:rsid w:val="00841B0C"/>
    <w:rsid w:val="008469E3"/>
    <w:rsid w:val="0085009A"/>
    <w:rsid w:val="00851D01"/>
    <w:rsid w:val="008571EA"/>
    <w:rsid w:val="008663BF"/>
    <w:rsid w:val="0087148B"/>
    <w:rsid w:val="00873A3A"/>
    <w:rsid w:val="00873BD4"/>
    <w:rsid w:val="008805B4"/>
    <w:rsid w:val="008817FC"/>
    <w:rsid w:val="00885344"/>
    <w:rsid w:val="00893C35"/>
    <w:rsid w:val="008A10DC"/>
    <w:rsid w:val="008B1604"/>
    <w:rsid w:val="008B4822"/>
    <w:rsid w:val="008B5EB7"/>
    <w:rsid w:val="008B666F"/>
    <w:rsid w:val="008C196A"/>
    <w:rsid w:val="008D2329"/>
    <w:rsid w:val="008D3035"/>
    <w:rsid w:val="008E418D"/>
    <w:rsid w:val="008E4CA6"/>
    <w:rsid w:val="008E542B"/>
    <w:rsid w:val="008E6534"/>
    <w:rsid w:val="008F03F1"/>
    <w:rsid w:val="008F1740"/>
    <w:rsid w:val="008F69FE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6709"/>
    <w:rsid w:val="00946BBF"/>
    <w:rsid w:val="00955C60"/>
    <w:rsid w:val="00956312"/>
    <w:rsid w:val="00977638"/>
    <w:rsid w:val="00987F85"/>
    <w:rsid w:val="00992279"/>
    <w:rsid w:val="00993BE0"/>
    <w:rsid w:val="00997C2A"/>
    <w:rsid w:val="009A0982"/>
    <w:rsid w:val="009A30FB"/>
    <w:rsid w:val="009A67C5"/>
    <w:rsid w:val="009B229C"/>
    <w:rsid w:val="009B30B7"/>
    <w:rsid w:val="009B4D9A"/>
    <w:rsid w:val="009C1EC4"/>
    <w:rsid w:val="009C6B8E"/>
    <w:rsid w:val="009E62F2"/>
    <w:rsid w:val="009F2E43"/>
    <w:rsid w:val="00A00331"/>
    <w:rsid w:val="00A01CF8"/>
    <w:rsid w:val="00A05B7D"/>
    <w:rsid w:val="00A16602"/>
    <w:rsid w:val="00A203C0"/>
    <w:rsid w:val="00A20F4A"/>
    <w:rsid w:val="00A23A16"/>
    <w:rsid w:val="00A31637"/>
    <w:rsid w:val="00A34E26"/>
    <w:rsid w:val="00A45F15"/>
    <w:rsid w:val="00A47D2F"/>
    <w:rsid w:val="00A528C8"/>
    <w:rsid w:val="00A53D07"/>
    <w:rsid w:val="00A53E23"/>
    <w:rsid w:val="00A53E63"/>
    <w:rsid w:val="00A55553"/>
    <w:rsid w:val="00A6190D"/>
    <w:rsid w:val="00A62D0C"/>
    <w:rsid w:val="00A62E3C"/>
    <w:rsid w:val="00A64EE1"/>
    <w:rsid w:val="00A67CFE"/>
    <w:rsid w:val="00A723C2"/>
    <w:rsid w:val="00A73758"/>
    <w:rsid w:val="00A758A5"/>
    <w:rsid w:val="00A7752E"/>
    <w:rsid w:val="00A80EAB"/>
    <w:rsid w:val="00A85FB9"/>
    <w:rsid w:val="00A861A6"/>
    <w:rsid w:val="00A86610"/>
    <w:rsid w:val="00A91288"/>
    <w:rsid w:val="00A9152A"/>
    <w:rsid w:val="00A97B06"/>
    <w:rsid w:val="00AA2185"/>
    <w:rsid w:val="00AA3BCA"/>
    <w:rsid w:val="00AA697B"/>
    <w:rsid w:val="00AB5EE3"/>
    <w:rsid w:val="00AC125B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6658"/>
    <w:rsid w:val="00B10995"/>
    <w:rsid w:val="00B13730"/>
    <w:rsid w:val="00B2146E"/>
    <w:rsid w:val="00B27E4C"/>
    <w:rsid w:val="00B30BD9"/>
    <w:rsid w:val="00B317C6"/>
    <w:rsid w:val="00B33614"/>
    <w:rsid w:val="00B41ECB"/>
    <w:rsid w:val="00B51577"/>
    <w:rsid w:val="00B62C46"/>
    <w:rsid w:val="00B72A4B"/>
    <w:rsid w:val="00B74921"/>
    <w:rsid w:val="00B76DC6"/>
    <w:rsid w:val="00B8148A"/>
    <w:rsid w:val="00B81E8E"/>
    <w:rsid w:val="00B82283"/>
    <w:rsid w:val="00B86CD8"/>
    <w:rsid w:val="00B940E1"/>
    <w:rsid w:val="00B969FE"/>
    <w:rsid w:val="00BA769E"/>
    <w:rsid w:val="00BB606C"/>
    <w:rsid w:val="00BB7CAB"/>
    <w:rsid w:val="00BC178C"/>
    <w:rsid w:val="00BC75C7"/>
    <w:rsid w:val="00BE0433"/>
    <w:rsid w:val="00BE044B"/>
    <w:rsid w:val="00BE0F4A"/>
    <w:rsid w:val="00BE1565"/>
    <w:rsid w:val="00BE5872"/>
    <w:rsid w:val="00BE64FC"/>
    <w:rsid w:val="00BE66FC"/>
    <w:rsid w:val="00BF2A4F"/>
    <w:rsid w:val="00BF7B9A"/>
    <w:rsid w:val="00C00043"/>
    <w:rsid w:val="00C03D00"/>
    <w:rsid w:val="00C161B2"/>
    <w:rsid w:val="00C1759B"/>
    <w:rsid w:val="00C22668"/>
    <w:rsid w:val="00C248EE"/>
    <w:rsid w:val="00C26D28"/>
    <w:rsid w:val="00C308C4"/>
    <w:rsid w:val="00C311DB"/>
    <w:rsid w:val="00C31247"/>
    <w:rsid w:val="00C31A0F"/>
    <w:rsid w:val="00C33DEE"/>
    <w:rsid w:val="00C36C50"/>
    <w:rsid w:val="00C3798E"/>
    <w:rsid w:val="00C53501"/>
    <w:rsid w:val="00C562A5"/>
    <w:rsid w:val="00C640F1"/>
    <w:rsid w:val="00C801D8"/>
    <w:rsid w:val="00C82C30"/>
    <w:rsid w:val="00CA5213"/>
    <w:rsid w:val="00CB42F2"/>
    <w:rsid w:val="00CB7474"/>
    <w:rsid w:val="00CC00F9"/>
    <w:rsid w:val="00CC484C"/>
    <w:rsid w:val="00CC7A14"/>
    <w:rsid w:val="00CD207E"/>
    <w:rsid w:val="00CD4B05"/>
    <w:rsid w:val="00CE3AF5"/>
    <w:rsid w:val="00D03E17"/>
    <w:rsid w:val="00D05F7B"/>
    <w:rsid w:val="00D07A1C"/>
    <w:rsid w:val="00D109A4"/>
    <w:rsid w:val="00D11969"/>
    <w:rsid w:val="00D13F00"/>
    <w:rsid w:val="00D15AC9"/>
    <w:rsid w:val="00D22B7B"/>
    <w:rsid w:val="00D245DE"/>
    <w:rsid w:val="00D25BE6"/>
    <w:rsid w:val="00D276E4"/>
    <w:rsid w:val="00D30230"/>
    <w:rsid w:val="00D34D74"/>
    <w:rsid w:val="00D41269"/>
    <w:rsid w:val="00D41443"/>
    <w:rsid w:val="00D50649"/>
    <w:rsid w:val="00D53538"/>
    <w:rsid w:val="00D5786E"/>
    <w:rsid w:val="00D6320F"/>
    <w:rsid w:val="00D65FE8"/>
    <w:rsid w:val="00D67258"/>
    <w:rsid w:val="00D731B7"/>
    <w:rsid w:val="00D73FB0"/>
    <w:rsid w:val="00D913F5"/>
    <w:rsid w:val="00D93055"/>
    <w:rsid w:val="00D934D1"/>
    <w:rsid w:val="00D94250"/>
    <w:rsid w:val="00D96BA0"/>
    <w:rsid w:val="00D9738E"/>
    <w:rsid w:val="00D975EA"/>
    <w:rsid w:val="00DA060F"/>
    <w:rsid w:val="00DA2DAC"/>
    <w:rsid w:val="00DA3237"/>
    <w:rsid w:val="00DA3F46"/>
    <w:rsid w:val="00DA45CF"/>
    <w:rsid w:val="00DA57FF"/>
    <w:rsid w:val="00DB1808"/>
    <w:rsid w:val="00DB2CF9"/>
    <w:rsid w:val="00DC560C"/>
    <w:rsid w:val="00DC5697"/>
    <w:rsid w:val="00DD30BF"/>
    <w:rsid w:val="00DD3A04"/>
    <w:rsid w:val="00DD71A1"/>
    <w:rsid w:val="00DD7954"/>
    <w:rsid w:val="00DE309A"/>
    <w:rsid w:val="00DE6E2C"/>
    <w:rsid w:val="00DF0E16"/>
    <w:rsid w:val="00DF6084"/>
    <w:rsid w:val="00E12C34"/>
    <w:rsid w:val="00E13432"/>
    <w:rsid w:val="00E2438C"/>
    <w:rsid w:val="00E2457D"/>
    <w:rsid w:val="00E3229E"/>
    <w:rsid w:val="00E331F3"/>
    <w:rsid w:val="00E34E40"/>
    <w:rsid w:val="00E35B9B"/>
    <w:rsid w:val="00E43989"/>
    <w:rsid w:val="00E4609E"/>
    <w:rsid w:val="00E47D6A"/>
    <w:rsid w:val="00E53238"/>
    <w:rsid w:val="00E613EF"/>
    <w:rsid w:val="00E816DD"/>
    <w:rsid w:val="00E84D6C"/>
    <w:rsid w:val="00E95C6A"/>
    <w:rsid w:val="00E95CB1"/>
    <w:rsid w:val="00E9719F"/>
    <w:rsid w:val="00EA002D"/>
    <w:rsid w:val="00EA3242"/>
    <w:rsid w:val="00EA5073"/>
    <w:rsid w:val="00EA52A8"/>
    <w:rsid w:val="00EA7BC1"/>
    <w:rsid w:val="00EB3F24"/>
    <w:rsid w:val="00EC0F36"/>
    <w:rsid w:val="00EC5775"/>
    <w:rsid w:val="00EC5965"/>
    <w:rsid w:val="00EE317D"/>
    <w:rsid w:val="00EE3304"/>
    <w:rsid w:val="00EE72E8"/>
    <w:rsid w:val="00EF1AA5"/>
    <w:rsid w:val="00EF2F9D"/>
    <w:rsid w:val="00F14E6C"/>
    <w:rsid w:val="00F17BA0"/>
    <w:rsid w:val="00F20B04"/>
    <w:rsid w:val="00F20BB7"/>
    <w:rsid w:val="00F22B59"/>
    <w:rsid w:val="00F240C0"/>
    <w:rsid w:val="00F24F46"/>
    <w:rsid w:val="00F34A8B"/>
    <w:rsid w:val="00F41075"/>
    <w:rsid w:val="00F4239C"/>
    <w:rsid w:val="00F425DB"/>
    <w:rsid w:val="00F45093"/>
    <w:rsid w:val="00F501B4"/>
    <w:rsid w:val="00F52530"/>
    <w:rsid w:val="00F56192"/>
    <w:rsid w:val="00F64D52"/>
    <w:rsid w:val="00F7149D"/>
    <w:rsid w:val="00F827ED"/>
    <w:rsid w:val="00F82E2B"/>
    <w:rsid w:val="00F82FEC"/>
    <w:rsid w:val="00F84438"/>
    <w:rsid w:val="00F85309"/>
    <w:rsid w:val="00F85AEC"/>
    <w:rsid w:val="00F870D6"/>
    <w:rsid w:val="00FA2A19"/>
    <w:rsid w:val="00FA7F1B"/>
    <w:rsid w:val="00FB5A23"/>
    <w:rsid w:val="00FB6852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CCF3B"/>
  <w15:docId w15:val="{8EE5C5D2-3422-44F0-96CC-7F41CB5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8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Strong"/>
    <w:basedOn w:val="a0"/>
    <w:uiPriority w:val="22"/>
    <w:qFormat/>
    <w:rsid w:val="00B30BD9"/>
    <w:rPr>
      <w:b/>
      <w:bCs/>
    </w:rPr>
  </w:style>
  <w:style w:type="character" w:styleId="affffa">
    <w:name w:val="Hyperlink"/>
    <w:basedOn w:val="a0"/>
    <w:uiPriority w:val="99"/>
    <w:semiHidden/>
    <w:unhideWhenUsed/>
    <w:rsid w:val="00220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43802610.0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4" TargetMode="External"/><Relationship Id="rId14" Type="http://schemas.openxmlformats.org/officeDocument/2006/relationships/hyperlink" Target="garantF1://43802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8D07-04DE-43DC-92CA-110E65D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15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32</cp:revision>
  <cp:lastPrinted>2020-12-02T01:00:00Z</cp:lastPrinted>
  <dcterms:created xsi:type="dcterms:W3CDTF">2018-06-04T00:45:00Z</dcterms:created>
  <dcterms:modified xsi:type="dcterms:W3CDTF">2020-12-02T01:01:00Z</dcterms:modified>
</cp:coreProperties>
</file>