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E6" w:rsidRDefault="005039E6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5952710"/>
    </w:p>
    <w:p w:rsidR="005039E6" w:rsidRPr="005039E6" w:rsidRDefault="005039E6" w:rsidP="005039E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39E6"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4489DFF8" wp14:editId="7861F53F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E6" w:rsidRPr="005039E6" w:rsidRDefault="005039E6" w:rsidP="005039E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39E6" w:rsidRPr="005039E6" w:rsidRDefault="005039E6" w:rsidP="005039E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39E6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5039E6" w:rsidRPr="005039E6" w:rsidRDefault="005039E6" w:rsidP="005039E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39E6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5039E6" w:rsidRPr="005039E6" w:rsidRDefault="005039E6" w:rsidP="005039E6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39E6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039E6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39E6" w:rsidRPr="005039E6" w:rsidRDefault="00EB004C" w:rsidP="005039E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20.11.2018 </w:t>
      </w:r>
      <w:r w:rsidR="005039E6" w:rsidRPr="005039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294-па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5039E6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39E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проекту решения 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39E6">
        <w:rPr>
          <w:rFonts w:ascii="Times New Roman" w:hAnsi="Times New Roman"/>
          <w:b/>
          <w:sz w:val="28"/>
          <w:szCs w:val="28"/>
        </w:rPr>
        <w:t xml:space="preserve">Собрания представителей Тенькинского городского округа 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39E6">
        <w:rPr>
          <w:rFonts w:ascii="Times New Roman" w:hAnsi="Times New Roman"/>
          <w:b/>
          <w:sz w:val="28"/>
          <w:szCs w:val="28"/>
        </w:rPr>
        <w:t>«О бюджете муниципального образования «Тенькинский городской округ» Магаданской области на 2019 год»</w:t>
      </w: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39E6" w:rsidRPr="005039E6" w:rsidRDefault="005039E6" w:rsidP="005039E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9E6">
        <w:rPr>
          <w:rFonts w:ascii="Times New Roman" w:hAnsi="Times New Roman"/>
          <w:sz w:val="28"/>
          <w:szCs w:val="28"/>
        </w:rPr>
        <w:t xml:space="preserve">В целях обсуждения проекта решения Собрания представителей Тенькинского городского округа «О бюджете  муниципального образования «Тенькинский городской округ» Магаданской области на 2019 год» с участием жителей Тенькинского района,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на территории муниципального образования «Тенькинский городской округ» Магаданской области», утвержденным Решением Собрания представителей Тенькинского городского округа от 03 октября 2015 года № 15, администрация Тенькинского городского округа Магаданской области  </w:t>
      </w:r>
      <w:r w:rsidRPr="005039E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9E6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Собрания представителей Тенькинского городского округа «О бюджете муниципального образования «Тенькинский городской округ»  Магаданской области на 2019 год». </w:t>
      </w: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9E6">
        <w:rPr>
          <w:rFonts w:ascii="Times New Roman" w:hAnsi="Times New Roman"/>
          <w:sz w:val="28"/>
          <w:szCs w:val="28"/>
        </w:rPr>
        <w:lastRenderedPageBreak/>
        <w:t>2. Назначить проведение публичных слушаний на 18:00 часов (время Магаданское) 11 декабря 2018  года  в  зале  заседаний администрации  Тенькинского городского округа  по адресу: п. Усть-Омчуг, ул. Горняцкая,37.</w:t>
      </w: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9E6">
        <w:rPr>
          <w:rFonts w:ascii="Times New Roman" w:hAnsi="Times New Roman"/>
          <w:sz w:val="28"/>
          <w:szCs w:val="28"/>
        </w:rPr>
        <w:t xml:space="preserve">3. Ответственность  за подготовку и проведение публичных слушаний возложить на заместителя главы администрации Тенькинского городского округа Магаданской области, руководителя комитета финансов </w:t>
      </w:r>
      <w:r w:rsidRPr="005039E6">
        <w:rPr>
          <w:rFonts w:ascii="Times New Roman" w:hAnsi="Times New Roman"/>
          <w:sz w:val="28"/>
          <w:szCs w:val="28"/>
        </w:rPr>
        <w:br/>
        <w:t>И.Н. Тихомирову (далее – ответственный орган).</w:t>
      </w: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9E6">
        <w:rPr>
          <w:rFonts w:ascii="Times New Roman" w:hAnsi="Times New Roman"/>
          <w:sz w:val="28"/>
          <w:szCs w:val="28"/>
        </w:rPr>
        <w:t>4. Предложить жителям муниципального образования «Тенькинский городской округ» Магаданской области направлять свои мнения и рекомендации по вопросу, выносимому на обсуждение в ответственный орган для включения их в протокол публичных слушаний по адресу:</w:t>
      </w:r>
      <w:r w:rsidRPr="005039E6">
        <w:rPr>
          <w:rFonts w:ascii="Times New Roman" w:hAnsi="Times New Roman"/>
          <w:sz w:val="28"/>
          <w:szCs w:val="28"/>
        </w:rPr>
        <w:br/>
        <w:t>пос. Усть-Омчуг, улица Горняцкая, дом  37, кабинет  № 29.</w:t>
      </w: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039E6">
        <w:rPr>
          <w:rFonts w:ascii="Times New Roman" w:hAnsi="Times New Roman"/>
          <w:sz w:val="28"/>
          <w:szCs w:val="28"/>
        </w:rPr>
        <w:t xml:space="preserve">5. Настоящее постановление подлежит официальному   опубликованию (обнародованию).      </w:t>
      </w: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039E6" w:rsidRPr="005039E6" w:rsidRDefault="005039E6" w:rsidP="005039E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A1DDC" w:rsidRDefault="005039E6" w:rsidP="005039E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0A1DDC" w:rsidSect="006919D2">
          <w:headerReference w:type="even" r:id="rId10"/>
          <w:headerReference w:type="default" r:id="rId11"/>
          <w:headerReference w:type="first" r:id="rId12"/>
          <w:pgSz w:w="11906" w:h="16838" w:code="9"/>
          <w:pgMar w:top="1135" w:right="851" w:bottom="1418" w:left="1701" w:header="709" w:footer="709" w:gutter="0"/>
          <w:pgNumType w:start="1"/>
          <w:cols w:space="708"/>
          <w:titlePg/>
          <w:docGrid w:linePitch="360"/>
        </w:sectPr>
      </w:pPr>
      <w:r w:rsidRPr="005039E6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</w:t>
      </w:r>
      <w:r w:rsidRPr="005039E6">
        <w:rPr>
          <w:rFonts w:ascii="Times New Roman" w:hAnsi="Times New Roman"/>
          <w:sz w:val="28"/>
          <w:szCs w:val="28"/>
        </w:rPr>
        <w:tab/>
        <w:t xml:space="preserve">       И.С. Бережно</w:t>
      </w:r>
      <w:r w:rsidR="006919D2">
        <w:rPr>
          <w:rFonts w:ascii="Times New Roman" w:hAnsi="Times New Roman"/>
          <w:sz w:val="28"/>
          <w:szCs w:val="28"/>
        </w:rPr>
        <w:t>й</w:t>
      </w:r>
    </w:p>
    <w:p w:rsidR="005039E6" w:rsidRDefault="005039E6" w:rsidP="005039E6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62D73" w:rsidRPr="009E5596" w:rsidRDefault="00662D73" w:rsidP="00662D73">
      <w:pPr>
        <w:pStyle w:val="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9E5596">
        <w:rPr>
          <w:rFonts w:ascii="Times New Roman" w:hAnsi="Times New Roman"/>
          <w:b w:val="0"/>
          <w:color w:val="auto"/>
          <w:sz w:val="24"/>
          <w:szCs w:val="24"/>
        </w:rPr>
        <w:t>П Р О Е К Т</w:t>
      </w:r>
    </w:p>
    <w:p w:rsidR="00662D73" w:rsidRPr="009E5596" w:rsidRDefault="00662D73" w:rsidP="00662D73">
      <w:pPr>
        <w:rPr>
          <w:rFonts w:ascii="Times New Roman" w:hAnsi="Times New Roman"/>
          <w:sz w:val="24"/>
          <w:szCs w:val="24"/>
        </w:rPr>
      </w:pPr>
    </w:p>
    <w:bookmarkEnd w:id="0"/>
    <w:p w:rsidR="00662D73" w:rsidRPr="009E5596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>Автор проекта –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</w:t>
      </w:r>
      <w:r w:rsidRPr="009E5596">
        <w:rPr>
          <w:rFonts w:ascii="Times New Roman" w:hAnsi="Times New Roman"/>
          <w:bCs/>
          <w:sz w:val="24"/>
          <w:szCs w:val="24"/>
        </w:rPr>
        <w:t>лав</w:t>
      </w:r>
      <w:r>
        <w:rPr>
          <w:rFonts w:ascii="Times New Roman" w:hAnsi="Times New Roman"/>
          <w:bCs/>
          <w:sz w:val="24"/>
          <w:szCs w:val="24"/>
        </w:rPr>
        <w:t>а</w:t>
      </w:r>
      <w:r w:rsidRPr="009E5596">
        <w:rPr>
          <w:rFonts w:ascii="Times New Roman" w:hAnsi="Times New Roman"/>
          <w:bCs/>
          <w:sz w:val="24"/>
          <w:szCs w:val="24"/>
        </w:rPr>
        <w:t xml:space="preserve"> Тенькинского городского округа </w:t>
      </w:r>
    </w:p>
    <w:p w:rsidR="00662D73" w:rsidRPr="00B935FD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B935FD">
        <w:rPr>
          <w:rFonts w:ascii="Times New Roman" w:hAnsi="Times New Roman"/>
          <w:bCs/>
          <w:sz w:val="24"/>
          <w:szCs w:val="24"/>
        </w:rPr>
        <w:t>И.С.</w:t>
      </w:r>
      <w:r w:rsidR="0003011E">
        <w:rPr>
          <w:rFonts w:ascii="Times New Roman" w:hAnsi="Times New Roman"/>
          <w:bCs/>
          <w:sz w:val="24"/>
          <w:szCs w:val="24"/>
        </w:rPr>
        <w:t xml:space="preserve"> </w:t>
      </w:r>
      <w:r w:rsidRPr="00B935FD">
        <w:rPr>
          <w:rFonts w:ascii="Times New Roman" w:hAnsi="Times New Roman"/>
          <w:bCs/>
          <w:sz w:val="24"/>
          <w:szCs w:val="24"/>
        </w:rPr>
        <w:t xml:space="preserve">Бережной </w:t>
      </w:r>
    </w:p>
    <w:p w:rsidR="00662D73" w:rsidRPr="00DD617E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9E5596">
        <w:rPr>
          <w:rFonts w:ascii="Times New Roman" w:hAnsi="Times New Roman"/>
          <w:bCs/>
          <w:sz w:val="24"/>
          <w:szCs w:val="24"/>
        </w:rPr>
        <w:t xml:space="preserve">Ответственный исполнитель –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596">
        <w:rPr>
          <w:rFonts w:ascii="Times New Roman" w:hAnsi="Times New Roman"/>
          <w:bCs/>
          <w:sz w:val="24"/>
          <w:szCs w:val="24"/>
        </w:rPr>
        <w:t>заместител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9E5596">
        <w:rPr>
          <w:rFonts w:ascii="Times New Roman" w:hAnsi="Times New Roman"/>
          <w:bCs/>
          <w:sz w:val="24"/>
          <w:szCs w:val="24"/>
        </w:rPr>
        <w:t xml:space="preserve"> главы администрации, руководител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9E5596">
        <w:rPr>
          <w:rFonts w:ascii="Times New Roman" w:hAnsi="Times New Roman"/>
          <w:bCs/>
          <w:sz w:val="24"/>
          <w:szCs w:val="24"/>
        </w:rPr>
        <w:t xml:space="preserve"> комитета финанс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662D73" w:rsidRPr="00DD617E" w:rsidRDefault="00662D73" w:rsidP="00662D73">
      <w:pPr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И.Н.</w:t>
      </w:r>
      <w:r w:rsidR="005B4D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Тихомирова</w:t>
      </w:r>
      <w:r w:rsidRPr="00DD617E">
        <w:rPr>
          <w:rFonts w:ascii="Times New Roman" w:hAnsi="Times New Roman"/>
          <w:bCs/>
          <w:sz w:val="24"/>
          <w:szCs w:val="24"/>
        </w:rPr>
        <w:t xml:space="preserve"> </w:t>
      </w:r>
    </w:p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662D73" w:rsidP="00A631CC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от__________  201</w:t>
            </w:r>
            <w:r w:rsidR="00A631CC">
              <w:rPr>
                <w:rFonts w:ascii="Times New Roman" w:hAnsi="Times New Roman"/>
                <w:sz w:val="24"/>
                <w:szCs w:val="24"/>
              </w:rPr>
              <w:t>8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662D73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7AAB" w:rsidRDefault="00F97AAB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97AAB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О бюджете муниципального образования «Тенькинский городской округ» </w:t>
      </w:r>
    </w:p>
    <w:p w:rsidR="00662D73" w:rsidRPr="00F97AAB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Магаданской области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</w:t>
      </w:r>
    </w:p>
    <w:p w:rsidR="00662D73" w:rsidRPr="00F97AAB" w:rsidRDefault="00662D73" w:rsidP="00662D73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43DA" w:rsidRPr="00CA2C30" w:rsidRDefault="005543DA" w:rsidP="005543DA">
      <w:pPr>
        <w:pStyle w:val="ad"/>
        <w:rPr>
          <w:color w:val="000000" w:themeColor="text1"/>
          <w:szCs w:val="24"/>
        </w:rPr>
      </w:pPr>
      <w:bookmarkStart w:id="2" w:name="sub_6"/>
      <w:r w:rsidRPr="00CA2C30">
        <w:rPr>
          <w:color w:val="000000" w:themeColor="text1"/>
          <w:szCs w:val="24"/>
        </w:rPr>
        <w:t xml:space="preserve">Рассмотрев  проект  бюджета муниципального образования </w:t>
      </w:r>
      <w:r w:rsidR="00F87741" w:rsidRPr="00CA2C30">
        <w:rPr>
          <w:color w:val="000000" w:themeColor="text1"/>
          <w:szCs w:val="24"/>
        </w:rPr>
        <w:t>«</w:t>
      </w:r>
      <w:r w:rsidRPr="00CA2C30">
        <w:rPr>
          <w:color w:val="000000" w:themeColor="text1"/>
          <w:szCs w:val="24"/>
        </w:rPr>
        <w:t xml:space="preserve">Тенькинский </w:t>
      </w:r>
      <w:r w:rsidR="007E2D20" w:rsidRPr="00CA2C30">
        <w:rPr>
          <w:color w:val="000000" w:themeColor="text1"/>
          <w:szCs w:val="24"/>
        </w:rPr>
        <w:t>городской округ</w:t>
      </w:r>
      <w:r w:rsidR="00F87741" w:rsidRPr="00CA2C30">
        <w:rPr>
          <w:color w:val="000000" w:themeColor="text1"/>
          <w:szCs w:val="24"/>
        </w:rPr>
        <w:t>»</w:t>
      </w:r>
      <w:r w:rsidR="00662D73" w:rsidRPr="00CA2C30">
        <w:rPr>
          <w:color w:val="000000" w:themeColor="text1"/>
          <w:szCs w:val="24"/>
        </w:rPr>
        <w:t xml:space="preserve"> </w:t>
      </w:r>
      <w:r w:rsidRPr="00CA2C30">
        <w:rPr>
          <w:color w:val="000000" w:themeColor="text1"/>
          <w:szCs w:val="24"/>
        </w:rPr>
        <w:t>Магаданской области на 201</w:t>
      </w:r>
      <w:r w:rsidR="00424E0A">
        <w:rPr>
          <w:color w:val="000000" w:themeColor="text1"/>
          <w:szCs w:val="24"/>
        </w:rPr>
        <w:t>9</w:t>
      </w:r>
      <w:r w:rsidRPr="00CA2C30">
        <w:rPr>
          <w:color w:val="000000" w:themeColor="text1"/>
          <w:szCs w:val="24"/>
        </w:rPr>
        <w:t xml:space="preserve"> год, Собрание представителей</w:t>
      </w:r>
      <w:r w:rsidR="00BA2D1F" w:rsidRPr="00CA2C30">
        <w:rPr>
          <w:color w:val="000000" w:themeColor="text1"/>
          <w:szCs w:val="24"/>
        </w:rPr>
        <w:t xml:space="preserve"> Тенькинского городского округа</w:t>
      </w:r>
      <w:r w:rsidR="00FE342F" w:rsidRPr="00CA2C30">
        <w:rPr>
          <w:color w:val="000000" w:themeColor="text1"/>
          <w:szCs w:val="24"/>
        </w:rPr>
        <w:t xml:space="preserve"> Магаданской области 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Pr="002950F7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5543DA" w:rsidRPr="00634F1B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4F1B">
        <w:rPr>
          <w:rFonts w:ascii="Times New Roman" w:hAnsi="Times New Roman"/>
          <w:b/>
          <w:color w:val="000000" w:themeColor="text1"/>
          <w:sz w:val="24"/>
          <w:szCs w:val="24"/>
        </w:rPr>
        <w:t>Статья  1.</w:t>
      </w:r>
    </w:p>
    <w:p w:rsidR="008619C7" w:rsidRPr="00DE1E83" w:rsidRDefault="005543DA" w:rsidP="008619C7">
      <w:pPr>
        <w:ind w:firstLine="567"/>
        <w:rPr>
          <w:rFonts w:ascii="Times New Roman" w:hAnsi="Times New Roman"/>
          <w:sz w:val="24"/>
          <w:szCs w:val="24"/>
        </w:rPr>
      </w:pPr>
      <w:r w:rsidRPr="00634F1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634F1B">
        <w:rPr>
          <w:rFonts w:ascii="Times New Roman" w:hAnsi="Times New Roman"/>
          <w:color w:val="000000" w:themeColor="text1"/>
          <w:sz w:val="24"/>
          <w:szCs w:val="24"/>
        </w:rPr>
        <w:t xml:space="preserve"> Утвердить </w:t>
      </w:r>
      <w:r w:rsidR="008619C7" w:rsidRPr="008619C7">
        <w:rPr>
          <w:rFonts w:ascii="Times New Roman" w:hAnsi="Times New Roman"/>
          <w:color w:val="000000" w:themeColor="text1"/>
          <w:sz w:val="24"/>
          <w:szCs w:val="24"/>
        </w:rPr>
        <w:t xml:space="preserve">основные характеристики </w:t>
      </w:r>
      <w:r w:rsidRPr="00634F1B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="008619C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34F1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87741" w:rsidRPr="00634F1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821B7" w:rsidRPr="00634F1B">
        <w:rPr>
          <w:rFonts w:ascii="Times New Roman" w:hAnsi="Times New Roman"/>
          <w:color w:val="000000" w:themeColor="text1"/>
          <w:sz w:val="24"/>
          <w:szCs w:val="24"/>
        </w:rPr>
        <w:t xml:space="preserve">Тенькинский городской </w:t>
      </w:r>
      <w:r w:rsidR="008821B7" w:rsidRPr="00DE1E83">
        <w:rPr>
          <w:rFonts w:ascii="Times New Roman" w:hAnsi="Times New Roman"/>
          <w:sz w:val="24"/>
          <w:szCs w:val="24"/>
        </w:rPr>
        <w:t>округ</w:t>
      </w:r>
      <w:r w:rsidR="00F87741" w:rsidRPr="00DE1E83">
        <w:rPr>
          <w:rFonts w:ascii="Times New Roman" w:hAnsi="Times New Roman"/>
          <w:sz w:val="24"/>
          <w:szCs w:val="24"/>
        </w:rPr>
        <w:t>»</w:t>
      </w:r>
      <w:r w:rsidRPr="00DE1E83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24E0A" w:rsidRPr="00DE1E83">
        <w:rPr>
          <w:rFonts w:ascii="Times New Roman" w:hAnsi="Times New Roman"/>
          <w:sz w:val="24"/>
          <w:szCs w:val="24"/>
        </w:rPr>
        <w:t>9</w:t>
      </w:r>
      <w:r w:rsidRPr="00DE1E83">
        <w:rPr>
          <w:rFonts w:ascii="Times New Roman" w:hAnsi="Times New Roman"/>
          <w:sz w:val="24"/>
          <w:szCs w:val="24"/>
        </w:rPr>
        <w:t xml:space="preserve"> год</w:t>
      </w:r>
      <w:r w:rsidR="008619C7" w:rsidRPr="00DE1E83">
        <w:rPr>
          <w:rFonts w:ascii="Times New Roman" w:hAnsi="Times New Roman"/>
          <w:sz w:val="24"/>
          <w:szCs w:val="24"/>
        </w:rPr>
        <w:t>:</w:t>
      </w:r>
      <w:r w:rsidRPr="00DE1E83">
        <w:rPr>
          <w:rFonts w:ascii="Times New Roman" w:hAnsi="Times New Roman"/>
          <w:sz w:val="24"/>
          <w:szCs w:val="24"/>
        </w:rPr>
        <w:t xml:space="preserve"> </w:t>
      </w:r>
    </w:p>
    <w:p w:rsidR="008619C7" w:rsidRPr="00DE1E83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DE1E83" w:rsidRPr="00DE1E83">
        <w:rPr>
          <w:rFonts w:ascii="Times New Roman" w:hAnsi="Times New Roman"/>
          <w:sz w:val="24"/>
          <w:szCs w:val="24"/>
        </w:rPr>
        <w:t>608115,1</w:t>
      </w:r>
      <w:r w:rsidRPr="00DE1E83">
        <w:rPr>
          <w:rFonts w:ascii="Times New Roman" w:hAnsi="Times New Roman"/>
          <w:sz w:val="24"/>
          <w:szCs w:val="24"/>
        </w:rPr>
        <w:t xml:space="preserve"> тыс. рублей;</w:t>
      </w:r>
    </w:p>
    <w:p w:rsidR="008619C7" w:rsidRPr="00DE1E83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2) расходы бюджета в сумме </w:t>
      </w:r>
      <w:r w:rsidR="00DE1E83" w:rsidRPr="00DE1E83">
        <w:rPr>
          <w:rFonts w:ascii="Times New Roman" w:hAnsi="Times New Roman"/>
          <w:sz w:val="24"/>
          <w:szCs w:val="24"/>
        </w:rPr>
        <w:t>609655,1</w:t>
      </w:r>
      <w:r w:rsidRPr="00DE1E83">
        <w:rPr>
          <w:rFonts w:ascii="Times New Roman" w:hAnsi="Times New Roman"/>
          <w:sz w:val="24"/>
          <w:szCs w:val="24"/>
        </w:rPr>
        <w:t xml:space="preserve"> тыс. рублей;</w:t>
      </w:r>
    </w:p>
    <w:p w:rsidR="008619C7" w:rsidRPr="00DE1E83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3) дефицит бюджета в сумме </w:t>
      </w:r>
      <w:r w:rsidR="00DE1E83" w:rsidRPr="00DE1E83">
        <w:rPr>
          <w:rFonts w:ascii="Times New Roman" w:hAnsi="Times New Roman"/>
          <w:sz w:val="24"/>
          <w:szCs w:val="24"/>
        </w:rPr>
        <w:t>1540</w:t>
      </w:r>
      <w:r w:rsidRPr="00DE1E83">
        <w:rPr>
          <w:rFonts w:ascii="Times New Roman" w:hAnsi="Times New Roman"/>
          <w:sz w:val="24"/>
          <w:szCs w:val="24"/>
        </w:rPr>
        <w:t>,0 тыс. рублей.</w:t>
      </w:r>
    </w:p>
    <w:p w:rsidR="008619C7" w:rsidRPr="008619C7" w:rsidRDefault="008619C7" w:rsidP="008619C7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5543DA" w:rsidRPr="002950F7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Статья  2.</w:t>
      </w:r>
    </w:p>
    <w:p w:rsidR="005543DA" w:rsidRPr="002950F7" w:rsidRDefault="005543DA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>Утвердить:</w:t>
      </w:r>
    </w:p>
    <w:p w:rsidR="005543DA" w:rsidRPr="002950F7" w:rsidRDefault="005543DA" w:rsidP="005543DA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- поступления доходов в бюджет муниципального образования </w:t>
      </w:r>
      <w:r w:rsidR="00F87741" w:rsidRPr="002950F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Тенькинский </w:t>
      </w:r>
      <w:r w:rsidR="00BA2D1F" w:rsidRPr="002950F7">
        <w:rPr>
          <w:rFonts w:ascii="Times New Roman" w:hAnsi="Times New Roman"/>
          <w:color w:val="000000" w:themeColor="text1"/>
          <w:sz w:val="24"/>
          <w:szCs w:val="24"/>
        </w:rPr>
        <w:t>городской округ</w:t>
      </w:r>
      <w:r w:rsidR="00F87741" w:rsidRPr="002950F7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Магаданской области в 201</w:t>
      </w:r>
      <w:r w:rsidR="00424E0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году согласно приложению № 1 к настоящему Решению;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перечень главных администраторов доходов бюджета - органов местного самоуправления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муниципального образования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</w:t>
      </w:r>
      <w:hyperlink w:anchor="sub_2000" w:history="1">
        <w:r w:rsidRPr="00F97AAB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F97AAB">
        <w:rPr>
          <w:rFonts w:ascii="Times New Roman" w:hAnsi="Times New Roman"/>
          <w:sz w:val="24"/>
          <w:szCs w:val="24"/>
        </w:rPr>
        <w:t xml:space="preserve"> 2 к настоящему Решению;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перечень главных администраторов источников финансирования дефицита бюджета муниципального образования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</w:t>
      </w:r>
      <w:hyperlink w:anchor="sub_3000" w:history="1">
        <w:r w:rsidRPr="00F97AAB">
          <w:rPr>
            <w:rFonts w:ascii="Times New Roman" w:hAnsi="Times New Roman"/>
            <w:sz w:val="24"/>
            <w:szCs w:val="24"/>
          </w:rPr>
          <w:t>приложению №</w:t>
        </w:r>
      </w:hyperlink>
      <w:r w:rsidRPr="00F97AAB">
        <w:rPr>
          <w:rFonts w:ascii="Times New Roman" w:hAnsi="Times New Roman"/>
          <w:sz w:val="24"/>
          <w:szCs w:val="24"/>
        </w:rPr>
        <w:t xml:space="preserve"> 3</w:t>
      </w:r>
      <w:r w:rsidR="00662D73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к настоящему Решению.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В случае изменения в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году состава и (или) функций органов исполнительной власти муниципального </w:t>
      </w:r>
      <w:r w:rsidR="00BA2D1F" w:rsidRPr="00F97AAB">
        <w:rPr>
          <w:rFonts w:ascii="Times New Roman" w:hAnsi="Times New Roman"/>
          <w:sz w:val="24"/>
          <w:szCs w:val="24"/>
        </w:rPr>
        <w:t>городского округа</w:t>
      </w:r>
      <w:r w:rsidRPr="00F97AAB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вносит соответствующие изменения в состав закрепленных за ними кодов классификации доходов бюджетов </w:t>
      </w:r>
      <w:r w:rsidRPr="00F97AAB">
        <w:rPr>
          <w:rFonts w:ascii="Times New Roman" w:hAnsi="Times New Roman"/>
          <w:sz w:val="24"/>
          <w:szCs w:val="24"/>
        </w:rPr>
        <w:lastRenderedPageBreak/>
        <w:t>Российской Федерации или классификации источников финансирования дефицитов бюджетов.</w:t>
      </w:r>
    </w:p>
    <w:p w:rsidR="005543DA" w:rsidRPr="00F97AAB" w:rsidRDefault="005543DA" w:rsidP="005543DA">
      <w:pPr>
        <w:rPr>
          <w:rFonts w:ascii="Times New Roman" w:hAnsi="Times New Roman"/>
          <w:sz w:val="24"/>
          <w:szCs w:val="24"/>
        </w:rPr>
      </w:pPr>
    </w:p>
    <w:p w:rsidR="00662D73" w:rsidRPr="00F97AAB" w:rsidRDefault="00662D73" w:rsidP="005543DA">
      <w:pPr>
        <w:pStyle w:val="ad"/>
        <w:rPr>
          <w:szCs w:val="24"/>
        </w:rPr>
      </w:pPr>
    </w:p>
    <w:p w:rsidR="005543DA" w:rsidRPr="00F97AAB" w:rsidRDefault="005543DA" w:rsidP="005543DA">
      <w:pPr>
        <w:pStyle w:val="ad"/>
        <w:rPr>
          <w:b/>
          <w:szCs w:val="24"/>
        </w:rPr>
      </w:pPr>
      <w:r w:rsidRPr="00F97AAB">
        <w:rPr>
          <w:b/>
          <w:szCs w:val="24"/>
        </w:rPr>
        <w:t>Статья  3.</w:t>
      </w:r>
    </w:p>
    <w:p w:rsidR="005543DA" w:rsidRPr="00F97AAB" w:rsidRDefault="005543DA" w:rsidP="005543DA">
      <w:pPr>
        <w:widowControl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Установить, что доходы бюджета муниципального </w:t>
      </w:r>
      <w:r w:rsidR="00BA4F7F" w:rsidRPr="00F97AAB">
        <w:rPr>
          <w:rFonts w:ascii="Times New Roman" w:hAnsi="Times New Roman"/>
          <w:sz w:val="24"/>
          <w:szCs w:val="24"/>
        </w:rPr>
        <w:t xml:space="preserve">образования «Тенькинский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</w:t>
      </w:r>
      <w:r w:rsidR="00BA4F7F" w:rsidRPr="00F97AAB">
        <w:rPr>
          <w:rFonts w:ascii="Times New Roman" w:hAnsi="Times New Roman"/>
          <w:sz w:val="24"/>
          <w:szCs w:val="24"/>
        </w:rPr>
        <w:t>й</w:t>
      </w:r>
      <w:r w:rsidR="00BA2D1F" w:rsidRPr="00F97AAB">
        <w:rPr>
          <w:rFonts w:ascii="Times New Roman" w:hAnsi="Times New Roman"/>
          <w:sz w:val="24"/>
          <w:szCs w:val="24"/>
        </w:rPr>
        <w:t xml:space="preserve"> округ</w:t>
      </w:r>
      <w:r w:rsidR="00BA4F7F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формируются за счет:</w:t>
      </w:r>
    </w:p>
    <w:p w:rsidR="005543DA" w:rsidRPr="00F97AAB" w:rsidRDefault="005543DA" w:rsidP="005543DA">
      <w:pPr>
        <w:widowControl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налоговых доходов и неналоговых доходов - в соответствии с нормативами, установленными пунктом 2 статьи 184</w:t>
      </w:r>
      <w:r w:rsidR="000C507E" w:rsidRPr="00F97AAB">
        <w:rPr>
          <w:rFonts w:ascii="Times New Roman" w:hAnsi="Times New Roman"/>
          <w:sz w:val="24"/>
          <w:szCs w:val="24"/>
        </w:rPr>
        <w:t>.1</w:t>
      </w:r>
      <w:r w:rsidRPr="00F97AA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Законом Магаданской области «О межбюджетных отношениях в Магаданской области»;</w:t>
      </w:r>
    </w:p>
    <w:p w:rsidR="005543DA" w:rsidRPr="00F97AAB" w:rsidRDefault="005543DA" w:rsidP="005543DA">
      <w:pPr>
        <w:widowControl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иных неналоговых доходов - в соответствии с нормативами отчислений, согласно </w:t>
      </w:r>
      <w:hyperlink w:anchor="sub_4000" w:history="1">
        <w:r w:rsidRPr="00F97AAB">
          <w:rPr>
            <w:rFonts w:ascii="Times New Roman" w:hAnsi="Times New Roman"/>
            <w:sz w:val="24"/>
            <w:szCs w:val="24"/>
          </w:rPr>
          <w:t>приложению № 4</w:t>
        </w:r>
      </w:hyperlink>
      <w:r w:rsidRPr="00F97AAB">
        <w:rPr>
          <w:rFonts w:ascii="Times New Roman" w:hAnsi="Times New Roman"/>
          <w:sz w:val="24"/>
          <w:szCs w:val="24"/>
        </w:rPr>
        <w:t xml:space="preserve"> «Нормативы отчислений неналоговых доходов в бюджет муниципального образования </w:t>
      </w:r>
      <w:r w:rsidR="000C507E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0C507E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год» к настоящему Решению.</w:t>
      </w:r>
    </w:p>
    <w:p w:rsidR="00240CC9" w:rsidRPr="00F97AAB" w:rsidRDefault="00240CC9" w:rsidP="005543DA">
      <w:pPr>
        <w:pStyle w:val="ad"/>
        <w:rPr>
          <w:szCs w:val="24"/>
        </w:rPr>
      </w:pPr>
    </w:p>
    <w:p w:rsidR="005543DA" w:rsidRPr="00F97AAB" w:rsidRDefault="005543DA" w:rsidP="005543DA">
      <w:pPr>
        <w:pStyle w:val="ad"/>
        <w:rPr>
          <w:b/>
          <w:szCs w:val="24"/>
        </w:rPr>
      </w:pPr>
      <w:r w:rsidRPr="00F97AAB">
        <w:rPr>
          <w:b/>
          <w:szCs w:val="24"/>
        </w:rPr>
        <w:t>Статья  4.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Утвердить: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распределение бюджетных ассигнований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по разделам и подразделам классификации расходов бюджетов Российской Федерации</w:t>
      </w:r>
      <w:r w:rsidR="0012158C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согласно приложению № 5;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</w:t>
      </w:r>
      <w:r w:rsidR="00662D73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(муниц</w:t>
      </w:r>
      <w:r w:rsidR="00D0727C" w:rsidRPr="00F97AAB">
        <w:rPr>
          <w:rFonts w:ascii="Times New Roman" w:hAnsi="Times New Roman"/>
          <w:sz w:val="24"/>
          <w:szCs w:val="24"/>
        </w:rPr>
        <w:t>ипальным программам и не программ</w:t>
      </w:r>
      <w:r w:rsidRPr="00F97AAB">
        <w:rPr>
          <w:rFonts w:ascii="Times New Roman" w:hAnsi="Times New Roman"/>
          <w:sz w:val="24"/>
          <w:szCs w:val="24"/>
        </w:rPr>
        <w:t>ным направлениям деятельности), группам видов расходов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классификации расходов бюджетов Российской Федерации</w:t>
      </w:r>
      <w:r w:rsidR="00BA4F7F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>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6 к настоящему Решению;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 ведомственную структуру расходов бюджета муниципального образования </w:t>
      </w:r>
      <w:r w:rsidR="0091374F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91374F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7 к настоящему Решению;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</w:t>
      </w:r>
      <w:r w:rsidR="00662D73" w:rsidRPr="00F97AAB">
        <w:rPr>
          <w:rFonts w:ascii="Times New Roman" w:hAnsi="Times New Roman"/>
          <w:sz w:val="24"/>
          <w:szCs w:val="24"/>
        </w:rPr>
        <w:t xml:space="preserve"> </w:t>
      </w:r>
      <w:r w:rsidRPr="00F97AAB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 w:rsidR="00492CF3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492CF3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8 к настоящему Решению;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-программу муниципальных заимствований муниципального образования </w:t>
      </w:r>
      <w:r w:rsidR="00492CF3" w:rsidRPr="00F97AAB">
        <w:rPr>
          <w:rFonts w:ascii="Times New Roman" w:hAnsi="Times New Roman"/>
          <w:sz w:val="24"/>
          <w:szCs w:val="24"/>
        </w:rPr>
        <w:t>«</w:t>
      </w:r>
      <w:r w:rsidRPr="00F97AAB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F97AAB">
        <w:rPr>
          <w:rFonts w:ascii="Times New Roman" w:hAnsi="Times New Roman"/>
          <w:sz w:val="24"/>
          <w:szCs w:val="24"/>
        </w:rPr>
        <w:t>городской округ</w:t>
      </w:r>
      <w:r w:rsidR="00492CF3" w:rsidRPr="00F97AAB">
        <w:rPr>
          <w:rFonts w:ascii="Times New Roman" w:hAnsi="Times New Roman"/>
          <w:sz w:val="24"/>
          <w:szCs w:val="24"/>
        </w:rPr>
        <w:t>»</w:t>
      </w:r>
      <w:r w:rsidRPr="00F97AAB">
        <w:rPr>
          <w:rFonts w:ascii="Times New Roman" w:hAnsi="Times New Roman"/>
          <w:sz w:val="24"/>
          <w:szCs w:val="24"/>
        </w:rPr>
        <w:t xml:space="preserve"> Магаданской области 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9 к настоящему Решению.</w:t>
      </w:r>
    </w:p>
    <w:p w:rsidR="00240CC9" w:rsidRPr="00F97AAB" w:rsidRDefault="00240CC9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 5.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Установить:</w:t>
      </w:r>
    </w:p>
    <w:p w:rsidR="005543DA" w:rsidRPr="00DE1E83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- предельный объем муниципального долга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в </w:t>
      </w:r>
      <w:r w:rsidRPr="00DE1E83">
        <w:rPr>
          <w:rFonts w:ascii="Times New Roman" w:hAnsi="Times New Roman"/>
          <w:sz w:val="24"/>
          <w:szCs w:val="24"/>
        </w:rPr>
        <w:t xml:space="preserve">сумме </w:t>
      </w:r>
      <w:r w:rsidR="00DE1E83" w:rsidRPr="00DE1E83">
        <w:rPr>
          <w:rFonts w:ascii="Times New Roman" w:hAnsi="Times New Roman"/>
          <w:sz w:val="24"/>
          <w:szCs w:val="24"/>
        </w:rPr>
        <w:t>37834,6</w:t>
      </w:r>
      <w:r w:rsidRPr="00DE1E83">
        <w:rPr>
          <w:rFonts w:ascii="Times New Roman" w:hAnsi="Times New Roman"/>
          <w:sz w:val="24"/>
          <w:szCs w:val="24"/>
        </w:rPr>
        <w:t xml:space="preserve"> тыс. рублей;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DE1E83">
        <w:rPr>
          <w:rFonts w:ascii="Times New Roman" w:hAnsi="Times New Roman"/>
          <w:sz w:val="24"/>
          <w:szCs w:val="24"/>
        </w:rPr>
        <w:t xml:space="preserve">- верхний предел муниципального долга муниципального образования </w:t>
      </w:r>
      <w:r w:rsidR="00492CF3" w:rsidRPr="00DE1E83">
        <w:rPr>
          <w:rFonts w:ascii="Times New Roman" w:hAnsi="Times New Roman"/>
          <w:sz w:val="24"/>
          <w:szCs w:val="24"/>
        </w:rPr>
        <w:t>«</w:t>
      </w:r>
      <w:r w:rsidRPr="00DE1E83">
        <w:rPr>
          <w:rFonts w:ascii="Times New Roman" w:hAnsi="Times New Roman"/>
          <w:sz w:val="24"/>
          <w:szCs w:val="24"/>
        </w:rPr>
        <w:t xml:space="preserve">Тенькинский </w:t>
      </w:r>
      <w:r w:rsidR="00BA2D1F" w:rsidRPr="00DE1E83">
        <w:rPr>
          <w:rFonts w:ascii="Times New Roman" w:hAnsi="Times New Roman"/>
          <w:sz w:val="24"/>
          <w:szCs w:val="24"/>
        </w:rPr>
        <w:t>городской округ</w:t>
      </w:r>
      <w:r w:rsidR="00492CF3" w:rsidRPr="00DE1E83">
        <w:rPr>
          <w:rFonts w:ascii="Times New Roman" w:hAnsi="Times New Roman"/>
          <w:sz w:val="24"/>
          <w:szCs w:val="24"/>
        </w:rPr>
        <w:t>»</w:t>
      </w:r>
      <w:r w:rsidRPr="00DE1E83">
        <w:rPr>
          <w:rFonts w:ascii="Times New Roman" w:hAnsi="Times New Roman"/>
          <w:sz w:val="24"/>
          <w:szCs w:val="24"/>
        </w:rPr>
        <w:t xml:space="preserve"> Магаданской области на 01 января 20</w:t>
      </w:r>
      <w:r w:rsidR="00424E0A" w:rsidRPr="00DE1E83">
        <w:rPr>
          <w:rFonts w:ascii="Times New Roman" w:hAnsi="Times New Roman"/>
          <w:sz w:val="24"/>
          <w:szCs w:val="24"/>
        </w:rPr>
        <w:t>20</w:t>
      </w:r>
      <w:r w:rsidRPr="00DE1E83">
        <w:rPr>
          <w:rFonts w:ascii="Times New Roman" w:hAnsi="Times New Roman"/>
          <w:sz w:val="24"/>
          <w:szCs w:val="24"/>
        </w:rPr>
        <w:t xml:space="preserve"> года в объеме </w:t>
      </w:r>
      <w:r w:rsidR="00DE1E83" w:rsidRPr="00DE1E83">
        <w:rPr>
          <w:rFonts w:ascii="Times New Roman" w:hAnsi="Times New Roman"/>
          <w:sz w:val="24"/>
          <w:szCs w:val="24"/>
        </w:rPr>
        <w:t>39374,6</w:t>
      </w:r>
      <w:r w:rsidRPr="00DE1E83">
        <w:rPr>
          <w:rFonts w:ascii="Times New Roman" w:hAnsi="Times New Roman"/>
          <w:sz w:val="24"/>
          <w:szCs w:val="24"/>
        </w:rPr>
        <w:t xml:space="preserve"> тыс</w:t>
      </w:r>
      <w:r w:rsidRPr="00F97AAB">
        <w:rPr>
          <w:rFonts w:ascii="Times New Roman" w:hAnsi="Times New Roman"/>
          <w:sz w:val="24"/>
          <w:szCs w:val="24"/>
        </w:rPr>
        <w:t>. рублей согласно приложению № 10 к настоящему Решению.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pStyle w:val="ad"/>
        <w:rPr>
          <w:b/>
          <w:szCs w:val="24"/>
        </w:rPr>
      </w:pPr>
      <w:r w:rsidRPr="00F97AAB">
        <w:rPr>
          <w:b/>
          <w:szCs w:val="24"/>
        </w:rPr>
        <w:t xml:space="preserve">Статья  </w:t>
      </w:r>
      <w:r w:rsidR="00330B7A" w:rsidRPr="00F97AAB">
        <w:rPr>
          <w:b/>
          <w:szCs w:val="24"/>
        </w:rPr>
        <w:t>6</w:t>
      </w:r>
      <w:r w:rsidRPr="00F97AAB">
        <w:rPr>
          <w:b/>
          <w:szCs w:val="24"/>
        </w:rPr>
        <w:t>.</w:t>
      </w:r>
    </w:p>
    <w:p w:rsidR="005543DA" w:rsidRPr="00F97AAB" w:rsidRDefault="005543DA" w:rsidP="005543DA">
      <w:pPr>
        <w:pStyle w:val="ad"/>
        <w:rPr>
          <w:szCs w:val="24"/>
        </w:rPr>
      </w:pPr>
      <w:r w:rsidRPr="00F97AAB">
        <w:rPr>
          <w:szCs w:val="24"/>
        </w:rPr>
        <w:t>Установить в 201</w:t>
      </w:r>
      <w:r w:rsidR="00424E0A">
        <w:rPr>
          <w:szCs w:val="24"/>
        </w:rPr>
        <w:t>9</w:t>
      </w:r>
      <w:r w:rsidRPr="00F97AAB">
        <w:rPr>
          <w:szCs w:val="24"/>
        </w:rPr>
        <w:t xml:space="preserve"> году на территории Тенькинского </w:t>
      </w:r>
      <w:r w:rsidR="001F1BEF" w:rsidRPr="00F97AAB">
        <w:rPr>
          <w:szCs w:val="24"/>
        </w:rPr>
        <w:t>городского округа</w:t>
      </w:r>
      <w:r w:rsidRPr="00F97AAB">
        <w:rPr>
          <w:szCs w:val="24"/>
        </w:rPr>
        <w:t xml:space="preserve"> Магаданской области кассовое обслуживание исполнения бюджета</w:t>
      </w:r>
      <w:r w:rsidR="00906B44" w:rsidRPr="00F97AAB">
        <w:rPr>
          <w:szCs w:val="24"/>
        </w:rPr>
        <w:t xml:space="preserve"> муниципального образования «Тенькинский городской округ» Магаданской области</w:t>
      </w:r>
      <w:r w:rsidRPr="00F97AAB">
        <w:rPr>
          <w:szCs w:val="24"/>
        </w:rPr>
        <w:t xml:space="preserve"> по доходам и расходам органами Управления федерального казначейства, которое осуществляется в соответствии</w:t>
      </w:r>
      <w:r w:rsidR="001F1BEF" w:rsidRPr="00F97AAB">
        <w:rPr>
          <w:szCs w:val="24"/>
        </w:rPr>
        <w:t xml:space="preserve"> </w:t>
      </w:r>
      <w:r w:rsidRPr="00F97AAB">
        <w:rPr>
          <w:szCs w:val="24"/>
        </w:rPr>
        <w:t xml:space="preserve">с заключенным соглашением. </w:t>
      </w:r>
    </w:p>
    <w:p w:rsidR="005543DA" w:rsidRPr="00F97AAB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40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 w:rsidR="00330B7A" w:rsidRPr="00F97AAB">
        <w:rPr>
          <w:rFonts w:ascii="Times New Roman" w:hAnsi="Times New Roman"/>
          <w:b/>
          <w:sz w:val="24"/>
          <w:szCs w:val="24"/>
        </w:rPr>
        <w:t>7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2C018C" w:rsidRPr="00F97AAB" w:rsidRDefault="002C018C" w:rsidP="00FC081E">
      <w:pPr>
        <w:ind w:firstLine="54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1. Установить, что в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году субсидии юридическим лицам (за исключением субсидий (муниципальным учреждениям)), индивидуальным предпринимателям, а также физическим лицам - производителям товаров, работ, услуг предоставляются на </w:t>
      </w:r>
      <w:r w:rsidRPr="00F97AAB">
        <w:rPr>
          <w:rFonts w:ascii="Times New Roman" w:hAnsi="Times New Roman"/>
          <w:sz w:val="24"/>
          <w:szCs w:val="24"/>
        </w:rPr>
        <w:lastRenderedPageBreak/>
        <w:t>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</w:t>
      </w:r>
      <w:r w:rsidR="00FC081E">
        <w:rPr>
          <w:rFonts w:ascii="Times New Roman" w:hAnsi="Times New Roman"/>
          <w:sz w:val="24"/>
          <w:szCs w:val="24"/>
        </w:rPr>
        <w:t>олнением работ, оказанием услуг.</w:t>
      </w:r>
    </w:p>
    <w:p w:rsidR="002C018C" w:rsidRPr="00F97AAB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2. Порядок предоставления указанных субсидий устанавливается постановлениями администрации Тенькинского городского округа Магаданской области.</w:t>
      </w:r>
    </w:p>
    <w:p w:rsidR="005543DA" w:rsidRPr="00F97AAB" w:rsidRDefault="002C018C" w:rsidP="002C018C">
      <w:pPr>
        <w:ind w:firstLine="54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3. Главные распорядители средств местного бюджета в течение трех рабочих дней со дня заключения соглашения (договора) о предоставлении субсидий юридическим лицам, индивидуальным предпринимателям, физическим лицам - производителям товаров (работ, услуг), бюджетных инвестиций юридическим лицам, не являющимся муниципальными учреждениями и муниципальными унитарными предприятиями, субсидий, субвенций, иных межбюджетных трансфертов, имеющих целевое назначение, обеспечивают формирование и представление информации и документов по каждому соглашению (договору) в реестр соглашений (договоров), ведение которого осуществляется комитетом финансов администрации Тенькинского городского округа Магаданской области в порядке, установленном администрацией Тенькинского городского округа Магаданской области.</w:t>
      </w:r>
      <w:r w:rsidR="000A18AF" w:rsidRPr="00F97AAB">
        <w:rPr>
          <w:rFonts w:ascii="Times New Roman" w:hAnsi="Times New Roman"/>
          <w:sz w:val="24"/>
          <w:szCs w:val="24"/>
        </w:rPr>
        <w:tab/>
      </w:r>
      <w:r w:rsidR="000A18AF" w:rsidRPr="00F97AAB">
        <w:rPr>
          <w:rFonts w:ascii="Times New Roman" w:hAnsi="Times New Roman"/>
          <w:sz w:val="24"/>
          <w:szCs w:val="24"/>
        </w:rPr>
        <w:tab/>
      </w:r>
    </w:p>
    <w:p w:rsidR="00662D73" w:rsidRPr="00F97AAB" w:rsidRDefault="00662D73" w:rsidP="00492CF3">
      <w:pPr>
        <w:ind w:firstLine="567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492CF3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 w:rsidR="00330B7A" w:rsidRPr="00F97AAB">
        <w:rPr>
          <w:rFonts w:ascii="Times New Roman" w:hAnsi="Times New Roman"/>
          <w:b/>
          <w:sz w:val="24"/>
          <w:szCs w:val="24"/>
        </w:rPr>
        <w:t>8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0976D3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реализацию муниципальных </w:t>
      </w:r>
    </w:p>
    <w:p w:rsidR="005543DA" w:rsidRPr="00F97AAB" w:rsidRDefault="005543DA" w:rsidP="000976D3">
      <w:pPr>
        <w:ind w:firstLine="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>программ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согласно приложению № 1</w:t>
      </w:r>
      <w:r w:rsidR="007E2D20" w:rsidRPr="00F97AAB">
        <w:rPr>
          <w:rFonts w:ascii="Times New Roman" w:hAnsi="Times New Roman"/>
          <w:sz w:val="24"/>
          <w:szCs w:val="24"/>
        </w:rPr>
        <w:t>1</w:t>
      </w:r>
      <w:r w:rsidRPr="00F97AA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3DA" w:rsidRPr="00F97AAB" w:rsidRDefault="005543DA" w:rsidP="005543DA">
      <w:pPr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</w:t>
      </w:r>
      <w:r w:rsidR="003B26F4" w:rsidRPr="00F97AAB">
        <w:rPr>
          <w:rFonts w:ascii="Times New Roman" w:hAnsi="Times New Roman"/>
          <w:b/>
          <w:sz w:val="24"/>
          <w:szCs w:val="24"/>
        </w:rPr>
        <w:t>9</w:t>
      </w:r>
      <w:r w:rsidRPr="00F97AAB">
        <w:rPr>
          <w:rFonts w:ascii="Times New Roman" w:hAnsi="Times New Roman"/>
          <w:b/>
          <w:sz w:val="24"/>
          <w:szCs w:val="24"/>
        </w:rPr>
        <w:t xml:space="preserve">.  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Законодательные и иные нормативные правовые акты, не обеспеченные источниками финансирования в бюджете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 xml:space="preserve"> на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год, не подлежат исполнению в 201</w:t>
      </w:r>
      <w:r w:rsidR="00424E0A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году.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В случае если реализация нормативно-правовых актов частично (не в полной мере) обеспечена источниками финансирования в бюджете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год, такой нормативно-правовой акт реализуется и применяется в пределах средств, предусмотренных решением Собрания представителей</w:t>
      </w:r>
      <w:r w:rsidR="00662D73" w:rsidRPr="00F97AAB">
        <w:rPr>
          <w:rFonts w:ascii="Times New Roman" w:hAnsi="Times New Roman"/>
          <w:sz w:val="24"/>
          <w:szCs w:val="24"/>
        </w:rPr>
        <w:t xml:space="preserve"> Тенькинского городского округа</w:t>
      </w:r>
      <w:r w:rsidRPr="00F97AAB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год».</w:t>
      </w:r>
    </w:p>
    <w:p w:rsidR="005543DA" w:rsidRPr="00F97AAB" w:rsidRDefault="005543DA" w:rsidP="005543DA">
      <w:pPr>
        <w:ind w:firstLine="567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Нормативные правовые акты, влекущие дополнительные расходы за счет средств бюджета муниципального образования </w:t>
      </w:r>
      <w:r w:rsidR="00662D73" w:rsidRPr="00F97AAB">
        <w:rPr>
          <w:rFonts w:ascii="Times New Roman" w:hAnsi="Times New Roman"/>
          <w:sz w:val="24"/>
          <w:szCs w:val="24"/>
        </w:rPr>
        <w:t>«</w:t>
      </w:r>
      <w:r w:rsidR="00042B0B" w:rsidRPr="00F97AAB">
        <w:rPr>
          <w:rFonts w:ascii="Times New Roman" w:hAnsi="Times New Roman"/>
          <w:sz w:val="24"/>
          <w:szCs w:val="24"/>
        </w:rPr>
        <w:t xml:space="preserve">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бюджет, а также при сокращении расходов по конкретным статьям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 xml:space="preserve">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 и после внесения соответствующих изменений в настоящее решение.</w:t>
      </w:r>
    </w:p>
    <w:p w:rsidR="005543DA" w:rsidRPr="00F97AAB" w:rsidRDefault="005543DA" w:rsidP="005543DA">
      <w:pPr>
        <w:ind w:firstLine="0"/>
        <w:rPr>
          <w:rFonts w:ascii="Times New Roman" w:hAnsi="Times New Roman"/>
          <w:sz w:val="24"/>
          <w:szCs w:val="24"/>
        </w:rPr>
      </w:pPr>
    </w:p>
    <w:p w:rsidR="005543DA" w:rsidRPr="00F97AAB" w:rsidRDefault="005543DA" w:rsidP="005543DA">
      <w:pPr>
        <w:ind w:firstLine="567"/>
        <w:rPr>
          <w:rFonts w:ascii="Times New Roman" w:hAnsi="Times New Roman"/>
          <w:b/>
          <w:sz w:val="24"/>
          <w:szCs w:val="24"/>
        </w:rPr>
      </w:pPr>
      <w:r w:rsidRPr="00F97AAB">
        <w:rPr>
          <w:rFonts w:ascii="Times New Roman" w:hAnsi="Times New Roman"/>
          <w:b/>
          <w:sz w:val="24"/>
          <w:szCs w:val="24"/>
        </w:rPr>
        <w:t>Статья 1</w:t>
      </w:r>
      <w:r w:rsidR="003B26F4" w:rsidRPr="00F97AAB">
        <w:rPr>
          <w:rFonts w:ascii="Times New Roman" w:hAnsi="Times New Roman"/>
          <w:b/>
          <w:sz w:val="24"/>
          <w:szCs w:val="24"/>
        </w:rPr>
        <w:t>0</w:t>
      </w:r>
      <w:r w:rsidRPr="00F97AAB">
        <w:rPr>
          <w:rFonts w:ascii="Times New Roman" w:hAnsi="Times New Roman"/>
          <w:b/>
          <w:sz w:val="24"/>
          <w:szCs w:val="24"/>
        </w:rPr>
        <w:t>.</w:t>
      </w:r>
    </w:p>
    <w:p w:rsidR="005543DA" w:rsidRPr="00F97AAB" w:rsidRDefault="005543DA" w:rsidP="005543DA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ab/>
        <w:t>Установить, что:</w:t>
      </w:r>
    </w:p>
    <w:p w:rsidR="005543DA" w:rsidRPr="00F97AAB" w:rsidRDefault="005543DA" w:rsidP="005543DA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bookmarkStart w:id="3" w:name="sub_131"/>
      <w:r w:rsidRPr="00F97AAB">
        <w:rPr>
          <w:rFonts w:ascii="Times New Roman" w:hAnsi="Times New Roman"/>
          <w:sz w:val="24"/>
          <w:szCs w:val="24"/>
        </w:rPr>
        <w:tab/>
        <w:t xml:space="preserve">1) заключение и оплата казенными учреждениями договоров, исполнение которых осуществляется за счет средств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>«Тенькинский городской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, производится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обязательств;</w:t>
      </w:r>
    </w:p>
    <w:p w:rsidR="005543DA" w:rsidRPr="00F97AAB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bookmarkStart w:id="4" w:name="sub_132"/>
      <w:bookmarkEnd w:id="3"/>
      <w:r w:rsidRPr="00F97AAB">
        <w:rPr>
          <w:rFonts w:ascii="Times New Roman" w:hAnsi="Times New Roman"/>
          <w:sz w:val="24"/>
          <w:szCs w:val="24"/>
        </w:rPr>
        <w:t xml:space="preserve">2) принятые казенными учреждениями обязательства, вытекающие из договоров, исполнение которых осуществляется за счет средств бюджета муниципального </w:t>
      </w:r>
      <w:r w:rsidRPr="00F97AAB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 w:rsidR="00042B0B" w:rsidRPr="00F97AAB">
        <w:rPr>
          <w:rFonts w:ascii="Times New Roman" w:hAnsi="Times New Roman"/>
          <w:sz w:val="24"/>
          <w:szCs w:val="24"/>
        </w:rPr>
        <w:t>«Тенькинский городской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, сверх установленных им лимитов бюджетных обязательств не подлежат оплате за счет средств бюдж</w:t>
      </w:r>
      <w:r w:rsidR="00042B0B" w:rsidRPr="00F97AAB">
        <w:rPr>
          <w:rFonts w:ascii="Times New Roman" w:hAnsi="Times New Roman"/>
          <w:sz w:val="24"/>
          <w:szCs w:val="24"/>
        </w:rPr>
        <w:t xml:space="preserve">ета муниципального образования «Тенькинский городской округ» Магаданской области </w:t>
      </w:r>
      <w:r w:rsidRPr="00F97AAB">
        <w:rPr>
          <w:rFonts w:ascii="Times New Roman" w:hAnsi="Times New Roman"/>
          <w:sz w:val="24"/>
          <w:szCs w:val="24"/>
        </w:rPr>
        <w:t>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F97AAB">
        <w:rPr>
          <w:rFonts w:ascii="Times New Roman" w:hAnsi="Times New Roman"/>
          <w:sz w:val="24"/>
          <w:szCs w:val="24"/>
        </w:rPr>
        <w:t xml:space="preserve"> год.</w:t>
      </w:r>
    </w:p>
    <w:p w:rsidR="005543DA" w:rsidRPr="00F97AAB" w:rsidRDefault="005543DA" w:rsidP="005543DA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F97AAB">
        <w:rPr>
          <w:rFonts w:ascii="Times New Roman" w:hAnsi="Times New Roman"/>
          <w:sz w:val="24"/>
          <w:szCs w:val="24"/>
        </w:rPr>
        <w:t xml:space="preserve">3) по обязательствам, принятым муниципальными казенными учреждениями в прошлом финансовом году, исполнение которых осуществляется за счет средств бюджета муниципального образования </w:t>
      </w:r>
      <w:r w:rsidR="00042B0B" w:rsidRPr="00F97AAB">
        <w:rPr>
          <w:rFonts w:ascii="Times New Roman" w:hAnsi="Times New Roman"/>
          <w:sz w:val="24"/>
          <w:szCs w:val="24"/>
        </w:rPr>
        <w:t>«Тенькинский городской округ» Магаданской области</w:t>
      </w:r>
      <w:r w:rsidRPr="00F97AAB">
        <w:rPr>
          <w:rFonts w:ascii="Times New Roman" w:hAnsi="Times New Roman"/>
          <w:sz w:val="24"/>
          <w:szCs w:val="24"/>
        </w:rPr>
        <w:t>, расчеты осуществляются за счет остатков на 01 января текущего финансового года.</w:t>
      </w:r>
    </w:p>
    <w:p w:rsidR="005543DA" w:rsidRPr="005B4DBB" w:rsidRDefault="005543DA" w:rsidP="005543DA">
      <w:pPr>
        <w:widowControl/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Pr="002950F7" w:rsidRDefault="005543DA" w:rsidP="005543DA">
      <w:pPr>
        <w:ind w:right="-109"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Статья 1</w:t>
      </w:r>
      <w:r w:rsidR="003B26F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543DA" w:rsidRPr="002950F7" w:rsidRDefault="005543DA" w:rsidP="00ED7A3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r w:rsidR="00042B0B"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«Тенькинский городской округ» Магаданской области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на 201</w:t>
      </w:r>
      <w:r w:rsidR="0048232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</w:t>
      </w:r>
      <w:r w:rsidR="00ED7A32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7A32" w:rsidRPr="00ED7A32">
        <w:rPr>
          <w:rFonts w:ascii="Times New Roman" w:hAnsi="Times New Roman"/>
          <w:sz w:val="24"/>
          <w:szCs w:val="24"/>
        </w:rPr>
        <w:t xml:space="preserve">32 024,7  </w:t>
      </w:r>
      <w:r w:rsidRPr="00ED7A32">
        <w:rPr>
          <w:rFonts w:ascii="Times New Roman" w:hAnsi="Times New Roman"/>
          <w:color w:val="000000" w:themeColor="text1"/>
          <w:sz w:val="24"/>
          <w:szCs w:val="24"/>
        </w:rPr>
        <w:t>тыс</w:t>
      </w:r>
      <w:r w:rsidR="008A65EA" w:rsidRPr="00ED7A3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D7A32">
        <w:rPr>
          <w:rFonts w:ascii="Times New Roman" w:hAnsi="Times New Roman"/>
          <w:color w:val="000000" w:themeColor="text1"/>
          <w:sz w:val="24"/>
          <w:szCs w:val="24"/>
        </w:rPr>
        <w:t xml:space="preserve"> рублей.</w:t>
      </w:r>
    </w:p>
    <w:bookmarkEnd w:id="4"/>
    <w:p w:rsidR="005543DA" w:rsidRPr="005B4DBB" w:rsidRDefault="005543DA" w:rsidP="005543DA">
      <w:pPr>
        <w:rPr>
          <w:rFonts w:ascii="Times New Roman" w:hAnsi="Times New Roman"/>
          <w:color w:val="FF0000"/>
          <w:sz w:val="24"/>
          <w:szCs w:val="24"/>
        </w:rPr>
      </w:pPr>
    </w:p>
    <w:p w:rsidR="005543DA" w:rsidRPr="002950F7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Статья 1</w:t>
      </w:r>
      <w:r w:rsidR="003B26F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2950F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B1EC5" w:rsidRPr="002950F7" w:rsidRDefault="005543DA" w:rsidP="00240CC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</w:t>
      </w:r>
      <w:r w:rsidR="005D01CC"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подлежит опубликованию  (обнародованию) и </w:t>
      </w:r>
      <w:r w:rsidRPr="002950F7">
        <w:rPr>
          <w:rFonts w:ascii="Times New Roman" w:hAnsi="Times New Roman"/>
          <w:color w:val="000000" w:themeColor="text1"/>
          <w:sz w:val="24"/>
          <w:szCs w:val="24"/>
        </w:rPr>
        <w:t>вступа</w:t>
      </w:r>
      <w:r w:rsidR="002508EA" w:rsidRPr="002950F7">
        <w:rPr>
          <w:rFonts w:ascii="Times New Roman" w:hAnsi="Times New Roman"/>
          <w:color w:val="000000" w:themeColor="text1"/>
          <w:sz w:val="24"/>
          <w:szCs w:val="24"/>
        </w:rPr>
        <w:t>ет в силу с 01 января 201</w:t>
      </w:r>
      <w:r w:rsidR="0048232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508EA" w:rsidRPr="002950F7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5D01CC" w:rsidRPr="002950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011E" w:rsidRPr="002950F7" w:rsidRDefault="0003011E" w:rsidP="00240CC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Pr="00C550FC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12158C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121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ED7A32" w:rsidP="00ED7A32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85655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03011E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03011E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03011E">
              <w:rPr>
                <w:rFonts w:ascii="Times New Roman" w:hAnsi="Times New Roman"/>
                <w:sz w:val="24"/>
                <w:szCs w:val="24"/>
              </w:rPr>
              <w:t>И.С.</w:t>
            </w:r>
            <w:r w:rsidR="0003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1E">
              <w:rPr>
                <w:rFonts w:ascii="Times New Roman" w:hAnsi="Times New Roman"/>
                <w:sz w:val="24"/>
                <w:szCs w:val="24"/>
              </w:rPr>
              <w:t>Бережной</w:t>
            </w:r>
          </w:p>
        </w:tc>
      </w:tr>
      <w:bookmarkEnd w:id="2"/>
    </w:tbl>
    <w:p w:rsidR="00A60C5B" w:rsidRDefault="00A60C5B" w:rsidP="00662D73">
      <w:pPr>
        <w:ind w:firstLine="0"/>
      </w:pPr>
    </w:p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DC0E47" w:rsidRPr="00607C07" w:rsidRDefault="00ED7A32" w:rsidP="00ED7A32">
      <w:pPr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DC0E47" w:rsidRPr="00D24B34" w:rsidTr="00DC0E47">
        <w:tc>
          <w:tcPr>
            <w:tcW w:w="4615" w:type="dxa"/>
          </w:tcPr>
          <w:p w:rsidR="00DC0E47" w:rsidRPr="00C75378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DC0E47" w:rsidRPr="00C75378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0E47" w:rsidRPr="00C75378" w:rsidRDefault="00DC0E47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DC0E47" w:rsidRPr="00D24B34" w:rsidRDefault="00DC0E47" w:rsidP="00DC0E47">
      <w:pPr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C0E47" w:rsidRP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E5B37"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 w:rsidR="007E5B37">
        <w:rPr>
          <w:rFonts w:ascii="Times New Roman" w:hAnsi="Times New Roman"/>
          <w:sz w:val="24"/>
          <w:szCs w:val="24"/>
        </w:rPr>
        <w:br/>
      </w:r>
      <w:r w:rsidRPr="007E5B37">
        <w:rPr>
          <w:rFonts w:ascii="Times New Roman" w:hAnsi="Times New Roman"/>
          <w:sz w:val="24"/>
          <w:szCs w:val="24"/>
        </w:rPr>
        <w:t xml:space="preserve"> «Тенькинский городской округ»  Магаданской области в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7E5B37">
        <w:rPr>
          <w:rFonts w:ascii="Times New Roman" w:hAnsi="Times New Roman"/>
          <w:sz w:val="24"/>
          <w:szCs w:val="24"/>
        </w:rPr>
        <w:t xml:space="preserve"> году»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835"/>
        <w:gridCol w:w="1276"/>
      </w:tblGrid>
      <w:tr w:rsidR="00DC0E47" w:rsidRPr="006F3E85" w:rsidTr="00ED7A32">
        <w:tc>
          <w:tcPr>
            <w:tcW w:w="5671" w:type="dxa"/>
            <w:shd w:val="clear" w:color="auto" w:fill="auto"/>
            <w:vAlign w:val="center"/>
          </w:tcPr>
          <w:p w:rsidR="00DC0E47" w:rsidRPr="006F3E85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0E47" w:rsidRPr="006F3E85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E47" w:rsidRPr="006F3E85" w:rsidRDefault="00DC0E47" w:rsidP="00DC0E47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DC0E47" w:rsidRPr="00C443EC" w:rsidRDefault="00DC0E47" w:rsidP="00DC0E47">
      <w:pPr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835"/>
        <w:gridCol w:w="1276"/>
      </w:tblGrid>
      <w:tr w:rsidR="00DC0E47" w:rsidRPr="00C443EC" w:rsidTr="00ED7A32">
        <w:trPr>
          <w:trHeight w:val="209"/>
          <w:tblHeader/>
        </w:trPr>
        <w:tc>
          <w:tcPr>
            <w:tcW w:w="5671" w:type="dxa"/>
            <w:shd w:val="clear" w:color="000000" w:fill="FFFFFF"/>
            <w:vAlign w:val="center"/>
          </w:tcPr>
          <w:p w:rsidR="00DC0E47" w:rsidRPr="006F3E85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C0E47" w:rsidRPr="006F3E85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C0E47" w:rsidRPr="006F3E85" w:rsidRDefault="00DC0E47" w:rsidP="00DC0E47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3</w:t>
            </w:r>
          </w:p>
        </w:tc>
      </w:tr>
      <w:tr w:rsidR="00941D2F" w:rsidRPr="006A587D" w:rsidTr="00ED7A32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D2F" w:rsidRPr="00941D2F" w:rsidRDefault="00941D2F" w:rsidP="00941D2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бюджета - 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608 115,1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349 679,3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307 242,0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307 242,0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302 775,0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154,0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4 298,0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2 272,0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2 272,0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A32"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 w:rsidRPr="00ED7A32">
              <w:rPr>
                <w:rFonts w:ascii="Times New Roman" w:hAnsi="Times New Roman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000 1 03 02240 01 0000 110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1 433,0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6 047,0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1 595,0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000 1 05 01010 01 0000 110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1 595,0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4 437,0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4 437,0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000 1 05 04010 02 0000 110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839,0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000 1 06 01000 00 0000 000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000 1 06 01020 04 0000 110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000 1 06 06032 04 0000 110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000 1 06 06042 04 0000 110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1 433,0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000 1 08 03000 01 0000 110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1 433,0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000 1 08 03010 01 0000 110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1 433,0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20 600,0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15 200,0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000 1 11 05010 00 0000 120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15 200,0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000 1 11 05012 04 0000 120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15 200,0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5 400,0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000 111 09040 00 0000 120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5 400,0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000 1 11 09044 04 0000 120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5 400,0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10 425,3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000 1 12 01000 01 0000 120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10 425,3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000 1 12 01010 01 0000 120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138,6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000 1 12 01030 01 0000 120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167,2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000 1 12 01040 01 1000 120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10 119,5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701,0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000 1 16 03000 00 0000 140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000 1 16 03010 01 0000 140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000 1 16 03030 01 0000 140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000 1 16 06000 01 0000 140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000 1 16 08000 01 0000 140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000 1 16 08010 01 0000 140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000 1 16 25000 00 0000 140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000 1 16 25050 01 0000 140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A023B5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13" w:anchor="block_2" w:history="1">
              <w:r w:rsidR="00ED7A32" w:rsidRPr="00ED7A32">
                <w:rPr>
                  <w:rFonts w:ascii="Times New Roman" w:hAnsi="Times New Roman"/>
                  <w:sz w:val="22"/>
                  <w:szCs w:val="22"/>
                </w:rPr>
  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000 1 16 25084 04 0000 140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000 1 16 28000 01 0000 140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000 1 16 40000 01 0000 140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000 1 16 43000 01 0000 140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000 1 16 90040 04 0000 140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000 1 17 05000 00 0000 180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000 1 17 05040 04 0000 180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258 435,8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258 435,8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86 248,0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86 248,0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финансами Магаданской области на 2015-2020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000 2 02 15001 04 0000 150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85 368,0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000 2 02 15001 04 0000 150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880,0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31 947,8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31 947,8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000 2 02 29999 04 0000 150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31 947,8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Субсидии на выравнивание обеспеченности городских округов по реализации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27 212,0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округов, предоставляемых в рамках реализации подпрограммы «Дополнительное</w:t>
            </w:r>
            <w:r w:rsidRPr="00ED7A32">
              <w:rPr>
                <w:rFonts w:ascii="Times New Roman" w:hAnsi="Times New Roman"/>
                <w:sz w:val="22"/>
                <w:szCs w:val="22"/>
              </w:rPr>
              <w:br/>
              <w:t>профессиональное образование лиц,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замещающих муниципальные должности в Магаданской области» на 2017-2021 годы государственной программы Магаданской области «Развитие системы государственного и муниципального управления и профилактика коррупции в Магаданской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Субсидии  бюджетам городских округов на реализацию мероприятий подпрограммы «Развитие библиотечного дела Магаданской области» на 2014-2020 годы» ГПМО «Развитие  культуры  и туризма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2 846,3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1 024,3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304,4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217,4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Субсидии субсидий бюджетам городских округов на проведение комплексных кадастровых работ в отношении земельных участков, находящихся в государственной и (или) муниципальной собственности в рамках реализации подпрограммы «Совершенствование системы управления в сфере имущественно-земельных отношений Магаданской области» на 2016-2020 годы» государственной программы Магаданской области «Управление государственным имуществом </w:t>
            </w:r>
            <w:proofErr w:type="spellStart"/>
            <w:r w:rsidRPr="00ED7A32">
              <w:rPr>
                <w:rFonts w:ascii="Times New Roman" w:hAnsi="Times New Roman"/>
                <w:sz w:val="22"/>
                <w:szCs w:val="22"/>
              </w:rPr>
              <w:t>Магаданкой</w:t>
            </w:r>
            <w:proofErr w:type="spellEnd"/>
            <w:r w:rsidRPr="00ED7A32">
              <w:rPr>
                <w:rFonts w:ascii="Times New Roman" w:hAnsi="Times New Roman"/>
                <w:sz w:val="22"/>
                <w:szCs w:val="22"/>
              </w:rPr>
              <w:t xml:space="preserve"> области» на 2016-2020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212,4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132 060,1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000 2 02 30024 00 0000 150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130 653,0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000 2 02 30024 04 0000 150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130 653,0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699,2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4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70 471,0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1 252,7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4 662,1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1 239,8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1 973,6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3 339,0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-на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2 566,0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773,0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44 953,3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</w:t>
            </w:r>
            <w:r w:rsidRPr="00ED7A32">
              <w:rPr>
                <w:rFonts w:ascii="Times New Roman" w:hAnsi="Times New Roman"/>
                <w:sz w:val="22"/>
                <w:szCs w:val="22"/>
              </w:rPr>
              <w:br/>
              <w:t>государственно-правовых институтов Магаданской области» на 2016-2020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1 086,3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  <w:r w:rsidRPr="00ED7A32">
              <w:rPr>
                <w:rFonts w:ascii="Times New Roman" w:hAnsi="Times New Roman"/>
                <w:sz w:val="22"/>
                <w:szCs w:val="22"/>
              </w:rPr>
              <w:br/>
            </w:r>
            <w:r w:rsidRPr="00ED7A32">
              <w:rPr>
                <w:rFonts w:ascii="Times New Roman" w:hAnsi="Times New Roman"/>
                <w:sz w:val="22"/>
                <w:szCs w:val="22"/>
              </w:rPr>
              <w:br/>
            </w:r>
            <w:r w:rsidRPr="00ED7A32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976,0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000 2 02 35930 00 0000 150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1 407,1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000 2 02 35930 04 0000 150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1 407,1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8 179,9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8 179,9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000 2 02 49999 04 0000 150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8 179,9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000 2 02 49999 04 0000 150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8 179,9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-  подпрограмма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7 453,7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ГПМО «Развитие культуры и туризма в Магаданской области»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726,2</w:t>
            </w:r>
          </w:p>
        </w:tc>
      </w:tr>
    </w:tbl>
    <w:p w:rsidR="00DC0E47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86D5E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086D5E" w:rsidRPr="00D24B34" w:rsidTr="00086D5E">
        <w:tc>
          <w:tcPr>
            <w:tcW w:w="4615" w:type="dxa"/>
          </w:tcPr>
          <w:p w:rsidR="00086D5E" w:rsidRPr="00C75378" w:rsidRDefault="00086D5E" w:rsidP="00086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086D5E" w:rsidRPr="00C75378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62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D5E" w:rsidRPr="00C75378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DC0E47" w:rsidRDefault="00DC0E47" w:rsidP="00DC0E4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C0E47" w:rsidRDefault="002E6263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E6263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br/>
      </w:r>
      <w:r w:rsidRPr="002E6263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2E6263">
        <w:rPr>
          <w:rFonts w:ascii="Times New Roman" w:hAnsi="Times New Roman"/>
          <w:sz w:val="24"/>
          <w:szCs w:val="24"/>
        </w:rPr>
        <w:t>«Тенькинский городской округ» Магаданской области в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2E6263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521"/>
      </w:tblGrid>
      <w:tr w:rsidR="002E6263" w:rsidRPr="002E6263" w:rsidTr="00ED7A32">
        <w:trPr>
          <w:trHeight w:val="276"/>
        </w:trPr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63" w:rsidRPr="002E6263" w:rsidRDefault="002E6263" w:rsidP="002E62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263">
              <w:rPr>
                <w:rFonts w:ascii="Times New Roman" w:hAnsi="Times New Roman"/>
                <w:sz w:val="22"/>
                <w:szCs w:val="22"/>
              </w:rPr>
              <w:t>Главный администратор доходов местного бюджета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E6263" w:rsidRPr="002E6263" w:rsidRDefault="002E6263" w:rsidP="002E62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263">
              <w:rPr>
                <w:rFonts w:ascii="Times New Roman" w:hAnsi="Times New Roman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</w:tr>
    </w:tbl>
    <w:p w:rsidR="00F10B22" w:rsidRPr="00F10B22" w:rsidRDefault="00F10B22" w:rsidP="00F10B22">
      <w:pPr>
        <w:jc w:val="center"/>
        <w:rPr>
          <w:rFonts w:ascii="Times New Roman" w:hAnsi="Times New Roman"/>
          <w:sz w:val="4"/>
          <w:szCs w:val="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0"/>
        <w:gridCol w:w="2170"/>
        <w:gridCol w:w="2799"/>
        <w:gridCol w:w="3722"/>
      </w:tblGrid>
      <w:tr w:rsidR="00F10B22" w:rsidRPr="00F10B22" w:rsidTr="00ED7A32">
        <w:trPr>
          <w:trHeight w:val="276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2E6263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2E6263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2E6263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2E6263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6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10B22" w:rsidRPr="00F10B22" w:rsidTr="00ED7A32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F10B22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B22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F10B22" w:rsidRDefault="007E5B37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F10B22" w:rsidRPr="00F10B22">
              <w:rPr>
                <w:rFonts w:ascii="Times New Roman" w:hAnsi="Times New Roman"/>
                <w:sz w:val="22"/>
                <w:szCs w:val="22"/>
              </w:rPr>
              <w:t>аименование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F10B22" w:rsidRDefault="007E5B37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="00F10B22" w:rsidRPr="00F10B22">
              <w:rPr>
                <w:rFonts w:ascii="Times New Roman" w:hAnsi="Times New Roman"/>
                <w:sz w:val="22"/>
                <w:szCs w:val="22"/>
              </w:rPr>
              <w:t xml:space="preserve">од доходов 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B22" w:rsidRPr="00F10B22" w:rsidRDefault="007E5B37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="00F10B22" w:rsidRPr="00F10B22">
              <w:rPr>
                <w:rFonts w:ascii="Times New Roman" w:hAnsi="Times New Roman"/>
                <w:sz w:val="22"/>
                <w:szCs w:val="22"/>
              </w:rPr>
              <w:t>аименование кода поступлений в местный бюджет</w:t>
            </w:r>
          </w:p>
        </w:tc>
      </w:tr>
      <w:tr w:rsidR="00ED7A32" w:rsidRPr="00ED7A32" w:rsidTr="00ED7A32">
        <w:trPr>
          <w:trHeight w:val="110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Комитет финансов администрации Тенькинского городского округа  Магаданской области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7A32" w:rsidRPr="00ED7A32" w:rsidTr="00ED7A32">
        <w:trPr>
          <w:trHeight w:val="110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7A32" w:rsidRPr="00ED7A32" w:rsidTr="00ED7A32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1 13 02994 04 0000 130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ED7A32" w:rsidRPr="00ED7A32" w:rsidTr="00ED7A32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1 16 33040 04 0000 140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D7A32" w:rsidRPr="00ED7A32" w:rsidTr="00ED7A32">
        <w:trPr>
          <w:trHeight w:val="6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1 16 90040 04 0000 140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</w:tr>
      <w:tr w:rsidR="00ED7A32" w:rsidRPr="00ED7A32" w:rsidTr="00ED7A32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1 17 01040 04 0000 180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ED7A32" w:rsidRPr="00ED7A32" w:rsidTr="00ED7A32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1 17 05040 04 0000 180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ED7A32" w:rsidRPr="00ED7A32" w:rsidTr="00ED7A32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2 02 15001 04 0000 150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выравнивание бюджетной обеспеченности  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2 02 15002 04 0000 150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Дотации бюджетам городских округов  на поддержку мер  по обеспечению сбалансированности бюджетов </w:t>
            </w:r>
          </w:p>
        </w:tc>
      </w:tr>
      <w:tr w:rsidR="00ED7A32" w:rsidRPr="00ED7A32" w:rsidTr="00ED7A32">
        <w:trPr>
          <w:trHeight w:val="45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2 02 19999 04 0000 150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Прочие дотации бюджетам городских округов </w:t>
            </w:r>
          </w:p>
        </w:tc>
      </w:tr>
      <w:tr w:rsidR="00ED7A32" w:rsidRPr="00ED7A32" w:rsidTr="00ED7A32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2 02 20051 04 0000 150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D7A32" w:rsidRPr="00ED7A32" w:rsidTr="00ED7A32">
        <w:trPr>
          <w:trHeight w:val="97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2 02 25097 04 0000 150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D7A32" w:rsidRPr="00ED7A32" w:rsidTr="00ED7A32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2 02 25519 04 0000 150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</w:tr>
      <w:tr w:rsidR="00ED7A32" w:rsidRPr="00ED7A32" w:rsidTr="00ED7A32">
        <w:trPr>
          <w:trHeight w:val="9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2 02 25555 04 0000 150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D7A32" w:rsidRPr="00ED7A32" w:rsidTr="00ED7A32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2 02 29999 04 0000 150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2 02 30024 04 0000 150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D7A32" w:rsidRPr="00ED7A32" w:rsidTr="00ED7A32">
        <w:trPr>
          <w:trHeight w:val="9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2 02 35082 04 0000 150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D7A32" w:rsidRPr="00ED7A32" w:rsidTr="00ED7A32">
        <w:trPr>
          <w:trHeight w:val="91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2 02 35120 04 0000 150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2 02 35930 04 0000150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 на государственную регистрацию актов гражданского состояния</w:t>
            </w:r>
          </w:p>
        </w:tc>
      </w:tr>
      <w:tr w:rsidR="00ED7A32" w:rsidRPr="00ED7A32" w:rsidTr="00ED7A32">
        <w:trPr>
          <w:trHeight w:val="93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2 02 45160 04 0000 150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Межбюджетные трансферты, передаваемые бюджетам городских округов для компенсации дополнительных расходов,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</w:tr>
      <w:tr w:rsidR="00ED7A32" w:rsidRPr="00ED7A32" w:rsidTr="00ED7A32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2 02 45390 04 0000 150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ED7A32" w:rsidRPr="00ED7A32" w:rsidTr="00ED7A32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2 02 49999 04 0000 150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ED7A32" w:rsidRPr="00ED7A32" w:rsidTr="00ED7A32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2 07 04050 04 0000 150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ED7A32" w:rsidRPr="00ED7A32" w:rsidTr="00ED7A32">
        <w:trPr>
          <w:trHeight w:val="15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2 08 04000 04 0000 150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2 18 04010 04 0000 150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2 18 04020 04 0000 150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2 18 04030 04 0000 150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D7A32" w:rsidRPr="00ED7A32" w:rsidTr="00ED7A32">
        <w:trPr>
          <w:trHeight w:val="6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2 19 60010 04 0000 150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D7A32" w:rsidRPr="00ED7A32" w:rsidTr="00ED7A32">
        <w:trPr>
          <w:trHeight w:val="5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1 16 18040 04 0000 140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D7A32" w:rsidRPr="00ED7A32" w:rsidTr="00ED7A32">
        <w:trPr>
          <w:trHeight w:val="12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889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Тенькинского городского округа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Магаданской области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1 11 05012 04 0000 120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ED7A32">
              <w:rPr>
                <w:rFonts w:ascii="Times New Roman" w:hAnsi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ED7A32" w:rsidRPr="00ED7A32" w:rsidTr="00ED7A32">
        <w:trPr>
          <w:trHeight w:val="4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 1 11 05024 04 0000 120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D7A32" w:rsidRPr="00ED7A32" w:rsidTr="00ED7A32">
        <w:trPr>
          <w:trHeight w:val="12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7A32" w:rsidRPr="00ED7A32" w:rsidTr="00ED7A32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1 11 05074 04 0000 120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D7A32" w:rsidRPr="00ED7A32" w:rsidTr="00ED7A32">
        <w:trPr>
          <w:trHeight w:val="13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ED7A32" w:rsidRPr="00ED7A32" w:rsidTr="00ED7A32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D7A32" w:rsidRPr="00ED7A32" w:rsidTr="00ED7A32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D7A32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ED7A32" w:rsidRPr="00ED7A32" w:rsidTr="00ED7A32">
        <w:trPr>
          <w:trHeight w:val="17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1 14 02043 04 0000 410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7A32" w:rsidRPr="00ED7A32" w:rsidTr="00ED7A32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 xml:space="preserve"> 1 17 01040 04 0000 180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7A3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F10B22" w:rsidRPr="00D24B34" w:rsidTr="00F10B22">
        <w:tc>
          <w:tcPr>
            <w:tcW w:w="4615" w:type="dxa"/>
          </w:tcPr>
          <w:p w:rsidR="00F10B22" w:rsidRPr="00C75378" w:rsidRDefault="00F10B22" w:rsidP="00F10B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F10B22" w:rsidRPr="00C75378" w:rsidRDefault="00F10B22" w:rsidP="00F10B2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0B22" w:rsidRPr="00C75378" w:rsidRDefault="00F10B22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F10B22">
        <w:rPr>
          <w:rFonts w:ascii="Times New Roman" w:hAnsi="Times New Roman"/>
          <w:sz w:val="24"/>
          <w:szCs w:val="24"/>
        </w:rPr>
        <w:t>Перечень главных администраторов источников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F10B22">
        <w:rPr>
          <w:rFonts w:ascii="Times New Roman" w:hAnsi="Times New Roman"/>
          <w:sz w:val="24"/>
          <w:szCs w:val="24"/>
        </w:rPr>
        <w:t>финансирования дефицита бюджета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F10B22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F10B2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2552"/>
      </w:tblGrid>
      <w:tr w:rsidR="00F10B22" w:rsidRPr="00F10B22" w:rsidTr="00224F74">
        <w:trPr>
          <w:trHeight w:val="1035"/>
        </w:trPr>
        <w:tc>
          <w:tcPr>
            <w:tcW w:w="4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22" w:rsidRPr="00F10B22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B22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10B22" w:rsidRPr="00F10B22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B22"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</w:tr>
      <w:tr w:rsidR="00F10B22" w:rsidRPr="00F10B22" w:rsidTr="005D46E4">
        <w:trPr>
          <w:trHeight w:val="552"/>
        </w:trPr>
        <w:tc>
          <w:tcPr>
            <w:tcW w:w="497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10B22" w:rsidRPr="00F10B22" w:rsidRDefault="00F10B22" w:rsidP="00F10B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B22" w:rsidRPr="00F10B22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B22">
              <w:rPr>
                <w:rFonts w:ascii="Times New Roman" w:hAnsi="Times New Roman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10B22" w:rsidRPr="00F10B22" w:rsidRDefault="00F10B22" w:rsidP="00F1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0B22">
              <w:rPr>
                <w:rFonts w:ascii="Times New Roman" w:hAnsi="Times New Roman"/>
                <w:sz w:val="22"/>
                <w:szCs w:val="22"/>
              </w:rPr>
              <w:t>источников внутреннего финансирования дефицита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Комитет  финансов администрации Тенькинского городского округа  Магаданской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01 00 00 00 00 0000 000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01 02 00 00 04 0000 710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01 02 00 00 04 0000 810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01 03 01 00 04 0000 710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01 03 01 00 04 0000 810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01 05 02 01 04 0000 510</w:t>
            </w:r>
          </w:p>
        </w:tc>
      </w:tr>
      <w:tr w:rsidR="00ED7A32" w:rsidRPr="00ED7A32" w:rsidTr="00ED7A3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01 05 02 01 04 0000 610</w:t>
            </w:r>
          </w:p>
        </w:tc>
      </w:tr>
    </w:tbl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Default="00F10B22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5D46E4" w:rsidRDefault="005D46E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0A1DDC" w:rsidRDefault="000A1DDC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224F74" w:rsidRPr="00D24B34" w:rsidTr="00224F74">
        <w:tc>
          <w:tcPr>
            <w:tcW w:w="4615" w:type="dxa"/>
          </w:tcPr>
          <w:p w:rsidR="00224F74" w:rsidRPr="00C75378" w:rsidRDefault="00224F74" w:rsidP="0022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224F74" w:rsidRPr="00C75378" w:rsidRDefault="00224F74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24F74" w:rsidRPr="00C75378" w:rsidRDefault="00224F74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5D46E4" w:rsidRDefault="005D46E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24F74">
        <w:rPr>
          <w:rFonts w:ascii="Times New Roman" w:hAnsi="Times New Roman"/>
          <w:sz w:val="24"/>
          <w:szCs w:val="24"/>
        </w:rPr>
        <w:t>Нормативы отчислений неналоговых доходов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F74">
        <w:rPr>
          <w:rFonts w:ascii="Times New Roman" w:hAnsi="Times New Roman"/>
          <w:sz w:val="24"/>
          <w:szCs w:val="24"/>
        </w:rPr>
        <w:t>в бюджет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F74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224F7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640"/>
        <w:gridCol w:w="4880"/>
        <w:gridCol w:w="851"/>
      </w:tblGrid>
      <w:tr w:rsidR="00224F74" w:rsidRPr="00224F74" w:rsidTr="00224F74">
        <w:trPr>
          <w:trHeight w:val="100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74" w:rsidRPr="00224F74" w:rsidRDefault="00224F74" w:rsidP="00224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74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74" w:rsidRPr="00224F74" w:rsidRDefault="00224F74" w:rsidP="00224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74">
              <w:rPr>
                <w:rFonts w:ascii="Times New Roman" w:hAnsi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74" w:rsidRPr="00224F74" w:rsidRDefault="00224F74" w:rsidP="00224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7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224F74" w:rsidRPr="00224F74" w:rsidTr="00224F74">
        <w:trPr>
          <w:trHeight w:val="31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74" w:rsidRPr="00224F74" w:rsidRDefault="00224F74" w:rsidP="00224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7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74" w:rsidRPr="00224F74" w:rsidRDefault="00224F74" w:rsidP="00224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7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74" w:rsidRPr="00224F74" w:rsidRDefault="00224F74" w:rsidP="00224F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F7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D7A32" w:rsidRPr="00ED7A32" w:rsidTr="00ED7A32">
        <w:trPr>
          <w:trHeight w:val="8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1 13 00000 00 0000 000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D7A32" w:rsidRPr="00ED7A32" w:rsidTr="00ED7A32">
        <w:trPr>
          <w:trHeight w:val="8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1 13 02994 04 0000 130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D7A32" w:rsidRPr="00ED7A32" w:rsidTr="00ED7A32">
        <w:trPr>
          <w:trHeight w:val="8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1 17 00000 00 0000 000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D7A32" w:rsidRPr="00ED7A32" w:rsidTr="00ED7A32">
        <w:trPr>
          <w:trHeight w:val="8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1 17 05040 04 0000 180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224F74" w:rsidRDefault="00224F74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849"/>
      </w:tblGrid>
      <w:tr w:rsidR="005D46E4" w:rsidRPr="00D24B34" w:rsidTr="005D46E4">
        <w:tc>
          <w:tcPr>
            <w:tcW w:w="4615" w:type="dxa"/>
          </w:tcPr>
          <w:p w:rsidR="005D46E4" w:rsidRPr="00C75378" w:rsidRDefault="005D46E4" w:rsidP="005D4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224A8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75378">
              <w:br w:type="page"/>
            </w:r>
            <w:r w:rsidRPr="00C7537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49" w:type="dxa"/>
          </w:tcPr>
          <w:p w:rsidR="005D46E4" w:rsidRPr="00C75378" w:rsidRDefault="005D46E4" w:rsidP="005D46E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24F7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46E4" w:rsidRPr="00C75378" w:rsidRDefault="005D46E4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5378">
              <w:rPr>
                <w:rFonts w:ascii="Times New Roman" w:hAnsi="Times New Roman"/>
                <w:sz w:val="24"/>
                <w:szCs w:val="24"/>
              </w:rPr>
              <w:t>к Решению Собрания  представителей  Тенькинского городского округа                                               от _________________ № ___</w:t>
            </w:r>
          </w:p>
        </w:tc>
      </w:tr>
    </w:tbl>
    <w:p w:rsidR="002E6263" w:rsidRDefault="002E6263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  <w:r w:rsidRPr="00682FD7">
        <w:rPr>
          <w:rFonts w:ascii="Times New Roman" w:hAnsi="Times New Roman"/>
          <w:sz w:val="24"/>
          <w:szCs w:val="24"/>
        </w:rPr>
        <w:t>Распределение бюджетных ассигнований на 201</w:t>
      </w:r>
      <w:r w:rsidR="004823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FD7">
        <w:rPr>
          <w:rFonts w:ascii="Times New Roman" w:hAnsi="Times New Roman"/>
          <w:sz w:val="24"/>
          <w:szCs w:val="24"/>
        </w:rPr>
        <w:t>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1418"/>
      </w:tblGrid>
      <w:tr w:rsidR="00DC0E47" w:rsidTr="00DC0E47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DC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3B08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  <w:tr w:rsidR="00DC0E47" w:rsidTr="00DC0E47">
        <w:tc>
          <w:tcPr>
            <w:tcW w:w="6237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0E47" w:rsidRPr="007C5DCE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DC0E47" w:rsidRDefault="00DC0E47" w:rsidP="00DC0E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6242"/>
        <w:gridCol w:w="851"/>
        <w:gridCol w:w="850"/>
        <w:gridCol w:w="1418"/>
      </w:tblGrid>
      <w:tr w:rsidR="00DC0E47" w:rsidRPr="0036231D" w:rsidTr="00DC0E47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36231D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31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609 655,1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249 969,3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5 662,0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122 779,7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13 478,1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51 380,8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52 857,2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12 551,4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12 201,4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34 363,3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32 024,7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2 238,6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16 690,0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10 342,8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6 247,2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1 223,9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1 223,9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221 841,8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60 380,0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101 620,6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42 220,2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2 947,2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14 673,8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58 596,6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57 870,4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9 217,0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5 818,0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60,0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3 339,0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4 977,7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4 977,7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224,1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224,1   </w:t>
            </w:r>
          </w:p>
        </w:tc>
      </w:tr>
    </w:tbl>
    <w:p w:rsidR="00DC0E47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7E5B37" w:rsidRPr="007E5B37" w:rsidRDefault="007E5B37" w:rsidP="007E5B37">
      <w:pPr>
        <w:rPr>
          <w:rFonts w:ascii="Times New Roman" w:hAnsi="Times New Roman"/>
          <w:sz w:val="24"/>
          <w:szCs w:val="24"/>
        </w:rPr>
      </w:pPr>
    </w:p>
    <w:p w:rsidR="00DC0E47" w:rsidRDefault="007E5B37" w:rsidP="007E5B37">
      <w:pPr>
        <w:tabs>
          <w:tab w:val="left" w:pos="3972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0E47" w:rsidRPr="007E5B37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2"/>
      </w:tblGrid>
      <w:tr w:rsidR="00DC0E47" w:rsidTr="00DC0E47">
        <w:tc>
          <w:tcPr>
            <w:tcW w:w="4786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72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24F7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7E5B3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900402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7E5B37">
        <w:rPr>
          <w:rFonts w:ascii="Times New Roman" w:hAnsi="Times New Roman"/>
          <w:sz w:val="24"/>
          <w:szCs w:val="24"/>
        </w:rPr>
        <w:t xml:space="preserve"> </w:t>
      </w:r>
    </w:p>
    <w:p w:rsidR="00DC0E47" w:rsidRDefault="007E5B3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0E47" w:rsidRPr="00900402">
        <w:rPr>
          <w:rFonts w:ascii="Times New Roman" w:hAnsi="Times New Roman"/>
          <w:sz w:val="24"/>
          <w:szCs w:val="24"/>
        </w:rPr>
        <w:t>а 201</w:t>
      </w:r>
      <w:r w:rsidR="00482328">
        <w:rPr>
          <w:rFonts w:ascii="Times New Roman" w:hAnsi="Times New Roman"/>
          <w:sz w:val="24"/>
          <w:szCs w:val="24"/>
        </w:rPr>
        <w:t>9</w:t>
      </w:r>
      <w:r w:rsidR="00DC0E47" w:rsidRPr="00900402">
        <w:rPr>
          <w:rFonts w:ascii="Times New Roman" w:hAnsi="Times New Roman"/>
          <w:sz w:val="24"/>
          <w:szCs w:val="24"/>
        </w:rPr>
        <w:t xml:space="preserve"> год</w:t>
      </w:r>
    </w:p>
    <w:p w:rsidR="00DC0E47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567"/>
        <w:gridCol w:w="1560"/>
        <w:gridCol w:w="567"/>
        <w:gridCol w:w="1276"/>
      </w:tblGrid>
      <w:tr w:rsidR="00713115" w:rsidRPr="00FC081E" w:rsidTr="00713115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bottom"/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81E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FC081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13115" w:rsidRPr="00FC081E" w:rsidTr="00713115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081E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713115" w:rsidRPr="00FC081E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115" w:rsidRPr="00FC081E" w:rsidRDefault="00713115" w:rsidP="00713115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9"/>
        <w:tblW w:w="9654" w:type="dxa"/>
        <w:tblInd w:w="93" w:type="dxa"/>
        <w:tblLook w:val="04A0" w:firstRow="1" w:lastRow="0" w:firstColumn="1" w:lastColumn="0" w:noHBand="0" w:noVBand="1"/>
      </w:tblPr>
      <w:tblGrid>
        <w:gridCol w:w="5262"/>
        <w:gridCol w:w="436"/>
        <w:gridCol w:w="523"/>
        <w:gridCol w:w="1591"/>
        <w:gridCol w:w="567"/>
        <w:gridCol w:w="1275"/>
      </w:tblGrid>
      <w:tr w:rsidR="00713115" w:rsidRPr="00FC081E" w:rsidTr="00ED7A32">
        <w:trPr>
          <w:trHeight w:val="300"/>
          <w:tblHeader/>
        </w:trPr>
        <w:tc>
          <w:tcPr>
            <w:tcW w:w="5262" w:type="dxa"/>
            <w:noWrap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3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1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noWrap/>
            <w:vAlign w:val="center"/>
          </w:tcPr>
          <w:p w:rsidR="00713115" w:rsidRPr="00FC081E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08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609 655,1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249 969,3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3 811,5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3 811,5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3 811,5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3 811,5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3 811,5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3 811,5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5 662,0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5 662,0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2 911,7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2 911,7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2 911,7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2 911,7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2 750,3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180,0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180,0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180,0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335,0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332,3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332,3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2,7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2,7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2 235,3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2 235,3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2 235,3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122 779,7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114 575,1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93 948,7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3 344,3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3 344,3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3 344,3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458,6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454,6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454,6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4,0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4,0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90 145,8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90 145,8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90 145,8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20 626,4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1 069,4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1 069,4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1 069,4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содержание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3 443,6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3 080,9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3 080,9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362,7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362,7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органа местного самоуправления на выплаты персоналу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15 813,4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15 813,4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3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15 813,4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оплату коммунальных услуг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8 204,6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8 204,6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8 204,6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8 204,6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13 478,1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9 879,3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9 879,3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283,5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283,5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283,5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содержание аппарата органа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631,6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625,9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625,9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5,7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5,7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8 964,2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8 964,2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8 964,2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3 539,3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контрольно-счетного органа на оплату стоимости проезда и провоза багажа к месту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87,5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87,5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87,5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266,6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263,6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263,6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3,0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3,0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1 431,7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1 431,7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1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1 431,7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руководителю контрольно-счетного органа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1 753,5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1 753,5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64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1 753,5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59,5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59,5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59,5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51 380,8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Резервные фонды органов местных администраций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51 380,8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51 380,8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66 1 00 17000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51 380,8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52 857,2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3,0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3,0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3,0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3,0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37,0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37,0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23 2 01 00000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37,0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37,0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37,0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23 2 01 73260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37,0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212,4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212,4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30 1 03 00000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212,4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30 1 03 00000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212,4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30 1 03 00000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212,4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2 493,4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33 0 03 00000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1 407,1   </w:t>
            </w:r>
          </w:p>
        </w:tc>
      </w:tr>
      <w:tr w:rsidR="00ED7A32" w:rsidRPr="00ED7A32" w:rsidTr="00ED7A32">
        <w:trPr>
          <w:trHeight w:val="1380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1 407,1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1 407,1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33 0 03 59300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1 407,1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33 0 04 00000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1 086,3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1 086,3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1 021,8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1 021,8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64,5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33 0 04 74030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64,5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34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236,0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236,0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236,0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34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236,0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деятельности отдела хозяйственного обеспечения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47 428,3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135,0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135,0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135,0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1 502,0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1 502,0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1 502,0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5 080,5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4 128,0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4 128,0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952,5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952,5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39 548,1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39 548,1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2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39 548,1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Проведение ремонтов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1 162,7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1 162,7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3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1 162,7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500,0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500,0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И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500,0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51,2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31,2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31,2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1 595,9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1 595,9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67 0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1 595,9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12 551,4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12 201,4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Функционирование единой дежурно-диспетчерской службы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11 351,4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10 520,4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10 520,4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Ф0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10 520,4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684,0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684,0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ПР 00110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684,0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97,0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97,0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Р0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97,0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 5 ОС 00190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Л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350,0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Л 02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350,0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28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34 363,3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в рамках реализации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32 024,7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26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32 024,7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26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32 024,7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2 272,0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26 П А0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2 272,0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26 П М0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29 752,7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26 П М0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29 752,7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29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29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29 П А0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414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2 238,6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и развитие малого и среднего предпринимательства в Тенькинском городском округе" на 2019-2021 годы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245,0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245,0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245,0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17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245,0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торговли в Тенькинском городском округе" на 2019-2021 годы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18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20,0   </w:t>
            </w:r>
          </w:p>
        </w:tc>
      </w:tr>
      <w:tr w:rsidR="00ED7A32" w:rsidRPr="00ED7A32" w:rsidTr="00ED7A32">
        <w:trPr>
          <w:trHeight w:val="248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к ним местностей»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1 973,6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1 775,7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1 775,7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197,9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74040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197,9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16 690,0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10 342,8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2019-2020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14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22 6 00 00000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22 6 01 00000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Осуществление мероприятий по переселению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22 6 01 61000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1380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2019 год"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35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6 305,2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6 305,2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У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6 305,2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3 008,4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3 008,4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Ф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3 008,4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929,2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929,2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929,2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11 1 02 62110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165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Э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К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Выплаты  по  обязательствам  органов местного самоуправления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6 247,2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37 0 01 00000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37 0 01 R5550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37 0 01 R5550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37 0 01 R5550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25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Муниципальная  программа "Формирование современной городской среды на территории муниципального образования "Тенькинский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городской округ" на 2018-2022 годы"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1380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Э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Э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63 Э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75040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75040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75040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1 866,9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1 866,9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03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1 866,9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800,1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304,1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304,1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496,0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04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496,0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Мероприятия по благоустройству 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1 604,2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1 604,2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Б 05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1 604,2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976,0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976,0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976,0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Э 00 74170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976,0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1 223,9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1 223,9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15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22,9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22,9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22,9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16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22,9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С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1 101,0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С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1 101,0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С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1 101,0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221 841,8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Дошкольное  образование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60 380,0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45 170,7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217,4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02 1 02 00000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217,4   </w:t>
            </w:r>
          </w:p>
        </w:tc>
      </w:tr>
      <w:tr w:rsidR="00ED7A32" w:rsidRPr="00ED7A32" w:rsidTr="00ED7A32">
        <w:trPr>
          <w:trHeight w:val="193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217,4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217,4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1 02 73C20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217,4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44 953,3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44 953,3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44 953,3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44 953,3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74120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44 953,3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15 209,3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851,3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851,3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851,3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851,3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14 358,0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10 669,3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10 669,3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10 669,3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1 888,7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1 888,7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1 888,7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101 620,6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72 498,9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1 328,7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1 328,7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1 024,3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1 024,3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02 2 02 73440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1 024,3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304,4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304,4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02 2 02 73950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304,4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71 170,2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71 170,2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70 471,0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70 471,0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74050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70 471,0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699,2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699,2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74130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699,2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29 121,7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4 110,2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4 110,2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4 110,2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4 110,2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25 011,5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17 566,0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17 566,0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17 566,0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2 875,0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2 875,0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2 875,0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4 570,5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4 570,5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4 570,5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42 220,2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42 220,2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29 955,1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29 955,1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29 955,1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29 955,1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12 265,1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9 184,9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9 184,9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9 184,9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1 275,0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1 275,0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1 275,0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1 805,2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1 805,2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1 805,2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2 947,2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2 846,3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2 846,3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02 6 03 00000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2 846,3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2 846,3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2 846,3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02 6 03 73210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2 846,3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100,9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14 673,8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14 608,3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14 608,3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14 608,3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1 239,8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1 117,6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1 117,6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122,2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74020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122,2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1 252,7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1 252,7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74060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1 252,7   </w:t>
            </w:r>
          </w:p>
        </w:tc>
      </w:tr>
      <w:tr w:rsidR="00ED7A32" w:rsidRPr="00ED7A32" w:rsidTr="00ED7A32">
        <w:trPr>
          <w:trHeight w:val="1380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4 662,1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4 662,1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74070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4 662,1   </w:t>
            </w:r>
          </w:p>
        </w:tc>
      </w:tr>
      <w:tr w:rsidR="00ED7A32" w:rsidRPr="00ED7A32" w:rsidTr="00ED7A32">
        <w:trPr>
          <w:trHeight w:val="165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7 453,7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7 453,7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75010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7 453,7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05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22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образования в Тенькинском городском округе на 2019-2021годы"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65,5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32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65,5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65,5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23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65,5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58 596,6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57 870,4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94,0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94,0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94,0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94,0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94,0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04 2 01 73160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94,0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 П 00 S0000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57 776,4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46 107,9   </w:t>
            </w:r>
          </w:p>
        </w:tc>
      </w:tr>
      <w:tr w:rsidR="00ED7A32" w:rsidRPr="00ED7A32" w:rsidTr="00ED7A32">
        <w:trPr>
          <w:trHeight w:val="39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46 107,9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46 107,9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46 107,9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11 668,5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7 873,2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7 873,2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КУ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7 873,2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ПР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1 200,0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2 595,3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2 595,3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Р0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2 595,3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04 5 00 00000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04 5 01 00000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14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04 5 01 75010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726,2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00000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33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Выплаты по обязательствам органов местного самоуправления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Ч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9 217,0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5 818,0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5 818,0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5 818,0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П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5 818,0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60,0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19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60,0   </w:t>
            </w:r>
          </w:p>
        </w:tc>
      </w:tr>
      <w:tr w:rsidR="00ED7A32" w:rsidRPr="00ED7A32" w:rsidTr="00ED7A32">
        <w:trPr>
          <w:trHeight w:val="70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19 П 00 S0000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60,0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3 339,0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2 566,0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2 566,0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"Обеспечение реализации подпрограммы"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2 566,0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2 566,0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2 334,5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2 334,5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231,5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 Б 02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231,5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773,0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773,0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21 5 01 00000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773,0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округов на осуществление государственных полномочий по организации и осуществлению деятельности органов </w:t>
            </w: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опеки и попечительства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773,0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504,8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504,8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268,2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21 5 01 74090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268,2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30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828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1104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 П 00 10000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      - 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4 977,7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4 977,7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60 0 00 00000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4 977,7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lastRenderedPageBreak/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3 800,0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1 Ф0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3 800,0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иные цели в рамках непрограммных мероприятий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60 2 00 00000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1 177,7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370,9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370,9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КУ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370,9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136,0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136,0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ПР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136,0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на оплату расходов учреждения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670,8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670,8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23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60 2 Р0 00000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670,8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224,1   </w:t>
            </w:r>
          </w:p>
        </w:tc>
      </w:tr>
      <w:tr w:rsidR="00ED7A32" w:rsidRPr="00ED7A32" w:rsidTr="00ED7A32">
        <w:trPr>
          <w:trHeight w:val="552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224,1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224,1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224,1   </w:t>
            </w:r>
          </w:p>
        </w:tc>
      </w:tr>
      <w:tr w:rsidR="00ED7A32" w:rsidRPr="00ED7A32" w:rsidTr="00ED7A32">
        <w:trPr>
          <w:trHeight w:val="276"/>
        </w:trPr>
        <w:tc>
          <w:tcPr>
            <w:tcW w:w="5262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Обслуживание муниципального долга        </w:t>
            </w:r>
          </w:p>
        </w:tc>
        <w:tc>
          <w:tcPr>
            <w:tcW w:w="436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23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591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66 2 00 17000</w:t>
            </w:r>
          </w:p>
        </w:tc>
        <w:tc>
          <w:tcPr>
            <w:tcW w:w="567" w:type="dxa"/>
            <w:noWrap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730</w:t>
            </w:r>
          </w:p>
        </w:tc>
        <w:tc>
          <w:tcPr>
            <w:tcW w:w="1275" w:type="dxa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          224,1   </w:t>
            </w:r>
          </w:p>
        </w:tc>
      </w:tr>
    </w:tbl>
    <w:p w:rsidR="00713115" w:rsidRPr="00075808" w:rsidRDefault="00713115" w:rsidP="00713115">
      <w:pPr>
        <w:rPr>
          <w:rFonts w:ascii="Times New Roman" w:hAnsi="Times New Roman"/>
          <w:sz w:val="22"/>
          <w:szCs w:val="22"/>
        </w:rPr>
      </w:pPr>
      <w:r w:rsidRPr="00075808">
        <w:rPr>
          <w:rFonts w:ascii="Times New Roman" w:hAnsi="Times New Roman"/>
          <w:sz w:val="24"/>
          <w:szCs w:val="24"/>
        </w:rPr>
        <w:br w:type="page"/>
      </w: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2"/>
      </w:tblGrid>
      <w:tr w:rsidR="00DC0E47" w:rsidTr="00DC0E47">
        <w:tc>
          <w:tcPr>
            <w:tcW w:w="4615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72" w:type="dxa"/>
          </w:tcPr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24F7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Ведомственная структура расходов  бюджета муниципального образования  </w:t>
      </w:r>
      <w:r>
        <w:rPr>
          <w:rFonts w:ascii="Times New Roman" w:hAnsi="Times New Roman"/>
          <w:sz w:val="24"/>
          <w:szCs w:val="24"/>
        </w:rPr>
        <w:t>«</w:t>
      </w:r>
      <w:r w:rsidRPr="006134FC">
        <w:rPr>
          <w:rFonts w:ascii="Times New Roman" w:hAnsi="Times New Roman"/>
          <w:sz w:val="24"/>
          <w:szCs w:val="24"/>
        </w:rPr>
        <w:t xml:space="preserve">Тенькинский 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6134FC">
        <w:rPr>
          <w:rFonts w:ascii="Times New Roman" w:hAnsi="Times New Roman"/>
          <w:sz w:val="24"/>
          <w:szCs w:val="24"/>
        </w:rPr>
        <w:t xml:space="preserve"> Магаданской  области  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6134FC">
        <w:rPr>
          <w:rFonts w:ascii="Times New Roman" w:hAnsi="Times New Roman"/>
          <w:sz w:val="24"/>
          <w:szCs w:val="24"/>
        </w:rPr>
        <w:t xml:space="preserve"> год</w:t>
      </w:r>
    </w:p>
    <w:p w:rsidR="0011347C" w:rsidRPr="00075808" w:rsidRDefault="0011347C" w:rsidP="0011347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11347C" w:rsidRPr="00075808" w:rsidTr="0011347C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Сумма</w:t>
            </w:r>
          </w:p>
        </w:tc>
      </w:tr>
      <w:tr w:rsidR="0011347C" w:rsidRPr="00075808" w:rsidTr="0011347C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808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тыс.</w:t>
            </w:r>
            <w:r w:rsidR="00482328">
              <w:rPr>
                <w:rFonts w:ascii="Times New Roman" w:hAnsi="Times New Roman"/>
              </w:rPr>
              <w:t xml:space="preserve"> </w:t>
            </w:r>
            <w:r w:rsidRPr="00075808">
              <w:rPr>
                <w:rFonts w:ascii="Times New Roman" w:hAnsi="Times New Roman"/>
              </w:rPr>
              <w:t>руб.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116"/>
        <w:gridCol w:w="567"/>
        <w:gridCol w:w="567"/>
        <w:gridCol w:w="540"/>
        <w:gridCol w:w="27"/>
        <w:gridCol w:w="1701"/>
        <w:gridCol w:w="560"/>
        <w:gridCol w:w="29"/>
        <w:gridCol w:w="1254"/>
      </w:tblGrid>
      <w:tr w:rsidR="0011347C" w:rsidRPr="00075808" w:rsidTr="0011347C">
        <w:trPr>
          <w:trHeight w:val="300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75808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75808">
              <w:rPr>
                <w:rFonts w:ascii="Times New Roman" w:hAnsi="Times New Roman"/>
              </w:rPr>
              <w:t>7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609 655,1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172 067,9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96 360,0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89 663,9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82 189,3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70 644,3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2 600,0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2 600,0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2 600,0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68 044,3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68 044,3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68 044,3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11 545,0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494,4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494,4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2 875,9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2 553,9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2 553,9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322,0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322,0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7 874,7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7 874,7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7 874,7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7 474,6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2 884,6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37,0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37,0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1 407,1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1 407,1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1 407,1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1 407,1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1 086,3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1 086,3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1 021,8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1 021,8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64,5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64,5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51,2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31,2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12 551,4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684,0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684,0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684,0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97,0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97,0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97,0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10 520,4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10 520,4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10 520,4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33 363,3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1 272,0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1 272,0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М0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29 752,7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М0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29 752,7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2 238,6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1 973,6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1 775,7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1 775,7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197,9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197,9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15 760,8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9 413,6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2019-2020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2019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6 305,2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6 305,2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6 305,2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3 008,4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3 008,4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3 008,4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6 247,2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1 866,9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1 866,9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1 866,9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800,1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496,0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496,0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1 604,2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1 604,2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1 604,2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Межбюджетные трансферты, не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976,0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976,0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976,0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976,0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1 223,9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1 223,9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1 101,0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1 117,6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122,2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122,2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6 591,0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5 818,0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773,0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773,0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773,0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773,0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773,0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504,8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504,8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268,2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268,2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4 977,7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4 977,7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4 977,7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1 177,7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370,9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370,9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370,9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136,0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136,0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136,0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670,8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670,8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670,8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61 484,2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61 260,1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9 879,3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9 879,3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9 879,3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283,5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283,5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283,5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631,6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625,9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625,9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5,7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5,7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8 964,2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8 964,2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8 964,2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51 380,8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51 380,8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51 380,8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51 380,8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224,1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224,1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224,1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224,1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224,1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5 662,0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5 662,0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5 662,0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5 662,0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2 911,7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2 911,7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2 911,7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2 911,7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2 750,3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180,0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180,0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332,3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2 235,3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2 235,3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2 235,3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3 598,8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3 598,8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3 598,8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3 539,3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1 431,7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1 431,7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1 431,7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87,5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87,5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87,5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266,6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263,6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263,6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1 753,5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1 753,5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1 753,5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59,5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59,5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59,5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65 257,6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6 661,0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6 661,0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6 661,0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1 788,0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1 688,0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1 688,0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1 688,0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4 873,0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350,0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247,1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244,6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244,6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2,5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2,5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4 275,9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4 275,9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4 275,9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57 870,4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"Комплектование фондов библиотек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04 2 01 00000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в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04 2 01 73160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94,0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57 776,4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46 107,9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46 107,9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46 107,9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46 107,9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11 668,5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7 873,2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7 873,2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7 873,2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2 595,3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2 595,3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2 595,3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726,2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Управление  образования и молодежной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238 499,1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15 271,1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15 271,1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14 541,1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10 332,7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325,0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325,0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325,0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ОС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ОС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10 007,7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10 007,7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10 007,7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225,0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320,6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3 662,8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3 662,8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3 662,8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730,0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730,0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730,0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220 602,0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60 380,0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45 170,7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217,4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217,4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217,4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217,4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217,4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44 953,3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44 953,3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44 953,3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44 953,3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44 953,3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851,3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851,3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851,3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14 358,0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1 888,7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1 888,7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1 888,7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10 669,3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10 669,3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10 669,3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101 620,6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72 498,9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1 328,7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1 328,7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1 024,3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1 024,3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1 024,3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304,4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304,4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304,4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71 170,2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71 170,2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70 471,0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70 471,0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70 471,0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699,2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699,2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699,2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29 121,7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4 110,2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4 110,2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4 110,2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4 110,2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25 011,5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17 566,0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2 875,0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2 875,0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4 570,5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4 570,5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4 570,5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42 220,2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42 220,2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29 955,1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29 955,1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29 955,1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29 955,1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12 265,1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9 184,9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9 184,9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9 184,9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1 275,0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1 275,0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1 275,0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1 805,2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1 805,2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1 805,2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2 947,2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"Развитие образования в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2 846,3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2 846,3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2 846,3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2 846,3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2 846,3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2 846,3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13 434,0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13 368,5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13 368,5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13 368,5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1 252,7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1 252,7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1 252,7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4 662,1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4 662,1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4 662,1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7 453,7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7 453,7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7 453,7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"Развитие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образования в Тенькинском городском округе на 2019-2021годы"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60 2 </w:t>
            </w:r>
            <w:proofErr w:type="spellStart"/>
            <w:r w:rsidRPr="00ED7A32">
              <w:rPr>
                <w:rFonts w:ascii="Times New Roman" w:hAnsi="Times New Roman"/>
                <w:sz w:val="21"/>
                <w:szCs w:val="21"/>
              </w:rPr>
              <w:t>Ро</w:t>
            </w:r>
            <w:proofErr w:type="spellEnd"/>
            <w:r w:rsidRPr="00ED7A32">
              <w:rPr>
                <w:rFonts w:ascii="Times New Roman" w:hAnsi="Times New Roman"/>
                <w:sz w:val="21"/>
                <w:szCs w:val="21"/>
              </w:rPr>
              <w:t xml:space="preserve">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2 626,0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на2018-2020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2 566,0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2 566,0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2 334,5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2 334,5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231,5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231,5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50 024,2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135,0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135,0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135,0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1 502,0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1 502,0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1 502,0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5 080,5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4 128,0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4 128,0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952,5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952,5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39 548,1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39 548,1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39 548,1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1 162,7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1 162,7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1 162,7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1 595,9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1 595,9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1 595,9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13 061,3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12 132,1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11 183,7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11 183,7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11 183,7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319,3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454,6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454,6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4,0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10 405,8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Подпрограмма «Совершенствование системы управления в сфере имущественно-земельных отношений </w:t>
            </w: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212,4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  <w:tr w:rsidR="00ED7A32" w:rsidRPr="00ED7A32" w:rsidTr="00ED7A3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32" w:rsidRPr="00ED7A32" w:rsidRDefault="00ED7A32" w:rsidP="00ED7A3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D7A32">
              <w:rPr>
                <w:rFonts w:ascii="Times New Roman" w:hAnsi="Times New Roman"/>
                <w:sz w:val="21"/>
                <w:szCs w:val="21"/>
              </w:rPr>
              <w:t xml:space="preserve">             -    </w:t>
            </w:r>
          </w:p>
        </w:tc>
      </w:tr>
    </w:tbl>
    <w:p w:rsidR="0011347C" w:rsidRPr="00075808" w:rsidRDefault="0011347C" w:rsidP="0011347C">
      <w:pPr>
        <w:rPr>
          <w:rFonts w:ascii="Times New Roman" w:hAnsi="Times New Roman"/>
          <w:sz w:val="24"/>
          <w:szCs w:val="24"/>
        </w:rPr>
      </w:pPr>
    </w:p>
    <w:p w:rsidR="00DC0E47" w:rsidRDefault="0011347C" w:rsidP="00DC0E4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DC0E47" w:rsidTr="00DC0E47">
        <w:tc>
          <w:tcPr>
            <w:tcW w:w="4617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81" w:type="dxa"/>
          </w:tcPr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24F7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13D20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213D20">
        <w:rPr>
          <w:rFonts w:ascii="Times New Roman" w:hAnsi="Times New Roman"/>
          <w:sz w:val="24"/>
          <w:szCs w:val="24"/>
        </w:rPr>
        <w:t xml:space="preserve">Тенькинский </w:t>
      </w:r>
      <w:r>
        <w:rPr>
          <w:rFonts w:ascii="Times New Roman" w:hAnsi="Times New Roman"/>
          <w:sz w:val="24"/>
          <w:szCs w:val="24"/>
        </w:rPr>
        <w:t>городской округ»</w:t>
      </w:r>
      <w:r w:rsidRPr="00213D20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213D2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49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418"/>
      </w:tblGrid>
      <w:tr w:rsidR="00DC0E47" w:rsidTr="00BB4507">
        <w:tc>
          <w:tcPr>
            <w:tcW w:w="4962" w:type="dxa"/>
            <w:vAlign w:val="center"/>
          </w:tcPr>
          <w:p w:rsidR="00DC0E47" w:rsidRPr="005D73AA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18" w:type="dxa"/>
            <w:vAlign w:val="center"/>
          </w:tcPr>
          <w:p w:rsidR="00DC0E47" w:rsidRPr="005D73AA" w:rsidRDefault="00DC0E47" w:rsidP="00DC0E47">
            <w:pPr>
              <w:ind w:firstLine="34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 xml:space="preserve">Код источника финансирования по КИВФ, </w:t>
            </w:r>
            <w:proofErr w:type="spellStart"/>
            <w:r w:rsidRPr="005D73AA">
              <w:rPr>
                <w:rFonts w:ascii="Times New Roman" w:hAnsi="Times New Roman"/>
              </w:rPr>
              <w:t>КИВнФ</w:t>
            </w:r>
            <w:proofErr w:type="spellEnd"/>
          </w:p>
        </w:tc>
        <w:tc>
          <w:tcPr>
            <w:tcW w:w="1418" w:type="dxa"/>
            <w:vAlign w:val="center"/>
          </w:tcPr>
          <w:p w:rsidR="00DC0E47" w:rsidRPr="005D73AA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5D73AA">
              <w:rPr>
                <w:rFonts w:ascii="Times New Roman" w:hAnsi="Times New Roman"/>
              </w:rPr>
              <w:t xml:space="preserve">Сумма, </w:t>
            </w:r>
            <w:proofErr w:type="spellStart"/>
            <w:r w:rsidRPr="005D73AA">
              <w:rPr>
                <w:rFonts w:ascii="Times New Roman" w:hAnsi="Times New Roman"/>
              </w:rPr>
              <w:t>тыс.руб</w:t>
            </w:r>
            <w:proofErr w:type="spellEnd"/>
            <w:r w:rsidRPr="005D73AA">
              <w:rPr>
                <w:rFonts w:ascii="Times New Roman" w:hAnsi="Times New Roman"/>
              </w:rPr>
              <w:t xml:space="preserve">. </w:t>
            </w:r>
          </w:p>
        </w:tc>
      </w:tr>
    </w:tbl>
    <w:tbl>
      <w:tblPr>
        <w:tblW w:w="9538" w:type="dxa"/>
        <w:tblInd w:w="93" w:type="dxa"/>
        <w:tblLook w:val="04A0" w:firstRow="1" w:lastRow="0" w:firstColumn="1" w:lastColumn="0" w:noHBand="0" w:noVBand="1"/>
      </w:tblPr>
      <w:tblGrid>
        <w:gridCol w:w="4977"/>
        <w:gridCol w:w="3118"/>
        <w:gridCol w:w="1443"/>
      </w:tblGrid>
      <w:tr w:rsidR="00DC0E47" w:rsidRPr="00905EC3" w:rsidTr="001C0DFC">
        <w:trPr>
          <w:trHeight w:val="292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47" w:rsidRPr="00905EC3" w:rsidRDefault="00DC0E47" w:rsidP="00DC0E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E47" w:rsidRPr="00905EC3" w:rsidRDefault="00DC0E47" w:rsidP="00DC0E47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47" w:rsidRPr="00905EC3" w:rsidRDefault="00DC0E47" w:rsidP="00DC0E47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905EC3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ED7A32" w:rsidRPr="00ED7A32" w:rsidTr="001C0DFC">
        <w:trPr>
          <w:trHeight w:val="39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32" w:rsidRPr="00ED7A32" w:rsidRDefault="00ED7A32" w:rsidP="00ED7A3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дефицита бюджета, всего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7A32" w:rsidRPr="00ED7A32" w:rsidRDefault="00ED7A32" w:rsidP="00ED7A32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32" w:rsidRPr="00ED7A32" w:rsidRDefault="00ED7A32" w:rsidP="00ED7A3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7A32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1C0DFC" w:rsidRPr="001C0DFC" w:rsidTr="001C0DFC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861 00 00 00 00 00 0000 000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1C0DFC" w:rsidRPr="001C0DFC" w:rsidTr="001C0DFC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861 01 00 00 00 00 0000 000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1C0DFC" w:rsidRPr="001C0DFC" w:rsidTr="001C0DFC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861 01 03 00 00 00 0000 000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1C0DFC" w:rsidRPr="001C0DFC" w:rsidTr="001C0DFC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861 01 03 01 00 00 0000 000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1C0DFC" w:rsidRPr="001C0DFC" w:rsidTr="001C0DFC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861 01 03 01 00 00 0000 700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14 940,0</w:t>
            </w:r>
          </w:p>
        </w:tc>
      </w:tr>
      <w:tr w:rsidR="001C0DFC" w:rsidRPr="001C0DFC" w:rsidTr="001C0DFC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861 01 03 01 00 04 0000 710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14 940,0</w:t>
            </w:r>
          </w:p>
        </w:tc>
      </w:tr>
      <w:tr w:rsidR="001C0DFC" w:rsidRPr="001C0DFC" w:rsidTr="001C0DFC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861 01 03 01 00 00 0000 800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-13 400,0</w:t>
            </w:r>
          </w:p>
        </w:tc>
      </w:tr>
      <w:tr w:rsidR="001C0DFC" w:rsidRPr="001C0DFC" w:rsidTr="001C0DFC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861 01 03 01 00 04 0000 810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-13 400,0</w:t>
            </w:r>
          </w:p>
        </w:tc>
      </w:tr>
      <w:tr w:rsidR="001C0DFC" w:rsidRPr="001C0DFC" w:rsidTr="001C0DFC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861 01 05 00 00 00 0000 000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C0DFC" w:rsidRPr="001C0DFC" w:rsidTr="001C0DFC">
        <w:trPr>
          <w:trHeight w:val="2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861 01 05 00 00 00 0000 500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-623 055,1</w:t>
            </w:r>
          </w:p>
        </w:tc>
      </w:tr>
      <w:tr w:rsidR="001C0DFC" w:rsidRPr="001C0DFC" w:rsidTr="001C0DFC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861 01 05 02 00 00 0000 500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-623 055,1</w:t>
            </w:r>
          </w:p>
        </w:tc>
      </w:tr>
      <w:tr w:rsidR="001C0DFC" w:rsidRPr="001C0DFC" w:rsidTr="001C0DFC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861 01 05 02 01 00 0000 510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-623 055,1</w:t>
            </w:r>
          </w:p>
        </w:tc>
      </w:tr>
      <w:tr w:rsidR="001C0DFC" w:rsidRPr="001C0DFC" w:rsidTr="001C0DFC">
        <w:trPr>
          <w:trHeight w:val="6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861 01 05 02 01 04 0000 510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-623 055,1</w:t>
            </w:r>
          </w:p>
        </w:tc>
      </w:tr>
      <w:tr w:rsidR="001C0DFC" w:rsidRPr="001C0DFC" w:rsidTr="001C0DFC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861 01 05 00 00 00 0000 600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623 055,1</w:t>
            </w:r>
          </w:p>
        </w:tc>
      </w:tr>
      <w:tr w:rsidR="001C0DFC" w:rsidRPr="001C0DFC" w:rsidTr="001C0DFC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861 01 05 02 00 00 0000 600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623 055,1</w:t>
            </w:r>
          </w:p>
        </w:tc>
      </w:tr>
      <w:tr w:rsidR="001C0DFC" w:rsidRPr="001C0DFC" w:rsidTr="001C0DFC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861 01 05 02 01 00 0000 610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623 055,1</w:t>
            </w:r>
          </w:p>
        </w:tc>
      </w:tr>
      <w:tr w:rsidR="001C0DFC" w:rsidRPr="001C0DFC" w:rsidTr="001C0DFC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lastRenderedPageBreak/>
              <w:t>Уменьшение прочих остатков  денежных   средств бюджетов 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861 01 05 02 01 04 0000 610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DFC" w:rsidRPr="001C0DFC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DFC">
              <w:rPr>
                <w:rFonts w:ascii="Times New Roman" w:hAnsi="Times New Roman"/>
                <w:sz w:val="22"/>
                <w:szCs w:val="22"/>
              </w:rPr>
              <w:t>623 055,1</w:t>
            </w:r>
          </w:p>
        </w:tc>
      </w:tr>
    </w:tbl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1C0DFC" w:rsidTr="001C0DFC">
        <w:tc>
          <w:tcPr>
            <w:tcW w:w="4617" w:type="dxa"/>
          </w:tcPr>
          <w:p w:rsidR="001C0DFC" w:rsidRDefault="001C0DFC" w:rsidP="001C0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81" w:type="dxa"/>
          </w:tcPr>
          <w:p w:rsidR="001C0DFC" w:rsidRDefault="001C0DFC" w:rsidP="001C0DFC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0DFC" w:rsidRDefault="001C0DFC" w:rsidP="001C0DFC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1C0DFC" w:rsidRDefault="001C0DFC" w:rsidP="001C0DFC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  <w:r w:rsidRPr="007E5B37">
        <w:rPr>
          <w:rFonts w:ascii="Times New Roman" w:hAnsi="Times New Roman"/>
          <w:sz w:val="24"/>
          <w:szCs w:val="24"/>
        </w:rPr>
        <w:t>Верхний предел долга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B3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  <w:r w:rsidRPr="007E5B37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7E5B37">
        <w:rPr>
          <w:rFonts w:ascii="Times New Roman" w:hAnsi="Times New Roman"/>
          <w:sz w:val="24"/>
          <w:szCs w:val="24"/>
        </w:rPr>
        <w:t xml:space="preserve"> год</w:t>
      </w: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18"/>
        <w:gridCol w:w="2268"/>
        <w:gridCol w:w="2127"/>
      </w:tblGrid>
      <w:tr w:rsidR="001C0DFC" w:rsidRPr="007E5B37" w:rsidTr="001C0DFC">
        <w:trPr>
          <w:trHeight w:val="27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7E5B37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DFC" w:rsidRPr="007E5B37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Структура долга, тыс. руб.</w:t>
            </w:r>
          </w:p>
        </w:tc>
      </w:tr>
      <w:tr w:rsidR="001C0DFC" w:rsidRPr="007E5B37" w:rsidTr="001C0DFC">
        <w:trPr>
          <w:trHeight w:val="5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DFC" w:rsidRPr="007E5B37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DFC" w:rsidRPr="007E5B37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на 01.01.201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7E5B37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FC" w:rsidRPr="007E5B37" w:rsidRDefault="001C0DFC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на 01.01.20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E5B37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  <w:tr w:rsidR="006B0C43" w:rsidRPr="007E5B37" w:rsidTr="001C0DFC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C43" w:rsidRPr="007E5B37" w:rsidRDefault="006B0C43" w:rsidP="001C0D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C43" w:rsidRPr="006B0C43" w:rsidRDefault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37 834,6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43" w:rsidRPr="006B0C43" w:rsidRDefault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39 374,6</w:t>
            </w:r>
          </w:p>
        </w:tc>
      </w:tr>
      <w:tr w:rsidR="006B0C43" w:rsidRPr="007E5B37" w:rsidTr="001C0DFC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C43" w:rsidRPr="007E5B37" w:rsidRDefault="006B0C43" w:rsidP="001C0D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Бюджетные кредиты, полученные из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C43" w:rsidRPr="006B0C43" w:rsidRDefault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37 834,6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43" w:rsidRPr="006B0C43" w:rsidRDefault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39 374,6</w:t>
            </w:r>
          </w:p>
        </w:tc>
      </w:tr>
      <w:tr w:rsidR="001C0DFC" w:rsidRPr="007E5B37" w:rsidTr="001C0DFC">
        <w:trPr>
          <w:trHeight w:val="6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DFC" w:rsidRPr="007E5B37" w:rsidRDefault="001C0DFC" w:rsidP="001C0D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FC" w:rsidRPr="006B0C43" w:rsidRDefault="001C0DFC" w:rsidP="001C0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FC" w:rsidRPr="006B0C43" w:rsidRDefault="006B0C43" w:rsidP="001C0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color w:val="FF0000"/>
                <w:sz w:val="22"/>
                <w:szCs w:val="22"/>
              </w:rPr>
              <w:t>-</w:t>
            </w:r>
          </w:p>
        </w:tc>
      </w:tr>
    </w:tbl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1C0DFC" w:rsidRDefault="001C0DFC" w:rsidP="001C0DFC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881"/>
      </w:tblGrid>
      <w:tr w:rsidR="00BB4507" w:rsidTr="00BB4507">
        <w:tc>
          <w:tcPr>
            <w:tcW w:w="4617" w:type="dxa"/>
          </w:tcPr>
          <w:p w:rsidR="00BB4507" w:rsidRDefault="00BB4507" w:rsidP="00BB4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881" w:type="dxa"/>
          </w:tcPr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BB4507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  <w:r w:rsidRPr="00BB4507">
        <w:rPr>
          <w:rFonts w:ascii="Times New Roman" w:hAnsi="Times New Roman"/>
          <w:sz w:val="24"/>
          <w:szCs w:val="24"/>
        </w:rPr>
        <w:t>Программа муниципальных заимствований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50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507">
        <w:rPr>
          <w:rFonts w:ascii="Times New Roman" w:hAnsi="Times New Roman"/>
          <w:sz w:val="24"/>
          <w:szCs w:val="24"/>
        </w:rPr>
        <w:t>«Тенькинский городской округ» Магаданской области 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BB4507">
        <w:rPr>
          <w:rFonts w:ascii="Times New Roman" w:hAnsi="Times New Roman"/>
          <w:sz w:val="24"/>
          <w:szCs w:val="24"/>
        </w:rPr>
        <w:t xml:space="preserve"> год</w:t>
      </w: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520"/>
        <w:gridCol w:w="3820"/>
      </w:tblGrid>
      <w:tr w:rsidR="00BB4507" w:rsidRPr="00BB4507" w:rsidTr="00BB4507">
        <w:trPr>
          <w:trHeight w:val="27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07" w:rsidRPr="00BB4507" w:rsidRDefault="00BB4507" w:rsidP="00BB4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07" w:rsidRPr="00BB4507" w:rsidRDefault="00BB4507" w:rsidP="00BB4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Сумма,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B450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B0C43" w:rsidRPr="00BB4507" w:rsidTr="00BB4507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C43" w:rsidRPr="00BB4507" w:rsidRDefault="006B0C43" w:rsidP="00BB45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43" w:rsidRPr="006B0C43" w:rsidRDefault="006B0C43" w:rsidP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6B0C43" w:rsidRPr="00BB4507" w:rsidTr="00BB4507">
        <w:trPr>
          <w:trHeight w:val="8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C43" w:rsidRPr="00BB4507" w:rsidRDefault="006B0C43" w:rsidP="006E1A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Бюджетные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43" w:rsidRPr="006B0C43" w:rsidRDefault="006B0C43" w:rsidP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1 540,0</w:t>
            </w:r>
          </w:p>
        </w:tc>
      </w:tr>
      <w:tr w:rsidR="006B0C43" w:rsidRPr="00BB4507" w:rsidTr="00BB4507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C43" w:rsidRPr="00BB4507" w:rsidRDefault="006B0C43" w:rsidP="006E1A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Привлечение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43" w:rsidRPr="006B0C43" w:rsidRDefault="006B0C43" w:rsidP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14 940,0</w:t>
            </w:r>
          </w:p>
        </w:tc>
      </w:tr>
      <w:tr w:rsidR="006B0C43" w:rsidRPr="00BB4507" w:rsidTr="00BB4507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C43" w:rsidRPr="00BB4507" w:rsidRDefault="006B0C43" w:rsidP="006E1A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Погашение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C43" w:rsidRPr="006B0C43" w:rsidRDefault="006B0C43" w:rsidP="006B0C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-13 400,0</w:t>
            </w:r>
          </w:p>
        </w:tc>
      </w:tr>
      <w:tr w:rsidR="00BB4507" w:rsidRPr="00BB4507" w:rsidTr="00BB4507">
        <w:trPr>
          <w:trHeight w:val="56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07" w:rsidRPr="00BB4507" w:rsidRDefault="00BB4507" w:rsidP="006E1A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Кредиты, полученные муниципальным образованием от кредитных организаций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07" w:rsidRPr="006B0C43" w:rsidRDefault="006B0C43" w:rsidP="00BB4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B4507" w:rsidRPr="00BB4507" w:rsidTr="00BB4507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07" w:rsidRPr="00BB4507" w:rsidRDefault="00BB4507" w:rsidP="006E1A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Привлечение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07" w:rsidRPr="006B0C43" w:rsidRDefault="006B0C43" w:rsidP="00BB4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C4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B4507" w:rsidRPr="00BB4507" w:rsidTr="00BB4507">
        <w:trPr>
          <w:trHeight w:val="27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507" w:rsidRPr="00BB4507" w:rsidRDefault="00BB4507" w:rsidP="006E1A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4507">
              <w:rPr>
                <w:rFonts w:ascii="Times New Roman" w:hAnsi="Times New Roman"/>
                <w:sz w:val="22"/>
                <w:szCs w:val="22"/>
              </w:rPr>
              <w:t>Погашение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07" w:rsidRPr="007E5B37" w:rsidRDefault="00BB4507" w:rsidP="00BB45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5B3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7E5B37" w:rsidRDefault="007E5B3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0"/>
      </w:tblGrid>
      <w:tr w:rsidR="00DC0E47" w:rsidTr="00DC0E47">
        <w:tc>
          <w:tcPr>
            <w:tcW w:w="4617" w:type="dxa"/>
          </w:tcPr>
          <w:p w:rsidR="00DC0E47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670" w:type="dxa"/>
          </w:tcPr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BB450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9F200B">
              <w:rPr>
                <w:rFonts w:ascii="Times New Roman" w:hAnsi="Times New Roman"/>
                <w:sz w:val="24"/>
                <w:szCs w:val="24"/>
              </w:rPr>
              <w:t xml:space="preserve">Собрания  представителей  Тенькинского городского округа                                               </w:t>
            </w:r>
          </w:p>
          <w:p w:rsidR="00DC0E47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0097">
              <w:rPr>
                <w:rFonts w:ascii="Times New Roman" w:hAnsi="Times New Roman"/>
                <w:sz w:val="24"/>
                <w:szCs w:val="24"/>
              </w:rPr>
              <w:t>от _________________ № ___</w:t>
            </w:r>
          </w:p>
        </w:tc>
      </w:tr>
    </w:tbl>
    <w:p w:rsidR="00DC0E47" w:rsidRDefault="00DC0E47" w:rsidP="00DC0E47">
      <w:pPr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C25EDD" w:rsidRPr="00075808" w:rsidRDefault="00C25EDD" w:rsidP="00C25EDD">
      <w:pPr>
        <w:jc w:val="center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75808">
        <w:rPr>
          <w:rFonts w:ascii="Times New Roman" w:hAnsi="Times New Roman"/>
          <w:sz w:val="24"/>
          <w:szCs w:val="24"/>
        </w:rPr>
        <w:br/>
        <w:t>на реализацию муниципальных программ на 201</w:t>
      </w:r>
      <w:r w:rsidR="00482328">
        <w:rPr>
          <w:rFonts w:ascii="Times New Roman" w:hAnsi="Times New Roman"/>
          <w:sz w:val="24"/>
          <w:szCs w:val="24"/>
        </w:rPr>
        <w:t>9</w:t>
      </w:r>
      <w:r w:rsidRPr="0007580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541"/>
        <w:gridCol w:w="1560"/>
        <w:gridCol w:w="426"/>
        <w:gridCol w:w="585"/>
        <w:gridCol w:w="690"/>
        <w:gridCol w:w="567"/>
        <w:gridCol w:w="1275"/>
      </w:tblGrid>
      <w:tr w:rsidR="00C25EDD" w:rsidRPr="00075808" w:rsidTr="00C25EDD">
        <w:trPr>
          <w:trHeight w:val="611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25EDD" w:rsidRPr="00075808" w:rsidRDefault="00C25EDD" w:rsidP="00C25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5EDD" w:rsidRPr="00075808" w:rsidTr="00C25EDD">
        <w:trPr>
          <w:trHeight w:val="3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4823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5808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:rsidR="00C25EDD" w:rsidRPr="00075808" w:rsidRDefault="00C25EDD" w:rsidP="00C25EDD">
      <w:pPr>
        <w:rPr>
          <w:rFonts w:ascii="Times New Roman" w:hAnsi="Times New Roman"/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"/>
        <w:gridCol w:w="4541"/>
        <w:gridCol w:w="1570"/>
        <w:gridCol w:w="436"/>
        <w:gridCol w:w="591"/>
        <w:gridCol w:w="663"/>
        <w:gridCol w:w="546"/>
        <w:gridCol w:w="1297"/>
      </w:tblGrid>
      <w:tr w:rsidR="00C25EDD" w:rsidRPr="00075808" w:rsidTr="00C25EDD">
        <w:trPr>
          <w:gridBefore w:val="1"/>
          <w:wBefore w:w="10" w:type="dxa"/>
          <w:trHeight w:val="60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75808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58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34 178,0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Защита населения и объектов экономики Тенькинского района от наводнений и иного негативного воздействия вод на 2014-2020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Тенькинском городском округе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3,0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области" на 2019-2020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100,0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22,9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2019-2021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245,0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2019-2021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20,0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библиотечного дела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Кадровое обеспечение  образовательных учреждений Тенькинского городского округа Магаданской области на 2017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2019-2021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65,5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Социальная поддержка отдельных категорий граждан Тенькинского городского округа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32 024,7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32 024,7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32 024,7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32 024,7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2 272,0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2 272,0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1 272,0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29 752,7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29 752,7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29 752,7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Профилактика терроризма и экстремизма в муниципальном образовании "Тенькинский городской округ" Магаданской области на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Формирование современной городской среды на территории муниципального образования "Тенькинский городской округ" на 2018-2022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1 000,0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2019 год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округе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Тенькинского городского округа Магаданской области в 2019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Тенькинского </w:t>
            </w: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236,0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lastRenderedPageBreak/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12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  <w:tr w:rsidR="00780D23" w:rsidRPr="00780D23" w:rsidTr="00780D23">
        <w:trPr>
          <w:trHeight w:val="3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23" w:rsidRPr="00780D23" w:rsidRDefault="00780D23" w:rsidP="00780D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780D23">
              <w:rPr>
                <w:rFonts w:ascii="Times New Roman" w:hAnsi="Times New Roman"/>
                <w:sz w:val="21"/>
                <w:szCs w:val="21"/>
              </w:rPr>
              <w:t xml:space="preserve">            -     </w:t>
            </w:r>
          </w:p>
        </w:tc>
      </w:tr>
    </w:tbl>
    <w:p w:rsidR="00C25EDD" w:rsidRPr="00075808" w:rsidRDefault="00C25EDD" w:rsidP="00780D23">
      <w:pPr>
        <w:jc w:val="left"/>
      </w:pPr>
    </w:p>
    <w:p w:rsidR="00C25EDD" w:rsidRPr="00075808" w:rsidRDefault="00C25EDD" w:rsidP="00C25EDD">
      <w:pPr>
        <w:jc w:val="center"/>
      </w:pPr>
    </w:p>
    <w:p w:rsidR="00C25EDD" w:rsidRPr="00702629" w:rsidRDefault="00C25EDD" w:rsidP="00C25EDD">
      <w:pPr>
        <w:jc w:val="center"/>
      </w:pPr>
      <w:r w:rsidRPr="00075808">
        <w:t>_______________________________</w:t>
      </w:r>
    </w:p>
    <w:p w:rsidR="00A60C5B" w:rsidRPr="00A60C5B" w:rsidRDefault="00A60C5B" w:rsidP="00A60C5B"/>
    <w:sectPr w:rsidR="00A60C5B" w:rsidRPr="00A60C5B" w:rsidSect="006919D2">
      <w:pgSz w:w="11906" w:h="16838" w:code="9"/>
      <w:pgMar w:top="1135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B5" w:rsidRPr="00737862" w:rsidRDefault="00A023B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0">
    <w:p w:rsidR="00A023B5" w:rsidRPr="00737862" w:rsidRDefault="00A023B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B5" w:rsidRPr="00737862" w:rsidRDefault="00A023B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0">
    <w:p w:rsidR="00A023B5" w:rsidRPr="00737862" w:rsidRDefault="00A023B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FC" w:rsidRPr="00737862" w:rsidRDefault="001C0DFC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4483"/>
      <w:docPartObj>
        <w:docPartGallery w:val="Page Numbers (Top of Page)"/>
        <w:docPartUnique/>
      </w:docPartObj>
    </w:sdtPr>
    <w:sdtEndPr/>
    <w:sdtContent>
      <w:p w:rsidR="006919D2" w:rsidRDefault="006919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04C">
          <w:rPr>
            <w:noProof/>
          </w:rPr>
          <w:t>2</w:t>
        </w:r>
        <w:r>
          <w:fldChar w:fldCharType="end"/>
        </w:r>
      </w:p>
    </w:sdtContent>
  </w:sdt>
  <w:p w:rsidR="001C0DFC" w:rsidRPr="00737862" w:rsidRDefault="001C0DFC" w:rsidP="00986325">
    <w:pPr>
      <w:pStyle w:val="aa"/>
      <w:ind w:firstLine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D2" w:rsidRDefault="006919D2">
    <w:pPr>
      <w:pStyle w:val="aa"/>
      <w:jc w:val="center"/>
    </w:pPr>
  </w:p>
  <w:p w:rsidR="001C0DFC" w:rsidRPr="00737862" w:rsidRDefault="001C0DFC">
    <w:pPr>
      <w:pStyle w:val="a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EE9"/>
    <w:rsid w:val="00000ABA"/>
    <w:rsid w:val="00010D7F"/>
    <w:rsid w:val="000127DC"/>
    <w:rsid w:val="00013087"/>
    <w:rsid w:val="000139AC"/>
    <w:rsid w:val="000147F0"/>
    <w:rsid w:val="00015303"/>
    <w:rsid w:val="000228A2"/>
    <w:rsid w:val="00025675"/>
    <w:rsid w:val="0003011E"/>
    <w:rsid w:val="00031355"/>
    <w:rsid w:val="00032583"/>
    <w:rsid w:val="00033AB9"/>
    <w:rsid w:val="00036C62"/>
    <w:rsid w:val="000421F1"/>
    <w:rsid w:val="000422A7"/>
    <w:rsid w:val="00042B0B"/>
    <w:rsid w:val="00042C6A"/>
    <w:rsid w:val="00043BB0"/>
    <w:rsid w:val="00045A55"/>
    <w:rsid w:val="00050720"/>
    <w:rsid w:val="00050822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1DDC"/>
    <w:rsid w:val="000A2109"/>
    <w:rsid w:val="000A780B"/>
    <w:rsid w:val="000B0E37"/>
    <w:rsid w:val="000B4A6F"/>
    <w:rsid w:val="000B51FA"/>
    <w:rsid w:val="000B5BC2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36A0"/>
    <w:rsid w:val="001240D2"/>
    <w:rsid w:val="00127C83"/>
    <w:rsid w:val="00142B8C"/>
    <w:rsid w:val="00142DE8"/>
    <w:rsid w:val="0015218D"/>
    <w:rsid w:val="00152985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8244A"/>
    <w:rsid w:val="00182530"/>
    <w:rsid w:val="0018609A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0923"/>
    <w:rsid w:val="001C0DFC"/>
    <w:rsid w:val="001C3D90"/>
    <w:rsid w:val="001C4A5B"/>
    <w:rsid w:val="001C4E0C"/>
    <w:rsid w:val="001D0ADA"/>
    <w:rsid w:val="001D1228"/>
    <w:rsid w:val="001D1718"/>
    <w:rsid w:val="001D1ACD"/>
    <w:rsid w:val="001D3646"/>
    <w:rsid w:val="001D516F"/>
    <w:rsid w:val="001E1BE5"/>
    <w:rsid w:val="001E22A3"/>
    <w:rsid w:val="001E2373"/>
    <w:rsid w:val="001F038F"/>
    <w:rsid w:val="001F1BEF"/>
    <w:rsid w:val="001F7E24"/>
    <w:rsid w:val="0020356E"/>
    <w:rsid w:val="00206CA1"/>
    <w:rsid w:val="00207BE5"/>
    <w:rsid w:val="00210DBB"/>
    <w:rsid w:val="00210F8E"/>
    <w:rsid w:val="00212BB0"/>
    <w:rsid w:val="00216414"/>
    <w:rsid w:val="00224F74"/>
    <w:rsid w:val="00227A31"/>
    <w:rsid w:val="00227B84"/>
    <w:rsid w:val="0023039D"/>
    <w:rsid w:val="00231C4B"/>
    <w:rsid w:val="002379DC"/>
    <w:rsid w:val="00240284"/>
    <w:rsid w:val="00240CC9"/>
    <w:rsid w:val="002410C0"/>
    <w:rsid w:val="00245338"/>
    <w:rsid w:val="00250442"/>
    <w:rsid w:val="002508EA"/>
    <w:rsid w:val="00252EAC"/>
    <w:rsid w:val="00257692"/>
    <w:rsid w:val="00263B6D"/>
    <w:rsid w:val="00265912"/>
    <w:rsid w:val="00267A20"/>
    <w:rsid w:val="00273E78"/>
    <w:rsid w:val="00273E92"/>
    <w:rsid w:val="0028054E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B152D"/>
    <w:rsid w:val="002B1A37"/>
    <w:rsid w:val="002B2726"/>
    <w:rsid w:val="002B28CB"/>
    <w:rsid w:val="002B4931"/>
    <w:rsid w:val="002B6502"/>
    <w:rsid w:val="002B7742"/>
    <w:rsid w:val="002C018C"/>
    <w:rsid w:val="002C4A68"/>
    <w:rsid w:val="002C4E53"/>
    <w:rsid w:val="002D27BF"/>
    <w:rsid w:val="002E1AD5"/>
    <w:rsid w:val="002E25F3"/>
    <w:rsid w:val="002E2BD5"/>
    <w:rsid w:val="002E6263"/>
    <w:rsid w:val="002E7A19"/>
    <w:rsid w:val="002F3887"/>
    <w:rsid w:val="002F4D4B"/>
    <w:rsid w:val="003028D2"/>
    <w:rsid w:val="00306F87"/>
    <w:rsid w:val="00314AE6"/>
    <w:rsid w:val="003159E2"/>
    <w:rsid w:val="0031686E"/>
    <w:rsid w:val="00316D4E"/>
    <w:rsid w:val="0031731A"/>
    <w:rsid w:val="00330B7A"/>
    <w:rsid w:val="00333B3E"/>
    <w:rsid w:val="00335038"/>
    <w:rsid w:val="00335F89"/>
    <w:rsid w:val="00342090"/>
    <w:rsid w:val="003439BB"/>
    <w:rsid w:val="0034407E"/>
    <w:rsid w:val="00352166"/>
    <w:rsid w:val="00353C50"/>
    <w:rsid w:val="00353F52"/>
    <w:rsid w:val="00354EB6"/>
    <w:rsid w:val="003552EC"/>
    <w:rsid w:val="00357DB5"/>
    <w:rsid w:val="003656C0"/>
    <w:rsid w:val="00367091"/>
    <w:rsid w:val="003715B1"/>
    <w:rsid w:val="00385655"/>
    <w:rsid w:val="0038632F"/>
    <w:rsid w:val="00392BB7"/>
    <w:rsid w:val="00392FC1"/>
    <w:rsid w:val="00397B23"/>
    <w:rsid w:val="00397D9A"/>
    <w:rsid w:val="003A0429"/>
    <w:rsid w:val="003A56F8"/>
    <w:rsid w:val="003A6A0D"/>
    <w:rsid w:val="003B26F4"/>
    <w:rsid w:val="003C30B9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E5D"/>
    <w:rsid w:val="003F529C"/>
    <w:rsid w:val="003F6B1A"/>
    <w:rsid w:val="003F764C"/>
    <w:rsid w:val="00405E26"/>
    <w:rsid w:val="004068E2"/>
    <w:rsid w:val="0041321F"/>
    <w:rsid w:val="00420D15"/>
    <w:rsid w:val="00423388"/>
    <w:rsid w:val="00423C75"/>
    <w:rsid w:val="00424E0A"/>
    <w:rsid w:val="004256F1"/>
    <w:rsid w:val="00425CDB"/>
    <w:rsid w:val="0042746B"/>
    <w:rsid w:val="00427796"/>
    <w:rsid w:val="004335DC"/>
    <w:rsid w:val="00443D2F"/>
    <w:rsid w:val="00444175"/>
    <w:rsid w:val="004500EF"/>
    <w:rsid w:val="00451602"/>
    <w:rsid w:val="004533C5"/>
    <w:rsid w:val="004538E5"/>
    <w:rsid w:val="00453A2C"/>
    <w:rsid w:val="00455433"/>
    <w:rsid w:val="00456EE9"/>
    <w:rsid w:val="004610DD"/>
    <w:rsid w:val="0047063B"/>
    <w:rsid w:val="00472079"/>
    <w:rsid w:val="004740FA"/>
    <w:rsid w:val="004775DF"/>
    <w:rsid w:val="00477C80"/>
    <w:rsid w:val="00481832"/>
    <w:rsid w:val="00482328"/>
    <w:rsid w:val="00483CD2"/>
    <w:rsid w:val="004867F8"/>
    <w:rsid w:val="0048722A"/>
    <w:rsid w:val="00492CF3"/>
    <w:rsid w:val="00493DA9"/>
    <w:rsid w:val="004A4638"/>
    <w:rsid w:val="004A594E"/>
    <w:rsid w:val="004A6722"/>
    <w:rsid w:val="004B05A3"/>
    <w:rsid w:val="004B0EED"/>
    <w:rsid w:val="004B4208"/>
    <w:rsid w:val="004B5A8D"/>
    <w:rsid w:val="004B695A"/>
    <w:rsid w:val="004C3E4C"/>
    <w:rsid w:val="004D161A"/>
    <w:rsid w:val="004D3238"/>
    <w:rsid w:val="004D3399"/>
    <w:rsid w:val="004E1684"/>
    <w:rsid w:val="004E6DB5"/>
    <w:rsid w:val="004F3B02"/>
    <w:rsid w:val="004F6E98"/>
    <w:rsid w:val="00502719"/>
    <w:rsid w:val="00502B8A"/>
    <w:rsid w:val="005039E6"/>
    <w:rsid w:val="005042C9"/>
    <w:rsid w:val="00506397"/>
    <w:rsid w:val="00525922"/>
    <w:rsid w:val="00526798"/>
    <w:rsid w:val="00530627"/>
    <w:rsid w:val="005308B3"/>
    <w:rsid w:val="00532A08"/>
    <w:rsid w:val="00534124"/>
    <w:rsid w:val="00534FCA"/>
    <w:rsid w:val="00537D93"/>
    <w:rsid w:val="005432E5"/>
    <w:rsid w:val="00547C56"/>
    <w:rsid w:val="005543DA"/>
    <w:rsid w:val="005556B5"/>
    <w:rsid w:val="005573E0"/>
    <w:rsid w:val="00562FEB"/>
    <w:rsid w:val="00565B5C"/>
    <w:rsid w:val="00566BF3"/>
    <w:rsid w:val="0057056A"/>
    <w:rsid w:val="005707CC"/>
    <w:rsid w:val="00582026"/>
    <w:rsid w:val="00582534"/>
    <w:rsid w:val="005864EA"/>
    <w:rsid w:val="00591323"/>
    <w:rsid w:val="00592B62"/>
    <w:rsid w:val="005946C9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C10AB"/>
    <w:rsid w:val="005C12EC"/>
    <w:rsid w:val="005C1F1E"/>
    <w:rsid w:val="005C5DDA"/>
    <w:rsid w:val="005D01CC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F0210"/>
    <w:rsid w:val="005F02B9"/>
    <w:rsid w:val="0060110E"/>
    <w:rsid w:val="00601EB7"/>
    <w:rsid w:val="00603054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90874"/>
    <w:rsid w:val="006919D2"/>
    <w:rsid w:val="0069324F"/>
    <w:rsid w:val="00695EA9"/>
    <w:rsid w:val="00696218"/>
    <w:rsid w:val="00696C8A"/>
    <w:rsid w:val="006A0945"/>
    <w:rsid w:val="006B0C43"/>
    <w:rsid w:val="006B227B"/>
    <w:rsid w:val="006B3B24"/>
    <w:rsid w:val="006C2416"/>
    <w:rsid w:val="006D3F11"/>
    <w:rsid w:val="006E16B3"/>
    <w:rsid w:val="006E1AF2"/>
    <w:rsid w:val="006E24AD"/>
    <w:rsid w:val="006E59B3"/>
    <w:rsid w:val="006F4064"/>
    <w:rsid w:val="006F516E"/>
    <w:rsid w:val="006F5DDD"/>
    <w:rsid w:val="006F604E"/>
    <w:rsid w:val="006F72E6"/>
    <w:rsid w:val="006F7445"/>
    <w:rsid w:val="006F7F82"/>
    <w:rsid w:val="0070086B"/>
    <w:rsid w:val="00701A4F"/>
    <w:rsid w:val="007058A8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283E"/>
    <w:rsid w:val="00737316"/>
    <w:rsid w:val="00737862"/>
    <w:rsid w:val="00743B3F"/>
    <w:rsid w:val="007522C2"/>
    <w:rsid w:val="00753129"/>
    <w:rsid w:val="00755E59"/>
    <w:rsid w:val="0076435A"/>
    <w:rsid w:val="007659B2"/>
    <w:rsid w:val="00770EC1"/>
    <w:rsid w:val="00773BFB"/>
    <w:rsid w:val="007750CE"/>
    <w:rsid w:val="00777593"/>
    <w:rsid w:val="00780AD0"/>
    <w:rsid w:val="00780D23"/>
    <w:rsid w:val="0078238C"/>
    <w:rsid w:val="00787EB7"/>
    <w:rsid w:val="007A231E"/>
    <w:rsid w:val="007A3177"/>
    <w:rsid w:val="007A4D6D"/>
    <w:rsid w:val="007A54FC"/>
    <w:rsid w:val="007B02FC"/>
    <w:rsid w:val="007B0312"/>
    <w:rsid w:val="007B07CF"/>
    <w:rsid w:val="007B3D56"/>
    <w:rsid w:val="007B5534"/>
    <w:rsid w:val="007B579B"/>
    <w:rsid w:val="007B6A56"/>
    <w:rsid w:val="007C1204"/>
    <w:rsid w:val="007C41C8"/>
    <w:rsid w:val="007D2B15"/>
    <w:rsid w:val="007D5FD3"/>
    <w:rsid w:val="007D6CD8"/>
    <w:rsid w:val="007E2D20"/>
    <w:rsid w:val="007E2E14"/>
    <w:rsid w:val="007E548C"/>
    <w:rsid w:val="007E5B37"/>
    <w:rsid w:val="007F2A01"/>
    <w:rsid w:val="00800788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547BF"/>
    <w:rsid w:val="008619C7"/>
    <w:rsid w:val="00861A76"/>
    <w:rsid w:val="00862D91"/>
    <w:rsid w:val="00863BA8"/>
    <w:rsid w:val="00864234"/>
    <w:rsid w:val="00867309"/>
    <w:rsid w:val="00871EE6"/>
    <w:rsid w:val="008729E7"/>
    <w:rsid w:val="00874609"/>
    <w:rsid w:val="008764BE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65EA"/>
    <w:rsid w:val="008A6D6E"/>
    <w:rsid w:val="008B0095"/>
    <w:rsid w:val="008B0D35"/>
    <w:rsid w:val="008B417F"/>
    <w:rsid w:val="008C1CAD"/>
    <w:rsid w:val="008C36E6"/>
    <w:rsid w:val="008C71FB"/>
    <w:rsid w:val="008D0A13"/>
    <w:rsid w:val="008D207E"/>
    <w:rsid w:val="008D2AF9"/>
    <w:rsid w:val="008E717D"/>
    <w:rsid w:val="008E726E"/>
    <w:rsid w:val="008F0795"/>
    <w:rsid w:val="008F0866"/>
    <w:rsid w:val="008F2B32"/>
    <w:rsid w:val="008F3D0F"/>
    <w:rsid w:val="00902344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350D"/>
    <w:rsid w:val="00941D2F"/>
    <w:rsid w:val="009504BC"/>
    <w:rsid w:val="00957BD5"/>
    <w:rsid w:val="00960A4A"/>
    <w:rsid w:val="00960CB0"/>
    <w:rsid w:val="00963FC1"/>
    <w:rsid w:val="00967695"/>
    <w:rsid w:val="0097214A"/>
    <w:rsid w:val="00974B3E"/>
    <w:rsid w:val="009752EA"/>
    <w:rsid w:val="00982644"/>
    <w:rsid w:val="00984E32"/>
    <w:rsid w:val="00986325"/>
    <w:rsid w:val="00987E4A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E538E"/>
    <w:rsid w:val="009F0481"/>
    <w:rsid w:val="009F2DB8"/>
    <w:rsid w:val="00A00AFB"/>
    <w:rsid w:val="00A023B5"/>
    <w:rsid w:val="00A06EC6"/>
    <w:rsid w:val="00A137A3"/>
    <w:rsid w:val="00A1560E"/>
    <w:rsid w:val="00A17A84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4B60"/>
    <w:rsid w:val="00A57961"/>
    <w:rsid w:val="00A60C5B"/>
    <w:rsid w:val="00A631CC"/>
    <w:rsid w:val="00A666D5"/>
    <w:rsid w:val="00A66F0B"/>
    <w:rsid w:val="00A70B6E"/>
    <w:rsid w:val="00A70B94"/>
    <w:rsid w:val="00A71279"/>
    <w:rsid w:val="00A7336B"/>
    <w:rsid w:val="00A7521B"/>
    <w:rsid w:val="00A769A2"/>
    <w:rsid w:val="00A76B66"/>
    <w:rsid w:val="00A80095"/>
    <w:rsid w:val="00A91462"/>
    <w:rsid w:val="00A93412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6D"/>
    <w:rsid w:val="00AF1E4E"/>
    <w:rsid w:val="00AF44B1"/>
    <w:rsid w:val="00AF6330"/>
    <w:rsid w:val="00B0011E"/>
    <w:rsid w:val="00B0198E"/>
    <w:rsid w:val="00B13693"/>
    <w:rsid w:val="00B1509A"/>
    <w:rsid w:val="00B154A1"/>
    <w:rsid w:val="00B15E48"/>
    <w:rsid w:val="00B17BA4"/>
    <w:rsid w:val="00B20A0B"/>
    <w:rsid w:val="00B270FD"/>
    <w:rsid w:val="00B27ED5"/>
    <w:rsid w:val="00B30301"/>
    <w:rsid w:val="00B3130D"/>
    <w:rsid w:val="00B32D58"/>
    <w:rsid w:val="00B3492D"/>
    <w:rsid w:val="00B36F0A"/>
    <w:rsid w:val="00B467D8"/>
    <w:rsid w:val="00B53030"/>
    <w:rsid w:val="00B54F96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2F77"/>
    <w:rsid w:val="00BC42B0"/>
    <w:rsid w:val="00BC5F5E"/>
    <w:rsid w:val="00BC7764"/>
    <w:rsid w:val="00BC7887"/>
    <w:rsid w:val="00BD17EF"/>
    <w:rsid w:val="00BD609B"/>
    <w:rsid w:val="00BD734B"/>
    <w:rsid w:val="00BD7D43"/>
    <w:rsid w:val="00BE6FE1"/>
    <w:rsid w:val="00BF30A2"/>
    <w:rsid w:val="00BF42AD"/>
    <w:rsid w:val="00BF6A60"/>
    <w:rsid w:val="00BF77F7"/>
    <w:rsid w:val="00BF7C22"/>
    <w:rsid w:val="00C00541"/>
    <w:rsid w:val="00C02B6C"/>
    <w:rsid w:val="00C0455C"/>
    <w:rsid w:val="00C059A9"/>
    <w:rsid w:val="00C1265E"/>
    <w:rsid w:val="00C138EC"/>
    <w:rsid w:val="00C14FDA"/>
    <w:rsid w:val="00C1525A"/>
    <w:rsid w:val="00C164FF"/>
    <w:rsid w:val="00C23022"/>
    <w:rsid w:val="00C24B79"/>
    <w:rsid w:val="00C25EDD"/>
    <w:rsid w:val="00C3111B"/>
    <w:rsid w:val="00C32AB6"/>
    <w:rsid w:val="00C35883"/>
    <w:rsid w:val="00C41BFF"/>
    <w:rsid w:val="00C42FAA"/>
    <w:rsid w:val="00C434C5"/>
    <w:rsid w:val="00C5099A"/>
    <w:rsid w:val="00C535A2"/>
    <w:rsid w:val="00C550FC"/>
    <w:rsid w:val="00C607E8"/>
    <w:rsid w:val="00C62088"/>
    <w:rsid w:val="00C62171"/>
    <w:rsid w:val="00C65032"/>
    <w:rsid w:val="00C72A18"/>
    <w:rsid w:val="00C73D17"/>
    <w:rsid w:val="00C75FD4"/>
    <w:rsid w:val="00C902FE"/>
    <w:rsid w:val="00C9637B"/>
    <w:rsid w:val="00C977FE"/>
    <w:rsid w:val="00C97915"/>
    <w:rsid w:val="00CA1043"/>
    <w:rsid w:val="00CA215F"/>
    <w:rsid w:val="00CA2C30"/>
    <w:rsid w:val="00CA64AD"/>
    <w:rsid w:val="00CB2273"/>
    <w:rsid w:val="00CB3D5D"/>
    <w:rsid w:val="00CB4E85"/>
    <w:rsid w:val="00CB547D"/>
    <w:rsid w:val="00CB5C85"/>
    <w:rsid w:val="00CB7CFD"/>
    <w:rsid w:val="00CB7EEF"/>
    <w:rsid w:val="00CC0CB7"/>
    <w:rsid w:val="00CC26F0"/>
    <w:rsid w:val="00CC3C4C"/>
    <w:rsid w:val="00CD59AE"/>
    <w:rsid w:val="00CE09B9"/>
    <w:rsid w:val="00CE2100"/>
    <w:rsid w:val="00CE2669"/>
    <w:rsid w:val="00CE4179"/>
    <w:rsid w:val="00CE65F9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257B"/>
    <w:rsid w:val="00D44B2E"/>
    <w:rsid w:val="00D52184"/>
    <w:rsid w:val="00D5379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B29"/>
    <w:rsid w:val="00D92FDC"/>
    <w:rsid w:val="00D94FCB"/>
    <w:rsid w:val="00DA1F4A"/>
    <w:rsid w:val="00DA7041"/>
    <w:rsid w:val="00DB5CB7"/>
    <w:rsid w:val="00DB778D"/>
    <w:rsid w:val="00DC0619"/>
    <w:rsid w:val="00DC0E47"/>
    <w:rsid w:val="00DC2DF2"/>
    <w:rsid w:val="00DC54A2"/>
    <w:rsid w:val="00DD0CE6"/>
    <w:rsid w:val="00DE1E83"/>
    <w:rsid w:val="00DE4953"/>
    <w:rsid w:val="00DE6845"/>
    <w:rsid w:val="00DF5291"/>
    <w:rsid w:val="00E051CE"/>
    <w:rsid w:val="00E054A9"/>
    <w:rsid w:val="00E0685B"/>
    <w:rsid w:val="00E078CB"/>
    <w:rsid w:val="00E07F6F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4918"/>
    <w:rsid w:val="00EB004C"/>
    <w:rsid w:val="00EB0A6A"/>
    <w:rsid w:val="00EB17B6"/>
    <w:rsid w:val="00EB3D1D"/>
    <w:rsid w:val="00EC048D"/>
    <w:rsid w:val="00EC1375"/>
    <w:rsid w:val="00EC28DA"/>
    <w:rsid w:val="00EC6E5C"/>
    <w:rsid w:val="00ED4820"/>
    <w:rsid w:val="00ED7A32"/>
    <w:rsid w:val="00EE3C4D"/>
    <w:rsid w:val="00EE669D"/>
    <w:rsid w:val="00EE6EDD"/>
    <w:rsid w:val="00EE70D1"/>
    <w:rsid w:val="00EE72D7"/>
    <w:rsid w:val="00EF3D27"/>
    <w:rsid w:val="00EF5969"/>
    <w:rsid w:val="00F10B22"/>
    <w:rsid w:val="00F1233E"/>
    <w:rsid w:val="00F133B4"/>
    <w:rsid w:val="00F13BAE"/>
    <w:rsid w:val="00F1427C"/>
    <w:rsid w:val="00F149EF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7A5A"/>
    <w:rsid w:val="00F6313E"/>
    <w:rsid w:val="00F660A0"/>
    <w:rsid w:val="00F726CB"/>
    <w:rsid w:val="00F7314C"/>
    <w:rsid w:val="00F808EA"/>
    <w:rsid w:val="00F80C45"/>
    <w:rsid w:val="00F81BB6"/>
    <w:rsid w:val="00F8255B"/>
    <w:rsid w:val="00F83772"/>
    <w:rsid w:val="00F8648B"/>
    <w:rsid w:val="00F86536"/>
    <w:rsid w:val="00F87741"/>
    <w:rsid w:val="00F91598"/>
    <w:rsid w:val="00F927CD"/>
    <w:rsid w:val="00F9792B"/>
    <w:rsid w:val="00F97AAB"/>
    <w:rsid w:val="00FA5EFD"/>
    <w:rsid w:val="00FB0726"/>
    <w:rsid w:val="00FB38CA"/>
    <w:rsid w:val="00FB7B7B"/>
    <w:rsid w:val="00FC081E"/>
    <w:rsid w:val="00FC366F"/>
    <w:rsid w:val="00FC3735"/>
    <w:rsid w:val="00FC42BE"/>
    <w:rsid w:val="00FC49DD"/>
    <w:rsid w:val="00FC517D"/>
    <w:rsid w:val="00FC6610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47594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75FE-9BA7-4EFA-8866-70EB5B53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36727</Words>
  <Characters>209345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245581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Максимец Екатерина Владимировна</cp:lastModifiedBy>
  <cp:revision>48</cp:revision>
  <cp:lastPrinted>2018-11-21T00:04:00Z</cp:lastPrinted>
  <dcterms:created xsi:type="dcterms:W3CDTF">2015-11-15T23:51:00Z</dcterms:created>
  <dcterms:modified xsi:type="dcterms:W3CDTF">2018-11-23T00:05:00Z</dcterms:modified>
</cp:coreProperties>
</file>