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253" w:type="dxa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1034D5" w:rsidRPr="004C2A69" w:rsidTr="004C2A69">
        <w:tc>
          <w:tcPr>
            <w:tcW w:w="4253" w:type="dxa"/>
          </w:tcPr>
          <w:p w:rsidR="001034D5" w:rsidRPr="004C2A69" w:rsidRDefault="001034D5" w:rsidP="004C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6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034D5" w:rsidRPr="004C2A69" w:rsidRDefault="001034D5" w:rsidP="004C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4D5" w:rsidRPr="004C2A69" w:rsidRDefault="001034D5" w:rsidP="004C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69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034D5" w:rsidRPr="004C2A69" w:rsidRDefault="001034D5" w:rsidP="004C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69">
              <w:rPr>
                <w:rFonts w:ascii="Times New Roman" w:hAnsi="Times New Roman"/>
                <w:sz w:val="28"/>
                <w:szCs w:val="28"/>
              </w:rPr>
              <w:t>Хасынского городского округа</w:t>
            </w:r>
          </w:p>
          <w:p w:rsidR="001034D5" w:rsidRPr="004C2A69" w:rsidRDefault="004C2A69" w:rsidP="004C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69">
              <w:rPr>
                <w:rFonts w:ascii="Times New Roman" w:hAnsi="Times New Roman"/>
                <w:sz w:val="28"/>
                <w:szCs w:val="28"/>
              </w:rPr>
              <w:t>о</w:t>
            </w:r>
            <w:r w:rsidR="001034D5" w:rsidRPr="004C2A69">
              <w:rPr>
                <w:rFonts w:ascii="Times New Roman" w:hAnsi="Times New Roman"/>
                <w:sz w:val="28"/>
                <w:szCs w:val="28"/>
              </w:rPr>
              <w:t>т ________</w:t>
            </w:r>
            <w:r w:rsidRPr="004C2A69">
              <w:rPr>
                <w:rFonts w:ascii="Times New Roman" w:hAnsi="Times New Roman"/>
                <w:sz w:val="28"/>
                <w:szCs w:val="28"/>
              </w:rPr>
              <w:t>__</w:t>
            </w:r>
            <w:r w:rsidR="001034D5" w:rsidRPr="004C2A69">
              <w:rPr>
                <w:rFonts w:ascii="Times New Roman" w:hAnsi="Times New Roman"/>
                <w:sz w:val="28"/>
                <w:szCs w:val="28"/>
              </w:rPr>
              <w:t>___</w:t>
            </w:r>
            <w:r w:rsidRPr="004C2A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4D5" w:rsidRPr="004C2A69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</w:tbl>
    <w:p w:rsidR="001034D5" w:rsidRDefault="001034D5" w:rsidP="004C2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ADF" w:rsidRDefault="00012ADF" w:rsidP="004C2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ADF" w:rsidRPr="004C2A69" w:rsidRDefault="00012ADF" w:rsidP="004C2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4D5" w:rsidRPr="004C2A69" w:rsidRDefault="004C2A69" w:rsidP="004C2A6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A69">
        <w:rPr>
          <w:rFonts w:ascii="Times New Roman" w:eastAsia="Calibri" w:hAnsi="Times New Roman" w:cs="Times New Roman"/>
          <w:b/>
          <w:sz w:val="28"/>
          <w:szCs w:val="28"/>
        </w:rPr>
        <w:t>ПРОГНОЗ</w:t>
      </w:r>
    </w:p>
    <w:p w:rsidR="001034D5" w:rsidRDefault="001034D5" w:rsidP="004C2A6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A69">
        <w:rPr>
          <w:rFonts w:ascii="Times New Roman" w:eastAsia="Calibri" w:hAnsi="Times New Roman" w:cs="Times New Roman"/>
          <w:b/>
          <w:sz w:val="28"/>
          <w:szCs w:val="28"/>
        </w:rPr>
        <w:t>социально-экономического развития Хасынского городского</w:t>
      </w:r>
      <w:r w:rsidR="004C2A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2A69">
        <w:rPr>
          <w:rFonts w:ascii="Times New Roman" w:eastAsia="Calibri" w:hAnsi="Times New Roman" w:cs="Times New Roman"/>
          <w:b/>
          <w:sz w:val="28"/>
          <w:szCs w:val="28"/>
        </w:rPr>
        <w:t>округа на 2020-2022 годы</w:t>
      </w:r>
    </w:p>
    <w:p w:rsidR="00012ADF" w:rsidRPr="004C2A69" w:rsidRDefault="00012ADF" w:rsidP="004C2A6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7F756E" w:rsidRPr="007F756E" w:rsidTr="00012ADF">
        <w:tc>
          <w:tcPr>
            <w:tcW w:w="2835" w:type="dxa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1418" w:type="dxa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ица</w:t>
            </w:r>
          </w:p>
          <w:p w:rsidR="007F756E" w:rsidRPr="007F756E" w:rsidRDefault="007F756E" w:rsidP="007F7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Отчет за два</w:t>
            </w:r>
          </w:p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предшеств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ующих</w:t>
            </w:r>
          </w:p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134" w:type="dxa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2019 года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 на три последующих года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</w:t>
            </w:r>
            <w:r w:rsidR="00012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венный исполни</w:t>
            </w:r>
            <w:r w:rsidR="00012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</w:t>
            </w:r>
          </w:p>
        </w:tc>
      </w:tr>
      <w:tr w:rsidR="007F756E" w:rsidRPr="004C2A69" w:rsidTr="00012ADF">
        <w:tc>
          <w:tcPr>
            <w:tcW w:w="2835" w:type="dxa"/>
            <w:vMerge w:val="restart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756E" w:rsidRPr="007F756E" w:rsidRDefault="007F756E" w:rsidP="007F7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/>
            <w:shd w:val="clear" w:color="auto" w:fill="auto"/>
          </w:tcPr>
          <w:p w:rsidR="007F756E" w:rsidRPr="004C2A69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756E" w:rsidRPr="004C2A69" w:rsidTr="00012ADF">
        <w:tc>
          <w:tcPr>
            <w:tcW w:w="2835" w:type="dxa"/>
            <w:vMerge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вар.</w:t>
            </w:r>
          </w:p>
        </w:tc>
        <w:tc>
          <w:tcPr>
            <w:tcW w:w="1134" w:type="dxa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вар.</w:t>
            </w:r>
          </w:p>
        </w:tc>
        <w:tc>
          <w:tcPr>
            <w:tcW w:w="1134" w:type="dxa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вар.</w:t>
            </w:r>
          </w:p>
        </w:tc>
        <w:tc>
          <w:tcPr>
            <w:tcW w:w="1134" w:type="dxa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вар.</w:t>
            </w:r>
          </w:p>
        </w:tc>
        <w:tc>
          <w:tcPr>
            <w:tcW w:w="1134" w:type="dxa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вар.</w:t>
            </w:r>
          </w:p>
        </w:tc>
        <w:tc>
          <w:tcPr>
            <w:tcW w:w="1134" w:type="dxa"/>
            <w:shd w:val="clear" w:color="auto" w:fill="auto"/>
          </w:tcPr>
          <w:p w:rsidR="007F756E" w:rsidRPr="007F756E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вар.</w:t>
            </w:r>
          </w:p>
        </w:tc>
        <w:tc>
          <w:tcPr>
            <w:tcW w:w="1276" w:type="dxa"/>
            <w:vMerge/>
            <w:shd w:val="clear" w:color="auto" w:fill="auto"/>
          </w:tcPr>
          <w:p w:rsidR="007F756E" w:rsidRPr="004C2A69" w:rsidRDefault="007F756E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756E" w:rsidRPr="007F756E" w:rsidTr="00012ADF">
        <w:tc>
          <w:tcPr>
            <w:tcW w:w="2835" w:type="dxa"/>
            <w:shd w:val="clear" w:color="auto" w:fill="auto"/>
          </w:tcPr>
          <w:p w:rsidR="001034D5" w:rsidRPr="007F756E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034D5" w:rsidRPr="007F756E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34D5" w:rsidRPr="007F756E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034D5" w:rsidRPr="007F756E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034D5" w:rsidRPr="007F756E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034D5" w:rsidRPr="007F756E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034D5" w:rsidRPr="007F756E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034D5" w:rsidRPr="007F756E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034D5" w:rsidRPr="007F756E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034D5" w:rsidRPr="007F756E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034D5" w:rsidRPr="007F756E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1034D5" w:rsidRPr="007F756E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F756E" w:rsidRPr="004C2A69" w:rsidTr="00012ADF">
        <w:tc>
          <w:tcPr>
            <w:tcW w:w="2835" w:type="dxa"/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Промышленное </w:t>
            </w:r>
          </w:p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производство</w:t>
            </w:r>
          </w:p>
        </w:tc>
        <w:tc>
          <w:tcPr>
            <w:tcW w:w="1418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756E" w:rsidRPr="004C2A69" w:rsidTr="00012ADF">
        <w:trPr>
          <w:cantSplit/>
          <w:trHeight w:val="880"/>
        </w:trPr>
        <w:tc>
          <w:tcPr>
            <w:tcW w:w="2835" w:type="dxa"/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Оборот крупных и средних организаций-всего</w:t>
            </w:r>
          </w:p>
        </w:tc>
        <w:tc>
          <w:tcPr>
            <w:tcW w:w="1418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млн.</w:t>
            </w:r>
          </w:p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9081,5</w:t>
            </w: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9481,1</w:t>
            </w: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6067,9</w:t>
            </w: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6274,2</w:t>
            </w: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6286,3</w:t>
            </w: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6525,2</w:t>
            </w: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6537,7</w:t>
            </w: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6786,2</w:t>
            </w:r>
          </w:p>
        </w:tc>
        <w:tc>
          <w:tcPr>
            <w:tcW w:w="1134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6799,2</w:t>
            </w:r>
          </w:p>
        </w:tc>
        <w:tc>
          <w:tcPr>
            <w:tcW w:w="1276" w:type="dxa"/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малых предприятий на 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Потребительский рынок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Финансовые результаты деятельности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Сальдированный финансовый результат (прибыль минус убыток) крупных и средних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+811,1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+798,1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+283,4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+293,0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Доля убыточных организаций в общем числе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Инвестиции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756E" w:rsidRPr="004C2A69" w:rsidTr="00012ADF">
        <w:trPr>
          <w:cantSplit/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в основной капитал (без субъектов малого предпринимательства)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2000,4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1354,1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1223,8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1308,2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1273,1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1394,5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1341,8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Денежные доходы и расходы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756E" w:rsidRPr="004C2A69" w:rsidTr="00012ADF">
        <w:trPr>
          <w:cantSplit/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Фонд начисленной заработной платы всех работников по полному кругу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2135,7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2347,7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2511,4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2516,1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2682,2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2667,1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2843,1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rPr>
          <w:cantSplit/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начисленная номинальная заработная плата работников по крупным и средним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73031,2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77480,5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81664,4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86074,3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90808,4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91755,2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96347,7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98086,3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102706,6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Суммарная просроченная задолженность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Демография, труд, занятость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6432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6212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6203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6190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6190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6190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Число замещенных рабочих мест в организациях (без субъектов малого предпринимательства)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лиц. имеющих официальный статус безработного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официальной безработицы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ОЭ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Общее число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в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в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в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Общее число детей от 3 до 7 лет, получающих дошкольные образовательные услуги в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в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Общее число обучающихся в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число детей в возрасте 5-18 лет, получающих услуги по </w:t>
            </w: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дополнительному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Общее число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школ искусств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Жилищный фонд района на конец года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кв/м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КЖТ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КЖТ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КЖТ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кв/м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145,658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147,114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КЖТ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КЖТ</w:t>
            </w:r>
          </w:p>
        </w:tc>
      </w:tr>
      <w:tr w:rsidR="007F756E" w:rsidRPr="004C2A69" w:rsidTr="00012ADF">
        <w:trPr>
          <w:cantSplit/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D6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Полная стоимость предоставленных жилищно-коммунальных услуг для населения в расчете на 1 человека в месяц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5730,37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6031,6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6453,83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6644,86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6644,86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6977,1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6977,1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7116,64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7116,64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КЖТ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КЖТ</w:t>
            </w:r>
          </w:p>
        </w:tc>
      </w:tr>
      <w:tr w:rsidR="007F756E" w:rsidRPr="004C2A69" w:rsidTr="00012ADF">
        <w:trPr>
          <w:cantSplit/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Стоимость предоставленных жилищно-коммунальных услуг для населения по установленным ставкам и тарифам на 1 чел.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3548,48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3668,38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3776,96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3776,96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3965,80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3965,8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4045,12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4045,12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КЖТ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012ADF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34D5"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прошлому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КЖТ</w:t>
            </w:r>
          </w:p>
        </w:tc>
      </w:tr>
      <w:tr w:rsidR="007F756E" w:rsidRPr="004C2A69" w:rsidTr="00012A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7F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оплаты населением жилищно-коммунальных услуг по начисленным платежам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012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% от с</w:t>
            </w:r>
            <w:r w:rsidR="00012ADF">
              <w:rPr>
                <w:rFonts w:ascii="Times New Roman" w:eastAsia="Calibri" w:hAnsi="Times New Roman" w:cs="Times New Roman"/>
                <w:sz w:val="24"/>
                <w:szCs w:val="24"/>
              </w:rPr>
              <w:t>тоимос</w:t>
            </w: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ти услуг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D5" w:rsidRPr="004C2A69" w:rsidRDefault="001034D5" w:rsidP="004C2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69">
              <w:rPr>
                <w:rFonts w:ascii="Times New Roman" w:eastAsia="Calibri" w:hAnsi="Times New Roman" w:cs="Times New Roman"/>
                <w:sz w:val="24"/>
                <w:szCs w:val="24"/>
              </w:rPr>
              <w:t>КЖТ</w:t>
            </w:r>
          </w:p>
        </w:tc>
      </w:tr>
    </w:tbl>
    <w:p w:rsidR="001034D5" w:rsidRPr="004C2A69" w:rsidRDefault="001034D5" w:rsidP="004C2A69">
      <w:pPr>
        <w:spacing w:after="0" w:line="276" w:lineRule="auto"/>
        <w:rPr>
          <w:rFonts w:ascii="Times New Roman" w:eastAsia="Calibri" w:hAnsi="Times New Roman" w:cs="Times New Roman"/>
        </w:rPr>
      </w:pPr>
    </w:p>
    <w:p w:rsidR="001034D5" w:rsidRPr="007F756E" w:rsidRDefault="001034D5" w:rsidP="007F756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56E">
        <w:rPr>
          <w:rFonts w:ascii="Times New Roman" w:eastAsia="Calibri" w:hAnsi="Times New Roman" w:cs="Times New Roman"/>
          <w:sz w:val="28"/>
          <w:szCs w:val="28"/>
        </w:rPr>
        <w:t>Список используемых сокращений: ОЭ- отдел экономики управления экономического развития; КО - Комитет образования, культуры</w:t>
      </w:r>
      <w:r w:rsidR="00012ADF">
        <w:rPr>
          <w:rFonts w:ascii="Times New Roman" w:eastAsia="Calibri" w:hAnsi="Times New Roman" w:cs="Times New Roman"/>
          <w:sz w:val="28"/>
          <w:szCs w:val="28"/>
        </w:rPr>
        <w:t>, спорта и молодежной политики А</w:t>
      </w:r>
      <w:r w:rsidRPr="007F756E">
        <w:rPr>
          <w:rFonts w:ascii="Times New Roman" w:eastAsia="Calibri" w:hAnsi="Times New Roman" w:cs="Times New Roman"/>
          <w:sz w:val="28"/>
          <w:szCs w:val="28"/>
        </w:rPr>
        <w:t>дминистрации Хасынского городского округа; КЖТ – Комитет жизнеобеспечения территории администрации Хасынского городского округа.</w:t>
      </w:r>
    </w:p>
    <w:p w:rsidR="001034D5" w:rsidRPr="007F756E" w:rsidRDefault="001034D5" w:rsidP="007F75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4D5" w:rsidRPr="007F756E" w:rsidRDefault="001034D5" w:rsidP="007F756E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56E">
        <w:rPr>
          <w:rFonts w:ascii="Times New Roman" w:eastAsia="Calibri" w:hAnsi="Times New Roman" w:cs="Times New Roman"/>
          <w:sz w:val="28"/>
          <w:szCs w:val="28"/>
        </w:rPr>
        <w:t>1)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(п.5 ст.4; п.1 ст.9).</w:t>
      </w:r>
    </w:p>
    <w:p w:rsidR="001034D5" w:rsidRDefault="001034D5" w:rsidP="007F756E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7F756E" w:rsidRPr="004C2A69" w:rsidRDefault="007F756E" w:rsidP="007F756E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1034D5" w:rsidRPr="004C2A69" w:rsidRDefault="001034D5" w:rsidP="004C2A6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2A69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7F756E">
        <w:rPr>
          <w:rFonts w:ascii="Times New Roman" w:eastAsia="Calibri" w:hAnsi="Times New Roman" w:cs="Times New Roman"/>
          <w:sz w:val="28"/>
          <w:szCs w:val="28"/>
        </w:rPr>
        <w:t>__</w:t>
      </w:r>
    </w:p>
    <w:sectPr w:rsidR="001034D5" w:rsidRPr="004C2A69" w:rsidSect="007F756E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04" w:rsidRDefault="00D26E04">
      <w:pPr>
        <w:spacing w:after="0" w:line="240" w:lineRule="auto"/>
      </w:pPr>
      <w:r>
        <w:separator/>
      </w:r>
    </w:p>
  </w:endnote>
  <w:endnote w:type="continuationSeparator" w:id="0">
    <w:p w:rsidR="00D26E04" w:rsidRDefault="00D2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04" w:rsidRDefault="00D26E04">
      <w:pPr>
        <w:spacing w:after="0" w:line="240" w:lineRule="auto"/>
      </w:pPr>
      <w:r>
        <w:separator/>
      </w:r>
    </w:p>
  </w:footnote>
  <w:footnote w:type="continuationSeparator" w:id="0">
    <w:p w:rsidR="00D26E04" w:rsidRDefault="00D2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4944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F756E" w:rsidRPr="002315FF" w:rsidRDefault="007F756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315FF">
          <w:rPr>
            <w:rFonts w:ascii="Times New Roman" w:hAnsi="Times New Roman"/>
            <w:sz w:val="28"/>
            <w:szCs w:val="28"/>
          </w:rPr>
          <w:fldChar w:fldCharType="begin"/>
        </w:r>
        <w:r w:rsidRPr="002315F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315FF">
          <w:rPr>
            <w:rFonts w:ascii="Times New Roman" w:hAnsi="Times New Roman"/>
            <w:sz w:val="28"/>
            <w:szCs w:val="28"/>
          </w:rPr>
          <w:fldChar w:fldCharType="separate"/>
        </w:r>
        <w:r w:rsidR="00142BD6">
          <w:rPr>
            <w:rFonts w:ascii="Times New Roman" w:hAnsi="Times New Roman"/>
            <w:noProof/>
            <w:sz w:val="28"/>
            <w:szCs w:val="28"/>
          </w:rPr>
          <w:t>6</w:t>
        </w:r>
        <w:r w:rsidRPr="002315F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F756E" w:rsidRDefault="007F75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2F"/>
    <w:rsid w:val="00012ADF"/>
    <w:rsid w:val="001034D5"/>
    <w:rsid w:val="00142BD6"/>
    <w:rsid w:val="004C2A69"/>
    <w:rsid w:val="007F756E"/>
    <w:rsid w:val="00B54C28"/>
    <w:rsid w:val="00CA3A2F"/>
    <w:rsid w:val="00D2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19211-A5A3-49C4-8044-A242F963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4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034D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0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4D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0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5</cp:revision>
  <cp:lastPrinted>2019-10-17T03:40:00Z</cp:lastPrinted>
  <dcterms:created xsi:type="dcterms:W3CDTF">2019-10-17T03:14:00Z</dcterms:created>
  <dcterms:modified xsi:type="dcterms:W3CDTF">2019-10-17T03:40:00Z</dcterms:modified>
</cp:coreProperties>
</file>