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DE" w:rsidRPr="000030DE" w:rsidRDefault="000030DE" w:rsidP="000030DE">
      <w:pPr>
        <w:spacing w:after="0" w:line="240" w:lineRule="auto"/>
        <w:ind w:left="0" w:firstLine="0"/>
        <w:jc w:val="center"/>
        <w:rPr>
          <w:b/>
          <w:color w:val="auto"/>
          <w:spacing w:val="20"/>
          <w:sz w:val="36"/>
          <w:szCs w:val="36"/>
        </w:rPr>
      </w:pPr>
      <w:r w:rsidRPr="000030DE">
        <w:rPr>
          <w:b/>
          <w:color w:val="auto"/>
          <w:spacing w:val="20"/>
          <w:sz w:val="36"/>
          <w:szCs w:val="36"/>
        </w:rPr>
        <w:t xml:space="preserve">КОМИТЕТ ФИНАНСОВ </w:t>
      </w:r>
    </w:p>
    <w:p w:rsidR="000030DE" w:rsidRPr="000030DE" w:rsidRDefault="000030DE" w:rsidP="000030DE">
      <w:pPr>
        <w:spacing w:after="0" w:line="240" w:lineRule="auto"/>
        <w:ind w:left="0" w:firstLine="0"/>
        <w:jc w:val="center"/>
        <w:rPr>
          <w:b/>
          <w:color w:val="auto"/>
          <w:spacing w:val="20"/>
          <w:sz w:val="36"/>
          <w:szCs w:val="36"/>
        </w:rPr>
      </w:pPr>
      <w:r w:rsidRPr="000030DE">
        <w:rPr>
          <w:b/>
          <w:color w:val="auto"/>
          <w:spacing w:val="20"/>
          <w:sz w:val="36"/>
          <w:szCs w:val="36"/>
        </w:rPr>
        <w:t>ХАСЫНСКОГО ГОРОДСКОГО ОКРУГА</w:t>
      </w:r>
    </w:p>
    <w:p w:rsidR="000030DE" w:rsidRPr="000030DE" w:rsidRDefault="000030DE" w:rsidP="000030DE">
      <w:pPr>
        <w:spacing w:after="0" w:line="240" w:lineRule="auto"/>
        <w:ind w:left="0" w:firstLine="0"/>
        <w:jc w:val="center"/>
        <w:rPr>
          <w:b/>
          <w:color w:val="auto"/>
          <w:spacing w:val="20"/>
          <w:sz w:val="32"/>
          <w:szCs w:val="32"/>
        </w:rPr>
      </w:pPr>
    </w:p>
    <w:p w:rsidR="000030DE" w:rsidRPr="000030DE" w:rsidRDefault="000030DE" w:rsidP="000030DE">
      <w:pPr>
        <w:spacing w:after="0" w:line="240" w:lineRule="auto"/>
        <w:ind w:left="0" w:firstLine="0"/>
        <w:jc w:val="center"/>
        <w:rPr>
          <w:b/>
          <w:color w:val="auto"/>
          <w:spacing w:val="20"/>
          <w:sz w:val="32"/>
          <w:szCs w:val="32"/>
        </w:rPr>
      </w:pPr>
      <w:r w:rsidRPr="000030DE">
        <w:rPr>
          <w:b/>
          <w:color w:val="auto"/>
          <w:spacing w:val="20"/>
          <w:sz w:val="32"/>
          <w:szCs w:val="32"/>
        </w:rPr>
        <w:t>РАСПОРЯЖЕНИЕ</w:t>
      </w:r>
    </w:p>
    <w:p w:rsidR="000030DE" w:rsidRPr="000030DE" w:rsidRDefault="000030DE" w:rsidP="000030DE">
      <w:pPr>
        <w:spacing w:after="0" w:line="240" w:lineRule="auto"/>
        <w:ind w:left="0" w:firstLine="0"/>
        <w:jc w:val="left"/>
        <w:rPr>
          <w:color w:val="auto"/>
          <w:sz w:val="28"/>
          <w:szCs w:val="28"/>
        </w:rPr>
      </w:pPr>
    </w:p>
    <w:p w:rsidR="000030DE" w:rsidRPr="00236D05" w:rsidRDefault="00236D05" w:rsidP="000030DE">
      <w:pPr>
        <w:spacing w:after="0" w:line="240" w:lineRule="auto"/>
        <w:ind w:left="0" w:firstLine="0"/>
        <w:jc w:val="left"/>
        <w:rPr>
          <w:b/>
          <w:color w:val="auto"/>
          <w:szCs w:val="24"/>
        </w:rPr>
      </w:pPr>
      <w:r w:rsidRPr="00236D05">
        <w:rPr>
          <w:b/>
          <w:color w:val="auto"/>
          <w:szCs w:val="24"/>
        </w:rPr>
        <w:t>15.02.2019</w:t>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r>
      <w:r w:rsidR="000030DE" w:rsidRPr="00236D05">
        <w:rPr>
          <w:b/>
          <w:color w:val="auto"/>
          <w:szCs w:val="24"/>
        </w:rPr>
        <w:tab/>
        <w:t xml:space="preserve">     </w:t>
      </w:r>
      <w:r w:rsidRPr="00236D05">
        <w:rPr>
          <w:b/>
          <w:color w:val="auto"/>
          <w:szCs w:val="24"/>
        </w:rPr>
        <w:t xml:space="preserve">                  </w:t>
      </w:r>
      <w:r w:rsidR="000030DE" w:rsidRPr="00236D05">
        <w:rPr>
          <w:b/>
          <w:color w:val="auto"/>
          <w:szCs w:val="24"/>
        </w:rPr>
        <w:t xml:space="preserve"> </w:t>
      </w:r>
      <w:r w:rsidRPr="00236D05">
        <w:rPr>
          <w:b/>
          <w:color w:val="auto"/>
          <w:szCs w:val="24"/>
        </w:rPr>
        <w:t xml:space="preserve"> </w:t>
      </w:r>
      <w:r w:rsidR="000030DE" w:rsidRPr="00236D05">
        <w:rPr>
          <w:b/>
          <w:color w:val="auto"/>
          <w:szCs w:val="24"/>
        </w:rPr>
        <w:t>№</w:t>
      </w:r>
      <w:r w:rsidR="002B7D15">
        <w:rPr>
          <w:b/>
          <w:color w:val="auto"/>
          <w:szCs w:val="24"/>
        </w:rPr>
        <w:t xml:space="preserve">  1</w:t>
      </w:r>
      <w:bookmarkStart w:id="0" w:name="_GoBack"/>
      <w:bookmarkEnd w:id="0"/>
    </w:p>
    <w:p w:rsidR="000030DE" w:rsidRPr="000030DE" w:rsidRDefault="000030DE" w:rsidP="000030DE">
      <w:pPr>
        <w:spacing w:after="0" w:line="240" w:lineRule="auto"/>
        <w:ind w:left="0" w:firstLine="0"/>
        <w:jc w:val="center"/>
        <w:rPr>
          <w:color w:val="auto"/>
          <w:szCs w:val="24"/>
        </w:rPr>
      </w:pPr>
      <w:r w:rsidRPr="000030DE">
        <w:rPr>
          <w:color w:val="auto"/>
          <w:szCs w:val="24"/>
        </w:rPr>
        <w:t>п.Палатка</w:t>
      </w:r>
    </w:p>
    <w:p w:rsidR="00F5262F" w:rsidRPr="004479E2" w:rsidRDefault="00F5262F" w:rsidP="00F5262F">
      <w:pPr>
        <w:contextualSpacing/>
        <w:jc w:val="center"/>
      </w:pPr>
    </w:p>
    <w:p w:rsidR="00DC60AD" w:rsidRDefault="00F5262F" w:rsidP="00F5262F">
      <w:pPr>
        <w:spacing w:after="0" w:line="240" w:lineRule="auto"/>
        <w:contextualSpacing/>
        <w:jc w:val="center"/>
        <w:rPr>
          <w:b/>
          <w:sz w:val="28"/>
          <w:szCs w:val="28"/>
        </w:rPr>
      </w:pPr>
      <w:r w:rsidRPr="00F5262F">
        <w:rPr>
          <w:b/>
          <w:sz w:val="28"/>
          <w:szCs w:val="28"/>
        </w:rPr>
        <w:t>Об утверждении Порядка</w:t>
      </w:r>
      <w:r>
        <w:rPr>
          <w:b/>
          <w:sz w:val="28"/>
          <w:szCs w:val="28"/>
        </w:rPr>
        <w:t xml:space="preserve"> </w:t>
      </w:r>
      <w:r w:rsidR="00DC60AD">
        <w:rPr>
          <w:b/>
          <w:sz w:val="28"/>
          <w:szCs w:val="28"/>
        </w:rPr>
        <w:t xml:space="preserve">исполнения бюджета </w:t>
      </w:r>
    </w:p>
    <w:p w:rsidR="00DC60AD" w:rsidRDefault="00DC60AD" w:rsidP="00F5262F">
      <w:pPr>
        <w:spacing w:after="0" w:line="240" w:lineRule="auto"/>
        <w:contextualSpacing/>
        <w:jc w:val="center"/>
        <w:rPr>
          <w:b/>
          <w:sz w:val="28"/>
          <w:szCs w:val="28"/>
        </w:rPr>
      </w:pPr>
      <w:r>
        <w:rPr>
          <w:b/>
          <w:sz w:val="28"/>
          <w:szCs w:val="28"/>
        </w:rPr>
        <w:t xml:space="preserve">муниципального образования </w:t>
      </w:r>
      <w:r w:rsidR="003E0749" w:rsidRPr="003E0749">
        <w:rPr>
          <w:b/>
          <w:sz w:val="28"/>
          <w:szCs w:val="28"/>
        </w:rPr>
        <w:t>«</w:t>
      </w:r>
      <w:r>
        <w:rPr>
          <w:b/>
          <w:sz w:val="28"/>
          <w:szCs w:val="28"/>
        </w:rPr>
        <w:t>Хасынский городской округ</w:t>
      </w:r>
      <w:r w:rsidR="00B00F4C" w:rsidRPr="00B00F4C">
        <w:rPr>
          <w:b/>
          <w:sz w:val="28"/>
          <w:szCs w:val="28"/>
        </w:rPr>
        <w:t>»</w:t>
      </w:r>
      <w:r>
        <w:rPr>
          <w:b/>
          <w:sz w:val="28"/>
          <w:szCs w:val="28"/>
        </w:rPr>
        <w:t xml:space="preserve"> </w:t>
      </w:r>
    </w:p>
    <w:p w:rsidR="00597BE6" w:rsidRDefault="00DC60AD" w:rsidP="00F5262F">
      <w:pPr>
        <w:spacing w:after="0" w:line="240" w:lineRule="auto"/>
        <w:contextualSpacing/>
        <w:jc w:val="center"/>
        <w:rPr>
          <w:b/>
          <w:sz w:val="28"/>
          <w:szCs w:val="28"/>
        </w:rPr>
      </w:pPr>
      <w:r>
        <w:rPr>
          <w:b/>
          <w:sz w:val="28"/>
          <w:szCs w:val="28"/>
        </w:rPr>
        <w:t>по расходам</w:t>
      </w:r>
      <w:r w:rsidR="00EA55D5">
        <w:rPr>
          <w:b/>
          <w:sz w:val="28"/>
          <w:szCs w:val="28"/>
        </w:rPr>
        <w:t>, источникам финансирования дефицита бюджета</w:t>
      </w:r>
      <w:r>
        <w:rPr>
          <w:b/>
          <w:sz w:val="28"/>
          <w:szCs w:val="28"/>
        </w:rPr>
        <w:t xml:space="preserve"> и санкционирования оплаты денежных обязательств</w:t>
      </w:r>
      <w:r w:rsidR="00F5262F">
        <w:rPr>
          <w:b/>
          <w:sz w:val="28"/>
          <w:szCs w:val="28"/>
        </w:rPr>
        <w:t xml:space="preserve"> получател</w:t>
      </w:r>
      <w:r>
        <w:rPr>
          <w:b/>
          <w:sz w:val="28"/>
          <w:szCs w:val="28"/>
        </w:rPr>
        <w:t>ей</w:t>
      </w:r>
      <w:r w:rsidR="00F5262F">
        <w:rPr>
          <w:b/>
          <w:sz w:val="28"/>
          <w:szCs w:val="28"/>
        </w:rPr>
        <w:t xml:space="preserve"> </w:t>
      </w:r>
      <w:r w:rsidR="00653998">
        <w:rPr>
          <w:b/>
          <w:sz w:val="28"/>
          <w:szCs w:val="28"/>
        </w:rPr>
        <w:t>средств</w:t>
      </w:r>
      <w:r>
        <w:rPr>
          <w:b/>
          <w:sz w:val="28"/>
          <w:szCs w:val="28"/>
        </w:rPr>
        <w:t xml:space="preserve"> </w:t>
      </w:r>
      <w:r w:rsidR="00653998">
        <w:rPr>
          <w:b/>
          <w:sz w:val="28"/>
          <w:szCs w:val="28"/>
        </w:rPr>
        <w:t>бюджета м</w:t>
      </w:r>
      <w:r w:rsidR="00F5262F" w:rsidRPr="00F5262F">
        <w:rPr>
          <w:b/>
          <w:sz w:val="28"/>
          <w:szCs w:val="28"/>
        </w:rPr>
        <w:t>униципального образования</w:t>
      </w:r>
    </w:p>
    <w:p w:rsidR="00F5262F" w:rsidRPr="00F5262F" w:rsidRDefault="00F5262F" w:rsidP="00F5262F">
      <w:pPr>
        <w:spacing w:after="0" w:line="240" w:lineRule="auto"/>
        <w:contextualSpacing/>
        <w:jc w:val="center"/>
        <w:rPr>
          <w:b/>
          <w:sz w:val="28"/>
          <w:szCs w:val="28"/>
        </w:rPr>
      </w:pPr>
      <w:r w:rsidRPr="00F5262F">
        <w:rPr>
          <w:b/>
          <w:sz w:val="28"/>
          <w:szCs w:val="28"/>
        </w:rPr>
        <w:t xml:space="preserve"> </w:t>
      </w:r>
      <w:r w:rsidR="003E0749" w:rsidRPr="003E0749">
        <w:rPr>
          <w:b/>
          <w:sz w:val="28"/>
          <w:szCs w:val="28"/>
        </w:rPr>
        <w:t>«</w:t>
      </w:r>
      <w:r w:rsidRPr="00F5262F">
        <w:rPr>
          <w:b/>
          <w:sz w:val="28"/>
          <w:szCs w:val="28"/>
        </w:rPr>
        <w:t>Хасынский городской округ</w:t>
      </w:r>
      <w:r w:rsidR="00B00F4C" w:rsidRPr="00B00F4C">
        <w:rPr>
          <w:b/>
          <w:sz w:val="28"/>
          <w:szCs w:val="28"/>
        </w:rPr>
        <w:t>»</w:t>
      </w:r>
    </w:p>
    <w:p w:rsidR="00F5262F" w:rsidRPr="00F5262F" w:rsidRDefault="00F5262F" w:rsidP="00F5262F">
      <w:pPr>
        <w:spacing w:after="0" w:line="240" w:lineRule="auto"/>
        <w:contextualSpacing/>
        <w:jc w:val="center"/>
        <w:rPr>
          <w:b/>
          <w:sz w:val="28"/>
          <w:szCs w:val="28"/>
        </w:rPr>
      </w:pPr>
    </w:p>
    <w:p w:rsidR="00F5262F" w:rsidRPr="00F5262F" w:rsidRDefault="00F5262F" w:rsidP="00F5262F">
      <w:pPr>
        <w:spacing w:line="360" w:lineRule="auto"/>
        <w:ind w:firstLine="720"/>
        <w:contextualSpacing/>
        <w:rPr>
          <w:sz w:val="28"/>
          <w:szCs w:val="28"/>
        </w:rPr>
      </w:pPr>
    </w:p>
    <w:p w:rsidR="00F5262F" w:rsidRPr="00F5262F" w:rsidRDefault="00F5262F" w:rsidP="00F5262F">
      <w:pPr>
        <w:spacing w:line="360" w:lineRule="auto"/>
        <w:ind w:firstLine="720"/>
        <w:contextualSpacing/>
        <w:rPr>
          <w:sz w:val="28"/>
          <w:szCs w:val="28"/>
        </w:rPr>
      </w:pPr>
      <w:r w:rsidRPr="00F5262F">
        <w:rPr>
          <w:sz w:val="28"/>
          <w:szCs w:val="28"/>
        </w:rPr>
        <w:t xml:space="preserve"> Руководствуясь стать</w:t>
      </w:r>
      <w:r w:rsidR="00EA55D5">
        <w:rPr>
          <w:sz w:val="28"/>
          <w:szCs w:val="28"/>
        </w:rPr>
        <w:t>ями</w:t>
      </w:r>
      <w:r w:rsidRPr="00F5262F">
        <w:rPr>
          <w:sz w:val="28"/>
          <w:szCs w:val="28"/>
        </w:rPr>
        <w:t xml:space="preserve"> 219</w:t>
      </w:r>
      <w:r w:rsidR="00EA55D5">
        <w:rPr>
          <w:sz w:val="28"/>
          <w:szCs w:val="28"/>
        </w:rPr>
        <w:t>, 219.2</w:t>
      </w:r>
      <w:r w:rsidRPr="00F5262F">
        <w:rPr>
          <w:sz w:val="28"/>
          <w:szCs w:val="28"/>
        </w:rPr>
        <w:t xml:space="preserve"> Бюджетного кодекса Российской Федерации, решением Собрания представителей Хасынского городского округа от </w:t>
      </w:r>
      <w:r w:rsidR="00F9569D">
        <w:rPr>
          <w:sz w:val="28"/>
          <w:szCs w:val="28"/>
        </w:rPr>
        <w:t>14</w:t>
      </w:r>
      <w:r w:rsidR="00F9569D" w:rsidRPr="00F9569D">
        <w:rPr>
          <w:color w:val="auto"/>
          <w:sz w:val="28"/>
          <w:szCs w:val="28"/>
        </w:rPr>
        <w:t>.</w:t>
      </w:r>
      <w:r w:rsidRPr="00F9569D">
        <w:rPr>
          <w:color w:val="auto"/>
          <w:sz w:val="28"/>
          <w:szCs w:val="28"/>
        </w:rPr>
        <w:t>0</w:t>
      </w:r>
      <w:r w:rsidR="00F9569D">
        <w:rPr>
          <w:color w:val="auto"/>
          <w:sz w:val="28"/>
          <w:szCs w:val="28"/>
        </w:rPr>
        <w:t>8</w:t>
      </w:r>
      <w:r w:rsidRPr="00F9569D">
        <w:rPr>
          <w:color w:val="auto"/>
          <w:sz w:val="28"/>
          <w:szCs w:val="28"/>
        </w:rPr>
        <w:t>.201</w:t>
      </w:r>
      <w:r w:rsidR="00F9569D">
        <w:rPr>
          <w:color w:val="auto"/>
          <w:sz w:val="28"/>
          <w:szCs w:val="28"/>
        </w:rPr>
        <w:t>8</w:t>
      </w:r>
      <w:r w:rsidRPr="00F9569D">
        <w:rPr>
          <w:color w:val="auto"/>
          <w:sz w:val="28"/>
          <w:szCs w:val="28"/>
        </w:rPr>
        <w:t xml:space="preserve"> № 2</w:t>
      </w:r>
      <w:r w:rsidR="00F9569D">
        <w:rPr>
          <w:color w:val="auto"/>
          <w:sz w:val="28"/>
          <w:szCs w:val="28"/>
        </w:rPr>
        <w:t>6</w:t>
      </w:r>
      <w:r w:rsidRPr="00F5262F">
        <w:rPr>
          <w:sz w:val="28"/>
          <w:szCs w:val="28"/>
        </w:rPr>
        <w:t xml:space="preserve"> «Об утверждении Положения «О бюджетном процессе в муниципальном образовании «Хасынский городской округ», на основании ч.1 ст.16 Федерального закона от 06.10.2003 № 131-ФЗ «Об общих принципах организации местного самоуправления в Российской Федерации», Устава муниципального образования «Хасынский городской округ», положения о Комитете финансов Хасынского городского округа:</w:t>
      </w:r>
    </w:p>
    <w:p w:rsidR="00F5262F" w:rsidRDefault="00F5262F" w:rsidP="00F5262F">
      <w:pPr>
        <w:spacing w:line="360" w:lineRule="auto"/>
        <w:ind w:firstLine="720"/>
        <w:contextualSpacing/>
        <w:rPr>
          <w:sz w:val="28"/>
          <w:szCs w:val="28"/>
        </w:rPr>
      </w:pPr>
      <w:r w:rsidRPr="00F5262F">
        <w:rPr>
          <w:sz w:val="28"/>
          <w:szCs w:val="28"/>
        </w:rPr>
        <w:t xml:space="preserve">1. Утвердить прилагаемый Порядок </w:t>
      </w:r>
      <w:r w:rsidR="00DC60AD">
        <w:rPr>
          <w:sz w:val="28"/>
          <w:szCs w:val="28"/>
        </w:rPr>
        <w:t xml:space="preserve">исполнения бюджета </w:t>
      </w:r>
      <w:r w:rsidR="00DC60AD" w:rsidRPr="00F5262F">
        <w:rPr>
          <w:sz w:val="28"/>
          <w:szCs w:val="28"/>
        </w:rPr>
        <w:t>муниципального образования «Хасынский городской округ»</w:t>
      </w:r>
      <w:r w:rsidR="00DC60AD">
        <w:rPr>
          <w:sz w:val="28"/>
          <w:szCs w:val="28"/>
        </w:rPr>
        <w:t xml:space="preserve"> по расходам</w:t>
      </w:r>
      <w:r w:rsidR="00EA55D5">
        <w:rPr>
          <w:sz w:val="28"/>
          <w:szCs w:val="28"/>
        </w:rPr>
        <w:t>, источникам финансирования дефицита бюджета</w:t>
      </w:r>
      <w:r w:rsidR="00DC60AD">
        <w:rPr>
          <w:sz w:val="28"/>
          <w:szCs w:val="28"/>
        </w:rPr>
        <w:t xml:space="preserve"> и санкционирования оплаты денежных обязательств </w:t>
      </w:r>
      <w:r w:rsidR="00653998">
        <w:rPr>
          <w:sz w:val="28"/>
          <w:szCs w:val="28"/>
        </w:rPr>
        <w:t>получател</w:t>
      </w:r>
      <w:r w:rsidR="00DC60AD">
        <w:rPr>
          <w:sz w:val="28"/>
          <w:szCs w:val="28"/>
        </w:rPr>
        <w:t>ей</w:t>
      </w:r>
      <w:r w:rsidR="00653998">
        <w:rPr>
          <w:sz w:val="28"/>
          <w:szCs w:val="28"/>
        </w:rPr>
        <w:t xml:space="preserve"> средств</w:t>
      </w:r>
      <w:r w:rsidR="00081B46">
        <w:rPr>
          <w:sz w:val="28"/>
          <w:szCs w:val="28"/>
        </w:rPr>
        <w:t xml:space="preserve"> бюджета </w:t>
      </w:r>
      <w:r w:rsidRPr="00F5262F">
        <w:rPr>
          <w:sz w:val="28"/>
          <w:szCs w:val="28"/>
        </w:rPr>
        <w:t>муниципального образования «Хасынский городской округ».</w:t>
      </w:r>
    </w:p>
    <w:p w:rsidR="00DC60AD" w:rsidRDefault="00DC60AD" w:rsidP="00F5262F">
      <w:pPr>
        <w:spacing w:line="360" w:lineRule="auto"/>
        <w:ind w:firstLine="720"/>
        <w:contextualSpacing/>
        <w:rPr>
          <w:sz w:val="28"/>
          <w:szCs w:val="28"/>
        </w:rPr>
      </w:pPr>
      <w:r>
        <w:rPr>
          <w:sz w:val="28"/>
          <w:szCs w:val="28"/>
        </w:rPr>
        <w:t xml:space="preserve">2. </w:t>
      </w:r>
      <w:r w:rsidR="00E06FCC">
        <w:rPr>
          <w:sz w:val="28"/>
          <w:szCs w:val="28"/>
        </w:rPr>
        <w:t xml:space="preserve"> Признать утратившим силу распоряжения комитета финансов Хасынского городского округа от 01.06.2016 № 5 </w:t>
      </w:r>
      <w:r w:rsidR="003E0749" w:rsidRPr="00F5262F">
        <w:rPr>
          <w:sz w:val="28"/>
          <w:szCs w:val="28"/>
        </w:rPr>
        <w:t>«</w:t>
      </w:r>
      <w:r w:rsidR="00E06FCC">
        <w:rPr>
          <w:sz w:val="28"/>
          <w:szCs w:val="28"/>
        </w:rPr>
        <w:t xml:space="preserve">Об утверждении Порядка исполнения бюджета </w:t>
      </w:r>
      <w:r w:rsidR="00E06FCC" w:rsidRPr="00F5262F">
        <w:rPr>
          <w:sz w:val="28"/>
          <w:szCs w:val="28"/>
        </w:rPr>
        <w:t>муниципального образования «Хасынский городской округ</w:t>
      </w:r>
      <w:r w:rsidR="003E0749" w:rsidRPr="00F5262F">
        <w:rPr>
          <w:sz w:val="28"/>
          <w:szCs w:val="28"/>
        </w:rPr>
        <w:t>»</w:t>
      </w:r>
      <w:r w:rsidR="00E06FCC">
        <w:rPr>
          <w:sz w:val="28"/>
          <w:szCs w:val="28"/>
        </w:rPr>
        <w:t xml:space="preserve"> по расходам и источникам финансирования дефицита бюджета</w:t>
      </w:r>
      <w:r w:rsidR="003E0749" w:rsidRPr="00F5262F">
        <w:rPr>
          <w:sz w:val="28"/>
          <w:szCs w:val="28"/>
        </w:rPr>
        <w:t>»</w:t>
      </w:r>
      <w:r w:rsidR="00E06FCC">
        <w:rPr>
          <w:sz w:val="28"/>
          <w:szCs w:val="28"/>
        </w:rPr>
        <w:t>, от 01.06.2016 №</w:t>
      </w:r>
      <w:r w:rsidR="003E0749">
        <w:rPr>
          <w:sz w:val="28"/>
          <w:szCs w:val="28"/>
        </w:rPr>
        <w:t xml:space="preserve"> </w:t>
      </w:r>
      <w:r w:rsidR="00E06FCC">
        <w:rPr>
          <w:sz w:val="28"/>
          <w:szCs w:val="28"/>
        </w:rPr>
        <w:t>6</w:t>
      </w:r>
      <w:r w:rsidR="003E0749">
        <w:rPr>
          <w:sz w:val="28"/>
          <w:szCs w:val="28"/>
        </w:rPr>
        <w:t xml:space="preserve"> </w:t>
      </w:r>
      <w:r w:rsidR="003E0749" w:rsidRPr="00F5262F">
        <w:rPr>
          <w:sz w:val="28"/>
          <w:szCs w:val="28"/>
        </w:rPr>
        <w:t>«</w:t>
      </w:r>
      <w:r w:rsidR="003E0749">
        <w:rPr>
          <w:sz w:val="28"/>
          <w:szCs w:val="28"/>
        </w:rPr>
        <w:t xml:space="preserve">Об утверждении Порядка санкционирования оплаты денежных обязательств получателей средств бюджета </w:t>
      </w:r>
      <w:r w:rsidR="003E0749" w:rsidRPr="00F5262F">
        <w:rPr>
          <w:sz w:val="28"/>
          <w:szCs w:val="28"/>
        </w:rPr>
        <w:t xml:space="preserve">муниципального </w:t>
      </w:r>
      <w:r w:rsidR="003E0749" w:rsidRPr="00F5262F">
        <w:rPr>
          <w:sz w:val="28"/>
          <w:szCs w:val="28"/>
        </w:rPr>
        <w:lastRenderedPageBreak/>
        <w:t>образования «Хасынский городской округ»</w:t>
      </w:r>
      <w:r w:rsidR="003E0749">
        <w:rPr>
          <w:sz w:val="28"/>
          <w:szCs w:val="28"/>
        </w:rPr>
        <w:t xml:space="preserve"> и администраторов источников финансирования дефицита бюджета </w:t>
      </w:r>
      <w:r w:rsidR="003E0749" w:rsidRPr="00F5262F">
        <w:rPr>
          <w:sz w:val="28"/>
          <w:szCs w:val="28"/>
        </w:rPr>
        <w:t>муниципального образования «Хасынский городской округ»</w:t>
      </w:r>
      <w:r w:rsidR="00597BE6">
        <w:rPr>
          <w:sz w:val="28"/>
          <w:szCs w:val="28"/>
        </w:rPr>
        <w:t>.</w:t>
      </w:r>
    </w:p>
    <w:p w:rsidR="00F5262F" w:rsidRPr="00F5262F" w:rsidRDefault="00597BE6" w:rsidP="00F5262F">
      <w:pPr>
        <w:spacing w:line="360" w:lineRule="auto"/>
        <w:contextualSpacing/>
        <w:rPr>
          <w:sz w:val="28"/>
          <w:szCs w:val="28"/>
        </w:rPr>
      </w:pPr>
      <w:r>
        <w:rPr>
          <w:sz w:val="28"/>
          <w:szCs w:val="28"/>
        </w:rPr>
        <w:tab/>
      </w:r>
      <w:r w:rsidR="00F5262F" w:rsidRPr="00F5262F">
        <w:rPr>
          <w:sz w:val="28"/>
          <w:szCs w:val="28"/>
        </w:rPr>
        <w:tab/>
      </w:r>
      <w:r w:rsidR="00DC60AD">
        <w:rPr>
          <w:sz w:val="28"/>
          <w:szCs w:val="28"/>
        </w:rPr>
        <w:t>3</w:t>
      </w:r>
      <w:r w:rsidR="00F5262F" w:rsidRPr="00F5262F">
        <w:rPr>
          <w:sz w:val="28"/>
          <w:szCs w:val="28"/>
        </w:rPr>
        <w:t>. Настоящее распоряжение вступает в силу с момента его официального опубликования.</w:t>
      </w:r>
    </w:p>
    <w:p w:rsidR="00F5262F" w:rsidRPr="00F5262F" w:rsidRDefault="00DC60AD" w:rsidP="00597BE6">
      <w:pPr>
        <w:spacing w:line="360" w:lineRule="auto"/>
        <w:ind w:firstLine="698"/>
        <w:contextualSpacing/>
        <w:rPr>
          <w:sz w:val="28"/>
          <w:szCs w:val="28"/>
        </w:rPr>
      </w:pPr>
      <w:r>
        <w:rPr>
          <w:sz w:val="28"/>
          <w:szCs w:val="28"/>
        </w:rPr>
        <w:t>4</w:t>
      </w:r>
      <w:r w:rsidR="00F5262F" w:rsidRPr="00F5262F">
        <w:rPr>
          <w:sz w:val="28"/>
          <w:szCs w:val="28"/>
        </w:rPr>
        <w:t xml:space="preserve">. Настоящее распоряжение подлежит официальному опубликованию в еженедельной газете «Заря Севера» и размещению на официальном сайте муниципального образования «Хасынский городской округ». </w:t>
      </w:r>
    </w:p>
    <w:p w:rsidR="00F5262F" w:rsidRPr="00F5262F" w:rsidRDefault="00DC60AD" w:rsidP="00597BE6">
      <w:pPr>
        <w:spacing w:line="360" w:lineRule="auto"/>
        <w:ind w:firstLine="698"/>
        <w:contextualSpacing/>
        <w:rPr>
          <w:sz w:val="28"/>
          <w:szCs w:val="28"/>
        </w:rPr>
      </w:pPr>
      <w:r>
        <w:rPr>
          <w:sz w:val="28"/>
          <w:szCs w:val="28"/>
        </w:rPr>
        <w:t>5</w:t>
      </w:r>
      <w:r w:rsidR="00F5262F" w:rsidRPr="00F5262F">
        <w:rPr>
          <w:sz w:val="28"/>
          <w:szCs w:val="28"/>
        </w:rPr>
        <w:t>. Контроль за исполнением настоящего распоряжения оставляю за собой.</w:t>
      </w:r>
    </w:p>
    <w:p w:rsidR="00E06FCC" w:rsidRDefault="00E06FCC" w:rsidP="00653998">
      <w:pPr>
        <w:contextualSpacing/>
        <w:jc w:val="right"/>
        <w:rPr>
          <w:b/>
          <w:sz w:val="28"/>
          <w:szCs w:val="28"/>
        </w:rPr>
      </w:pPr>
    </w:p>
    <w:p w:rsidR="00E06FCC" w:rsidRDefault="00E06FCC" w:rsidP="00653998">
      <w:pPr>
        <w:contextualSpacing/>
        <w:jc w:val="right"/>
        <w:rPr>
          <w:b/>
          <w:sz w:val="28"/>
          <w:szCs w:val="28"/>
        </w:rPr>
      </w:pPr>
    </w:p>
    <w:p w:rsidR="00E06FCC" w:rsidRDefault="00E06FCC" w:rsidP="00653998">
      <w:pPr>
        <w:contextualSpacing/>
        <w:jc w:val="right"/>
        <w:rPr>
          <w:b/>
          <w:sz w:val="28"/>
          <w:szCs w:val="28"/>
        </w:rPr>
      </w:pPr>
    </w:p>
    <w:p w:rsidR="00E06FCC" w:rsidRDefault="00E06FCC" w:rsidP="00653998">
      <w:pPr>
        <w:contextualSpacing/>
        <w:jc w:val="right"/>
        <w:rPr>
          <w:b/>
          <w:sz w:val="28"/>
          <w:szCs w:val="28"/>
        </w:rPr>
      </w:pPr>
    </w:p>
    <w:p w:rsidR="00E06FCC" w:rsidRDefault="00E06FCC" w:rsidP="00653998">
      <w:pPr>
        <w:contextualSpacing/>
        <w:jc w:val="right"/>
        <w:rPr>
          <w:b/>
          <w:sz w:val="28"/>
          <w:szCs w:val="28"/>
        </w:rPr>
      </w:pPr>
    </w:p>
    <w:p w:rsidR="00E06FCC" w:rsidRDefault="00E06FCC" w:rsidP="00653998">
      <w:pPr>
        <w:contextualSpacing/>
        <w:jc w:val="right"/>
        <w:rPr>
          <w:b/>
          <w:sz w:val="28"/>
          <w:szCs w:val="28"/>
        </w:rPr>
      </w:pPr>
    </w:p>
    <w:p w:rsidR="00F5262F" w:rsidRPr="00653998" w:rsidRDefault="00F5262F" w:rsidP="00597BE6">
      <w:pPr>
        <w:contextualSpacing/>
        <w:rPr>
          <w:rFonts w:ascii="TimesNewRomanPS-BoldMT" w:hAnsi="TimesNewRomanPS-BoldMT"/>
          <w:b/>
          <w:bCs/>
        </w:rPr>
      </w:pPr>
      <w:r w:rsidRPr="00F5262F">
        <w:rPr>
          <w:b/>
          <w:sz w:val="28"/>
          <w:szCs w:val="28"/>
        </w:rPr>
        <w:t xml:space="preserve">Руководитель комитета     </w:t>
      </w:r>
      <w:r w:rsidRPr="00F5262F">
        <w:rPr>
          <w:b/>
          <w:sz w:val="28"/>
          <w:szCs w:val="28"/>
        </w:rPr>
        <w:tab/>
      </w:r>
      <w:r w:rsidRPr="00F5262F">
        <w:rPr>
          <w:b/>
          <w:sz w:val="28"/>
          <w:szCs w:val="28"/>
        </w:rPr>
        <w:tab/>
      </w:r>
      <w:r w:rsidRPr="00F5262F">
        <w:rPr>
          <w:b/>
          <w:sz w:val="28"/>
          <w:szCs w:val="28"/>
        </w:rPr>
        <w:tab/>
      </w:r>
      <w:r w:rsidRPr="00F5262F">
        <w:rPr>
          <w:b/>
          <w:sz w:val="28"/>
          <w:szCs w:val="28"/>
        </w:rPr>
        <w:tab/>
      </w:r>
      <w:r w:rsidRPr="00F5262F">
        <w:rPr>
          <w:b/>
          <w:sz w:val="28"/>
          <w:szCs w:val="28"/>
        </w:rPr>
        <w:tab/>
      </w:r>
      <w:r w:rsidR="001B421D">
        <w:rPr>
          <w:b/>
          <w:sz w:val="28"/>
          <w:szCs w:val="28"/>
        </w:rPr>
        <w:tab/>
        <w:t xml:space="preserve">     </w:t>
      </w:r>
      <w:r w:rsidRPr="00F5262F">
        <w:rPr>
          <w:b/>
          <w:sz w:val="28"/>
          <w:szCs w:val="28"/>
        </w:rPr>
        <w:t>Л.Л. Рыбалов</w:t>
      </w:r>
      <w:r w:rsidR="00653998">
        <w:rPr>
          <w:b/>
          <w:sz w:val="28"/>
          <w:szCs w:val="28"/>
        </w:rPr>
        <w:t>а</w:t>
      </w:r>
    </w:p>
    <w:p w:rsidR="00DC60AD" w:rsidRDefault="00F5262F" w:rsidP="00633EF8">
      <w:pPr>
        <w:tabs>
          <w:tab w:val="left" w:pos="7215"/>
        </w:tabs>
        <w:spacing w:after="230"/>
        <w:ind w:left="1" w:right="15"/>
      </w:pPr>
      <w:r>
        <w:t xml:space="preserve">  </w:t>
      </w:r>
      <w:r w:rsidR="00653998">
        <w:t xml:space="preserve">                                    </w:t>
      </w:r>
      <w:r w:rsidR="00633EF8">
        <w:t xml:space="preserve">                             </w:t>
      </w:r>
      <w:r>
        <w:t xml:space="preserve">                                </w:t>
      </w: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DC60AD" w:rsidRDefault="00DC60AD" w:rsidP="00633EF8">
      <w:pPr>
        <w:tabs>
          <w:tab w:val="left" w:pos="7215"/>
        </w:tabs>
        <w:spacing w:after="230"/>
        <w:ind w:left="1" w:right="15"/>
      </w:pPr>
    </w:p>
    <w:p w:rsidR="00597BE6" w:rsidRDefault="00597BE6" w:rsidP="00633EF8">
      <w:pPr>
        <w:tabs>
          <w:tab w:val="left" w:pos="7215"/>
        </w:tabs>
        <w:spacing w:after="230"/>
        <w:ind w:left="1" w:right="15"/>
      </w:pPr>
    </w:p>
    <w:p w:rsidR="00597BE6" w:rsidRDefault="00597BE6" w:rsidP="00633EF8">
      <w:pPr>
        <w:tabs>
          <w:tab w:val="left" w:pos="7215"/>
        </w:tabs>
        <w:spacing w:after="230"/>
        <w:ind w:left="1" w:right="15"/>
      </w:pPr>
    </w:p>
    <w:p w:rsidR="00DC60AD" w:rsidRDefault="00DC60AD" w:rsidP="00633EF8">
      <w:pPr>
        <w:tabs>
          <w:tab w:val="left" w:pos="7215"/>
        </w:tabs>
        <w:spacing w:after="230"/>
        <w:ind w:left="1" w:right="15"/>
      </w:pPr>
    </w:p>
    <w:p w:rsidR="00653998" w:rsidRPr="00653998" w:rsidRDefault="00DC60AD" w:rsidP="00633EF8">
      <w:pPr>
        <w:tabs>
          <w:tab w:val="left" w:pos="7215"/>
        </w:tabs>
        <w:spacing w:after="230"/>
        <w:ind w:left="1" w:right="15"/>
        <w:rPr>
          <w:sz w:val="28"/>
          <w:szCs w:val="28"/>
        </w:rPr>
      </w:pPr>
      <w:r>
        <w:lastRenderedPageBreak/>
        <w:t xml:space="preserve">                                                                                                 </w:t>
      </w:r>
      <w:r w:rsidR="00F5262F">
        <w:t xml:space="preserve">   </w:t>
      </w:r>
      <w:r w:rsidR="00633EF8" w:rsidRPr="00633EF8">
        <w:rPr>
          <w:sz w:val="28"/>
          <w:szCs w:val="28"/>
        </w:rPr>
        <w:t>УТВЕРЖДЕН</w:t>
      </w:r>
      <w:r w:rsidR="00F5262F" w:rsidRPr="00633EF8">
        <w:rPr>
          <w:sz w:val="28"/>
          <w:szCs w:val="28"/>
        </w:rPr>
        <w:t xml:space="preserve">                                                                     </w:t>
      </w:r>
      <w:r w:rsidR="00633EF8" w:rsidRPr="00633EF8">
        <w:rPr>
          <w:sz w:val="28"/>
          <w:szCs w:val="28"/>
        </w:rPr>
        <w:t xml:space="preserve">   </w:t>
      </w:r>
    </w:p>
    <w:p w:rsidR="00653998" w:rsidRPr="00653998" w:rsidRDefault="00653998" w:rsidP="00653998">
      <w:pPr>
        <w:tabs>
          <w:tab w:val="left" w:pos="4820"/>
        </w:tabs>
        <w:ind w:left="4678"/>
        <w:contextualSpacing/>
        <w:jc w:val="center"/>
        <w:rPr>
          <w:sz w:val="28"/>
          <w:szCs w:val="28"/>
        </w:rPr>
      </w:pPr>
      <w:r w:rsidRPr="00653998">
        <w:rPr>
          <w:sz w:val="28"/>
          <w:szCs w:val="28"/>
        </w:rPr>
        <w:t>распоряжением Комитета финансов Хасынского городского округа</w:t>
      </w:r>
    </w:p>
    <w:p w:rsidR="00653998" w:rsidRPr="00653998" w:rsidRDefault="00653998" w:rsidP="00653998">
      <w:pPr>
        <w:ind w:left="4678"/>
        <w:contextualSpacing/>
        <w:jc w:val="center"/>
        <w:rPr>
          <w:sz w:val="28"/>
          <w:szCs w:val="28"/>
        </w:rPr>
      </w:pPr>
      <w:r w:rsidRPr="00653998">
        <w:rPr>
          <w:sz w:val="28"/>
          <w:szCs w:val="28"/>
        </w:rPr>
        <w:t xml:space="preserve">от  </w:t>
      </w:r>
      <w:r w:rsidR="00236D05">
        <w:rPr>
          <w:sz w:val="28"/>
          <w:szCs w:val="28"/>
        </w:rPr>
        <w:t>15.02.2019</w:t>
      </w:r>
      <w:r w:rsidRPr="00653998">
        <w:rPr>
          <w:sz w:val="28"/>
          <w:szCs w:val="28"/>
        </w:rPr>
        <w:t xml:space="preserve">     № </w:t>
      </w:r>
      <w:r w:rsidR="00236D05">
        <w:rPr>
          <w:sz w:val="28"/>
          <w:szCs w:val="28"/>
        </w:rPr>
        <w:t>1</w:t>
      </w:r>
    </w:p>
    <w:p w:rsidR="003E0749" w:rsidRDefault="003E0749" w:rsidP="00A2082F">
      <w:pPr>
        <w:spacing w:after="0" w:line="276" w:lineRule="auto"/>
        <w:contextualSpacing/>
        <w:jc w:val="center"/>
        <w:rPr>
          <w:b/>
          <w:sz w:val="28"/>
          <w:szCs w:val="28"/>
        </w:rPr>
      </w:pPr>
      <w:r w:rsidRPr="00F5262F">
        <w:rPr>
          <w:b/>
          <w:sz w:val="28"/>
          <w:szCs w:val="28"/>
        </w:rPr>
        <w:t>Поряд</w:t>
      </w:r>
      <w:r>
        <w:rPr>
          <w:b/>
          <w:sz w:val="28"/>
          <w:szCs w:val="28"/>
        </w:rPr>
        <w:t>ок</w:t>
      </w:r>
    </w:p>
    <w:p w:rsidR="00A2082F" w:rsidRDefault="003E0749" w:rsidP="00A2082F">
      <w:pPr>
        <w:pStyle w:val="a3"/>
        <w:tabs>
          <w:tab w:val="left" w:pos="426"/>
        </w:tabs>
        <w:spacing w:line="276" w:lineRule="auto"/>
        <w:ind w:hanging="10"/>
        <w:jc w:val="center"/>
        <w:rPr>
          <w:rFonts w:ascii="Times New Roman" w:hAnsi="Times New Roman"/>
          <w:b/>
          <w:sz w:val="28"/>
          <w:szCs w:val="28"/>
        </w:rPr>
      </w:pPr>
      <w:r w:rsidRPr="00A2082F">
        <w:rPr>
          <w:rFonts w:ascii="Times New Roman" w:hAnsi="Times New Roman"/>
          <w:b/>
          <w:sz w:val="28"/>
          <w:szCs w:val="28"/>
        </w:rPr>
        <w:t>исполнения бюджета муниципального образования «Хасынский городской округ</w:t>
      </w:r>
      <w:r w:rsidR="00B00F4C" w:rsidRPr="00A2082F">
        <w:rPr>
          <w:rFonts w:ascii="Times New Roman" w:hAnsi="Times New Roman"/>
          <w:b/>
          <w:sz w:val="28"/>
          <w:szCs w:val="28"/>
        </w:rPr>
        <w:t>»</w:t>
      </w:r>
      <w:r w:rsidRPr="00A2082F">
        <w:rPr>
          <w:rFonts w:ascii="Times New Roman" w:hAnsi="Times New Roman"/>
          <w:b/>
          <w:sz w:val="28"/>
          <w:szCs w:val="28"/>
        </w:rPr>
        <w:t xml:space="preserve"> по расходам</w:t>
      </w:r>
      <w:r w:rsidR="00EA55D5" w:rsidRPr="00A2082F">
        <w:rPr>
          <w:rFonts w:ascii="Times New Roman" w:hAnsi="Times New Roman"/>
          <w:b/>
          <w:sz w:val="28"/>
          <w:szCs w:val="28"/>
        </w:rPr>
        <w:t>, источникам финансирования дефицита бюджета</w:t>
      </w:r>
      <w:r w:rsidRPr="00A2082F">
        <w:rPr>
          <w:rFonts w:ascii="Times New Roman" w:hAnsi="Times New Roman"/>
          <w:b/>
          <w:sz w:val="28"/>
          <w:szCs w:val="28"/>
        </w:rPr>
        <w:t xml:space="preserve"> и санкционирования оплаты денежных обязательств получателей средств бюджета муниципального</w:t>
      </w:r>
      <w:r w:rsidR="00B00F4C" w:rsidRPr="00A2082F">
        <w:rPr>
          <w:rFonts w:ascii="Times New Roman" w:hAnsi="Times New Roman"/>
          <w:b/>
          <w:sz w:val="28"/>
          <w:szCs w:val="28"/>
        </w:rPr>
        <w:t xml:space="preserve"> </w:t>
      </w:r>
      <w:r w:rsidRPr="00A2082F">
        <w:rPr>
          <w:rFonts w:ascii="Times New Roman" w:hAnsi="Times New Roman"/>
          <w:b/>
          <w:sz w:val="28"/>
          <w:szCs w:val="28"/>
        </w:rPr>
        <w:t xml:space="preserve">образования </w:t>
      </w:r>
    </w:p>
    <w:p w:rsidR="003E0749" w:rsidRPr="00A2082F" w:rsidRDefault="003E0749" w:rsidP="00A2082F">
      <w:pPr>
        <w:pStyle w:val="a3"/>
        <w:tabs>
          <w:tab w:val="left" w:pos="426"/>
        </w:tabs>
        <w:spacing w:line="276" w:lineRule="auto"/>
        <w:ind w:hanging="10"/>
        <w:jc w:val="center"/>
        <w:rPr>
          <w:rFonts w:ascii="Times New Roman" w:hAnsi="Times New Roman"/>
          <w:b/>
          <w:sz w:val="28"/>
          <w:szCs w:val="28"/>
        </w:rPr>
      </w:pPr>
      <w:r w:rsidRPr="00A2082F">
        <w:rPr>
          <w:rFonts w:ascii="Times New Roman" w:hAnsi="Times New Roman"/>
          <w:b/>
          <w:sz w:val="28"/>
          <w:szCs w:val="28"/>
        </w:rPr>
        <w:t>«Хасынский городской округ</w:t>
      </w:r>
      <w:r w:rsidR="00B00F4C" w:rsidRPr="00A2082F">
        <w:rPr>
          <w:rFonts w:ascii="Times New Roman" w:hAnsi="Times New Roman"/>
          <w:b/>
          <w:sz w:val="28"/>
          <w:szCs w:val="28"/>
        </w:rPr>
        <w:t>»</w:t>
      </w:r>
    </w:p>
    <w:p w:rsidR="00653998" w:rsidRPr="00A2082F" w:rsidRDefault="00653998" w:rsidP="000030DE">
      <w:pPr>
        <w:pStyle w:val="a3"/>
        <w:ind w:hanging="10"/>
        <w:jc w:val="both"/>
        <w:rPr>
          <w:rFonts w:ascii="Times New Roman" w:hAnsi="Times New Roman"/>
          <w:sz w:val="28"/>
          <w:szCs w:val="28"/>
        </w:rPr>
      </w:pPr>
    </w:p>
    <w:p w:rsidR="00094EDE" w:rsidRDefault="001C1D34" w:rsidP="000030DE">
      <w:pPr>
        <w:pStyle w:val="a3"/>
        <w:jc w:val="center"/>
        <w:rPr>
          <w:rFonts w:ascii="Times New Roman" w:hAnsi="Times New Roman"/>
          <w:b/>
          <w:sz w:val="28"/>
          <w:szCs w:val="28"/>
        </w:rPr>
      </w:pPr>
      <w:r w:rsidRPr="00A2082F">
        <w:rPr>
          <w:rFonts w:ascii="Times New Roman" w:hAnsi="Times New Roman"/>
          <w:b/>
          <w:sz w:val="28"/>
          <w:szCs w:val="28"/>
        </w:rPr>
        <w:t>I. Общие положения</w:t>
      </w:r>
    </w:p>
    <w:p w:rsidR="000030DE" w:rsidRPr="00A2082F" w:rsidRDefault="000030DE" w:rsidP="000030DE">
      <w:pPr>
        <w:pStyle w:val="a3"/>
        <w:jc w:val="center"/>
        <w:rPr>
          <w:rFonts w:ascii="Times New Roman" w:hAnsi="Times New Roman"/>
          <w:b/>
          <w:sz w:val="28"/>
          <w:szCs w:val="28"/>
        </w:rPr>
      </w:pPr>
    </w:p>
    <w:p w:rsidR="00B00F4C" w:rsidRPr="00A2082F" w:rsidRDefault="00975180"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1</w:t>
      </w:r>
      <w:r w:rsidR="00986632" w:rsidRPr="00A2082F">
        <w:rPr>
          <w:rFonts w:ascii="Times New Roman" w:hAnsi="Times New Roman"/>
          <w:sz w:val="28"/>
          <w:szCs w:val="28"/>
        </w:rPr>
        <w:t>.</w:t>
      </w:r>
      <w:r w:rsidR="008C7FA6" w:rsidRPr="00A2082F">
        <w:rPr>
          <w:rFonts w:ascii="Times New Roman" w:hAnsi="Times New Roman"/>
          <w:sz w:val="28"/>
          <w:szCs w:val="28"/>
        </w:rPr>
        <w:t>1.</w:t>
      </w:r>
      <w:r w:rsidR="00986632" w:rsidRPr="00A2082F">
        <w:rPr>
          <w:rFonts w:ascii="Times New Roman" w:hAnsi="Times New Roman"/>
          <w:sz w:val="28"/>
          <w:szCs w:val="28"/>
        </w:rPr>
        <w:t xml:space="preserve"> </w:t>
      </w:r>
      <w:r w:rsidR="001C1D34" w:rsidRPr="00A2082F">
        <w:rPr>
          <w:rFonts w:ascii="Times New Roman" w:hAnsi="Times New Roman"/>
          <w:sz w:val="28"/>
          <w:szCs w:val="28"/>
        </w:rPr>
        <w:t>Настоящий</w:t>
      </w:r>
      <w:r w:rsidR="00653998" w:rsidRPr="00A2082F">
        <w:rPr>
          <w:rFonts w:ascii="Times New Roman" w:hAnsi="Times New Roman"/>
          <w:sz w:val="28"/>
          <w:szCs w:val="28"/>
        </w:rPr>
        <w:t xml:space="preserve"> </w:t>
      </w:r>
      <w:r w:rsidR="006E6C34" w:rsidRPr="00A2082F">
        <w:rPr>
          <w:rFonts w:ascii="Times New Roman" w:hAnsi="Times New Roman"/>
          <w:sz w:val="28"/>
          <w:szCs w:val="28"/>
        </w:rPr>
        <w:t>п</w:t>
      </w:r>
      <w:r w:rsidR="001C1D34" w:rsidRPr="00A2082F">
        <w:rPr>
          <w:rFonts w:ascii="Times New Roman" w:hAnsi="Times New Roman"/>
          <w:sz w:val="28"/>
          <w:szCs w:val="28"/>
        </w:rPr>
        <w:t xml:space="preserve">орядок </w:t>
      </w:r>
      <w:r w:rsidR="00B00F4C" w:rsidRPr="00A2082F">
        <w:rPr>
          <w:rFonts w:ascii="Times New Roman" w:hAnsi="Times New Roman"/>
          <w:sz w:val="28"/>
          <w:szCs w:val="28"/>
        </w:rPr>
        <w:t>исполнения бюджета муниципального образования "Хасынский городской округ" по расходам</w:t>
      </w:r>
      <w:r w:rsidR="00EA55D5" w:rsidRPr="00A2082F">
        <w:rPr>
          <w:rFonts w:ascii="Times New Roman" w:hAnsi="Times New Roman"/>
          <w:sz w:val="28"/>
          <w:szCs w:val="28"/>
        </w:rPr>
        <w:t>, источникам финансирования дефицита бюджета</w:t>
      </w:r>
      <w:r w:rsidR="00B00F4C" w:rsidRPr="00A2082F">
        <w:rPr>
          <w:rFonts w:ascii="Times New Roman" w:hAnsi="Times New Roman"/>
          <w:sz w:val="28"/>
          <w:szCs w:val="28"/>
        </w:rPr>
        <w:t xml:space="preserve"> и санкционирования оплаты денежных обязательств получателей средств бюджета муниципального образования "Хасынский городской округ" </w:t>
      </w:r>
      <w:r w:rsidR="001C1D34" w:rsidRPr="00A2082F">
        <w:rPr>
          <w:rFonts w:ascii="Times New Roman" w:hAnsi="Times New Roman"/>
          <w:sz w:val="28"/>
          <w:szCs w:val="28"/>
        </w:rPr>
        <w:t>(</w:t>
      </w:r>
      <w:r w:rsidR="009373B2" w:rsidRPr="00A2082F">
        <w:rPr>
          <w:rFonts w:ascii="Times New Roman" w:hAnsi="Times New Roman"/>
          <w:sz w:val="28"/>
          <w:szCs w:val="28"/>
        </w:rPr>
        <w:t>далее -</w:t>
      </w:r>
      <w:r w:rsidRPr="00A2082F">
        <w:rPr>
          <w:rFonts w:ascii="Times New Roman" w:hAnsi="Times New Roman"/>
          <w:sz w:val="28"/>
          <w:szCs w:val="28"/>
        </w:rPr>
        <w:t xml:space="preserve"> </w:t>
      </w:r>
      <w:r w:rsidR="006E6C34" w:rsidRPr="00A2082F">
        <w:rPr>
          <w:rFonts w:ascii="Times New Roman" w:hAnsi="Times New Roman"/>
          <w:sz w:val="28"/>
          <w:szCs w:val="28"/>
        </w:rPr>
        <w:t xml:space="preserve">Порядок, </w:t>
      </w:r>
      <w:r w:rsidRPr="00A2082F">
        <w:rPr>
          <w:rFonts w:ascii="Times New Roman" w:hAnsi="Times New Roman"/>
          <w:sz w:val="28"/>
          <w:szCs w:val="28"/>
        </w:rPr>
        <w:t>бюджет городского округа</w:t>
      </w:r>
      <w:r w:rsidR="001C1D34" w:rsidRPr="00A2082F">
        <w:rPr>
          <w:rFonts w:ascii="Times New Roman" w:hAnsi="Times New Roman"/>
          <w:sz w:val="28"/>
          <w:szCs w:val="28"/>
        </w:rPr>
        <w:t xml:space="preserve">) </w:t>
      </w:r>
      <w:r w:rsidR="00B00F4C" w:rsidRPr="00A2082F">
        <w:rPr>
          <w:rFonts w:ascii="Times New Roman" w:hAnsi="Times New Roman"/>
          <w:sz w:val="28"/>
          <w:szCs w:val="28"/>
        </w:rPr>
        <w:t>разработан в соответствии со статьей 219</w:t>
      </w:r>
      <w:r w:rsidR="00EA55D5" w:rsidRPr="00A2082F">
        <w:rPr>
          <w:rFonts w:ascii="Times New Roman" w:hAnsi="Times New Roman"/>
          <w:sz w:val="28"/>
          <w:szCs w:val="28"/>
        </w:rPr>
        <w:t>, 219.2</w:t>
      </w:r>
      <w:r w:rsidR="00B00F4C" w:rsidRPr="00A2082F">
        <w:rPr>
          <w:rFonts w:ascii="Times New Roman" w:hAnsi="Times New Roman"/>
          <w:sz w:val="28"/>
          <w:szCs w:val="28"/>
        </w:rPr>
        <w:t xml:space="preserve"> Бюджетного кодекса Российской Федерации и </w:t>
      </w:r>
      <w:r w:rsidR="00464544" w:rsidRPr="00A2082F">
        <w:rPr>
          <w:rFonts w:ascii="Times New Roman" w:hAnsi="Times New Roman"/>
          <w:sz w:val="28"/>
          <w:szCs w:val="28"/>
        </w:rPr>
        <w:t>предусматривает</w:t>
      </w:r>
      <w:r w:rsidR="00B00F4C" w:rsidRPr="00A2082F">
        <w:rPr>
          <w:rFonts w:ascii="Times New Roman" w:hAnsi="Times New Roman"/>
          <w:sz w:val="28"/>
          <w:szCs w:val="28"/>
        </w:rPr>
        <w:t>:</w:t>
      </w:r>
    </w:p>
    <w:p w:rsidR="00B00F4C" w:rsidRPr="00A2082F" w:rsidRDefault="00B00F4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приняти</w:t>
      </w:r>
      <w:r w:rsidR="00464544" w:rsidRPr="00A2082F">
        <w:rPr>
          <w:rFonts w:ascii="Times New Roman" w:hAnsi="Times New Roman"/>
          <w:sz w:val="28"/>
          <w:szCs w:val="28"/>
        </w:rPr>
        <w:t>е</w:t>
      </w:r>
      <w:r w:rsidRPr="00A2082F">
        <w:rPr>
          <w:rFonts w:ascii="Times New Roman" w:hAnsi="Times New Roman"/>
          <w:sz w:val="28"/>
          <w:szCs w:val="28"/>
        </w:rPr>
        <w:t xml:space="preserve"> и учет бюджетных и денежных обязательств;</w:t>
      </w:r>
    </w:p>
    <w:p w:rsidR="00B00F4C" w:rsidRPr="00A2082F" w:rsidRDefault="00B00F4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подтверждение денежных обязательств;</w:t>
      </w:r>
    </w:p>
    <w:p w:rsidR="00B00F4C" w:rsidRPr="00A2082F" w:rsidRDefault="00B00F4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санкционирование оплаты денежных обязательств;</w:t>
      </w:r>
    </w:p>
    <w:p w:rsidR="00B00F4C" w:rsidRPr="00A2082F" w:rsidRDefault="00B00F4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подтверждение исполнения денежных обязательств</w:t>
      </w:r>
      <w:r w:rsidR="00480C98" w:rsidRPr="00A2082F">
        <w:rPr>
          <w:rFonts w:ascii="Times New Roman" w:hAnsi="Times New Roman"/>
          <w:sz w:val="28"/>
          <w:szCs w:val="28"/>
        </w:rPr>
        <w:t>.</w:t>
      </w:r>
    </w:p>
    <w:p w:rsidR="000952A4"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1.</w:t>
      </w:r>
      <w:r w:rsidR="000952A4" w:rsidRPr="00A2082F">
        <w:rPr>
          <w:rFonts w:ascii="Times New Roman" w:hAnsi="Times New Roman"/>
          <w:sz w:val="28"/>
          <w:szCs w:val="28"/>
        </w:rPr>
        <w:t>2. Исполнение бюджета городского округа по расходам бюджета городского округа осуществляется главными распорядителями средств бюджета городского округа, являющимися также получателями бюджетных средств.</w:t>
      </w:r>
    </w:p>
    <w:p w:rsidR="000952A4" w:rsidRPr="00A2082F" w:rsidRDefault="000952A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Исполнение бюджета городского округа по источникам финансирования дефицита бюджета городского округа осуществляется главным администратор</w:t>
      </w:r>
      <w:r w:rsidR="00AE4A22" w:rsidRPr="00A2082F">
        <w:rPr>
          <w:rFonts w:ascii="Times New Roman" w:hAnsi="Times New Roman"/>
          <w:sz w:val="28"/>
          <w:szCs w:val="28"/>
        </w:rPr>
        <w:t>о</w:t>
      </w:r>
      <w:r w:rsidRPr="00A2082F">
        <w:rPr>
          <w:rFonts w:ascii="Times New Roman" w:hAnsi="Times New Roman"/>
          <w:sz w:val="28"/>
          <w:szCs w:val="28"/>
        </w:rPr>
        <w:t>м источников финансирования дефицита бюджета городского округа.</w:t>
      </w:r>
    </w:p>
    <w:p w:rsidR="000952A4"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1.</w:t>
      </w:r>
      <w:r w:rsidR="00E74D97" w:rsidRPr="00A2082F">
        <w:rPr>
          <w:rFonts w:ascii="Times New Roman" w:hAnsi="Times New Roman"/>
          <w:sz w:val="28"/>
          <w:szCs w:val="28"/>
        </w:rPr>
        <w:t xml:space="preserve">3. Исполнение бюджета городского округа по расходам и источникам финансирования дефицита бюджета городского округа организуется финансовым органом - комитетом финансов Хасынского городского округа </w:t>
      </w:r>
      <w:r w:rsidRPr="00A2082F">
        <w:rPr>
          <w:rFonts w:ascii="Times New Roman" w:hAnsi="Times New Roman"/>
          <w:sz w:val="28"/>
          <w:szCs w:val="28"/>
        </w:rPr>
        <w:t xml:space="preserve">(далее - комитет финансов) </w:t>
      </w:r>
      <w:r w:rsidR="00E74D97" w:rsidRPr="00A2082F">
        <w:rPr>
          <w:rFonts w:ascii="Times New Roman" w:hAnsi="Times New Roman"/>
          <w:sz w:val="28"/>
          <w:szCs w:val="28"/>
        </w:rPr>
        <w:t>в соответствии со сводной бюджетной росписью и кассовым планом муниципального образования "Хасынский городской округ"</w:t>
      </w:r>
      <w:r w:rsidR="0093104D" w:rsidRPr="00A2082F">
        <w:rPr>
          <w:rFonts w:ascii="Times New Roman" w:hAnsi="Times New Roman"/>
          <w:sz w:val="28"/>
          <w:szCs w:val="28"/>
        </w:rPr>
        <w:t xml:space="preserve"> с использованием программного комплекса СУФД</w:t>
      </w:r>
      <w:r w:rsidR="00E74D97" w:rsidRPr="00A2082F">
        <w:rPr>
          <w:rFonts w:ascii="Times New Roman" w:hAnsi="Times New Roman"/>
          <w:sz w:val="28"/>
          <w:szCs w:val="28"/>
        </w:rPr>
        <w:t>.</w:t>
      </w:r>
    </w:p>
    <w:p w:rsidR="00597BE6"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1.</w:t>
      </w:r>
      <w:r w:rsidR="00702EB6" w:rsidRPr="00A2082F">
        <w:rPr>
          <w:rFonts w:ascii="Times New Roman" w:hAnsi="Times New Roman"/>
          <w:sz w:val="28"/>
          <w:szCs w:val="28"/>
        </w:rPr>
        <w:t>4. Кассовое обслуживание исполнения бюджета городского округа по расходам и источникам финансирования дефицита бюджета городского округа осуществляется Управлением Федерального казначейства по Магаданской области с открытием и ведением лицевых счетов по учету операций со средствами бюджета городского округа, открываемых бюджетополучателям и администратор</w:t>
      </w:r>
      <w:r w:rsidR="00AE4A22" w:rsidRPr="00A2082F">
        <w:rPr>
          <w:rFonts w:ascii="Times New Roman" w:hAnsi="Times New Roman"/>
          <w:sz w:val="28"/>
          <w:szCs w:val="28"/>
        </w:rPr>
        <w:t>у</w:t>
      </w:r>
      <w:r w:rsidR="00702EB6" w:rsidRPr="00A2082F">
        <w:rPr>
          <w:rFonts w:ascii="Times New Roman" w:hAnsi="Times New Roman"/>
          <w:sz w:val="28"/>
          <w:szCs w:val="28"/>
        </w:rPr>
        <w:t xml:space="preserve"> источников финансирования дефицита бюджета городского округа на основании Соглашения</w:t>
      </w:r>
      <w:r w:rsidR="00693A0C" w:rsidRPr="00A2082F">
        <w:rPr>
          <w:rFonts w:ascii="Times New Roman" w:hAnsi="Times New Roman"/>
          <w:sz w:val="28"/>
          <w:szCs w:val="28"/>
        </w:rPr>
        <w:t xml:space="preserve">, заключенного между Администрацией Хасынского городского округа и Управлением Федерального казначейства по Магаданской области </w:t>
      </w:r>
      <w:r w:rsidR="0093104D" w:rsidRPr="00A2082F">
        <w:rPr>
          <w:rFonts w:ascii="Times New Roman" w:hAnsi="Times New Roman"/>
          <w:sz w:val="28"/>
          <w:szCs w:val="28"/>
        </w:rPr>
        <w:t>"О</w:t>
      </w:r>
      <w:r w:rsidR="00693A0C" w:rsidRPr="00A2082F">
        <w:rPr>
          <w:rFonts w:ascii="Times New Roman" w:hAnsi="Times New Roman"/>
          <w:sz w:val="28"/>
          <w:szCs w:val="28"/>
        </w:rPr>
        <w:t xml:space="preserve">б осуществлении </w:t>
      </w:r>
      <w:r w:rsidR="0093104D" w:rsidRPr="00A2082F">
        <w:rPr>
          <w:rFonts w:ascii="Times New Roman" w:hAnsi="Times New Roman"/>
          <w:sz w:val="28"/>
          <w:szCs w:val="28"/>
        </w:rPr>
        <w:t>Управлением Федерального казначейства по Магаданской области отдельных функций по исполнению бюджета муниципального образования "Хасынский городской округ" при кассовом обслуживании исполнения бюджета органами Федерального казначейства".</w:t>
      </w:r>
    </w:p>
    <w:p w:rsidR="000030DE" w:rsidRPr="00A2082F" w:rsidRDefault="000030DE" w:rsidP="000030DE">
      <w:pPr>
        <w:pStyle w:val="a3"/>
        <w:ind w:firstLine="699"/>
        <w:jc w:val="both"/>
        <w:rPr>
          <w:rFonts w:ascii="Times New Roman" w:hAnsi="Times New Roman"/>
          <w:sz w:val="28"/>
          <w:szCs w:val="28"/>
        </w:rPr>
      </w:pPr>
    </w:p>
    <w:p w:rsidR="00597BE6" w:rsidRPr="00A2082F" w:rsidRDefault="00413B52" w:rsidP="000030DE">
      <w:pPr>
        <w:pStyle w:val="a3"/>
        <w:jc w:val="center"/>
        <w:rPr>
          <w:rFonts w:ascii="Times New Roman" w:hAnsi="Times New Roman"/>
          <w:b/>
          <w:sz w:val="28"/>
          <w:szCs w:val="28"/>
        </w:rPr>
      </w:pPr>
      <w:r w:rsidRPr="00A2082F">
        <w:rPr>
          <w:rFonts w:ascii="Times New Roman" w:hAnsi="Times New Roman"/>
          <w:b/>
          <w:sz w:val="28"/>
          <w:szCs w:val="28"/>
        </w:rPr>
        <w:t>II</w:t>
      </w:r>
      <w:r w:rsidR="00464544" w:rsidRPr="00A2082F">
        <w:rPr>
          <w:rFonts w:ascii="Times New Roman" w:hAnsi="Times New Roman"/>
          <w:b/>
          <w:sz w:val="28"/>
          <w:szCs w:val="28"/>
        </w:rPr>
        <w:t>.</w:t>
      </w:r>
      <w:r w:rsidR="005035FA" w:rsidRPr="00A2082F">
        <w:rPr>
          <w:rFonts w:ascii="Times New Roman" w:hAnsi="Times New Roman"/>
          <w:b/>
          <w:sz w:val="28"/>
          <w:szCs w:val="28"/>
        </w:rPr>
        <w:t xml:space="preserve"> </w:t>
      </w:r>
      <w:r w:rsidR="00464544" w:rsidRPr="00A2082F">
        <w:rPr>
          <w:rFonts w:ascii="Times New Roman" w:hAnsi="Times New Roman"/>
          <w:b/>
          <w:sz w:val="28"/>
          <w:szCs w:val="28"/>
        </w:rPr>
        <w:t>Принятие бюджетных и денежных обязательств</w:t>
      </w:r>
      <w:r w:rsidR="00597BE6" w:rsidRPr="00A2082F">
        <w:rPr>
          <w:rFonts w:ascii="Times New Roman" w:hAnsi="Times New Roman"/>
          <w:b/>
          <w:sz w:val="28"/>
          <w:szCs w:val="28"/>
        </w:rPr>
        <w:t xml:space="preserve"> </w:t>
      </w:r>
      <w:r w:rsidR="00464544" w:rsidRPr="00A2082F">
        <w:rPr>
          <w:rFonts w:ascii="Times New Roman" w:hAnsi="Times New Roman"/>
          <w:b/>
          <w:sz w:val="28"/>
          <w:szCs w:val="28"/>
        </w:rPr>
        <w:t>получателями</w:t>
      </w:r>
    </w:p>
    <w:p w:rsidR="00597BE6" w:rsidRDefault="00464544" w:rsidP="000030DE">
      <w:pPr>
        <w:pStyle w:val="a3"/>
        <w:jc w:val="center"/>
        <w:rPr>
          <w:rFonts w:ascii="Times New Roman" w:hAnsi="Times New Roman"/>
          <w:b/>
          <w:sz w:val="28"/>
          <w:szCs w:val="28"/>
        </w:rPr>
      </w:pPr>
      <w:r w:rsidRPr="00A2082F">
        <w:rPr>
          <w:rFonts w:ascii="Times New Roman" w:hAnsi="Times New Roman"/>
          <w:b/>
          <w:sz w:val="28"/>
          <w:szCs w:val="28"/>
        </w:rPr>
        <w:t>средств бюджета городского округа</w:t>
      </w:r>
    </w:p>
    <w:p w:rsidR="00A2082F" w:rsidRPr="00A2082F" w:rsidRDefault="00A2082F" w:rsidP="00A2082F">
      <w:pPr>
        <w:pStyle w:val="a3"/>
        <w:jc w:val="center"/>
        <w:rPr>
          <w:rFonts w:ascii="Times New Roman" w:hAnsi="Times New Roman"/>
          <w:b/>
          <w:sz w:val="28"/>
          <w:szCs w:val="28"/>
        </w:rPr>
      </w:pPr>
    </w:p>
    <w:p w:rsidR="005035FA"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9373B2" w:rsidRPr="00A2082F">
        <w:rPr>
          <w:rFonts w:ascii="Times New Roman" w:hAnsi="Times New Roman"/>
          <w:sz w:val="28"/>
          <w:szCs w:val="28"/>
        </w:rPr>
        <w:t>.</w:t>
      </w:r>
      <w:r w:rsidRPr="00A2082F">
        <w:rPr>
          <w:rFonts w:ascii="Times New Roman" w:hAnsi="Times New Roman"/>
          <w:sz w:val="28"/>
          <w:szCs w:val="28"/>
        </w:rPr>
        <w:t>1.</w:t>
      </w:r>
      <w:r w:rsidR="009373B2" w:rsidRPr="00A2082F">
        <w:rPr>
          <w:rFonts w:ascii="Times New Roman" w:hAnsi="Times New Roman"/>
          <w:sz w:val="28"/>
          <w:szCs w:val="28"/>
        </w:rPr>
        <w:t xml:space="preserve"> </w:t>
      </w:r>
      <w:r w:rsidR="00811490" w:rsidRPr="00A2082F">
        <w:rPr>
          <w:rFonts w:ascii="Times New Roman" w:hAnsi="Times New Roman"/>
          <w:sz w:val="28"/>
          <w:szCs w:val="28"/>
        </w:rPr>
        <w:t>Получатель средств бюджета городского округа</w:t>
      </w:r>
      <w:r w:rsidR="009373B2" w:rsidRPr="00A2082F">
        <w:rPr>
          <w:rFonts w:ascii="Times New Roman" w:hAnsi="Times New Roman"/>
          <w:sz w:val="28"/>
          <w:szCs w:val="28"/>
        </w:rPr>
        <w:t xml:space="preserve"> </w:t>
      </w:r>
      <w:r w:rsidR="00811490" w:rsidRPr="00A2082F">
        <w:rPr>
          <w:rFonts w:ascii="Times New Roman" w:hAnsi="Times New Roman"/>
          <w:sz w:val="28"/>
          <w:szCs w:val="28"/>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5035FA"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811490" w:rsidRPr="00A2082F">
        <w:rPr>
          <w:rFonts w:ascii="Times New Roman" w:hAnsi="Times New Roman"/>
          <w:sz w:val="28"/>
          <w:szCs w:val="28"/>
        </w:rPr>
        <w:t xml:space="preserve">2. Заключение получателем средств бюджета городского округа муниципальных контрактов (договоров) и оплата принятых бюджетных обязательств в пределах доведенных ему в текущем финансовом году по кодам </w:t>
      </w:r>
      <w:r w:rsidR="00811490" w:rsidRPr="00A2082F">
        <w:rPr>
          <w:rFonts w:ascii="Times New Roman" w:hAnsi="Times New Roman"/>
          <w:sz w:val="28"/>
          <w:szCs w:val="28"/>
        </w:rPr>
        <w:lastRenderedPageBreak/>
        <w:t xml:space="preserve">бюджетной классификации расходов бюджета городского округа </w:t>
      </w:r>
      <w:r w:rsidR="0004228A" w:rsidRPr="00A2082F">
        <w:rPr>
          <w:rFonts w:ascii="Times New Roman" w:hAnsi="Times New Roman"/>
          <w:sz w:val="28"/>
          <w:szCs w:val="28"/>
        </w:rPr>
        <w:t>лимитов бюджетных обязательств и с учетом принятых и неисполненных в предшествующие финансовые годы обязательств.</w:t>
      </w:r>
    </w:p>
    <w:p w:rsidR="0004228A"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04228A" w:rsidRPr="00A2082F">
        <w:rPr>
          <w:rFonts w:ascii="Times New Roman" w:hAnsi="Times New Roman"/>
          <w:sz w:val="28"/>
          <w:szCs w:val="28"/>
        </w:rPr>
        <w:t>3. Главный распорядитель средств бюджета городского округа осуществляет предварительный контроль по заключенным муниципальным контрактам (договорам) подведомственными получателями средств бюджета городского округа, путем согласования предмета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04228A"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04228A" w:rsidRPr="00A2082F">
        <w:rPr>
          <w:rFonts w:ascii="Times New Roman" w:hAnsi="Times New Roman"/>
          <w:sz w:val="28"/>
          <w:szCs w:val="28"/>
        </w:rPr>
        <w:t>4. В случае заключения получателем средств бюджета городского округа муниципальных контрактов (договоров) без предварительного согласов</w:t>
      </w:r>
      <w:r w:rsidR="00E8290B" w:rsidRPr="00A2082F">
        <w:rPr>
          <w:rFonts w:ascii="Times New Roman" w:hAnsi="Times New Roman"/>
          <w:sz w:val="28"/>
          <w:szCs w:val="28"/>
        </w:rPr>
        <w:t>а</w:t>
      </w:r>
      <w:r w:rsidR="0004228A" w:rsidRPr="00A2082F">
        <w:rPr>
          <w:rFonts w:ascii="Times New Roman" w:hAnsi="Times New Roman"/>
          <w:sz w:val="28"/>
          <w:szCs w:val="28"/>
        </w:rPr>
        <w:t>ния</w:t>
      </w:r>
      <w:r w:rsidR="00E8290B" w:rsidRPr="00A2082F">
        <w:rPr>
          <w:rFonts w:ascii="Times New Roman" w:hAnsi="Times New Roman"/>
          <w:sz w:val="28"/>
          <w:szCs w:val="28"/>
        </w:rPr>
        <w:t xml:space="preserve"> с нарушением вышеназванных требований, главный распорядитель средств бюджета городского округа принимает меры в соответствии с действующим законодательством.</w:t>
      </w:r>
    </w:p>
    <w:p w:rsidR="00E8290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E8290B" w:rsidRPr="00A2082F">
        <w:rPr>
          <w:rFonts w:ascii="Times New Roman" w:hAnsi="Times New Roman"/>
          <w:sz w:val="28"/>
          <w:szCs w:val="28"/>
        </w:rPr>
        <w:t>5. Бюджетные обязательства,</w:t>
      </w:r>
      <w:r w:rsidR="00094EDE" w:rsidRPr="00A2082F">
        <w:rPr>
          <w:rFonts w:ascii="Times New Roman" w:hAnsi="Times New Roman"/>
          <w:sz w:val="28"/>
          <w:szCs w:val="28"/>
        </w:rPr>
        <w:t xml:space="preserve"> учтенные, но </w:t>
      </w:r>
      <w:r w:rsidR="00E8290B" w:rsidRPr="00A2082F">
        <w:rPr>
          <w:rFonts w:ascii="Times New Roman" w:hAnsi="Times New Roman"/>
          <w:sz w:val="28"/>
          <w:szCs w:val="28"/>
        </w:rPr>
        <w:t xml:space="preserve">не исполненные </w:t>
      </w:r>
      <w:r w:rsidR="00094EDE" w:rsidRPr="00A2082F">
        <w:rPr>
          <w:rFonts w:ascii="Times New Roman" w:hAnsi="Times New Roman"/>
          <w:sz w:val="28"/>
          <w:szCs w:val="28"/>
        </w:rPr>
        <w:t>в</w:t>
      </w:r>
      <w:r w:rsidR="00E8290B" w:rsidRPr="00A2082F">
        <w:rPr>
          <w:rFonts w:ascii="Times New Roman" w:hAnsi="Times New Roman"/>
          <w:sz w:val="28"/>
          <w:szCs w:val="28"/>
        </w:rPr>
        <w:t xml:space="preserve"> декабр</w:t>
      </w:r>
      <w:r w:rsidR="00094EDE" w:rsidRPr="00A2082F">
        <w:rPr>
          <w:rFonts w:ascii="Times New Roman" w:hAnsi="Times New Roman"/>
          <w:sz w:val="28"/>
          <w:szCs w:val="28"/>
        </w:rPr>
        <w:t>е</w:t>
      </w:r>
      <w:r w:rsidR="00E8290B" w:rsidRPr="00A2082F">
        <w:rPr>
          <w:rFonts w:ascii="Times New Roman" w:hAnsi="Times New Roman"/>
          <w:sz w:val="28"/>
          <w:szCs w:val="28"/>
        </w:rPr>
        <w:t xml:space="preserve"> месяц</w:t>
      </w:r>
      <w:r w:rsidR="00094EDE" w:rsidRPr="00A2082F">
        <w:rPr>
          <w:rFonts w:ascii="Times New Roman" w:hAnsi="Times New Roman"/>
          <w:sz w:val="28"/>
          <w:szCs w:val="28"/>
        </w:rPr>
        <w:t>е</w:t>
      </w:r>
      <w:r w:rsidR="00E8290B" w:rsidRPr="00A2082F">
        <w:rPr>
          <w:rFonts w:ascii="Times New Roman" w:hAnsi="Times New Roman"/>
          <w:sz w:val="28"/>
          <w:szCs w:val="28"/>
        </w:rPr>
        <w:t xml:space="preserve"> предшествующего финансового года, </w:t>
      </w:r>
      <w:r w:rsidR="00094EDE" w:rsidRPr="00A2082F">
        <w:rPr>
          <w:rFonts w:ascii="Times New Roman" w:hAnsi="Times New Roman"/>
          <w:sz w:val="28"/>
          <w:szCs w:val="28"/>
        </w:rPr>
        <w:t xml:space="preserve">исполняются в счет принятых бюджетных обязательств </w:t>
      </w:r>
      <w:r w:rsidR="00E8290B" w:rsidRPr="00A2082F">
        <w:rPr>
          <w:rFonts w:ascii="Times New Roman" w:hAnsi="Times New Roman"/>
          <w:sz w:val="28"/>
          <w:szCs w:val="28"/>
        </w:rPr>
        <w:t>текущ</w:t>
      </w:r>
      <w:r w:rsidR="00094EDE" w:rsidRPr="00A2082F">
        <w:rPr>
          <w:rFonts w:ascii="Times New Roman" w:hAnsi="Times New Roman"/>
          <w:sz w:val="28"/>
          <w:szCs w:val="28"/>
        </w:rPr>
        <w:t>его</w:t>
      </w:r>
      <w:r w:rsidR="00E8290B" w:rsidRPr="00A2082F">
        <w:rPr>
          <w:rFonts w:ascii="Times New Roman" w:hAnsi="Times New Roman"/>
          <w:sz w:val="28"/>
          <w:szCs w:val="28"/>
        </w:rPr>
        <w:t xml:space="preserve"> финансово</w:t>
      </w:r>
      <w:r w:rsidR="00094EDE" w:rsidRPr="00A2082F">
        <w:rPr>
          <w:rFonts w:ascii="Times New Roman" w:hAnsi="Times New Roman"/>
          <w:sz w:val="28"/>
          <w:szCs w:val="28"/>
        </w:rPr>
        <w:t>го</w:t>
      </w:r>
      <w:r w:rsidR="00E8290B" w:rsidRPr="00A2082F">
        <w:rPr>
          <w:rFonts w:ascii="Times New Roman" w:hAnsi="Times New Roman"/>
          <w:sz w:val="28"/>
          <w:szCs w:val="28"/>
        </w:rPr>
        <w:t xml:space="preserve"> год</w:t>
      </w:r>
      <w:r w:rsidR="00094EDE" w:rsidRPr="00A2082F">
        <w:rPr>
          <w:rFonts w:ascii="Times New Roman" w:hAnsi="Times New Roman"/>
          <w:sz w:val="28"/>
          <w:szCs w:val="28"/>
        </w:rPr>
        <w:t>а</w:t>
      </w:r>
      <w:r w:rsidR="00E8290B" w:rsidRPr="00A2082F">
        <w:rPr>
          <w:rFonts w:ascii="Times New Roman" w:hAnsi="Times New Roman"/>
          <w:sz w:val="28"/>
          <w:szCs w:val="28"/>
        </w:rPr>
        <w:t>.</w:t>
      </w:r>
    </w:p>
    <w:p w:rsidR="00F03511"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E8290B" w:rsidRPr="00A2082F">
        <w:rPr>
          <w:rFonts w:ascii="Times New Roman" w:hAnsi="Times New Roman"/>
          <w:sz w:val="28"/>
          <w:szCs w:val="28"/>
        </w:rPr>
        <w:t>6. В муниципальном контракте (договоре) на поставку товаров, выполнение работ, услуг, ином правовом акте, соглашении получатель средств бюджета городского округа вправе предусматривать авансовые платежи:</w:t>
      </w:r>
    </w:p>
    <w:p w:rsidR="00E8290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2.6.1. В</w:t>
      </w:r>
      <w:r w:rsidR="00F03511" w:rsidRPr="00A2082F">
        <w:rPr>
          <w:rFonts w:ascii="Times New Roman" w:hAnsi="Times New Roman"/>
          <w:sz w:val="28"/>
          <w:szCs w:val="28"/>
        </w:rPr>
        <w:t xml:space="preserve">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r w:rsidR="00E8290B" w:rsidRPr="00A2082F">
        <w:rPr>
          <w:rFonts w:ascii="Times New Roman" w:hAnsi="Times New Roman"/>
          <w:sz w:val="28"/>
          <w:szCs w:val="28"/>
        </w:rPr>
        <w:t xml:space="preserve"> </w:t>
      </w:r>
    </w:p>
    <w:p w:rsidR="00391064" w:rsidRPr="00A2082F" w:rsidRDefault="0084105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об оказании услуг связи, Интернет;</w:t>
      </w:r>
    </w:p>
    <w:p w:rsidR="00A2082F" w:rsidRDefault="0084105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о приобретении авиа - и железнодорожных билетов;</w:t>
      </w:r>
    </w:p>
    <w:p w:rsidR="00841054"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об</w:t>
      </w:r>
      <w:r w:rsidR="00841054" w:rsidRPr="00A2082F">
        <w:rPr>
          <w:rFonts w:ascii="Times New Roman" w:hAnsi="Times New Roman"/>
          <w:sz w:val="28"/>
          <w:szCs w:val="28"/>
        </w:rPr>
        <w:t xml:space="preserve"> оказани</w:t>
      </w:r>
      <w:r w:rsidRPr="00A2082F">
        <w:rPr>
          <w:rFonts w:ascii="Times New Roman" w:hAnsi="Times New Roman"/>
          <w:sz w:val="28"/>
          <w:szCs w:val="28"/>
        </w:rPr>
        <w:t>и</w:t>
      </w:r>
      <w:r w:rsidR="00841054" w:rsidRPr="00A2082F">
        <w:rPr>
          <w:rFonts w:ascii="Times New Roman" w:hAnsi="Times New Roman"/>
          <w:sz w:val="28"/>
          <w:szCs w:val="28"/>
        </w:rPr>
        <w:t xml:space="preserve"> услуг, связанных с направлением работников в</w:t>
      </w:r>
      <w:r w:rsidR="00AA4234" w:rsidRPr="00A2082F">
        <w:rPr>
          <w:rFonts w:ascii="Times New Roman" w:hAnsi="Times New Roman"/>
          <w:sz w:val="28"/>
          <w:szCs w:val="28"/>
        </w:rPr>
        <w:t xml:space="preserve"> </w:t>
      </w:r>
      <w:r w:rsidR="00574C21" w:rsidRPr="00A2082F">
        <w:rPr>
          <w:rFonts w:ascii="Times New Roman" w:hAnsi="Times New Roman"/>
          <w:sz w:val="28"/>
          <w:szCs w:val="28"/>
        </w:rPr>
        <w:t>служебн</w:t>
      </w:r>
      <w:r w:rsidRPr="00A2082F">
        <w:rPr>
          <w:rFonts w:ascii="Times New Roman" w:hAnsi="Times New Roman"/>
          <w:sz w:val="28"/>
          <w:szCs w:val="28"/>
        </w:rPr>
        <w:t>ые</w:t>
      </w:r>
      <w:r w:rsidR="00841054" w:rsidRPr="00A2082F">
        <w:rPr>
          <w:rFonts w:ascii="Times New Roman" w:hAnsi="Times New Roman"/>
          <w:sz w:val="28"/>
          <w:szCs w:val="28"/>
        </w:rPr>
        <w:t xml:space="preserve"> командировк</w:t>
      </w:r>
      <w:r w:rsidRPr="00A2082F">
        <w:rPr>
          <w:rFonts w:ascii="Times New Roman" w:hAnsi="Times New Roman"/>
          <w:sz w:val="28"/>
          <w:szCs w:val="28"/>
        </w:rPr>
        <w:t>и</w:t>
      </w:r>
      <w:r w:rsidR="00841054" w:rsidRPr="00A2082F">
        <w:rPr>
          <w:rFonts w:ascii="Times New Roman" w:hAnsi="Times New Roman"/>
          <w:sz w:val="28"/>
          <w:szCs w:val="28"/>
        </w:rPr>
        <w:t xml:space="preserve"> (проезд к месту служебной командировки и обратно, наем жилого помещения);</w:t>
      </w:r>
    </w:p>
    <w:p w:rsidR="00841054"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об</w:t>
      </w:r>
      <w:r w:rsidR="00841054" w:rsidRPr="00A2082F">
        <w:rPr>
          <w:rFonts w:ascii="Times New Roman" w:hAnsi="Times New Roman"/>
          <w:sz w:val="28"/>
          <w:szCs w:val="28"/>
        </w:rPr>
        <w:t xml:space="preserve"> обязательно</w:t>
      </w:r>
      <w:r w:rsidRPr="00A2082F">
        <w:rPr>
          <w:rFonts w:ascii="Times New Roman" w:hAnsi="Times New Roman"/>
          <w:sz w:val="28"/>
          <w:szCs w:val="28"/>
        </w:rPr>
        <w:t>м</w:t>
      </w:r>
      <w:r w:rsidR="00841054" w:rsidRPr="00A2082F">
        <w:rPr>
          <w:rFonts w:ascii="Times New Roman" w:hAnsi="Times New Roman"/>
          <w:sz w:val="28"/>
          <w:szCs w:val="28"/>
        </w:rPr>
        <w:t xml:space="preserve"> страховани</w:t>
      </w:r>
      <w:r w:rsidRPr="00A2082F">
        <w:rPr>
          <w:rFonts w:ascii="Times New Roman" w:hAnsi="Times New Roman"/>
          <w:sz w:val="28"/>
          <w:szCs w:val="28"/>
        </w:rPr>
        <w:t>и</w:t>
      </w:r>
      <w:r w:rsidR="00841054" w:rsidRPr="00A2082F">
        <w:rPr>
          <w:rFonts w:ascii="Times New Roman" w:hAnsi="Times New Roman"/>
          <w:sz w:val="28"/>
          <w:szCs w:val="28"/>
        </w:rPr>
        <w:t xml:space="preserve"> гражданской ответственности владельцев транспортных средств;</w:t>
      </w:r>
    </w:p>
    <w:p w:rsidR="00841054"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w:t>
      </w:r>
      <w:r w:rsidR="00841054" w:rsidRPr="00A2082F">
        <w:rPr>
          <w:rFonts w:ascii="Times New Roman" w:hAnsi="Times New Roman"/>
          <w:sz w:val="28"/>
          <w:szCs w:val="28"/>
        </w:rPr>
        <w:t xml:space="preserve"> обучени</w:t>
      </w:r>
      <w:r w:rsidRPr="00A2082F">
        <w:rPr>
          <w:rFonts w:ascii="Times New Roman" w:hAnsi="Times New Roman"/>
          <w:sz w:val="28"/>
          <w:szCs w:val="28"/>
        </w:rPr>
        <w:t>ю</w:t>
      </w:r>
      <w:r w:rsidR="00841054" w:rsidRPr="00A2082F">
        <w:rPr>
          <w:rFonts w:ascii="Times New Roman" w:hAnsi="Times New Roman"/>
          <w:sz w:val="28"/>
          <w:szCs w:val="28"/>
        </w:rPr>
        <w:t xml:space="preserve"> на курсах повышения квалификации, участии в конференциях, форумах и семинарах;</w:t>
      </w:r>
    </w:p>
    <w:p w:rsidR="00841054" w:rsidRPr="00A2082F" w:rsidRDefault="0084105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 подписке на печатные издания, об их приобретении и доставке (экспедировании);</w:t>
      </w:r>
    </w:p>
    <w:p w:rsidR="00841054" w:rsidRPr="00A2082F" w:rsidRDefault="0084105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 проведении государственной экспертизы проектной документации и результатов инженерных изысканий;</w:t>
      </w:r>
    </w:p>
    <w:p w:rsidR="007C1276" w:rsidRPr="00A2082F" w:rsidRDefault="007C127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о проведении проверки достоверности определения сметной стоимости объектов капитального строительства, реконструкцию или техническое перевооружение которых планируется </w:t>
      </w:r>
      <w:r w:rsidR="00B549EF" w:rsidRPr="00A2082F">
        <w:rPr>
          <w:rFonts w:ascii="Times New Roman" w:hAnsi="Times New Roman"/>
          <w:sz w:val="28"/>
          <w:szCs w:val="28"/>
        </w:rPr>
        <w:t xml:space="preserve">осуществлять; </w:t>
      </w:r>
      <w:r w:rsidRPr="00A2082F">
        <w:rPr>
          <w:rFonts w:ascii="Times New Roman" w:hAnsi="Times New Roman"/>
          <w:sz w:val="28"/>
          <w:szCs w:val="28"/>
        </w:rPr>
        <w:t xml:space="preserve"> </w:t>
      </w:r>
    </w:p>
    <w:p w:rsidR="00841054" w:rsidRPr="00A2082F" w:rsidRDefault="00841054"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 приобретению горюче-смазочных материалов;</w:t>
      </w:r>
    </w:p>
    <w:p w:rsidR="007C1276" w:rsidRPr="00A2082F" w:rsidRDefault="007C127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 оплате коммунальных услуг, электроснабжения, водоснабжения и водоотведения объектов муниципальной собственности;</w:t>
      </w:r>
    </w:p>
    <w:p w:rsidR="007C1276"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w:t>
      </w:r>
      <w:r w:rsidR="007C1276" w:rsidRPr="00A2082F">
        <w:rPr>
          <w:rFonts w:ascii="Times New Roman" w:hAnsi="Times New Roman"/>
          <w:sz w:val="28"/>
          <w:szCs w:val="28"/>
        </w:rPr>
        <w:t xml:space="preserve"> организаци</w:t>
      </w:r>
      <w:r w:rsidRPr="00A2082F">
        <w:rPr>
          <w:rFonts w:ascii="Times New Roman" w:hAnsi="Times New Roman"/>
          <w:sz w:val="28"/>
          <w:szCs w:val="28"/>
        </w:rPr>
        <w:t>и</w:t>
      </w:r>
      <w:r w:rsidR="007C1276" w:rsidRPr="00A2082F">
        <w:rPr>
          <w:rFonts w:ascii="Times New Roman" w:hAnsi="Times New Roman"/>
          <w:sz w:val="28"/>
          <w:szCs w:val="28"/>
        </w:rPr>
        <w:t xml:space="preserve"> выставок, ярмарок и других выставочно-ярмарочных мероприятий;</w:t>
      </w:r>
    </w:p>
    <w:p w:rsidR="00B549EF"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2.6.2.</w:t>
      </w:r>
      <w:r w:rsidR="003C5445" w:rsidRPr="00A2082F">
        <w:rPr>
          <w:rFonts w:ascii="Times New Roman" w:hAnsi="Times New Roman"/>
          <w:sz w:val="28"/>
          <w:szCs w:val="28"/>
        </w:rPr>
        <w:t xml:space="preserve"> </w:t>
      </w:r>
      <w:r w:rsidRPr="00A2082F">
        <w:rPr>
          <w:rFonts w:ascii="Times New Roman" w:hAnsi="Times New Roman"/>
          <w:sz w:val="28"/>
          <w:szCs w:val="28"/>
        </w:rPr>
        <w:t>В</w:t>
      </w:r>
      <w:r w:rsidR="003C5445" w:rsidRPr="00A2082F">
        <w:rPr>
          <w:rFonts w:ascii="Times New Roman" w:hAnsi="Times New Roman"/>
          <w:sz w:val="28"/>
          <w:szCs w:val="28"/>
        </w:rPr>
        <w:t xml:space="preserve"> размере до 30 процентов от суммы муниципального контракта (договора), но не более 30 процентов бюджетных обязательств, подлежащих исполнению за счет средств бюджета городского округа в соответствующем финансовом году, по остальным муниципальным контрактам (договорам), если иное не предусмотрено законодательством.</w:t>
      </w:r>
    </w:p>
    <w:p w:rsidR="003C5445"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3C5445" w:rsidRPr="00A2082F">
        <w:rPr>
          <w:rFonts w:ascii="Times New Roman" w:hAnsi="Times New Roman"/>
          <w:sz w:val="28"/>
          <w:szCs w:val="28"/>
        </w:rPr>
        <w:t>7.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507607"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3C5445" w:rsidRPr="00A2082F">
        <w:rPr>
          <w:rFonts w:ascii="Times New Roman" w:hAnsi="Times New Roman"/>
          <w:sz w:val="28"/>
          <w:szCs w:val="28"/>
        </w:rPr>
        <w:t xml:space="preserve">8. </w:t>
      </w:r>
      <w:r w:rsidR="00507607" w:rsidRPr="00A2082F">
        <w:rPr>
          <w:rFonts w:ascii="Times New Roman" w:hAnsi="Times New Roman"/>
          <w:sz w:val="28"/>
          <w:szCs w:val="28"/>
        </w:rPr>
        <w:t>При принятии бюджетных обязательств</w:t>
      </w:r>
      <w:r w:rsidR="003F0218" w:rsidRPr="00A2082F">
        <w:rPr>
          <w:rFonts w:ascii="Times New Roman" w:hAnsi="Times New Roman"/>
          <w:sz w:val="28"/>
          <w:szCs w:val="28"/>
        </w:rPr>
        <w:t xml:space="preserve"> для заключения муниципального контракта (договора)</w:t>
      </w:r>
      <w:r w:rsidR="00507607" w:rsidRPr="00A2082F">
        <w:rPr>
          <w:rFonts w:ascii="Times New Roman" w:hAnsi="Times New Roman"/>
          <w:sz w:val="28"/>
          <w:szCs w:val="28"/>
        </w:rPr>
        <w:t xml:space="preserve"> получатель средств бюджета </w:t>
      </w:r>
      <w:r w:rsidR="00507607" w:rsidRPr="00A2082F">
        <w:rPr>
          <w:rFonts w:ascii="Times New Roman" w:hAnsi="Times New Roman"/>
          <w:sz w:val="28"/>
          <w:szCs w:val="28"/>
        </w:rPr>
        <w:lastRenderedPageBreak/>
        <w:t xml:space="preserve">городского округа должен учитывать требования Федерального закона от 05.04.2013 № 44-ФЗ "О контрактной системе в сфере закупок товаров, работ, услуг для обеспечения </w:t>
      </w:r>
      <w:r w:rsidR="003F0218" w:rsidRPr="00A2082F">
        <w:rPr>
          <w:rFonts w:ascii="Times New Roman" w:hAnsi="Times New Roman"/>
          <w:sz w:val="28"/>
          <w:szCs w:val="28"/>
        </w:rPr>
        <w:t>государственных и муниципальных нужд".</w:t>
      </w:r>
    </w:p>
    <w:p w:rsidR="003C5445" w:rsidRPr="00A2082F" w:rsidRDefault="005816D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Получатель средств бюджета городского округа в случае неисполнения или ненадлежащего исполнения поставщиком обязательств по муниципальному контракту (договору) обязан:</w:t>
      </w:r>
    </w:p>
    <w:p w:rsidR="005816D7" w:rsidRPr="00A2082F" w:rsidRDefault="005816D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5816D7" w:rsidRPr="00A2082F" w:rsidRDefault="005816D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5816D7" w:rsidRPr="00A2082F" w:rsidRDefault="005816D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направит</w:t>
      </w:r>
      <w:r w:rsidR="00761C87" w:rsidRPr="00A2082F">
        <w:rPr>
          <w:rFonts w:ascii="Times New Roman" w:hAnsi="Times New Roman"/>
          <w:sz w:val="28"/>
          <w:szCs w:val="28"/>
        </w:rPr>
        <w:t>ь</w:t>
      </w:r>
      <w:r w:rsidRPr="00A2082F">
        <w:rPr>
          <w:rFonts w:ascii="Times New Roman" w:hAnsi="Times New Roman"/>
          <w:sz w:val="28"/>
          <w:szCs w:val="28"/>
        </w:rPr>
        <w:t xml:space="preserve">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товаров (работ, услуг) для муниципальных нужд.</w:t>
      </w:r>
    </w:p>
    <w:p w:rsidR="005816D7" w:rsidRPr="00A2082F" w:rsidRDefault="005816D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E5DC7" w:rsidRPr="00A2082F" w:rsidRDefault="00C414F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C414FA" w:rsidRPr="00A2082F" w:rsidRDefault="00C414F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C414FA" w:rsidRPr="00A2082F" w:rsidRDefault="00C414F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Заказчик вправе принять решение об одностороннем отказе от исполнения контракта по основаниям, предусмотренным Гражданским </w:t>
      </w:r>
      <w:r w:rsidRPr="00A2082F">
        <w:rPr>
          <w:rFonts w:ascii="Times New Roman" w:hAnsi="Times New Roman"/>
          <w:sz w:val="28"/>
          <w:szCs w:val="28"/>
        </w:rPr>
        <w:lastRenderedPageBreak/>
        <w:t xml:space="preserve">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5816D7"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C639B8" w:rsidRPr="00A2082F">
        <w:rPr>
          <w:rFonts w:ascii="Times New Roman" w:hAnsi="Times New Roman"/>
          <w:sz w:val="28"/>
          <w:szCs w:val="28"/>
        </w:rPr>
        <w:t>9. Порядок выдачи наличных денег из кассы учреждения в под отчет и (или) перечисление в безналичной форме на пластиковые карты определяется действующими нормативными документами и учетной политикой</w:t>
      </w:r>
      <w:r w:rsidR="00F077EC" w:rsidRPr="00A2082F">
        <w:rPr>
          <w:rFonts w:ascii="Times New Roman" w:hAnsi="Times New Roman"/>
          <w:sz w:val="28"/>
          <w:szCs w:val="28"/>
        </w:rPr>
        <w:t xml:space="preserve"> получателей средств бюджета городского округа. Получатель средств бюджета городского округа обязан принять меры по минимизации расчетов наличными денежными средствами.</w:t>
      </w:r>
    </w:p>
    <w:p w:rsidR="00F077EC" w:rsidRPr="00A2082F" w:rsidRDefault="00F077E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Предельный размер расчетов наличными деньгами устанавливается в соответствии с нормативными актами Центрального банка Российской Федерации.</w:t>
      </w:r>
    </w:p>
    <w:p w:rsidR="00F077EC" w:rsidRPr="00A2082F" w:rsidRDefault="00F077EC"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Ответственность за нецелевое расходование средств бюджета городского округа при совершении расчетов наличными деньгами несет получатель средств бюджета городского округа в соответствии с действующим законодательством.</w:t>
      </w:r>
    </w:p>
    <w:p w:rsidR="00F077EC"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F077EC" w:rsidRPr="00A2082F">
        <w:rPr>
          <w:rFonts w:ascii="Times New Roman" w:hAnsi="Times New Roman"/>
          <w:sz w:val="28"/>
          <w:szCs w:val="28"/>
        </w:rPr>
        <w:t xml:space="preserve">10. Получатели средств бюджета городского округа обязаны начислять и перечислять соответствующие налоги и сборы, предусмотренные налоговым законодательством Российской Федерации. </w:t>
      </w:r>
    </w:p>
    <w:p w:rsidR="009E5DC7"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2.</w:t>
      </w:r>
      <w:r w:rsidR="009E5DC7" w:rsidRPr="00A2082F">
        <w:rPr>
          <w:rFonts w:ascii="Times New Roman" w:hAnsi="Times New Roman"/>
          <w:sz w:val="28"/>
          <w:szCs w:val="28"/>
        </w:rPr>
        <w:t>11.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w:t>
      </w:r>
    </w:p>
    <w:p w:rsidR="000030DE" w:rsidRDefault="000030DE" w:rsidP="000030DE">
      <w:pPr>
        <w:pStyle w:val="a3"/>
        <w:ind w:firstLine="699"/>
        <w:jc w:val="both"/>
        <w:rPr>
          <w:rFonts w:ascii="Times New Roman" w:hAnsi="Times New Roman"/>
          <w:sz w:val="28"/>
          <w:szCs w:val="28"/>
        </w:rPr>
      </w:pPr>
    </w:p>
    <w:p w:rsidR="000030DE" w:rsidRDefault="00B430EC" w:rsidP="000030DE">
      <w:pPr>
        <w:pStyle w:val="a3"/>
        <w:jc w:val="center"/>
        <w:rPr>
          <w:rFonts w:ascii="Times New Roman" w:hAnsi="Times New Roman"/>
          <w:b/>
          <w:sz w:val="28"/>
          <w:szCs w:val="28"/>
        </w:rPr>
      </w:pPr>
      <w:r w:rsidRPr="00A2082F">
        <w:rPr>
          <w:rFonts w:ascii="Times New Roman" w:hAnsi="Times New Roman"/>
          <w:b/>
          <w:sz w:val="28"/>
          <w:szCs w:val="28"/>
        </w:rPr>
        <w:t xml:space="preserve">III. </w:t>
      </w:r>
      <w:r w:rsidR="00464544" w:rsidRPr="00A2082F">
        <w:rPr>
          <w:rFonts w:ascii="Times New Roman" w:hAnsi="Times New Roman"/>
          <w:b/>
          <w:sz w:val="28"/>
          <w:szCs w:val="28"/>
        </w:rPr>
        <w:t>У</w:t>
      </w:r>
      <w:r w:rsidRPr="00A2082F">
        <w:rPr>
          <w:rFonts w:ascii="Times New Roman" w:hAnsi="Times New Roman"/>
          <w:b/>
          <w:sz w:val="28"/>
          <w:szCs w:val="28"/>
        </w:rPr>
        <w:t xml:space="preserve">чет бюджетных </w:t>
      </w:r>
      <w:r w:rsidR="00CB6200" w:rsidRPr="00A2082F">
        <w:rPr>
          <w:rFonts w:ascii="Times New Roman" w:hAnsi="Times New Roman"/>
          <w:b/>
          <w:sz w:val="28"/>
          <w:szCs w:val="28"/>
        </w:rPr>
        <w:t xml:space="preserve">и денежных </w:t>
      </w:r>
      <w:r w:rsidRPr="00A2082F">
        <w:rPr>
          <w:rFonts w:ascii="Times New Roman" w:hAnsi="Times New Roman"/>
          <w:b/>
          <w:sz w:val="28"/>
          <w:szCs w:val="28"/>
        </w:rPr>
        <w:t xml:space="preserve">обязательств получателями </w:t>
      </w:r>
    </w:p>
    <w:p w:rsidR="00B430EC" w:rsidRPr="00A2082F" w:rsidRDefault="00B430EC" w:rsidP="000030DE">
      <w:pPr>
        <w:pStyle w:val="a3"/>
        <w:jc w:val="center"/>
        <w:rPr>
          <w:rFonts w:ascii="Times New Roman" w:hAnsi="Times New Roman"/>
          <w:b/>
          <w:sz w:val="28"/>
          <w:szCs w:val="28"/>
        </w:rPr>
      </w:pPr>
      <w:r w:rsidRPr="00A2082F">
        <w:rPr>
          <w:rFonts w:ascii="Times New Roman" w:hAnsi="Times New Roman"/>
          <w:b/>
          <w:sz w:val="28"/>
          <w:szCs w:val="28"/>
        </w:rPr>
        <w:t>средств бюджета городского округа</w:t>
      </w:r>
    </w:p>
    <w:p w:rsidR="000030DE" w:rsidRDefault="000030DE" w:rsidP="000030DE">
      <w:pPr>
        <w:pStyle w:val="a3"/>
        <w:jc w:val="center"/>
        <w:rPr>
          <w:rFonts w:ascii="Times New Roman" w:hAnsi="Times New Roman"/>
          <w:b/>
          <w:sz w:val="28"/>
          <w:szCs w:val="28"/>
        </w:rPr>
      </w:pPr>
    </w:p>
    <w:p w:rsidR="00D96DFB" w:rsidRDefault="00D96DFB" w:rsidP="000030DE">
      <w:pPr>
        <w:pStyle w:val="a3"/>
        <w:jc w:val="center"/>
        <w:rPr>
          <w:rFonts w:ascii="Times New Roman" w:hAnsi="Times New Roman"/>
          <w:b/>
          <w:sz w:val="28"/>
          <w:szCs w:val="28"/>
        </w:rPr>
      </w:pPr>
      <w:r w:rsidRPr="00A2082F">
        <w:rPr>
          <w:rFonts w:ascii="Times New Roman" w:hAnsi="Times New Roman"/>
          <w:b/>
          <w:sz w:val="28"/>
          <w:szCs w:val="28"/>
        </w:rPr>
        <w:t>Общие положения</w:t>
      </w:r>
    </w:p>
    <w:p w:rsidR="000030DE" w:rsidRDefault="000030DE" w:rsidP="000030DE">
      <w:pPr>
        <w:pStyle w:val="a3"/>
        <w:jc w:val="center"/>
        <w:rPr>
          <w:rFonts w:ascii="Times New Roman" w:hAnsi="Times New Roman"/>
          <w:b/>
          <w:sz w:val="28"/>
          <w:szCs w:val="28"/>
        </w:rPr>
      </w:pP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D96DFB" w:rsidRPr="00A2082F">
        <w:rPr>
          <w:rFonts w:ascii="Times New Roman" w:hAnsi="Times New Roman"/>
          <w:sz w:val="28"/>
          <w:szCs w:val="28"/>
        </w:rPr>
        <w:t>1</w:t>
      </w:r>
      <w:r w:rsidR="00D96DFB" w:rsidRPr="00A2082F">
        <w:rPr>
          <w:rFonts w:ascii="Times New Roman" w:hAnsi="Times New Roman"/>
          <w:color w:val="000000" w:themeColor="text1"/>
          <w:sz w:val="28"/>
          <w:szCs w:val="28"/>
        </w:rPr>
        <w:t>.</w:t>
      </w:r>
      <w:r w:rsidR="00A2082F" w:rsidRPr="00A2082F">
        <w:rPr>
          <w:rFonts w:ascii="Times New Roman" w:hAnsi="Times New Roman"/>
          <w:color w:val="000000" w:themeColor="text1"/>
          <w:sz w:val="28"/>
          <w:szCs w:val="28"/>
        </w:rPr>
        <w:t xml:space="preserve"> </w:t>
      </w:r>
      <w:r w:rsidR="001A2045" w:rsidRPr="00A2082F">
        <w:rPr>
          <w:rFonts w:ascii="Times New Roman" w:hAnsi="Times New Roman"/>
          <w:color w:val="000000" w:themeColor="text1"/>
          <w:sz w:val="28"/>
          <w:szCs w:val="28"/>
        </w:rPr>
        <w:t>У</w:t>
      </w:r>
      <w:r w:rsidR="00D96DFB" w:rsidRPr="00A2082F">
        <w:rPr>
          <w:rFonts w:ascii="Times New Roman" w:hAnsi="Times New Roman"/>
          <w:color w:val="000000" w:themeColor="text1"/>
          <w:sz w:val="28"/>
          <w:szCs w:val="28"/>
        </w:rPr>
        <w:t xml:space="preserve">чет бюджетных и денежных обязательств получателями средств бюджета </w:t>
      </w:r>
      <w:r w:rsidRPr="00A2082F">
        <w:rPr>
          <w:rFonts w:ascii="Times New Roman" w:hAnsi="Times New Roman"/>
          <w:color w:val="000000" w:themeColor="text1"/>
          <w:sz w:val="28"/>
          <w:szCs w:val="28"/>
        </w:rPr>
        <w:t>городского округа</w:t>
      </w:r>
      <w:r w:rsidR="001A2045" w:rsidRPr="00A2082F">
        <w:rPr>
          <w:rFonts w:ascii="Times New Roman" w:hAnsi="Times New Roman"/>
          <w:color w:val="000000" w:themeColor="text1"/>
          <w:sz w:val="28"/>
          <w:szCs w:val="28"/>
        </w:rPr>
        <w:t xml:space="preserve"> устанавливает</w:t>
      </w:r>
      <w:r w:rsidR="00D96DFB" w:rsidRPr="00A2082F">
        <w:rPr>
          <w:rFonts w:ascii="Times New Roman" w:hAnsi="Times New Roman"/>
          <w:color w:val="000000" w:themeColor="text1"/>
          <w:sz w:val="28"/>
          <w:szCs w:val="28"/>
        </w:rPr>
        <w:t xml:space="preserve"> </w:t>
      </w:r>
      <w:r w:rsidR="006E6C34" w:rsidRPr="00A2082F">
        <w:rPr>
          <w:rFonts w:ascii="Times New Roman" w:hAnsi="Times New Roman"/>
          <w:color w:val="000000" w:themeColor="text1"/>
          <w:sz w:val="28"/>
          <w:szCs w:val="28"/>
        </w:rPr>
        <w:t>п</w:t>
      </w:r>
      <w:r w:rsidR="00D96DFB" w:rsidRPr="00A2082F">
        <w:rPr>
          <w:rFonts w:ascii="Times New Roman" w:hAnsi="Times New Roman"/>
          <w:color w:val="000000" w:themeColor="text1"/>
          <w:sz w:val="28"/>
          <w:szCs w:val="28"/>
        </w:rPr>
        <w:t xml:space="preserve">орядок исполнения бюджета </w:t>
      </w:r>
      <w:r w:rsidR="009373B2" w:rsidRPr="00A2082F">
        <w:rPr>
          <w:rFonts w:ascii="Times New Roman" w:hAnsi="Times New Roman"/>
          <w:color w:val="000000" w:themeColor="text1"/>
          <w:sz w:val="28"/>
          <w:szCs w:val="28"/>
        </w:rPr>
        <w:lastRenderedPageBreak/>
        <w:t xml:space="preserve">городского округа </w:t>
      </w:r>
      <w:r w:rsidR="00D96DFB" w:rsidRPr="00A2082F">
        <w:rPr>
          <w:rFonts w:ascii="Times New Roman" w:hAnsi="Times New Roman"/>
          <w:color w:val="000000" w:themeColor="text1"/>
          <w:sz w:val="28"/>
          <w:szCs w:val="28"/>
        </w:rPr>
        <w:t>по</w:t>
      </w:r>
      <w:r w:rsidR="006E6C34" w:rsidRPr="00A2082F">
        <w:rPr>
          <w:rFonts w:ascii="Times New Roman" w:hAnsi="Times New Roman"/>
          <w:color w:val="000000" w:themeColor="text1"/>
          <w:sz w:val="28"/>
          <w:szCs w:val="28"/>
        </w:rPr>
        <w:t xml:space="preserve"> </w:t>
      </w:r>
      <w:r w:rsidR="00D96DFB" w:rsidRPr="00A2082F">
        <w:rPr>
          <w:rFonts w:ascii="Times New Roman" w:hAnsi="Times New Roman"/>
          <w:color w:val="000000" w:themeColor="text1"/>
          <w:sz w:val="28"/>
          <w:szCs w:val="28"/>
        </w:rPr>
        <w:t>расходам в части учета бюджетных и денежных обязательств получателей средств бюджета</w:t>
      </w:r>
      <w:r w:rsidR="009373B2" w:rsidRPr="00A2082F">
        <w:rPr>
          <w:rFonts w:ascii="Times New Roman" w:hAnsi="Times New Roman"/>
          <w:color w:val="000000" w:themeColor="text1"/>
          <w:sz w:val="28"/>
          <w:szCs w:val="28"/>
        </w:rPr>
        <w:t xml:space="preserve"> городского</w:t>
      </w:r>
      <w:r w:rsidR="00D96DFB" w:rsidRPr="00A2082F">
        <w:rPr>
          <w:rFonts w:ascii="Times New Roman" w:hAnsi="Times New Roman"/>
          <w:color w:val="000000" w:themeColor="text1"/>
          <w:sz w:val="28"/>
          <w:szCs w:val="28"/>
        </w:rPr>
        <w:t xml:space="preserve"> округа (далее - бюджетные обязательства, денежные обязательства).</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9C57FF" w:rsidRPr="00A2082F">
        <w:rPr>
          <w:rFonts w:ascii="Times New Roman" w:hAnsi="Times New Roman"/>
          <w:sz w:val="28"/>
          <w:szCs w:val="28"/>
        </w:rPr>
        <w:t>2.</w:t>
      </w:r>
      <w:r w:rsidR="00D96DFB" w:rsidRPr="00A2082F">
        <w:rPr>
          <w:rFonts w:ascii="Times New Roman" w:hAnsi="Times New Roman"/>
          <w:sz w:val="28"/>
          <w:szCs w:val="28"/>
        </w:rPr>
        <w:t xml:space="preserve"> Бюджетные и денежные обязательства учитываются получателями средств бюджета</w:t>
      </w:r>
      <w:r w:rsidR="009373B2" w:rsidRPr="00A2082F">
        <w:rPr>
          <w:rFonts w:ascii="Times New Roman" w:hAnsi="Times New Roman"/>
          <w:sz w:val="28"/>
          <w:szCs w:val="28"/>
        </w:rPr>
        <w:t xml:space="preserve"> городского </w:t>
      </w:r>
      <w:r w:rsidR="00D96DFB" w:rsidRPr="00A2082F">
        <w:rPr>
          <w:rFonts w:ascii="Times New Roman" w:hAnsi="Times New Roman"/>
          <w:sz w:val="28"/>
          <w:szCs w:val="28"/>
        </w:rPr>
        <w:t xml:space="preserve">округа с использованием имеющегося у них программного обеспечения (далее - информационная система). </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D96DFB" w:rsidRPr="00A2082F">
        <w:rPr>
          <w:rFonts w:ascii="Times New Roman" w:hAnsi="Times New Roman"/>
          <w:sz w:val="28"/>
          <w:szCs w:val="28"/>
        </w:rPr>
        <w:t xml:space="preserve">3.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настоящему </w:t>
      </w:r>
      <w:r w:rsidRPr="00A2082F">
        <w:rPr>
          <w:rFonts w:ascii="Times New Roman" w:hAnsi="Times New Roman"/>
          <w:sz w:val="28"/>
          <w:szCs w:val="28"/>
        </w:rPr>
        <w:t>Порядку</w:t>
      </w:r>
      <w:r w:rsidR="00D96DFB" w:rsidRPr="00A2082F">
        <w:rPr>
          <w:rFonts w:ascii="Times New Roman" w:hAnsi="Times New Roman"/>
          <w:sz w:val="28"/>
          <w:szCs w:val="28"/>
        </w:rPr>
        <w:t xml:space="preserve"> (далее - Сведения о бюджетном обязательстве), и сведений о денежном обязательстве, содержащих информацию согласно приложению № 2 к настоящему </w:t>
      </w:r>
      <w:r w:rsidRPr="00A2082F">
        <w:rPr>
          <w:rFonts w:ascii="Times New Roman" w:hAnsi="Times New Roman"/>
          <w:sz w:val="28"/>
          <w:szCs w:val="28"/>
        </w:rPr>
        <w:t>Порядку</w:t>
      </w:r>
      <w:r w:rsidR="00D96DFB" w:rsidRPr="00A2082F">
        <w:rPr>
          <w:rFonts w:ascii="Times New Roman" w:hAnsi="Times New Roman"/>
          <w:color w:val="FF0000"/>
          <w:sz w:val="28"/>
          <w:szCs w:val="28"/>
        </w:rPr>
        <w:t xml:space="preserve"> </w:t>
      </w:r>
      <w:r w:rsidR="00D96DFB" w:rsidRPr="00A2082F">
        <w:rPr>
          <w:rFonts w:ascii="Times New Roman" w:hAnsi="Times New Roman"/>
          <w:sz w:val="28"/>
          <w:szCs w:val="28"/>
        </w:rPr>
        <w:t>(далее - Сведения о денежном обязательстве).</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структурированном виде путем заполнения экранных форм веб-интерфейса </w:t>
      </w:r>
      <w:r w:rsidR="0051344C" w:rsidRPr="00A2082F">
        <w:rPr>
          <w:rFonts w:ascii="Times New Roman" w:hAnsi="Times New Roman"/>
          <w:sz w:val="28"/>
          <w:szCs w:val="28"/>
        </w:rPr>
        <w:t>в информационной системе</w:t>
      </w:r>
      <w:r w:rsidRPr="00A2082F">
        <w:rPr>
          <w:rFonts w:ascii="Times New Roman" w:hAnsi="Times New Roman"/>
          <w:sz w:val="28"/>
          <w:szCs w:val="28"/>
        </w:rPr>
        <w:t>.</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9C57FF" w:rsidRPr="00A2082F">
        <w:rPr>
          <w:rFonts w:ascii="Times New Roman" w:hAnsi="Times New Roman"/>
          <w:sz w:val="28"/>
          <w:szCs w:val="28"/>
        </w:rPr>
        <w:t xml:space="preserve">4. </w:t>
      </w:r>
      <w:r w:rsidR="00D96DFB" w:rsidRPr="00A2082F">
        <w:rPr>
          <w:rFonts w:ascii="Times New Roman" w:hAnsi="Times New Roman"/>
          <w:sz w:val="28"/>
          <w:szCs w:val="28"/>
        </w:rPr>
        <w:t xml:space="preserve">Перечень документов, на основании которых возникают бюджетные обязательства получателей средств бюджета </w:t>
      </w:r>
      <w:r w:rsidR="009373B2" w:rsidRPr="00A2082F">
        <w:rPr>
          <w:rFonts w:ascii="Times New Roman" w:hAnsi="Times New Roman"/>
          <w:sz w:val="28"/>
          <w:szCs w:val="28"/>
        </w:rPr>
        <w:t xml:space="preserve">городского </w:t>
      </w:r>
      <w:r w:rsidR="00D96DFB" w:rsidRPr="00A2082F">
        <w:rPr>
          <w:rFonts w:ascii="Times New Roman" w:hAnsi="Times New Roman"/>
          <w:sz w:val="28"/>
          <w:szCs w:val="28"/>
        </w:rPr>
        <w:t xml:space="preserve">округа, и документов, подтверждающих возникновение денежных обязательств получателей средств бюджета </w:t>
      </w:r>
      <w:r w:rsidR="009373B2" w:rsidRPr="00A2082F">
        <w:rPr>
          <w:rFonts w:ascii="Times New Roman" w:hAnsi="Times New Roman"/>
          <w:sz w:val="28"/>
          <w:szCs w:val="28"/>
        </w:rPr>
        <w:t xml:space="preserve">городского </w:t>
      </w:r>
      <w:r w:rsidR="00D96DFB" w:rsidRPr="00A2082F">
        <w:rPr>
          <w:rFonts w:ascii="Times New Roman" w:hAnsi="Times New Roman"/>
          <w:sz w:val="28"/>
          <w:szCs w:val="28"/>
        </w:rPr>
        <w:t xml:space="preserve">округа, установлен приложением № 3 к настоящему </w:t>
      </w:r>
      <w:r w:rsidRPr="00A2082F">
        <w:rPr>
          <w:rFonts w:ascii="Times New Roman" w:hAnsi="Times New Roman"/>
          <w:sz w:val="28"/>
          <w:szCs w:val="28"/>
        </w:rPr>
        <w:t>Порядку</w:t>
      </w:r>
      <w:r w:rsidR="00D96DFB" w:rsidRPr="00A2082F">
        <w:rPr>
          <w:rFonts w:ascii="Times New Roman" w:hAnsi="Times New Roman"/>
          <w:sz w:val="28"/>
          <w:szCs w:val="28"/>
        </w:rPr>
        <w:t>.</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9C57FF" w:rsidRPr="00A2082F">
        <w:rPr>
          <w:rFonts w:ascii="Times New Roman" w:hAnsi="Times New Roman"/>
          <w:sz w:val="28"/>
          <w:szCs w:val="28"/>
        </w:rPr>
        <w:t xml:space="preserve">5. </w:t>
      </w:r>
      <w:r w:rsidR="00D96DFB" w:rsidRPr="00A2082F">
        <w:rPr>
          <w:rFonts w:ascii="Times New Roman" w:hAnsi="Times New Roman"/>
          <w:sz w:val="28"/>
          <w:szCs w:val="28"/>
        </w:rPr>
        <w:t xml:space="preserve">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w:t>
      </w:r>
      <w:r w:rsidR="009373B2" w:rsidRPr="00A2082F">
        <w:rPr>
          <w:rFonts w:ascii="Times New Roman" w:hAnsi="Times New Roman"/>
          <w:sz w:val="28"/>
          <w:szCs w:val="28"/>
        </w:rPr>
        <w:t xml:space="preserve">городского </w:t>
      </w:r>
      <w:r w:rsidR="00D96DFB" w:rsidRPr="00A2082F">
        <w:rPr>
          <w:rFonts w:ascii="Times New Roman" w:hAnsi="Times New Roman"/>
          <w:sz w:val="28"/>
          <w:szCs w:val="28"/>
        </w:rPr>
        <w:t xml:space="preserve">округа Сведений о бюджетном обязательстве и Сведений о денежном обязательстве осуществляется в соответствии с настоящим </w:t>
      </w:r>
      <w:r w:rsidR="006E6C34" w:rsidRPr="00A2082F">
        <w:rPr>
          <w:rFonts w:ascii="Times New Roman" w:hAnsi="Times New Roman"/>
          <w:sz w:val="28"/>
          <w:szCs w:val="28"/>
        </w:rPr>
        <w:t>Порядком</w:t>
      </w:r>
      <w:r w:rsidR="00D96DFB" w:rsidRPr="00A2082F">
        <w:rPr>
          <w:rFonts w:ascii="Times New Roman" w:hAnsi="Times New Roman"/>
          <w:sz w:val="28"/>
          <w:szCs w:val="28"/>
        </w:rPr>
        <w:t xml:space="preserve"> с соблюдением требований законодательства Российской Федерации о защите государственной тайны.</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3.</w:t>
      </w:r>
      <w:r w:rsidR="009C57FF" w:rsidRPr="00A2082F">
        <w:rPr>
          <w:rFonts w:ascii="Times New Roman" w:hAnsi="Times New Roman"/>
          <w:sz w:val="28"/>
          <w:szCs w:val="28"/>
        </w:rPr>
        <w:t xml:space="preserve">6. </w:t>
      </w:r>
      <w:r w:rsidR="00D96DFB" w:rsidRPr="00A2082F">
        <w:rPr>
          <w:rFonts w:ascii="Times New Roman" w:hAnsi="Times New Roman"/>
          <w:sz w:val="28"/>
          <w:szCs w:val="28"/>
        </w:rPr>
        <w:t>Лица, имеющие право действовать от имени получателя средств бюджета</w:t>
      </w:r>
      <w:r w:rsidR="009373B2" w:rsidRPr="00A2082F">
        <w:rPr>
          <w:rFonts w:ascii="Times New Roman" w:hAnsi="Times New Roman"/>
          <w:sz w:val="28"/>
          <w:szCs w:val="28"/>
        </w:rPr>
        <w:t xml:space="preserve"> городского</w:t>
      </w:r>
      <w:r w:rsidR="00D96DFB" w:rsidRPr="00A2082F">
        <w:rPr>
          <w:rFonts w:ascii="Times New Roman" w:hAnsi="Times New Roman"/>
          <w:sz w:val="28"/>
          <w:szCs w:val="28"/>
        </w:rPr>
        <w:t xml:space="preserve"> округа</w:t>
      </w:r>
      <w:r w:rsidRPr="00A2082F">
        <w:rPr>
          <w:rFonts w:ascii="Times New Roman" w:hAnsi="Times New Roman"/>
          <w:sz w:val="28"/>
          <w:szCs w:val="28"/>
        </w:rPr>
        <w:t xml:space="preserve"> в соответствии </w:t>
      </w:r>
      <w:r w:rsidR="00D96DFB" w:rsidRPr="00A2082F">
        <w:rPr>
          <w:rFonts w:ascii="Times New Roman" w:hAnsi="Times New Roman"/>
          <w:sz w:val="28"/>
          <w:szCs w:val="28"/>
        </w:rPr>
        <w:t xml:space="preserve">с настоящим </w:t>
      </w:r>
      <w:r w:rsidR="006E6C34" w:rsidRPr="00A2082F">
        <w:rPr>
          <w:rFonts w:ascii="Times New Roman" w:hAnsi="Times New Roman"/>
          <w:sz w:val="28"/>
          <w:szCs w:val="28"/>
        </w:rPr>
        <w:t>Порядком</w:t>
      </w:r>
      <w:r w:rsidR="00D96DFB" w:rsidRPr="00A2082F">
        <w:rPr>
          <w:rFonts w:ascii="Times New Roman" w:hAnsi="Times New Roman"/>
          <w:sz w:val="28"/>
          <w:szCs w:val="28"/>
        </w:rPr>
        <w:t>,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постановки на учет.</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w:t>
      </w:r>
      <w:r w:rsidR="0051344C" w:rsidRPr="00A2082F">
        <w:rPr>
          <w:rFonts w:ascii="Times New Roman" w:hAnsi="Times New Roman"/>
          <w:sz w:val="28"/>
          <w:szCs w:val="28"/>
        </w:rPr>
        <w:t xml:space="preserve"> информационной системе</w:t>
      </w:r>
      <w:r w:rsidRPr="00A2082F">
        <w:rPr>
          <w:rFonts w:ascii="Times New Roman" w:hAnsi="Times New Roman"/>
          <w:sz w:val="28"/>
          <w:szCs w:val="28"/>
        </w:rPr>
        <w:t>, в соответствии с настоящим Порядком</w:t>
      </w:r>
    </w:p>
    <w:p w:rsidR="00D96DFB" w:rsidRPr="00A2082F" w:rsidRDefault="009C57FF"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У</w:t>
      </w:r>
      <w:r w:rsidR="00D96DFB" w:rsidRPr="00A2082F">
        <w:rPr>
          <w:rFonts w:ascii="Times New Roman" w:hAnsi="Times New Roman"/>
          <w:sz w:val="28"/>
          <w:szCs w:val="28"/>
        </w:rPr>
        <w:t>чет</w:t>
      </w:r>
      <w:r w:rsidRPr="00A2082F">
        <w:rPr>
          <w:rFonts w:ascii="Times New Roman" w:hAnsi="Times New Roman"/>
          <w:sz w:val="28"/>
          <w:szCs w:val="28"/>
        </w:rPr>
        <w:t xml:space="preserve"> </w:t>
      </w:r>
      <w:r w:rsidR="00D96DFB" w:rsidRPr="00A2082F">
        <w:rPr>
          <w:rFonts w:ascii="Times New Roman" w:hAnsi="Times New Roman"/>
          <w:sz w:val="28"/>
          <w:szCs w:val="28"/>
        </w:rPr>
        <w:t xml:space="preserve">бюджетных обязательств получателями средств бюджета </w:t>
      </w:r>
      <w:r w:rsidR="009373B2" w:rsidRPr="00A2082F">
        <w:rPr>
          <w:rFonts w:ascii="Times New Roman" w:hAnsi="Times New Roman"/>
          <w:sz w:val="28"/>
          <w:szCs w:val="28"/>
        </w:rPr>
        <w:t xml:space="preserve">городского </w:t>
      </w:r>
      <w:r w:rsidR="00D96DFB" w:rsidRPr="00A2082F">
        <w:rPr>
          <w:rFonts w:ascii="Times New Roman" w:hAnsi="Times New Roman"/>
          <w:sz w:val="28"/>
          <w:szCs w:val="28"/>
        </w:rPr>
        <w:t>округа</w:t>
      </w:r>
    </w:p>
    <w:p w:rsidR="00D96DFB" w:rsidRPr="00A2082F" w:rsidRDefault="008C7FA6"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7. </w:t>
      </w:r>
      <w:r w:rsidR="00D96DFB" w:rsidRPr="00A2082F">
        <w:rPr>
          <w:rFonts w:ascii="Times New Roman" w:hAnsi="Times New Roman"/>
          <w:sz w:val="28"/>
          <w:szCs w:val="28"/>
        </w:rPr>
        <w:t>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D96DFB" w:rsidRPr="00A2082F" w:rsidRDefault="000030DE" w:rsidP="00A2082F">
      <w:pPr>
        <w:pStyle w:val="a3"/>
        <w:spacing w:line="360" w:lineRule="auto"/>
        <w:ind w:firstLine="699"/>
        <w:jc w:val="both"/>
        <w:rPr>
          <w:rFonts w:ascii="Times New Roman" w:hAnsi="Times New Roman"/>
          <w:sz w:val="28"/>
          <w:szCs w:val="28"/>
        </w:rPr>
      </w:pPr>
      <w:r>
        <w:rPr>
          <w:rFonts w:ascii="Times New Roman" w:hAnsi="Times New Roman"/>
          <w:sz w:val="28"/>
          <w:szCs w:val="28"/>
        </w:rPr>
        <w:t>3.7.1. Из</w:t>
      </w:r>
      <w:r w:rsidR="00D96DFB" w:rsidRPr="00A2082F">
        <w:rPr>
          <w:rFonts w:ascii="Times New Roman" w:hAnsi="Times New Roman"/>
          <w:sz w:val="28"/>
          <w:szCs w:val="28"/>
        </w:rPr>
        <w:t xml:space="preserve">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муниципальный контракт, при совместном упоминании - реестры контрактов);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пятым подпункта </w:t>
      </w:r>
      <w:r w:rsidR="00B170B7" w:rsidRPr="00A2082F">
        <w:rPr>
          <w:rFonts w:ascii="Times New Roman" w:hAnsi="Times New Roman"/>
          <w:sz w:val="28"/>
          <w:szCs w:val="28"/>
        </w:rPr>
        <w:t>3.7.2.</w:t>
      </w:r>
      <w:r w:rsidRPr="00A2082F">
        <w:rPr>
          <w:rFonts w:ascii="Times New Roman" w:hAnsi="Times New Roman"/>
          <w:sz w:val="28"/>
          <w:szCs w:val="28"/>
        </w:rPr>
        <w:t xml:space="preserve"> настоящего </w:t>
      </w:r>
      <w:r w:rsidR="00B170B7" w:rsidRPr="00A2082F">
        <w:rPr>
          <w:rFonts w:ascii="Times New Roman" w:hAnsi="Times New Roman"/>
          <w:sz w:val="28"/>
          <w:szCs w:val="28"/>
        </w:rPr>
        <w:t>Порядка</w:t>
      </w:r>
      <w:r w:rsidRPr="00A2082F">
        <w:rPr>
          <w:rFonts w:ascii="Times New Roman" w:hAnsi="Times New Roman"/>
          <w:sz w:val="28"/>
          <w:szCs w:val="28"/>
        </w:rPr>
        <w:t xml:space="preserve">;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 xml:space="preserve">из договора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юридическому лицу);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из приказа об утверждении штатного расписания;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3.7.</w:t>
      </w:r>
      <w:r w:rsidR="00DD4EEC">
        <w:rPr>
          <w:rFonts w:ascii="Times New Roman" w:hAnsi="Times New Roman"/>
          <w:sz w:val="28"/>
          <w:szCs w:val="28"/>
        </w:rPr>
        <w:t>2</w:t>
      </w:r>
      <w:r w:rsidRPr="00A2082F">
        <w:rPr>
          <w:rFonts w:ascii="Times New Roman" w:hAnsi="Times New Roman"/>
          <w:sz w:val="28"/>
          <w:szCs w:val="28"/>
        </w:rPr>
        <w:t>.</w:t>
      </w:r>
      <w:r w:rsidR="00D96DFB" w:rsidRPr="00A2082F">
        <w:rPr>
          <w:rFonts w:ascii="Times New Roman" w:hAnsi="Times New Roman"/>
          <w:sz w:val="28"/>
          <w:szCs w:val="28"/>
        </w:rPr>
        <w:t xml:space="preserve"> </w:t>
      </w:r>
      <w:r w:rsidRPr="00A2082F">
        <w:rPr>
          <w:rFonts w:ascii="Times New Roman" w:hAnsi="Times New Roman"/>
          <w:sz w:val="28"/>
          <w:szCs w:val="28"/>
        </w:rPr>
        <w:t>В</w:t>
      </w:r>
      <w:r w:rsidR="00D96DFB" w:rsidRPr="00A2082F">
        <w:rPr>
          <w:rFonts w:ascii="Times New Roman" w:hAnsi="Times New Roman"/>
          <w:sz w:val="28"/>
          <w:szCs w:val="28"/>
        </w:rPr>
        <w:t xml:space="preserve"> соответствии с исполнительным документом (исполнительный лист, судебный приказ) (далее - исполнительный документ);</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в соответствии с решением налогового органа о взыскании налога, сбора, пеней и штрафов (далее - решение налогового органа);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в соответствии с решением,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в соответствии с договором, оформление в письменной форме по которому законодательством Российской Федерации не требуется;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в связи с обслуживанием муниципального долга;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в связи с перечислением в доход бюджета </w:t>
      </w:r>
      <w:r w:rsidR="009373B2" w:rsidRPr="00A2082F">
        <w:rPr>
          <w:rFonts w:ascii="Times New Roman" w:hAnsi="Times New Roman"/>
          <w:sz w:val="28"/>
          <w:szCs w:val="28"/>
        </w:rPr>
        <w:t xml:space="preserve">городского </w:t>
      </w:r>
      <w:r w:rsidRPr="00A2082F">
        <w:rPr>
          <w:rFonts w:ascii="Times New Roman" w:hAnsi="Times New Roman"/>
          <w:sz w:val="28"/>
          <w:szCs w:val="28"/>
        </w:rPr>
        <w:t>округа сумм возврата дебиторской задолженности прошлых лет.</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8. </w:t>
      </w:r>
      <w:r w:rsidR="00D96DFB" w:rsidRPr="00A2082F">
        <w:rPr>
          <w:rFonts w:ascii="Times New Roman" w:hAnsi="Times New Roman"/>
          <w:sz w:val="28"/>
          <w:szCs w:val="28"/>
        </w:rPr>
        <w:t xml:space="preserve">Сведения о бюджетном обязательстве, возникшем на основании соглашения о предоставлении субсидии юридическому лицу, нормативного правового акта о предоставлении субсидии юридическому лицу, (далее - документ-основание), учитывается в </w:t>
      </w:r>
      <w:r w:rsidR="0051344C" w:rsidRPr="00A2082F">
        <w:rPr>
          <w:rFonts w:ascii="Times New Roman" w:hAnsi="Times New Roman"/>
          <w:sz w:val="28"/>
          <w:szCs w:val="28"/>
        </w:rPr>
        <w:t xml:space="preserve">информационной системе </w:t>
      </w:r>
      <w:r w:rsidR="00D96DFB" w:rsidRPr="00A2082F">
        <w:rPr>
          <w:rFonts w:ascii="Times New Roman" w:hAnsi="Times New Roman"/>
          <w:sz w:val="28"/>
          <w:szCs w:val="28"/>
        </w:rPr>
        <w:t>не позднее трех рабочих дней со дня:</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заключения договора, соглашения о предоставлении субсидии юридическому лицу; </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доведения в установленном порядке соответствующих лимитов бюджетных обязательств на принятие и исполнение получателем средств бюджета </w:t>
      </w:r>
      <w:r w:rsidR="009373B2" w:rsidRPr="00A2082F">
        <w:rPr>
          <w:rFonts w:ascii="Times New Roman" w:hAnsi="Times New Roman"/>
          <w:sz w:val="28"/>
          <w:szCs w:val="28"/>
        </w:rPr>
        <w:t xml:space="preserve">городского </w:t>
      </w:r>
      <w:r w:rsidRPr="00A2082F">
        <w:rPr>
          <w:rFonts w:ascii="Times New Roman" w:hAnsi="Times New Roman"/>
          <w:sz w:val="28"/>
          <w:szCs w:val="28"/>
        </w:rPr>
        <w:t>округа бюджетного обязательства, возникшего на основании нормативного правового акта о предоставлении субсидии юридическому лицу.</w:t>
      </w:r>
    </w:p>
    <w:p w:rsidR="00D96DFB"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9. </w:t>
      </w:r>
      <w:r w:rsidR="0051344C" w:rsidRPr="00A2082F">
        <w:rPr>
          <w:rFonts w:ascii="Times New Roman" w:hAnsi="Times New Roman"/>
          <w:sz w:val="28"/>
          <w:szCs w:val="28"/>
        </w:rPr>
        <w:t>Информационная система</w:t>
      </w:r>
      <w:r w:rsidR="00D96DFB" w:rsidRPr="00A2082F">
        <w:rPr>
          <w:rFonts w:ascii="Times New Roman" w:hAnsi="Times New Roman"/>
          <w:sz w:val="28"/>
          <w:szCs w:val="28"/>
        </w:rPr>
        <w:t xml:space="preserve"> присваивает бюджетному обязательству учетный номер бюджетного обязательства. </w:t>
      </w:r>
    </w:p>
    <w:p w:rsidR="000030DE" w:rsidRDefault="000030DE" w:rsidP="000030DE">
      <w:pPr>
        <w:pStyle w:val="a3"/>
        <w:ind w:firstLine="699"/>
        <w:jc w:val="both"/>
        <w:rPr>
          <w:rFonts w:ascii="Times New Roman" w:hAnsi="Times New Roman"/>
          <w:sz w:val="28"/>
          <w:szCs w:val="28"/>
        </w:rPr>
      </w:pPr>
    </w:p>
    <w:p w:rsidR="00D96DFB" w:rsidRDefault="00D96DFB" w:rsidP="000030DE">
      <w:pPr>
        <w:pStyle w:val="a3"/>
        <w:jc w:val="center"/>
        <w:rPr>
          <w:rFonts w:ascii="Times New Roman" w:hAnsi="Times New Roman"/>
          <w:b/>
          <w:sz w:val="28"/>
          <w:szCs w:val="28"/>
        </w:rPr>
      </w:pPr>
      <w:r w:rsidRPr="00DD4EEC">
        <w:rPr>
          <w:rFonts w:ascii="Times New Roman" w:hAnsi="Times New Roman"/>
          <w:b/>
          <w:sz w:val="28"/>
          <w:szCs w:val="28"/>
        </w:rPr>
        <w:t>Особенности учета бюджетных обязательств по исполнительным документам, решениям налоговых органов</w:t>
      </w:r>
    </w:p>
    <w:p w:rsidR="00DD4EEC" w:rsidRPr="00DD4EEC" w:rsidRDefault="00DD4EEC" w:rsidP="00DD4EEC">
      <w:pPr>
        <w:pStyle w:val="a3"/>
        <w:jc w:val="center"/>
        <w:rPr>
          <w:rFonts w:ascii="Times New Roman" w:hAnsi="Times New Roman"/>
          <w:b/>
          <w:sz w:val="28"/>
          <w:szCs w:val="28"/>
        </w:rPr>
      </w:pPr>
    </w:p>
    <w:p w:rsidR="00D96DFB" w:rsidRPr="00A2082F" w:rsidRDefault="000030DE" w:rsidP="00A2082F">
      <w:pPr>
        <w:pStyle w:val="a3"/>
        <w:spacing w:line="360" w:lineRule="auto"/>
        <w:ind w:firstLine="699"/>
        <w:jc w:val="both"/>
        <w:rPr>
          <w:rFonts w:ascii="Times New Roman" w:hAnsi="Times New Roman"/>
          <w:sz w:val="28"/>
          <w:szCs w:val="28"/>
        </w:rPr>
      </w:pPr>
      <w:r>
        <w:rPr>
          <w:rFonts w:ascii="Times New Roman" w:hAnsi="Times New Roman"/>
          <w:sz w:val="28"/>
          <w:szCs w:val="28"/>
        </w:rPr>
        <w:t>3</w:t>
      </w:r>
      <w:r w:rsidR="00B170B7" w:rsidRPr="00A2082F">
        <w:rPr>
          <w:rFonts w:ascii="Times New Roman" w:hAnsi="Times New Roman"/>
          <w:sz w:val="28"/>
          <w:szCs w:val="28"/>
        </w:rPr>
        <w:t>.</w:t>
      </w:r>
      <w:r w:rsidR="003D42E3" w:rsidRPr="00A2082F">
        <w:rPr>
          <w:rFonts w:ascii="Times New Roman" w:hAnsi="Times New Roman"/>
          <w:sz w:val="28"/>
          <w:szCs w:val="28"/>
        </w:rPr>
        <w:t xml:space="preserve">10. </w:t>
      </w:r>
      <w:r w:rsidR="00D96DFB" w:rsidRPr="00A2082F">
        <w:rPr>
          <w:rFonts w:ascii="Times New Roman" w:hAnsi="Times New Roman"/>
          <w:sz w:val="28"/>
          <w:szCs w:val="28"/>
        </w:rPr>
        <w:t xml:space="preserve">Сведения о бюджетном обязательстве, возникшем в соответствии с исполнительным документом, решением налогового органа, направляются в комитет финансов Хасынского городского округа с представлением получателем средств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 xml:space="preserve">округа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округа  по исполнению исполнительного документа, решения налогового органа (далее - Информация).</w:t>
      </w:r>
    </w:p>
    <w:p w:rsidR="00D96DFB" w:rsidRPr="00A2082F" w:rsidRDefault="003D42E3"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 xml:space="preserve">  </w:t>
      </w:r>
      <w:r w:rsidR="00B170B7" w:rsidRPr="00A2082F">
        <w:rPr>
          <w:rFonts w:ascii="Times New Roman" w:hAnsi="Times New Roman"/>
          <w:sz w:val="28"/>
          <w:szCs w:val="28"/>
        </w:rPr>
        <w:t>3.</w:t>
      </w:r>
      <w:r w:rsidRPr="00A2082F">
        <w:rPr>
          <w:rFonts w:ascii="Times New Roman" w:hAnsi="Times New Roman"/>
          <w:sz w:val="28"/>
          <w:szCs w:val="28"/>
        </w:rPr>
        <w:t xml:space="preserve">11. </w:t>
      </w:r>
      <w:r w:rsidR="00D96DFB" w:rsidRPr="00A2082F">
        <w:rPr>
          <w:rFonts w:ascii="Times New Roman" w:hAnsi="Times New Roman"/>
          <w:sz w:val="28"/>
          <w:szCs w:val="28"/>
        </w:rPr>
        <w:t>В случае если бюджетное обязательство, по которому представлен исполнительный документ, решение налогового органа, ранее было учтено, то в Информации должна содержаться ссылка на учетный номер ранее учтенного бюджетного обязательства.</w:t>
      </w:r>
    </w:p>
    <w:p w:rsidR="00D96DFB" w:rsidRPr="00A2082F" w:rsidRDefault="00D96DFB"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средств бюджета </w:t>
      </w:r>
      <w:r w:rsidR="00B170B7" w:rsidRPr="00A2082F">
        <w:rPr>
          <w:rFonts w:ascii="Times New Roman" w:hAnsi="Times New Roman"/>
          <w:sz w:val="28"/>
          <w:szCs w:val="28"/>
        </w:rPr>
        <w:t xml:space="preserve">городского </w:t>
      </w:r>
      <w:r w:rsidRPr="00A2082F">
        <w:rPr>
          <w:rFonts w:ascii="Times New Roman" w:hAnsi="Times New Roman"/>
          <w:sz w:val="28"/>
          <w:szCs w:val="28"/>
        </w:rPr>
        <w:t>округа - должником направляются в комитет финансов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12.  </w:t>
      </w:r>
      <w:r w:rsidR="00D96DFB" w:rsidRPr="00A2082F">
        <w:rPr>
          <w:rFonts w:ascii="Times New Roman" w:hAnsi="Times New Roman"/>
          <w:sz w:val="28"/>
          <w:szCs w:val="28"/>
        </w:rPr>
        <w:t xml:space="preserve">В случае ликвидации получателя средств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 xml:space="preserve">округа либо изменения типа муниципального казенного учреждения не позднее пяти рабочих дней со дня отзыва с соответствующего лицевого счета получателя средств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округа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D96DFB" w:rsidRPr="000030DE" w:rsidRDefault="003D42E3" w:rsidP="000030DE">
      <w:pPr>
        <w:pStyle w:val="a3"/>
        <w:spacing w:line="360" w:lineRule="auto"/>
        <w:jc w:val="center"/>
        <w:rPr>
          <w:rFonts w:ascii="Times New Roman" w:hAnsi="Times New Roman"/>
          <w:b/>
          <w:sz w:val="28"/>
          <w:szCs w:val="28"/>
        </w:rPr>
      </w:pPr>
      <w:r w:rsidRPr="000030DE">
        <w:rPr>
          <w:rFonts w:ascii="Times New Roman" w:hAnsi="Times New Roman"/>
          <w:b/>
          <w:sz w:val="28"/>
          <w:szCs w:val="28"/>
        </w:rPr>
        <w:t>У</w:t>
      </w:r>
      <w:r w:rsidR="00D96DFB" w:rsidRPr="000030DE">
        <w:rPr>
          <w:rFonts w:ascii="Times New Roman" w:hAnsi="Times New Roman"/>
          <w:b/>
          <w:sz w:val="28"/>
          <w:szCs w:val="28"/>
        </w:rPr>
        <w:t>чет денежных обязательств</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13. </w:t>
      </w:r>
      <w:r w:rsidR="00D96DFB" w:rsidRPr="00A2082F">
        <w:rPr>
          <w:rFonts w:ascii="Times New Roman" w:hAnsi="Times New Roman"/>
          <w:sz w:val="28"/>
          <w:szCs w:val="28"/>
        </w:rPr>
        <w:t>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3.13.1.</w:t>
      </w:r>
      <w:r w:rsidR="00D96DFB" w:rsidRPr="00A2082F">
        <w:rPr>
          <w:rFonts w:ascii="Times New Roman" w:hAnsi="Times New Roman"/>
          <w:sz w:val="28"/>
          <w:szCs w:val="28"/>
        </w:rPr>
        <w:t xml:space="preserve"> </w:t>
      </w:r>
      <w:r w:rsidRPr="00A2082F">
        <w:rPr>
          <w:rFonts w:ascii="Times New Roman" w:hAnsi="Times New Roman"/>
          <w:sz w:val="28"/>
          <w:szCs w:val="28"/>
        </w:rPr>
        <w:t>П</w:t>
      </w:r>
      <w:r w:rsidR="00D96DFB" w:rsidRPr="00A2082F">
        <w:rPr>
          <w:rFonts w:ascii="Times New Roman" w:hAnsi="Times New Roman"/>
          <w:sz w:val="28"/>
          <w:szCs w:val="28"/>
        </w:rPr>
        <w:t xml:space="preserve">редусмотренного </w:t>
      </w:r>
      <w:r w:rsidR="00C8656C" w:rsidRPr="00A2082F">
        <w:rPr>
          <w:rFonts w:ascii="Times New Roman" w:hAnsi="Times New Roman"/>
          <w:sz w:val="28"/>
          <w:szCs w:val="28"/>
        </w:rPr>
        <w:t xml:space="preserve">разделом 5 настоящего Порядка санкционирования оплаты денежных обязательств получателями средств бюджета городского округа и администраторов источников финансирования дефицита бюджета городского округа </w:t>
      </w:r>
      <w:r w:rsidR="00D96DFB" w:rsidRPr="00A2082F">
        <w:rPr>
          <w:rFonts w:ascii="Times New Roman" w:hAnsi="Times New Roman"/>
          <w:sz w:val="28"/>
          <w:szCs w:val="28"/>
        </w:rPr>
        <w:t>(далее -  санкционировани</w:t>
      </w:r>
      <w:r w:rsidR="00C8656C" w:rsidRPr="00A2082F">
        <w:rPr>
          <w:rFonts w:ascii="Times New Roman" w:hAnsi="Times New Roman"/>
          <w:sz w:val="28"/>
          <w:szCs w:val="28"/>
        </w:rPr>
        <w:t>е</w:t>
      </w:r>
      <w:r w:rsidR="00D96DFB" w:rsidRPr="00A2082F">
        <w:rPr>
          <w:rFonts w:ascii="Times New Roman" w:hAnsi="Times New Roman"/>
          <w:sz w:val="28"/>
          <w:szCs w:val="28"/>
        </w:rPr>
        <w:t xml:space="preserve"> оплаты денежных обязательств получателей средств бюджета городского округа),</w:t>
      </w:r>
      <w:r w:rsidR="0079594F" w:rsidRPr="00A2082F">
        <w:rPr>
          <w:rFonts w:ascii="Times New Roman" w:hAnsi="Times New Roman"/>
          <w:sz w:val="28"/>
          <w:szCs w:val="28"/>
        </w:rPr>
        <w:t xml:space="preserve"> </w:t>
      </w:r>
      <w:r w:rsidR="00D96DFB" w:rsidRPr="00A2082F">
        <w:rPr>
          <w:rFonts w:ascii="Times New Roman" w:hAnsi="Times New Roman"/>
          <w:sz w:val="28"/>
          <w:szCs w:val="28"/>
        </w:rPr>
        <w:t xml:space="preserve">документа, подтверждающего возникновение денежного обязательства (далее - документы, подтверждающие возникновение денежных обязательств), и </w:t>
      </w:r>
      <w:r w:rsidR="00D96DFB" w:rsidRPr="00A2082F">
        <w:rPr>
          <w:rFonts w:ascii="Times New Roman" w:hAnsi="Times New Roman"/>
          <w:sz w:val="28"/>
          <w:szCs w:val="28"/>
        </w:rPr>
        <w:lastRenderedPageBreak/>
        <w:t xml:space="preserve">субсидии юридическому лицу по соответствующим бюджетным обязательствам, предусмотренных подпунктом </w:t>
      </w:r>
      <w:r w:rsidRPr="000030DE">
        <w:rPr>
          <w:rFonts w:ascii="Times New Roman" w:hAnsi="Times New Roman"/>
          <w:sz w:val="28"/>
          <w:szCs w:val="28"/>
        </w:rPr>
        <w:t>3.7.1.</w:t>
      </w:r>
      <w:r w:rsidR="00D96DFB" w:rsidRPr="000030DE">
        <w:rPr>
          <w:rFonts w:ascii="Times New Roman" w:hAnsi="Times New Roman"/>
          <w:sz w:val="28"/>
          <w:szCs w:val="28"/>
        </w:rPr>
        <w:t xml:space="preserve"> пункта </w:t>
      </w:r>
      <w:r w:rsidRPr="000030DE">
        <w:rPr>
          <w:rFonts w:ascii="Times New Roman" w:hAnsi="Times New Roman"/>
          <w:sz w:val="28"/>
          <w:szCs w:val="28"/>
        </w:rPr>
        <w:t>3.7. настоящего</w:t>
      </w:r>
      <w:r w:rsidR="00D96DFB" w:rsidRPr="000030DE">
        <w:rPr>
          <w:rFonts w:ascii="Times New Roman" w:hAnsi="Times New Roman"/>
          <w:sz w:val="28"/>
          <w:szCs w:val="28"/>
        </w:rPr>
        <w:t xml:space="preserve"> Порядка (далее - условие возникновения денежного</w:t>
      </w:r>
      <w:r w:rsidR="00D96DFB" w:rsidRPr="00A2082F">
        <w:rPr>
          <w:rFonts w:ascii="Times New Roman" w:hAnsi="Times New Roman"/>
          <w:sz w:val="28"/>
          <w:szCs w:val="28"/>
        </w:rPr>
        <w:t xml:space="preserve"> обязательства);</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3.13.2.</w:t>
      </w:r>
      <w:r w:rsidR="00D96DFB" w:rsidRPr="00A2082F">
        <w:rPr>
          <w:rFonts w:ascii="Times New Roman" w:hAnsi="Times New Roman"/>
          <w:sz w:val="28"/>
          <w:szCs w:val="28"/>
        </w:rPr>
        <w:t xml:space="preserve"> </w:t>
      </w:r>
      <w:r w:rsidRPr="00A2082F">
        <w:rPr>
          <w:rFonts w:ascii="Times New Roman" w:hAnsi="Times New Roman"/>
          <w:sz w:val="28"/>
          <w:szCs w:val="28"/>
        </w:rPr>
        <w:t>И</w:t>
      </w:r>
      <w:r w:rsidR="00D96DFB" w:rsidRPr="00A2082F">
        <w:rPr>
          <w:rFonts w:ascii="Times New Roman" w:hAnsi="Times New Roman"/>
          <w:sz w:val="28"/>
          <w:szCs w:val="28"/>
        </w:rPr>
        <w:t>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представление документов, подтверждающих возникновение денежного обязательства, не требуется.</w:t>
      </w:r>
    </w:p>
    <w:p w:rsidR="00D96DFB" w:rsidRPr="00A2082F"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14. </w:t>
      </w:r>
      <w:r w:rsidR="00D96DFB" w:rsidRPr="00A2082F">
        <w:rPr>
          <w:rFonts w:ascii="Times New Roman" w:hAnsi="Times New Roman"/>
          <w:sz w:val="28"/>
          <w:szCs w:val="28"/>
        </w:rPr>
        <w:t xml:space="preserve">Сведения о денежном обязательстве учитываются получателем средств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округа не позднее трех рабочих дней со дня возникновения денежного обязательства.</w:t>
      </w:r>
    </w:p>
    <w:p w:rsidR="00D96DFB" w:rsidRPr="000030DE" w:rsidRDefault="00B170B7"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3.</w:t>
      </w:r>
      <w:r w:rsidR="003D42E3" w:rsidRPr="00A2082F">
        <w:rPr>
          <w:rFonts w:ascii="Times New Roman" w:hAnsi="Times New Roman"/>
          <w:sz w:val="28"/>
          <w:szCs w:val="28"/>
        </w:rPr>
        <w:t xml:space="preserve">15. </w:t>
      </w:r>
      <w:r w:rsidR="00D96DFB" w:rsidRPr="00A2082F">
        <w:rPr>
          <w:rFonts w:ascii="Times New Roman" w:hAnsi="Times New Roman"/>
          <w:sz w:val="28"/>
          <w:szCs w:val="28"/>
        </w:rPr>
        <w:t xml:space="preserve">Программный комплекс </w:t>
      </w:r>
      <w:r w:rsidR="00D96DFB" w:rsidRPr="00A2082F">
        <w:rPr>
          <w:rFonts w:ascii="Times New Roman" w:hAnsi="Times New Roman"/>
          <w:color w:val="FF0000"/>
          <w:sz w:val="28"/>
          <w:szCs w:val="28"/>
        </w:rPr>
        <w:t>«</w:t>
      </w:r>
      <w:r w:rsidR="00D96DFB" w:rsidRPr="000030DE">
        <w:rPr>
          <w:rFonts w:ascii="Times New Roman" w:hAnsi="Times New Roman"/>
          <w:sz w:val="28"/>
          <w:szCs w:val="28"/>
        </w:rPr>
        <w:t xml:space="preserve">Бюджет–Смарт» присваивает денежному обязательству учетный номер денежного обязательства. </w:t>
      </w:r>
    </w:p>
    <w:p w:rsidR="00D96DFB" w:rsidRPr="000030DE" w:rsidRDefault="00D96DFB" w:rsidP="000030DE">
      <w:pPr>
        <w:pStyle w:val="a3"/>
        <w:spacing w:line="360" w:lineRule="auto"/>
        <w:jc w:val="center"/>
        <w:rPr>
          <w:rFonts w:ascii="Times New Roman" w:hAnsi="Times New Roman"/>
          <w:b/>
          <w:sz w:val="28"/>
          <w:szCs w:val="28"/>
        </w:rPr>
      </w:pPr>
      <w:r w:rsidRPr="000030DE">
        <w:rPr>
          <w:rFonts w:ascii="Times New Roman" w:hAnsi="Times New Roman"/>
          <w:b/>
          <w:sz w:val="28"/>
          <w:szCs w:val="28"/>
        </w:rPr>
        <w:t>Оплата бюджетных и денежных обязательств</w:t>
      </w:r>
    </w:p>
    <w:p w:rsidR="00660E96" w:rsidRDefault="00B170B7" w:rsidP="00A2082F">
      <w:pPr>
        <w:pStyle w:val="a3"/>
        <w:spacing w:line="360" w:lineRule="auto"/>
        <w:ind w:firstLine="699"/>
        <w:jc w:val="both"/>
        <w:rPr>
          <w:rFonts w:ascii="Times New Roman" w:hAnsi="Times New Roman"/>
          <w:sz w:val="28"/>
          <w:szCs w:val="28"/>
        </w:rPr>
      </w:pPr>
      <w:r w:rsidRPr="000030DE">
        <w:rPr>
          <w:rFonts w:ascii="Times New Roman" w:hAnsi="Times New Roman"/>
          <w:sz w:val="28"/>
          <w:szCs w:val="28"/>
        </w:rPr>
        <w:t>3.</w:t>
      </w:r>
      <w:r w:rsidR="003D42E3" w:rsidRPr="000030DE">
        <w:rPr>
          <w:rFonts w:ascii="Times New Roman" w:hAnsi="Times New Roman"/>
          <w:sz w:val="28"/>
          <w:szCs w:val="28"/>
        </w:rPr>
        <w:t xml:space="preserve">16. </w:t>
      </w:r>
      <w:r w:rsidR="00D96DFB" w:rsidRPr="000030DE">
        <w:rPr>
          <w:rFonts w:ascii="Times New Roman" w:hAnsi="Times New Roman"/>
          <w:sz w:val="28"/>
          <w:szCs w:val="28"/>
        </w:rPr>
        <w:t xml:space="preserve">Для корректного отображения информации об исполнении бюджетных и денежных обязательств получатели средств бюджета </w:t>
      </w:r>
      <w:r w:rsidR="004E1286" w:rsidRPr="000030DE">
        <w:rPr>
          <w:rFonts w:ascii="Times New Roman" w:hAnsi="Times New Roman"/>
          <w:sz w:val="28"/>
          <w:szCs w:val="28"/>
        </w:rPr>
        <w:t xml:space="preserve">городского </w:t>
      </w:r>
      <w:r w:rsidR="00D96DFB" w:rsidRPr="000030DE">
        <w:rPr>
          <w:rFonts w:ascii="Times New Roman" w:hAnsi="Times New Roman"/>
          <w:sz w:val="28"/>
          <w:szCs w:val="28"/>
        </w:rPr>
        <w:t>округа оформляют документы «Заявка на кассовый расход» и «Заявка на получение наличных денег» в программном комплексе «Бюджет-Смарт» с обязательным проставлением учетных номеров бюджетного</w:t>
      </w:r>
      <w:r w:rsidR="00D96DFB" w:rsidRPr="00A2082F">
        <w:rPr>
          <w:rFonts w:ascii="Times New Roman" w:hAnsi="Times New Roman"/>
          <w:sz w:val="28"/>
          <w:szCs w:val="28"/>
        </w:rPr>
        <w:t xml:space="preserve"> и денежного обязательств в поле БО и ДО, а также с обязательным указанием номера денежного обязательства в Примечании.  Документы выгружаются в форме текстового файла в соответствии с актуальными Требованиями к форматам файлов для передачи в Управление Федерального казначейства по Магаданской области, а также в программы бухгалтерского учета, применяемые получателями средств бюджета </w:t>
      </w:r>
      <w:r w:rsidR="004E1286" w:rsidRPr="00A2082F">
        <w:rPr>
          <w:rFonts w:ascii="Times New Roman" w:hAnsi="Times New Roman"/>
          <w:sz w:val="28"/>
          <w:szCs w:val="28"/>
        </w:rPr>
        <w:t xml:space="preserve">городского </w:t>
      </w:r>
      <w:r w:rsidR="00D96DFB" w:rsidRPr="00A2082F">
        <w:rPr>
          <w:rFonts w:ascii="Times New Roman" w:hAnsi="Times New Roman"/>
          <w:sz w:val="28"/>
          <w:szCs w:val="28"/>
        </w:rPr>
        <w:t>округа</w:t>
      </w:r>
      <w:r w:rsidR="00487381" w:rsidRPr="00A2082F">
        <w:rPr>
          <w:rFonts w:ascii="Times New Roman" w:hAnsi="Times New Roman"/>
          <w:sz w:val="28"/>
          <w:szCs w:val="28"/>
        </w:rPr>
        <w:t>.</w:t>
      </w:r>
    </w:p>
    <w:p w:rsidR="00AD0792" w:rsidRPr="00A2082F" w:rsidRDefault="00AD0792" w:rsidP="00AD0792">
      <w:pPr>
        <w:pStyle w:val="a3"/>
        <w:ind w:firstLine="699"/>
        <w:jc w:val="both"/>
        <w:rPr>
          <w:rFonts w:ascii="Times New Roman" w:hAnsi="Times New Roman"/>
          <w:sz w:val="28"/>
          <w:szCs w:val="28"/>
        </w:rPr>
      </w:pPr>
    </w:p>
    <w:p w:rsidR="001F0147" w:rsidRDefault="001F0147" w:rsidP="00AD0792">
      <w:pPr>
        <w:pStyle w:val="a3"/>
        <w:jc w:val="center"/>
        <w:rPr>
          <w:rFonts w:ascii="Times New Roman" w:hAnsi="Times New Roman"/>
          <w:b/>
          <w:sz w:val="28"/>
          <w:szCs w:val="28"/>
        </w:rPr>
      </w:pPr>
      <w:r w:rsidRPr="000030DE">
        <w:rPr>
          <w:rFonts w:ascii="Times New Roman" w:hAnsi="Times New Roman"/>
          <w:b/>
          <w:sz w:val="28"/>
          <w:szCs w:val="28"/>
        </w:rPr>
        <w:t>I</w:t>
      </w:r>
      <w:r w:rsidRPr="000030DE">
        <w:rPr>
          <w:rFonts w:ascii="Times New Roman" w:hAnsi="Times New Roman"/>
          <w:b/>
          <w:sz w:val="28"/>
          <w:szCs w:val="28"/>
          <w:lang w:val="en-US"/>
        </w:rPr>
        <w:t>V</w:t>
      </w:r>
      <w:r w:rsidRPr="000030DE">
        <w:rPr>
          <w:rFonts w:ascii="Times New Roman" w:hAnsi="Times New Roman"/>
          <w:b/>
          <w:sz w:val="28"/>
          <w:szCs w:val="28"/>
        </w:rPr>
        <w:t xml:space="preserve">. </w:t>
      </w:r>
      <w:r w:rsidR="00464544" w:rsidRPr="000030DE">
        <w:rPr>
          <w:rFonts w:ascii="Times New Roman" w:hAnsi="Times New Roman"/>
          <w:b/>
          <w:sz w:val="28"/>
          <w:szCs w:val="28"/>
        </w:rPr>
        <w:t>П</w:t>
      </w:r>
      <w:r w:rsidRPr="000030DE">
        <w:rPr>
          <w:rFonts w:ascii="Times New Roman" w:hAnsi="Times New Roman"/>
          <w:b/>
          <w:sz w:val="28"/>
          <w:szCs w:val="28"/>
        </w:rPr>
        <w:t>одтверждени</w:t>
      </w:r>
      <w:r w:rsidR="00464544" w:rsidRPr="000030DE">
        <w:rPr>
          <w:rFonts w:ascii="Times New Roman" w:hAnsi="Times New Roman"/>
          <w:b/>
          <w:sz w:val="28"/>
          <w:szCs w:val="28"/>
        </w:rPr>
        <w:t>е</w:t>
      </w:r>
      <w:r w:rsidRPr="000030DE">
        <w:rPr>
          <w:rFonts w:ascii="Times New Roman" w:hAnsi="Times New Roman"/>
          <w:b/>
          <w:sz w:val="28"/>
          <w:szCs w:val="28"/>
        </w:rPr>
        <w:t xml:space="preserve"> денежных обязательств получателями средств бюджета городского округа</w:t>
      </w:r>
    </w:p>
    <w:p w:rsidR="000030DE" w:rsidRPr="000030DE" w:rsidRDefault="000030DE" w:rsidP="000030DE">
      <w:pPr>
        <w:pStyle w:val="a3"/>
        <w:jc w:val="center"/>
        <w:rPr>
          <w:rFonts w:ascii="Times New Roman" w:hAnsi="Times New Roman"/>
          <w:b/>
          <w:sz w:val="28"/>
          <w:szCs w:val="28"/>
        </w:rPr>
      </w:pPr>
    </w:p>
    <w:p w:rsidR="00660E96" w:rsidRPr="00A2082F" w:rsidRDefault="00F15DDA" w:rsidP="000030DE">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4.</w:t>
      </w:r>
      <w:r w:rsidR="00443AF7" w:rsidRPr="00A2082F">
        <w:rPr>
          <w:rFonts w:ascii="Times New Roman" w:hAnsi="Times New Roman"/>
          <w:sz w:val="28"/>
          <w:szCs w:val="28"/>
        </w:rPr>
        <w:t>1.</w:t>
      </w:r>
      <w:r w:rsidR="000030DE">
        <w:rPr>
          <w:rFonts w:ascii="Times New Roman" w:hAnsi="Times New Roman"/>
          <w:sz w:val="28"/>
          <w:szCs w:val="28"/>
        </w:rPr>
        <w:t xml:space="preserve"> </w:t>
      </w:r>
      <w:r w:rsidR="00443AF7" w:rsidRPr="00A2082F">
        <w:rPr>
          <w:rFonts w:ascii="Times New Roman" w:hAnsi="Times New Roman"/>
          <w:sz w:val="28"/>
          <w:szCs w:val="28"/>
        </w:rPr>
        <w:t>Получатель средств бюджета городского округа подтверждает обязанность оплатить за счет</w:t>
      </w:r>
      <w:r w:rsidR="00FD701D" w:rsidRPr="00A2082F">
        <w:rPr>
          <w:rFonts w:ascii="Times New Roman" w:hAnsi="Times New Roman"/>
          <w:sz w:val="28"/>
          <w:szCs w:val="28"/>
        </w:rPr>
        <w:t xml:space="preserve"> средств бюджета городского округа  денежные </w:t>
      </w:r>
      <w:r w:rsidR="00FD701D" w:rsidRPr="00A2082F">
        <w:rPr>
          <w:rFonts w:ascii="Times New Roman" w:hAnsi="Times New Roman"/>
          <w:sz w:val="28"/>
          <w:szCs w:val="28"/>
        </w:rPr>
        <w:lastRenderedPageBreak/>
        <w:t>обязательства в соответствии с платежными и иными документами, необходимыми для санкционирования их оплаты.</w:t>
      </w:r>
    </w:p>
    <w:p w:rsidR="00FD701D" w:rsidRPr="00A2082F" w:rsidRDefault="00F15DD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4.</w:t>
      </w:r>
      <w:r w:rsidR="00FD701D" w:rsidRPr="00A2082F">
        <w:rPr>
          <w:rFonts w:ascii="Times New Roman" w:hAnsi="Times New Roman"/>
          <w:sz w:val="28"/>
          <w:szCs w:val="28"/>
        </w:rPr>
        <w:t xml:space="preserve">2.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w:t>
      </w:r>
      <w:r w:rsidR="006B29D4" w:rsidRPr="00A2082F">
        <w:rPr>
          <w:rFonts w:ascii="Times New Roman" w:hAnsi="Times New Roman"/>
          <w:sz w:val="28"/>
          <w:szCs w:val="28"/>
        </w:rPr>
        <w:t>до получателя средств бюджета городского округа лимитов бюджетных обязательств с учетом принятых и неисполненных бюджетных обязательств.</w:t>
      </w:r>
    </w:p>
    <w:p w:rsidR="006B29D4" w:rsidRPr="00A2082F" w:rsidRDefault="00F15DD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4.</w:t>
      </w:r>
      <w:r w:rsidR="006B29D4" w:rsidRPr="00A2082F">
        <w:rPr>
          <w:rFonts w:ascii="Times New Roman" w:hAnsi="Times New Roman"/>
          <w:sz w:val="28"/>
          <w:szCs w:val="28"/>
        </w:rPr>
        <w:t>3. Подтверждение денежных обязательств по публичным нормативным обязательствам осуществляется в пределах доведенных до получателя средств бюджета городского округа бюджетных ассигнований.</w:t>
      </w:r>
    </w:p>
    <w:p w:rsidR="006B29D4" w:rsidRPr="00A2082F" w:rsidRDefault="00F15DD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4.</w:t>
      </w:r>
      <w:r w:rsidR="006B29D4" w:rsidRPr="00A2082F">
        <w:rPr>
          <w:rFonts w:ascii="Times New Roman" w:hAnsi="Times New Roman"/>
          <w:sz w:val="28"/>
          <w:szCs w:val="28"/>
        </w:rPr>
        <w:t>4. Подтверждение денежных обязательств по источникам финансирования дефицита бюджета городского округа осуществляется в</w:t>
      </w:r>
      <w:r w:rsidR="000030DE">
        <w:rPr>
          <w:rFonts w:ascii="Times New Roman" w:hAnsi="Times New Roman"/>
          <w:sz w:val="28"/>
          <w:szCs w:val="28"/>
        </w:rPr>
        <w:t xml:space="preserve"> </w:t>
      </w:r>
      <w:r w:rsidR="006B29D4" w:rsidRPr="00A2082F">
        <w:rPr>
          <w:rFonts w:ascii="Times New Roman" w:hAnsi="Times New Roman"/>
          <w:sz w:val="28"/>
          <w:szCs w:val="28"/>
        </w:rPr>
        <w:t xml:space="preserve">пределах доведенных до </w:t>
      </w:r>
      <w:r w:rsidRPr="00A2082F">
        <w:rPr>
          <w:rFonts w:ascii="Times New Roman" w:hAnsi="Times New Roman"/>
          <w:sz w:val="28"/>
          <w:szCs w:val="28"/>
        </w:rPr>
        <w:t xml:space="preserve">главного </w:t>
      </w:r>
      <w:r w:rsidR="006B29D4" w:rsidRPr="00A2082F">
        <w:rPr>
          <w:rFonts w:ascii="Times New Roman" w:hAnsi="Times New Roman"/>
          <w:sz w:val="28"/>
          <w:szCs w:val="28"/>
        </w:rPr>
        <w:t>администратора источников финансирования дефицита бюджета городского округа бюджетных ассигнований.</w:t>
      </w:r>
    </w:p>
    <w:p w:rsidR="00E94D9F" w:rsidRPr="00A2082F" w:rsidRDefault="00F15DD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4.</w:t>
      </w:r>
      <w:r w:rsidR="00E94D9F" w:rsidRPr="00A2082F">
        <w:rPr>
          <w:rFonts w:ascii="Times New Roman" w:hAnsi="Times New Roman"/>
          <w:sz w:val="28"/>
          <w:szCs w:val="28"/>
        </w:rPr>
        <w:t>5. Документами, подтверждающими возникновение</w:t>
      </w:r>
      <w:r w:rsidR="000030DE">
        <w:rPr>
          <w:rFonts w:ascii="Times New Roman" w:hAnsi="Times New Roman"/>
          <w:sz w:val="28"/>
          <w:szCs w:val="28"/>
        </w:rPr>
        <w:t xml:space="preserve"> </w:t>
      </w:r>
      <w:r w:rsidR="00E94D9F" w:rsidRPr="00A2082F">
        <w:rPr>
          <w:rFonts w:ascii="Times New Roman" w:hAnsi="Times New Roman"/>
          <w:sz w:val="28"/>
          <w:szCs w:val="28"/>
        </w:rPr>
        <w:t>денежного обязательства</w:t>
      </w:r>
      <w:r w:rsidR="000030DE">
        <w:rPr>
          <w:rFonts w:ascii="Times New Roman" w:hAnsi="Times New Roman"/>
          <w:sz w:val="28"/>
          <w:szCs w:val="28"/>
        </w:rPr>
        <w:t>,</w:t>
      </w:r>
      <w:r w:rsidR="00E94D9F" w:rsidRPr="00A2082F">
        <w:rPr>
          <w:rFonts w:ascii="Times New Roman" w:hAnsi="Times New Roman"/>
          <w:sz w:val="28"/>
          <w:szCs w:val="28"/>
        </w:rPr>
        <w:t xml:space="preserve"> являются:</w:t>
      </w:r>
    </w:p>
    <w:p w:rsidR="00E94D9F" w:rsidRPr="00A2082F" w:rsidRDefault="00E94D9F"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при поставке товаров (товарная накладная и (или) акт приемки-передачи, и (или) счет, (или) счет-фактура);</w:t>
      </w:r>
    </w:p>
    <w:p w:rsidR="003E1A29" w:rsidRPr="00A2082F" w:rsidRDefault="00E94D9F"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при выполнении работ, оказании услуг (акт выполненных работ (оказанных услуг)</w:t>
      </w:r>
      <w:r w:rsidR="000030DE">
        <w:rPr>
          <w:rFonts w:ascii="Times New Roman" w:hAnsi="Times New Roman"/>
          <w:sz w:val="28"/>
          <w:szCs w:val="28"/>
        </w:rPr>
        <w:t xml:space="preserve"> </w:t>
      </w:r>
      <w:r w:rsidRPr="00A2082F">
        <w:rPr>
          <w:rFonts w:ascii="Times New Roman" w:hAnsi="Times New Roman"/>
          <w:sz w:val="28"/>
          <w:szCs w:val="28"/>
        </w:rPr>
        <w:t>и (или) счет, и (или) с</w:t>
      </w:r>
      <w:r w:rsidR="00F15DDA" w:rsidRPr="00A2082F">
        <w:rPr>
          <w:rFonts w:ascii="Times New Roman" w:hAnsi="Times New Roman"/>
          <w:sz w:val="28"/>
          <w:szCs w:val="28"/>
        </w:rPr>
        <w:t>ч</w:t>
      </w:r>
      <w:r w:rsidRPr="00A2082F">
        <w:rPr>
          <w:rFonts w:ascii="Times New Roman" w:hAnsi="Times New Roman"/>
          <w:sz w:val="28"/>
          <w:szCs w:val="28"/>
        </w:rPr>
        <w:t>ет-фактура</w:t>
      </w:r>
      <w:r w:rsidR="003E1A29" w:rsidRPr="00A2082F">
        <w:rPr>
          <w:rFonts w:ascii="Times New Roman" w:hAnsi="Times New Roman"/>
          <w:sz w:val="28"/>
          <w:szCs w:val="28"/>
        </w:rPr>
        <w:t>;</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номер и дата исполнительного документа (исполнительный лист, судебный приказ);</w:t>
      </w:r>
    </w:p>
    <w:p w:rsidR="00E94D9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иные документы, подтверждающие возникновение денежных обязательств.</w:t>
      </w:r>
      <w:r w:rsidR="00E94D9F" w:rsidRPr="00A2082F">
        <w:rPr>
          <w:rFonts w:ascii="Times New Roman" w:hAnsi="Times New Roman"/>
          <w:sz w:val="28"/>
          <w:szCs w:val="28"/>
        </w:rPr>
        <w:t xml:space="preserve"> </w:t>
      </w:r>
    </w:p>
    <w:p w:rsidR="00AD0792" w:rsidRPr="00A2082F" w:rsidRDefault="00AD0792" w:rsidP="00AD0792">
      <w:pPr>
        <w:pStyle w:val="a3"/>
        <w:ind w:firstLine="699"/>
        <w:jc w:val="both"/>
        <w:rPr>
          <w:rFonts w:ascii="Times New Roman" w:hAnsi="Times New Roman"/>
          <w:sz w:val="28"/>
          <w:szCs w:val="28"/>
        </w:rPr>
      </w:pPr>
    </w:p>
    <w:p w:rsidR="003E1A29" w:rsidRDefault="003E1A29" w:rsidP="00AD0792">
      <w:pPr>
        <w:pStyle w:val="a3"/>
        <w:ind w:firstLine="699"/>
        <w:jc w:val="center"/>
        <w:rPr>
          <w:rFonts w:ascii="Times New Roman" w:hAnsi="Times New Roman"/>
          <w:b/>
          <w:sz w:val="28"/>
          <w:szCs w:val="28"/>
        </w:rPr>
      </w:pPr>
      <w:r w:rsidRPr="000030DE">
        <w:rPr>
          <w:rFonts w:ascii="Times New Roman" w:hAnsi="Times New Roman"/>
          <w:b/>
          <w:sz w:val="28"/>
          <w:szCs w:val="28"/>
        </w:rPr>
        <w:t>V. Санкционирования оплаты денежных обязательств получателями средств бюджета городского округа и администраторов источников финансирования дефицита бюджета городского округа</w:t>
      </w:r>
    </w:p>
    <w:p w:rsidR="000030DE" w:rsidRPr="000030DE" w:rsidRDefault="000030DE" w:rsidP="000030DE">
      <w:pPr>
        <w:pStyle w:val="a3"/>
        <w:ind w:firstLine="699"/>
        <w:jc w:val="center"/>
        <w:rPr>
          <w:rFonts w:ascii="Times New Roman" w:hAnsi="Times New Roman"/>
          <w:b/>
          <w:sz w:val="28"/>
          <w:szCs w:val="28"/>
        </w:rPr>
      </w:pPr>
    </w:p>
    <w:p w:rsidR="003E1A29" w:rsidRPr="00AD0792" w:rsidRDefault="00F15DD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5.</w:t>
      </w:r>
      <w:r w:rsidR="003E1A29" w:rsidRPr="00A2082F">
        <w:rPr>
          <w:rFonts w:ascii="Times New Roman" w:hAnsi="Times New Roman"/>
          <w:sz w:val="28"/>
          <w:szCs w:val="28"/>
        </w:rPr>
        <w:t xml:space="preserve">1. Санкционирование оплаты денежных обязательств казенных учреждений осуществляют главные распорядители бюджетных средств бюджета городского округа в соответствии с перечнем учреждений, закрепленных за соответствующим главным распорядителем согласно </w:t>
      </w:r>
      <w:r w:rsidR="003E1A29" w:rsidRPr="00AD0792">
        <w:rPr>
          <w:rFonts w:ascii="Times New Roman" w:hAnsi="Times New Roman"/>
          <w:sz w:val="28"/>
          <w:szCs w:val="28"/>
        </w:rPr>
        <w:t xml:space="preserve">приложению № </w:t>
      </w:r>
      <w:r w:rsidRPr="00AD0792">
        <w:rPr>
          <w:rFonts w:ascii="Times New Roman" w:hAnsi="Times New Roman"/>
          <w:sz w:val="28"/>
          <w:szCs w:val="28"/>
        </w:rPr>
        <w:t>4</w:t>
      </w:r>
      <w:r w:rsidR="003E1A29" w:rsidRPr="00AD0792">
        <w:rPr>
          <w:rFonts w:ascii="Times New Roman" w:hAnsi="Times New Roman"/>
          <w:sz w:val="28"/>
          <w:szCs w:val="28"/>
        </w:rPr>
        <w:t xml:space="preserve"> к настоящему Порядку.</w:t>
      </w:r>
    </w:p>
    <w:p w:rsidR="003E1A29" w:rsidRPr="00AD0792" w:rsidRDefault="00F15DD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5.</w:t>
      </w:r>
      <w:r w:rsidR="003E1A29" w:rsidRPr="00AD0792">
        <w:rPr>
          <w:rFonts w:ascii="Times New Roman" w:hAnsi="Times New Roman"/>
          <w:sz w:val="28"/>
          <w:szCs w:val="28"/>
        </w:rPr>
        <w:t xml:space="preserve">2. Для оплаты денежных обязательств получатели средств бюджета городского округа ( </w:t>
      </w:r>
      <w:r w:rsidRPr="00AD0792">
        <w:rPr>
          <w:rFonts w:ascii="Times New Roman" w:hAnsi="Times New Roman"/>
          <w:sz w:val="28"/>
          <w:szCs w:val="28"/>
        </w:rPr>
        <w:t xml:space="preserve">главный </w:t>
      </w:r>
      <w:r w:rsidR="003E1A29" w:rsidRPr="00AD0792">
        <w:rPr>
          <w:rFonts w:ascii="Times New Roman" w:hAnsi="Times New Roman"/>
          <w:sz w:val="28"/>
          <w:szCs w:val="28"/>
        </w:rPr>
        <w:t>администратор источников финансирования дефицита бюджета городского округа) представляют главно</w:t>
      </w:r>
      <w:r w:rsidRPr="00AD0792">
        <w:rPr>
          <w:rFonts w:ascii="Times New Roman" w:hAnsi="Times New Roman"/>
          <w:sz w:val="28"/>
          <w:szCs w:val="28"/>
        </w:rPr>
        <w:t>му</w:t>
      </w:r>
      <w:r w:rsidR="003E1A29" w:rsidRPr="00AD0792">
        <w:rPr>
          <w:rFonts w:ascii="Times New Roman" w:hAnsi="Times New Roman"/>
          <w:sz w:val="28"/>
          <w:szCs w:val="28"/>
        </w:rPr>
        <w:t xml:space="preserve"> распорядител</w:t>
      </w:r>
      <w:r w:rsidRPr="00AD0792">
        <w:rPr>
          <w:rFonts w:ascii="Times New Roman" w:hAnsi="Times New Roman"/>
          <w:sz w:val="28"/>
          <w:szCs w:val="28"/>
        </w:rPr>
        <w:t>ю</w:t>
      </w:r>
      <w:r w:rsidR="003E1A29" w:rsidRPr="00AD0792">
        <w:rPr>
          <w:rFonts w:ascii="Times New Roman" w:hAnsi="Times New Roman"/>
          <w:sz w:val="28"/>
          <w:szCs w:val="28"/>
        </w:rPr>
        <w:t xml:space="preserve"> бюджетных средств,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3E1A29" w:rsidRPr="00AD0792"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Заявка подписывается руководителем и главным бухгалтером (иными уполномоченными руководителем лицами) получателя средств бюджета городского округа (</w:t>
      </w:r>
      <w:r w:rsidR="00F15DDA" w:rsidRPr="00AD0792">
        <w:rPr>
          <w:rFonts w:ascii="Times New Roman" w:hAnsi="Times New Roman"/>
          <w:sz w:val="28"/>
          <w:szCs w:val="28"/>
        </w:rPr>
        <w:t xml:space="preserve">главного </w:t>
      </w:r>
      <w:r w:rsidRPr="00AD0792">
        <w:rPr>
          <w:rFonts w:ascii="Times New Roman" w:hAnsi="Times New Roman"/>
          <w:sz w:val="28"/>
          <w:szCs w:val="28"/>
        </w:rPr>
        <w:t>администратора источников финансирования дефицита бюджета городского округа).</w:t>
      </w:r>
    </w:p>
    <w:p w:rsidR="003E1A29" w:rsidRPr="00A2082F" w:rsidRDefault="00F15DD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5.</w:t>
      </w:r>
      <w:r w:rsidR="003E1A29" w:rsidRPr="00AD0792">
        <w:rPr>
          <w:rFonts w:ascii="Times New Roman" w:hAnsi="Times New Roman"/>
          <w:sz w:val="28"/>
          <w:szCs w:val="28"/>
        </w:rPr>
        <w:t>3. Главный распорядитель своим локальным актом назначает ответственного исполнителя за санкционирование оплаты денежных обязательств, который проверяет Заявку, представленную получателем средств бюджета городского округа (</w:t>
      </w:r>
      <w:r w:rsidRPr="00AD0792">
        <w:rPr>
          <w:rFonts w:ascii="Times New Roman" w:hAnsi="Times New Roman"/>
          <w:sz w:val="28"/>
          <w:szCs w:val="28"/>
        </w:rPr>
        <w:t xml:space="preserve">главным </w:t>
      </w:r>
      <w:r w:rsidR="003E1A29" w:rsidRPr="00AD0792">
        <w:rPr>
          <w:rFonts w:ascii="Times New Roman" w:hAnsi="Times New Roman"/>
          <w:sz w:val="28"/>
          <w:szCs w:val="28"/>
        </w:rPr>
        <w:t xml:space="preserve">администратором источников финансирования дефицита бюджета городского округа) на соответствие установленной форме, наличие в ней реквизитов и показателей, предусмотренных пунктом </w:t>
      </w:r>
      <w:r w:rsidRPr="00AD0792">
        <w:rPr>
          <w:rFonts w:ascii="Times New Roman" w:hAnsi="Times New Roman"/>
          <w:sz w:val="28"/>
          <w:szCs w:val="28"/>
        </w:rPr>
        <w:t>5.</w:t>
      </w:r>
      <w:r w:rsidR="003E1A29" w:rsidRPr="00AD0792">
        <w:rPr>
          <w:rFonts w:ascii="Times New Roman" w:hAnsi="Times New Roman"/>
          <w:sz w:val="28"/>
          <w:szCs w:val="28"/>
        </w:rPr>
        <w:t xml:space="preserve">4 настоящего Порядка, наличие документов, предусмотренных пунктом </w:t>
      </w:r>
      <w:r w:rsidRPr="00AD0792">
        <w:rPr>
          <w:rFonts w:ascii="Times New Roman" w:hAnsi="Times New Roman"/>
          <w:sz w:val="28"/>
          <w:szCs w:val="28"/>
        </w:rPr>
        <w:t>5.</w:t>
      </w:r>
      <w:r w:rsidR="003E1A29" w:rsidRPr="00AD0792">
        <w:rPr>
          <w:rFonts w:ascii="Times New Roman" w:hAnsi="Times New Roman"/>
          <w:sz w:val="28"/>
          <w:szCs w:val="28"/>
        </w:rPr>
        <w:t xml:space="preserve">6 настоящего Порядка и соответствующим требованиям, установленным пунктами  </w:t>
      </w:r>
      <w:r w:rsidR="00DA512A" w:rsidRPr="00AD0792">
        <w:rPr>
          <w:rFonts w:ascii="Times New Roman" w:hAnsi="Times New Roman"/>
          <w:sz w:val="28"/>
          <w:szCs w:val="28"/>
        </w:rPr>
        <w:t>5.</w:t>
      </w:r>
      <w:r w:rsidR="003E1A29" w:rsidRPr="00AD0792">
        <w:rPr>
          <w:rFonts w:ascii="Times New Roman" w:hAnsi="Times New Roman"/>
          <w:sz w:val="28"/>
          <w:szCs w:val="28"/>
        </w:rPr>
        <w:t xml:space="preserve">8, </w:t>
      </w:r>
      <w:r w:rsidR="00DA512A" w:rsidRPr="00AD0792">
        <w:rPr>
          <w:rFonts w:ascii="Times New Roman" w:hAnsi="Times New Roman"/>
          <w:sz w:val="28"/>
          <w:szCs w:val="28"/>
        </w:rPr>
        <w:t>5.</w:t>
      </w:r>
      <w:r w:rsidR="003E1A29" w:rsidRPr="00AD0792">
        <w:rPr>
          <w:rFonts w:ascii="Times New Roman" w:hAnsi="Times New Roman"/>
          <w:sz w:val="28"/>
          <w:szCs w:val="28"/>
        </w:rPr>
        <w:t xml:space="preserve">9, </w:t>
      </w:r>
      <w:r w:rsidR="00DA512A" w:rsidRPr="00AD0792">
        <w:rPr>
          <w:rFonts w:ascii="Times New Roman" w:hAnsi="Times New Roman"/>
          <w:sz w:val="28"/>
          <w:szCs w:val="28"/>
        </w:rPr>
        <w:t>5.</w:t>
      </w:r>
      <w:r w:rsidR="003E1A29" w:rsidRPr="00AD0792">
        <w:rPr>
          <w:rFonts w:ascii="Times New Roman" w:hAnsi="Times New Roman"/>
          <w:sz w:val="28"/>
          <w:szCs w:val="28"/>
        </w:rPr>
        <w:t xml:space="preserve">10  настоящего Порядка до 12-00 часов местного времени для исполнения в течение текущего рабочего дня. Документы, поступившие ответственному исполнителю главного </w:t>
      </w:r>
      <w:r w:rsidR="003E1A29" w:rsidRPr="00AD0792">
        <w:rPr>
          <w:rFonts w:ascii="Times New Roman" w:hAnsi="Times New Roman"/>
          <w:sz w:val="28"/>
          <w:szCs w:val="28"/>
        </w:rPr>
        <w:lastRenderedPageBreak/>
        <w:t>распорядителя бюджетных средств (далее</w:t>
      </w:r>
      <w:r w:rsidR="003E1A29" w:rsidRPr="00A2082F">
        <w:rPr>
          <w:rFonts w:ascii="Times New Roman" w:hAnsi="Times New Roman"/>
          <w:sz w:val="28"/>
          <w:szCs w:val="28"/>
        </w:rPr>
        <w:t xml:space="preserve"> - ответственный исполнитель) по истечении указанного времени, исполняются в течение следующего рабочего дня. </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 Ответственный исполнитель, проверяет Заявку на наличие в ней следующих реквизитов и показателей:</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 Наименование организации по перечню участников бюджетного процесса и номера соответствующего лицевого счета, открытого получателю средств бюджета городского округа (администратору источников финансирования дефицита бюджета городского округа);</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4.2. Соответствие кодов бюджетной классификации расходов бюджета городского округа (классификации источников финансирования дефицита бюджета городского округа), по которым необходимо произвести кассовый расход (кассовую выплату), а также текстового назначения платежа;</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4.4. Суммы кассового расхода (кассовой выплаты) в валюте Российской Федерации, в рублевом эквиваленте, исчисленном на дату оформления Заявки;</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4.5. Вида средств (средства бюджета городского округа, средства, поступающие во временное распоряжение казенных учреждений);</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4.6. Целевой характер платежа;</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4.7. Соответствие принятых денежных обязательств решению о бюджете городского округа на соответствующий финансовый год и утвержденной бюджетной смете;</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4.8.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4.9. Номера и серии чека (при представлении Заявки на получение наличных денег (код по КФД 0531802);</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5.</w:t>
      </w:r>
      <w:r w:rsidR="003E1A29" w:rsidRPr="00A2082F">
        <w:rPr>
          <w:rFonts w:ascii="Times New Roman" w:hAnsi="Times New Roman"/>
          <w:sz w:val="28"/>
          <w:szCs w:val="28"/>
        </w:rPr>
        <w:t>4.10. Срока действия чека (при представлении Заявки на получение наличных денег (код по КФД 0531802);</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4.11. Фамилии, имени и отчества получателя средств бюджета городского округа по чеку (при представлении Заявки на получение наличных денег (код по КФД 0531802);</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4.12. Данных документов, удостоверяющих личность получателя средств бюджета городского округа по чеку (при представлении Заявки на получение наличных денег);</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4.14. Реквизитов (номер, дата) и предмета договора (муниципального контракта, договора, соглашения) или нормативного правового акта о предоставлении субсидии, являющихся основанием для принятия получателем средств бюджета городского округа обязательства:</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договора (муниципального контракта) на поставку товаров, выполнение работ, оказание услуг для муниципальных нужд (далее - договор, (муниципальный контракт);</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договора аренды;</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соглашения о предоставлении субсидии юридическому лицу, в соответствии с нормативными правовыми актами муниципального образования «Хасынский городской округ».</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 xml:space="preserve">4.15. Реквизитов (тип, номер, дата) документа, подтверждающего возникновение денежного обязательства при поставке товаров (накладная и (или) акт приемки- передачи, и (или) счет, (или) счет – фактура), выполнении работ, оказании услуг (акт выполненных работ (оказанных услуг) и (или) счет, и (или) счет – фактура), номер и дата исполнительного документа (исполнительный лист, судебный приказ), иных документов, </w:t>
      </w:r>
      <w:r w:rsidR="003E1A29" w:rsidRPr="00A2082F">
        <w:rPr>
          <w:rFonts w:ascii="Times New Roman" w:hAnsi="Times New Roman"/>
          <w:sz w:val="28"/>
          <w:szCs w:val="28"/>
        </w:rPr>
        <w:lastRenderedPageBreak/>
        <w:t>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
    <w:p w:rsidR="003E1A29" w:rsidRPr="00A2082F" w:rsidRDefault="00DA512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4.16. Учетного номера денежного обязательства в поле Примечание. В случае предоставления Заявки (сокращенная) (код формы по КДФ 0531851) в поле назначения платежа.</w:t>
      </w:r>
    </w:p>
    <w:p w:rsidR="003E1A29" w:rsidRPr="00AD0792" w:rsidRDefault="001E6A1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5.</w:t>
      </w:r>
      <w:r w:rsidR="003E1A29" w:rsidRPr="00AD0792">
        <w:rPr>
          <w:rFonts w:ascii="Times New Roman" w:hAnsi="Times New Roman"/>
          <w:sz w:val="28"/>
          <w:szCs w:val="28"/>
        </w:rPr>
        <w:t xml:space="preserve">5. Требования подпунктов </w:t>
      </w:r>
      <w:r w:rsidRPr="00AD0792">
        <w:rPr>
          <w:rFonts w:ascii="Times New Roman" w:hAnsi="Times New Roman"/>
          <w:sz w:val="28"/>
          <w:szCs w:val="28"/>
        </w:rPr>
        <w:t>5.</w:t>
      </w:r>
      <w:r w:rsidR="003E1A29" w:rsidRPr="00AD0792">
        <w:rPr>
          <w:rFonts w:ascii="Times New Roman" w:hAnsi="Times New Roman"/>
          <w:sz w:val="28"/>
          <w:szCs w:val="28"/>
        </w:rPr>
        <w:t xml:space="preserve">4.14 и </w:t>
      </w:r>
      <w:r w:rsidRPr="00AD0792">
        <w:rPr>
          <w:rFonts w:ascii="Times New Roman" w:hAnsi="Times New Roman"/>
          <w:sz w:val="28"/>
          <w:szCs w:val="28"/>
        </w:rPr>
        <w:t>5.</w:t>
      </w:r>
      <w:r w:rsidR="003E1A29" w:rsidRPr="00AD0792">
        <w:rPr>
          <w:rFonts w:ascii="Times New Roman" w:hAnsi="Times New Roman"/>
          <w:sz w:val="28"/>
          <w:szCs w:val="28"/>
        </w:rPr>
        <w:t xml:space="preserve">4.15 пункта </w:t>
      </w:r>
      <w:r w:rsidRPr="00AD0792">
        <w:rPr>
          <w:rFonts w:ascii="Times New Roman" w:hAnsi="Times New Roman"/>
          <w:sz w:val="28"/>
          <w:szCs w:val="28"/>
        </w:rPr>
        <w:t>5.</w:t>
      </w:r>
      <w:r w:rsidR="003E1A29" w:rsidRPr="00AD0792">
        <w:rPr>
          <w:rFonts w:ascii="Times New Roman" w:hAnsi="Times New Roman"/>
          <w:sz w:val="28"/>
          <w:szCs w:val="28"/>
        </w:rPr>
        <w:t>4 настоящего Порядка не применяются в отношении:</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заявки на кассовый расход (код по КФД 0531801) (Заявки на кассовый расход (сокращенной) (код формы по КФД0531851) (далее - Заявка на кассовый расход) при оплате по договору на оказание услуг, выполнение работ, заключенному получателем средств бюджета городского округа с физическим лицом, не являющимся индивидуальным предпринимателем;</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заявки на получение наличных денег (код по КФД 0531802);</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заявки на получение денежных средств, перечисляемых на карту (код формы по КФД 0531243).</w:t>
      </w:r>
    </w:p>
    <w:p w:rsidR="003E1A29" w:rsidRPr="00AD0792"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Требования </w:t>
      </w:r>
      <w:r w:rsidRPr="00AD0792">
        <w:rPr>
          <w:rFonts w:ascii="Times New Roman" w:hAnsi="Times New Roman"/>
          <w:sz w:val="28"/>
          <w:szCs w:val="28"/>
        </w:rPr>
        <w:t xml:space="preserve">подпункта </w:t>
      </w:r>
      <w:r w:rsidR="001E6A1A" w:rsidRPr="00AD0792">
        <w:rPr>
          <w:rFonts w:ascii="Times New Roman" w:hAnsi="Times New Roman"/>
          <w:sz w:val="28"/>
          <w:szCs w:val="28"/>
        </w:rPr>
        <w:t>5.</w:t>
      </w:r>
      <w:r w:rsidRPr="00AD0792">
        <w:rPr>
          <w:rFonts w:ascii="Times New Roman" w:hAnsi="Times New Roman"/>
          <w:sz w:val="28"/>
          <w:szCs w:val="28"/>
        </w:rPr>
        <w:t xml:space="preserve">4.14 пункта </w:t>
      </w:r>
      <w:r w:rsidR="001E6A1A" w:rsidRPr="00AD0792">
        <w:rPr>
          <w:rFonts w:ascii="Times New Roman" w:hAnsi="Times New Roman"/>
          <w:sz w:val="28"/>
          <w:szCs w:val="28"/>
        </w:rPr>
        <w:t>5.</w:t>
      </w:r>
      <w:r w:rsidRPr="00AD0792">
        <w:rPr>
          <w:rFonts w:ascii="Times New Roman" w:hAnsi="Times New Roman"/>
          <w:sz w:val="28"/>
          <w:szCs w:val="28"/>
        </w:rPr>
        <w:t>4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3E1A29" w:rsidRPr="00A2082F"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 xml:space="preserve">Требования подпункта </w:t>
      </w:r>
      <w:r w:rsidR="001E6A1A" w:rsidRPr="00AD0792">
        <w:rPr>
          <w:rFonts w:ascii="Times New Roman" w:hAnsi="Times New Roman"/>
          <w:sz w:val="28"/>
          <w:szCs w:val="28"/>
        </w:rPr>
        <w:t>5.</w:t>
      </w:r>
      <w:r w:rsidRPr="00AD0792">
        <w:rPr>
          <w:rFonts w:ascii="Times New Roman" w:hAnsi="Times New Roman"/>
          <w:sz w:val="28"/>
          <w:szCs w:val="28"/>
        </w:rPr>
        <w:t xml:space="preserve">4.15 пункта </w:t>
      </w:r>
      <w:r w:rsidR="001E6A1A" w:rsidRPr="00AD0792">
        <w:rPr>
          <w:rFonts w:ascii="Times New Roman" w:hAnsi="Times New Roman"/>
          <w:sz w:val="28"/>
          <w:szCs w:val="28"/>
        </w:rPr>
        <w:t>5.</w:t>
      </w:r>
      <w:r w:rsidRPr="00AD0792">
        <w:rPr>
          <w:rFonts w:ascii="Times New Roman" w:hAnsi="Times New Roman"/>
          <w:sz w:val="28"/>
          <w:szCs w:val="28"/>
        </w:rPr>
        <w:t>4 настоящего Порядка не</w:t>
      </w:r>
      <w:r w:rsidRPr="00A2082F">
        <w:rPr>
          <w:rFonts w:ascii="Times New Roman" w:hAnsi="Times New Roman"/>
          <w:sz w:val="28"/>
          <w:szCs w:val="28"/>
        </w:rPr>
        <w:t xml:space="preserve"> применяются в отношении Заявки на кассовый расход при:</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осуществлении авансовы</w:t>
      </w:r>
      <w:r w:rsidR="00104875" w:rsidRPr="00A2082F">
        <w:rPr>
          <w:rFonts w:ascii="Times New Roman" w:hAnsi="Times New Roman"/>
          <w:sz w:val="28"/>
          <w:szCs w:val="28"/>
        </w:rPr>
        <w:t>х</w:t>
      </w:r>
      <w:r w:rsidRPr="00A2082F">
        <w:rPr>
          <w:rFonts w:ascii="Times New Roman" w:hAnsi="Times New Roman"/>
          <w:sz w:val="28"/>
          <w:szCs w:val="28"/>
        </w:rPr>
        <w:t xml:space="preserve"> платежей в соответствии с условиями договора (муниципального контракта);</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оплате по договору аренды;</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-перечисление средств в соответствии с соглашениями, предусмотренными настоящим Порядком.</w:t>
      </w:r>
    </w:p>
    <w:p w:rsidR="003E1A29" w:rsidRPr="00AD0792"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 xml:space="preserve">Требования </w:t>
      </w:r>
      <w:r w:rsidRPr="00AD0792">
        <w:rPr>
          <w:rFonts w:ascii="Times New Roman" w:hAnsi="Times New Roman"/>
          <w:sz w:val="28"/>
          <w:szCs w:val="28"/>
        </w:rPr>
        <w:t xml:space="preserve">подпункта </w:t>
      </w:r>
      <w:r w:rsidR="001E6A1A" w:rsidRPr="00AD0792">
        <w:rPr>
          <w:rFonts w:ascii="Times New Roman" w:hAnsi="Times New Roman"/>
          <w:sz w:val="28"/>
          <w:szCs w:val="28"/>
        </w:rPr>
        <w:t>5.</w:t>
      </w:r>
      <w:r w:rsidRPr="00AD0792">
        <w:rPr>
          <w:rFonts w:ascii="Times New Roman" w:hAnsi="Times New Roman"/>
          <w:sz w:val="28"/>
          <w:szCs w:val="28"/>
        </w:rPr>
        <w:t xml:space="preserve">4.16 пункта </w:t>
      </w:r>
      <w:r w:rsidR="001E6A1A" w:rsidRPr="00AD0792">
        <w:rPr>
          <w:rFonts w:ascii="Times New Roman" w:hAnsi="Times New Roman"/>
          <w:sz w:val="28"/>
          <w:szCs w:val="28"/>
        </w:rPr>
        <w:t>5.</w:t>
      </w:r>
      <w:r w:rsidRPr="00AD0792">
        <w:rPr>
          <w:rFonts w:ascii="Times New Roman" w:hAnsi="Times New Roman"/>
          <w:sz w:val="28"/>
          <w:szCs w:val="28"/>
        </w:rPr>
        <w:t>4 настоящего Порядка не применяются в отношении Заявки на кассовый расход при:</w:t>
      </w:r>
    </w:p>
    <w:p w:rsidR="003E1A29" w:rsidRPr="00AD0792"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 перечисления в доход бюджета городского округа остатков средств бюджета городского округа завершенного финансового года, поступивших на счет органа Федерального казначейства № 40201 в очередном финансовом году, подлежащих перечислению в доход бюджета городского округа;</w:t>
      </w:r>
    </w:p>
    <w:p w:rsidR="003E1A29" w:rsidRPr="00AD0792"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 перечисления средств бюджета городского округа завершенного финансового года, направленные на осуществление социальных выплат в соответствии с законодательством Российской Федерации, возвращенных в очередном финансовом году подразделениями Банка России или кредитными организациями на счет органа Федерального казначейства № 40201 по причине неверного указания в платежных поручениях реквизитов получателя платежа.</w:t>
      </w:r>
    </w:p>
    <w:p w:rsidR="003E1A29" w:rsidRPr="00AD0792" w:rsidRDefault="001E6A1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5.</w:t>
      </w:r>
      <w:r w:rsidR="003E1A29" w:rsidRPr="00AD0792">
        <w:rPr>
          <w:rFonts w:ascii="Times New Roman" w:hAnsi="Times New Roman"/>
          <w:sz w:val="28"/>
          <w:szCs w:val="28"/>
        </w:rPr>
        <w:t xml:space="preserve">6. Для подтверждения возникновения денежного обязательства получатель средств бюджета городского округа представляет ответственному исполнителю вместе с Заявкой на кассовый расход, указанный в ней в соответствии с абзацем вторым подпункта </w:t>
      </w:r>
      <w:r w:rsidRPr="00AD0792">
        <w:rPr>
          <w:rFonts w:ascii="Times New Roman" w:hAnsi="Times New Roman"/>
          <w:sz w:val="28"/>
          <w:szCs w:val="28"/>
        </w:rPr>
        <w:t>5.</w:t>
      </w:r>
      <w:r w:rsidR="003E1A29" w:rsidRPr="00AD0792">
        <w:rPr>
          <w:rFonts w:ascii="Times New Roman" w:hAnsi="Times New Roman"/>
          <w:sz w:val="28"/>
          <w:szCs w:val="28"/>
        </w:rPr>
        <w:t xml:space="preserve">4.14, подпунктом </w:t>
      </w:r>
      <w:r w:rsidRPr="00AD0792">
        <w:rPr>
          <w:rFonts w:ascii="Times New Roman" w:hAnsi="Times New Roman"/>
          <w:sz w:val="28"/>
          <w:szCs w:val="28"/>
        </w:rPr>
        <w:t>5.</w:t>
      </w:r>
      <w:r w:rsidR="003E1A29" w:rsidRPr="00AD0792">
        <w:rPr>
          <w:rFonts w:ascii="Times New Roman" w:hAnsi="Times New Roman"/>
          <w:sz w:val="28"/>
          <w:szCs w:val="28"/>
        </w:rPr>
        <w:t xml:space="preserve">4.15 пункта </w:t>
      </w:r>
      <w:r w:rsidRPr="00AD0792">
        <w:rPr>
          <w:rFonts w:ascii="Times New Roman" w:hAnsi="Times New Roman"/>
          <w:sz w:val="28"/>
          <w:szCs w:val="28"/>
        </w:rPr>
        <w:t>5.</w:t>
      </w:r>
      <w:r w:rsidR="003E1A29" w:rsidRPr="00AD0792">
        <w:rPr>
          <w:rFonts w:ascii="Times New Roman" w:hAnsi="Times New Roman"/>
          <w:sz w:val="28"/>
          <w:szCs w:val="28"/>
        </w:rPr>
        <w:t xml:space="preserve">4 настоящего Порядка соответствующий документ, подтверждающий возникновение денежного обязательства. </w:t>
      </w:r>
    </w:p>
    <w:p w:rsidR="003E1A29" w:rsidRPr="00AD0792"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Прилагаемый к Заявке документ, подтверждающий возникновение денежного обязательства подлежит возврату получателю средств бюджета городского округа.</w:t>
      </w:r>
    </w:p>
    <w:p w:rsidR="003E1A29" w:rsidRPr="00AD0792"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 xml:space="preserve">Ответственность за достоверность предоставляемых ответственному исполнителю документов, подтверждающих возникновение денежного обязательства несет получатель бюджетных средств бюджета городского округа. </w:t>
      </w:r>
    </w:p>
    <w:p w:rsidR="003E1A29" w:rsidRPr="00AD0792" w:rsidRDefault="001E6A1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5.</w:t>
      </w:r>
      <w:r w:rsidR="003E1A29" w:rsidRPr="00AD0792">
        <w:rPr>
          <w:rFonts w:ascii="Times New Roman" w:hAnsi="Times New Roman"/>
          <w:sz w:val="28"/>
          <w:szCs w:val="28"/>
        </w:rPr>
        <w:t xml:space="preserve">7. Требования, установленные пунктом </w:t>
      </w:r>
      <w:r w:rsidRPr="00AD0792">
        <w:rPr>
          <w:rFonts w:ascii="Times New Roman" w:hAnsi="Times New Roman"/>
          <w:sz w:val="28"/>
          <w:szCs w:val="28"/>
        </w:rPr>
        <w:t>5.</w:t>
      </w:r>
      <w:r w:rsidR="003E1A29" w:rsidRPr="00AD0792">
        <w:rPr>
          <w:rFonts w:ascii="Times New Roman" w:hAnsi="Times New Roman"/>
          <w:sz w:val="28"/>
          <w:szCs w:val="28"/>
        </w:rPr>
        <w:t>6 настоящего Порядка, не распространяются на санкционирование оплаты денежных обязательств, связанных:</w:t>
      </w:r>
    </w:p>
    <w:p w:rsidR="003E1A29" w:rsidRPr="00A2082F" w:rsidRDefault="003E1A29"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lastRenderedPageBreak/>
        <w:t xml:space="preserve">– с обеспечением выполнения функций казенных учреждений (за </w:t>
      </w:r>
      <w:r w:rsidRPr="00A2082F">
        <w:rPr>
          <w:rFonts w:ascii="Times New Roman" w:hAnsi="Times New Roman"/>
          <w:sz w:val="28"/>
          <w:szCs w:val="28"/>
        </w:rPr>
        <w:t>исключением денежных обязательств по поставкам товаров, выполнению работ, оказанию услуг);</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социальными выплатами населению;</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предоставлением бюджетных инвестиций юридическим лицам по договору в соответствии со статьей 80 Бюджетного кодекса Российской Федерации;</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предоставлением субсидий юридическим лицам, индивидуальным предпринимателям, физическим лицам – производителям товаров, работ, услуг;</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предоставлением субсидий бюджетным, автономным учреждениям и иным некоммерческим организациям;</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обслуживанием муниципального долга;</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с исполнением судебных актов по искам к казне муниципального образования «Хасынский городской округ»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E1A29" w:rsidRPr="00A2082F" w:rsidRDefault="003E1A29"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 с предоставлением Заявки на получение наличных денег (код по КФД 0531802), Заявки на получение денежных средств, перечисляемых на карту (код по КФД 0531243), учитывая, что операции на получение денежных средств физическим лицом с использованием банковских карт аналогичны по экономическому содержанию с их получением в наличной форме с оплатой по договору на оказание услуг, выполнение работ, заключенному получателем средств бюджета городского округа с физическим лицом, не являющимся индивидуальным предпринимателем.   </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8.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5.</w:t>
      </w:r>
      <w:r w:rsidR="003E1A29" w:rsidRPr="00A2082F">
        <w:rPr>
          <w:rFonts w:ascii="Times New Roman" w:hAnsi="Times New Roman"/>
          <w:sz w:val="28"/>
          <w:szCs w:val="28"/>
        </w:rPr>
        <w:t>8.1. Соответствие указанных в Заявке кодов видов расходов, относящихся к расходам бюджета городского округа, исходя из содержания текста назначения платежа, в соответствии с указаниями о порядке применения, бюджетной классификации Российской Федерации;</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8.2.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8.3. Непревышение сумм, указанных в Заявке, остаткам лимитов бюджетных обязательств, учтенных на лицевом счете получателя бюджетных средств;</w:t>
      </w:r>
    </w:p>
    <w:p w:rsidR="003E1A29" w:rsidRPr="00AD0792"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 xml:space="preserve">8.4. Наличие документов, подтверждающих возникновение денежных обязательств, указанных в разделе "Реквизиты документа основания" Заявки, с учетом </w:t>
      </w:r>
      <w:r w:rsidR="003E1A29" w:rsidRPr="00AD0792">
        <w:rPr>
          <w:rFonts w:ascii="Times New Roman" w:hAnsi="Times New Roman"/>
          <w:sz w:val="28"/>
          <w:szCs w:val="28"/>
        </w:rPr>
        <w:t xml:space="preserve">пунктов </w:t>
      </w:r>
      <w:r w:rsidRPr="00AD0792">
        <w:rPr>
          <w:rFonts w:ascii="Times New Roman" w:hAnsi="Times New Roman"/>
          <w:sz w:val="28"/>
          <w:szCs w:val="28"/>
        </w:rPr>
        <w:t>5.</w:t>
      </w:r>
      <w:r w:rsidR="003E1A29" w:rsidRPr="00AD0792">
        <w:rPr>
          <w:rFonts w:ascii="Times New Roman" w:hAnsi="Times New Roman"/>
          <w:sz w:val="28"/>
          <w:szCs w:val="28"/>
        </w:rPr>
        <w:t xml:space="preserve">5, </w:t>
      </w:r>
      <w:r w:rsidRPr="00AD0792">
        <w:rPr>
          <w:rFonts w:ascii="Times New Roman" w:hAnsi="Times New Roman"/>
          <w:sz w:val="28"/>
          <w:szCs w:val="28"/>
        </w:rPr>
        <w:t>5.</w:t>
      </w:r>
      <w:r w:rsidR="003E1A29" w:rsidRPr="00AD0792">
        <w:rPr>
          <w:rFonts w:ascii="Times New Roman" w:hAnsi="Times New Roman"/>
          <w:sz w:val="28"/>
          <w:szCs w:val="28"/>
        </w:rPr>
        <w:t>7 настоящего Порядка.</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8.5. Соответствие реквизитов, указанных в разделе "Реквизиты документа основания" Заявки (номер, дата, предмет документа-основания) с представленными документами, подтверждающими возникновение денежного обязательства.</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9.1. Соответствие указанных в Заявке кодов видов расходов, относящихся к расходам бюджета городского округа,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9.2. Непревышение сумм, указанных в Заявке, остаткам соответствующих бюджетных ассигнований, учтенных на лицевом счете получателя бюджетных средств.</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5.</w:t>
      </w:r>
      <w:r w:rsidR="003E1A29" w:rsidRPr="00A2082F">
        <w:rPr>
          <w:rFonts w:ascii="Times New Roman" w:hAnsi="Times New Roman"/>
          <w:sz w:val="28"/>
          <w:szCs w:val="28"/>
        </w:rPr>
        <w:t>10.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Заявки по следующим направлениям:</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10.1. Соответствие указанных в Заявке кодов аналитической группы вида источника финансирования дефицита бюджета городского округа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w:t>
      </w:r>
    </w:p>
    <w:p w:rsidR="003E1A29" w:rsidRPr="00A2082F" w:rsidRDefault="001E6A1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 xml:space="preserve">10.2. Непревышение сумм, указанных в Заявке, остаткам соответствующих бюджетных ассигнований, учтенных на лицевом счете </w:t>
      </w:r>
      <w:r w:rsidRPr="00A2082F">
        <w:rPr>
          <w:rFonts w:ascii="Times New Roman" w:hAnsi="Times New Roman"/>
          <w:sz w:val="28"/>
          <w:szCs w:val="28"/>
        </w:rPr>
        <w:t xml:space="preserve">главного </w:t>
      </w:r>
      <w:r w:rsidR="003E1A29" w:rsidRPr="00A2082F">
        <w:rPr>
          <w:rFonts w:ascii="Times New Roman" w:hAnsi="Times New Roman"/>
          <w:sz w:val="28"/>
          <w:szCs w:val="28"/>
        </w:rPr>
        <w:t>администратора источников внутреннего финансирования дефицита бюджета городского округа.</w:t>
      </w:r>
    </w:p>
    <w:p w:rsidR="003E1A29"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 xml:space="preserve">11. В случае если форма или информация, указанная в Заявке, не соответствуют требованиям, установленным </w:t>
      </w:r>
      <w:r w:rsidR="003E1A29" w:rsidRPr="00AD0792">
        <w:rPr>
          <w:rFonts w:ascii="Times New Roman" w:hAnsi="Times New Roman"/>
          <w:sz w:val="28"/>
          <w:szCs w:val="28"/>
        </w:rPr>
        <w:t xml:space="preserve">пунктами </w:t>
      </w:r>
      <w:r w:rsidRPr="00AD0792">
        <w:rPr>
          <w:rFonts w:ascii="Times New Roman" w:hAnsi="Times New Roman"/>
          <w:sz w:val="28"/>
          <w:szCs w:val="28"/>
        </w:rPr>
        <w:t>5.</w:t>
      </w:r>
      <w:r w:rsidR="003E1A29" w:rsidRPr="00AD0792">
        <w:rPr>
          <w:rFonts w:ascii="Times New Roman" w:hAnsi="Times New Roman"/>
          <w:sz w:val="28"/>
          <w:szCs w:val="28"/>
        </w:rPr>
        <w:t xml:space="preserve">4, </w:t>
      </w:r>
      <w:r w:rsidRPr="00AD0792">
        <w:rPr>
          <w:rFonts w:ascii="Times New Roman" w:hAnsi="Times New Roman"/>
          <w:sz w:val="28"/>
          <w:szCs w:val="28"/>
        </w:rPr>
        <w:t>5.</w:t>
      </w:r>
      <w:r w:rsidR="003E1A29" w:rsidRPr="00AD0792">
        <w:rPr>
          <w:rFonts w:ascii="Times New Roman" w:hAnsi="Times New Roman"/>
          <w:sz w:val="28"/>
          <w:szCs w:val="28"/>
        </w:rPr>
        <w:t xml:space="preserve">8, </w:t>
      </w:r>
      <w:r w:rsidRPr="00AD0792">
        <w:rPr>
          <w:rFonts w:ascii="Times New Roman" w:hAnsi="Times New Roman"/>
          <w:sz w:val="28"/>
          <w:szCs w:val="28"/>
        </w:rPr>
        <w:t>5.</w:t>
      </w:r>
      <w:r w:rsidR="003E1A29" w:rsidRPr="00AD0792">
        <w:rPr>
          <w:rFonts w:ascii="Times New Roman" w:hAnsi="Times New Roman"/>
          <w:sz w:val="28"/>
          <w:szCs w:val="28"/>
        </w:rPr>
        <w:t xml:space="preserve">9, </w:t>
      </w:r>
      <w:r w:rsidRPr="00AD0792">
        <w:rPr>
          <w:rFonts w:ascii="Times New Roman" w:hAnsi="Times New Roman"/>
          <w:sz w:val="28"/>
          <w:szCs w:val="28"/>
        </w:rPr>
        <w:t>5.</w:t>
      </w:r>
      <w:r w:rsidR="003E1A29" w:rsidRPr="00AD0792">
        <w:rPr>
          <w:rFonts w:ascii="Times New Roman" w:hAnsi="Times New Roman"/>
          <w:sz w:val="28"/>
          <w:szCs w:val="28"/>
        </w:rPr>
        <w:t>10 настоящего Порядка, ответственный исполнитель возвращает платежные документы без исполнения не позднее рабочего дня, следующего</w:t>
      </w:r>
      <w:r w:rsidR="003E1A29" w:rsidRPr="00A2082F">
        <w:rPr>
          <w:rFonts w:ascii="Times New Roman" w:hAnsi="Times New Roman"/>
          <w:sz w:val="28"/>
          <w:szCs w:val="28"/>
        </w:rPr>
        <w:t xml:space="preserve"> за днем представления Заявки получателем средств бюджета городского округа (</w:t>
      </w:r>
      <w:r w:rsidRPr="00A2082F">
        <w:rPr>
          <w:rFonts w:ascii="Times New Roman" w:hAnsi="Times New Roman"/>
          <w:sz w:val="28"/>
          <w:szCs w:val="28"/>
        </w:rPr>
        <w:t xml:space="preserve">главным </w:t>
      </w:r>
      <w:r w:rsidR="003E1A29" w:rsidRPr="00A2082F">
        <w:rPr>
          <w:rFonts w:ascii="Times New Roman" w:hAnsi="Times New Roman"/>
          <w:sz w:val="28"/>
          <w:szCs w:val="28"/>
        </w:rPr>
        <w:t>администратором источников финансирования дефицита бюджета городского округа).</w:t>
      </w:r>
    </w:p>
    <w:p w:rsidR="003E1A29"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5.</w:t>
      </w:r>
      <w:r w:rsidR="003E1A29" w:rsidRPr="00A2082F">
        <w:rPr>
          <w:rFonts w:ascii="Times New Roman" w:hAnsi="Times New Roman"/>
          <w:sz w:val="28"/>
          <w:szCs w:val="28"/>
        </w:rPr>
        <w:t>12. При положительном результате проверки в соответствии с требованиями, установленными настоящим Порядком, Заявка принимается к исполнению, отметка, подтверждающая санкционирование оплаты денежных обязательств получателя средств бюджета городского округа (</w:t>
      </w:r>
      <w:r w:rsidRPr="00A2082F">
        <w:rPr>
          <w:rFonts w:ascii="Times New Roman" w:hAnsi="Times New Roman"/>
          <w:sz w:val="28"/>
          <w:szCs w:val="28"/>
        </w:rPr>
        <w:t xml:space="preserve">главного </w:t>
      </w:r>
      <w:r w:rsidR="003E1A29" w:rsidRPr="00A2082F">
        <w:rPr>
          <w:rFonts w:ascii="Times New Roman" w:hAnsi="Times New Roman"/>
          <w:sz w:val="28"/>
          <w:szCs w:val="28"/>
        </w:rPr>
        <w:t>администратора источников финансирования дефицита бюджета городского округа), проставляется на бумажном носителе, ответственным исполнителем с указанием даты, подписи, расшифровки подписи, содержащей фамилию, инициалы указанного ответственного исполнителя.</w:t>
      </w:r>
    </w:p>
    <w:p w:rsidR="00AD0792" w:rsidRPr="00A2082F" w:rsidRDefault="00AD0792" w:rsidP="00AD0792">
      <w:pPr>
        <w:pStyle w:val="a3"/>
        <w:ind w:firstLine="699"/>
        <w:jc w:val="both"/>
        <w:rPr>
          <w:rFonts w:ascii="Times New Roman" w:hAnsi="Times New Roman"/>
          <w:sz w:val="28"/>
          <w:szCs w:val="28"/>
        </w:rPr>
      </w:pPr>
    </w:p>
    <w:p w:rsidR="003E1A29" w:rsidRDefault="003E1A29" w:rsidP="00AD0792">
      <w:pPr>
        <w:pStyle w:val="a3"/>
        <w:jc w:val="center"/>
        <w:rPr>
          <w:rFonts w:ascii="Times New Roman" w:hAnsi="Times New Roman"/>
          <w:b/>
          <w:sz w:val="28"/>
          <w:szCs w:val="28"/>
        </w:rPr>
      </w:pPr>
      <w:r w:rsidRPr="00AD0792">
        <w:rPr>
          <w:rFonts w:ascii="Times New Roman" w:hAnsi="Times New Roman"/>
          <w:b/>
          <w:sz w:val="28"/>
          <w:szCs w:val="28"/>
        </w:rPr>
        <w:t>V</w:t>
      </w:r>
      <w:r w:rsidRPr="00AD0792">
        <w:rPr>
          <w:rFonts w:ascii="Times New Roman" w:hAnsi="Times New Roman"/>
          <w:b/>
          <w:sz w:val="28"/>
          <w:szCs w:val="28"/>
          <w:lang w:val="en-US"/>
        </w:rPr>
        <w:t>I</w:t>
      </w:r>
      <w:r w:rsidRPr="00AD0792">
        <w:rPr>
          <w:rFonts w:ascii="Times New Roman" w:hAnsi="Times New Roman"/>
          <w:b/>
          <w:sz w:val="28"/>
          <w:szCs w:val="28"/>
        </w:rPr>
        <w:t>. Подтверждение исполнения денежных обязательств</w:t>
      </w:r>
      <w:r w:rsidR="00AD0792">
        <w:rPr>
          <w:rFonts w:ascii="Times New Roman" w:hAnsi="Times New Roman"/>
          <w:b/>
          <w:sz w:val="28"/>
          <w:szCs w:val="28"/>
        </w:rPr>
        <w:t xml:space="preserve"> п</w:t>
      </w:r>
      <w:r w:rsidRPr="00AD0792">
        <w:rPr>
          <w:rFonts w:ascii="Times New Roman" w:hAnsi="Times New Roman"/>
          <w:b/>
          <w:sz w:val="28"/>
          <w:szCs w:val="28"/>
        </w:rPr>
        <w:t>олучателями средств бюджета городского округа</w:t>
      </w:r>
    </w:p>
    <w:p w:rsidR="00AD0792" w:rsidRPr="00AD0792" w:rsidRDefault="00AD0792" w:rsidP="00AD0792">
      <w:pPr>
        <w:pStyle w:val="a3"/>
        <w:ind w:firstLine="699"/>
        <w:jc w:val="center"/>
        <w:rPr>
          <w:rFonts w:ascii="Times New Roman" w:hAnsi="Times New Roman"/>
          <w:b/>
          <w:sz w:val="28"/>
          <w:szCs w:val="28"/>
        </w:rPr>
      </w:pPr>
    </w:p>
    <w:p w:rsidR="003E1A29"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lastRenderedPageBreak/>
        <w:t>6.</w:t>
      </w:r>
      <w:r w:rsidR="003E1A29" w:rsidRPr="00A2082F">
        <w:rPr>
          <w:rFonts w:ascii="Times New Roman" w:hAnsi="Times New Roman"/>
          <w:sz w:val="28"/>
          <w:szCs w:val="28"/>
        </w:rPr>
        <w:t>1. Подтверждение исполнения денежных обязательств осуществляется на основании расчетных документов, подтверждающих списание денежных средств с единого счета бюджета городского округа в пользу физических или юридических лиц.</w:t>
      </w:r>
    </w:p>
    <w:p w:rsidR="003E1A29"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6.</w:t>
      </w:r>
      <w:r w:rsidR="003E1A29" w:rsidRPr="00A2082F">
        <w:rPr>
          <w:rFonts w:ascii="Times New Roman" w:hAnsi="Times New Roman"/>
          <w:sz w:val="28"/>
          <w:szCs w:val="28"/>
        </w:rPr>
        <w:t>2. Подтверждение исполнения денежных обязательств производится путем предоставления получателю бюджетных средств выписки из его лицевого счета с приложением копий документов, служащих основанием для отражения операций на лицевом счете.</w:t>
      </w:r>
    </w:p>
    <w:p w:rsidR="003E1A29"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6.</w:t>
      </w:r>
      <w:r w:rsidR="003E1A29" w:rsidRPr="00A2082F">
        <w:rPr>
          <w:rFonts w:ascii="Times New Roman" w:hAnsi="Times New Roman"/>
          <w:sz w:val="28"/>
          <w:szCs w:val="28"/>
        </w:rPr>
        <w:t xml:space="preserve">3. Выписки и приложения к ним выдаются под расписку должностным лицам получателя бюджетных средств, имеющим право первой или второй подписи, или их представителям по доверенности. </w:t>
      </w:r>
    </w:p>
    <w:p w:rsidR="00AD0792" w:rsidRPr="00A2082F" w:rsidRDefault="00AD0792" w:rsidP="00AD0792">
      <w:pPr>
        <w:pStyle w:val="a3"/>
        <w:ind w:firstLine="699"/>
        <w:jc w:val="center"/>
        <w:rPr>
          <w:rFonts w:ascii="Times New Roman" w:hAnsi="Times New Roman"/>
          <w:sz w:val="28"/>
          <w:szCs w:val="28"/>
        </w:rPr>
      </w:pPr>
    </w:p>
    <w:p w:rsidR="00AD0792" w:rsidRDefault="003E1A29" w:rsidP="00AD0792">
      <w:pPr>
        <w:pStyle w:val="a3"/>
        <w:jc w:val="center"/>
        <w:rPr>
          <w:rFonts w:ascii="Times New Roman" w:hAnsi="Times New Roman"/>
          <w:b/>
          <w:sz w:val="28"/>
          <w:szCs w:val="28"/>
        </w:rPr>
      </w:pPr>
      <w:r w:rsidRPr="00AD0792">
        <w:rPr>
          <w:rFonts w:ascii="Times New Roman" w:hAnsi="Times New Roman"/>
          <w:b/>
          <w:sz w:val="28"/>
          <w:szCs w:val="28"/>
          <w:lang w:val="en-US"/>
        </w:rPr>
        <w:t>VII</w:t>
      </w:r>
      <w:r w:rsidRPr="00AD0792">
        <w:rPr>
          <w:rFonts w:ascii="Times New Roman" w:hAnsi="Times New Roman"/>
          <w:b/>
          <w:sz w:val="28"/>
          <w:szCs w:val="28"/>
        </w:rPr>
        <w:t>.</w:t>
      </w:r>
      <w:r w:rsidR="00AD0792">
        <w:rPr>
          <w:rFonts w:ascii="Times New Roman" w:hAnsi="Times New Roman"/>
          <w:b/>
          <w:sz w:val="28"/>
          <w:szCs w:val="28"/>
        </w:rPr>
        <w:t xml:space="preserve"> </w:t>
      </w:r>
      <w:r w:rsidRPr="00AD0792">
        <w:rPr>
          <w:rFonts w:ascii="Times New Roman" w:hAnsi="Times New Roman"/>
          <w:b/>
          <w:sz w:val="28"/>
          <w:szCs w:val="28"/>
        </w:rPr>
        <w:t xml:space="preserve">Исполнение бюджета по источникам финансирования </w:t>
      </w:r>
    </w:p>
    <w:p w:rsidR="003E1A29" w:rsidRDefault="00AD0792" w:rsidP="00AD0792">
      <w:pPr>
        <w:pStyle w:val="a3"/>
        <w:jc w:val="center"/>
        <w:rPr>
          <w:rFonts w:ascii="Times New Roman" w:hAnsi="Times New Roman"/>
          <w:b/>
          <w:sz w:val="28"/>
          <w:szCs w:val="28"/>
        </w:rPr>
      </w:pPr>
      <w:r w:rsidRPr="00AD0792">
        <w:rPr>
          <w:rFonts w:ascii="Times New Roman" w:hAnsi="Times New Roman"/>
          <w:b/>
          <w:sz w:val="28"/>
          <w:szCs w:val="28"/>
        </w:rPr>
        <w:t>Д</w:t>
      </w:r>
      <w:r w:rsidR="003E1A29" w:rsidRPr="00AD0792">
        <w:rPr>
          <w:rFonts w:ascii="Times New Roman" w:hAnsi="Times New Roman"/>
          <w:b/>
          <w:sz w:val="28"/>
          <w:szCs w:val="28"/>
        </w:rPr>
        <w:t>ефицита</w:t>
      </w:r>
      <w:r>
        <w:rPr>
          <w:rFonts w:ascii="Times New Roman" w:hAnsi="Times New Roman"/>
          <w:b/>
          <w:sz w:val="28"/>
          <w:szCs w:val="28"/>
        </w:rPr>
        <w:t xml:space="preserve"> </w:t>
      </w:r>
      <w:r w:rsidR="003E1A29" w:rsidRPr="00AD0792">
        <w:rPr>
          <w:rFonts w:ascii="Times New Roman" w:hAnsi="Times New Roman"/>
          <w:b/>
          <w:sz w:val="28"/>
          <w:szCs w:val="28"/>
        </w:rPr>
        <w:t>бюд</w:t>
      </w:r>
      <w:r>
        <w:rPr>
          <w:rFonts w:ascii="Times New Roman" w:hAnsi="Times New Roman"/>
          <w:b/>
          <w:sz w:val="28"/>
          <w:szCs w:val="28"/>
        </w:rPr>
        <w:t>ж</w:t>
      </w:r>
      <w:r w:rsidR="003E1A29" w:rsidRPr="00AD0792">
        <w:rPr>
          <w:rFonts w:ascii="Times New Roman" w:hAnsi="Times New Roman"/>
          <w:b/>
          <w:sz w:val="28"/>
          <w:szCs w:val="28"/>
        </w:rPr>
        <w:t>ета городского округа</w:t>
      </w:r>
    </w:p>
    <w:p w:rsidR="00AD0792" w:rsidRPr="00AD0792" w:rsidRDefault="00AD0792" w:rsidP="00AD0792">
      <w:pPr>
        <w:pStyle w:val="a3"/>
        <w:jc w:val="center"/>
        <w:rPr>
          <w:rFonts w:ascii="Times New Roman" w:hAnsi="Times New Roman"/>
          <w:b/>
          <w:sz w:val="28"/>
          <w:szCs w:val="28"/>
        </w:rPr>
      </w:pPr>
    </w:p>
    <w:p w:rsidR="00C034A4"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7.</w:t>
      </w:r>
      <w:r w:rsidR="003E1A29" w:rsidRPr="00A2082F">
        <w:rPr>
          <w:rFonts w:ascii="Times New Roman" w:hAnsi="Times New Roman"/>
          <w:sz w:val="28"/>
          <w:szCs w:val="28"/>
        </w:rPr>
        <w:t xml:space="preserve">1. </w:t>
      </w:r>
      <w:r w:rsidR="00350032" w:rsidRPr="00A2082F">
        <w:rPr>
          <w:rFonts w:ascii="Times New Roman" w:hAnsi="Times New Roman"/>
          <w:sz w:val="28"/>
          <w:szCs w:val="28"/>
        </w:rPr>
        <w:t xml:space="preserve">Исполнение бюджета </w:t>
      </w:r>
      <w:r w:rsidR="00C034A4" w:rsidRPr="00A2082F">
        <w:rPr>
          <w:rFonts w:ascii="Times New Roman" w:hAnsi="Times New Roman"/>
          <w:sz w:val="28"/>
          <w:szCs w:val="28"/>
        </w:rPr>
        <w:t xml:space="preserve">городского округа </w:t>
      </w:r>
      <w:r w:rsidR="00350032" w:rsidRPr="00A2082F">
        <w:rPr>
          <w:rFonts w:ascii="Times New Roman" w:hAnsi="Times New Roman"/>
          <w:sz w:val="28"/>
          <w:szCs w:val="28"/>
        </w:rPr>
        <w:t>по источникам финансирования дефицита бюджета (далее - источники) осуществляется</w:t>
      </w:r>
      <w:r w:rsidR="002F7C5C" w:rsidRPr="00A2082F">
        <w:rPr>
          <w:rFonts w:ascii="Times New Roman" w:hAnsi="Times New Roman"/>
          <w:sz w:val="28"/>
          <w:szCs w:val="28"/>
        </w:rPr>
        <w:t xml:space="preserve"> </w:t>
      </w:r>
      <w:r w:rsidR="00350032" w:rsidRPr="00A2082F">
        <w:rPr>
          <w:rFonts w:ascii="Times New Roman" w:hAnsi="Times New Roman"/>
          <w:sz w:val="28"/>
          <w:szCs w:val="28"/>
        </w:rPr>
        <w:t>в соответствии со сводной бюджетной росписью бюджета городского округа, за исключением операций по управлению остатками средств на едином счете бюджета городского округа</w:t>
      </w:r>
      <w:r w:rsidR="00C034A4" w:rsidRPr="00A2082F">
        <w:rPr>
          <w:rFonts w:ascii="Times New Roman" w:hAnsi="Times New Roman"/>
          <w:sz w:val="28"/>
          <w:szCs w:val="28"/>
        </w:rPr>
        <w:t xml:space="preserve">. </w:t>
      </w:r>
    </w:p>
    <w:p w:rsidR="00F03C8D"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7.</w:t>
      </w:r>
      <w:r w:rsidR="00C034A4" w:rsidRPr="00A2082F">
        <w:rPr>
          <w:rFonts w:ascii="Times New Roman" w:hAnsi="Times New Roman"/>
          <w:sz w:val="28"/>
          <w:szCs w:val="28"/>
        </w:rPr>
        <w:t xml:space="preserve">2. </w:t>
      </w:r>
      <w:r w:rsidR="00F03C8D" w:rsidRPr="00A2082F">
        <w:rPr>
          <w:rFonts w:ascii="Times New Roman" w:hAnsi="Times New Roman"/>
          <w:sz w:val="28"/>
          <w:szCs w:val="28"/>
        </w:rPr>
        <w:t>Основанием для принятия бюджетных обязательств по источникам могут являться:</w:t>
      </w:r>
    </w:p>
    <w:p w:rsidR="00F03C8D" w:rsidRPr="00A2082F" w:rsidRDefault="00F03C8D"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 xml:space="preserve"> заключенные муниципальные контракты в части получения кредитов </w:t>
      </w:r>
      <w:r w:rsidR="00353C9B" w:rsidRPr="00A2082F">
        <w:rPr>
          <w:rFonts w:ascii="Times New Roman" w:hAnsi="Times New Roman"/>
          <w:sz w:val="28"/>
          <w:szCs w:val="28"/>
        </w:rPr>
        <w:t xml:space="preserve">бюджетом городского округа </w:t>
      </w:r>
      <w:r w:rsidRPr="00A2082F">
        <w:rPr>
          <w:rFonts w:ascii="Times New Roman" w:hAnsi="Times New Roman"/>
          <w:sz w:val="28"/>
          <w:szCs w:val="28"/>
        </w:rPr>
        <w:t>от кредитных организаций в валюте Российской Федерации по результатам проведенных аукционов;</w:t>
      </w:r>
    </w:p>
    <w:p w:rsidR="003E1A29" w:rsidRPr="00A2082F" w:rsidRDefault="00F03C8D"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заключенные договора (соглашения)</w:t>
      </w:r>
      <w:r w:rsidR="00353C9B" w:rsidRPr="00A2082F">
        <w:rPr>
          <w:rFonts w:ascii="Times New Roman" w:hAnsi="Times New Roman"/>
          <w:sz w:val="28"/>
          <w:szCs w:val="28"/>
        </w:rPr>
        <w:t xml:space="preserve"> в соответствии со статьями 93.3. и 93.6 Бюджетного кодекса Российской Федерации в части получения бюджетом городского округа кредитов от других бюджетов бюджетной системы Российской Федерации в валюте</w:t>
      </w:r>
      <w:r w:rsidRPr="00A2082F">
        <w:rPr>
          <w:rFonts w:ascii="Times New Roman" w:hAnsi="Times New Roman"/>
          <w:sz w:val="28"/>
          <w:szCs w:val="28"/>
        </w:rPr>
        <w:t xml:space="preserve"> </w:t>
      </w:r>
      <w:r w:rsidR="00353C9B" w:rsidRPr="00A2082F">
        <w:rPr>
          <w:rFonts w:ascii="Times New Roman" w:hAnsi="Times New Roman"/>
          <w:sz w:val="28"/>
          <w:szCs w:val="28"/>
        </w:rPr>
        <w:t>Российской Федерации.</w:t>
      </w:r>
    </w:p>
    <w:p w:rsidR="0005025D"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7.</w:t>
      </w:r>
      <w:r w:rsidR="00353C9B" w:rsidRPr="00A2082F">
        <w:rPr>
          <w:rFonts w:ascii="Times New Roman" w:hAnsi="Times New Roman"/>
          <w:sz w:val="28"/>
          <w:szCs w:val="28"/>
        </w:rPr>
        <w:t xml:space="preserve">3. </w:t>
      </w:r>
      <w:r w:rsidR="0005025D" w:rsidRPr="00A2082F">
        <w:rPr>
          <w:rFonts w:ascii="Times New Roman" w:hAnsi="Times New Roman"/>
          <w:sz w:val="28"/>
          <w:szCs w:val="28"/>
        </w:rPr>
        <w:t xml:space="preserve">Подтверждение денежных обязательств по источникам осуществляется в пределах бюджетных ассигнований, доведенных до главных </w:t>
      </w:r>
      <w:r w:rsidR="0005025D" w:rsidRPr="00A2082F">
        <w:rPr>
          <w:rFonts w:ascii="Times New Roman" w:hAnsi="Times New Roman"/>
          <w:sz w:val="28"/>
          <w:szCs w:val="28"/>
        </w:rPr>
        <w:lastRenderedPageBreak/>
        <w:t>администраторов источников финансирования дефицита бюджета (далее - главные администраторы).</w:t>
      </w:r>
    </w:p>
    <w:p w:rsidR="0004420A" w:rsidRPr="00A2082F" w:rsidRDefault="0004420A"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Главны</w:t>
      </w:r>
      <w:r w:rsidR="00282DA2" w:rsidRPr="00A2082F">
        <w:rPr>
          <w:rFonts w:ascii="Times New Roman" w:hAnsi="Times New Roman"/>
          <w:sz w:val="28"/>
          <w:szCs w:val="28"/>
        </w:rPr>
        <w:t>е</w:t>
      </w:r>
      <w:r w:rsidRPr="00A2082F">
        <w:rPr>
          <w:rFonts w:ascii="Times New Roman" w:hAnsi="Times New Roman"/>
          <w:sz w:val="28"/>
          <w:szCs w:val="28"/>
        </w:rPr>
        <w:t xml:space="preserve"> администратор</w:t>
      </w:r>
      <w:r w:rsidR="00282DA2" w:rsidRPr="00A2082F">
        <w:rPr>
          <w:rFonts w:ascii="Times New Roman" w:hAnsi="Times New Roman"/>
          <w:sz w:val="28"/>
          <w:szCs w:val="28"/>
        </w:rPr>
        <w:t>ы</w:t>
      </w:r>
      <w:r w:rsidRPr="00A2082F">
        <w:rPr>
          <w:rFonts w:ascii="Times New Roman" w:hAnsi="Times New Roman"/>
          <w:sz w:val="28"/>
          <w:szCs w:val="28"/>
        </w:rPr>
        <w:t xml:space="preserve"> подтвержда</w:t>
      </w:r>
      <w:r w:rsidR="00282DA2" w:rsidRPr="00A2082F">
        <w:rPr>
          <w:rFonts w:ascii="Times New Roman" w:hAnsi="Times New Roman"/>
          <w:sz w:val="28"/>
          <w:szCs w:val="28"/>
        </w:rPr>
        <w:t>ют</w:t>
      </w:r>
      <w:r w:rsidRPr="00A2082F">
        <w:rPr>
          <w:rFonts w:ascii="Times New Roman" w:hAnsi="Times New Roman"/>
          <w:sz w:val="28"/>
          <w:szCs w:val="28"/>
        </w:rPr>
        <w:t xml:space="preserve"> обязанность оплатить за счет средств бюджета городского округа денежные обязательства:</w:t>
      </w:r>
    </w:p>
    <w:p w:rsidR="0004420A" w:rsidRPr="00AD0792" w:rsidRDefault="0005025D"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в части погашения кредитов кредитных организаций в рамках муниципальных контрактов</w:t>
      </w:r>
      <w:r w:rsidR="0004420A" w:rsidRPr="00A2082F">
        <w:rPr>
          <w:rFonts w:ascii="Times New Roman" w:hAnsi="Times New Roman"/>
          <w:sz w:val="28"/>
          <w:szCs w:val="28"/>
        </w:rPr>
        <w:t xml:space="preserve">, заключенных в соответствии с </w:t>
      </w:r>
      <w:r w:rsidR="0004420A" w:rsidRPr="00AD0792">
        <w:rPr>
          <w:rFonts w:ascii="Times New Roman" w:hAnsi="Times New Roman"/>
          <w:sz w:val="28"/>
          <w:szCs w:val="28"/>
        </w:rPr>
        <w:t xml:space="preserve">абзацем 2 пункта </w:t>
      </w:r>
      <w:r w:rsidR="00AE4A22" w:rsidRPr="00AD0792">
        <w:rPr>
          <w:rFonts w:ascii="Times New Roman" w:hAnsi="Times New Roman"/>
          <w:sz w:val="28"/>
          <w:szCs w:val="28"/>
        </w:rPr>
        <w:t>7.</w:t>
      </w:r>
      <w:r w:rsidR="0004420A" w:rsidRPr="00AD0792">
        <w:rPr>
          <w:rFonts w:ascii="Times New Roman" w:hAnsi="Times New Roman"/>
          <w:sz w:val="28"/>
          <w:szCs w:val="28"/>
        </w:rPr>
        <w:t>2 настоящего Порядка;</w:t>
      </w:r>
    </w:p>
    <w:p w:rsidR="0004420A" w:rsidRPr="00AD0792" w:rsidRDefault="0004420A" w:rsidP="00A2082F">
      <w:pPr>
        <w:pStyle w:val="a3"/>
        <w:spacing w:line="360" w:lineRule="auto"/>
        <w:ind w:firstLine="699"/>
        <w:jc w:val="both"/>
        <w:rPr>
          <w:rFonts w:ascii="Times New Roman" w:hAnsi="Times New Roman"/>
          <w:sz w:val="28"/>
          <w:szCs w:val="28"/>
        </w:rPr>
      </w:pPr>
      <w:r w:rsidRPr="00AD0792">
        <w:rPr>
          <w:rFonts w:ascii="Times New Roman" w:hAnsi="Times New Roman"/>
          <w:sz w:val="28"/>
          <w:szCs w:val="28"/>
        </w:rPr>
        <w:t>в части погашения бюджетных кредитов в рамках договоров (соглашений), заключенных в соответствии с</w:t>
      </w:r>
      <w:r w:rsidR="0005025D" w:rsidRPr="00AD0792">
        <w:rPr>
          <w:rFonts w:ascii="Times New Roman" w:hAnsi="Times New Roman"/>
          <w:sz w:val="28"/>
          <w:szCs w:val="28"/>
        </w:rPr>
        <w:t xml:space="preserve"> </w:t>
      </w:r>
      <w:r w:rsidRPr="00AD0792">
        <w:rPr>
          <w:rFonts w:ascii="Times New Roman" w:hAnsi="Times New Roman"/>
          <w:sz w:val="28"/>
          <w:szCs w:val="28"/>
        </w:rPr>
        <w:t xml:space="preserve">абзацем 3 пункта </w:t>
      </w:r>
      <w:r w:rsidR="00AE4A22" w:rsidRPr="00AD0792">
        <w:rPr>
          <w:rFonts w:ascii="Times New Roman" w:hAnsi="Times New Roman"/>
          <w:sz w:val="28"/>
          <w:szCs w:val="28"/>
        </w:rPr>
        <w:t>7.</w:t>
      </w:r>
      <w:r w:rsidRPr="00AD0792">
        <w:rPr>
          <w:rFonts w:ascii="Times New Roman" w:hAnsi="Times New Roman"/>
          <w:sz w:val="28"/>
          <w:szCs w:val="28"/>
        </w:rPr>
        <w:t>2 настоящего Порядка.</w:t>
      </w:r>
    </w:p>
    <w:p w:rsidR="00282DA2" w:rsidRPr="00A2082F" w:rsidRDefault="00AE4A22" w:rsidP="00A2082F">
      <w:pPr>
        <w:pStyle w:val="a3"/>
        <w:spacing w:line="360" w:lineRule="auto"/>
        <w:ind w:firstLine="699"/>
        <w:jc w:val="both"/>
        <w:rPr>
          <w:rFonts w:ascii="Times New Roman" w:hAnsi="Times New Roman"/>
          <w:sz w:val="28"/>
          <w:szCs w:val="28"/>
        </w:rPr>
      </w:pPr>
      <w:r w:rsidRPr="00A2082F">
        <w:rPr>
          <w:rFonts w:ascii="Times New Roman" w:hAnsi="Times New Roman"/>
          <w:sz w:val="28"/>
          <w:szCs w:val="28"/>
        </w:rPr>
        <w:t>7.</w:t>
      </w:r>
      <w:r w:rsidR="00282DA2" w:rsidRPr="00A2082F">
        <w:rPr>
          <w:rFonts w:ascii="Times New Roman" w:hAnsi="Times New Roman"/>
          <w:sz w:val="28"/>
          <w:szCs w:val="28"/>
        </w:rPr>
        <w:t>4. Подтверждение исполнения денежных обязательств по источникам осуществляется на основании платежных документов, подтверждающих списание денежных средств с единого счета бюджета городского округа в пользу кредитных организаций и (или) бюджетов бюджетной системы Российской Федерации.</w:t>
      </w:r>
    </w:p>
    <w:p w:rsidR="0004420A" w:rsidRDefault="008008B7" w:rsidP="008401C4">
      <w:pPr>
        <w:spacing w:after="303" w:line="360" w:lineRule="auto"/>
        <w:ind w:left="84" w:right="103" w:firstLine="58"/>
        <w:jc w:val="center"/>
        <w:rPr>
          <w:color w:val="auto"/>
          <w:sz w:val="28"/>
          <w:szCs w:val="28"/>
        </w:rPr>
      </w:pPr>
      <w:r>
        <w:rPr>
          <w:color w:val="auto"/>
          <w:sz w:val="28"/>
          <w:szCs w:val="28"/>
        </w:rPr>
        <w:t>__________________________</w:t>
      </w:r>
    </w:p>
    <w:p w:rsidR="00660E96" w:rsidRPr="001F0147" w:rsidRDefault="003E1A29" w:rsidP="003E1A29">
      <w:pPr>
        <w:spacing w:after="393" w:line="360" w:lineRule="auto"/>
        <w:ind w:left="0" w:right="-1" w:firstLine="851"/>
        <w:rPr>
          <w:sz w:val="28"/>
          <w:szCs w:val="28"/>
        </w:rPr>
        <w:sectPr w:rsidR="00660E96" w:rsidRPr="001F0147" w:rsidSect="00877E20">
          <w:headerReference w:type="default" r:id="rId8"/>
          <w:footerReference w:type="even" r:id="rId9"/>
          <w:footerReference w:type="default" r:id="rId10"/>
          <w:pgSz w:w="11906" w:h="16838" w:code="9"/>
          <w:pgMar w:top="1134" w:right="850" w:bottom="1134" w:left="1701" w:header="709" w:footer="454" w:gutter="0"/>
          <w:cols w:space="708"/>
          <w:titlePg/>
          <w:docGrid w:linePitch="360"/>
        </w:sectPr>
      </w:pPr>
      <w:r>
        <w:rPr>
          <w:sz w:val="28"/>
          <w:szCs w:val="28"/>
        </w:rPr>
        <w:t xml:space="preserve">    </w:t>
      </w:r>
    </w:p>
    <w:p w:rsidR="00487381" w:rsidRPr="00AD0792" w:rsidRDefault="00487381" w:rsidP="00AD0792">
      <w:pPr>
        <w:spacing w:after="1" w:line="280" w:lineRule="atLeast"/>
        <w:ind w:firstLine="4526"/>
        <w:jc w:val="center"/>
        <w:rPr>
          <w:szCs w:val="24"/>
        </w:rPr>
      </w:pPr>
      <w:r w:rsidRPr="00AD0792">
        <w:rPr>
          <w:szCs w:val="24"/>
        </w:rPr>
        <w:lastRenderedPageBreak/>
        <w:t>Приложение №1</w:t>
      </w:r>
    </w:p>
    <w:p w:rsidR="00487381" w:rsidRPr="00204CA9" w:rsidRDefault="00487381" w:rsidP="00487381">
      <w:pPr>
        <w:spacing w:after="1" w:line="280" w:lineRule="atLeast"/>
        <w:jc w:val="right"/>
        <w:rPr>
          <w:sz w:val="28"/>
          <w:szCs w:val="28"/>
        </w:rPr>
      </w:pPr>
    </w:p>
    <w:p w:rsidR="00487381" w:rsidRPr="00AA5A66" w:rsidRDefault="00487381" w:rsidP="00AD0792">
      <w:pPr>
        <w:tabs>
          <w:tab w:val="left" w:pos="3828"/>
        </w:tabs>
        <w:spacing w:after="1" w:line="280" w:lineRule="atLeast"/>
        <w:ind w:left="4536"/>
        <w:rPr>
          <w:szCs w:val="24"/>
        </w:rPr>
      </w:pPr>
      <w:r w:rsidRPr="00AA5A66">
        <w:rPr>
          <w:szCs w:val="24"/>
        </w:rPr>
        <w:t>к Порядку исполнения бюджета муниципального образования "Хасынский городской округ" по</w:t>
      </w:r>
      <w:r w:rsidR="00AA5A66">
        <w:rPr>
          <w:szCs w:val="24"/>
        </w:rPr>
        <w:t xml:space="preserve"> </w:t>
      </w:r>
      <w:r w:rsidRPr="00AA5A66">
        <w:rPr>
          <w:szCs w:val="24"/>
        </w:rPr>
        <w:t>расходам, источникам финансирования дефицита</w:t>
      </w:r>
      <w:r w:rsidR="00AA5A66">
        <w:rPr>
          <w:szCs w:val="24"/>
        </w:rPr>
        <w:t xml:space="preserve"> </w:t>
      </w:r>
      <w:r w:rsidRPr="00AA5A66">
        <w:rPr>
          <w:szCs w:val="24"/>
        </w:rPr>
        <w:t>бюджета и санкционирования оплаты денежных обязательств получателей средств бюджета</w:t>
      </w:r>
      <w:r w:rsidR="00AD0792">
        <w:rPr>
          <w:szCs w:val="24"/>
        </w:rPr>
        <w:t xml:space="preserve"> му</w:t>
      </w:r>
      <w:r w:rsidRPr="00AA5A66">
        <w:rPr>
          <w:szCs w:val="24"/>
        </w:rPr>
        <w:t>ниципального образования "Хасынский</w:t>
      </w:r>
      <w:r w:rsidR="00AD0792">
        <w:rPr>
          <w:szCs w:val="24"/>
        </w:rPr>
        <w:t xml:space="preserve"> </w:t>
      </w:r>
      <w:r w:rsidRPr="00AA5A66">
        <w:rPr>
          <w:szCs w:val="24"/>
        </w:rPr>
        <w:t>городской</w:t>
      </w:r>
      <w:r w:rsidR="00AA5A66">
        <w:rPr>
          <w:szCs w:val="24"/>
        </w:rPr>
        <w:t xml:space="preserve"> </w:t>
      </w:r>
      <w:r w:rsidRPr="00AA5A66">
        <w:rPr>
          <w:szCs w:val="24"/>
        </w:rPr>
        <w:t xml:space="preserve">округ" </w:t>
      </w:r>
    </w:p>
    <w:p w:rsidR="00487381" w:rsidRPr="00AA5A66" w:rsidRDefault="00487381" w:rsidP="00AD0792">
      <w:pPr>
        <w:spacing w:after="1" w:line="280" w:lineRule="atLeast"/>
        <w:ind w:left="4536"/>
        <w:rPr>
          <w:szCs w:val="24"/>
        </w:rPr>
      </w:pPr>
      <w:r w:rsidRPr="00AA5A66">
        <w:rPr>
          <w:szCs w:val="24"/>
        </w:rPr>
        <w:t>от</w:t>
      </w:r>
      <w:r w:rsidR="00AA5A66" w:rsidRPr="00AA5A66">
        <w:rPr>
          <w:szCs w:val="24"/>
        </w:rPr>
        <w:t xml:space="preserve"> _</w:t>
      </w:r>
      <w:r w:rsidR="00236D05" w:rsidRPr="00236D05">
        <w:rPr>
          <w:szCs w:val="24"/>
          <w:u w:val="single"/>
        </w:rPr>
        <w:t>15.02.2019</w:t>
      </w:r>
      <w:r w:rsidR="00AA5A66" w:rsidRPr="00AA5A66">
        <w:rPr>
          <w:szCs w:val="24"/>
        </w:rPr>
        <w:t>______№__</w:t>
      </w:r>
      <w:r w:rsidR="00236D05" w:rsidRPr="00236D05">
        <w:rPr>
          <w:szCs w:val="24"/>
          <w:u w:val="single"/>
        </w:rPr>
        <w:t>1</w:t>
      </w:r>
      <w:r w:rsidR="00AA5A66" w:rsidRPr="00AA5A66">
        <w:rPr>
          <w:szCs w:val="24"/>
        </w:rPr>
        <w:t>_____</w:t>
      </w:r>
    </w:p>
    <w:p w:rsidR="00487381" w:rsidRPr="00204CA9" w:rsidRDefault="00487381" w:rsidP="00487381">
      <w:pPr>
        <w:autoSpaceDE w:val="0"/>
        <w:autoSpaceDN w:val="0"/>
        <w:adjustRightInd w:val="0"/>
        <w:ind w:firstLine="540"/>
        <w:rPr>
          <w:bCs/>
          <w:sz w:val="28"/>
          <w:szCs w:val="28"/>
        </w:rPr>
      </w:pPr>
    </w:p>
    <w:p w:rsidR="00487381" w:rsidRPr="00393D5C" w:rsidRDefault="00487381" w:rsidP="00487381">
      <w:pPr>
        <w:spacing w:after="1" w:line="240" w:lineRule="atLeast"/>
        <w:jc w:val="center"/>
        <w:rPr>
          <w:b/>
          <w:sz w:val="28"/>
          <w:szCs w:val="28"/>
        </w:rPr>
      </w:pPr>
      <w:r w:rsidRPr="00393D5C">
        <w:rPr>
          <w:b/>
          <w:sz w:val="28"/>
          <w:szCs w:val="28"/>
        </w:rPr>
        <w:t xml:space="preserve">Информация, </w:t>
      </w:r>
    </w:p>
    <w:p w:rsidR="00487381" w:rsidRPr="00393D5C" w:rsidRDefault="00487381" w:rsidP="00487381">
      <w:pPr>
        <w:spacing w:after="1" w:line="240" w:lineRule="atLeast"/>
        <w:jc w:val="center"/>
        <w:rPr>
          <w:b/>
          <w:sz w:val="28"/>
          <w:szCs w:val="28"/>
        </w:rPr>
      </w:pPr>
      <w:r w:rsidRPr="00393D5C">
        <w:rPr>
          <w:b/>
          <w:sz w:val="28"/>
          <w:szCs w:val="28"/>
        </w:rPr>
        <w:t>необходимая для постановки на учет бюджетного обязательства (внесения изменений в поставленное на учет бюджетное обязательство)</w:t>
      </w:r>
    </w:p>
    <w:p w:rsidR="00487381" w:rsidRDefault="00487381" w:rsidP="00487381">
      <w:pPr>
        <w:spacing w:after="1" w:line="240" w:lineRule="atLeast"/>
        <w:jc w:val="center"/>
        <w:outlineLvl w:val="0"/>
        <w:rPr>
          <w:sz w:val="28"/>
          <w:szCs w:val="28"/>
        </w:rPr>
      </w:pPr>
    </w:p>
    <w:p w:rsidR="008401C4" w:rsidRPr="00204CA9" w:rsidRDefault="008401C4" w:rsidP="00487381">
      <w:pPr>
        <w:spacing w:after="1" w:line="240" w:lineRule="atLeast"/>
        <w:jc w:val="center"/>
        <w:outlineLvl w:val="0"/>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387"/>
      </w:tblGrid>
      <w:tr w:rsidR="00487381" w:rsidRPr="008401C4" w:rsidTr="008401C4">
        <w:tc>
          <w:tcPr>
            <w:tcW w:w="4173" w:type="dxa"/>
          </w:tcPr>
          <w:p w:rsidR="00487381" w:rsidRPr="008401C4" w:rsidRDefault="00487381" w:rsidP="00487381">
            <w:pPr>
              <w:spacing w:after="1" w:line="240" w:lineRule="atLeast"/>
              <w:jc w:val="center"/>
              <w:rPr>
                <w:b/>
                <w:szCs w:val="24"/>
              </w:rPr>
            </w:pPr>
            <w:r w:rsidRPr="008401C4">
              <w:rPr>
                <w:b/>
                <w:szCs w:val="24"/>
              </w:rPr>
              <w:t>Наименование информации (реквизита, показателя)</w:t>
            </w:r>
          </w:p>
        </w:tc>
        <w:tc>
          <w:tcPr>
            <w:tcW w:w="5387" w:type="dxa"/>
          </w:tcPr>
          <w:p w:rsidR="008401C4" w:rsidRDefault="00487381" w:rsidP="00487381">
            <w:pPr>
              <w:spacing w:after="1" w:line="240" w:lineRule="atLeast"/>
              <w:jc w:val="center"/>
              <w:rPr>
                <w:b/>
                <w:szCs w:val="24"/>
              </w:rPr>
            </w:pPr>
            <w:r w:rsidRPr="008401C4">
              <w:rPr>
                <w:b/>
                <w:szCs w:val="24"/>
              </w:rPr>
              <w:t xml:space="preserve">Правила формирования информации </w:t>
            </w:r>
          </w:p>
          <w:p w:rsidR="00487381" w:rsidRPr="008401C4" w:rsidRDefault="00487381" w:rsidP="00487381">
            <w:pPr>
              <w:spacing w:after="1" w:line="240" w:lineRule="atLeast"/>
              <w:jc w:val="center"/>
              <w:rPr>
                <w:b/>
                <w:szCs w:val="24"/>
              </w:rPr>
            </w:pPr>
            <w:r w:rsidRPr="008401C4">
              <w:rPr>
                <w:b/>
                <w:szCs w:val="24"/>
              </w:rPr>
              <w:t>(реквизита, показателя)</w:t>
            </w:r>
          </w:p>
        </w:tc>
      </w:tr>
      <w:tr w:rsidR="00487381" w:rsidRPr="00204CA9" w:rsidTr="008401C4">
        <w:tc>
          <w:tcPr>
            <w:tcW w:w="4173" w:type="dxa"/>
          </w:tcPr>
          <w:p w:rsidR="00487381" w:rsidRPr="00AD0792" w:rsidRDefault="00487381" w:rsidP="00487381">
            <w:pPr>
              <w:spacing w:after="1" w:line="240" w:lineRule="atLeast"/>
              <w:rPr>
                <w:szCs w:val="24"/>
              </w:rPr>
            </w:pPr>
            <w:r w:rsidRPr="00AD0792">
              <w:rPr>
                <w:szCs w:val="24"/>
              </w:rPr>
              <w:t xml:space="preserve">1. Номер сведений о бюджетном обязательстве получателя средств  бюджета </w:t>
            </w:r>
            <w:r w:rsidR="00B170B7" w:rsidRPr="00AD0792">
              <w:rPr>
                <w:szCs w:val="24"/>
              </w:rPr>
              <w:t xml:space="preserve">городского </w:t>
            </w:r>
            <w:r w:rsidRPr="00AD0792">
              <w:rPr>
                <w:szCs w:val="24"/>
              </w:rPr>
              <w:t>округа (далее - Сведения о бюджетном обязательстве, бюджетное обязательство)</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порядковый номер Сведений о бюджетном обязательстве.</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w:t>
            </w:r>
          </w:p>
        </w:tc>
      </w:tr>
      <w:tr w:rsidR="00487381" w:rsidRPr="00204CA9" w:rsidTr="008401C4">
        <w:tc>
          <w:tcPr>
            <w:tcW w:w="4173" w:type="dxa"/>
          </w:tcPr>
          <w:p w:rsidR="00487381" w:rsidRPr="00AD0792" w:rsidRDefault="00487381" w:rsidP="00487381">
            <w:pPr>
              <w:spacing w:after="1" w:line="240" w:lineRule="atLeast"/>
              <w:rPr>
                <w:szCs w:val="24"/>
              </w:rPr>
            </w:pPr>
            <w:r w:rsidRPr="00AD0792">
              <w:rPr>
                <w:szCs w:val="24"/>
              </w:rPr>
              <w:t>2. Учетный номер бюджетного обязательства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при внесении изменений в поставленное на учет бюджетное обязательство.</w:t>
            </w:r>
          </w:p>
          <w:p w:rsidR="00487381" w:rsidRPr="00AD0792" w:rsidRDefault="00487381" w:rsidP="008401C4">
            <w:pPr>
              <w:spacing w:after="1" w:line="240" w:lineRule="atLeast"/>
              <w:ind w:firstLine="494"/>
              <w:rPr>
                <w:szCs w:val="24"/>
              </w:rPr>
            </w:pPr>
            <w:r w:rsidRPr="00AD0792">
              <w:rPr>
                <w:szCs w:val="24"/>
              </w:rPr>
              <w:t>Указывается учетный номер обязательства, в которое вносятся изменения, присвоенный ему при постановке на учет.</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3. Дата формирования Сведений о бюджетном обязательстве</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дата формирования Сведений о бюджетном обязательстве получателем бюджетных средств.</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4. Тип бюджетного обязательства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код типа бюджетного обязательства, исходя из следующего:</w:t>
            </w:r>
          </w:p>
          <w:p w:rsidR="00487381" w:rsidRPr="00AD0792" w:rsidRDefault="00487381" w:rsidP="008401C4">
            <w:pPr>
              <w:spacing w:after="1" w:line="240" w:lineRule="atLeast"/>
              <w:ind w:firstLine="494"/>
              <w:rPr>
                <w:szCs w:val="24"/>
              </w:rPr>
            </w:pPr>
            <w:r w:rsidRPr="00AD0792">
              <w:rPr>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7381" w:rsidRPr="00AD0792" w:rsidRDefault="00487381" w:rsidP="008401C4">
            <w:pPr>
              <w:spacing w:after="1" w:line="240" w:lineRule="atLeast"/>
              <w:ind w:firstLine="494"/>
              <w:rPr>
                <w:szCs w:val="24"/>
              </w:rPr>
            </w:pPr>
            <w:r w:rsidRPr="00AD0792">
              <w:rPr>
                <w:szCs w:val="24"/>
              </w:rPr>
              <w:t>2 - прочее, если бюджетное обязательство не связано с закупкой товаров, работ, услуг.</w:t>
            </w:r>
          </w:p>
        </w:tc>
      </w:tr>
      <w:tr w:rsidR="00487381" w:rsidRPr="00393D5C" w:rsidTr="008401C4">
        <w:tc>
          <w:tcPr>
            <w:tcW w:w="4173" w:type="dxa"/>
          </w:tcPr>
          <w:p w:rsidR="00487381" w:rsidRPr="00AD0792" w:rsidRDefault="00487381" w:rsidP="00487381">
            <w:pPr>
              <w:spacing w:after="1" w:line="240" w:lineRule="atLeast"/>
              <w:outlineLvl w:val="0"/>
              <w:rPr>
                <w:szCs w:val="24"/>
              </w:rPr>
            </w:pPr>
            <w:r w:rsidRPr="00AD0792">
              <w:rPr>
                <w:szCs w:val="24"/>
              </w:rPr>
              <w:t>5. Информация о получателе бюджетных средств</w:t>
            </w:r>
          </w:p>
        </w:tc>
        <w:tc>
          <w:tcPr>
            <w:tcW w:w="5387" w:type="dxa"/>
          </w:tcPr>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5.1. Получатель бюджетных средств </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наименование получателя средств бюджета городского округа,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городского округа в информационной системе.</w:t>
            </w:r>
          </w:p>
        </w:tc>
      </w:tr>
      <w:tr w:rsidR="00487381" w:rsidRPr="00393D5C" w:rsidTr="008401C4">
        <w:trPr>
          <w:trHeight w:val="1427"/>
        </w:trPr>
        <w:tc>
          <w:tcPr>
            <w:tcW w:w="4173" w:type="dxa"/>
          </w:tcPr>
          <w:p w:rsidR="00487381" w:rsidRPr="00AD0792" w:rsidRDefault="00487381" w:rsidP="00487381">
            <w:pPr>
              <w:spacing w:after="1" w:line="240" w:lineRule="atLeast"/>
              <w:rPr>
                <w:szCs w:val="24"/>
              </w:rPr>
            </w:pPr>
            <w:r w:rsidRPr="00AD0792">
              <w:rPr>
                <w:szCs w:val="24"/>
              </w:rPr>
              <w:t>5.2. Наименование бюджета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наименование бюджета –  «бюджет городского округа».</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487381" w:rsidRPr="00393D5C" w:rsidTr="008401C4">
        <w:trPr>
          <w:trHeight w:val="1539"/>
        </w:trPr>
        <w:tc>
          <w:tcPr>
            <w:tcW w:w="4173" w:type="dxa"/>
          </w:tcPr>
          <w:p w:rsidR="00487381" w:rsidRPr="00AD0792" w:rsidRDefault="00487381" w:rsidP="00487381">
            <w:pPr>
              <w:spacing w:after="1" w:line="240" w:lineRule="atLeast"/>
              <w:rPr>
                <w:szCs w:val="24"/>
              </w:rPr>
            </w:pPr>
            <w:r w:rsidRPr="00AD0792">
              <w:rPr>
                <w:szCs w:val="24"/>
              </w:rPr>
              <w:t>5.3. Финансовый орган</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финансовый орган – «комитет финансов Хасынского городского округа».</w:t>
            </w:r>
          </w:p>
          <w:p w:rsidR="00487381" w:rsidRPr="00AD0792" w:rsidRDefault="00487381" w:rsidP="008401C4">
            <w:pPr>
              <w:spacing w:after="1" w:line="240" w:lineRule="atLeast"/>
              <w:ind w:firstLine="494"/>
              <w:rPr>
                <w:szCs w:val="24"/>
              </w:rPr>
            </w:pPr>
            <w:r w:rsidRPr="00AD0792">
              <w:rPr>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5.4. Код получателя бюджетных средств по Сводному реестру </w:t>
            </w:r>
            <w:hyperlink w:anchor="P139"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уникальный код организации по Сводному реестру (далее - код по Сводному реестру) получателя средств бюджета городского округа  в соответствии со Сводным реестром.</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5.5. Наименование органа Федерального казначейства </w:t>
            </w:r>
            <w:hyperlink w:anchor="P139"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 xml:space="preserve">Указывается Управление Федерального казначейства по Магаданской области, в котором получателю средств бюджета городского округа открыт лицевой счет получателя средств бюджета </w:t>
            </w:r>
            <w:r w:rsidRPr="00AD0792">
              <w:rPr>
                <w:szCs w:val="24"/>
              </w:rPr>
              <w:lastRenderedPageBreak/>
              <w:t>городского округа (далее - лицевой счет получателя средств бюджета городского округа).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 xml:space="preserve">5.6. Код органа Федерального казначейства по КОФК </w:t>
            </w:r>
            <w:hyperlink w:anchor="P139"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код Управления Федерального казначейства по Магаданской области.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5.7. Номер лицевого счета получателя бюджетных средств</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номер соответствующего лицевого счета получателя бюджетных средств.</w:t>
            </w:r>
          </w:p>
        </w:tc>
      </w:tr>
      <w:tr w:rsidR="00487381" w:rsidRPr="00393D5C" w:rsidTr="008401C4">
        <w:tc>
          <w:tcPr>
            <w:tcW w:w="4173" w:type="dxa"/>
          </w:tcPr>
          <w:p w:rsidR="00487381" w:rsidRPr="00AD0792" w:rsidRDefault="00487381" w:rsidP="00487381">
            <w:pPr>
              <w:spacing w:after="1" w:line="240" w:lineRule="atLeast"/>
              <w:outlineLvl w:val="0"/>
              <w:rPr>
                <w:szCs w:val="24"/>
              </w:rPr>
            </w:pPr>
            <w:r w:rsidRPr="00AD0792">
              <w:rPr>
                <w:szCs w:val="24"/>
              </w:rPr>
              <w:t>6. Реквизиты документа, являющегося основанием для принятия на учет бюджетного обязательства (далее - документ-основание)</w:t>
            </w:r>
          </w:p>
        </w:tc>
        <w:tc>
          <w:tcPr>
            <w:tcW w:w="5387" w:type="dxa"/>
          </w:tcPr>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6.1. Вид документа-основания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87381" w:rsidRPr="00393D5C" w:rsidTr="008401C4">
        <w:tc>
          <w:tcPr>
            <w:tcW w:w="4173" w:type="dxa"/>
          </w:tcPr>
          <w:p w:rsidR="00487381" w:rsidRPr="00AD0792" w:rsidRDefault="00487381" w:rsidP="00AD0792">
            <w:pPr>
              <w:spacing w:after="1" w:line="240" w:lineRule="atLeast"/>
              <w:rPr>
                <w:szCs w:val="24"/>
              </w:rPr>
            </w:pPr>
            <w:r w:rsidRPr="00AD0792">
              <w:rPr>
                <w:szCs w:val="24"/>
              </w:rPr>
              <w:t>6.2.</w:t>
            </w:r>
            <w:r w:rsidR="00AD0792">
              <w:rPr>
                <w:szCs w:val="24"/>
              </w:rPr>
              <w:t xml:space="preserve"> </w:t>
            </w:r>
            <w:r w:rsidRPr="00AD0792">
              <w:rPr>
                <w:szCs w:val="24"/>
              </w:rPr>
              <w:t xml:space="preserve">Наименование нормативного правового акта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«нормативный правовой акт» указывается наименование нормативного правового акта.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6.3. Номер документа-основания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номер документа-основания (при наличии).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6.4. Дата документа-основания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дата заключения (принятия) документа-основания, дата выдачи исполнительного документа, решения налогового органа.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6.5. Предмет по документу-основанию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предмет по документу-основанию.</w:t>
            </w:r>
          </w:p>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«контракт» или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6.6. Уникальный номер реестровой записи в реестре контрактов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 xml:space="preserve">Уникальный номер реестровой записи в реестре контрактов указывается при внесении изменений в ранее поставленное на учет бюджетное обязательство с заполненными в </w:t>
            </w:r>
            <w:hyperlink w:anchor="P45" w:history="1">
              <w:r w:rsidRPr="00AD0792">
                <w:rPr>
                  <w:szCs w:val="24"/>
                </w:rPr>
                <w:t>пункте 6.1</w:t>
              </w:r>
            </w:hyperlink>
            <w:r w:rsidRPr="00AD0792">
              <w:rPr>
                <w:szCs w:val="24"/>
              </w:rPr>
              <w:t xml:space="preserve"> значениями «контракт», «соглашение» или «нормативный правовой акт».</w:t>
            </w:r>
          </w:p>
          <w:p w:rsidR="00487381" w:rsidRPr="00AD0792" w:rsidRDefault="00487381" w:rsidP="008401C4">
            <w:pPr>
              <w:spacing w:after="1" w:line="240" w:lineRule="atLeast"/>
              <w:ind w:firstLine="494"/>
              <w:rPr>
                <w:szCs w:val="24"/>
              </w:rPr>
            </w:pPr>
            <w:r w:rsidRPr="00AD0792">
              <w:rPr>
                <w:szCs w:val="24"/>
              </w:rPr>
              <w:lastRenderedPageBreak/>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 xml:space="preserve">6.7. Сумма в валюте обязательства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6.8. Код валюты по </w:t>
            </w:r>
            <w:hyperlink r:id="rId11" w:history="1">
              <w:r w:rsidRPr="00AD0792">
                <w:rPr>
                  <w:szCs w:val="24"/>
                </w:rPr>
                <w:t>ОКВ</w:t>
              </w:r>
            </w:hyperlink>
            <w:r w:rsidRPr="00AD0792">
              <w:rPr>
                <w:szCs w:val="24"/>
              </w:rPr>
              <w:t xml:space="preserve">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2" w:history="1">
              <w:r w:rsidRPr="00AD0792">
                <w:rPr>
                  <w:szCs w:val="24"/>
                </w:rPr>
                <w:t>классификатором</w:t>
              </w:r>
            </w:hyperlink>
            <w:r w:rsidRPr="00AD0792">
              <w:rPr>
                <w:szCs w:val="24"/>
              </w:rPr>
              <w:t xml:space="preserve"> валют.</w:t>
            </w:r>
          </w:p>
          <w:p w:rsidR="00487381" w:rsidRPr="00AD0792" w:rsidRDefault="00487381" w:rsidP="008401C4">
            <w:pPr>
              <w:spacing w:after="1" w:line="240" w:lineRule="atLeast"/>
              <w:ind w:firstLine="494"/>
              <w:rPr>
                <w:szCs w:val="24"/>
              </w:rPr>
            </w:pPr>
            <w:r w:rsidRPr="00AD0792">
              <w:rPr>
                <w:szCs w:val="24"/>
              </w:rPr>
              <w:t>В случае заключения муниципального контракта (договора) указывается код валюты, в которой указывается цена контракта.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6.9. Сумма в валюте Российской Федерации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сумма бюджетного обязательства в валюте Российской Федерации.</w:t>
            </w:r>
          </w:p>
          <w:p w:rsidR="00487381" w:rsidRPr="00AD0792" w:rsidRDefault="00487381" w:rsidP="008401C4">
            <w:pPr>
              <w:spacing w:after="1" w:line="240" w:lineRule="atLeast"/>
              <w:ind w:firstLine="494"/>
              <w:rPr>
                <w:szCs w:val="24"/>
              </w:rPr>
            </w:pPr>
            <w:r w:rsidRPr="00AD0792">
              <w:rPr>
                <w:szCs w:val="24"/>
              </w:rPr>
              <w:t>При предоставлении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6.7 и 6.8.</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6.10. Процент авансового платежа от общей суммы обязательства</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6.11. Сумма авансового платежа</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116" w:history="1">
              <w:r w:rsidRPr="00AD0792">
                <w:rPr>
                  <w:szCs w:val="24"/>
                </w:rPr>
                <w:t>пункта 8.5</w:t>
              </w:r>
            </w:hyperlink>
            <w:r w:rsidRPr="00AD0792">
              <w:rPr>
                <w:szCs w:val="24"/>
              </w:rPr>
              <w:t xml:space="preserve"> настоящей информации.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6.12. Номер уведомления о поступлении исполнительного документа/решения налогового органа</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значений «исполнительный документ» или «решение налогового органа» указывается номер уведомления Управления Федерального казначейства по Магаданской области о поступлении исполнительного документа (решения налогового органа), направленного должнику.</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6.13. Дата уведомления о поступлении исполнительного документа/решения налогового органа</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значений «исполнительный документ» или «решение налогового органа» указывается дата уведомления Управления Федерального казначейства по Магаданской области о поступлении исполнительного документа (решения налогового органа), направленного должнику.</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6.14. Основание невключения договора (муниципального контракта) в реестр контрактов</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заполнении в </w:t>
            </w:r>
            <w:hyperlink w:anchor="P45" w:history="1">
              <w:r w:rsidRPr="00AD0792">
                <w:rPr>
                  <w:szCs w:val="24"/>
                </w:rPr>
                <w:t>пункте 6.1</w:t>
              </w:r>
            </w:hyperlink>
            <w:r w:rsidRPr="00AD0792">
              <w:rPr>
                <w:szCs w:val="24"/>
              </w:rPr>
              <w:t xml:space="preserve"> значения «договор» указывается основание невключения договора (контракта) в реестр контрактов.</w:t>
            </w:r>
          </w:p>
        </w:tc>
      </w:tr>
      <w:tr w:rsidR="00487381" w:rsidRPr="00393D5C" w:rsidTr="008401C4">
        <w:tc>
          <w:tcPr>
            <w:tcW w:w="4173" w:type="dxa"/>
          </w:tcPr>
          <w:p w:rsidR="00487381" w:rsidRPr="00AD0792" w:rsidRDefault="00487381" w:rsidP="00487381">
            <w:pPr>
              <w:spacing w:after="1" w:line="240" w:lineRule="atLeast"/>
              <w:outlineLvl w:val="0"/>
              <w:rPr>
                <w:szCs w:val="24"/>
              </w:rPr>
            </w:pPr>
            <w:r w:rsidRPr="00AD0792">
              <w:rPr>
                <w:szCs w:val="24"/>
              </w:rPr>
              <w:t>7. Реквизиты контрагента/взыскателя по исполнительному документу/решению налогового органа &lt;****&gt;</w:t>
            </w:r>
          </w:p>
        </w:tc>
        <w:tc>
          <w:tcPr>
            <w:tcW w:w="5387" w:type="dxa"/>
          </w:tcPr>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7.1. Наименование юридического лица/фамилия, имя, отчество физического лица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7.2. Идентификационный номер налогоплательщика (ИНН)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ИНН контрагента в соответствии со сведениями ЕГРЮЛ.</w:t>
            </w:r>
          </w:p>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7.3. Код причины постановки на учет в налоговом органе (КПП)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КПП контрагента в соответствии со сведениями ЕГРЮЛ.</w:t>
            </w:r>
          </w:p>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7.4. Код по Сводному реестру</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86" w:history="1">
              <w:r w:rsidRPr="00AD0792">
                <w:rPr>
                  <w:szCs w:val="24"/>
                </w:rPr>
                <w:t>пунктах 7.2</w:t>
              </w:r>
            </w:hyperlink>
            <w:r w:rsidRPr="00AD0792">
              <w:rPr>
                <w:szCs w:val="24"/>
              </w:rPr>
              <w:t xml:space="preserve"> и </w:t>
            </w:r>
            <w:hyperlink w:anchor="P89" w:history="1">
              <w:r w:rsidRPr="00AD0792">
                <w:rPr>
                  <w:szCs w:val="24"/>
                </w:rPr>
                <w:t>7.3</w:t>
              </w:r>
            </w:hyperlink>
            <w:r w:rsidRPr="00AD0792">
              <w:rPr>
                <w:szCs w:val="24"/>
              </w:rPr>
              <w:t xml:space="preserve"> настоящей информации.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7.5. Номер лицевого счета</w:t>
            </w:r>
          </w:p>
        </w:tc>
        <w:tc>
          <w:tcPr>
            <w:tcW w:w="5387" w:type="dxa"/>
          </w:tcPr>
          <w:p w:rsidR="00487381" w:rsidRPr="00AD0792" w:rsidRDefault="00487381" w:rsidP="008401C4">
            <w:pPr>
              <w:spacing w:after="1" w:line="240" w:lineRule="atLeast"/>
              <w:ind w:firstLine="494"/>
              <w:rPr>
                <w:szCs w:val="24"/>
              </w:rPr>
            </w:pPr>
            <w:r w:rsidRPr="00AD0792">
              <w:rPr>
                <w:szCs w:val="24"/>
              </w:rPr>
              <w:t>В случае если операции по исполнению бюджетного обязательства подлежат отражению на лицевом счете.</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7.6. Номер банковского счета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номер банковского счета контрагента (при наличии в документе-основании).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7.7. Наименование банка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наименование банка контрагента (при наличии в документе-основании).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7.8. БИК банка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БИК банка контрагента (при наличии в документе-основании).</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7.9. Корреспондентский счет банка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корреспондентский счет банка контрагента (при наличии в документе-основании).</w:t>
            </w:r>
          </w:p>
        </w:tc>
      </w:tr>
      <w:tr w:rsidR="00487381" w:rsidRPr="00393D5C" w:rsidTr="008401C4">
        <w:tc>
          <w:tcPr>
            <w:tcW w:w="4173" w:type="dxa"/>
          </w:tcPr>
          <w:p w:rsidR="00487381" w:rsidRPr="00AD0792" w:rsidRDefault="00487381" w:rsidP="00487381">
            <w:pPr>
              <w:spacing w:after="1" w:line="240" w:lineRule="atLeast"/>
              <w:outlineLvl w:val="0"/>
              <w:rPr>
                <w:szCs w:val="24"/>
              </w:rPr>
            </w:pPr>
            <w:r w:rsidRPr="00AD0792">
              <w:rPr>
                <w:szCs w:val="24"/>
              </w:rPr>
              <w:t>8. Расшифровка обязательства</w:t>
            </w:r>
          </w:p>
        </w:tc>
        <w:tc>
          <w:tcPr>
            <w:tcW w:w="5387" w:type="dxa"/>
          </w:tcPr>
          <w:p w:rsidR="00487381" w:rsidRPr="00AD0792" w:rsidRDefault="00487381" w:rsidP="008401C4">
            <w:pPr>
              <w:spacing w:after="1" w:line="240" w:lineRule="atLeast"/>
              <w:ind w:firstLine="494"/>
              <w:rPr>
                <w:szCs w:val="24"/>
              </w:rPr>
            </w:pP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8.1. Наименование вида средств</w:t>
            </w:r>
          </w:p>
        </w:tc>
        <w:tc>
          <w:tcPr>
            <w:tcW w:w="5387" w:type="dxa"/>
          </w:tcPr>
          <w:p w:rsidR="00B170B7" w:rsidRPr="00AD0792" w:rsidRDefault="00487381" w:rsidP="008401C4">
            <w:pPr>
              <w:spacing w:after="1" w:line="240" w:lineRule="atLeast"/>
              <w:ind w:firstLine="494"/>
              <w:rPr>
                <w:szCs w:val="24"/>
              </w:rPr>
            </w:pPr>
            <w:r w:rsidRPr="00AD0792">
              <w:rPr>
                <w:szCs w:val="24"/>
              </w:rPr>
              <w:t>Указывается наименование вида средств, за счет которых должна быть произведена кассовая выплата</w:t>
            </w:r>
            <w:r w:rsidR="00B170B7" w:rsidRPr="00AD0792">
              <w:rPr>
                <w:szCs w:val="24"/>
              </w:rPr>
              <w:t>.</w:t>
            </w:r>
          </w:p>
          <w:p w:rsidR="00487381" w:rsidRPr="00AD0792" w:rsidRDefault="00487381" w:rsidP="008401C4">
            <w:pPr>
              <w:spacing w:after="1" w:line="240" w:lineRule="atLeast"/>
              <w:ind w:firstLine="494"/>
              <w:rPr>
                <w:szCs w:val="24"/>
              </w:rPr>
            </w:pPr>
            <w:r w:rsidRPr="00AD0792">
              <w:rPr>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 xml:space="preserve">8.2. Код по БК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 xml:space="preserve">Указывается код классификации расходов бюджета </w:t>
            </w:r>
            <w:r w:rsidR="00B170B7" w:rsidRPr="00AD0792">
              <w:rPr>
                <w:szCs w:val="24"/>
              </w:rPr>
              <w:t xml:space="preserve">городского </w:t>
            </w:r>
            <w:r w:rsidRPr="00AD0792">
              <w:rPr>
                <w:szCs w:val="24"/>
              </w:rPr>
              <w:t>округа  в соответствии с предметом документа-основания.</w:t>
            </w:r>
          </w:p>
          <w:p w:rsidR="00487381" w:rsidRPr="00AD0792" w:rsidRDefault="00487381" w:rsidP="008401C4">
            <w:pPr>
              <w:spacing w:after="1" w:line="240" w:lineRule="atLeast"/>
              <w:ind w:firstLine="494"/>
              <w:rPr>
                <w:szCs w:val="24"/>
              </w:rPr>
            </w:pPr>
            <w:r w:rsidRPr="00AD0792">
              <w:rPr>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городского округа на основании информации, представленной должником.</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8.3. Признак безусловности обязательства</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87381" w:rsidRPr="00AD0792" w:rsidRDefault="00487381" w:rsidP="008401C4">
            <w:pPr>
              <w:spacing w:after="1" w:line="240" w:lineRule="atLeast"/>
              <w:ind w:firstLine="494"/>
              <w:rPr>
                <w:szCs w:val="24"/>
              </w:rPr>
            </w:pPr>
            <w:r w:rsidRPr="00AD0792">
              <w:rPr>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8.4. Сумма исполненного обязательства прошлых лет</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исполненная сумма бюджетного обязательства прошлых лет с точностью до второго знака после запятой.</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8.5. Сумма неисполненного обязательства прошлых лет</w:t>
            </w:r>
          </w:p>
        </w:tc>
        <w:tc>
          <w:tcPr>
            <w:tcW w:w="5387" w:type="dxa"/>
          </w:tcPr>
          <w:p w:rsidR="00487381" w:rsidRPr="00AD0792" w:rsidRDefault="00487381" w:rsidP="008401C4">
            <w:pPr>
              <w:spacing w:after="1" w:line="240" w:lineRule="atLeast"/>
              <w:ind w:firstLine="494"/>
              <w:rPr>
                <w:szCs w:val="24"/>
              </w:rPr>
            </w:pPr>
            <w:r w:rsidRPr="00AD0792">
              <w:rPr>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w:t>
            </w:r>
            <w:r w:rsidRPr="00AD0792">
              <w:rPr>
                <w:szCs w:val="24"/>
              </w:rPr>
              <w:lastRenderedPageBreak/>
              <w:t>бюджетного обязательства прошлых лет с точностью до второго знака после запятой, подлежащая исполнению в текущем финансовом году</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lastRenderedPageBreak/>
              <w:t xml:space="preserve">8.6. Сумма на 20__ текущий финансовый год в валюте обязательства с помесячной разбивкой </w:t>
            </w:r>
            <w:hyperlink w:anchor="P141" w:history="1">
              <w:r w:rsidRPr="00AD0792">
                <w:rPr>
                  <w:szCs w:val="24"/>
                </w:rPr>
                <w:t>&lt;***&gt;</w:t>
              </w:r>
            </w:hyperlink>
          </w:p>
        </w:tc>
        <w:tc>
          <w:tcPr>
            <w:tcW w:w="5387" w:type="dxa"/>
          </w:tcPr>
          <w:p w:rsidR="00487381" w:rsidRPr="00AD0792" w:rsidRDefault="00487381" w:rsidP="008401C4">
            <w:pPr>
              <w:spacing w:after="1" w:line="240" w:lineRule="atLeast"/>
              <w:ind w:firstLine="494"/>
              <w:rPr>
                <w:szCs w:val="24"/>
              </w:rPr>
            </w:pPr>
            <w:r w:rsidRPr="00AD0792">
              <w:rPr>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487381" w:rsidRPr="00AD0792" w:rsidRDefault="00487381" w:rsidP="008401C4">
            <w:pPr>
              <w:spacing w:after="1" w:line="240" w:lineRule="atLeast"/>
              <w:ind w:firstLine="494"/>
              <w:rPr>
                <w:szCs w:val="24"/>
              </w:rPr>
            </w:pPr>
            <w:r w:rsidRPr="00AD0792">
              <w:rPr>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87381" w:rsidRPr="00AD0792" w:rsidRDefault="00487381" w:rsidP="008401C4">
            <w:pPr>
              <w:spacing w:after="1" w:line="240" w:lineRule="atLeast"/>
              <w:ind w:firstLine="494"/>
              <w:rPr>
                <w:szCs w:val="24"/>
              </w:rPr>
            </w:pPr>
            <w:r w:rsidRPr="00AD0792">
              <w:rPr>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8.7. Дата выплаты по исполнительному документу</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дата ежемесячной выплаты по исполнению исполнительного документа, если выплаты имеют периодический характер</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8.8. Аналитический код</w:t>
            </w:r>
          </w:p>
        </w:tc>
        <w:tc>
          <w:tcPr>
            <w:tcW w:w="5387" w:type="dxa"/>
          </w:tcPr>
          <w:p w:rsidR="00487381" w:rsidRPr="00AD0792" w:rsidRDefault="00487381" w:rsidP="008401C4">
            <w:pPr>
              <w:spacing w:after="1" w:line="240" w:lineRule="atLeast"/>
              <w:ind w:firstLine="494"/>
              <w:rPr>
                <w:szCs w:val="24"/>
              </w:rPr>
            </w:pPr>
            <w:r w:rsidRPr="00AD0792">
              <w:rPr>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областного бюджета бюджету городского округа.</w:t>
            </w:r>
          </w:p>
        </w:tc>
      </w:tr>
      <w:tr w:rsidR="00487381" w:rsidRPr="00393D5C" w:rsidTr="008401C4">
        <w:tc>
          <w:tcPr>
            <w:tcW w:w="4173" w:type="dxa"/>
          </w:tcPr>
          <w:p w:rsidR="00487381" w:rsidRPr="00AD0792" w:rsidRDefault="00487381" w:rsidP="00487381">
            <w:pPr>
              <w:spacing w:after="1" w:line="240" w:lineRule="atLeast"/>
              <w:rPr>
                <w:szCs w:val="24"/>
              </w:rPr>
            </w:pPr>
            <w:r w:rsidRPr="00AD0792">
              <w:rPr>
                <w:szCs w:val="24"/>
              </w:rPr>
              <w:t>8.9. Примечание</w:t>
            </w:r>
          </w:p>
        </w:tc>
        <w:tc>
          <w:tcPr>
            <w:tcW w:w="5387" w:type="dxa"/>
          </w:tcPr>
          <w:p w:rsidR="00487381" w:rsidRPr="00AD0792" w:rsidRDefault="00487381" w:rsidP="008401C4">
            <w:pPr>
              <w:spacing w:after="1" w:line="240" w:lineRule="atLeast"/>
              <w:ind w:firstLine="494"/>
              <w:rPr>
                <w:szCs w:val="24"/>
              </w:rPr>
            </w:pPr>
            <w:r w:rsidRPr="00AD0792">
              <w:rPr>
                <w:szCs w:val="24"/>
              </w:rPr>
              <w:t>Иная информация, необходимая для постановки бюджетного обязательства на учет.</w:t>
            </w:r>
          </w:p>
        </w:tc>
      </w:tr>
    </w:tbl>
    <w:p w:rsidR="00487381" w:rsidRPr="00393D5C" w:rsidRDefault="00487381" w:rsidP="00487381">
      <w:pPr>
        <w:spacing w:after="1" w:line="240" w:lineRule="atLeast"/>
        <w:rPr>
          <w:sz w:val="28"/>
          <w:szCs w:val="28"/>
        </w:rPr>
      </w:pPr>
    </w:p>
    <w:p w:rsidR="00487381" w:rsidRPr="00D00968" w:rsidRDefault="00487381" w:rsidP="00487381">
      <w:pPr>
        <w:spacing w:after="1" w:line="240" w:lineRule="atLeast"/>
        <w:ind w:firstLine="540"/>
        <w:rPr>
          <w:sz w:val="20"/>
          <w:szCs w:val="20"/>
        </w:rPr>
      </w:pPr>
      <w:r w:rsidRPr="00D00968">
        <w:rPr>
          <w:sz w:val="20"/>
          <w:szCs w:val="20"/>
        </w:rPr>
        <w:t>&lt;*&gt;</w:t>
      </w:r>
      <w:r>
        <w:rPr>
          <w:sz w:val="20"/>
          <w:szCs w:val="20"/>
        </w:rPr>
        <w:t xml:space="preserve">  </w:t>
      </w:r>
      <w:r w:rsidRPr="00D00968">
        <w:rPr>
          <w:sz w:val="20"/>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w:t>
      </w:r>
      <w:r>
        <w:rPr>
          <w:sz w:val="20"/>
          <w:szCs w:val="20"/>
        </w:rPr>
        <w:t xml:space="preserve">настоящей </w:t>
      </w:r>
      <w:r w:rsidRPr="00D00968">
        <w:rPr>
          <w:sz w:val="20"/>
          <w:szCs w:val="20"/>
        </w:rPr>
        <w:t xml:space="preserve">информации по </w:t>
      </w:r>
      <w:hyperlink w:anchor="P26" w:history="1">
        <w:r w:rsidRPr="00D00968">
          <w:rPr>
            <w:sz w:val="20"/>
            <w:szCs w:val="20"/>
          </w:rPr>
          <w:t>пункту 5.1</w:t>
        </w:r>
      </w:hyperlink>
      <w:r w:rsidRPr="00D00968">
        <w:rPr>
          <w:sz w:val="20"/>
          <w:szCs w:val="20"/>
        </w:rPr>
        <w:t xml:space="preserve"> настоящей информации.</w:t>
      </w:r>
    </w:p>
    <w:p w:rsidR="00487381" w:rsidRDefault="00487381" w:rsidP="00487381">
      <w:pPr>
        <w:spacing w:after="1" w:line="240" w:lineRule="atLeast"/>
        <w:ind w:firstLine="540"/>
        <w:rPr>
          <w:sz w:val="20"/>
          <w:szCs w:val="20"/>
        </w:rPr>
      </w:pPr>
      <w:r w:rsidRPr="00D00968">
        <w:rPr>
          <w:sz w:val="20"/>
          <w:szCs w:val="20"/>
        </w:rPr>
        <w:t xml:space="preserve">&lt;**&gt; </w:t>
      </w:r>
      <w:r>
        <w:rPr>
          <w:sz w:val="20"/>
          <w:szCs w:val="20"/>
        </w:rPr>
        <w:t xml:space="preserve"> При предоставлении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пункту 5.7 настоящей информации.</w:t>
      </w:r>
    </w:p>
    <w:p w:rsidR="00487381" w:rsidRPr="00D00968" w:rsidRDefault="00487381" w:rsidP="00487381">
      <w:pPr>
        <w:spacing w:after="1" w:line="240" w:lineRule="atLeast"/>
        <w:ind w:firstLine="540"/>
        <w:rPr>
          <w:sz w:val="20"/>
          <w:szCs w:val="20"/>
        </w:rPr>
      </w:pPr>
      <w:r w:rsidRPr="00D00968">
        <w:rPr>
          <w:sz w:val="20"/>
          <w:szCs w:val="20"/>
        </w:rPr>
        <w:t>&lt;***&gt;</w:t>
      </w:r>
      <w:r>
        <w:rPr>
          <w:sz w:val="20"/>
          <w:szCs w:val="20"/>
        </w:rPr>
        <w:t xml:space="preserve"> </w:t>
      </w:r>
      <w:r w:rsidRPr="00D00968">
        <w:rPr>
          <w:sz w:val="20"/>
          <w:szCs w:val="20"/>
        </w:rPr>
        <w:t>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487381" w:rsidRPr="00406791" w:rsidRDefault="00487381" w:rsidP="00487381">
      <w:pPr>
        <w:spacing w:line="240" w:lineRule="auto"/>
        <w:ind w:firstLine="540"/>
        <w:rPr>
          <w:rFonts w:ascii="Verdana" w:hAnsi="Verdana"/>
          <w:color w:val="auto"/>
          <w:sz w:val="21"/>
          <w:szCs w:val="21"/>
        </w:rPr>
      </w:pPr>
      <w:r w:rsidRPr="00D00968">
        <w:rPr>
          <w:sz w:val="20"/>
          <w:szCs w:val="20"/>
        </w:rPr>
        <w:t>&lt;**</w:t>
      </w:r>
      <w:r>
        <w:rPr>
          <w:sz w:val="20"/>
          <w:szCs w:val="20"/>
        </w:rPr>
        <w:t>*</w:t>
      </w:r>
      <w:r w:rsidRPr="00D00968">
        <w:rPr>
          <w:sz w:val="20"/>
          <w:szCs w:val="20"/>
        </w:rPr>
        <w:t>*&gt;</w:t>
      </w:r>
      <w:r w:rsidRPr="00406791">
        <w:rPr>
          <w:color w:val="auto"/>
          <w:sz w:val="20"/>
          <w:szCs w:val="20"/>
        </w:rPr>
        <w:t>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w:t>
      </w:r>
      <w:r>
        <w:rPr>
          <w:color w:val="auto"/>
          <w:sz w:val="20"/>
          <w:szCs w:val="20"/>
        </w:rPr>
        <w:t>)</w:t>
      </w:r>
      <w:r w:rsidRPr="00406791">
        <w:rPr>
          <w:color w:val="auto"/>
          <w:sz w:val="20"/>
          <w:szCs w:val="20"/>
        </w:rPr>
        <w:t>, раздел не заполняется.</w:t>
      </w:r>
    </w:p>
    <w:p w:rsidR="008401C4" w:rsidRPr="00AD0792" w:rsidRDefault="008401C4" w:rsidP="008401C4">
      <w:pPr>
        <w:spacing w:after="1" w:line="280" w:lineRule="atLeast"/>
        <w:ind w:firstLine="4526"/>
        <w:jc w:val="center"/>
        <w:rPr>
          <w:szCs w:val="24"/>
        </w:rPr>
      </w:pPr>
      <w:r>
        <w:rPr>
          <w:szCs w:val="24"/>
        </w:rPr>
        <w:lastRenderedPageBreak/>
        <w:t>Приложение №2</w:t>
      </w:r>
    </w:p>
    <w:p w:rsidR="008401C4" w:rsidRPr="00204CA9" w:rsidRDefault="008401C4" w:rsidP="008401C4">
      <w:pPr>
        <w:spacing w:after="1" w:line="280" w:lineRule="atLeast"/>
        <w:jc w:val="right"/>
        <w:rPr>
          <w:sz w:val="28"/>
          <w:szCs w:val="28"/>
        </w:rPr>
      </w:pPr>
    </w:p>
    <w:p w:rsidR="008401C4" w:rsidRPr="00AA5A66" w:rsidRDefault="008401C4" w:rsidP="008401C4">
      <w:pPr>
        <w:tabs>
          <w:tab w:val="left" w:pos="3828"/>
        </w:tabs>
        <w:spacing w:after="1" w:line="280" w:lineRule="atLeast"/>
        <w:ind w:left="4536"/>
        <w:rPr>
          <w:szCs w:val="24"/>
        </w:rPr>
      </w:pPr>
      <w:r w:rsidRPr="00AA5A66">
        <w:rPr>
          <w:szCs w:val="24"/>
        </w:rPr>
        <w:t>к Порядку исполнения бюджета муниципального образования "Хасынский городской округ" по</w:t>
      </w:r>
      <w:r>
        <w:rPr>
          <w:szCs w:val="24"/>
        </w:rPr>
        <w:t xml:space="preserve"> </w:t>
      </w:r>
      <w:r w:rsidRPr="00AA5A66">
        <w:rPr>
          <w:szCs w:val="24"/>
        </w:rPr>
        <w:t>расходам, источникам финансирования дефицита</w:t>
      </w:r>
      <w:r>
        <w:rPr>
          <w:szCs w:val="24"/>
        </w:rPr>
        <w:t xml:space="preserve"> </w:t>
      </w:r>
      <w:r w:rsidRPr="00AA5A66">
        <w:rPr>
          <w:szCs w:val="24"/>
        </w:rPr>
        <w:t>бюджета и санкционирования оплаты денежных обязательств получателей средств бюджета</w:t>
      </w:r>
      <w:r>
        <w:rPr>
          <w:szCs w:val="24"/>
        </w:rPr>
        <w:t xml:space="preserve"> му</w:t>
      </w:r>
      <w:r w:rsidRPr="00AA5A66">
        <w:rPr>
          <w:szCs w:val="24"/>
        </w:rPr>
        <w:t>ниципального образования "Хасынский</w:t>
      </w:r>
      <w:r>
        <w:rPr>
          <w:szCs w:val="24"/>
        </w:rPr>
        <w:t xml:space="preserve"> </w:t>
      </w:r>
      <w:r w:rsidRPr="00AA5A66">
        <w:rPr>
          <w:szCs w:val="24"/>
        </w:rPr>
        <w:t>городской</w:t>
      </w:r>
      <w:r>
        <w:rPr>
          <w:szCs w:val="24"/>
        </w:rPr>
        <w:t xml:space="preserve"> </w:t>
      </w:r>
      <w:r w:rsidRPr="00AA5A66">
        <w:rPr>
          <w:szCs w:val="24"/>
        </w:rPr>
        <w:t xml:space="preserve">округ" </w:t>
      </w:r>
    </w:p>
    <w:p w:rsidR="00236D05" w:rsidRPr="00AA5A66" w:rsidRDefault="00236D05" w:rsidP="00236D05">
      <w:pPr>
        <w:spacing w:after="1" w:line="280" w:lineRule="atLeast"/>
        <w:ind w:left="4536"/>
        <w:rPr>
          <w:szCs w:val="24"/>
        </w:rPr>
      </w:pPr>
      <w:r w:rsidRPr="00AA5A66">
        <w:rPr>
          <w:szCs w:val="24"/>
        </w:rPr>
        <w:t>от _</w:t>
      </w:r>
      <w:r w:rsidRPr="00236D05">
        <w:rPr>
          <w:szCs w:val="24"/>
          <w:u w:val="single"/>
        </w:rPr>
        <w:t>15.02.2019</w:t>
      </w:r>
      <w:r w:rsidRPr="00AA5A66">
        <w:rPr>
          <w:szCs w:val="24"/>
        </w:rPr>
        <w:t>______№__</w:t>
      </w:r>
      <w:r w:rsidRPr="00236D05">
        <w:rPr>
          <w:szCs w:val="24"/>
          <w:u w:val="single"/>
        </w:rPr>
        <w:t>1</w:t>
      </w:r>
      <w:r w:rsidRPr="00AA5A66">
        <w:rPr>
          <w:szCs w:val="24"/>
        </w:rPr>
        <w:t>_____</w:t>
      </w:r>
    </w:p>
    <w:p w:rsidR="00487381" w:rsidRDefault="00AA5A66" w:rsidP="00AA5A66">
      <w:pPr>
        <w:spacing w:after="1" w:line="280" w:lineRule="atLeast"/>
        <w:rPr>
          <w:sz w:val="28"/>
          <w:szCs w:val="28"/>
        </w:rPr>
      </w:pPr>
      <w:r>
        <w:rPr>
          <w:sz w:val="28"/>
          <w:szCs w:val="28"/>
        </w:rPr>
        <w:t xml:space="preserve">  </w:t>
      </w:r>
    </w:p>
    <w:p w:rsidR="00487381" w:rsidRPr="00393D5C" w:rsidRDefault="00487381" w:rsidP="00487381">
      <w:pPr>
        <w:spacing w:after="1" w:line="240" w:lineRule="atLeast"/>
        <w:jc w:val="center"/>
        <w:rPr>
          <w:b/>
          <w:sz w:val="28"/>
          <w:szCs w:val="28"/>
        </w:rPr>
      </w:pPr>
      <w:r w:rsidRPr="00393D5C">
        <w:rPr>
          <w:b/>
          <w:sz w:val="28"/>
          <w:szCs w:val="28"/>
        </w:rPr>
        <w:t xml:space="preserve">Информация, </w:t>
      </w:r>
    </w:p>
    <w:p w:rsidR="00487381" w:rsidRPr="00393D5C" w:rsidRDefault="00487381" w:rsidP="00487381">
      <w:pPr>
        <w:spacing w:after="1" w:line="240" w:lineRule="atLeast"/>
        <w:jc w:val="center"/>
        <w:rPr>
          <w:b/>
          <w:sz w:val="28"/>
          <w:szCs w:val="28"/>
        </w:rPr>
      </w:pPr>
      <w:r w:rsidRPr="00393D5C">
        <w:rPr>
          <w:b/>
          <w:sz w:val="28"/>
          <w:szCs w:val="28"/>
        </w:rPr>
        <w:t>необходимая для постановки на учет денежного обязательства (внесения изменений в поставленное на учет денежное обязательство)</w:t>
      </w:r>
    </w:p>
    <w:p w:rsidR="00487381" w:rsidRPr="00204CA9" w:rsidRDefault="00487381" w:rsidP="00487381">
      <w:pPr>
        <w:spacing w:after="1" w:line="240" w:lineRule="atLeast"/>
        <w:rPr>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5272"/>
      </w:tblGrid>
      <w:tr w:rsidR="00487381" w:rsidRPr="008401C4" w:rsidTr="008401C4">
        <w:tc>
          <w:tcPr>
            <w:tcW w:w="4315" w:type="dxa"/>
          </w:tcPr>
          <w:p w:rsidR="00487381" w:rsidRPr="008401C4" w:rsidRDefault="00487381" w:rsidP="00487381">
            <w:pPr>
              <w:spacing w:after="1" w:line="240" w:lineRule="atLeast"/>
              <w:jc w:val="center"/>
              <w:rPr>
                <w:b/>
                <w:szCs w:val="24"/>
              </w:rPr>
            </w:pPr>
            <w:r w:rsidRPr="008401C4">
              <w:rPr>
                <w:b/>
                <w:szCs w:val="24"/>
              </w:rPr>
              <w:t>Наименование информации (реквизита, показателя)</w:t>
            </w:r>
          </w:p>
        </w:tc>
        <w:tc>
          <w:tcPr>
            <w:tcW w:w="5272" w:type="dxa"/>
          </w:tcPr>
          <w:p w:rsidR="00487381" w:rsidRPr="008401C4" w:rsidRDefault="00487381" w:rsidP="00487381">
            <w:pPr>
              <w:spacing w:after="1" w:line="240" w:lineRule="atLeast"/>
              <w:jc w:val="center"/>
              <w:rPr>
                <w:b/>
                <w:szCs w:val="24"/>
              </w:rPr>
            </w:pPr>
            <w:r w:rsidRPr="008401C4">
              <w:rPr>
                <w:b/>
                <w:szCs w:val="24"/>
              </w:rPr>
              <w:t>Правила формирования информации (реквизита, показателя)</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1. Номер сведений о денежном обязательстве получателя средств бюджета </w:t>
            </w:r>
            <w:r w:rsidR="00B170B7" w:rsidRPr="008401C4">
              <w:rPr>
                <w:szCs w:val="24"/>
              </w:rPr>
              <w:t xml:space="preserve">городского </w:t>
            </w:r>
            <w:r w:rsidRPr="008401C4">
              <w:rPr>
                <w:szCs w:val="24"/>
              </w:rPr>
              <w:t>округа (далее - соответственно Сведения о денежном обязательстве, денежное обязательство)</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порядковый номер Сведений о денежном обязательстве.</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в форме электронного документа  номер Сведений о денежном обязательстве присваивается автоматически в информационной системе.</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2. Дата Сведений о денежном обязательстве</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дата подписания Сведений о денежном обязательстве получателем бюджетных средств.</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3. Учетный номер денежного обязательства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при внесении изменений в поставленное на учет денежное обязательство.</w:t>
            </w:r>
          </w:p>
          <w:p w:rsidR="00487381" w:rsidRPr="008401C4" w:rsidRDefault="00487381" w:rsidP="008401C4">
            <w:pPr>
              <w:spacing w:after="1" w:line="240" w:lineRule="atLeast"/>
              <w:ind w:firstLine="491"/>
              <w:rPr>
                <w:szCs w:val="24"/>
              </w:rPr>
            </w:pPr>
            <w:r w:rsidRPr="008401C4">
              <w:rPr>
                <w:szCs w:val="24"/>
              </w:rPr>
              <w:t>Указывается учетный номер обязательства, в которое вносятся изменения, присвоенный ему при постановке на учет.</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4. Учетный номер бюджетного обязательства</w:t>
            </w:r>
          </w:p>
        </w:tc>
        <w:tc>
          <w:tcPr>
            <w:tcW w:w="5272" w:type="dxa"/>
          </w:tcPr>
          <w:p w:rsidR="00487381" w:rsidRPr="008401C4" w:rsidRDefault="00487381" w:rsidP="008401C4">
            <w:pPr>
              <w:spacing w:after="1" w:line="240" w:lineRule="atLeast"/>
              <w:ind w:firstLine="491"/>
              <w:rPr>
                <w:szCs w:val="24"/>
              </w:rPr>
            </w:pPr>
            <w:r w:rsidRPr="008401C4">
              <w:rPr>
                <w:szCs w:val="24"/>
              </w:rPr>
              <w:t xml:space="preserve">Указывается учетный номер принятого бюджетного обязательства, денежное </w:t>
            </w:r>
            <w:r w:rsidRPr="008401C4">
              <w:rPr>
                <w:szCs w:val="24"/>
              </w:rPr>
              <w:lastRenderedPageBreak/>
              <w:t>обязательство по которому ставится на учет (в денежное обязательство по которому вносятся изменения).</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487381" w:rsidRPr="008401C4" w:rsidTr="008401C4">
        <w:tc>
          <w:tcPr>
            <w:tcW w:w="4315" w:type="dxa"/>
          </w:tcPr>
          <w:p w:rsidR="00487381" w:rsidRPr="008401C4" w:rsidRDefault="00487381" w:rsidP="00487381">
            <w:pPr>
              <w:spacing w:after="1" w:line="240" w:lineRule="atLeast"/>
              <w:outlineLvl w:val="1"/>
              <w:rPr>
                <w:szCs w:val="24"/>
              </w:rPr>
            </w:pPr>
            <w:r w:rsidRPr="008401C4">
              <w:rPr>
                <w:szCs w:val="24"/>
              </w:rPr>
              <w:lastRenderedPageBreak/>
              <w:t>5. Информация о получателе бюджетных средств</w:t>
            </w:r>
          </w:p>
        </w:tc>
        <w:tc>
          <w:tcPr>
            <w:tcW w:w="5272" w:type="dxa"/>
          </w:tcPr>
          <w:p w:rsidR="00487381" w:rsidRPr="008401C4" w:rsidRDefault="00487381" w:rsidP="008401C4">
            <w:pPr>
              <w:spacing w:after="1" w:line="240" w:lineRule="atLeast"/>
              <w:ind w:firstLine="491"/>
              <w:rPr>
                <w:szCs w:val="24"/>
              </w:rPr>
            </w:pP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5.1. Получатель бюджетных средств </w:t>
            </w:r>
            <w:hyperlink w:anchor="P89"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получателя средств бюджета городского округа.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5.2. Код получателя бюджетных средств по Сводному реестру </w:t>
            </w:r>
            <w:hyperlink w:anchor="P89"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уникальный код организации по Сводному реестру (далее - код по Сводному реестру) получателя средств бюджета городского округа.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5.3. Номер лицевого счета </w:t>
            </w:r>
            <w:hyperlink w:anchor="P89"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номер соответствующего лицевого счета получателя средств бюджета городского округа.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5.4. Главный распорядитель бюджетных средств</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главного распорядителя средств бюджета городского округа с отражением в кодовой зоне кода главного распорядителя средств бюджета городского округа по бюджетной классификации Российской Федерации.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5.5. Наименование бюджета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бюджета –  «бюджет городского округа».</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5.6. Финансовый орган</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финансового органа – «комитет финансов Хасынского городского округа».</w:t>
            </w:r>
          </w:p>
          <w:p w:rsidR="00487381" w:rsidRPr="008401C4" w:rsidRDefault="00487381" w:rsidP="008401C4">
            <w:pPr>
              <w:spacing w:after="1" w:line="240" w:lineRule="atLeast"/>
              <w:ind w:firstLine="491"/>
              <w:rPr>
                <w:szCs w:val="24"/>
              </w:rPr>
            </w:pPr>
            <w:r w:rsidRPr="008401C4">
              <w:rPr>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5.7. Территориальный орган Федерального казначейства </w:t>
            </w:r>
            <w:hyperlink w:anchor="P89"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Управление Федерального казначейства по Магаданской области.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lastRenderedPageBreak/>
              <w:t xml:space="preserve">5.8. Код органа Федерального казначейства (далее - КОФК) </w:t>
            </w:r>
            <w:hyperlink w:anchor="P89"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код Управления Федерального казначейства по Магаданской области.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5.9 Признак авансового платежа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87381" w:rsidRPr="008401C4" w:rsidTr="008401C4">
        <w:tc>
          <w:tcPr>
            <w:tcW w:w="4315" w:type="dxa"/>
          </w:tcPr>
          <w:p w:rsidR="00487381" w:rsidRPr="008401C4" w:rsidRDefault="00487381" w:rsidP="00487381">
            <w:pPr>
              <w:spacing w:after="1" w:line="240" w:lineRule="atLeast"/>
              <w:outlineLvl w:val="1"/>
              <w:rPr>
                <w:szCs w:val="24"/>
              </w:rPr>
            </w:pPr>
            <w:r w:rsidRPr="008401C4">
              <w:rPr>
                <w:szCs w:val="24"/>
              </w:rPr>
              <w:t>6. Реквизиты документа, подтверждающего возникновение денежного обязательства</w:t>
            </w:r>
          </w:p>
        </w:tc>
        <w:tc>
          <w:tcPr>
            <w:tcW w:w="5272" w:type="dxa"/>
          </w:tcPr>
          <w:p w:rsidR="00487381" w:rsidRPr="008401C4" w:rsidRDefault="00487381" w:rsidP="008401C4">
            <w:pPr>
              <w:spacing w:after="1" w:line="240" w:lineRule="atLeast"/>
              <w:ind w:firstLine="491"/>
              <w:rPr>
                <w:szCs w:val="24"/>
              </w:rPr>
            </w:pP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6.1. Вид</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документа, являющегося основанием для возникновения денежного обязательства.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6.2. Номер</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номер документа, подтверждающего возникновение денежного обязательства.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6.3. Дата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дата документа, подтверждающего возникновение денежного обязательства.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6.4 Сумма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сумма документа, подтверждающего возникновение денежного обязательства.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6.5. Предмет</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6.6. Наименование вида средств</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наименование вида средств, за счет которых должна быть произведена кассовая выплата.</w:t>
            </w:r>
          </w:p>
          <w:p w:rsidR="00487381" w:rsidRPr="008401C4" w:rsidRDefault="00487381" w:rsidP="008401C4">
            <w:pPr>
              <w:spacing w:after="1" w:line="240" w:lineRule="atLeast"/>
              <w:ind w:firstLine="491"/>
              <w:rPr>
                <w:szCs w:val="24"/>
              </w:rPr>
            </w:pPr>
            <w:r w:rsidRPr="008401C4">
              <w:rPr>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 xml:space="preserve">6.7. Код по бюджетной классификации (далее - Код по БК) </w:t>
            </w:r>
            <w:hyperlink w:anchor="P91"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код классификации расходов бюджета городского округа  в соответствии с предметом документа-основания.</w:t>
            </w:r>
          </w:p>
          <w:p w:rsidR="00487381" w:rsidRPr="008401C4" w:rsidRDefault="00487381" w:rsidP="008401C4">
            <w:pPr>
              <w:spacing w:after="1" w:line="240" w:lineRule="atLeast"/>
              <w:ind w:firstLine="491"/>
              <w:rPr>
                <w:szCs w:val="24"/>
              </w:rPr>
            </w:pPr>
            <w:r w:rsidRPr="008401C4">
              <w:rPr>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B170B7" w:rsidRPr="008401C4">
              <w:rPr>
                <w:szCs w:val="24"/>
              </w:rPr>
              <w:t xml:space="preserve"> городского</w:t>
            </w:r>
            <w:r w:rsidRPr="008401C4">
              <w:rPr>
                <w:szCs w:val="24"/>
              </w:rPr>
              <w:t xml:space="preserve"> округа на основании информации, представленной должником.</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lastRenderedPageBreak/>
              <w:t xml:space="preserve">6.8. Аналитический код </w:t>
            </w:r>
            <w:hyperlink w:anchor="P91" w:history="1">
              <w:r w:rsidRPr="008401C4">
                <w:rPr>
                  <w:szCs w:val="24"/>
                </w:rPr>
                <w:t>&lt;**&gt;</w:t>
              </w:r>
            </w:hyperlink>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областного бюджета бюджету городского округа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6.9. Сумма в валюте выплаты</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6.10. Код валюты</w:t>
            </w:r>
          </w:p>
        </w:tc>
        <w:tc>
          <w:tcPr>
            <w:tcW w:w="5272" w:type="dxa"/>
          </w:tcPr>
          <w:p w:rsidR="00487381" w:rsidRPr="008401C4" w:rsidRDefault="00487381" w:rsidP="008401C4">
            <w:pPr>
              <w:spacing w:after="1" w:line="240" w:lineRule="atLeast"/>
              <w:ind w:firstLine="491"/>
              <w:rPr>
                <w:szCs w:val="24"/>
              </w:rPr>
            </w:pPr>
            <w:r w:rsidRPr="008401C4">
              <w:rPr>
                <w:szCs w:val="24"/>
              </w:rPr>
              <w:t xml:space="preserve">Указывается код валюты, в которой принято денежное обязательство, в соответствии с Общероссийским </w:t>
            </w:r>
            <w:hyperlink r:id="rId13" w:history="1">
              <w:r w:rsidRPr="008401C4">
                <w:rPr>
                  <w:szCs w:val="24"/>
                </w:rPr>
                <w:t>классификатором</w:t>
              </w:r>
            </w:hyperlink>
            <w:r w:rsidRPr="008401C4">
              <w:rPr>
                <w:szCs w:val="24"/>
              </w:rPr>
              <w:t xml:space="preserve"> валют.</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6.11. Сумма в рублевом эквиваленте</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сумма денежного обязательства в валюте Российской Федерации.</w:t>
            </w:r>
          </w:p>
          <w:p w:rsidR="00487381" w:rsidRPr="008401C4" w:rsidRDefault="00487381" w:rsidP="008401C4">
            <w:pPr>
              <w:spacing w:after="1" w:line="240" w:lineRule="atLeast"/>
              <w:ind w:firstLine="491"/>
              <w:rPr>
                <w:szCs w:val="24"/>
              </w:rPr>
            </w:pPr>
            <w:r w:rsidRPr="008401C4">
              <w:rPr>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7" w:history="1">
              <w:r w:rsidRPr="008401C4">
                <w:rPr>
                  <w:szCs w:val="24"/>
                </w:rPr>
                <w:t xml:space="preserve">пунктам </w:t>
              </w:r>
              <w:r w:rsidR="00B170B7" w:rsidRPr="008401C4">
                <w:rPr>
                  <w:szCs w:val="24"/>
                </w:rPr>
                <w:t>6</w:t>
              </w:r>
              <w:r w:rsidRPr="008401C4">
                <w:rPr>
                  <w:szCs w:val="24"/>
                </w:rPr>
                <w:t>.9</w:t>
              </w:r>
            </w:hyperlink>
            <w:r w:rsidRPr="008401C4">
              <w:rPr>
                <w:szCs w:val="24"/>
              </w:rPr>
              <w:t xml:space="preserve"> и </w:t>
            </w:r>
            <w:hyperlink w:anchor="P79" w:history="1">
              <w:r w:rsidR="00B170B7" w:rsidRPr="008401C4">
                <w:rPr>
                  <w:szCs w:val="24"/>
                </w:rPr>
                <w:t>6</w:t>
              </w:r>
              <w:r w:rsidR="00F15DDA" w:rsidRPr="008401C4">
                <w:rPr>
                  <w:szCs w:val="24"/>
                </w:rPr>
                <w:t>.10</w:t>
              </w:r>
            </w:hyperlink>
            <w:r w:rsidRPr="008401C4">
              <w:rPr>
                <w:szCs w:val="24"/>
              </w:rPr>
              <w:t xml:space="preserve"> настоящей информации.</w:t>
            </w:r>
          </w:p>
        </w:tc>
      </w:tr>
      <w:tr w:rsidR="00487381" w:rsidRPr="008401C4" w:rsidTr="008401C4">
        <w:tc>
          <w:tcPr>
            <w:tcW w:w="4315" w:type="dxa"/>
          </w:tcPr>
          <w:p w:rsidR="00487381" w:rsidRPr="008401C4" w:rsidRDefault="00487381" w:rsidP="00487381">
            <w:pPr>
              <w:spacing w:after="1" w:line="240" w:lineRule="atLeast"/>
              <w:rPr>
                <w:szCs w:val="24"/>
              </w:rPr>
            </w:pPr>
            <w:r w:rsidRPr="008401C4">
              <w:rPr>
                <w:szCs w:val="24"/>
              </w:rPr>
              <w:t>6.12. Перечислено сумм аванса</w:t>
            </w:r>
          </w:p>
        </w:tc>
        <w:tc>
          <w:tcPr>
            <w:tcW w:w="5272" w:type="dxa"/>
          </w:tcPr>
          <w:p w:rsidR="00487381" w:rsidRPr="008401C4" w:rsidRDefault="00487381" w:rsidP="008401C4">
            <w:pPr>
              <w:spacing w:after="1" w:line="240" w:lineRule="atLeast"/>
              <w:ind w:firstLine="491"/>
              <w:rPr>
                <w:szCs w:val="24"/>
              </w:rPr>
            </w:pPr>
            <w:r w:rsidRPr="008401C4">
              <w:rPr>
                <w:szCs w:val="24"/>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487381" w:rsidRPr="00393D5C" w:rsidRDefault="00487381" w:rsidP="00487381">
      <w:pPr>
        <w:spacing w:after="1" w:line="240" w:lineRule="atLeast"/>
        <w:rPr>
          <w:sz w:val="28"/>
          <w:szCs w:val="28"/>
        </w:rPr>
      </w:pPr>
    </w:p>
    <w:p w:rsidR="00487381" w:rsidRPr="00D00968" w:rsidRDefault="00487381" w:rsidP="00487381">
      <w:pPr>
        <w:spacing w:after="1" w:line="240" w:lineRule="atLeast"/>
        <w:ind w:firstLine="540"/>
        <w:rPr>
          <w:sz w:val="20"/>
          <w:szCs w:val="20"/>
        </w:rPr>
      </w:pPr>
      <w:r w:rsidRPr="00D00968">
        <w:rPr>
          <w:sz w:val="20"/>
          <w:szCs w:val="20"/>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30" w:history="1">
        <w:r w:rsidRPr="00D00968">
          <w:rPr>
            <w:sz w:val="20"/>
            <w:szCs w:val="20"/>
          </w:rPr>
          <w:t>пункту 4</w:t>
        </w:r>
      </w:hyperlink>
      <w:r w:rsidRPr="00D00968">
        <w:rPr>
          <w:sz w:val="20"/>
          <w:szCs w:val="20"/>
        </w:rPr>
        <w:t>.</w:t>
      </w:r>
    </w:p>
    <w:p w:rsidR="00487381" w:rsidRPr="00D00968" w:rsidRDefault="00487381" w:rsidP="00487381">
      <w:pPr>
        <w:spacing w:after="1" w:line="240" w:lineRule="atLeast"/>
        <w:ind w:firstLine="540"/>
        <w:rPr>
          <w:sz w:val="20"/>
          <w:szCs w:val="20"/>
        </w:rPr>
      </w:pPr>
      <w:r w:rsidRPr="00D00968">
        <w:rPr>
          <w:sz w:val="20"/>
          <w:szCs w:val="20"/>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30" w:history="1">
        <w:r w:rsidRPr="00D00968">
          <w:rPr>
            <w:sz w:val="20"/>
            <w:szCs w:val="20"/>
          </w:rPr>
          <w:t>пункту 4</w:t>
        </w:r>
      </w:hyperlink>
      <w:r w:rsidRPr="00D00968">
        <w:rPr>
          <w:sz w:val="20"/>
          <w:szCs w:val="20"/>
        </w:rPr>
        <w:t>.</w:t>
      </w:r>
    </w:p>
    <w:p w:rsidR="00487381" w:rsidRPr="00D00968" w:rsidRDefault="00487381" w:rsidP="00487381">
      <w:pPr>
        <w:spacing w:after="1" w:line="240" w:lineRule="atLeast"/>
        <w:ind w:firstLine="540"/>
        <w:rPr>
          <w:sz w:val="20"/>
          <w:szCs w:val="20"/>
        </w:rPr>
      </w:pPr>
      <w:r w:rsidRPr="00D00968">
        <w:rPr>
          <w:sz w:val="20"/>
          <w:szCs w:val="20"/>
        </w:rPr>
        <w:t>&lt;**&gt;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w:t>
      </w:r>
      <w:r>
        <w:rPr>
          <w:sz w:val="20"/>
          <w:szCs w:val="20"/>
        </w:rPr>
        <w:t xml:space="preserve">их реквизитам учтенного Управлением </w:t>
      </w:r>
      <w:r w:rsidRPr="00D00968">
        <w:rPr>
          <w:sz w:val="20"/>
          <w:szCs w:val="20"/>
        </w:rPr>
        <w:t>Федерального</w:t>
      </w:r>
      <w:r>
        <w:rPr>
          <w:sz w:val="20"/>
          <w:szCs w:val="20"/>
        </w:rPr>
        <w:t xml:space="preserve"> казначейства по Магаданской области </w:t>
      </w:r>
      <w:r w:rsidRPr="00D00968">
        <w:rPr>
          <w:sz w:val="20"/>
          <w:szCs w:val="20"/>
        </w:rPr>
        <w:t xml:space="preserve"> бюджетного обязательства с учетным номером, указанным при заполнении информации по </w:t>
      </w:r>
      <w:hyperlink w:anchor="P30" w:history="1">
        <w:r w:rsidRPr="00D00968">
          <w:rPr>
            <w:sz w:val="20"/>
            <w:szCs w:val="20"/>
          </w:rPr>
          <w:t>пункту 4</w:t>
        </w:r>
      </w:hyperlink>
      <w:r w:rsidRPr="00D00968">
        <w:rPr>
          <w:sz w:val="20"/>
          <w:szCs w:val="20"/>
        </w:rPr>
        <w:t>.</w:t>
      </w:r>
    </w:p>
    <w:p w:rsidR="00487381" w:rsidRDefault="00487381" w:rsidP="00487381">
      <w:pPr>
        <w:spacing w:after="1" w:line="240" w:lineRule="atLeast"/>
        <w:ind w:firstLine="540"/>
        <w:rPr>
          <w:sz w:val="28"/>
          <w:szCs w:val="28"/>
        </w:rPr>
      </w:pPr>
    </w:p>
    <w:p w:rsidR="008401C4" w:rsidRDefault="00487381" w:rsidP="00487381">
      <w:pPr>
        <w:spacing w:after="1" w:line="280" w:lineRule="atLeast"/>
        <w:jc w:val="right"/>
        <w:rPr>
          <w:sz w:val="28"/>
          <w:szCs w:val="28"/>
        </w:rPr>
      </w:pPr>
      <w:r>
        <w:rPr>
          <w:sz w:val="28"/>
          <w:szCs w:val="28"/>
        </w:rPr>
        <w:t xml:space="preserve">                                                                                               </w:t>
      </w:r>
    </w:p>
    <w:p w:rsidR="008401C4" w:rsidRDefault="008401C4" w:rsidP="00487381">
      <w:pPr>
        <w:spacing w:after="1" w:line="280" w:lineRule="atLeast"/>
        <w:jc w:val="right"/>
        <w:rPr>
          <w:sz w:val="28"/>
          <w:szCs w:val="28"/>
        </w:rPr>
      </w:pPr>
    </w:p>
    <w:p w:rsidR="008401C4" w:rsidRDefault="008401C4" w:rsidP="00487381">
      <w:pPr>
        <w:spacing w:after="1" w:line="280" w:lineRule="atLeast"/>
        <w:jc w:val="right"/>
        <w:rPr>
          <w:sz w:val="28"/>
          <w:szCs w:val="28"/>
        </w:rPr>
      </w:pPr>
    </w:p>
    <w:p w:rsidR="008401C4" w:rsidRDefault="008401C4" w:rsidP="00487381">
      <w:pPr>
        <w:spacing w:after="1" w:line="280" w:lineRule="atLeast"/>
        <w:jc w:val="right"/>
        <w:rPr>
          <w:sz w:val="28"/>
          <w:szCs w:val="28"/>
        </w:rPr>
      </w:pPr>
    </w:p>
    <w:p w:rsidR="008401C4" w:rsidRDefault="008401C4" w:rsidP="00487381">
      <w:pPr>
        <w:spacing w:after="1" w:line="280" w:lineRule="atLeast"/>
        <w:jc w:val="right"/>
        <w:rPr>
          <w:sz w:val="28"/>
          <w:szCs w:val="28"/>
        </w:rPr>
      </w:pPr>
    </w:p>
    <w:p w:rsidR="008401C4" w:rsidRDefault="008401C4" w:rsidP="00487381">
      <w:pPr>
        <w:spacing w:after="1" w:line="280" w:lineRule="atLeast"/>
        <w:jc w:val="right"/>
        <w:rPr>
          <w:sz w:val="28"/>
          <w:szCs w:val="28"/>
        </w:rPr>
      </w:pPr>
    </w:p>
    <w:p w:rsidR="008401C4" w:rsidRPr="00AD0792" w:rsidRDefault="008401C4" w:rsidP="008401C4">
      <w:pPr>
        <w:spacing w:after="1" w:line="280" w:lineRule="atLeast"/>
        <w:ind w:firstLine="4526"/>
        <w:jc w:val="center"/>
        <w:rPr>
          <w:szCs w:val="24"/>
        </w:rPr>
      </w:pPr>
      <w:r w:rsidRPr="00AD0792">
        <w:rPr>
          <w:szCs w:val="24"/>
        </w:rPr>
        <w:lastRenderedPageBreak/>
        <w:t>Приложение №</w:t>
      </w:r>
      <w:r>
        <w:rPr>
          <w:szCs w:val="24"/>
        </w:rPr>
        <w:t>3</w:t>
      </w:r>
    </w:p>
    <w:p w:rsidR="008401C4" w:rsidRPr="00204CA9" w:rsidRDefault="008401C4" w:rsidP="008401C4">
      <w:pPr>
        <w:spacing w:after="1" w:line="280" w:lineRule="atLeast"/>
        <w:jc w:val="right"/>
        <w:rPr>
          <w:sz w:val="28"/>
          <w:szCs w:val="28"/>
        </w:rPr>
      </w:pPr>
    </w:p>
    <w:p w:rsidR="008401C4" w:rsidRPr="00AA5A66" w:rsidRDefault="008401C4" w:rsidP="008401C4">
      <w:pPr>
        <w:tabs>
          <w:tab w:val="left" w:pos="3828"/>
        </w:tabs>
        <w:spacing w:after="1" w:line="280" w:lineRule="atLeast"/>
        <w:ind w:left="4536"/>
        <w:rPr>
          <w:szCs w:val="24"/>
        </w:rPr>
      </w:pPr>
      <w:r w:rsidRPr="00AA5A66">
        <w:rPr>
          <w:szCs w:val="24"/>
        </w:rPr>
        <w:t>к Порядку исполнения бюджета муниципального образования "Хасынский городской округ" по</w:t>
      </w:r>
      <w:r>
        <w:rPr>
          <w:szCs w:val="24"/>
        </w:rPr>
        <w:t xml:space="preserve"> </w:t>
      </w:r>
      <w:r w:rsidRPr="00AA5A66">
        <w:rPr>
          <w:szCs w:val="24"/>
        </w:rPr>
        <w:t>расходам, источникам финансирования дефицита</w:t>
      </w:r>
      <w:r>
        <w:rPr>
          <w:szCs w:val="24"/>
        </w:rPr>
        <w:t xml:space="preserve"> </w:t>
      </w:r>
      <w:r w:rsidRPr="00AA5A66">
        <w:rPr>
          <w:szCs w:val="24"/>
        </w:rPr>
        <w:t>бюджета и санкционирования оплаты денежных обязательств получателей средств бюджета</w:t>
      </w:r>
      <w:r>
        <w:rPr>
          <w:szCs w:val="24"/>
        </w:rPr>
        <w:t xml:space="preserve"> му</w:t>
      </w:r>
      <w:r w:rsidRPr="00AA5A66">
        <w:rPr>
          <w:szCs w:val="24"/>
        </w:rPr>
        <w:t>ниципального образования "Хасынский</w:t>
      </w:r>
      <w:r>
        <w:rPr>
          <w:szCs w:val="24"/>
        </w:rPr>
        <w:t xml:space="preserve"> </w:t>
      </w:r>
      <w:r w:rsidRPr="00AA5A66">
        <w:rPr>
          <w:szCs w:val="24"/>
        </w:rPr>
        <w:t>городской</w:t>
      </w:r>
      <w:r>
        <w:rPr>
          <w:szCs w:val="24"/>
        </w:rPr>
        <w:t xml:space="preserve"> </w:t>
      </w:r>
      <w:r w:rsidRPr="00AA5A66">
        <w:rPr>
          <w:szCs w:val="24"/>
        </w:rPr>
        <w:t xml:space="preserve">округ" </w:t>
      </w:r>
    </w:p>
    <w:p w:rsidR="00236D05" w:rsidRPr="00AA5A66" w:rsidRDefault="00236D05" w:rsidP="00236D05">
      <w:pPr>
        <w:spacing w:after="1" w:line="280" w:lineRule="atLeast"/>
        <w:ind w:left="4536"/>
        <w:rPr>
          <w:szCs w:val="24"/>
        </w:rPr>
      </w:pPr>
      <w:r w:rsidRPr="00AA5A66">
        <w:rPr>
          <w:szCs w:val="24"/>
        </w:rPr>
        <w:t>от _</w:t>
      </w:r>
      <w:r w:rsidRPr="00236D05">
        <w:rPr>
          <w:szCs w:val="24"/>
          <w:u w:val="single"/>
        </w:rPr>
        <w:t>15.02.2019</w:t>
      </w:r>
      <w:r w:rsidRPr="00AA5A66">
        <w:rPr>
          <w:szCs w:val="24"/>
        </w:rPr>
        <w:t>______№__</w:t>
      </w:r>
      <w:r w:rsidRPr="00236D05">
        <w:rPr>
          <w:szCs w:val="24"/>
          <w:u w:val="single"/>
        </w:rPr>
        <w:t>1</w:t>
      </w:r>
      <w:r w:rsidRPr="00AA5A66">
        <w:rPr>
          <w:szCs w:val="24"/>
        </w:rPr>
        <w:t>_____</w:t>
      </w:r>
    </w:p>
    <w:p w:rsidR="00236D05" w:rsidRDefault="00236D05" w:rsidP="00487381">
      <w:pPr>
        <w:spacing w:after="1" w:line="280" w:lineRule="atLeast"/>
        <w:jc w:val="center"/>
        <w:rPr>
          <w:b/>
          <w:sz w:val="28"/>
          <w:szCs w:val="28"/>
        </w:rPr>
      </w:pPr>
    </w:p>
    <w:p w:rsidR="00487381" w:rsidRPr="00D00968" w:rsidRDefault="00487381" w:rsidP="00487381">
      <w:pPr>
        <w:spacing w:after="1" w:line="280" w:lineRule="atLeast"/>
        <w:jc w:val="center"/>
        <w:rPr>
          <w:b/>
          <w:sz w:val="28"/>
          <w:szCs w:val="28"/>
        </w:rPr>
      </w:pPr>
      <w:r w:rsidRPr="00D00968">
        <w:rPr>
          <w:b/>
          <w:sz w:val="28"/>
          <w:szCs w:val="28"/>
        </w:rPr>
        <w:t xml:space="preserve">Перечень </w:t>
      </w:r>
    </w:p>
    <w:p w:rsidR="00487381" w:rsidRDefault="00487381" w:rsidP="00487381">
      <w:pPr>
        <w:spacing w:after="1" w:line="280" w:lineRule="atLeast"/>
        <w:jc w:val="center"/>
        <w:rPr>
          <w:b/>
          <w:sz w:val="28"/>
          <w:szCs w:val="28"/>
        </w:rPr>
      </w:pPr>
      <w:r w:rsidRPr="00D00968">
        <w:rPr>
          <w:b/>
          <w:sz w:val="28"/>
          <w:szCs w:val="28"/>
        </w:rPr>
        <w:t>документов, на основании которых возникают бюджетные обязательства получателей средств бюджета</w:t>
      </w:r>
      <w:r>
        <w:rPr>
          <w:b/>
          <w:sz w:val="28"/>
          <w:szCs w:val="28"/>
        </w:rPr>
        <w:t xml:space="preserve"> городского округа</w:t>
      </w:r>
      <w:r w:rsidRPr="00D00968">
        <w:rPr>
          <w:b/>
          <w:sz w:val="28"/>
          <w:szCs w:val="28"/>
        </w:rPr>
        <w:t xml:space="preserve">, и документов, подтверждающих возникновение </w:t>
      </w:r>
    </w:p>
    <w:p w:rsidR="00487381" w:rsidRPr="00D00968" w:rsidRDefault="00487381" w:rsidP="00487381">
      <w:pPr>
        <w:spacing w:after="1" w:line="280" w:lineRule="atLeast"/>
        <w:jc w:val="center"/>
        <w:rPr>
          <w:b/>
          <w:sz w:val="28"/>
          <w:szCs w:val="28"/>
        </w:rPr>
      </w:pPr>
      <w:r w:rsidRPr="00D00968">
        <w:rPr>
          <w:b/>
          <w:sz w:val="28"/>
          <w:szCs w:val="28"/>
        </w:rPr>
        <w:t>денежных обязательств получателей средств бюджета</w:t>
      </w:r>
      <w:r>
        <w:rPr>
          <w:b/>
          <w:sz w:val="28"/>
          <w:szCs w:val="28"/>
        </w:rPr>
        <w:t xml:space="preserve"> городского округа</w:t>
      </w:r>
    </w:p>
    <w:p w:rsidR="00487381" w:rsidRPr="00204CA9" w:rsidRDefault="00487381" w:rsidP="00487381">
      <w:pPr>
        <w:spacing w:after="1" w:line="280" w:lineRule="atLeast"/>
        <w:jc w:val="center"/>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810"/>
        <w:gridCol w:w="5103"/>
      </w:tblGrid>
      <w:tr w:rsidR="00487381" w:rsidRPr="008401C4" w:rsidTr="008401C4">
        <w:tc>
          <w:tcPr>
            <w:tcW w:w="647" w:type="dxa"/>
          </w:tcPr>
          <w:p w:rsidR="00487381" w:rsidRPr="008401C4" w:rsidRDefault="00487381" w:rsidP="00487381">
            <w:pPr>
              <w:spacing w:after="1" w:line="280" w:lineRule="atLeast"/>
              <w:jc w:val="center"/>
              <w:rPr>
                <w:b/>
                <w:szCs w:val="24"/>
              </w:rPr>
            </w:pPr>
            <w:r w:rsidRPr="008401C4">
              <w:rPr>
                <w:b/>
                <w:szCs w:val="24"/>
              </w:rPr>
              <w:t>№ п/п</w:t>
            </w:r>
          </w:p>
        </w:tc>
        <w:tc>
          <w:tcPr>
            <w:tcW w:w="3810" w:type="dxa"/>
          </w:tcPr>
          <w:p w:rsidR="00487381" w:rsidRPr="008401C4" w:rsidRDefault="00487381" w:rsidP="00487381">
            <w:pPr>
              <w:spacing w:after="1" w:line="280" w:lineRule="atLeast"/>
              <w:jc w:val="center"/>
              <w:rPr>
                <w:b/>
                <w:szCs w:val="24"/>
              </w:rPr>
            </w:pPr>
            <w:r w:rsidRPr="008401C4">
              <w:rPr>
                <w:b/>
                <w:szCs w:val="24"/>
              </w:rPr>
              <w:t>Документ, на основании которого возникает бюджетное обязательство получателя средств  бюджета городского округа</w:t>
            </w:r>
          </w:p>
        </w:tc>
        <w:tc>
          <w:tcPr>
            <w:tcW w:w="5103" w:type="dxa"/>
          </w:tcPr>
          <w:p w:rsidR="00487381" w:rsidRPr="008401C4" w:rsidRDefault="00487381" w:rsidP="00487381">
            <w:pPr>
              <w:spacing w:after="1" w:line="280" w:lineRule="atLeast"/>
              <w:jc w:val="center"/>
              <w:rPr>
                <w:b/>
                <w:szCs w:val="24"/>
              </w:rPr>
            </w:pPr>
            <w:r w:rsidRPr="008401C4">
              <w:rPr>
                <w:b/>
                <w:szCs w:val="24"/>
              </w:rPr>
              <w:t>Документ, подтверждающий возникновение денежного обязательства получателя средств  бюджета городского округа</w:t>
            </w:r>
          </w:p>
        </w:tc>
      </w:tr>
      <w:tr w:rsidR="00487381" w:rsidRPr="00204CA9" w:rsidTr="008401C4">
        <w:tc>
          <w:tcPr>
            <w:tcW w:w="647" w:type="dxa"/>
          </w:tcPr>
          <w:p w:rsidR="00487381" w:rsidRPr="008401C4" w:rsidRDefault="00487381" w:rsidP="00487381">
            <w:pPr>
              <w:spacing w:after="1" w:line="280" w:lineRule="atLeast"/>
              <w:jc w:val="center"/>
              <w:rPr>
                <w:szCs w:val="24"/>
              </w:rPr>
            </w:pPr>
            <w:r w:rsidRPr="008401C4">
              <w:rPr>
                <w:szCs w:val="24"/>
              </w:rPr>
              <w:t>1</w:t>
            </w:r>
          </w:p>
        </w:tc>
        <w:tc>
          <w:tcPr>
            <w:tcW w:w="3810" w:type="dxa"/>
          </w:tcPr>
          <w:p w:rsidR="00487381" w:rsidRPr="008401C4" w:rsidRDefault="00487381" w:rsidP="00487381">
            <w:pPr>
              <w:spacing w:after="1" w:line="280" w:lineRule="atLeast"/>
              <w:jc w:val="center"/>
              <w:rPr>
                <w:szCs w:val="24"/>
              </w:rPr>
            </w:pPr>
            <w:r w:rsidRPr="008401C4">
              <w:rPr>
                <w:szCs w:val="24"/>
              </w:rPr>
              <w:t>2</w:t>
            </w:r>
          </w:p>
        </w:tc>
        <w:tc>
          <w:tcPr>
            <w:tcW w:w="5103" w:type="dxa"/>
          </w:tcPr>
          <w:p w:rsidR="00487381" w:rsidRPr="008401C4" w:rsidRDefault="00487381" w:rsidP="00487381">
            <w:pPr>
              <w:spacing w:after="1" w:line="280" w:lineRule="atLeast"/>
              <w:jc w:val="center"/>
              <w:rPr>
                <w:szCs w:val="24"/>
              </w:rPr>
            </w:pPr>
            <w:r w:rsidRPr="008401C4">
              <w:rPr>
                <w:szCs w:val="24"/>
              </w:rPr>
              <w:t>3</w:t>
            </w:r>
          </w:p>
        </w:tc>
      </w:tr>
      <w:tr w:rsidR="00487381" w:rsidRPr="00204CA9" w:rsidTr="008401C4">
        <w:tc>
          <w:tcPr>
            <w:tcW w:w="647" w:type="dxa"/>
          </w:tcPr>
          <w:p w:rsidR="00487381" w:rsidRPr="008401C4" w:rsidRDefault="00487381" w:rsidP="00487381">
            <w:pPr>
              <w:spacing w:after="1" w:line="280" w:lineRule="atLeast"/>
              <w:jc w:val="center"/>
              <w:rPr>
                <w:szCs w:val="24"/>
              </w:rPr>
            </w:pPr>
            <w:r w:rsidRPr="008401C4">
              <w:rPr>
                <w:szCs w:val="24"/>
              </w:rPr>
              <w:t>1.</w:t>
            </w:r>
          </w:p>
        </w:tc>
        <w:tc>
          <w:tcPr>
            <w:tcW w:w="3810" w:type="dxa"/>
          </w:tcPr>
          <w:p w:rsidR="00487381" w:rsidRPr="008401C4" w:rsidRDefault="00487381" w:rsidP="00487381">
            <w:pPr>
              <w:spacing w:after="1" w:line="280" w:lineRule="atLeast"/>
              <w:rPr>
                <w:szCs w:val="24"/>
              </w:rPr>
            </w:pPr>
            <w:r w:rsidRPr="008401C4">
              <w:rPr>
                <w:szCs w:val="24"/>
              </w:rPr>
              <w:t>Извещение об осуществлении закупки</w:t>
            </w:r>
          </w:p>
        </w:tc>
        <w:tc>
          <w:tcPr>
            <w:tcW w:w="5103" w:type="dxa"/>
          </w:tcPr>
          <w:p w:rsidR="00487381" w:rsidRPr="008401C4" w:rsidRDefault="00487381" w:rsidP="00487381">
            <w:pPr>
              <w:spacing w:after="1" w:line="280" w:lineRule="atLeast"/>
              <w:rPr>
                <w:szCs w:val="24"/>
              </w:rPr>
            </w:pPr>
            <w:r w:rsidRPr="008401C4">
              <w:rPr>
                <w:szCs w:val="24"/>
              </w:rPr>
              <w:t>Формирование денежного обязательства не предусматривается</w:t>
            </w:r>
          </w:p>
        </w:tc>
      </w:tr>
      <w:tr w:rsidR="00487381" w:rsidRPr="00204CA9" w:rsidTr="008401C4">
        <w:tc>
          <w:tcPr>
            <w:tcW w:w="647" w:type="dxa"/>
          </w:tcPr>
          <w:p w:rsidR="00487381" w:rsidRPr="008401C4" w:rsidRDefault="00487381" w:rsidP="00487381">
            <w:pPr>
              <w:spacing w:after="1" w:line="280" w:lineRule="atLeast"/>
              <w:jc w:val="center"/>
              <w:rPr>
                <w:szCs w:val="24"/>
              </w:rPr>
            </w:pPr>
            <w:r w:rsidRPr="008401C4">
              <w:rPr>
                <w:szCs w:val="24"/>
              </w:rPr>
              <w:t>2.</w:t>
            </w:r>
          </w:p>
        </w:tc>
        <w:tc>
          <w:tcPr>
            <w:tcW w:w="3810" w:type="dxa"/>
          </w:tcPr>
          <w:p w:rsidR="00487381" w:rsidRPr="008401C4" w:rsidRDefault="00487381" w:rsidP="00487381">
            <w:pPr>
              <w:spacing w:after="1" w:line="280" w:lineRule="atLeast"/>
              <w:rPr>
                <w:szCs w:val="24"/>
              </w:rPr>
            </w:pPr>
            <w:r w:rsidRPr="008401C4">
              <w:rPr>
                <w:szCs w:val="24"/>
              </w:rPr>
              <w:t>Приглашения принять участие в определении поставщика (подрядчика, исполнителя)</w:t>
            </w:r>
          </w:p>
        </w:tc>
        <w:tc>
          <w:tcPr>
            <w:tcW w:w="5103" w:type="dxa"/>
          </w:tcPr>
          <w:p w:rsidR="00487381" w:rsidRPr="008401C4" w:rsidRDefault="00487381" w:rsidP="00487381">
            <w:pPr>
              <w:spacing w:after="1" w:line="280" w:lineRule="atLeast"/>
              <w:rPr>
                <w:szCs w:val="24"/>
              </w:rPr>
            </w:pPr>
            <w:r w:rsidRPr="008401C4">
              <w:rPr>
                <w:szCs w:val="24"/>
              </w:rPr>
              <w:t>Формирование денежного обязательства не предусматривается</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3.</w:t>
            </w:r>
          </w:p>
        </w:tc>
        <w:tc>
          <w:tcPr>
            <w:tcW w:w="3810" w:type="dxa"/>
            <w:vMerge w:val="restart"/>
          </w:tcPr>
          <w:p w:rsidR="00487381" w:rsidRPr="008401C4" w:rsidRDefault="00487381" w:rsidP="00487381">
            <w:pPr>
              <w:spacing w:after="1" w:line="280" w:lineRule="atLeast"/>
              <w:rPr>
                <w:szCs w:val="24"/>
              </w:rPr>
            </w:pPr>
            <w:r w:rsidRPr="008401C4">
              <w:rPr>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5103" w:type="dxa"/>
          </w:tcPr>
          <w:p w:rsidR="00487381" w:rsidRPr="008401C4" w:rsidRDefault="00487381" w:rsidP="00487381">
            <w:pPr>
              <w:spacing w:after="1" w:line="280" w:lineRule="atLeast"/>
              <w:rPr>
                <w:szCs w:val="24"/>
              </w:rPr>
            </w:pPr>
            <w:r w:rsidRPr="008401C4">
              <w:rPr>
                <w:szCs w:val="24"/>
              </w:rPr>
              <w:t>Акт выполненных работ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об оказании услуг</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приема-передачи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 или иной документ, являющийся основанием для оплаты неустойки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Счет-фактура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Товарная накладная (унифицированная </w:t>
            </w:r>
            <w:hyperlink r:id="rId14" w:history="1">
              <w:r w:rsidRPr="008401C4">
                <w:rPr>
                  <w:szCs w:val="24"/>
                </w:rPr>
                <w:t>форма № ТОРГ-12</w:t>
              </w:r>
            </w:hyperlink>
            <w:r w:rsidRPr="008401C4">
              <w:rPr>
                <w:szCs w:val="24"/>
              </w:rPr>
              <w:t>) (ф. 0330212)</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Универсальный передаточный документ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Чек</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получателя средств  бюджета городского округа (далее - 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муниципального контракта</w:t>
            </w:r>
          </w:p>
        </w:tc>
      </w:tr>
      <w:tr w:rsidR="00487381" w:rsidRPr="00204CA9" w:rsidTr="008401C4">
        <w:trPr>
          <w:trHeight w:val="470"/>
        </w:trPr>
        <w:tc>
          <w:tcPr>
            <w:tcW w:w="647" w:type="dxa"/>
            <w:vMerge w:val="restart"/>
          </w:tcPr>
          <w:p w:rsidR="00487381" w:rsidRPr="008401C4" w:rsidRDefault="00487381" w:rsidP="00487381">
            <w:pPr>
              <w:spacing w:after="1" w:line="280" w:lineRule="atLeast"/>
              <w:jc w:val="center"/>
              <w:rPr>
                <w:szCs w:val="24"/>
              </w:rPr>
            </w:pPr>
            <w:r w:rsidRPr="008401C4">
              <w:rPr>
                <w:szCs w:val="24"/>
              </w:rPr>
              <w:t xml:space="preserve">4. </w:t>
            </w:r>
          </w:p>
        </w:tc>
        <w:tc>
          <w:tcPr>
            <w:tcW w:w="3810" w:type="dxa"/>
            <w:vMerge w:val="restart"/>
          </w:tcPr>
          <w:p w:rsidR="00487381" w:rsidRPr="008401C4" w:rsidRDefault="00487381" w:rsidP="00487381">
            <w:pPr>
              <w:spacing w:after="1" w:line="280" w:lineRule="atLeast"/>
              <w:rPr>
                <w:szCs w:val="24"/>
              </w:rPr>
            </w:pPr>
            <w:r w:rsidRPr="008401C4">
              <w:rPr>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13 настоящего перечня  </w:t>
            </w:r>
          </w:p>
        </w:tc>
        <w:tc>
          <w:tcPr>
            <w:tcW w:w="5103" w:type="dxa"/>
          </w:tcPr>
          <w:p w:rsidR="00487381" w:rsidRPr="008401C4" w:rsidRDefault="00487381" w:rsidP="00487381">
            <w:pPr>
              <w:spacing w:after="1" w:line="280" w:lineRule="atLeast"/>
              <w:rPr>
                <w:szCs w:val="24"/>
              </w:rPr>
            </w:pPr>
            <w:r w:rsidRPr="008401C4">
              <w:rPr>
                <w:szCs w:val="24"/>
              </w:rPr>
              <w:t>Акт выполненных работ</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Акт об оказании услуг</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Акт приема-передачи</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Договор (в случае осуществления авансовых платежей в соответствии с условиями муниципального контракта, внесение арендной платы по договору)</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 или иной документ, являющийся основанием для оплаты неустойки</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Счет</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Счет-фактура</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Товарная накладная (унифицированная </w:t>
            </w:r>
            <w:hyperlink r:id="rId15" w:history="1">
              <w:r w:rsidRPr="008401C4">
                <w:rPr>
                  <w:szCs w:val="24"/>
                </w:rPr>
                <w:t>форма № ТОРГ-12</w:t>
              </w:r>
            </w:hyperlink>
            <w:r w:rsidRPr="008401C4">
              <w:rPr>
                <w:szCs w:val="24"/>
              </w:rPr>
              <w:t>) (ф. 0330212)</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Универсальный передаточный документ</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Чек</w:t>
            </w:r>
          </w:p>
        </w:tc>
      </w:tr>
      <w:tr w:rsidR="00487381" w:rsidRPr="00204CA9" w:rsidTr="008401C4">
        <w:trPr>
          <w:trHeight w:val="469"/>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договора</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lastRenderedPageBreak/>
              <w:t>5.</w:t>
            </w:r>
          </w:p>
        </w:tc>
        <w:tc>
          <w:tcPr>
            <w:tcW w:w="3810" w:type="dxa"/>
            <w:vMerge w:val="restart"/>
          </w:tcPr>
          <w:p w:rsidR="00487381" w:rsidRPr="008401C4" w:rsidRDefault="00487381" w:rsidP="00487381">
            <w:pPr>
              <w:spacing w:after="1" w:line="280" w:lineRule="atLeast"/>
              <w:rPr>
                <w:szCs w:val="24"/>
              </w:rPr>
            </w:pPr>
            <w:r w:rsidRPr="008401C4">
              <w:rPr>
                <w:szCs w:val="24"/>
              </w:rPr>
              <w:t>Соглашение о предоставлении из  бюджета городского округа субсидии, сведения о котором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муниципальными учреждениями и муниципальными унитарными предприятиями (далее соответственно - соглашение о предоставлении субсидии, реестр соглашений)</w:t>
            </w:r>
          </w:p>
        </w:tc>
        <w:tc>
          <w:tcPr>
            <w:tcW w:w="5103" w:type="dxa"/>
          </w:tcPr>
          <w:p w:rsidR="00487381" w:rsidRPr="008401C4" w:rsidRDefault="00487381" w:rsidP="00487381">
            <w:pPr>
              <w:spacing w:after="1" w:line="280" w:lineRule="atLeast"/>
              <w:rPr>
                <w:szCs w:val="24"/>
              </w:rPr>
            </w:pPr>
            <w:r w:rsidRPr="008401C4">
              <w:rPr>
                <w:szCs w:val="24"/>
              </w:rPr>
              <w:t>График перечисления субсидии, предусмотренный соглашением о предоставлении субсидии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Заявка о перечислении субсидии из бюджета городского округа по форме, установленной в соответствии с порядком (правилами) предоставления указанной субсидии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городского округа, источником финансового обеспечения которых являются субсидии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соглашения о предоставлении субсидии</w:t>
            </w:r>
          </w:p>
        </w:tc>
      </w:tr>
      <w:tr w:rsidR="00487381" w:rsidRPr="00204CA9" w:rsidTr="008401C4">
        <w:trPr>
          <w:trHeight w:val="1560"/>
        </w:trPr>
        <w:tc>
          <w:tcPr>
            <w:tcW w:w="647" w:type="dxa"/>
            <w:vMerge w:val="restart"/>
          </w:tcPr>
          <w:p w:rsidR="00487381" w:rsidRPr="008401C4" w:rsidRDefault="00487381" w:rsidP="00487381">
            <w:pPr>
              <w:spacing w:after="1" w:line="280" w:lineRule="atLeast"/>
              <w:jc w:val="center"/>
              <w:rPr>
                <w:szCs w:val="24"/>
              </w:rPr>
            </w:pPr>
            <w:r w:rsidRPr="008401C4">
              <w:rPr>
                <w:szCs w:val="24"/>
              </w:rPr>
              <w:t>6.</w:t>
            </w:r>
          </w:p>
        </w:tc>
        <w:tc>
          <w:tcPr>
            <w:tcW w:w="3810" w:type="dxa"/>
            <w:vMerge w:val="restart"/>
          </w:tcPr>
          <w:p w:rsidR="00487381" w:rsidRPr="008401C4" w:rsidRDefault="00487381" w:rsidP="00487381">
            <w:pPr>
              <w:spacing w:after="1" w:line="280" w:lineRule="atLeast"/>
              <w:rPr>
                <w:szCs w:val="24"/>
              </w:rPr>
            </w:pPr>
            <w:r w:rsidRPr="008401C4">
              <w:rPr>
                <w:szCs w:val="24"/>
              </w:rPr>
              <w:t>Нормативный правовой акт, предусматривающий предоставление из      областного бюджета  бюджету городского округа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включению в реестр соглашений</w:t>
            </w:r>
          </w:p>
        </w:tc>
        <w:tc>
          <w:tcPr>
            <w:tcW w:w="5103" w:type="dxa"/>
          </w:tcPr>
          <w:p w:rsidR="00487381" w:rsidRPr="008401C4" w:rsidRDefault="00487381" w:rsidP="00487381">
            <w:pPr>
              <w:spacing w:after="1" w:line="280" w:lineRule="atLeast"/>
              <w:rPr>
                <w:szCs w:val="24"/>
              </w:rPr>
            </w:pPr>
            <w:r w:rsidRPr="008401C4">
              <w:rPr>
                <w:szCs w:val="24"/>
              </w:rPr>
              <w:t>Заявка о перечислении межбюджетного трансферта из областного бюджета бюджету городского округа по форме, установленной в соответствии с порядком (правилами) предоставления указанного межбюджетного трансферта</w:t>
            </w:r>
          </w:p>
        </w:tc>
      </w:tr>
      <w:tr w:rsidR="00487381" w:rsidRPr="00204CA9" w:rsidTr="008401C4">
        <w:trPr>
          <w:trHeight w:val="1560"/>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городского округа, источником финансового обеспечения которых являются межбюджетные трансферты</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нормативного правового акта о предоставлении межбюджетного трансферта, имеющего целевое назначение </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7.</w:t>
            </w:r>
          </w:p>
        </w:tc>
        <w:tc>
          <w:tcPr>
            <w:tcW w:w="3810" w:type="dxa"/>
            <w:vMerge w:val="restart"/>
          </w:tcPr>
          <w:p w:rsidR="00487381" w:rsidRPr="008401C4" w:rsidRDefault="00487381" w:rsidP="00487381">
            <w:pPr>
              <w:spacing w:after="1" w:line="280" w:lineRule="atLeast"/>
              <w:rPr>
                <w:szCs w:val="24"/>
              </w:rPr>
            </w:pPr>
            <w:r w:rsidRPr="008401C4">
              <w:rPr>
                <w:szCs w:val="24"/>
              </w:rPr>
              <w:t xml:space="preserve">Договор (соглашение) о предоставлении субсидии муниципальному бюджетному или автономному учреждению, </w:t>
            </w:r>
            <w:r w:rsidRPr="008401C4">
              <w:rPr>
                <w:szCs w:val="24"/>
              </w:rPr>
              <w:lastRenderedPageBreak/>
              <w:t>сведения о котором подлежат включению в реестр соглашений</w:t>
            </w:r>
          </w:p>
        </w:tc>
        <w:tc>
          <w:tcPr>
            <w:tcW w:w="5103" w:type="dxa"/>
          </w:tcPr>
          <w:p w:rsidR="00487381" w:rsidRPr="008401C4" w:rsidRDefault="00487381" w:rsidP="00487381">
            <w:pPr>
              <w:spacing w:after="1" w:line="280" w:lineRule="atLeast"/>
              <w:rPr>
                <w:szCs w:val="24"/>
              </w:rPr>
            </w:pPr>
            <w:r w:rsidRPr="008401C4">
              <w:rPr>
                <w:szCs w:val="24"/>
              </w:rPr>
              <w:lastRenderedPageBreak/>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Предварительный отчет о выполнении муниципального задания (</w:t>
            </w:r>
            <w:hyperlink r:id="rId16" w:history="1">
              <w:r w:rsidRPr="008401C4">
                <w:rPr>
                  <w:szCs w:val="24"/>
                </w:rPr>
                <w:t>ф. 0506501</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договора (соглашения) о предоставлении субсидии муниципальному бюджетному или автономному учреждению</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8.</w:t>
            </w:r>
          </w:p>
        </w:tc>
        <w:tc>
          <w:tcPr>
            <w:tcW w:w="3810" w:type="dxa"/>
            <w:vMerge w:val="restart"/>
          </w:tcPr>
          <w:p w:rsidR="00487381" w:rsidRPr="008401C4" w:rsidRDefault="00487381" w:rsidP="00487381">
            <w:pPr>
              <w:spacing w:after="1" w:line="280" w:lineRule="atLeast"/>
              <w:rPr>
                <w:szCs w:val="24"/>
              </w:rPr>
            </w:pPr>
            <w:r w:rsidRPr="008401C4">
              <w:rPr>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 сведения о котором подлежат включению в реестр соглашений</w:t>
            </w:r>
          </w:p>
        </w:tc>
        <w:tc>
          <w:tcPr>
            <w:tcW w:w="5103" w:type="dxa"/>
          </w:tcPr>
          <w:p w:rsidR="00487381" w:rsidRPr="008401C4" w:rsidRDefault="00487381" w:rsidP="00487381">
            <w:pPr>
              <w:spacing w:after="1" w:line="280" w:lineRule="atLeast"/>
              <w:rPr>
                <w:szCs w:val="24"/>
              </w:rPr>
            </w:pPr>
            <w:r w:rsidRPr="008401C4">
              <w:rPr>
                <w:szCs w:val="24"/>
              </w:rPr>
              <w:t>Акт выполненных работ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об оказании услуг</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приема-передачи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Договор, заключаемый в рамках исполнения договоров (соглашений) о предоставлении целевых субсидий и бюджетных инвестиций юридическому лицу </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 или иной документ, являющийся основанием для оплаты неустойки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Счет-фактура</w:t>
            </w:r>
          </w:p>
        </w:tc>
      </w:tr>
      <w:tr w:rsidR="00487381" w:rsidRPr="00204CA9" w:rsidTr="008401C4">
        <w:trPr>
          <w:trHeight w:val="480"/>
        </w:trPr>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Товарная накладная (унифицированная </w:t>
            </w:r>
            <w:hyperlink r:id="rId17" w:history="1">
              <w:r w:rsidRPr="008401C4">
                <w:rPr>
                  <w:szCs w:val="24"/>
                </w:rPr>
                <w:t>форма № ТОРГ-12</w:t>
              </w:r>
            </w:hyperlink>
            <w:r w:rsidRPr="008401C4">
              <w:rPr>
                <w:szCs w:val="24"/>
              </w:rPr>
              <w:t>) (ф. 0330212)</w:t>
            </w:r>
          </w:p>
        </w:tc>
      </w:tr>
      <w:tr w:rsidR="00487381" w:rsidRPr="00204CA9" w:rsidTr="008401C4">
        <w:trPr>
          <w:trHeight w:val="480"/>
        </w:trPr>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Чек</w:t>
            </w:r>
          </w:p>
        </w:tc>
      </w:tr>
      <w:tr w:rsidR="00487381" w:rsidRPr="00204CA9" w:rsidTr="008401C4">
        <w:tblPrEx>
          <w:tblBorders>
            <w:insideH w:val="nil"/>
          </w:tblBorders>
        </w:tblPrEx>
        <w:tc>
          <w:tcPr>
            <w:tcW w:w="647" w:type="dxa"/>
            <w:vMerge/>
            <w:tcBorders>
              <w:bottom w:val="nil"/>
            </w:tcBorders>
          </w:tcPr>
          <w:p w:rsidR="00487381" w:rsidRPr="008401C4" w:rsidRDefault="00487381" w:rsidP="00487381">
            <w:pPr>
              <w:rPr>
                <w:szCs w:val="24"/>
              </w:rPr>
            </w:pPr>
          </w:p>
        </w:tc>
        <w:tc>
          <w:tcPr>
            <w:tcW w:w="3810" w:type="dxa"/>
            <w:vMerge/>
            <w:tcBorders>
              <w:bottom w:val="nil"/>
            </w:tcBorders>
          </w:tcPr>
          <w:p w:rsidR="00487381" w:rsidRPr="008401C4" w:rsidRDefault="00487381" w:rsidP="00487381">
            <w:pPr>
              <w:rPr>
                <w:szCs w:val="24"/>
              </w:rPr>
            </w:pPr>
          </w:p>
        </w:tc>
        <w:tc>
          <w:tcPr>
            <w:tcW w:w="5103" w:type="dxa"/>
          </w:tcPr>
          <w:p w:rsidR="00487381" w:rsidRPr="008401C4" w:rsidRDefault="00487381" w:rsidP="00487381">
            <w:pPr>
              <w:pStyle w:val="ConsPlusNormal"/>
              <w:jc w:val="both"/>
              <w:rPr>
                <w:rFonts w:ascii="Times New Roman" w:hAnsi="Times New Roman" w:cs="Times New Roman"/>
                <w:sz w:val="24"/>
                <w:szCs w:val="24"/>
              </w:rPr>
            </w:pPr>
            <w:r w:rsidRPr="008401C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87381" w:rsidRPr="008401C4" w:rsidRDefault="00487381" w:rsidP="00487381">
            <w:pPr>
              <w:pStyle w:val="ConsPlusNormal"/>
              <w:ind w:firstLine="283"/>
              <w:jc w:val="both"/>
              <w:rPr>
                <w:rFonts w:ascii="Times New Roman" w:hAnsi="Times New Roman" w:cs="Times New Roman"/>
                <w:sz w:val="24"/>
                <w:szCs w:val="24"/>
              </w:rPr>
            </w:pPr>
            <w:r w:rsidRPr="008401C4">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87381" w:rsidRPr="008401C4" w:rsidRDefault="00487381" w:rsidP="00487381">
            <w:pPr>
              <w:pStyle w:val="ConsPlusNormal"/>
              <w:ind w:firstLine="283"/>
              <w:jc w:val="both"/>
              <w:rPr>
                <w:rFonts w:ascii="Times New Roman" w:hAnsi="Times New Roman" w:cs="Times New Roman"/>
                <w:sz w:val="24"/>
                <w:szCs w:val="24"/>
              </w:rPr>
            </w:pPr>
            <w:r w:rsidRPr="008401C4">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87381" w:rsidRPr="008401C4" w:rsidRDefault="00487381" w:rsidP="00487381">
            <w:pPr>
              <w:spacing w:after="1" w:line="280" w:lineRule="atLeast"/>
              <w:rPr>
                <w:szCs w:val="24"/>
              </w:rPr>
            </w:pPr>
            <w:r w:rsidRPr="008401C4">
              <w:rPr>
                <w:szCs w:val="24"/>
              </w:rPr>
              <w:lastRenderedPageBreak/>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87381" w:rsidRPr="00204CA9" w:rsidTr="008401C4">
        <w:tblPrEx>
          <w:tblBorders>
            <w:insideH w:val="nil"/>
          </w:tblBorders>
        </w:tblPrEx>
        <w:trPr>
          <w:trHeight w:val="20"/>
        </w:trPr>
        <w:tc>
          <w:tcPr>
            <w:tcW w:w="647" w:type="dxa"/>
            <w:vMerge w:val="restart"/>
            <w:tcBorders>
              <w:top w:val="nil"/>
            </w:tcBorders>
          </w:tcPr>
          <w:p w:rsidR="00487381" w:rsidRPr="008401C4" w:rsidRDefault="00487381" w:rsidP="00487381">
            <w:pPr>
              <w:spacing w:after="1" w:line="280" w:lineRule="atLeast"/>
              <w:rPr>
                <w:szCs w:val="24"/>
              </w:rPr>
            </w:pPr>
          </w:p>
        </w:tc>
        <w:tc>
          <w:tcPr>
            <w:tcW w:w="3810" w:type="dxa"/>
            <w:vMerge w:val="restart"/>
            <w:tcBorders>
              <w:top w:val="nil"/>
            </w:tcBorders>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ind w:firstLine="283"/>
              <w:rPr>
                <w:szCs w:val="24"/>
              </w:rPr>
            </w:pPr>
          </w:p>
        </w:tc>
      </w:tr>
      <w:tr w:rsidR="00487381" w:rsidRPr="00204CA9" w:rsidTr="008401C4">
        <w:tc>
          <w:tcPr>
            <w:tcW w:w="647" w:type="dxa"/>
            <w:vMerge/>
            <w:tcBorders>
              <w:top w:val="nil"/>
            </w:tcBorders>
          </w:tcPr>
          <w:p w:rsidR="00487381" w:rsidRPr="008401C4" w:rsidRDefault="00487381" w:rsidP="00487381">
            <w:pPr>
              <w:rPr>
                <w:szCs w:val="24"/>
              </w:rPr>
            </w:pPr>
          </w:p>
        </w:tc>
        <w:tc>
          <w:tcPr>
            <w:tcW w:w="3810" w:type="dxa"/>
            <w:vMerge/>
            <w:tcBorders>
              <w:top w:val="nil"/>
            </w:tcBorders>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договора (соглашения) о предоставлении субсидии </w:t>
            </w:r>
          </w:p>
        </w:tc>
      </w:tr>
      <w:tr w:rsidR="00487381" w:rsidRPr="00204CA9" w:rsidTr="008401C4">
        <w:trPr>
          <w:trHeight w:val="110"/>
        </w:trPr>
        <w:tc>
          <w:tcPr>
            <w:tcW w:w="647" w:type="dxa"/>
            <w:vMerge w:val="restart"/>
          </w:tcPr>
          <w:p w:rsidR="00487381" w:rsidRPr="008401C4" w:rsidRDefault="00487381" w:rsidP="00487381">
            <w:pPr>
              <w:spacing w:after="1" w:line="280" w:lineRule="atLeast"/>
              <w:jc w:val="center"/>
              <w:rPr>
                <w:szCs w:val="24"/>
              </w:rPr>
            </w:pPr>
            <w:r w:rsidRPr="008401C4">
              <w:rPr>
                <w:szCs w:val="24"/>
              </w:rPr>
              <w:t>9.</w:t>
            </w:r>
          </w:p>
        </w:tc>
        <w:tc>
          <w:tcPr>
            <w:tcW w:w="3810" w:type="dxa"/>
            <w:vMerge w:val="restart"/>
          </w:tcPr>
          <w:p w:rsidR="00487381" w:rsidRPr="008401C4" w:rsidRDefault="00487381" w:rsidP="00487381">
            <w:pPr>
              <w:spacing w:after="1" w:line="280" w:lineRule="atLeast"/>
              <w:rPr>
                <w:szCs w:val="24"/>
              </w:rPr>
            </w:pPr>
            <w:r w:rsidRPr="008401C4">
              <w:rPr>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Pr>
          <w:p w:rsidR="00487381" w:rsidRPr="008401C4" w:rsidRDefault="00487381" w:rsidP="00487381">
            <w:pPr>
              <w:spacing w:after="1" w:line="280" w:lineRule="atLeast"/>
              <w:rPr>
                <w:szCs w:val="24"/>
              </w:rPr>
            </w:pPr>
            <w:r w:rsidRPr="008401C4">
              <w:rPr>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87381" w:rsidRPr="00204CA9" w:rsidTr="008401C4">
        <w:trPr>
          <w:trHeight w:val="110"/>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pStyle w:val="ConsPlusNormal"/>
              <w:jc w:val="both"/>
              <w:rPr>
                <w:rFonts w:ascii="Times New Roman" w:hAnsi="Times New Roman" w:cs="Times New Roman"/>
                <w:sz w:val="24"/>
                <w:szCs w:val="24"/>
              </w:rPr>
            </w:pPr>
            <w:r w:rsidRPr="008401C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87381" w:rsidRPr="008401C4" w:rsidRDefault="00487381" w:rsidP="00487381">
            <w:pPr>
              <w:pStyle w:val="ConsPlusNormal"/>
              <w:ind w:firstLine="283"/>
              <w:jc w:val="both"/>
              <w:rPr>
                <w:rFonts w:ascii="Times New Roman" w:hAnsi="Times New Roman" w:cs="Times New Roman"/>
                <w:sz w:val="24"/>
                <w:szCs w:val="24"/>
              </w:rPr>
            </w:pPr>
            <w:r w:rsidRPr="008401C4">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87381" w:rsidRPr="008401C4" w:rsidRDefault="00487381" w:rsidP="00487381">
            <w:pPr>
              <w:pStyle w:val="ConsPlusNormal"/>
              <w:ind w:firstLine="283"/>
              <w:jc w:val="both"/>
              <w:rPr>
                <w:rFonts w:ascii="Times New Roman" w:hAnsi="Times New Roman" w:cs="Times New Roman"/>
                <w:sz w:val="24"/>
                <w:szCs w:val="24"/>
              </w:rPr>
            </w:pPr>
            <w:r w:rsidRPr="008401C4">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87381" w:rsidRPr="008401C4" w:rsidRDefault="00487381" w:rsidP="00487381">
            <w:pPr>
              <w:spacing w:after="1" w:line="280" w:lineRule="atLeast"/>
              <w:rPr>
                <w:szCs w:val="24"/>
              </w:rPr>
            </w:pPr>
            <w:r w:rsidRPr="008401C4">
              <w:rPr>
                <w:szCs w:val="24"/>
              </w:rPr>
              <w:t>Заявка на перечисление субсидии юридическому лицу (при наличии)</w:t>
            </w:r>
          </w:p>
        </w:tc>
      </w:tr>
      <w:tr w:rsidR="00487381" w:rsidRPr="00204CA9" w:rsidTr="008401C4">
        <w:trPr>
          <w:trHeight w:val="110"/>
        </w:trPr>
        <w:tc>
          <w:tcPr>
            <w:tcW w:w="647" w:type="dxa"/>
            <w:vMerge/>
          </w:tcPr>
          <w:p w:rsidR="00487381" w:rsidRPr="008401C4" w:rsidRDefault="00487381" w:rsidP="00487381">
            <w:pPr>
              <w:spacing w:after="1" w:line="280" w:lineRule="atLeast"/>
              <w:jc w:val="center"/>
              <w:rPr>
                <w:szCs w:val="24"/>
              </w:rPr>
            </w:pPr>
          </w:p>
        </w:tc>
        <w:tc>
          <w:tcPr>
            <w:tcW w:w="3810" w:type="dxa"/>
            <w:vMerge/>
          </w:tcPr>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нормативного правового акта о предоставлении субсидии юридическому лицу</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10.</w:t>
            </w:r>
          </w:p>
        </w:tc>
        <w:tc>
          <w:tcPr>
            <w:tcW w:w="3810" w:type="dxa"/>
            <w:vMerge w:val="restart"/>
          </w:tcPr>
          <w:p w:rsidR="00487381" w:rsidRPr="008401C4" w:rsidRDefault="00487381" w:rsidP="00487381">
            <w:pPr>
              <w:spacing w:after="1" w:line="280" w:lineRule="atLeast"/>
              <w:rPr>
                <w:szCs w:val="24"/>
              </w:rPr>
            </w:pPr>
            <w:r w:rsidRPr="008401C4">
              <w:rPr>
                <w:szCs w:val="24"/>
              </w:rPr>
              <w:t>Приказ об утверждении Штатного расписания с расчетом годового фонда оплаты труда</w:t>
            </w:r>
          </w:p>
        </w:tc>
        <w:tc>
          <w:tcPr>
            <w:tcW w:w="5103" w:type="dxa"/>
          </w:tcPr>
          <w:p w:rsidR="00487381" w:rsidRPr="008401C4" w:rsidRDefault="00487381" w:rsidP="00487381">
            <w:pPr>
              <w:spacing w:after="1" w:line="280" w:lineRule="atLeast"/>
              <w:rPr>
                <w:szCs w:val="24"/>
              </w:rPr>
            </w:pPr>
            <w:r w:rsidRPr="008401C4">
              <w:rPr>
                <w:szCs w:val="24"/>
              </w:rPr>
              <w:t>Записка-расчет об исчислении среднего заработка при предоставлении отпуска, увольнении и других случаях (</w:t>
            </w:r>
            <w:hyperlink r:id="rId18" w:history="1">
              <w:r w:rsidRPr="008401C4">
                <w:rPr>
                  <w:szCs w:val="24"/>
                </w:rPr>
                <w:t>ф. 0504425</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Расчетно-платежная ведомость (</w:t>
            </w:r>
            <w:hyperlink r:id="rId19" w:history="1">
              <w:r w:rsidRPr="008401C4">
                <w:rPr>
                  <w:szCs w:val="24"/>
                </w:rPr>
                <w:t>ф. 0504401</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Расчетная ведомость (</w:t>
            </w:r>
            <w:hyperlink r:id="rId20" w:history="1">
              <w:r w:rsidRPr="008401C4">
                <w:rPr>
                  <w:szCs w:val="24"/>
                </w:rPr>
                <w:t>ф. 0504402</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lastRenderedPageBreak/>
              <w:t>11.</w:t>
            </w:r>
          </w:p>
        </w:tc>
        <w:tc>
          <w:tcPr>
            <w:tcW w:w="3810" w:type="dxa"/>
            <w:vMerge w:val="restart"/>
          </w:tcPr>
          <w:p w:rsidR="00487381" w:rsidRPr="008401C4" w:rsidRDefault="00487381" w:rsidP="00487381">
            <w:pPr>
              <w:spacing w:after="1" w:line="280" w:lineRule="atLeast"/>
              <w:rPr>
                <w:szCs w:val="24"/>
              </w:rPr>
            </w:pPr>
            <w:r w:rsidRPr="008401C4">
              <w:rPr>
                <w:szCs w:val="24"/>
              </w:rPr>
              <w:t>Исполнительный документ (исполнительный лист, судебный приказ) (далее - исполнительный документ)</w:t>
            </w:r>
          </w:p>
        </w:tc>
        <w:tc>
          <w:tcPr>
            <w:tcW w:w="5103" w:type="dxa"/>
          </w:tcPr>
          <w:p w:rsidR="00487381" w:rsidRPr="008401C4" w:rsidRDefault="00487381" w:rsidP="00487381">
            <w:pPr>
              <w:spacing w:after="1" w:line="280" w:lineRule="atLeast"/>
              <w:rPr>
                <w:szCs w:val="24"/>
              </w:rPr>
            </w:pPr>
            <w:r w:rsidRPr="008401C4">
              <w:rPr>
                <w:szCs w:val="24"/>
              </w:rPr>
              <w:t>Бухгалтерская справка (</w:t>
            </w:r>
            <w:hyperlink r:id="rId21" w:history="1">
              <w:r w:rsidRPr="008401C4">
                <w:rPr>
                  <w:szCs w:val="24"/>
                </w:rPr>
                <w:t>ф. 0504833</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График выплат по исполнительному документу, предусматривающему выплаты периодического характера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Исполнительный документ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исполнительного документа</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12.</w:t>
            </w:r>
          </w:p>
        </w:tc>
        <w:tc>
          <w:tcPr>
            <w:tcW w:w="3810" w:type="dxa"/>
            <w:vMerge w:val="restart"/>
          </w:tcPr>
          <w:p w:rsidR="00487381" w:rsidRPr="008401C4" w:rsidRDefault="00487381" w:rsidP="00487381">
            <w:pPr>
              <w:spacing w:after="1" w:line="280" w:lineRule="atLeast"/>
              <w:rPr>
                <w:szCs w:val="24"/>
              </w:rPr>
            </w:pPr>
            <w:r w:rsidRPr="008401C4">
              <w:rPr>
                <w:szCs w:val="24"/>
              </w:rPr>
              <w:t>Решение налогового органа о взыскании налога, сбора, пеней и штрафов (далее - решение налогового органа)</w:t>
            </w:r>
          </w:p>
        </w:tc>
        <w:tc>
          <w:tcPr>
            <w:tcW w:w="5103" w:type="dxa"/>
          </w:tcPr>
          <w:p w:rsidR="00487381" w:rsidRPr="008401C4" w:rsidRDefault="00487381" w:rsidP="00487381">
            <w:pPr>
              <w:spacing w:after="1" w:line="280" w:lineRule="atLeast"/>
              <w:rPr>
                <w:szCs w:val="24"/>
              </w:rPr>
            </w:pPr>
            <w:r w:rsidRPr="008401C4">
              <w:rPr>
                <w:szCs w:val="24"/>
              </w:rPr>
              <w:t>Бухгалтерская справка (</w:t>
            </w:r>
            <w:hyperlink r:id="rId22" w:history="1">
              <w:r w:rsidRPr="008401C4">
                <w:rPr>
                  <w:szCs w:val="24"/>
                </w:rPr>
                <w:t>ф. 0504833</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Решение налогового органа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 возникшему на основании решения налогового органа</w:t>
            </w:r>
          </w:p>
        </w:tc>
      </w:tr>
      <w:tr w:rsidR="00487381" w:rsidRPr="00204CA9" w:rsidTr="008401C4">
        <w:tc>
          <w:tcPr>
            <w:tcW w:w="647" w:type="dxa"/>
            <w:vMerge w:val="restart"/>
          </w:tcPr>
          <w:p w:rsidR="00487381" w:rsidRPr="008401C4" w:rsidRDefault="00487381" w:rsidP="00487381">
            <w:pPr>
              <w:spacing w:after="1" w:line="280" w:lineRule="atLeast"/>
              <w:jc w:val="center"/>
              <w:rPr>
                <w:szCs w:val="24"/>
              </w:rPr>
            </w:pPr>
            <w:r w:rsidRPr="008401C4">
              <w:rPr>
                <w:szCs w:val="24"/>
              </w:rPr>
              <w:t>13.</w:t>
            </w:r>
          </w:p>
        </w:tc>
        <w:tc>
          <w:tcPr>
            <w:tcW w:w="3810" w:type="dxa"/>
            <w:vMerge w:val="restart"/>
          </w:tcPr>
          <w:p w:rsidR="00487381" w:rsidRPr="008401C4" w:rsidRDefault="00487381" w:rsidP="00487381">
            <w:pPr>
              <w:spacing w:after="1" w:line="280" w:lineRule="atLeast"/>
              <w:rPr>
                <w:szCs w:val="24"/>
              </w:rPr>
            </w:pPr>
            <w:r w:rsidRPr="008401C4">
              <w:rPr>
                <w:szCs w:val="24"/>
              </w:rPr>
              <w:t xml:space="preserve">Документ, не определенный </w:t>
            </w:r>
            <w:hyperlink w:anchor="P688" w:history="1">
              <w:r w:rsidRPr="008401C4">
                <w:rPr>
                  <w:szCs w:val="24"/>
                </w:rPr>
                <w:t>пунктами 3</w:t>
              </w:r>
            </w:hyperlink>
            <w:r w:rsidRPr="008401C4">
              <w:rPr>
                <w:szCs w:val="24"/>
              </w:rPr>
              <w:t xml:space="preserve"> - </w:t>
            </w:r>
            <w:hyperlink w:anchor="P771" w:history="1">
              <w:r w:rsidRPr="008401C4">
                <w:rPr>
                  <w:szCs w:val="24"/>
                </w:rPr>
                <w:t>12</w:t>
              </w:r>
            </w:hyperlink>
            <w:r w:rsidRPr="008401C4">
              <w:rPr>
                <w:szCs w:val="24"/>
              </w:rPr>
              <w:t xml:space="preserve"> настоящего перечня, в соответствии с которым возникает бюджетное обязательство получателя средств  бюджета городского округа:</w:t>
            </w:r>
          </w:p>
          <w:p w:rsidR="00487381" w:rsidRPr="008401C4" w:rsidRDefault="00487381" w:rsidP="00487381">
            <w:pPr>
              <w:spacing w:after="1" w:line="280" w:lineRule="atLeast"/>
              <w:rPr>
                <w:szCs w:val="24"/>
              </w:rPr>
            </w:pPr>
            <w:r w:rsidRPr="008401C4">
              <w:rPr>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обязательства),обязательства по уплате взносов, а также обязательства по уплате платежей в </w:t>
            </w:r>
            <w:r w:rsidRPr="008401C4">
              <w:rPr>
                <w:szCs w:val="24"/>
              </w:rPr>
              <w:lastRenderedPageBreak/>
              <w:t>бюджет (не требующие заключения договора);</w:t>
            </w:r>
          </w:p>
          <w:p w:rsidR="00487381" w:rsidRPr="008401C4" w:rsidRDefault="00487381" w:rsidP="00487381">
            <w:pPr>
              <w:spacing w:after="1" w:line="280" w:lineRule="atLeast"/>
              <w:rPr>
                <w:szCs w:val="24"/>
              </w:rPr>
            </w:pPr>
            <w:r w:rsidRPr="008401C4">
              <w:rPr>
                <w:szCs w:val="24"/>
              </w:rPr>
              <w:t>- договор, расчет по которому в соответствии с законодательством Российской Федерации осуществляется наличными деньгами;</w:t>
            </w:r>
          </w:p>
          <w:p w:rsidR="00487381" w:rsidRPr="008401C4" w:rsidRDefault="00487381" w:rsidP="00487381">
            <w:pPr>
              <w:spacing w:after="1" w:line="280" w:lineRule="atLeast"/>
              <w:rPr>
                <w:szCs w:val="24"/>
              </w:rPr>
            </w:pPr>
            <w:r w:rsidRPr="008401C4">
              <w:rPr>
                <w:szCs w:val="24"/>
              </w:rPr>
              <w:t>- договор на оказание услуг, выполнение работ, заключенный получателем средств бюджета городского округа с физическим лицом, не являющимся индивидуальным предпринимателем.</w:t>
            </w:r>
          </w:p>
          <w:p w:rsidR="00487381" w:rsidRPr="008401C4" w:rsidRDefault="00487381" w:rsidP="00487381">
            <w:pPr>
              <w:spacing w:after="1" w:line="280" w:lineRule="atLeast"/>
              <w:rPr>
                <w:szCs w:val="24"/>
              </w:rPr>
            </w:pPr>
            <w:r w:rsidRPr="008401C4">
              <w:rPr>
                <w:szCs w:val="24"/>
              </w:rPr>
              <w:t>Иной документ, в соответствии с которым возникает бюджетное обязательство получателя средств  бюджета городского округа</w:t>
            </w:r>
          </w:p>
          <w:p w:rsidR="00487381" w:rsidRPr="008401C4" w:rsidRDefault="00487381" w:rsidP="00487381">
            <w:pPr>
              <w:spacing w:after="1" w:line="280" w:lineRule="atLeast"/>
              <w:rPr>
                <w:szCs w:val="24"/>
              </w:rPr>
            </w:pPr>
          </w:p>
        </w:tc>
        <w:tc>
          <w:tcPr>
            <w:tcW w:w="5103" w:type="dxa"/>
          </w:tcPr>
          <w:p w:rsidR="00487381" w:rsidRPr="008401C4" w:rsidRDefault="00487381" w:rsidP="00487381">
            <w:pPr>
              <w:spacing w:after="1" w:line="280" w:lineRule="atLeast"/>
              <w:rPr>
                <w:szCs w:val="24"/>
              </w:rPr>
            </w:pPr>
            <w:r w:rsidRPr="008401C4">
              <w:rPr>
                <w:szCs w:val="24"/>
              </w:rPr>
              <w:lastRenderedPageBreak/>
              <w:t>Авансовый отчет (</w:t>
            </w:r>
            <w:hyperlink r:id="rId23" w:history="1">
              <w:r w:rsidRPr="008401C4">
                <w:rPr>
                  <w:szCs w:val="24"/>
                </w:rPr>
                <w:t>ф. 0504505</w:t>
              </w:r>
            </w:hyperlink>
            <w:r w:rsidRPr="008401C4">
              <w:rPr>
                <w:szCs w:val="24"/>
              </w:rPr>
              <w:t>)</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выполненных работ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приема-передачи</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Акт об оказании услуг</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Договор на оказание услуг, выполнение работ, заключенный получателем средств бюджета городского округа с физическим лицом, не являющимся индивидуальным предпринимателем</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Заявление на выдачу денежных средств под отчет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Заявление физического лица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Квитанция</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Приказ о направлении в командировку, с прилагаемым расчетом командировочных сумм</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Служебная записка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Справка-расчет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Счет-фактура</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 xml:space="preserve">Товарная накладная (унифицированная </w:t>
            </w:r>
            <w:hyperlink r:id="rId24" w:history="1">
              <w:r w:rsidRPr="008401C4">
                <w:rPr>
                  <w:szCs w:val="24"/>
                </w:rPr>
                <w:t>форма № ТОРГ-12</w:t>
              </w:r>
            </w:hyperlink>
            <w:r w:rsidRPr="008401C4">
              <w:rPr>
                <w:szCs w:val="24"/>
              </w:rPr>
              <w:t>) (ф. 0330212)</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Универсальный передаточный документ</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Чек</w:t>
            </w:r>
          </w:p>
        </w:tc>
      </w:tr>
      <w:tr w:rsidR="00487381" w:rsidRPr="00204CA9" w:rsidTr="008401C4">
        <w:tc>
          <w:tcPr>
            <w:tcW w:w="647" w:type="dxa"/>
            <w:vMerge/>
          </w:tcPr>
          <w:p w:rsidR="00487381" w:rsidRPr="008401C4" w:rsidRDefault="00487381" w:rsidP="00487381">
            <w:pPr>
              <w:rPr>
                <w:szCs w:val="24"/>
              </w:rPr>
            </w:pPr>
          </w:p>
        </w:tc>
        <w:tc>
          <w:tcPr>
            <w:tcW w:w="3810" w:type="dxa"/>
            <w:vMerge/>
          </w:tcPr>
          <w:p w:rsidR="00487381" w:rsidRPr="008401C4" w:rsidRDefault="00487381" w:rsidP="00487381">
            <w:pPr>
              <w:rPr>
                <w:szCs w:val="24"/>
              </w:rPr>
            </w:pPr>
          </w:p>
        </w:tc>
        <w:tc>
          <w:tcPr>
            <w:tcW w:w="5103" w:type="dxa"/>
          </w:tcPr>
          <w:p w:rsidR="00487381" w:rsidRPr="008401C4" w:rsidRDefault="00487381" w:rsidP="00487381">
            <w:pPr>
              <w:spacing w:after="1" w:line="280" w:lineRule="atLeast"/>
              <w:rPr>
                <w:szCs w:val="24"/>
              </w:rPr>
            </w:pPr>
            <w:r w:rsidRPr="008401C4">
              <w:rPr>
                <w:szCs w:val="24"/>
              </w:rPr>
              <w:t>Иной документ, подтверждающий возникновение денежного обязательства по бюджетному обязательству получателя средств  бюджета городского округа</w:t>
            </w:r>
          </w:p>
        </w:tc>
      </w:tr>
    </w:tbl>
    <w:p w:rsidR="002734AB" w:rsidRPr="00653998" w:rsidRDefault="002734AB" w:rsidP="002734AB">
      <w:pPr>
        <w:spacing w:after="2" w:line="357" w:lineRule="auto"/>
        <w:ind w:left="540" w:right="15" w:firstLine="0"/>
        <w:rPr>
          <w:sz w:val="28"/>
          <w:szCs w:val="28"/>
        </w:rPr>
      </w:pPr>
    </w:p>
    <w:p w:rsidR="00487381" w:rsidRDefault="00487381" w:rsidP="00633EF8">
      <w:pPr>
        <w:spacing w:after="1" w:line="280" w:lineRule="atLeast"/>
        <w:jc w:val="right"/>
        <w:rPr>
          <w:sz w:val="28"/>
          <w:szCs w:val="28"/>
        </w:rPr>
      </w:pPr>
    </w:p>
    <w:p w:rsidR="00487381" w:rsidRDefault="00487381" w:rsidP="00633EF8">
      <w:pPr>
        <w:spacing w:after="1" w:line="280" w:lineRule="atLeast"/>
        <w:jc w:val="right"/>
        <w:rPr>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Default="008401C4" w:rsidP="00487381">
      <w:pPr>
        <w:pStyle w:val="a3"/>
        <w:spacing w:line="276" w:lineRule="auto"/>
        <w:ind w:left="4536"/>
        <w:jc w:val="center"/>
        <w:rPr>
          <w:rFonts w:ascii="Times New Roman" w:hAnsi="Times New Roman"/>
          <w:sz w:val="28"/>
          <w:szCs w:val="28"/>
        </w:rPr>
      </w:pPr>
    </w:p>
    <w:p w:rsidR="008401C4" w:rsidRPr="00AD0792" w:rsidRDefault="008401C4" w:rsidP="008401C4">
      <w:pPr>
        <w:spacing w:after="1" w:line="280" w:lineRule="atLeast"/>
        <w:ind w:firstLine="4526"/>
        <w:jc w:val="center"/>
        <w:rPr>
          <w:szCs w:val="24"/>
        </w:rPr>
      </w:pPr>
      <w:r w:rsidRPr="00AD0792">
        <w:rPr>
          <w:szCs w:val="24"/>
        </w:rPr>
        <w:lastRenderedPageBreak/>
        <w:t>Приложение №</w:t>
      </w:r>
      <w:r>
        <w:rPr>
          <w:szCs w:val="24"/>
        </w:rPr>
        <w:t>4</w:t>
      </w:r>
    </w:p>
    <w:p w:rsidR="008401C4" w:rsidRPr="00204CA9" w:rsidRDefault="008401C4" w:rsidP="008401C4">
      <w:pPr>
        <w:spacing w:after="1" w:line="280" w:lineRule="atLeast"/>
        <w:jc w:val="right"/>
        <w:rPr>
          <w:sz w:val="28"/>
          <w:szCs w:val="28"/>
        </w:rPr>
      </w:pPr>
    </w:p>
    <w:p w:rsidR="008401C4" w:rsidRPr="00AA5A66" w:rsidRDefault="008401C4" w:rsidP="008401C4">
      <w:pPr>
        <w:tabs>
          <w:tab w:val="left" w:pos="3828"/>
        </w:tabs>
        <w:spacing w:after="1" w:line="280" w:lineRule="atLeast"/>
        <w:ind w:left="4536"/>
        <w:rPr>
          <w:szCs w:val="24"/>
        </w:rPr>
      </w:pPr>
      <w:r w:rsidRPr="00AA5A66">
        <w:rPr>
          <w:szCs w:val="24"/>
        </w:rPr>
        <w:t>к Порядку исполнения бюджета муниципального образования "Хасынский городской округ" по</w:t>
      </w:r>
      <w:r>
        <w:rPr>
          <w:szCs w:val="24"/>
        </w:rPr>
        <w:t xml:space="preserve"> </w:t>
      </w:r>
      <w:r w:rsidRPr="00AA5A66">
        <w:rPr>
          <w:szCs w:val="24"/>
        </w:rPr>
        <w:t>расходам, источникам финансирования дефицита</w:t>
      </w:r>
      <w:r>
        <w:rPr>
          <w:szCs w:val="24"/>
        </w:rPr>
        <w:t xml:space="preserve"> </w:t>
      </w:r>
      <w:r w:rsidRPr="00AA5A66">
        <w:rPr>
          <w:szCs w:val="24"/>
        </w:rPr>
        <w:t>бюджета и санкционирования оплаты денежных обязательств получателей средств бюджета</w:t>
      </w:r>
      <w:r>
        <w:rPr>
          <w:szCs w:val="24"/>
        </w:rPr>
        <w:t xml:space="preserve"> му</w:t>
      </w:r>
      <w:r w:rsidRPr="00AA5A66">
        <w:rPr>
          <w:szCs w:val="24"/>
        </w:rPr>
        <w:t>ниципального образования "Хасынский</w:t>
      </w:r>
      <w:r>
        <w:rPr>
          <w:szCs w:val="24"/>
        </w:rPr>
        <w:t xml:space="preserve"> </w:t>
      </w:r>
      <w:r w:rsidRPr="00AA5A66">
        <w:rPr>
          <w:szCs w:val="24"/>
        </w:rPr>
        <w:t>городской</w:t>
      </w:r>
      <w:r>
        <w:rPr>
          <w:szCs w:val="24"/>
        </w:rPr>
        <w:t xml:space="preserve"> </w:t>
      </w:r>
      <w:r w:rsidRPr="00AA5A66">
        <w:rPr>
          <w:szCs w:val="24"/>
        </w:rPr>
        <w:t xml:space="preserve">округ" </w:t>
      </w:r>
    </w:p>
    <w:p w:rsidR="00236D05" w:rsidRPr="00AA5A66" w:rsidRDefault="00236D05" w:rsidP="00236D05">
      <w:pPr>
        <w:spacing w:after="1" w:line="280" w:lineRule="atLeast"/>
        <w:ind w:left="4536"/>
        <w:rPr>
          <w:szCs w:val="24"/>
        </w:rPr>
      </w:pPr>
      <w:r w:rsidRPr="00AA5A66">
        <w:rPr>
          <w:szCs w:val="24"/>
        </w:rPr>
        <w:t>от _</w:t>
      </w:r>
      <w:r w:rsidRPr="00236D05">
        <w:rPr>
          <w:szCs w:val="24"/>
          <w:u w:val="single"/>
        </w:rPr>
        <w:t>15.02.2019</w:t>
      </w:r>
      <w:r w:rsidRPr="00AA5A66">
        <w:rPr>
          <w:szCs w:val="24"/>
        </w:rPr>
        <w:t>______№__</w:t>
      </w:r>
      <w:r w:rsidRPr="00236D05">
        <w:rPr>
          <w:szCs w:val="24"/>
          <w:u w:val="single"/>
        </w:rPr>
        <w:t>1</w:t>
      </w:r>
      <w:r w:rsidRPr="00AA5A66">
        <w:rPr>
          <w:szCs w:val="24"/>
        </w:rPr>
        <w:t>_____</w:t>
      </w:r>
    </w:p>
    <w:p w:rsidR="00236D05" w:rsidRPr="00204CA9" w:rsidRDefault="00236D05" w:rsidP="00236D05">
      <w:pPr>
        <w:autoSpaceDE w:val="0"/>
        <w:autoSpaceDN w:val="0"/>
        <w:adjustRightInd w:val="0"/>
        <w:ind w:firstLine="540"/>
        <w:rPr>
          <w:bCs/>
          <w:sz w:val="28"/>
          <w:szCs w:val="28"/>
        </w:rPr>
      </w:pPr>
    </w:p>
    <w:p w:rsidR="00487381" w:rsidRPr="00905C44" w:rsidRDefault="00487381" w:rsidP="00487381">
      <w:pPr>
        <w:pStyle w:val="a3"/>
        <w:jc w:val="center"/>
        <w:rPr>
          <w:rFonts w:ascii="Times New Roman" w:hAnsi="Times New Roman"/>
          <w:b/>
          <w:sz w:val="28"/>
          <w:szCs w:val="28"/>
        </w:rPr>
      </w:pPr>
      <w:r w:rsidRPr="00905C44">
        <w:rPr>
          <w:rFonts w:ascii="Times New Roman" w:hAnsi="Times New Roman"/>
          <w:b/>
          <w:sz w:val="28"/>
          <w:szCs w:val="28"/>
        </w:rPr>
        <w:t>ПЕРЕЧЕНЬ</w:t>
      </w:r>
    </w:p>
    <w:p w:rsidR="00487381" w:rsidRPr="008401C4" w:rsidRDefault="00487381" w:rsidP="00487381">
      <w:pPr>
        <w:pStyle w:val="a3"/>
        <w:jc w:val="center"/>
        <w:rPr>
          <w:rFonts w:ascii="Times New Roman" w:hAnsi="Times New Roman"/>
          <w:b/>
          <w:sz w:val="24"/>
          <w:szCs w:val="24"/>
        </w:rPr>
      </w:pPr>
      <w:r>
        <w:rPr>
          <w:rFonts w:ascii="Times New Roman" w:hAnsi="Times New Roman"/>
          <w:b/>
          <w:sz w:val="28"/>
          <w:szCs w:val="28"/>
        </w:rPr>
        <w:t>организаций</w:t>
      </w:r>
      <w:r w:rsidRPr="00905C44">
        <w:rPr>
          <w:rFonts w:ascii="Times New Roman" w:hAnsi="Times New Roman"/>
          <w:b/>
          <w:sz w:val="28"/>
          <w:szCs w:val="28"/>
        </w:rPr>
        <w:t xml:space="preserve">, закрепленных за главными распорядителями бюджетных </w:t>
      </w:r>
      <w:r w:rsidRPr="008401C4">
        <w:rPr>
          <w:rFonts w:ascii="Times New Roman" w:hAnsi="Times New Roman"/>
          <w:b/>
          <w:sz w:val="28"/>
          <w:szCs w:val="28"/>
        </w:rPr>
        <w:t xml:space="preserve">средств бюджета </w:t>
      </w:r>
      <w:r w:rsidR="00E931E8" w:rsidRPr="008401C4">
        <w:rPr>
          <w:rFonts w:ascii="Times New Roman" w:hAnsi="Times New Roman"/>
          <w:b/>
          <w:sz w:val="28"/>
          <w:szCs w:val="28"/>
        </w:rPr>
        <w:t>городского округа</w:t>
      </w:r>
    </w:p>
    <w:p w:rsidR="00487381" w:rsidRPr="008401C4" w:rsidRDefault="00487381" w:rsidP="00487381">
      <w:pPr>
        <w:pStyle w:val="a3"/>
        <w:jc w:val="center"/>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714"/>
        <w:gridCol w:w="4621"/>
        <w:gridCol w:w="4621"/>
      </w:tblGrid>
      <w:tr w:rsidR="00487381" w:rsidRPr="008401C4" w:rsidTr="00487381">
        <w:trPr>
          <w:trHeight w:val="749"/>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487381" w:rsidRPr="008401C4" w:rsidRDefault="00487381" w:rsidP="00487381">
            <w:pPr>
              <w:pStyle w:val="a3"/>
              <w:jc w:val="center"/>
              <w:rPr>
                <w:rFonts w:ascii="Times New Roman" w:hAnsi="Times New Roman"/>
                <w:b/>
                <w:sz w:val="24"/>
                <w:szCs w:val="24"/>
              </w:rPr>
            </w:pPr>
            <w:r w:rsidRPr="008401C4">
              <w:rPr>
                <w:rFonts w:ascii="Times New Roman" w:hAnsi="Times New Roman"/>
                <w:b/>
                <w:sz w:val="24"/>
                <w:szCs w:val="24"/>
              </w:rPr>
              <w:t>№</w:t>
            </w:r>
          </w:p>
          <w:p w:rsidR="00487381" w:rsidRPr="008401C4" w:rsidRDefault="00487381" w:rsidP="00487381">
            <w:pPr>
              <w:pStyle w:val="a3"/>
              <w:jc w:val="center"/>
              <w:rPr>
                <w:rFonts w:ascii="Times New Roman" w:hAnsi="Times New Roman"/>
                <w:b/>
                <w:sz w:val="24"/>
                <w:szCs w:val="24"/>
              </w:rPr>
            </w:pPr>
            <w:r w:rsidRPr="008401C4">
              <w:rPr>
                <w:rFonts w:ascii="Times New Roman" w:hAnsi="Times New Roman"/>
                <w:b/>
                <w:sz w:val="24"/>
                <w:szCs w:val="24"/>
              </w:rPr>
              <w:t>п/п.</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rsidR="00487381" w:rsidRPr="008401C4" w:rsidRDefault="00487381" w:rsidP="00487381">
            <w:pPr>
              <w:pStyle w:val="a3"/>
              <w:jc w:val="center"/>
              <w:rPr>
                <w:rFonts w:ascii="Times New Roman" w:hAnsi="Times New Roman"/>
                <w:b/>
                <w:sz w:val="24"/>
                <w:szCs w:val="24"/>
              </w:rPr>
            </w:pPr>
            <w:r w:rsidRPr="008401C4">
              <w:rPr>
                <w:rFonts w:ascii="Times New Roman" w:hAnsi="Times New Roman"/>
                <w:b/>
                <w:sz w:val="24"/>
                <w:szCs w:val="24"/>
              </w:rPr>
              <w:t>Главный распорядитель бюджетных средств, осуществляющий санкционирование оплаты денежных обязательств</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rsidR="00487381" w:rsidRPr="008401C4" w:rsidRDefault="00487381" w:rsidP="00487381">
            <w:pPr>
              <w:pStyle w:val="a3"/>
              <w:jc w:val="center"/>
              <w:rPr>
                <w:rFonts w:ascii="Times New Roman" w:hAnsi="Times New Roman"/>
                <w:b/>
                <w:sz w:val="24"/>
                <w:szCs w:val="24"/>
              </w:rPr>
            </w:pPr>
            <w:r w:rsidRPr="008401C4">
              <w:rPr>
                <w:rFonts w:ascii="Times New Roman" w:hAnsi="Times New Roman"/>
                <w:b/>
                <w:sz w:val="24"/>
                <w:szCs w:val="24"/>
              </w:rPr>
              <w:t>Наименование организаций</w:t>
            </w:r>
          </w:p>
        </w:tc>
      </w:tr>
      <w:tr w:rsidR="00487381" w:rsidRPr="008401C4" w:rsidTr="00487381">
        <w:trPr>
          <w:trHeight w:val="730"/>
          <w:jc w:val="center"/>
        </w:trPr>
        <w:tc>
          <w:tcPr>
            <w:tcW w:w="714" w:type="dxa"/>
            <w:vMerge w:val="restart"/>
            <w:tcBorders>
              <w:top w:val="single" w:sz="4" w:space="0" w:color="auto"/>
              <w:left w:val="single" w:sz="4" w:space="0" w:color="auto"/>
              <w:right w:val="single" w:sz="4" w:space="0" w:color="auto"/>
            </w:tcBorders>
            <w:shd w:val="clear" w:color="auto" w:fill="FFFFFF"/>
            <w:vAlign w:val="center"/>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1.</w:t>
            </w:r>
          </w:p>
        </w:tc>
        <w:tc>
          <w:tcPr>
            <w:tcW w:w="4621" w:type="dxa"/>
            <w:vMerge w:val="restart"/>
            <w:tcBorders>
              <w:top w:val="single" w:sz="4" w:space="0" w:color="auto"/>
              <w:left w:val="single" w:sz="4" w:space="0" w:color="auto"/>
              <w:right w:val="single" w:sz="4" w:space="0" w:color="auto"/>
            </w:tcBorders>
            <w:shd w:val="clear" w:color="auto" w:fill="FFFFFF"/>
            <w:vAlign w:val="center"/>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Администрация Хасынского</w:t>
            </w:r>
          </w:p>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Администрация Хасынского городского округа</w:t>
            </w:r>
          </w:p>
        </w:tc>
      </w:tr>
      <w:tr w:rsidR="00487381" w:rsidRPr="008401C4" w:rsidTr="00487381">
        <w:trPr>
          <w:trHeight w:val="752"/>
          <w:jc w:val="center"/>
        </w:trPr>
        <w:tc>
          <w:tcPr>
            <w:tcW w:w="714" w:type="dxa"/>
            <w:vMerge/>
            <w:tcBorders>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p>
        </w:tc>
        <w:tc>
          <w:tcPr>
            <w:tcW w:w="4621" w:type="dxa"/>
            <w:vMerge/>
            <w:tcBorders>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МКУ «Управление по обеспечению деятельности ОМСУ»</w:t>
            </w:r>
          </w:p>
        </w:tc>
      </w:tr>
      <w:tr w:rsidR="00487381" w:rsidRPr="008401C4" w:rsidTr="00487381">
        <w:trPr>
          <w:trHeight w:val="835"/>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Собрание представителей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Собрание представителей Хасынского городского округа</w:t>
            </w:r>
          </w:p>
        </w:tc>
      </w:tr>
      <w:tr w:rsidR="00487381" w:rsidRPr="008401C4" w:rsidTr="00487381">
        <w:trPr>
          <w:trHeight w:val="846"/>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4.</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Контрольно счетная палата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Контрольно-счетная палата Хасынского городского округа</w:t>
            </w:r>
          </w:p>
        </w:tc>
      </w:tr>
      <w:tr w:rsidR="00487381" w:rsidRPr="008401C4" w:rsidTr="00487381">
        <w:trPr>
          <w:trHeight w:val="730"/>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5.</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финансов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финансов Хасынского городского округа</w:t>
            </w:r>
          </w:p>
        </w:tc>
      </w:tr>
      <w:tr w:rsidR="00487381" w:rsidRPr="008401C4" w:rsidTr="00487381">
        <w:trPr>
          <w:trHeight w:val="1096"/>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6.</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по управлению муниципальным имуществом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по управлению муниципальным имуществом Хасынского городского округа</w:t>
            </w:r>
          </w:p>
        </w:tc>
      </w:tr>
      <w:tr w:rsidR="00487381" w:rsidRPr="008401C4" w:rsidTr="00487381">
        <w:trPr>
          <w:trHeight w:val="1409"/>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7.</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образования, культуры, спорта и молодежной политики администрации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образования, культуры, спорта и молодежной политики администрации Хасынского городского округа</w:t>
            </w:r>
          </w:p>
        </w:tc>
      </w:tr>
      <w:tr w:rsidR="00487381" w:rsidRPr="008401C4" w:rsidTr="00487381">
        <w:trPr>
          <w:trHeight w:val="514"/>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487381">
            <w:pPr>
              <w:pStyle w:val="a3"/>
              <w:jc w:val="center"/>
              <w:rPr>
                <w:rFonts w:ascii="Times New Roman" w:hAnsi="Times New Roman"/>
                <w:sz w:val="24"/>
                <w:szCs w:val="24"/>
              </w:rPr>
            </w:pPr>
            <w:r w:rsidRPr="008401C4">
              <w:rPr>
                <w:rFonts w:ascii="Times New Roman" w:hAnsi="Times New Roman"/>
                <w:sz w:val="24"/>
                <w:szCs w:val="24"/>
              </w:rPr>
              <w:t>8.</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жизнеобеспечения территории администрации Хасынского городского округа</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rsidR="00487381" w:rsidRPr="008401C4" w:rsidRDefault="00487381" w:rsidP="001B421D">
            <w:pPr>
              <w:pStyle w:val="a3"/>
              <w:jc w:val="center"/>
              <w:rPr>
                <w:rFonts w:ascii="Times New Roman" w:hAnsi="Times New Roman"/>
                <w:sz w:val="24"/>
                <w:szCs w:val="24"/>
              </w:rPr>
            </w:pPr>
            <w:r w:rsidRPr="008401C4">
              <w:rPr>
                <w:rFonts w:ascii="Times New Roman" w:hAnsi="Times New Roman"/>
                <w:sz w:val="24"/>
                <w:szCs w:val="24"/>
              </w:rPr>
              <w:t>Комитет жизнеобеспечения территории администрации Хасынского городского округа</w:t>
            </w:r>
          </w:p>
        </w:tc>
      </w:tr>
    </w:tbl>
    <w:p w:rsidR="00487381" w:rsidRPr="008401C4" w:rsidRDefault="00487381" w:rsidP="00487381">
      <w:pPr>
        <w:spacing w:after="0" w:line="357" w:lineRule="auto"/>
        <w:ind w:left="540" w:right="15" w:firstLine="0"/>
        <w:rPr>
          <w:szCs w:val="24"/>
        </w:rPr>
      </w:pPr>
    </w:p>
    <w:p w:rsidR="00487381" w:rsidRDefault="00487381" w:rsidP="00633EF8">
      <w:pPr>
        <w:spacing w:after="1" w:line="280" w:lineRule="atLeast"/>
        <w:jc w:val="right"/>
        <w:rPr>
          <w:sz w:val="28"/>
          <w:szCs w:val="28"/>
        </w:rPr>
      </w:pPr>
    </w:p>
    <w:sectPr w:rsidR="00487381" w:rsidSect="008401C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D8" w:rsidRDefault="00D826D8" w:rsidP="00E06E17">
      <w:pPr>
        <w:spacing w:after="0" w:line="240" w:lineRule="auto"/>
      </w:pPr>
      <w:r>
        <w:separator/>
      </w:r>
    </w:p>
  </w:endnote>
  <w:endnote w:type="continuationSeparator" w:id="0">
    <w:p w:rsidR="00D826D8" w:rsidRDefault="00D826D8" w:rsidP="00E0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DE" w:rsidRDefault="000030DE" w:rsidP="00633EF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30DE" w:rsidRDefault="000030DE" w:rsidP="00633EF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DE" w:rsidRDefault="000030DE" w:rsidP="00633EF8">
    <w:pPr>
      <w:pStyle w:val="a4"/>
      <w:framePr w:wrap="around" w:vAnchor="text" w:hAnchor="margin" w:xAlign="right" w:y="1"/>
      <w:rPr>
        <w:rStyle w:val="a6"/>
      </w:rPr>
    </w:pPr>
  </w:p>
  <w:p w:rsidR="000030DE" w:rsidRDefault="000030DE" w:rsidP="00A2082F">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D8" w:rsidRDefault="00D826D8" w:rsidP="00E06E17">
      <w:pPr>
        <w:spacing w:after="0" w:line="240" w:lineRule="auto"/>
      </w:pPr>
      <w:r>
        <w:separator/>
      </w:r>
    </w:p>
  </w:footnote>
  <w:footnote w:type="continuationSeparator" w:id="0">
    <w:p w:rsidR="00D826D8" w:rsidRDefault="00D826D8" w:rsidP="00E0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63994"/>
      <w:docPartObj>
        <w:docPartGallery w:val="Page Numbers (Top of Page)"/>
        <w:docPartUnique/>
      </w:docPartObj>
    </w:sdtPr>
    <w:sdtEndPr/>
    <w:sdtContent>
      <w:p w:rsidR="000030DE" w:rsidRDefault="000030DE">
        <w:pPr>
          <w:pStyle w:val="a7"/>
          <w:jc w:val="center"/>
        </w:pPr>
        <w:r>
          <w:fldChar w:fldCharType="begin"/>
        </w:r>
        <w:r>
          <w:instrText xml:space="preserve"> PAGE   \* MERGEFORMAT </w:instrText>
        </w:r>
        <w:r>
          <w:fldChar w:fldCharType="separate"/>
        </w:r>
        <w:r w:rsidR="002B7D15">
          <w:rPr>
            <w:noProof/>
          </w:rPr>
          <w:t>2</w:t>
        </w:r>
        <w:r>
          <w:rPr>
            <w:noProof/>
          </w:rPr>
          <w:fldChar w:fldCharType="end"/>
        </w:r>
      </w:p>
    </w:sdtContent>
  </w:sdt>
  <w:p w:rsidR="000030DE" w:rsidRDefault="000030D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E1C98"/>
    <w:multiLevelType w:val="hybridMultilevel"/>
    <w:tmpl w:val="3734227E"/>
    <w:lvl w:ilvl="0" w:tplc="AF38A2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E6C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20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4BA8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2CFD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4E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6C7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2AE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65DB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A027EE"/>
    <w:multiLevelType w:val="hybridMultilevel"/>
    <w:tmpl w:val="042E9EE8"/>
    <w:lvl w:ilvl="0" w:tplc="C1F209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63FA2">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CD6E0">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6DA7E">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2C992">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07D1C">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C83F8">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464B8">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26D6E">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F27E7A"/>
    <w:multiLevelType w:val="hybridMultilevel"/>
    <w:tmpl w:val="E13E8FA8"/>
    <w:lvl w:ilvl="0" w:tplc="C846AF8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90BA">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A7D10">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E524">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8CB4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C526C">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3CB0">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EC24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E5F52">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8B"/>
    <w:rsid w:val="000030DE"/>
    <w:rsid w:val="0004228A"/>
    <w:rsid w:val="0004420A"/>
    <w:rsid w:val="0005025D"/>
    <w:rsid w:val="000539EA"/>
    <w:rsid w:val="00055AF3"/>
    <w:rsid w:val="00081B46"/>
    <w:rsid w:val="00094EDE"/>
    <w:rsid w:val="000952A4"/>
    <w:rsid w:val="000D2706"/>
    <w:rsid w:val="00104875"/>
    <w:rsid w:val="001066EF"/>
    <w:rsid w:val="00120F25"/>
    <w:rsid w:val="001436CA"/>
    <w:rsid w:val="00143891"/>
    <w:rsid w:val="00162982"/>
    <w:rsid w:val="001642F2"/>
    <w:rsid w:val="00164F5F"/>
    <w:rsid w:val="00165B6D"/>
    <w:rsid w:val="00170AB8"/>
    <w:rsid w:val="00176577"/>
    <w:rsid w:val="00181B72"/>
    <w:rsid w:val="001A2045"/>
    <w:rsid w:val="001B2D3A"/>
    <w:rsid w:val="001B421D"/>
    <w:rsid w:val="001C1D34"/>
    <w:rsid w:val="001C4D2B"/>
    <w:rsid w:val="001C764B"/>
    <w:rsid w:val="001C7733"/>
    <w:rsid w:val="001D67F3"/>
    <w:rsid w:val="001E6A1A"/>
    <w:rsid w:val="001F0147"/>
    <w:rsid w:val="0020150F"/>
    <w:rsid w:val="00225B96"/>
    <w:rsid w:val="0023462D"/>
    <w:rsid w:val="00236D05"/>
    <w:rsid w:val="00247D8C"/>
    <w:rsid w:val="00270460"/>
    <w:rsid w:val="002734AB"/>
    <w:rsid w:val="00282DA2"/>
    <w:rsid w:val="0029337D"/>
    <w:rsid w:val="002A11B1"/>
    <w:rsid w:val="002B7D15"/>
    <w:rsid w:val="002D4BCE"/>
    <w:rsid w:val="002D56BD"/>
    <w:rsid w:val="002E3E86"/>
    <w:rsid w:val="002F7C5C"/>
    <w:rsid w:val="003153B8"/>
    <w:rsid w:val="00337AC8"/>
    <w:rsid w:val="00350032"/>
    <w:rsid w:val="00353C9B"/>
    <w:rsid w:val="003600D3"/>
    <w:rsid w:val="00362077"/>
    <w:rsid w:val="00391064"/>
    <w:rsid w:val="0039292A"/>
    <w:rsid w:val="003931A7"/>
    <w:rsid w:val="003A08A0"/>
    <w:rsid w:val="003C5445"/>
    <w:rsid w:val="003D01A0"/>
    <w:rsid w:val="003D1A78"/>
    <w:rsid w:val="003D39F9"/>
    <w:rsid w:val="003D42E3"/>
    <w:rsid w:val="003E0749"/>
    <w:rsid w:val="003E1A29"/>
    <w:rsid w:val="003F0218"/>
    <w:rsid w:val="003F40B2"/>
    <w:rsid w:val="00406791"/>
    <w:rsid w:val="00413B52"/>
    <w:rsid w:val="00443AF7"/>
    <w:rsid w:val="00464544"/>
    <w:rsid w:val="00480212"/>
    <w:rsid w:val="00480C98"/>
    <w:rsid w:val="00482CE4"/>
    <w:rsid w:val="00486D83"/>
    <w:rsid w:val="00487381"/>
    <w:rsid w:val="004A433B"/>
    <w:rsid w:val="004A4609"/>
    <w:rsid w:val="004E1286"/>
    <w:rsid w:val="004F43D2"/>
    <w:rsid w:val="005035FA"/>
    <w:rsid w:val="00507607"/>
    <w:rsid w:val="0051344C"/>
    <w:rsid w:val="00557996"/>
    <w:rsid w:val="00565012"/>
    <w:rsid w:val="005672D2"/>
    <w:rsid w:val="00574C21"/>
    <w:rsid w:val="005816D7"/>
    <w:rsid w:val="00597BE6"/>
    <w:rsid w:val="005A7BC6"/>
    <w:rsid w:val="005D3FBD"/>
    <w:rsid w:val="005F1C38"/>
    <w:rsid w:val="005F5E47"/>
    <w:rsid w:val="00602C11"/>
    <w:rsid w:val="006118F6"/>
    <w:rsid w:val="00633EF8"/>
    <w:rsid w:val="00653998"/>
    <w:rsid w:val="00660E96"/>
    <w:rsid w:val="0067631B"/>
    <w:rsid w:val="00693A0C"/>
    <w:rsid w:val="006A1B97"/>
    <w:rsid w:val="006A21F7"/>
    <w:rsid w:val="006B29D4"/>
    <w:rsid w:val="006C0937"/>
    <w:rsid w:val="006C21A5"/>
    <w:rsid w:val="006D3CC8"/>
    <w:rsid w:val="006E6A61"/>
    <w:rsid w:val="006E6C34"/>
    <w:rsid w:val="00702EB6"/>
    <w:rsid w:val="0071798E"/>
    <w:rsid w:val="00734A9C"/>
    <w:rsid w:val="007354A1"/>
    <w:rsid w:val="00760611"/>
    <w:rsid w:val="00761C87"/>
    <w:rsid w:val="0079583D"/>
    <w:rsid w:val="0079594F"/>
    <w:rsid w:val="007C1276"/>
    <w:rsid w:val="007C6245"/>
    <w:rsid w:val="007F7D10"/>
    <w:rsid w:val="008008B7"/>
    <w:rsid w:val="00811490"/>
    <w:rsid w:val="008161BB"/>
    <w:rsid w:val="00823F8B"/>
    <w:rsid w:val="008401C4"/>
    <w:rsid w:val="00841054"/>
    <w:rsid w:val="00842F03"/>
    <w:rsid w:val="00843909"/>
    <w:rsid w:val="00870427"/>
    <w:rsid w:val="00877E20"/>
    <w:rsid w:val="008C1327"/>
    <w:rsid w:val="008C7FA6"/>
    <w:rsid w:val="00906300"/>
    <w:rsid w:val="00926B2A"/>
    <w:rsid w:val="0093104D"/>
    <w:rsid w:val="009373B2"/>
    <w:rsid w:val="00975180"/>
    <w:rsid w:val="0097638A"/>
    <w:rsid w:val="00986632"/>
    <w:rsid w:val="009915E0"/>
    <w:rsid w:val="009C57FF"/>
    <w:rsid w:val="009C5D30"/>
    <w:rsid w:val="009E0BED"/>
    <w:rsid w:val="009E38E6"/>
    <w:rsid w:val="009E5DC7"/>
    <w:rsid w:val="00A13460"/>
    <w:rsid w:val="00A2082F"/>
    <w:rsid w:val="00A352A6"/>
    <w:rsid w:val="00A51FA2"/>
    <w:rsid w:val="00AA4234"/>
    <w:rsid w:val="00AA5A66"/>
    <w:rsid w:val="00AC2ADF"/>
    <w:rsid w:val="00AD0792"/>
    <w:rsid w:val="00AE4A22"/>
    <w:rsid w:val="00AE6B24"/>
    <w:rsid w:val="00B00F4C"/>
    <w:rsid w:val="00B020DF"/>
    <w:rsid w:val="00B05842"/>
    <w:rsid w:val="00B170B7"/>
    <w:rsid w:val="00B430EC"/>
    <w:rsid w:val="00B549EF"/>
    <w:rsid w:val="00BB7CA3"/>
    <w:rsid w:val="00BC0EFC"/>
    <w:rsid w:val="00BE68D1"/>
    <w:rsid w:val="00C02EFF"/>
    <w:rsid w:val="00C034A4"/>
    <w:rsid w:val="00C414FA"/>
    <w:rsid w:val="00C44287"/>
    <w:rsid w:val="00C639B8"/>
    <w:rsid w:val="00C67B29"/>
    <w:rsid w:val="00C8656C"/>
    <w:rsid w:val="00CB6200"/>
    <w:rsid w:val="00CC0A18"/>
    <w:rsid w:val="00D826D8"/>
    <w:rsid w:val="00D96DFB"/>
    <w:rsid w:val="00DA512A"/>
    <w:rsid w:val="00DB3A37"/>
    <w:rsid w:val="00DB3CAD"/>
    <w:rsid w:val="00DB5C10"/>
    <w:rsid w:val="00DC60AD"/>
    <w:rsid w:val="00DD4EEC"/>
    <w:rsid w:val="00DE617D"/>
    <w:rsid w:val="00DF43AC"/>
    <w:rsid w:val="00E06E17"/>
    <w:rsid w:val="00E06FCC"/>
    <w:rsid w:val="00E41575"/>
    <w:rsid w:val="00E6157A"/>
    <w:rsid w:val="00E63F4C"/>
    <w:rsid w:val="00E74D97"/>
    <w:rsid w:val="00E8290B"/>
    <w:rsid w:val="00E91803"/>
    <w:rsid w:val="00E931E8"/>
    <w:rsid w:val="00E94D9F"/>
    <w:rsid w:val="00EA04C1"/>
    <w:rsid w:val="00EA55D5"/>
    <w:rsid w:val="00EC79FD"/>
    <w:rsid w:val="00EE1C8C"/>
    <w:rsid w:val="00F03511"/>
    <w:rsid w:val="00F03C8D"/>
    <w:rsid w:val="00F05913"/>
    <w:rsid w:val="00F077EC"/>
    <w:rsid w:val="00F15DDA"/>
    <w:rsid w:val="00F2024A"/>
    <w:rsid w:val="00F513CA"/>
    <w:rsid w:val="00F5262F"/>
    <w:rsid w:val="00F67762"/>
    <w:rsid w:val="00F92AFD"/>
    <w:rsid w:val="00F9569D"/>
    <w:rsid w:val="00FD701D"/>
    <w:rsid w:val="00FF5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340F9"/>
  <w15:docId w15:val="{15C7A2EB-2E8C-41F5-A65B-5558F91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34"/>
    <w:pPr>
      <w:spacing w:after="205" w:line="249" w:lineRule="auto"/>
      <w:ind w:left="10" w:hanging="10"/>
      <w:jc w:val="both"/>
    </w:pPr>
    <w:rPr>
      <w:rFonts w:eastAsia="Times New Roman"/>
      <w:color w:val="000000"/>
      <w:sz w:val="24"/>
      <w:szCs w:val="22"/>
      <w:lang w:eastAsia="ru-RU"/>
    </w:rPr>
  </w:style>
  <w:style w:type="paragraph" w:styleId="1">
    <w:name w:val="heading 1"/>
    <w:next w:val="a"/>
    <w:link w:val="10"/>
    <w:uiPriority w:val="9"/>
    <w:unhideWhenUsed/>
    <w:qFormat/>
    <w:rsid w:val="001C1D34"/>
    <w:pPr>
      <w:keepNext/>
      <w:keepLines/>
      <w:spacing w:after="183" w:line="265" w:lineRule="auto"/>
      <w:ind w:left="10" w:hanging="10"/>
      <w:outlineLvl w:val="0"/>
    </w:pPr>
    <w:rPr>
      <w:rFonts w:eastAsia="Times New Roman"/>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D34"/>
    <w:rPr>
      <w:rFonts w:eastAsia="Times New Roman"/>
      <w:b/>
      <w:color w:val="000000"/>
      <w:sz w:val="24"/>
      <w:szCs w:val="22"/>
      <w:lang w:eastAsia="ru-RU"/>
    </w:rPr>
  </w:style>
  <w:style w:type="paragraph" w:styleId="a3">
    <w:name w:val="No Spacing"/>
    <w:uiPriority w:val="1"/>
    <w:qFormat/>
    <w:rsid w:val="00F5262F"/>
    <w:pPr>
      <w:spacing w:after="0" w:line="240" w:lineRule="auto"/>
    </w:pPr>
    <w:rPr>
      <w:rFonts w:ascii="Calibri" w:eastAsia="Calibri" w:hAnsi="Calibri"/>
      <w:sz w:val="22"/>
      <w:szCs w:val="22"/>
    </w:rPr>
  </w:style>
  <w:style w:type="paragraph" w:styleId="a4">
    <w:name w:val="footer"/>
    <w:basedOn w:val="a"/>
    <w:link w:val="a5"/>
    <w:rsid w:val="00633EF8"/>
    <w:pPr>
      <w:tabs>
        <w:tab w:val="center" w:pos="4677"/>
        <w:tab w:val="right" w:pos="9355"/>
      </w:tabs>
      <w:suppressAutoHyphens/>
      <w:spacing w:after="0" w:line="240" w:lineRule="auto"/>
      <w:ind w:left="0" w:firstLine="0"/>
      <w:jc w:val="left"/>
    </w:pPr>
    <w:rPr>
      <w:color w:val="auto"/>
      <w:szCs w:val="24"/>
      <w:lang w:eastAsia="ar-SA"/>
    </w:rPr>
  </w:style>
  <w:style w:type="character" w:customStyle="1" w:styleId="a5">
    <w:name w:val="Нижний колонтитул Знак"/>
    <w:basedOn w:val="a0"/>
    <w:link w:val="a4"/>
    <w:rsid w:val="00633EF8"/>
    <w:rPr>
      <w:rFonts w:eastAsia="Times New Roman"/>
      <w:sz w:val="24"/>
      <w:szCs w:val="24"/>
      <w:lang w:eastAsia="ar-SA"/>
    </w:rPr>
  </w:style>
  <w:style w:type="character" w:styleId="a6">
    <w:name w:val="page number"/>
    <w:basedOn w:val="a0"/>
    <w:rsid w:val="00633EF8"/>
  </w:style>
  <w:style w:type="paragraph" w:styleId="a7">
    <w:name w:val="header"/>
    <w:basedOn w:val="a"/>
    <w:link w:val="a8"/>
    <w:uiPriority w:val="99"/>
    <w:rsid w:val="00633EF8"/>
    <w:pPr>
      <w:tabs>
        <w:tab w:val="center" w:pos="4677"/>
        <w:tab w:val="right" w:pos="9355"/>
      </w:tabs>
      <w:suppressAutoHyphens/>
      <w:spacing w:after="0" w:line="240" w:lineRule="auto"/>
      <w:ind w:left="0" w:firstLine="0"/>
      <w:jc w:val="left"/>
    </w:pPr>
    <w:rPr>
      <w:color w:val="auto"/>
      <w:szCs w:val="24"/>
      <w:lang w:eastAsia="ar-SA"/>
    </w:rPr>
  </w:style>
  <w:style w:type="character" w:customStyle="1" w:styleId="a8">
    <w:name w:val="Верхний колонтитул Знак"/>
    <w:basedOn w:val="a0"/>
    <w:link w:val="a7"/>
    <w:uiPriority w:val="99"/>
    <w:rsid w:val="00633EF8"/>
    <w:rPr>
      <w:rFonts w:eastAsia="Times New Roman"/>
      <w:sz w:val="24"/>
      <w:szCs w:val="24"/>
      <w:lang w:eastAsia="ar-SA"/>
    </w:rPr>
  </w:style>
  <w:style w:type="paragraph" w:customStyle="1" w:styleId="ConsPlusNormal">
    <w:name w:val="ConsPlusNormal"/>
    <w:rsid w:val="003620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1B42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421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7920">
      <w:bodyDiv w:val="1"/>
      <w:marLeft w:val="0"/>
      <w:marRight w:val="0"/>
      <w:marTop w:val="0"/>
      <w:marBottom w:val="0"/>
      <w:divBdr>
        <w:top w:val="none" w:sz="0" w:space="0" w:color="auto"/>
        <w:left w:val="none" w:sz="0" w:space="0" w:color="auto"/>
        <w:bottom w:val="none" w:sz="0" w:space="0" w:color="auto"/>
        <w:right w:val="none" w:sz="0" w:space="0" w:color="auto"/>
      </w:divBdr>
    </w:div>
    <w:div w:id="16197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9FFF5FD1DA36C8C585132067DF5AF9168CA2E9ABA2DC68DCE4CAD28BEm6U9P" TargetMode="External"/><Relationship Id="rId18" Type="http://schemas.openxmlformats.org/officeDocument/2006/relationships/hyperlink" Target="consultantplus://offline/ref=FB89046A2E3FF7A0EF58A187EB3830590C82BCC032D3F6315183A775B16C46B6F8F28041B3D3AD6Fs2S2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B89046A2E3FF7A0EF58A187EB3830590C82BCC032D3F6315183A775B16C46B6F8F28041B3D0A66Es2SFP" TargetMode="External"/><Relationship Id="rId7" Type="http://schemas.openxmlformats.org/officeDocument/2006/relationships/endnotes" Target="endnotes.xml"/><Relationship Id="rId12" Type="http://schemas.openxmlformats.org/officeDocument/2006/relationships/hyperlink" Target="consultantplus://offline/ref=AD27F4EF01A9DD15658E4673994273AC68D36B2B4A388325BAC0B481A1rDt7P" TargetMode="External"/><Relationship Id="rId17" Type="http://schemas.openxmlformats.org/officeDocument/2006/relationships/hyperlink" Target="consultantplus://offline/ref=FB89046A2E3FF7A0EF58A187EB3830590F86B3CF32DEAB3B59DAAB77B66319A1FFBB8C40B2D4A6s6S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89046A2E3FF7A0EF58A187EB3830590F85BDC236D5F6315183A775B16C46B6F8F28041B3D3A56Fs2S8P" TargetMode="External"/><Relationship Id="rId20" Type="http://schemas.openxmlformats.org/officeDocument/2006/relationships/hyperlink" Target="consultantplus://offline/ref=FB89046A2E3FF7A0EF58A187EB3830590C82BCC032D3F6315183A775B16C46B6F8F28041B3D3A16Fs2S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27F4EF01A9DD15658E4673994273AC68D36B2B4A388325BAC0B481A1rDt7P" TargetMode="External"/><Relationship Id="rId24" Type="http://schemas.openxmlformats.org/officeDocument/2006/relationships/hyperlink" Target="consultantplus://offline/ref=FB89046A2E3FF7A0EF58A187EB3830590F86B3CF32DEAB3B59DAAB77B66319A1FFBB8C40B2D4A6s6SCP" TargetMode="External"/><Relationship Id="rId5" Type="http://schemas.openxmlformats.org/officeDocument/2006/relationships/webSettings" Target="webSettings.xml"/><Relationship Id="rId15" Type="http://schemas.openxmlformats.org/officeDocument/2006/relationships/hyperlink" Target="consultantplus://offline/ref=FB89046A2E3FF7A0EF58A187EB3830590F86B3CF32DEAB3B59DAAB77B66319A1FFBB8C40B2D4A6s6SCP" TargetMode="External"/><Relationship Id="rId23" Type="http://schemas.openxmlformats.org/officeDocument/2006/relationships/hyperlink" Target="consultantplus://offline/ref=FB89046A2E3FF7A0EF58A187EB3830590C82BCC032D3F6315183A775B16C46B6F8F28041B3D0A56As2SBP" TargetMode="External"/><Relationship Id="rId10" Type="http://schemas.openxmlformats.org/officeDocument/2006/relationships/footer" Target="footer2.xml"/><Relationship Id="rId19" Type="http://schemas.openxmlformats.org/officeDocument/2006/relationships/hyperlink" Target="consultantplus://offline/ref=FB89046A2E3FF7A0EF58A187EB3830590C82BCC032D3F6315183A775B16C46B6F8F28041B3D3A66Fs2SE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B89046A2E3FF7A0EF58A187EB3830590F86B3CF32DEAB3B59DAAB77B66319A1FFBB8C40B2D4A6s6SCP" TargetMode="External"/><Relationship Id="rId22" Type="http://schemas.openxmlformats.org/officeDocument/2006/relationships/hyperlink" Target="consultantplus://offline/ref=FB89046A2E3FF7A0EF58A187EB3830590C82BCC032D3F6315183A775B16C46B6F8F28041B3D0A66Es2S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E9B9-2DD1-407B-ADD0-BFA853EF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11888</Words>
  <Characters>67766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Стекленева</cp:lastModifiedBy>
  <cp:revision>4</cp:revision>
  <cp:lastPrinted>2019-02-19T21:19:00Z</cp:lastPrinted>
  <dcterms:created xsi:type="dcterms:W3CDTF">2019-02-18T03:50:00Z</dcterms:created>
  <dcterms:modified xsi:type="dcterms:W3CDTF">2019-02-19T21:27:00Z</dcterms:modified>
</cp:coreProperties>
</file>