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1"/>
      </w:tblGrid>
      <w:tr w:rsidR="00510196" w:rsidRPr="002D4CB7" w:rsidTr="00613B0D">
        <w:trPr>
          <w:trHeight w:val="851"/>
          <w:jc w:val="center"/>
        </w:trPr>
        <w:tc>
          <w:tcPr>
            <w:tcW w:w="5000" w:type="pct"/>
          </w:tcPr>
          <w:p w:rsidR="00510196" w:rsidRPr="002D4CB7" w:rsidRDefault="00510196" w:rsidP="00B7242A">
            <w:pPr>
              <w:pStyle w:val="ab"/>
              <w:ind w:firstLine="709"/>
              <w:jc w:val="right"/>
              <w:rPr>
                <w:rFonts w:eastAsiaTheme="majorEastAsia"/>
                <w:b/>
                <w:caps/>
                <w:highlight w:val="yellow"/>
              </w:rPr>
            </w:pPr>
            <w:r w:rsidRPr="0065289C">
              <w:rPr>
                <w:rFonts w:eastAsiaTheme="majorEastAsia"/>
                <w:b/>
                <w:caps/>
              </w:rPr>
              <w:t>ПРОЕКТ</w:t>
            </w:r>
          </w:p>
        </w:tc>
      </w:tr>
      <w:tr w:rsidR="00510196" w:rsidRPr="002D4CB7" w:rsidTr="00B7242A">
        <w:trPr>
          <w:trHeight w:val="1429"/>
          <w:jc w:val="center"/>
        </w:trPr>
        <w:tc>
          <w:tcPr>
            <w:tcW w:w="5000" w:type="pct"/>
          </w:tcPr>
          <w:p w:rsidR="00510196" w:rsidRPr="0065289C" w:rsidRDefault="004B04FB" w:rsidP="007C6D59">
            <w:pPr>
              <w:jc w:val="center"/>
              <w:rPr>
                <w:sz w:val="36"/>
                <w:szCs w:val="36"/>
                <w:highlight w:val="yellow"/>
              </w:rPr>
            </w:pPr>
            <w:sdt>
              <w:sdtPr>
                <w:rPr>
                  <w:b/>
                  <w:color w:val="000000"/>
                  <w:sz w:val="36"/>
                  <w:szCs w:val="36"/>
                  <w:lang w:eastAsia="ar-SA"/>
                </w:rPr>
                <w:alias w:val="Организация"/>
                <w:id w:val="15524243"/>
                <w:dataBinding w:prefixMappings="xmlns:ns0='http://schemas.openxmlformats.org/officeDocument/2006/extended-properties'" w:xpath="/ns0:Properties[1]/ns0:Company[1]" w:storeItemID="{6668398D-A668-4E3E-A5EB-62B293D839F1}"/>
                <w:text/>
              </w:sdtPr>
              <w:sdtContent>
                <w:r w:rsidR="0008144B">
                  <w:rPr>
                    <w:b/>
                    <w:color w:val="000000"/>
                    <w:sz w:val="36"/>
                    <w:szCs w:val="36"/>
                    <w:lang w:eastAsia="ar-SA"/>
                  </w:rPr>
                  <w:t xml:space="preserve">Общество с ограниченной ответственностью          </w:t>
                </w:r>
                <w:proofErr w:type="gramStart"/>
                <w:r w:rsidR="0008144B">
                  <w:rPr>
                    <w:b/>
                    <w:color w:val="000000"/>
                    <w:sz w:val="36"/>
                    <w:szCs w:val="36"/>
                    <w:lang w:eastAsia="ar-SA"/>
                  </w:rPr>
                  <w:t xml:space="preserve">   «</w:t>
                </w:r>
                <w:proofErr w:type="spellStart"/>
                <w:proofErr w:type="gramEnd"/>
                <w:r w:rsidR="0008144B">
                  <w:rPr>
                    <w:b/>
                    <w:color w:val="000000"/>
                    <w:sz w:val="36"/>
                    <w:szCs w:val="36"/>
                    <w:lang w:eastAsia="ar-SA"/>
                  </w:rPr>
                  <w:t>Русконсалтинггрупп</w:t>
                </w:r>
                <w:proofErr w:type="spellEnd"/>
                <w:r w:rsidR="0008144B">
                  <w:rPr>
                    <w:b/>
                    <w:color w:val="000000"/>
                    <w:sz w:val="36"/>
                    <w:szCs w:val="36"/>
                    <w:lang w:eastAsia="ar-SA"/>
                  </w:rPr>
                  <w:t>»</w:t>
                </w:r>
              </w:sdtContent>
            </w:sdt>
          </w:p>
        </w:tc>
      </w:tr>
      <w:tr w:rsidR="00510196" w:rsidRPr="002D4CB7" w:rsidTr="00B7242A">
        <w:trPr>
          <w:trHeight w:val="601"/>
          <w:jc w:val="center"/>
        </w:trPr>
        <w:sdt>
          <w:sdtPr>
            <w:rPr>
              <w:rFonts w:eastAsia="Times New Roman"/>
              <w:b/>
              <w:color w:val="000000"/>
              <w:sz w:val="32"/>
              <w:szCs w:val="32"/>
              <w:shd w:val="clear" w:color="auto" w:fill="FFFFFF"/>
              <w:lang w:eastAsia="ru-RU"/>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10196" w:rsidRPr="0065289C" w:rsidRDefault="00870110" w:rsidP="00510196">
                <w:pPr>
                  <w:pStyle w:val="ab"/>
                  <w:jc w:val="center"/>
                  <w:rPr>
                    <w:rFonts w:eastAsiaTheme="majorEastAsia"/>
                    <w:sz w:val="32"/>
                    <w:szCs w:val="32"/>
                  </w:rPr>
                </w:pPr>
                <w:r w:rsidRPr="0065289C">
                  <w:rPr>
                    <w:rFonts w:eastAsia="Times New Roman"/>
                    <w:b/>
                    <w:color w:val="000000"/>
                    <w:sz w:val="32"/>
                    <w:szCs w:val="32"/>
                    <w:shd w:val="clear" w:color="auto" w:fill="FFFFFF"/>
                    <w:lang w:eastAsia="ru-RU"/>
                  </w:rPr>
                  <w:t xml:space="preserve">Актуализация схемы теплоснабжения </w:t>
                </w:r>
                <w:r w:rsidR="00515086" w:rsidRPr="0065289C">
                  <w:rPr>
                    <w:rFonts w:eastAsia="Times New Roman"/>
                    <w:b/>
                    <w:color w:val="000000"/>
                    <w:sz w:val="32"/>
                    <w:szCs w:val="32"/>
                    <w:shd w:val="clear" w:color="auto" w:fill="FFFFFF"/>
                    <w:lang w:eastAsia="ru-RU"/>
                  </w:rPr>
                  <w:t>Хасынского городского округа</w:t>
                </w:r>
              </w:p>
            </w:tc>
          </w:sdtContent>
        </w:sdt>
      </w:tr>
      <w:tr w:rsidR="00510196" w:rsidRPr="002D4CB7" w:rsidTr="00B7242A">
        <w:trPr>
          <w:trHeight w:val="720"/>
          <w:jc w:val="center"/>
        </w:trPr>
        <w:sdt>
          <w:sdtPr>
            <w:rPr>
              <w:rFonts w:eastAsiaTheme="majorEastAsia"/>
              <w:b/>
              <w:sz w:val="32"/>
              <w:szCs w:val="32"/>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10196" w:rsidRPr="0065289C" w:rsidRDefault="008D44D2" w:rsidP="00C15062">
                <w:pPr>
                  <w:pStyle w:val="ab"/>
                  <w:jc w:val="center"/>
                  <w:rPr>
                    <w:rFonts w:eastAsiaTheme="majorEastAsia"/>
                  </w:rPr>
                </w:pPr>
                <w:r w:rsidRPr="0065289C">
                  <w:rPr>
                    <w:rFonts w:eastAsiaTheme="majorEastAsia"/>
                    <w:b/>
                    <w:sz w:val="32"/>
                    <w:szCs w:val="32"/>
                  </w:rPr>
                  <w:t>Пояснительная записка</w:t>
                </w:r>
              </w:p>
            </w:tc>
          </w:sdtContent>
        </w:sdt>
      </w:tr>
      <w:tr w:rsidR="00510196" w:rsidRPr="002D4CB7" w:rsidTr="00B7242A">
        <w:trPr>
          <w:trHeight w:val="1128"/>
          <w:jc w:val="center"/>
        </w:trPr>
        <w:tc>
          <w:tcPr>
            <w:tcW w:w="5000" w:type="pct"/>
            <w:vAlign w:val="center"/>
          </w:tcPr>
          <w:p w:rsidR="000C18CE" w:rsidRPr="006A5121" w:rsidRDefault="000C18CE" w:rsidP="000C18CE">
            <w:pPr>
              <w:pStyle w:val="ab"/>
              <w:rPr>
                <w:b/>
              </w:rPr>
            </w:pPr>
          </w:p>
          <w:p w:rsidR="00A67A4D" w:rsidRPr="006A5121" w:rsidRDefault="00A67A4D" w:rsidP="000C18CE">
            <w:pPr>
              <w:pStyle w:val="ab"/>
              <w:rPr>
                <w:b/>
              </w:rPr>
            </w:pPr>
          </w:p>
          <w:p w:rsidR="00A67A4D" w:rsidRPr="006A5121" w:rsidRDefault="00A67A4D" w:rsidP="000C18CE">
            <w:pPr>
              <w:pStyle w:val="ab"/>
              <w:rPr>
                <w:b/>
              </w:rPr>
            </w:pPr>
          </w:p>
          <w:p w:rsidR="00C15062" w:rsidRPr="006A5121" w:rsidRDefault="00C15062" w:rsidP="000C18CE">
            <w:pPr>
              <w:pStyle w:val="ab"/>
              <w:rPr>
                <w:b/>
              </w:rPr>
            </w:pPr>
          </w:p>
          <w:p w:rsidR="00A67A4D" w:rsidRPr="006A5121" w:rsidRDefault="00A67A4D" w:rsidP="000C18CE">
            <w:pPr>
              <w:pStyle w:val="ab"/>
              <w:rPr>
                <w:b/>
              </w:rPr>
            </w:pPr>
          </w:p>
          <w:p w:rsidR="00510196" w:rsidRPr="006A5121" w:rsidRDefault="00510196" w:rsidP="00670D25">
            <w:pPr>
              <w:pStyle w:val="ab"/>
              <w:spacing w:line="276" w:lineRule="auto"/>
              <w:ind w:firstLine="567"/>
              <w:jc w:val="right"/>
              <w:rPr>
                <w:b/>
              </w:rPr>
            </w:pPr>
            <w:r w:rsidRPr="006A5121">
              <w:rPr>
                <w:b/>
              </w:rPr>
              <w:t>УТВЕРЖДАЮ:</w:t>
            </w:r>
          </w:p>
          <w:p w:rsidR="007C6D59" w:rsidRPr="006A5121" w:rsidRDefault="004F5794" w:rsidP="0065289C">
            <w:pPr>
              <w:autoSpaceDE w:val="0"/>
              <w:autoSpaceDN w:val="0"/>
              <w:jc w:val="right"/>
              <w:rPr>
                <w:b/>
              </w:rPr>
            </w:pPr>
            <w:r>
              <w:rPr>
                <w:rStyle w:val="aa"/>
                <w:bdr w:val="none" w:sz="0" w:space="0" w:color="auto" w:frame="1"/>
                <w:shd w:val="clear" w:color="auto" w:fill="FCFCFC"/>
              </w:rPr>
              <w:t>Глава Хасынского городского округа</w:t>
            </w:r>
          </w:p>
          <w:p w:rsidR="00510196" w:rsidRPr="006A5121" w:rsidRDefault="000C18CE" w:rsidP="00670D25">
            <w:pPr>
              <w:pStyle w:val="ab"/>
              <w:spacing w:line="276" w:lineRule="auto"/>
              <w:ind w:firstLine="567"/>
              <w:jc w:val="right"/>
              <w:rPr>
                <w:b/>
              </w:rPr>
            </w:pPr>
            <w:r w:rsidRPr="006A5121">
              <w:rPr>
                <w:b/>
              </w:rPr>
              <w:t xml:space="preserve">___________ </w:t>
            </w:r>
            <w:r w:rsidR="004F5794">
              <w:rPr>
                <w:b/>
              </w:rPr>
              <w:t>Б.В. Соколов</w:t>
            </w:r>
          </w:p>
          <w:p w:rsidR="00510196" w:rsidRPr="006A5121" w:rsidRDefault="00510196" w:rsidP="00670D25">
            <w:pPr>
              <w:pStyle w:val="ab"/>
              <w:spacing w:line="276" w:lineRule="auto"/>
              <w:ind w:firstLine="567"/>
              <w:jc w:val="right"/>
              <w:rPr>
                <w:b/>
              </w:rPr>
            </w:pPr>
            <w:r w:rsidRPr="006A5121">
              <w:rPr>
                <w:b/>
              </w:rPr>
              <w:tab/>
            </w:r>
          </w:p>
          <w:p w:rsidR="00510196" w:rsidRPr="006A5121" w:rsidRDefault="00510196" w:rsidP="00670D25">
            <w:pPr>
              <w:pStyle w:val="ab"/>
              <w:spacing w:line="276" w:lineRule="auto"/>
              <w:ind w:firstLine="567"/>
              <w:jc w:val="right"/>
              <w:rPr>
                <w:b/>
              </w:rPr>
            </w:pPr>
            <w:r w:rsidRPr="006A5121">
              <w:rPr>
                <w:b/>
              </w:rPr>
              <w:t>«___»_____________20</w:t>
            </w:r>
            <w:r w:rsidR="00021602" w:rsidRPr="006A5121">
              <w:rPr>
                <w:b/>
              </w:rPr>
              <w:t>20</w:t>
            </w:r>
            <w:r w:rsidRPr="006A5121">
              <w:rPr>
                <w:b/>
              </w:rPr>
              <w:t>г.</w:t>
            </w:r>
          </w:p>
          <w:p w:rsidR="00510196" w:rsidRPr="006A5121" w:rsidRDefault="00510196" w:rsidP="00670D25">
            <w:pPr>
              <w:pStyle w:val="ab"/>
              <w:spacing w:line="276" w:lineRule="auto"/>
              <w:ind w:firstLine="567"/>
              <w:jc w:val="right"/>
              <w:rPr>
                <w:b/>
              </w:rPr>
            </w:pPr>
            <w:r w:rsidRPr="006A5121">
              <w:rPr>
                <w:b/>
              </w:rPr>
              <w:tab/>
              <w:t>М.П.</w:t>
            </w:r>
          </w:p>
          <w:p w:rsidR="00510196" w:rsidRPr="006A5121" w:rsidRDefault="00510196" w:rsidP="00670D25">
            <w:pPr>
              <w:pStyle w:val="ab"/>
              <w:spacing w:line="276" w:lineRule="auto"/>
              <w:ind w:firstLine="567"/>
              <w:jc w:val="right"/>
              <w:rPr>
                <w:b/>
              </w:rPr>
            </w:pPr>
          </w:p>
          <w:p w:rsidR="00510196" w:rsidRPr="006A5121" w:rsidRDefault="00510196" w:rsidP="00670D25">
            <w:pPr>
              <w:pStyle w:val="ab"/>
              <w:spacing w:line="276" w:lineRule="auto"/>
              <w:ind w:firstLine="567"/>
              <w:jc w:val="right"/>
              <w:rPr>
                <w:b/>
              </w:rPr>
            </w:pPr>
            <w:r w:rsidRPr="006A5121">
              <w:rPr>
                <w:b/>
              </w:rPr>
              <w:t>РАЗРАБОТАЛ:</w:t>
            </w:r>
          </w:p>
          <w:p w:rsidR="00510196" w:rsidRPr="006A5121" w:rsidRDefault="00510196" w:rsidP="00670D25">
            <w:pPr>
              <w:pStyle w:val="ab"/>
              <w:spacing w:line="276" w:lineRule="auto"/>
              <w:ind w:firstLine="567"/>
              <w:jc w:val="right"/>
              <w:rPr>
                <w:b/>
              </w:rPr>
            </w:pPr>
            <w:r w:rsidRPr="006A5121">
              <w:rPr>
                <w:b/>
              </w:rPr>
              <w:t>Директор ООО «</w:t>
            </w:r>
            <w:proofErr w:type="spellStart"/>
            <w:r w:rsidR="006A5121" w:rsidRPr="006A5121">
              <w:rPr>
                <w:b/>
                <w:bCs/>
              </w:rPr>
              <w:t>Русконсалтинггрупп</w:t>
            </w:r>
            <w:proofErr w:type="spellEnd"/>
            <w:r w:rsidRPr="006A5121">
              <w:rPr>
                <w:b/>
              </w:rPr>
              <w:t>»</w:t>
            </w:r>
          </w:p>
          <w:p w:rsidR="007C6D59" w:rsidRPr="006A5121" w:rsidRDefault="007C6D59" w:rsidP="00670D25">
            <w:pPr>
              <w:pStyle w:val="ab"/>
              <w:spacing w:line="276" w:lineRule="auto"/>
              <w:ind w:firstLine="567"/>
              <w:jc w:val="right"/>
              <w:rPr>
                <w:b/>
              </w:rPr>
            </w:pPr>
          </w:p>
          <w:p w:rsidR="00510196" w:rsidRPr="006A5121" w:rsidRDefault="00510196" w:rsidP="006A5121">
            <w:pPr>
              <w:pStyle w:val="ab"/>
              <w:spacing w:line="276" w:lineRule="auto"/>
              <w:ind w:firstLine="567"/>
              <w:jc w:val="right"/>
              <w:rPr>
                <w:b/>
              </w:rPr>
            </w:pPr>
            <w:r w:rsidRPr="006A5121">
              <w:rPr>
                <w:b/>
              </w:rPr>
              <w:t xml:space="preserve">____________ </w:t>
            </w:r>
            <w:r w:rsidR="006A5121" w:rsidRPr="006A5121">
              <w:rPr>
                <w:b/>
                <w:color w:val="000000"/>
              </w:rPr>
              <w:t xml:space="preserve">С.В. </w:t>
            </w:r>
            <w:proofErr w:type="spellStart"/>
            <w:r w:rsidR="006A5121" w:rsidRPr="006A5121">
              <w:rPr>
                <w:b/>
                <w:color w:val="000000"/>
              </w:rPr>
              <w:t>Ижицкий</w:t>
            </w:r>
            <w:proofErr w:type="spellEnd"/>
          </w:p>
          <w:p w:rsidR="00510196" w:rsidRPr="006A5121" w:rsidRDefault="00510196" w:rsidP="00670D25">
            <w:pPr>
              <w:pStyle w:val="ab"/>
              <w:spacing w:line="276" w:lineRule="auto"/>
              <w:ind w:firstLine="567"/>
              <w:jc w:val="right"/>
              <w:rPr>
                <w:b/>
              </w:rPr>
            </w:pPr>
            <w:r w:rsidRPr="006A5121">
              <w:rPr>
                <w:b/>
              </w:rPr>
              <w:t>«___»_____________20</w:t>
            </w:r>
            <w:r w:rsidR="00021602" w:rsidRPr="006A5121">
              <w:rPr>
                <w:b/>
              </w:rPr>
              <w:t>20</w:t>
            </w:r>
            <w:r w:rsidRPr="006A5121">
              <w:rPr>
                <w:b/>
              </w:rPr>
              <w:t xml:space="preserve"> г.</w:t>
            </w:r>
          </w:p>
          <w:p w:rsidR="00510196" w:rsidRPr="006A5121" w:rsidRDefault="00510196" w:rsidP="00670D25">
            <w:pPr>
              <w:pStyle w:val="ab"/>
              <w:spacing w:line="276" w:lineRule="auto"/>
              <w:ind w:firstLine="709"/>
              <w:jc w:val="right"/>
            </w:pPr>
            <w:r w:rsidRPr="006A5121">
              <w:rPr>
                <w:b/>
              </w:rPr>
              <w:tab/>
              <w:t>М.П</w:t>
            </w:r>
          </w:p>
        </w:tc>
      </w:tr>
      <w:tr w:rsidR="00510196" w:rsidRPr="002D4CB7" w:rsidTr="00B7242A">
        <w:trPr>
          <w:trHeight w:val="360"/>
          <w:jc w:val="center"/>
        </w:trPr>
        <w:tc>
          <w:tcPr>
            <w:tcW w:w="5000" w:type="pct"/>
            <w:vAlign w:val="center"/>
          </w:tcPr>
          <w:p w:rsidR="00510196" w:rsidRPr="006A5121" w:rsidRDefault="00510196" w:rsidP="00BC59A6">
            <w:pPr>
              <w:pStyle w:val="ab"/>
              <w:jc w:val="center"/>
            </w:pPr>
          </w:p>
        </w:tc>
      </w:tr>
      <w:tr w:rsidR="00510196" w:rsidRPr="002D4CB7" w:rsidTr="00B7242A">
        <w:trPr>
          <w:trHeight w:val="360"/>
          <w:jc w:val="center"/>
        </w:trPr>
        <w:tc>
          <w:tcPr>
            <w:tcW w:w="5000" w:type="pct"/>
            <w:vAlign w:val="center"/>
          </w:tcPr>
          <w:p w:rsidR="00510196" w:rsidRPr="0065289C" w:rsidRDefault="00510196" w:rsidP="00075328">
            <w:pPr>
              <w:pStyle w:val="ab"/>
              <w:jc w:val="center"/>
              <w:rPr>
                <w:b/>
                <w:bCs/>
              </w:rPr>
            </w:pPr>
          </w:p>
          <w:p w:rsidR="000C18CE" w:rsidRPr="0065289C" w:rsidRDefault="000C18CE" w:rsidP="00075328">
            <w:pPr>
              <w:pStyle w:val="ab"/>
              <w:jc w:val="center"/>
              <w:rPr>
                <w:b/>
                <w:bCs/>
              </w:rPr>
            </w:pPr>
          </w:p>
          <w:p w:rsidR="000C18CE" w:rsidRPr="0065289C" w:rsidRDefault="000C18CE" w:rsidP="00075328">
            <w:pPr>
              <w:pStyle w:val="ab"/>
              <w:jc w:val="center"/>
              <w:rPr>
                <w:b/>
                <w:bCs/>
              </w:rPr>
            </w:pPr>
          </w:p>
          <w:p w:rsidR="000C18CE" w:rsidRPr="0065289C" w:rsidRDefault="000C18CE" w:rsidP="00075328">
            <w:pPr>
              <w:pStyle w:val="ab"/>
              <w:jc w:val="center"/>
              <w:rPr>
                <w:b/>
                <w:bCs/>
              </w:rPr>
            </w:pPr>
          </w:p>
          <w:p w:rsidR="00C00C0B" w:rsidRPr="0065289C" w:rsidRDefault="00C00C0B" w:rsidP="00075328">
            <w:pPr>
              <w:pStyle w:val="ab"/>
              <w:jc w:val="center"/>
              <w:rPr>
                <w:b/>
                <w:bCs/>
              </w:rPr>
            </w:pPr>
          </w:p>
          <w:p w:rsidR="00C00C0B" w:rsidRPr="0065289C" w:rsidRDefault="00C00C0B" w:rsidP="00075328">
            <w:pPr>
              <w:pStyle w:val="ab"/>
              <w:jc w:val="center"/>
              <w:rPr>
                <w:b/>
                <w:bCs/>
              </w:rPr>
            </w:pPr>
          </w:p>
          <w:p w:rsidR="00C00C0B" w:rsidRPr="0065289C" w:rsidRDefault="00C00C0B" w:rsidP="00075328">
            <w:pPr>
              <w:pStyle w:val="ab"/>
              <w:jc w:val="center"/>
              <w:rPr>
                <w:b/>
                <w:bCs/>
              </w:rPr>
            </w:pPr>
          </w:p>
          <w:p w:rsidR="00C00C0B" w:rsidRPr="0065289C" w:rsidRDefault="00C00C0B" w:rsidP="00075328">
            <w:pPr>
              <w:pStyle w:val="ab"/>
              <w:jc w:val="center"/>
              <w:rPr>
                <w:b/>
                <w:bCs/>
              </w:rPr>
            </w:pPr>
          </w:p>
          <w:p w:rsidR="00C00C0B" w:rsidRDefault="00C00C0B" w:rsidP="00075328">
            <w:pPr>
              <w:pStyle w:val="ab"/>
              <w:jc w:val="center"/>
              <w:rPr>
                <w:b/>
                <w:bCs/>
              </w:rPr>
            </w:pPr>
          </w:p>
          <w:p w:rsidR="004F5794" w:rsidRDefault="004F5794" w:rsidP="00075328">
            <w:pPr>
              <w:pStyle w:val="ab"/>
              <w:jc w:val="center"/>
              <w:rPr>
                <w:b/>
                <w:bCs/>
              </w:rPr>
            </w:pPr>
          </w:p>
          <w:p w:rsidR="004F5794" w:rsidRPr="0065289C" w:rsidRDefault="004F5794" w:rsidP="00075328">
            <w:pPr>
              <w:pStyle w:val="ab"/>
              <w:jc w:val="center"/>
              <w:rPr>
                <w:b/>
                <w:bCs/>
              </w:rPr>
            </w:pPr>
          </w:p>
          <w:p w:rsidR="00C00C0B" w:rsidRPr="0065289C" w:rsidRDefault="00C00C0B" w:rsidP="00075328">
            <w:pPr>
              <w:pStyle w:val="ab"/>
              <w:jc w:val="center"/>
              <w:rPr>
                <w:b/>
                <w:bCs/>
              </w:rPr>
            </w:pPr>
          </w:p>
          <w:p w:rsidR="00510196" w:rsidRPr="0065289C" w:rsidRDefault="00510196" w:rsidP="00075328">
            <w:pPr>
              <w:pStyle w:val="ab"/>
              <w:jc w:val="center"/>
              <w:rPr>
                <w:b/>
                <w:bCs/>
              </w:rPr>
            </w:pPr>
          </w:p>
        </w:tc>
      </w:tr>
      <w:tr w:rsidR="00510196" w:rsidRPr="002D4CB7" w:rsidTr="00B7242A">
        <w:trPr>
          <w:trHeight w:val="360"/>
          <w:jc w:val="center"/>
        </w:trPr>
        <w:tc>
          <w:tcPr>
            <w:tcW w:w="5000" w:type="pct"/>
            <w:vAlign w:val="center"/>
          </w:tcPr>
          <w:p w:rsidR="00510196" w:rsidRPr="0065289C" w:rsidRDefault="00510196" w:rsidP="00075328">
            <w:pPr>
              <w:pStyle w:val="ab"/>
              <w:jc w:val="center"/>
              <w:rPr>
                <w:b/>
                <w:bCs/>
              </w:rPr>
            </w:pPr>
            <w:r w:rsidRPr="0065289C">
              <w:rPr>
                <w:b/>
                <w:bCs/>
              </w:rPr>
              <w:t>20</w:t>
            </w:r>
            <w:r w:rsidR="00021602" w:rsidRPr="0065289C">
              <w:rPr>
                <w:b/>
                <w:bCs/>
              </w:rPr>
              <w:t>20</w:t>
            </w:r>
            <w:r w:rsidRPr="0065289C">
              <w:rPr>
                <w:b/>
                <w:bCs/>
              </w:rPr>
              <w:t xml:space="preserve"> год</w:t>
            </w:r>
          </w:p>
        </w:tc>
      </w:tr>
    </w:tbl>
    <w:p w:rsidR="00D12958" w:rsidRPr="002D4CB7" w:rsidRDefault="00D12958">
      <w:pPr>
        <w:rPr>
          <w:highlight w:val="yellow"/>
        </w:rPr>
      </w:pPr>
    </w:p>
    <w:sdt>
      <w:sdtPr>
        <w:rPr>
          <w:rFonts w:ascii="Times New Roman" w:eastAsia="Times New Roman" w:hAnsi="Times New Roman" w:cs="Times New Roman"/>
          <w:b w:val="0"/>
          <w:bCs w:val="0"/>
          <w:color w:val="auto"/>
          <w:sz w:val="24"/>
          <w:szCs w:val="24"/>
          <w:highlight w:val="yellow"/>
        </w:rPr>
        <w:id w:val="23801478"/>
        <w:docPartObj>
          <w:docPartGallery w:val="Table of Contents"/>
          <w:docPartUnique/>
        </w:docPartObj>
      </w:sdtPr>
      <w:sdtContent>
        <w:p w:rsidR="00D12958" w:rsidRPr="00DD14A0" w:rsidRDefault="00D12958" w:rsidP="00281EB7">
          <w:pPr>
            <w:pStyle w:val="af"/>
            <w:spacing w:before="0"/>
            <w:jc w:val="center"/>
            <w:rPr>
              <w:rFonts w:ascii="Times New Roman" w:hAnsi="Times New Roman"/>
            </w:rPr>
          </w:pPr>
          <w:r w:rsidRPr="00DD14A0">
            <w:rPr>
              <w:rFonts w:ascii="Times New Roman" w:hAnsi="Times New Roman"/>
              <w:color w:val="auto"/>
            </w:rPr>
            <w:t>Оглавление</w:t>
          </w:r>
        </w:p>
        <w:p w:rsidR="00DD14A0" w:rsidRDefault="00BD579B">
          <w:pPr>
            <w:pStyle w:val="12"/>
            <w:rPr>
              <w:rFonts w:asciiTheme="minorHAnsi" w:hAnsiTheme="minorHAnsi" w:cstheme="minorBidi"/>
              <w:noProof/>
              <w:sz w:val="22"/>
              <w:szCs w:val="22"/>
            </w:rPr>
          </w:pPr>
          <w:r w:rsidRPr="002D4CB7">
            <w:rPr>
              <w:highlight w:val="yellow"/>
            </w:rPr>
            <w:fldChar w:fldCharType="begin"/>
          </w:r>
          <w:r w:rsidR="00D12958" w:rsidRPr="002D4CB7">
            <w:rPr>
              <w:highlight w:val="yellow"/>
            </w:rPr>
            <w:instrText xml:space="preserve"> TOC \o "1-3" \h \z \u </w:instrText>
          </w:r>
          <w:r w:rsidRPr="002D4CB7">
            <w:rPr>
              <w:highlight w:val="yellow"/>
            </w:rPr>
            <w:fldChar w:fldCharType="separate"/>
          </w:r>
          <w:hyperlink w:anchor="_Toc53417027" w:history="1">
            <w:r w:rsidR="00DD14A0" w:rsidRPr="00EF79F7">
              <w:rPr>
                <w:rStyle w:val="afd"/>
                <w:rFonts w:eastAsia="Times New Roman"/>
                <w:caps/>
                <w:noProof/>
              </w:rPr>
              <w:t>Введение</w:t>
            </w:r>
            <w:r w:rsidR="00DD14A0">
              <w:rPr>
                <w:noProof/>
                <w:webHidden/>
              </w:rPr>
              <w:tab/>
            </w:r>
            <w:r>
              <w:rPr>
                <w:noProof/>
                <w:webHidden/>
              </w:rPr>
              <w:fldChar w:fldCharType="begin"/>
            </w:r>
            <w:r w:rsidR="00DD14A0">
              <w:rPr>
                <w:noProof/>
                <w:webHidden/>
              </w:rPr>
              <w:instrText xml:space="preserve"> PAGEREF _Toc53417027 \h </w:instrText>
            </w:r>
            <w:r>
              <w:rPr>
                <w:noProof/>
                <w:webHidden/>
              </w:rPr>
            </w:r>
            <w:r>
              <w:rPr>
                <w:noProof/>
                <w:webHidden/>
              </w:rPr>
              <w:fldChar w:fldCharType="separate"/>
            </w:r>
            <w:r w:rsidR="00DD14A0">
              <w:rPr>
                <w:noProof/>
                <w:webHidden/>
              </w:rPr>
              <w:t>4</w:t>
            </w:r>
            <w:r>
              <w:rPr>
                <w:noProof/>
                <w:webHidden/>
              </w:rPr>
              <w:fldChar w:fldCharType="end"/>
            </w:r>
          </w:hyperlink>
        </w:p>
        <w:p w:rsidR="00DD14A0" w:rsidRDefault="004B04FB">
          <w:pPr>
            <w:pStyle w:val="12"/>
            <w:rPr>
              <w:rFonts w:asciiTheme="minorHAnsi" w:hAnsiTheme="minorHAnsi" w:cstheme="minorBidi"/>
              <w:noProof/>
              <w:sz w:val="22"/>
              <w:szCs w:val="22"/>
            </w:rPr>
          </w:pPr>
          <w:hyperlink w:anchor="_Toc53417028" w:history="1">
            <w:r w:rsidR="00DD14A0" w:rsidRPr="00EF79F7">
              <w:rPr>
                <w:rStyle w:val="afd"/>
                <w:noProof/>
              </w:rPr>
              <w:t>ОБЩИЕ СВЕДЕНИЯ</w:t>
            </w:r>
            <w:r w:rsidR="00DD14A0">
              <w:rPr>
                <w:noProof/>
                <w:webHidden/>
              </w:rPr>
              <w:tab/>
            </w:r>
            <w:r w:rsidR="00BD579B">
              <w:rPr>
                <w:noProof/>
                <w:webHidden/>
              </w:rPr>
              <w:fldChar w:fldCharType="begin"/>
            </w:r>
            <w:r w:rsidR="00DD14A0">
              <w:rPr>
                <w:noProof/>
                <w:webHidden/>
              </w:rPr>
              <w:instrText xml:space="preserve"> PAGEREF _Toc53417028 \h </w:instrText>
            </w:r>
            <w:r w:rsidR="00BD579B">
              <w:rPr>
                <w:noProof/>
                <w:webHidden/>
              </w:rPr>
            </w:r>
            <w:r w:rsidR="00BD579B">
              <w:rPr>
                <w:noProof/>
                <w:webHidden/>
              </w:rPr>
              <w:fldChar w:fldCharType="separate"/>
            </w:r>
            <w:r w:rsidR="00DD14A0">
              <w:rPr>
                <w:noProof/>
                <w:webHidden/>
              </w:rPr>
              <w:t>5</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29" w:history="1">
            <w:r w:rsidR="00DD14A0" w:rsidRPr="00EF79F7">
              <w:rPr>
                <w:rStyle w:val="afd"/>
                <w:noProof/>
              </w:rPr>
              <w:t>1. Утверждаемая часть (Пояснительная записка)</w:t>
            </w:r>
            <w:r w:rsidR="00DD14A0">
              <w:rPr>
                <w:noProof/>
                <w:webHidden/>
              </w:rPr>
              <w:tab/>
            </w:r>
            <w:r w:rsidR="00BD579B">
              <w:rPr>
                <w:noProof/>
                <w:webHidden/>
              </w:rPr>
              <w:fldChar w:fldCharType="begin"/>
            </w:r>
            <w:r w:rsidR="00DD14A0">
              <w:rPr>
                <w:noProof/>
                <w:webHidden/>
              </w:rPr>
              <w:instrText xml:space="preserve"> PAGEREF _Toc53417029 \h </w:instrText>
            </w:r>
            <w:r w:rsidR="00BD579B">
              <w:rPr>
                <w:noProof/>
                <w:webHidden/>
              </w:rPr>
            </w:r>
            <w:r w:rsidR="00BD579B">
              <w:rPr>
                <w:noProof/>
                <w:webHidden/>
              </w:rPr>
              <w:fldChar w:fldCharType="separate"/>
            </w:r>
            <w:r w:rsidR="00DD14A0">
              <w:rPr>
                <w:noProof/>
                <w:webHidden/>
              </w:rPr>
              <w:t>6</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0" w:history="1">
            <w:r w:rsidR="00DD14A0" w:rsidRPr="00EF79F7">
              <w:rPr>
                <w:rStyle w:val="afd"/>
                <w:noProof/>
              </w:rPr>
              <w:t>1.1. Показатели существующего и перспективного спроса на тепловую энергию (мощность) и теплоноситель в установленных границах территории городского округа</w:t>
            </w:r>
            <w:r w:rsidR="00DD14A0">
              <w:rPr>
                <w:noProof/>
                <w:webHidden/>
              </w:rPr>
              <w:tab/>
            </w:r>
            <w:r w:rsidR="00BD579B">
              <w:rPr>
                <w:noProof/>
                <w:webHidden/>
              </w:rPr>
              <w:fldChar w:fldCharType="begin"/>
            </w:r>
            <w:r w:rsidR="00DD14A0">
              <w:rPr>
                <w:noProof/>
                <w:webHidden/>
              </w:rPr>
              <w:instrText xml:space="preserve"> PAGEREF _Toc53417030 \h </w:instrText>
            </w:r>
            <w:r w:rsidR="00BD579B">
              <w:rPr>
                <w:noProof/>
                <w:webHidden/>
              </w:rPr>
            </w:r>
            <w:r w:rsidR="00BD579B">
              <w:rPr>
                <w:noProof/>
                <w:webHidden/>
              </w:rPr>
              <w:fldChar w:fldCharType="separate"/>
            </w:r>
            <w:r w:rsidR="00DD14A0">
              <w:rPr>
                <w:noProof/>
                <w:webHidden/>
              </w:rPr>
              <w:t>6</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1" w:history="1">
            <w:r w:rsidR="00DD14A0" w:rsidRPr="00EF79F7">
              <w:rPr>
                <w:rStyle w:val="afd"/>
                <w:noProof/>
                <w:spacing w:val="-10"/>
              </w:rPr>
              <w:t xml:space="preserve">1.2.  </w:t>
            </w:r>
            <w:r w:rsidR="00DD14A0" w:rsidRPr="00EF79F7">
              <w:rPr>
                <w:rStyle w:val="afd"/>
                <w:noProof/>
                <w:shd w:val="clear" w:color="auto" w:fill="FFFFFF"/>
              </w:rPr>
              <w:t>Существующие и перспективные балансы тепловой мощности источников тепловой энергии и тепловой нагрузки потребителей</w:t>
            </w:r>
            <w:r w:rsidR="00DD14A0">
              <w:rPr>
                <w:noProof/>
                <w:webHidden/>
              </w:rPr>
              <w:tab/>
            </w:r>
            <w:r w:rsidR="00BD579B">
              <w:rPr>
                <w:noProof/>
                <w:webHidden/>
              </w:rPr>
              <w:fldChar w:fldCharType="begin"/>
            </w:r>
            <w:r w:rsidR="00DD14A0">
              <w:rPr>
                <w:noProof/>
                <w:webHidden/>
              </w:rPr>
              <w:instrText xml:space="preserve"> PAGEREF _Toc53417031 \h </w:instrText>
            </w:r>
            <w:r w:rsidR="00BD579B">
              <w:rPr>
                <w:noProof/>
                <w:webHidden/>
              </w:rPr>
            </w:r>
            <w:r w:rsidR="00BD579B">
              <w:rPr>
                <w:noProof/>
                <w:webHidden/>
              </w:rPr>
              <w:fldChar w:fldCharType="separate"/>
            </w:r>
            <w:r w:rsidR="00DD14A0">
              <w:rPr>
                <w:noProof/>
                <w:webHidden/>
              </w:rPr>
              <w:t>11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2" w:history="1">
            <w:r w:rsidR="00DD14A0" w:rsidRPr="00EF79F7">
              <w:rPr>
                <w:rStyle w:val="afd"/>
                <w:noProof/>
              </w:rPr>
              <w:t xml:space="preserve">1.3. Существующие и </w:t>
            </w:r>
            <w:r w:rsidR="00DD14A0" w:rsidRPr="00EF79F7">
              <w:rPr>
                <w:rStyle w:val="afd"/>
                <w:rFonts w:eastAsia="Times New Roman"/>
                <w:noProof/>
              </w:rPr>
              <w:t>перспективные балансы теплоносителя</w:t>
            </w:r>
            <w:r w:rsidR="00DD14A0">
              <w:rPr>
                <w:noProof/>
                <w:webHidden/>
              </w:rPr>
              <w:tab/>
            </w:r>
            <w:r w:rsidR="00BD579B">
              <w:rPr>
                <w:noProof/>
                <w:webHidden/>
              </w:rPr>
              <w:fldChar w:fldCharType="begin"/>
            </w:r>
            <w:r w:rsidR="00DD14A0">
              <w:rPr>
                <w:noProof/>
                <w:webHidden/>
              </w:rPr>
              <w:instrText xml:space="preserve"> PAGEREF _Toc53417032 \h </w:instrText>
            </w:r>
            <w:r w:rsidR="00BD579B">
              <w:rPr>
                <w:noProof/>
                <w:webHidden/>
              </w:rPr>
            </w:r>
            <w:r w:rsidR="00BD579B">
              <w:rPr>
                <w:noProof/>
                <w:webHidden/>
              </w:rPr>
              <w:fldChar w:fldCharType="separate"/>
            </w:r>
            <w:r w:rsidR="00DD14A0">
              <w:rPr>
                <w:noProof/>
                <w:webHidden/>
              </w:rPr>
              <w:t>16</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3" w:history="1">
            <w:r w:rsidR="00DD14A0" w:rsidRPr="00EF79F7">
              <w:rPr>
                <w:rStyle w:val="afd"/>
                <w:noProof/>
              </w:rPr>
              <w:t>1.4. Основные положения мастер-плана развития систем теплоснабжения городского округа</w:t>
            </w:r>
            <w:r w:rsidR="00DD14A0">
              <w:rPr>
                <w:noProof/>
                <w:webHidden/>
              </w:rPr>
              <w:tab/>
            </w:r>
            <w:r w:rsidR="00BD579B">
              <w:rPr>
                <w:noProof/>
                <w:webHidden/>
              </w:rPr>
              <w:fldChar w:fldCharType="begin"/>
            </w:r>
            <w:r w:rsidR="00DD14A0">
              <w:rPr>
                <w:noProof/>
                <w:webHidden/>
              </w:rPr>
              <w:instrText xml:space="preserve"> PAGEREF _Toc53417033 \h </w:instrText>
            </w:r>
            <w:r w:rsidR="00BD579B">
              <w:rPr>
                <w:noProof/>
                <w:webHidden/>
              </w:rPr>
            </w:r>
            <w:r w:rsidR="00BD579B">
              <w:rPr>
                <w:noProof/>
                <w:webHidden/>
              </w:rPr>
              <w:fldChar w:fldCharType="separate"/>
            </w:r>
            <w:r w:rsidR="00DD14A0">
              <w:rPr>
                <w:noProof/>
                <w:webHidden/>
              </w:rPr>
              <w:t>21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4" w:history="1">
            <w:r w:rsidR="00DD14A0" w:rsidRPr="00EF79F7">
              <w:rPr>
                <w:rStyle w:val="afd"/>
                <w:noProof/>
              </w:rPr>
              <w:t xml:space="preserve">1.5. </w:t>
            </w:r>
            <w:r w:rsidR="00DD14A0" w:rsidRPr="00EF79F7">
              <w:rPr>
                <w:rStyle w:val="afd"/>
                <w:rFonts w:eastAsia="Times New Roman"/>
                <w:noProof/>
              </w:rPr>
              <w:t xml:space="preserve">Предложения по строительству, реконструкции и техническому перевооружению </w:t>
            </w:r>
            <w:r w:rsidR="00DD14A0" w:rsidRPr="00EF79F7">
              <w:rPr>
                <w:rStyle w:val="afd"/>
                <w:rFonts w:eastAsia="ArialMT"/>
                <w:noProof/>
                <w:lang w:eastAsia="en-US"/>
              </w:rPr>
              <w:t xml:space="preserve">и (или) модернизации </w:t>
            </w:r>
            <w:r w:rsidR="00DD14A0" w:rsidRPr="00EF79F7">
              <w:rPr>
                <w:rStyle w:val="afd"/>
                <w:rFonts w:eastAsia="Times New Roman"/>
                <w:noProof/>
              </w:rPr>
              <w:t>источников тепловой энергии</w:t>
            </w:r>
            <w:r w:rsidR="00DD14A0">
              <w:rPr>
                <w:noProof/>
                <w:webHidden/>
              </w:rPr>
              <w:tab/>
            </w:r>
            <w:r w:rsidR="00BD579B">
              <w:rPr>
                <w:noProof/>
                <w:webHidden/>
              </w:rPr>
              <w:fldChar w:fldCharType="begin"/>
            </w:r>
            <w:r w:rsidR="00DD14A0">
              <w:rPr>
                <w:noProof/>
                <w:webHidden/>
              </w:rPr>
              <w:instrText xml:space="preserve"> PAGEREF _Toc53417034 \h </w:instrText>
            </w:r>
            <w:r w:rsidR="00BD579B">
              <w:rPr>
                <w:noProof/>
                <w:webHidden/>
              </w:rPr>
            </w:r>
            <w:r w:rsidR="00BD579B">
              <w:rPr>
                <w:noProof/>
                <w:webHidden/>
              </w:rPr>
              <w:fldChar w:fldCharType="separate"/>
            </w:r>
            <w:r w:rsidR="00DD14A0">
              <w:rPr>
                <w:noProof/>
                <w:webHidden/>
              </w:rPr>
              <w:t>21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5" w:history="1">
            <w:r w:rsidR="00DD14A0" w:rsidRPr="00EF79F7">
              <w:rPr>
                <w:rStyle w:val="afd"/>
                <w:noProof/>
              </w:rPr>
              <w:t xml:space="preserve">1.6. </w:t>
            </w:r>
            <w:r w:rsidR="00DD14A0" w:rsidRPr="00EF79F7">
              <w:rPr>
                <w:rStyle w:val="afd"/>
                <w:noProof/>
                <w:shd w:val="clear" w:color="auto" w:fill="FFFFFF"/>
              </w:rPr>
              <w:t>Предложения по строительству, реконструкции и модернизации тепловых сетей</w:t>
            </w:r>
            <w:r w:rsidR="00DD14A0">
              <w:rPr>
                <w:noProof/>
                <w:webHidden/>
              </w:rPr>
              <w:tab/>
            </w:r>
            <w:r w:rsidR="00BD579B">
              <w:rPr>
                <w:noProof/>
                <w:webHidden/>
              </w:rPr>
              <w:fldChar w:fldCharType="begin"/>
            </w:r>
            <w:r w:rsidR="00DD14A0">
              <w:rPr>
                <w:noProof/>
                <w:webHidden/>
              </w:rPr>
              <w:instrText xml:space="preserve"> PAGEREF _Toc53417035 \h </w:instrText>
            </w:r>
            <w:r w:rsidR="00BD579B">
              <w:rPr>
                <w:noProof/>
                <w:webHidden/>
              </w:rPr>
            </w:r>
            <w:r w:rsidR="00BD579B">
              <w:rPr>
                <w:noProof/>
                <w:webHidden/>
              </w:rPr>
              <w:fldChar w:fldCharType="separate"/>
            </w:r>
            <w:r w:rsidR="00DD14A0">
              <w:rPr>
                <w:noProof/>
                <w:webHidden/>
              </w:rPr>
              <w:t>25</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6" w:history="1">
            <w:r w:rsidR="00DD14A0" w:rsidRPr="00EF79F7">
              <w:rPr>
                <w:rStyle w:val="afd"/>
                <w:noProof/>
                <w:shd w:val="clear" w:color="auto" w:fill="FFFFFF"/>
              </w:rPr>
              <w:t>1.7. Предложения по переводу открытых систем теплоснабжения (горячего водоснабжения) в закрытые системы горячего водоснабжения</w:t>
            </w:r>
            <w:r w:rsidR="00DD14A0">
              <w:rPr>
                <w:noProof/>
                <w:webHidden/>
              </w:rPr>
              <w:tab/>
            </w:r>
            <w:r w:rsidR="00BD579B">
              <w:rPr>
                <w:noProof/>
                <w:webHidden/>
              </w:rPr>
              <w:fldChar w:fldCharType="begin"/>
            </w:r>
            <w:r w:rsidR="00DD14A0">
              <w:rPr>
                <w:noProof/>
                <w:webHidden/>
              </w:rPr>
              <w:instrText xml:space="preserve"> PAGEREF _Toc53417036 \h </w:instrText>
            </w:r>
            <w:r w:rsidR="00BD579B">
              <w:rPr>
                <w:noProof/>
                <w:webHidden/>
              </w:rPr>
            </w:r>
            <w:r w:rsidR="00BD579B">
              <w:rPr>
                <w:noProof/>
                <w:webHidden/>
              </w:rPr>
              <w:fldChar w:fldCharType="separate"/>
            </w:r>
            <w:r w:rsidR="00DD14A0">
              <w:rPr>
                <w:noProof/>
                <w:webHidden/>
              </w:rPr>
              <w:t>27</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7" w:history="1">
            <w:r w:rsidR="00DD14A0" w:rsidRPr="00EF79F7">
              <w:rPr>
                <w:rStyle w:val="afd"/>
                <w:noProof/>
              </w:rPr>
              <w:t>1.8. Перспективные топливные балансы</w:t>
            </w:r>
            <w:r w:rsidR="00DD14A0">
              <w:rPr>
                <w:noProof/>
                <w:webHidden/>
              </w:rPr>
              <w:tab/>
            </w:r>
            <w:r w:rsidR="00BD579B">
              <w:rPr>
                <w:noProof/>
                <w:webHidden/>
              </w:rPr>
              <w:fldChar w:fldCharType="begin"/>
            </w:r>
            <w:r w:rsidR="00DD14A0">
              <w:rPr>
                <w:noProof/>
                <w:webHidden/>
              </w:rPr>
              <w:instrText xml:space="preserve"> PAGEREF _Toc53417037 \h </w:instrText>
            </w:r>
            <w:r w:rsidR="00BD579B">
              <w:rPr>
                <w:noProof/>
                <w:webHidden/>
              </w:rPr>
            </w:r>
            <w:r w:rsidR="00BD579B">
              <w:rPr>
                <w:noProof/>
                <w:webHidden/>
              </w:rPr>
              <w:fldChar w:fldCharType="separate"/>
            </w:r>
            <w:r w:rsidR="00DD14A0">
              <w:rPr>
                <w:noProof/>
                <w:webHidden/>
              </w:rPr>
              <w:t>27</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8" w:history="1">
            <w:r w:rsidR="00DD14A0" w:rsidRPr="00EF79F7">
              <w:rPr>
                <w:rStyle w:val="afd"/>
                <w:noProof/>
              </w:rPr>
              <w:t xml:space="preserve">1.9. </w:t>
            </w:r>
            <w:r w:rsidR="00DD14A0" w:rsidRPr="00EF79F7">
              <w:rPr>
                <w:rStyle w:val="afd"/>
                <w:rFonts w:eastAsia="Times New Roman"/>
                <w:noProof/>
              </w:rPr>
              <w:t>Инвестиции в строительство, реконструкцию и техническое перевооружение</w:t>
            </w:r>
            <w:r w:rsidR="00DD14A0">
              <w:rPr>
                <w:noProof/>
                <w:webHidden/>
              </w:rPr>
              <w:tab/>
            </w:r>
            <w:r w:rsidR="00BD579B">
              <w:rPr>
                <w:noProof/>
                <w:webHidden/>
              </w:rPr>
              <w:fldChar w:fldCharType="begin"/>
            </w:r>
            <w:r w:rsidR="00DD14A0">
              <w:rPr>
                <w:noProof/>
                <w:webHidden/>
              </w:rPr>
              <w:instrText xml:space="preserve"> PAGEREF _Toc53417038 \h </w:instrText>
            </w:r>
            <w:r w:rsidR="00BD579B">
              <w:rPr>
                <w:noProof/>
                <w:webHidden/>
              </w:rPr>
            </w:r>
            <w:r w:rsidR="00BD579B">
              <w:rPr>
                <w:noProof/>
                <w:webHidden/>
              </w:rPr>
              <w:fldChar w:fldCharType="separate"/>
            </w:r>
            <w:r w:rsidR="00DD14A0">
              <w:rPr>
                <w:noProof/>
                <w:webHidden/>
              </w:rPr>
              <w:t>31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39" w:history="1">
            <w:r w:rsidR="00DD14A0" w:rsidRPr="00EF79F7">
              <w:rPr>
                <w:rStyle w:val="afd"/>
                <w:noProof/>
              </w:rPr>
              <w:t xml:space="preserve">1.10. </w:t>
            </w:r>
            <w:r w:rsidR="00DD14A0" w:rsidRPr="00EF79F7">
              <w:rPr>
                <w:rStyle w:val="afd"/>
                <w:noProof/>
                <w:spacing w:val="2"/>
                <w:shd w:val="clear" w:color="auto" w:fill="FFFFFF"/>
              </w:rPr>
              <w:t>Решение  о присвоении статуса единой теплоснабжающей организации (организациям)</w:t>
            </w:r>
            <w:r w:rsidR="00DD14A0">
              <w:rPr>
                <w:noProof/>
                <w:webHidden/>
              </w:rPr>
              <w:tab/>
            </w:r>
            <w:r w:rsidR="00BD579B">
              <w:rPr>
                <w:noProof/>
                <w:webHidden/>
              </w:rPr>
              <w:fldChar w:fldCharType="begin"/>
            </w:r>
            <w:r w:rsidR="00DD14A0">
              <w:rPr>
                <w:noProof/>
                <w:webHidden/>
              </w:rPr>
              <w:instrText xml:space="preserve"> PAGEREF _Toc53417039 \h </w:instrText>
            </w:r>
            <w:r w:rsidR="00BD579B">
              <w:rPr>
                <w:noProof/>
                <w:webHidden/>
              </w:rPr>
            </w:r>
            <w:r w:rsidR="00BD579B">
              <w:rPr>
                <w:noProof/>
                <w:webHidden/>
              </w:rPr>
              <w:fldChar w:fldCharType="separate"/>
            </w:r>
            <w:r w:rsidR="00DD14A0">
              <w:rPr>
                <w:noProof/>
                <w:webHidden/>
              </w:rPr>
              <w:t>34</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0" w:history="1">
            <w:r w:rsidR="00DD14A0" w:rsidRPr="00EF79F7">
              <w:rPr>
                <w:rStyle w:val="afd"/>
                <w:noProof/>
              </w:rPr>
              <w:t xml:space="preserve">1.11. </w:t>
            </w:r>
            <w:r w:rsidR="00DD14A0" w:rsidRPr="00EF79F7">
              <w:rPr>
                <w:rStyle w:val="afd"/>
                <w:rFonts w:eastAsia="Times New Roman"/>
                <w:noProof/>
              </w:rPr>
              <w:t>Решения о распределении тепловой нагрузки между источниками тепловой энергии</w:t>
            </w:r>
            <w:r w:rsidR="00DD14A0">
              <w:rPr>
                <w:noProof/>
                <w:webHidden/>
              </w:rPr>
              <w:tab/>
            </w:r>
            <w:r w:rsidR="00BD579B">
              <w:rPr>
                <w:noProof/>
                <w:webHidden/>
              </w:rPr>
              <w:fldChar w:fldCharType="begin"/>
            </w:r>
            <w:r w:rsidR="00DD14A0">
              <w:rPr>
                <w:noProof/>
                <w:webHidden/>
              </w:rPr>
              <w:instrText xml:space="preserve"> PAGEREF _Toc53417040 \h </w:instrText>
            </w:r>
            <w:r w:rsidR="00BD579B">
              <w:rPr>
                <w:noProof/>
                <w:webHidden/>
              </w:rPr>
            </w:r>
            <w:r w:rsidR="00BD579B">
              <w:rPr>
                <w:noProof/>
                <w:webHidden/>
              </w:rPr>
              <w:fldChar w:fldCharType="separate"/>
            </w:r>
            <w:r w:rsidR="00DD14A0">
              <w:rPr>
                <w:noProof/>
                <w:webHidden/>
              </w:rPr>
              <w:t>35</w:t>
            </w:r>
            <w:r w:rsidR="00BD579B">
              <w:rPr>
                <w:noProof/>
                <w:webHidden/>
              </w:rPr>
              <w:fldChar w:fldCharType="end"/>
            </w:r>
          </w:hyperlink>
        </w:p>
        <w:p w:rsidR="00DD14A0" w:rsidRDefault="004B04FB">
          <w:pPr>
            <w:pStyle w:val="23"/>
            <w:rPr>
              <w:rFonts w:asciiTheme="minorHAnsi" w:hAnsiTheme="minorHAnsi" w:cstheme="minorBidi"/>
              <w:noProof/>
              <w:sz w:val="22"/>
              <w:szCs w:val="22"/>
            </w:rPr>
          </w:pPr>
          <w:hyperlink w:anchor="_Toc53417041" w:history="1">
            <w:r w:rsidR="00DD14A0" w:rsidRPr="00EF79F7">
              <w:rPr>
                <w:rStyle w:val="afd"/>
                <w:rFonts w:eastAsia="Arial Unicode MS"/>
                <w:noProof/>
              </w:rPr>
              <w:t>1.12. Решения по бесхозяйным тепловым сетям</w:t>
            </w:r>
            <w:r w:rsidR="00DD14A0">
              <w:rPr>
                <w:noProof/>
                <w:webHidden/>
              </w:rPr>
              <w:tab/>
            </w:r>
            <w:r w:rsidR="00BD579B">
              <w:rPr>
                <w:noProof/>
                <w:webHidden/>
              </w:rPr>
              <w:fldChar w:fldCharType="begin"/>
            </w:r>
            <w:r w:rsidR="00DD14A0">
              <w:rPr>
                <w:noProof/>
                <w:webHidden/>
              </w:rPr>
              <w:instrText xml:space="preserve"> PAGEREF _Toc53417041 \h </w:instrText>
            </w:r>
            <w:r w:rsidR="00BD579B">
              <w:rPr>
                <w:noProof/>
                <w:webHidden/>
              </w:rPr>
            </w:r>
            <w:r w:rsidR="00BD579B">
              <w:rPr>
                <w:noProof/>
                <w:webHidden/>
              </w:rPr>
              <w:fldChar w:fldCharType="separate"/>
            </w:r>
            <w:r w:rsidR="00DD14A0">
              <w:rPr>
                <w:noProof/>
                <w:webHidden/>
              </w:rPr>
              <w:t>35</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2" w:history="1">
            <w:r w:rsidR="00DD14A0" w:rsidRPr="00EF79F7">
              <w:rPr>
                <w:rStyle w:val="afd"/>
                <w:noProof/>
              </w:rPr>
              <w:t>1.</w:t>
            </w:r>
            <w:r w:rsidR="00DD14A0" w:rsidRPr="00EF79F7">
              <w:rPr>
                <w:rStyle w:val="afd"/>
                <w:noProof/>
                <w:shd w:val="clear" w:color="auto" w:fill="FFFFFF"/>
              </w:rPr>
              <w:t>13. Синхронизация схемы теплоснабжения со схемой газоснабжения и газификации субъекта Российской Федерации и (или) округа, схемой и программой развития электроэнергетики, а также со схемой водоснабжения и водоотведения городского  округа</w:t>
            </w:r>
            <w:r w:rsidR="00DD14A0">
              <w:rPr>
                <w:noProof/>
                <w:webHidden/>
              </w:rPr>
              <w:tab/>
            </w:r>
            <w:r w:rsidR="00BD579B">
              <w:rPr>
                <w:noProof/>
                <w:webHidden/>
              </w:rPr>
              <w:fldChar w:fldCharType="begin"/>
            </w:r>
            <w:r w:rsidR="00DD14A0">
              <w:rPr>
                <w:noProof/>
                <w:webHidden/>
              </w:rPr>
              <w:instrText xml:space="preserve"> PAGEREF _Toc53417042 \h </w:instrText>
            </w:r>
            <w:r w:rsidR="00BD579B">
              <w:rPr>
                <w:noProof/>
                <w:webHidden/>
              </w:rPr>
            </w:r>
            <w:r w:rsidR="00BD579B">
              <w:rPr>
                <w:noProof/>
                <w:webHidden/>
              </w:rPr>
              <w:fldChar w:fldCharType="separate"/>
            </w:r>
            <w:r w:rsidR="00DD14A0">
              <w:rPr>
                <w:noProof/>
                <w:webHidden/>
              </w:rPr>
              <w:t>36</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3" w:history="1">
            <w:r w:rsidR="00DD14A0" w:rsidRPr="00EF79F7">
              <w:rPr>
                <w:rStyle w:val="afd"/>
                <w:noProof/>
                <w:shd w:val="clear" w:color="auto" w:fill="FFFFFF"/>
              </w:rPr>
              <w:t>1.14. Индикаторы развития систем теплоснабжения городского округа</w:t>
            </w:r>
            <w:r w:rsidR="00DD14A0">
              <w:rPr>
                <w:noProof/>
                <w:webHidden/>
              </w:rPr>
              <w:tab/>
            </w:r>
            <w:r w:rsidR="00BD579B">
              <w:rPr>
                <w:noProof/>
                <w:webHidden/>
              </w:rPr>
              <w:fldChar w:fldCharType="begin"/>
            </w:r>
            <w:r w:rsidR="00DD14A0">
              <w:rPr>
                <w:noProof/>
                <w:webHidden/>
              </w:rPr>
              <w:instrText xml:space="preserve"> PAGEREF _Toc53417043 \h </w:instrText>
            </w:r>
            <w:r w:rsidR="00BD579B">
              <w:rPr>
                <w:noProof/>
                <w:webHidden/>
              </w:rPr>
            </w:r>
            <w:r w:rsidR="00BD579B">
              <w:rPr>
                <w:noProof/>
                <w:webHidden/>
              </w:rPr>
              <w:fldChar w:fldCharType="separate"/>
            </w:r>
            <w:r w:rsidR="00DD14A0">
              <w:rPr>
                <w:noProof/>
                <w:webHidden/>
              </w:rPr>
              <w:t>38</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4" w:history="1">
            <w:r w:rsidR="00DD14A0" w:rsidRPr="00EF79F7">
              <w:rPr>
                <w:rStyle w:val="afd"/>
                <w:noProof/>
                <w:shd w:val="clear" w:color="auto" w:fill="FFFFFF"/>
              </w:rPr>
              <w:t>1.15. Ценовые (тарифные) последствия</w:t>
            </w:r>
            <w:r w:rsidR="00DD14A0">
              <w:rPr>
                <w:noProof/>
                <w:webHidden/>
              </w:rPr>
              <w:tab/>
            </w:r>
            <w:r w:rsidR="00BD579B">
              <w:rPr>
                <w:noProof/>
                <w:webHidden/>
              </w:rPr>
              <w:fldChar w:fldCharType="begin"/>
            </w:r>
            <w:r w:rsidR="00DD14A0">
              <w:rPr>
                <w:noProof/>
                <w:webHidden/>
              </w:rPr>
              <w:instrText xml:space="preserve"> PAGEREF _Toc53417044 \h </w:instrText>
            </w:r>
            <w:r w:rsidR="00BD579B">
              <w:rPr>
                <w:noProof/>
                <w:webHidden/>
              </w:rPr>
            </w:r>
            <w:r w:rsidR="00BD579B">
              <w:rPr>
                <w:noProof/>
                <w:webHidden/>
              </w:rPr>
              <w:fldChar w:fldCharType="separate"/>
            </w:r>
            <w:r w:rsidR="00DD14A0">
              <w:rPr>
                <w:noProof/>
                <w:webHidden/>
              </w:rPr>
              <w:t>41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5" w:history="1">
            <w:r w:rsidR="00DD14A0" w:rsidRPr="00EF79F7">
              <w:rPr>
                <w:rStyle w:val="afd"/>
                <w:noProof/>
              </w:rPr>
              <w:t>2. Обосновывающие материалы</w:t>
            </w:r>
            <w:r w:rsidR="00DD14A0">
              <w:rPr>
                <w:noProof/>
                <w:webHidden/>
              </w:rPr>
              <w:tab/>
            </w:r>
            <w:r w:rsidR="00BD579B">
              <w:rPr>
                <w:noProof/>
                <w:webHidden/>
              </w:rPr>
              <w:fldChar w:fldCharType="begin"/>
            </w:r>
            <w:r w:rsidR="00DD14A0">
              <w:rPr>
                <w:noProof/>
                <w:webHidden/>
              </w:rPr>
              <w:instrText xml:space="preserve"> PAGEREF _Toc53417045 \h </w:instrText>
            </w:r>
            <w:r w:rsidR="00BD579B">
              <w:rPr>
                <w:noProof/>
                <w:webHidden/>
              </w:rPr>
            </w:r>
            <w:r w:rsidR="00BD579B">
              <w:rPr>
                <w:noProof/>
                <w:webHidden/>
              </w:rPr>
              <w:fldChar w:fldCharType="separate"/>
            </w:r>
            <w:r w:rsidR="00DD14A0">
              <w:rPr>
                <w:noProof/>
                <w:webHidden/>
              </w:rPr>
              <w:t>42</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6" w:history="1">
            <w:r w:rsidR="00DD14A0" w:rsidRPr="00EF79F7">
              <w:rPr>
                <w:rStyle w:val="afd"/>
                <w:noProof/>
              </w:rPr>
              <w:t>2.1. Существующее положение в сфере производства, передачи и потребления тепловой энергии для целей теплоснабжения</w:t>
            </w:r>
            <w:r w:rsidR="00DD14A0">
              <w:rPr>
                <w:noProof/>
                <w:webHidden/>
              </w:rPr>
              <w:tab/>
            </w:r>
            <w:r w:rsidR="00BD579B">
              <w:rPr>
                <w:noProof/>
                <w:webHidden/>
              </w:rPr>
              <w:fldChar w:fldCharType="begin"/>
            </w:r>
            <w:r w:rsidR="00DD14A0">
              <w:rPr>
                <w:noProof/>
                <w:webHidden/>
              </w:rPr>
              <w:instrText xml:space="preserve"> PAGEREF _Toc53417046 \h </w:instrText>
            </w:r>
            <w:r w:rsidR="00BD579B">
              <w:rPr>
                <w:noProof/>
                <w:webHidden/>
              </w:rPr>
            </w:r>
            <w:r w:rsidR="00BD579B">
              <w:rPr>
                <w:noProof/>
                <w:webHidden/>
              </w:rPr>
              <w:fldChar w:fldCharType="separate"/>
            </w:r>
            <w:r w:rsidR="00DD14A0">
              <w:rPr>
                <w:noProof/>
                <w:webHidden/>
              </w:rPr>
              <w:t>42</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7" w:history="1">
            <w:r w:rsidR="00DD14A0" w:rsidRPr="00EF79F7">
              <w:rPr>
                <w:rStyle w:val="afd"/>
                <w:noProof/>
              </w:rPr>
              <w:t xml:space="preserve">2.2. </w:t>
            </w:r>
            <w:r w:rsidR="00DD14A0" w:rsidRPr="00EF79F7">
              <w:rPr>
                <w:rStyle w:val="afd"/>
                <w:rFonts w:eastAsia="Times New Roman"/>
                <w:noProof/>
              </w:rPr>
              <w:t>Перспективное потребление тепловой энергии на цели теплоснабжения</w:t>
            </w:r>
            <w:r w:rsidR="00DD14A0">
              <w:rPr>
                <w:noProof/>
                <w:webHidden/>
              </w:rPr>
              <w:tab/>
            </w:r>
            <w:r w:rsidR="00BD579B">
              <w:rPr>
                <w:noProof/>
                <w:webHidden/>
              </w:rPr>
              <w:fldChar w:fldCharType="begin"/>
            </w:r>
            <w:r w:rsidR="00DD14A0">
              <w:rPr>
                <w:noProof/>
                <w:webHidden/>
              </w:rPr>
              <w:instrText xml:space="preserve"> PAGEREF _Toc53417047 \h </w:instrText>
            </w:r>
            <w:r w:rsidR="00BD579B">
              <w:rPr>
                <w:noProof/>
                <w:webHidden/>
              </w:rPr>
            </w:r>
            <w:r w:rsidR="00BD579B">
              <w:rPr>
                <w:noProof/>
                <w:webHidden/>
              </w:rPr>
              <w:fldChar w:fldCharType="separate"/>
            </w:r>
            <w:r w:rsidR="00DD14A0">
              <w:rPr>
                <w:noProof/>
                <w:webHidden/>
              </w:rPr>
              <w:t>77</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8" w:history="1">
            <w:r w:rsidR="00DD14A0" w:rsidRPr="00EF79F7">
              <w:rPr>
                <w:rStyle w:val="afd"/>
                <w:rFonts w:eastAsia="ArialMT"/>
                <w:noProof/>
                <w:lang w:eastAsia="en-US"/>
              </w:rPr>
              <w:t xml:space="preserve">2.3. </w:t>
            </w:r>
            <w:r w:rsidR="00DD14A0" w:rsidRPr="00EF79F7">
              <w:rPr>
                <w:rStyle w:val="afd"/>
                <w:noProof/>
                <w:lang w:eastAsia="en-US"/>
              </w:rPr>
              <w:t xml:space="preserve">Электронная модель системы теплоснабжения </w:t>
            </w:r>
            <w:r w:rsidR="00DD14A0" w:rsidRPr="00EF79F7">
              <w:rPr>
                <w:rStyle w:val="afd"/>
                <w:rFonts w:eastAsia="ArialMT"/>
                <w:noProof/>
                <w:lang w:eastAsia="en-US"/>
              </w:rPr>
              <w:t xml:space="preserve">городского </w:t>
            </w:r>
            <w:r w:rsidR="00DD14A0" w:rsidRPr="00EF79F7">
              <w:rPr>
                <w:rStyle w:val="afd"/>
                <w:noProof/>
                <w:lang w:eastAsia="en-US"/>
              </w:rPr>
              <w:t>округа</w:t>
            </w:r>
            <w:r w:rsidR="00DD14A0">
              <w:rPr>
                <w:noProof/>
                <w:webHidden/>
              </w:rPr>
              <w:tab/>
            </w:r>
            <w:r w:rsidR="00BD579B">
              <w:rPr>
                <w:noProof/>
                <w:webHidden/>
              </w:rPr>
              <w:fldChar w:fldCharType="begin"/>
            </w:r>
            <w:r w:rsidR="00DD14A0">
              <w:rPr>
                <w:noProof/>
                <w:webHidden/>
              </w:rPr>
              <w:instrText xml:space="preserve"> PAGEREF _Toc53417048 \h </w:instrText>
            </w:r>
            <w:r w:rsidR="00BD579B">
              <w:rPr>
                <w:noProof/>
                <w:webHidden/>
              </w:rPr>
            </w:r>
            <w:r w:rsidR="00BD579B">
              <w:rPr>
                <w:noProof/>
                <w:webHidden/>
              </w:rPr>
              <w:fldChar w:fldCharType="separate"/>
            </w:r>
            <w:r w:rsidR="00DD14A0">
              <w:rPr>
                <w:noProof/>
                <w:webHidden/>
              </w:rPr>
              <w:t>89</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49" w:history="1">
            <w:r w:rsidR="00DD14A0" w:rsidRPr="00EF79F7">
              <w:rPr>
                <w:rStyle w:val="afd"/>
                <w:noProof/>
              </w:rPr>
              <w:t>2.4. Перспективные балансы тепловой мощности источников тепловой энергии и тепловой нагрузки</w:t>
            </w:r>
            <w:r w:rsidR="00DD14A0">
              <w:rPr>
                <w:noProof/>
                <w:webHidden/>
              </w:rPr>
              <w:tab/>
            </w:r>
            <w:r w:rsidR="00BD579B">
              <w:rPr>
                <w:noProof/>
                <w:webHidden/>
              </w:rPr>
              <w:fldChar w:fldCharType="begin"/>
            </w:r>
            <w:r w:rsidR="00DD14A0">
              <w:rPr>
                <w:noProof/>
                <w:webHidden/>
              </w:rPr>
              <w:instrText xml:space="preserve"> PAGEREF _Toc53417049 \h </w:instrText>
            </w:r>
            <w:r w:rsidR="00BD579B">
              <w:rPr>
                <w:noProof/>
                <w:webHidden/>
              </w:rPr>
            </w:r>
            <w:r w:rsidR="00BD579B">
              <w:rPr>
                <w:noProof/>
                <w:webHidden/>
              </w:rPr>
              <w:fldChar w:fldCharType="separate"/>
            </w:r>
            <w:r w:rsidR="00DD14A0">
              <w:rPr>
                <w:noProof/>
                <w:webHidden/>
              </w:rPr>
              <w:t>89</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0" w:history="1">
            <w:r w:rsidR="00DD14A0" w:rsidRPr="00EF79F7">
              <w:rPr>
                <w:rStyle w:val="afd"/>
                <w:noProof/>
              </w:rPr>
              <w:t xml:space="preserve">2.5. </w:t>
            </w:r>
            <w:r w:rsidR="00DD14A0" w:rsidRPr="00EF79F7">
              <w:rPr>
                <w:rStyle w:val="afd"/>
                <w:noProof/>
                <w:lang w:eastAsia="en-US"/>
              </w:rPr>
              <w:t>Мастер-план развития систем теплоснабжения городского округа</w:t>
            </w:r>
            <w:r w:rsidR="00DD14A0">
              <w:rPr>
                <w:noProof/>
                <w:webHidden/>
              </w:rPr>
              <w:tab/>
            </w:r>
            <w:r w:rsidR="00BD579B">
              <w:rPr>
                <w:noProof/>
                <w:webHidden/>
              </w:rPr>
              <w:fldChar w:fldCharType="begin"/>
            </w:r>
            <w:r w:rsidR="00DD14A0">
              <w:rPr>
                <w:noProof/>
                <w:webHidden/>
              </w:rPr>
              <w:instrText xml:space="preserve"> PAGEREF _Toc53417050 \h </w:instrText>
            </w:r>
            <w:r w:rsidR="00BD579B">
              <w:rPr>
                <w:noProof/>
                <w:webHidden/>
              </w:rPr>
            </w:r>
            <w:r w:rsidR="00BD579B">
              <w:rPr>
                <w:noProof/>
                <w:webHidden/>
              </w:rPr>
              <w:fldChar w:fldCharType="separate"/>
            </w:r>
            <w:r w:rsidR="00DD14A0">
              <w:rPr>
                <w:noProof/>
                <w:webHidden/>
              </w:rPr>
              <w:t>93</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1" w:history="1">
            <w:r w:rsidR="00DD14A0" w:rsidRPr="00EF79F7">
              <w:rPr>
                <w:rStyle w:val="afd"/>
                <w:noProof/>
                <w:lang w:eastAsia="en-US"/>
              </w:rPr>
              <w:t>2.6.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D14A0">
              <w:rPr>
                <w:noProof/>
                <w:webHidden/>
              </w:rPr>
              <w:tab/>
            </w:r>
            <w:r w:rsidR="00BD579B">
              <w:rPr>
                <w:noProof/>
                <w:webHidden/>
              </w:rPr>
              <w:fldChar w:fldCharType="begin"/>
            </w:r>
            <w:r w:rsidR="00DD14A0">
              <w:rPr>
                <w:noProof/>
                <w:webHidden/>
              </w:rPr>
              <w:instrText xml:space="preserve"> PAGEREF _Toc53417051 \h </w:instrText>
            </w:r>
            <w:r w:rsidR="00BD579B">
              <w:rPr>
                <w:noProof/>
                <w:webHidden/>
              </w:rPr>
            </w:r>
            <w:r w:rsidR="00BD579B">
              <w:rPr>
                <w:noProof/>
                <w:webHidden/>
              </w:rPr>
              <w:fldChar w:fldCharType="separate"/>
            </w:r>
            <w:r w:rsidR="00DD14A0">
              <w:rPr>
                <w:noProof/>
                <w:webHidden/>
              </w:rPr>
              <w:t>95</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2" w:history="1">
            <w:r w:rsidR="00DD14A0" w:rsidRPr="00EF79F7">
              <w:rPr>
                <w:rStyle w:val="afd"/>
                <w:noProof/>
                <w:lang w:eastAsia="en-US"/>
              </w:rPr>
              <w:t>2.7. Предложения по строительству, реконструкции и техническому перевооружению источников тепловой энергии</w:t>
            </w:r>
            <w:r w:rsidR="00DD14A0">
              <w:rPr>
                <w:noProof/>
                <w:webHidden/>
              </w:rPr>
              <w:tab/>
            </w:r>
            <w:r w:rsidR="00BD579B">
              <w:rPr>
                <w:noProof/>
                <w:webHidden/>
              </w:rPr>
              <w:fldChar w:fldCharType="begin"/>
            </w:r>
            <w:r w:rsidR="00DD14A0">
              <w:rPr>
                <w:noProof/>
                <w:webHidden/>
              </w:rPr>
              <w:instrText xml:space="preserve"> PAGEREF _Toc53417052 \h </w:instrText>
            </w:r>
            <w:r w:rsidR="00BD579B">
              <w:rPr>
                <w:noProof/>
                <w:webHidden/>
              </w:rPr>
            </w:r>
            <w:r w:rsidR="00BD579B">
              <w:rPr>
                <w:noProof/>
                <w:webHidden/>
              </w:rPr>
              <w:fldChar w:fldCharType="separate"/>
            </w:r>
            <w:r w:rsidR="00DD14A0">
              <w:rPr>
                <w:noProof/>
                <w:webHidden/>
              </w:rPr>
              <w:t>99</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3" w:history="1">
            <w:r w:rsidR="00DD14A0" w:rsidRPr="00EF79F7">
              <w:rPr>
                <w:rStyle w:val="afd"/>
                <w:noProof/>
              </w:rPr>
              <w:t>2.8. Предложения по строительству и реконструкции тепловых сетей  и сооружений на них</w:t>
            </w:r>
            <w:r w:rsidR="00DD14A0">
              <w:rPr>
                <w:noProof/>
                <w:webHidden/>
              </w:rPr>
              <w:tab/>
            </w:r>
            <w:r w:rsidR="00BD579B">
              <w:rPr>
                <w:noProof/>
                <w:webHidden/>
              </w:rPr>
              <w:fldChar w:fldCharType="begin"/>
            </w:r>
            <w:r w:rsidR="00DD14A0">
              <w:rPr>
                <w:noProof/>
                <w:webHidden/>
              </w:rPr>
              <w:instrText xml:space="preserve"> PAGEREF _Toc53417053 \h </w:instrText>
            </w:r>
            <w:r w:rsidR="00BD579B">
              <w:rPr>
                <w:noProof/>
                <w:webHidden/>
              </w:rPr>
            </w:r>
            <w:r w:rsidR="00BD579B">
              <w:rPr>
                <w:noProof/>
                <w:webHidden/>
              </w:rPr>
              <w:fldChar w:fldCharType="separate"/>
            </w:r>
            <w:r w:rsidR="00DD14A0">
              <w:rPr>
                <w:noProof/>
                <w:webHidden/>
              </w:rPr>
              <w:t>108</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4" w:history="1">
            <w:r w:rsidR="00DD14A0" w:rsidRPr="00EF79F7">
              <w:rPr>
                <w:rStyle w:val="afd"/>
                <w:noProof/>
                <w:lang w:eastAsia="en-US"/>
              </w:rPr>
              <w:t>2.9. Предложения по переводу открытых систем теплоснабжения (горячего водоснабжения) в закрытые системы горячего водоснабжения</w:t>
            </w:r>
            <w:r w:rsidR="00DD14A0">
              <w:rPr>
                <w:noProof/>
                <w:webHidden/>
              </w:rPr>
              <w:tab/>
            </w:r>
            <w:r w:rsidR="00BD579B">
              <w:rPr>
                <w:noProof/>
                <w:webHidden/>
              </w:rPr>
              <w:fldChar w:fldCharType="begin"/>
            </w:r>
            <w:r w:rsidR="00DD14A0">
              <w:rPr>
                <w:noProof/>
                <w:webHidden/>
              </w:rPr>
              <w:instrText xml:space="preserve"> PAGEREF _Toc53417054 \h </w:instrText>
            </w:r>
            <w:r w:rsidR="00BD579B">
              <w:rPr>
                <w:noProof/>
                <w:webHidden/>
              </w:rPr>
            </w:r>
            <w:r w:rsidR="00BD579B">
              <w:rPr>
                <w:noProof/>
                <w:webHidden/>
              </w:rPr>
              <w:fldChar w:fldCharType="separate"/>
            </w:r>
            <w:r w:rsidR="00DD14A0">
              <w:rPr>
                <w:noProof/>
                <w:webHidden/>
              </w:rPr>
              <w:t>110</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5" w:history="1">
            <w:r w:rsidR="00DD14A0" w:rsidRPr="00EF79F7">
              <w:rPr>
                <w:rStyle w:val="afd"/>
                <w:noProof/>
              </w:rPr>
              <w:t>2.10. Перспективные топливные балансы</w:t>
            </w:r>
            <w:r w:rsidR="00DD14A0">
              <w:rPr>
                <w:noProof/>
                <w:webHidden/>
              </w:rPr>
              <w:tab/>
            </w:r>
            <w:r w:rsidR="00BD579B">
              <w:rPr>
                <w:noProof/>
                <w:webHidden/>
              </w:rPr>
              <w:fldChar w:fldCharType="begin"/>
            </w:r>
            <w:r w:rsidR="00DD14A0">
              <w:rPr>
                <w:noProof/>
                <w:webHidden/>
              </w:rPr>
              <w:instrText xml:space="preserve"> PAGEREF _Toc53417055 \h </w:instrText>
            </w:r>
            <w:r w:rsidR="00BD579B">
              <w:rPr>
                <w:noProof/>
                <w:webHidden/>
              </w:rPr>
            </w:r>
            <w:r w:rsidR="00BD579B">
              <w:rPr>
                <w:noProof/>
                <w:webHidden/>
              </w:rPr>
              <w:fldChar w:fldCharType="separate"/>
            </w:r>
            <w:r w:rsidR="00DD14A0">
              <w:rPr>
                <w:noProof/>
                <w:webHidden/>
              </w:rPr>
              <w:t>111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6" w:history="1">
            <w:r w:rsidR="00DD14A0" w:rsidRPr="00EF79F7">
              <w:rPr>
                <w:rStyle w:val="afd"/>
                <w:noProof/>
              </w:rPr>
              <w:t>2.11. Оценка надежности теплоснабжения</w:t>
            </w:r>
            <w:r w:rsidR="00DD14A0">
              <w:rPr>
                <w:noProof/>
                <w:webHidden/>
              </w:rPr>
              <w:tab/>
            </w:r>
            <w:r w:rsidR="00BD579B">
              <w:rPr>
                <w:noProof/>
                <w:webHidden/>
              </w:rPr>
              <w:fldChar w:fldCharType="begin"/>
            </w:r>
            <w:r w:rsidR="00DD14A0">
              <w:rPr>
                <w:noProof/>
                <w:webHidden/>
              </w:rPr>
              <w:instrText xml:space="preserve"> PAGEREF _Toc53417056 \h </w:instrText>
            </w:r>
            <w:r w:rsidR="00BD579B">
              <w:rPr>
                <w:noProof/>
                <w:webHidden/>
              </w:rPr>
            </w:r>
            <w:r w:rsidR="00BD579B">
              <w:rPr>
                <w:noProof/>
                <w:webHidden/>
              </w:rPr>
              <w:fldChar w:fldCharType="separate"/>
            </w:r>
            <w:r w:rsidR="00DD14A0">
              <w:rPr>
                <w:noProof/>
                <w:webHidden/>
              </w:rPr>
              <w:t>113</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7" w:history="1">
            <w:r w:rsidR="00DD14A0" w:rsidRPr="00EF79F7">
              <w:rPr>
                <w:rStyle w:val="afd"/>
                <w:noProof/>
              </w:rPr>
              <w:t>2.12. Обоснование инвестиций в строительство, реконструкцию и техническое перевооружение</w:t>
            </w:r>
            <w:r w:rsidR="00DD14A0">
              <w:rPr>
                <w:noProof/>
                <w:webHidden/>
              </w:rPr>
              <w:tab/>
            </w:r>
            <w:r w:rsidR="00BD579B">
              <w:rPr>
                <w:noProof/>
                <w:webHidden/>
              </w:rPr>
              <w:fldChar w:fldCharType="begin"/>
            </w:r>
            <w:r w:rsidR="00DD14A0">
              <w:rPr>
                <w:noProof/>
                <w:webHidden/>
              </w:rPr>
              <w:instrText xml:space="preserve"> PAGEREF _Toc53417057 \h </w:instrText>
            </w:r>
            <w:r w:rsidR="00BD579B">
              <w:rPr>
                <w:noProof/>
                <w:webHidden/>
              </w:rPr>
            </w:r>
            <w:r w:rsidR="00BD579B">
              <w:rPr>
                <w:noProof/>
                <w:webHidden/>
              </w:rPr>
              <w:fldChar w:fldCharType="separate"/>
            </w:r>
            <w:r w:rsidR="00DD14A0">
              <w:rPr>
                <w:noProof/>
                <w:webHidden/>
              </w:rPr>
              <w:t>116</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8" w:history="1">
            <w:r w:rsidR="00DD14A0" w:rsidRPr="00EF79F7">
              <w:rPr>
                <w:rStyle w:val="afd"/>
                <w:rFonts w:eastAsia="ArialMT"/>
                <w:noProof/>
                <w:lang w:eastAsia="en-US"/>
              </w:rPr>
              <w:t xml:space="preserve">2.13. </w:t>
            </w:r>
            <w:r w:rsidR="00DD14A0" w:rsidRPr="00EF79F7">
              <w:rPr>
                <w:rStyle w:val="afd"/>
                <w:noProof/>
                <w:lang w:eastAsia="en-US"/>
              </w:rPr>
              <w:t xml:space="preserve">Индикаторы развития систем теплоснабжения </w:t>
            </w:r>
            <w:r w:rsidR="00DD14A0" w:rsidRPr="00EF79F7">
              <w:rPr>
                <w:rStyle w:val="afd"/>
                <w:rFonts w:eastAsia="ArialMT"/>
                <w:noProof/>
                <w:lang w:eastAsia="en-US"/>
              </w:rPr>
              <w:t xml:space="preserve">городского </w:t>
            </w:r>
            <w:r w:rsidR="00DD14A0" w:rsidRPr="00EF79F7">
              <w:rPr>
                <w:rStyle w:val="afd"/>
                <w:noProof/>
                <w:lang w:eastAsia="en-US"/>
              </w:rPr>
              <w:t>округа</w:t>
            </w:r>
            <w:r w:rsidR="00DD14A0">
              <w:rPr>
                <w:noProof/>
                <w:webHidden/>
              </w:rPr>
              <w:tab/>
            </w:r>
            <w:r w:rsidR="00BD579B">
              <w:rPr>
                <w:noProof/>
                <w:webHidden/>
              </w:rPr>
              <w:fldChar w:fldCharType="begin"/>
            </w:r>
            <w:r w:rsidR="00DD14A0">
              <w:rPr>
                <w:noProof/>
                <w:webHidden/>
              </w:rPr>
              <w:instrText xml:space="preserve"> PAGEREF _Toc53417058 \h </w:instrText>
            </w:r>
            <w:r w:rsidR="00BD579B">
              <w:rPr>
                <w:noProof/>
                <w:webHidden/>
              </w:rPr>
            </w:r>
            <w:r w:rsidR="00BD579B">
              <w:rPr>
                <w:noProof/>
                <w:webHidden/>
              </w:rPr>
              <w:fldChar w:fldCharType="separate"/>
            </w:r>
            <w:r w:rsidR="00DD14A0">
              <w:rPr>
                <w:noProof/>
                <w:webHidden/>
              </w:rPr>
              <w:t>121</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59" w:history="1">
            <w:r w:rsidR="00DD14A0" w:rsidRPr="00EF79F7">
              <w:rPr>
                <w:rStyle w:val="afd"/>
                <w:noProof/>
              </w:rPr>
              <w:t>2.14. Ценовые (тарифные) последствия</w:t>
            </w:r>
            <w:r w:rsidR="00DD14A0">
              <w:rPr>
                <w:noProof/>
                <w:webHidden/>
              </w:rPr>
              <w:tab/>
            </w:r>
            <w:r w:rsidR="00BD579B">
              <w:rPr>
                <w:noProof/>
                <w:webHidden/>
              </w:rPr>
              <w:fldChar w:fldCharType="begin"/>
            </w:r>
            <w:r w:rsidR="00DD14A0">
              <w:rPr>
                <w:noProof/>
                <w:webHidden/>
              </w:rPr>
              <w:instrText xml:space="preserve"> PAGEREF _Toc53417059 \h </w:instrText>
            </w:r>
            <w:r w:rsidR="00BD579B">
              <w:rPr>
                <w:noProof/>
                <w:webHidden/>
              </w:rPr>
            </w:r>
            <w:r w:rsidR="00BD579B">
              <w:rPr>
                <w:noProof/>
                <w:webHidden/>
              </w:rPr>
              <w:fldChar w:fldCharType="separate"/>
            </w:r>
            <w:r w:rsidR="00DD14A0">
              <w:rPr>
                <w:noProof/>
                <w:webHidden/>
              </w:rPr>
              <w:t>122</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60" w:history="1">
            <w:r w:rsidR="00DD14A0" w:rsidRPr="00EF79F7">
              <w:rPr>
                <w:rStyle w:val="afd"/>
                <w:noProof/>
              </w:rPr>
              <w:t>2.14.1. Тарифно-балансовые расчетные модели теплоснабжения потребителей по каждой системе теплоснабжения</w:t>
            </w:r>
            <w:r w:rsidR="00DD14A0">
              <w:rPr>
                <w:noProof/>
                <w:webHidden/>
              </w:rPr>
              <w:tab/>
            </w:r>
            <w:r w:rsidR="00BD579B">
              <w:rPr>
                <w:noProof/>
                <w:webHidden/>
              </w:rPr>
              <w:fldChar w:fldCharType="begin"/>
            </w:r>
            <w:r w:rsidR="00DD14A0">
              <w:rPr>
                <w:noProof/>
                <w:webHidden/>
              </w:rPr>
              <w:instrText xml:space="preserve"> PAGEREF _Toc53417060 \h </w:instrText>
            </w:r>
            <w:r w:rsidR="00BD579B">
              <w:rPr>
                <w:noProof/>
                <w:webHidden/>
              </w:rPr>
            </w:r>
            <w:r w:rsidR="00BD579B">
              <w:rPr>
                <w:noProof/>
                <w:webHidden/>
              </w:rPr>
              <w:fldChar w:fldCharType="separate"/>
            </w:r>
            <w:r w:rsidR="00DD14A0">
              <w:rPr>
                <w:noProof/>
                <w:webHidden/>
              </w:rPr>
              <w:t>122</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61" w:history="1">
            <w:r w:rsidR="00DD14A0" w:rsidRPr="00EF79F7">
              <w:rPr>
                <w:rStyle w:val="afd"/>
                <w:rFonts w:eastAsia="ArialMT"/>
                <w:noProof/>
              </w:rPr>
              <w:t xml:space="preserve">2.15. </w:t>
            </w:r>
            <w:r w:rsidR="00DD14A0" w:rsidRPr="00EF79F7">
              <w:rPr>
                <w:rStyle w:val="afd"/>
                <w:noProof/>
              </w:rPr>
              <w:t>Реестр единых теплоснабжающих организаций</w:t>
            </w:r>
            <w:r w:rsidR="00DD14A0">
              <w:rPr>
                <w:noProof/>
                <w:webHidden/>
              </w:rPr>
              <w:tab/>
            </w:r>
            <w:r w:rsidR="00BD579B">
              <w:rPr>
                <w:noProof/>
                <w:webHidden/>
              </w:rPr>
              <w:fldChar w:fldCharType="begin"/>
            </w:r>
            <w:r w:rsidR="00DD14A0">
              <w:rPr>
                <w:noProof/>
                <w:webHidden/>
              </w:rPr>
              <w:instrText xml:space="preserve"> PAGEREF _Toc53417061 \h </w:instrText>
            </w:r>
            <w:r w:rsidR="00BD579B">
              <w:rPr>
                <w:noProof/>
                <w:webHidden/>
              </w:rPr>
            </w:r>
            <w:r w:rsidR="00BD579B">
              <w:rPr>
                <w:noProof/>
                <w:webHidden/>
              </w:rPr>
              <w:fldChar w:fldCharType="separate"/>
            </w:r>
            <w:r w:rsidR="00DD14A0">
              <w:rPr>
                <w:noProof/>
                <w:webHidden/>
              </w:rPr>
              <w:t>125</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62" w:history="1">
            <w:r w:rsidR="00DD14A0" w:rsidRPr="00EF79F7">
              <w:rPr>
                <w:rStyle w:val="afd"/>
                <w:noProof/>
              </w:rPr>
              <w:t>2.16.</w:t>
            </w:r>
            <w:r w:rsidR="00DD14A0" w:rsidRPr="00EF79F7">
              <w:rPr>
                <w:rStyle w:val="afd"/>
                <w:rFonts w:eastAsia="ArialMT"/>
                <w:noProof/>
                <w:lang w:eastAsia="en-US"/>
              </w:rPr>
              <w:t xml:space="preserve"> Реестр мероприятий схемы теплоснабжения</w:t>
            </w:r>
            <w:r w:rsidR="00DD14A0">
              <w:rPr>
                <w:noProof/>
                <w:webHidden/>
              </w:rPr>
              <w:tab/>
            </w:r>
            <w:r w:rsidR="00BD579B">
              <w:rPr>
                <w:noProof/>
                <w:webHidden/>
              </w:rPr>
              <w:fldChar w:fldCharType="begin"/>
            </w:r>
            <w:r w:rsidR="00DD14A0">
              <w:rPr>
                <w:noProof/>
                <w:webHidden/>
              </w:rPr>
              <w:instrText xml:space="preserve"> PAGEREF _Toc53417062 \h </w:instrText>
            </w:r>
            <w:r w:rsidR="00BD579B">
              <w:rPr>
                <w:noProof/>
                <w:webHidden/>
              </w:rPr>
            </w:r>
            <w:r w:rsidR="00BD579B">
              <w:rPr>
                <w:noProof/>
                <w:webHidden/>
              </w:rPr>
              <w:fldChar w:fldCharType="separate"/>
            </w:r>
            <w:r w:rsidR="00DD14A0">
              <w:rPr>
                <w:noProof/>
                <w:webHidden/>
              </w:rPr>
              <w:t>127</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63" w:history="1">
            <w:r w:rsidR="00DD14A0" w:rsidRPr="00EF79F7">
              <w:rPr>
                <w:rStyle w:val="afd"/>
                <w:noProof/>
                <w:lang w:eastAsia="en-US"/>
              </w:rPr>
              <w:t>2.17. Замечания и предложения к проекту схемы теплоснабжения</w:t>
            </w:r>
            <w:r w:rsidR="00DD14A0">
              <w:rPr>
                <w:noProof/>
                <w:webHidden/>
              </w:rPr>
              <w:tab/>
            </w:r>
            <w:r w:rsidR="00BD579B">
              <w:rPr>
                <w:noProof/>
                <w:webHidden/>
              </w:rPr>
              <w:fldChar w:fldCharType="begin"/>
            </w:r>
            <w:r w:rsidR="00DD14A0">
              <w:rPr>
                <w:noProof/>
                <w:webHidden/>
              </w:rPr>
              <w:instrText xml:space="preserve"> PAGEREF _Toc53417063 \h </w:instrText>
            </w:r>
            <w:r w:rsidR="00BD579B">
              <w:rPr>
                <w:noProof/>
                <w:webHidden/>
              </w:rPr>
            </w:r>
            <w:r w:rsidR="00BD579B">
              <w:rPr>
                <w:noProof/>
                <w:webHidden/>
              </w:rPr>
              <w:fldChar w:fldCharType="separate"/>
            </w:r>
            <w:r w:rsidR="00DD14A0">
              <w:rPr>
                <w:noProof/>
                <w:webHidden/>
              </w:rPr>
              <w:t>127</w:t>
            </w:r>
            <w:r w:rsidR="00BD579B">
              <w:rPr>
                <w:noProof/>
                <w:webHidden/>
              </w:rPr>
              <w:fldChar w:fldCharType="end"/>
            </w:r>
          </w:hyperlink>
        </w:p>
        <w:p w:rsidR="00DD14A0" w:rsidRDefault="004B04FB">
          <w:pPr>
            <w:pStyle w:val="12"/>
            <w:rPr>
              <w:rFonts w:asciiTheme="minorHAnsi" w:hAnsiTheme="minorHAnsi" w:cstheme="minorBidi"/>
              <w:noProof/>
              <w:sz w:val="22"/>
              <w:szCs w:val="22"/>
            </w:rPr>
          </w:pPr>
          <w:hyperlink w:anchor="_Toc53417064" w:history="1">
            <w:r w:rsidR="00DD14A0" w:rsidRPr="00EF79F7">
              <w:rPr>
                <w:rStyle w:val="afd"/>
                <w:noProof/>
                <w:lang w:eastAsia="en-US"/>
              </w:rPr>
              <w:t>2.18.</w:t>
            </w:r>
            <w:r w:rsidR="00DD14A0" w:rsidRPr="00EF79F7">
              <w:rPr>
                <w:rStyle w:val="afd"/>
                <w:rFonts w:eastAsia="ArialMT"/>
                <w:noProof/>
                <w:lang w:eastAsia="en-US"/>
              </w:rPr>
              <w:t xml:space="preserve"> </w:t>
            </w:r>
            <w:r w:rsidR="00DD14A0" w:rsidRPr="00EF79F7">
              <w:rPr>
                <w:rStyle w:val="afd"/>
                <w:noProof/>
                <w:lang w:eastAsia="en-US"/>
              </w:rPr>
              <w:t>Сводный том изменений, выполненных в доработанной и (или)</w:t>
            </w:r>
            <w:r w:rsidR="00DD14A0" w:rsidRPr="00EF79F7">
              <w:rPr>
                <w:rStyle w:val="afd"/>
                <w:rFonts w:eastAsia="ArialMT"/>
                <w:noProof/>
                <w:lang w:eastAsia="en-US"/>
              </w:rPr>
              <w:t xml:space="preserve"> </w:t>
            </w:r>
            <w:r w:rsidR="00DD14A0" w:rsidRPr="00EF79F7">
              <w:rPr>
                <w:rStyle w:val="afd"/>
                <w:noProof/>
                <w:lang w:eastAsia="en-US"/>
              </w:rPr>
              <w:t>актуализированной схеме теплоснабжения</w:t>
            </w:r>
            <w:r w:rsidR="00DD14A0">
              <w:rPr>
                <w:noProof/>
                <w:webHidden/>
              </w:rPr>
              <w:tab/>
            </w:r>
            <w:r w:rsidR="00BD579B">
              <w:rPr>
                <w:noProof/>
                <w:webHidden/>
              </w:rPr>
              <w:fldChar w:fldCharType="begin"/>
            </w:r>
            <w:r w:rsidR="00DD14A0">
              <w:rPr>
                <w:noProof/>
                <w:webHidden/>
              </w:rPr>
              <w:instrText xml:space="preserve"> PAGEREF _Toc53417064 \h </w:instrText>
            </w:r>
            <w:r w:rsidR="00BD579B">
              <w:rPr>
                <w:noProof/>
                <w:webHidden/>
              </w:rPr>
            </w:r>
            <w:r w:rsidR="00BD579B">
              <w:rPr>
                <w:noProof/>
                <w:webHidden/>
              </w:rPr>
              <w:fldChar w:fldCharType="separate"/>
            </w:r>
            <w:r w:rsidR="00DD14A0">
              <w:rPr>
                <w:noProof/>
                <w:webHidden/>
              </w:rPr>
              <w:t>127</w:t>
            </w:r>
            <w:r w:rsidR="00BD579B">
              <w:rPr>
                <w:noProof/>
                <w:webHidden/>
              </w:rPr>
              <w:fldChar w:fldCharType="end"/>
            </w:r>
          </w:hyperlink>
        </w:p>
        <w:p w:rsidR="00D12958" w:rsidRPr="002D4CB7" w:rsidRDefault="00BD579B">
          <w:pPr>
            <w:rPr>
              <w:highlight w:val="yellow"/>
            </w:rPr>
          </w:pPr>
          <w:r w:rsidRPr="002D4CB7">
            <w:rPr>
              <w:highlight w:val="yellow"/>
            </w:rPr>
            <w:fldChar w:fldCharType="end"/>
          </w:r>
        </w:p>
      </w:sdtContent>
    </w:sdt>
    <w:p w:rsidR="000F56F8" w:rsidRPr="002D4CB7" w:rsidRDefault="000F56F8" w:rsidP="00D12958">
      <w:pPr>
        <w:spacing w:before="120" w:after="120"/>
        <w:jc w:val="center"/>
        <w:rPr>
          <w:rStyle w:val="11"/>
          <w:rFonts w:ascii="Times New Roman" w:hAnsi="Times New Roman" w:cs="Times New Roman"/>
          <w:caps/>
          <w:sz w:val="24"/>
          <w:szCs w:val="24"/>
          <w:highlight w:val="yellow"/>
        </w:rPr>
      </w:pPr>
      <w:bookmarkStart w:id="0" w:name="_Toc338834624"/>
      <w:bookmarkStart w:id="1" w:name="_Toc361733348"/>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0F56F8" w:rsidRPr="002D4CB7" w:rsidRDefault="000F56F8" w:rsidP="00D12958">
      <w:pPr>
        <w:spacing w:before="120" w:after="120"/>
        <w:jc w:val="center"/>
        <w:rPr>
          <w:rStyle w:val="11"/>
          <w:rFonts w:ascii="Times New Roman" w:hAnsi="Times New Roman" w:cs="Times New Roman"/>
          <w:caps/>
          <w:sz w:val="24"/>
          <w:szCs w:val="24"/>
          <w:highlight w:val="yellow"/>
        </w:rPr>
      </w:pPr>
    </w:p>
    <w:p w:rsidR="00D12958" w:rsidRPr="0027728D" w:rsidRDefault="00D12958" w:rsidP="000F56F8">
      <w:pPr>
        <w:spacing w:before="120" w:after="120"/>
        <w:jc w:val="center"/>
        <w:rPr>
          <w:rStyle w:val="11"/>
          <w:rFonts w:ascii="Times New Roman" w:hAnsi="Times New Roman" w:cs="Times New Roman"/>
          <w:caps/>
          <w:sz w:val="24"/>
          <w:szCs w:val="24"/>
        </w:rPr>
      </w:pPr>
      <w:bookmarkStart w:id="2" w:name="_Toc53417027"/>
      <w:r w:rsidRPr="0027728D">
        <w:rPr>
          <w:rStyle w:val="11"/>
          <w:rFonts w:ascii="Times New Roman" w:hAnsi="Times New Roman" w:cs="Times New Roman"/>
          <w:caps/>
          <w:sz w:val="24"/>
          <w:szCs w:val="24"/>
        </w:rPr>
        <w:lastRenderedPageBreak/>
        <w:t>Введение</w:t>
      </w:r>
      <w:bookmarkEnd w:id="0"/>
      <w:bookmarkEnd w:id="1"/>
      <w:bookmarkEnd w:id="2"/>
    </w:p>
    <w:p w:rsidR="00D12958" w:rsidRPr="0027728D" w:rsidRDefault="00D12958" w:rsidP="00A67A4D">
      <w:pPr>
        <w:ind w:firstLine="709"/>
        <w:jc w:val="both"/>
      </w:pPr>
      <w:r w:rsidRPr="0027728D">
        <w:t xml:space="preserve">Настоящий </w:t>
      </w:r>
      <w:proofErr w:type="gramStart"/>
      <w:r w:rsidRPr="0027728D">
        <w:t>отчет  подготовлен</w:t>
      </w:r>
      <w:proofErr w:type="gramEnd"/>
      <w:r w:rsidRPr="0027728D">
        <w:t xml:space="preserve"> в соответствии с Федеральным законом от 27 июля 2010 года № 190-ФЗ «О теплоснабжении», с требованиями к разработке схем теплоснаб</w:t>
      </w:r>
      <w:r w:rsidR="008D4A55" w:rsidRPr="0027728D">
        <w:softHyphen/>
      </w:r>
      <w:r w:rsidRPr="0027728D">
        <w:t>жения, порядк</w:t>
      </w:r>
      <w:r w:rsidR="00744E59" w:rsidRPr="0027728D">
        <w:t xml:space="preserve">у их разработки и утверждения, </w:t>
      </w:r>
      <w:r w:rsidRPr="0027728D">
        <w:t>утвержденными постановлением Прави</w:t>
      </w:r>
      <w:r w:rsidR="008D4A55" w:rsidRPr="0027728D">
        <w:softHyphen/>
      </w:r>
      <w:r w:rsidRPr="0027728D">
        <w:t>тельства РФ от 22.02.2012 №</w:t>
      </w:r>
      <w:r w:rsidR="006C40D3" w:rsidRPr="0027728D">
        <w:t xml:space="preserve"> </w:t>
      </w:r>
      <w:r w:rsidRPr="0027728D">
        <w:t>154 и на основании технического задания.</w:t>
      </w:r>
    </w:p>
    <w:p w:rsidR="00D12958" w:rsidRPr="0027728D" w:rsidRDefault="00D12958" w:rsidP="00A67A4D">
      <w:pPr>
        <w:ind w:firstLine="709"/>
        <w:jc w:val="both"/>
      </w:pPr>
      <w:r w:rsidRPr="0027728D">
        <w:rPr>
          <w:b/>
          <w:i/>
        </w:rPr>
        <w:t>Основной целью данной работы</w:t>
      </w:r>
      <w:r w:rsidRPr="0027728D">
        <w:t xml:space="preserve"> является </w:t>
      </w:r>
      <w:r w:rsidR="006C40D3" w:rsidRPr="0027728D">
        <w:t>актуализация С</w:t>
      </w:r>
      <w:r w:rsidRPr="0027728D">
        <w:t>хемы тепло</w:t>
      </w:r>
      <w:r w:rsidR="008D4A55" w:rsidRPr="0027728D">
        <w:softHyphen/>
      </w:r>
      <w:r w:rsidRPr="0027728D">
        <w:t xml:space="preserve">снабжения </w:t>
      </w:r>
      <w:r w:rsidR="00515086" w:rsidRPr="0027728D">
        <w:t>Хасынского городского округа</w:t>
      </w:r>
      <w:r w:rsidR="006C40D3" w:rsidRPr="0027728D">
        <w:t>,</w:t>
      </w:r>
      <w:r w:rsidRPr="0027728D">
        <w:t xml:space="preserve"> </w:t>
      </w:r>
      <w:r w:rsidR="006C40D3" w:rsidRPr="0027728D">
        <w:t xml:space="preserve">определение </w:t>
      </w:r>
      <w:r w:rsidRPr="0027728D">
        <w:t>оптимальных технических реше</w:t>
      </w:r>
      <w:r w:rsidR="000F56F8" w:rsidRPr="0027728D">
        <w:softHyphen/>
      </w:r>
      <w:r w:rsidRPr="0027728D">
        <w:t xml:space="preserve">ний </w:t>
      </w:r>
      <w:r w:rsidR="00737400" w:rsidRPr="0027728D">
        <w:t xml:space="preserve">по </w:t>
      </w:r>
      <w:r w:rsidRPr="0027728D">
        <w:t>ре</w:t>
      </w:r>
      <w:r w:rsidR="000E714F">
        <w:softHyphen/>
      </w:r>
      <w:r w:rsidRPr="0027728D">
        <w:t>конструкции источни</w:t>
      </w:r>
      <w:r w:rsidR="00737400" w:rsidRPr="0027728D">
        <w:t>ков</w:t>
      </w:r>
      <w:r w:rsidRPr="0027728D">
        <w:t xml:space="preserve"> тепла и теп</w:t>
      </w:r>
      <w:r w:rsidR="00737400" w:rsidRPr="0027728D">
        <w:t xml:space="preserve">ловых сетей с учетом </w:t>
      </w:r>
      <w:r w:rsidRPr="0027728D">
        <w:t>возрастающих тепло</w:t>
      </w:r>
      <w:r w:rsidR="000F56F8" w:rsidRPr="0027728D">
        <w:softHyphen/>
      </w:r>
      <w:r w:rsidRPr="0027728D">
        <w:t>вых нагру</w:t>
      </w:r>
      <w:r w:rsidR="000E714F">
        <w:softHyphen/>
      </w:r>
      <w:r w:rsidRPr="0027728D">
        <w:t>зок на расчетный срок, позволяющих повысить качество, надежность и эффек</w:t>
      </w:r>
      <w:r w:rsidR="000F56F8" w:rsidRPr="0027728D">
        <w:softHyphen/>
      </w:r>
      <w:r w:rsidRPr="0027728D">
        <w:t>тив</w:t>
      </w:r>
      <w:r w:rsidR="008D4A55" w:rsidRPr="0027728D">
        <w:softHyphen/>
      </w:r>
      <w:r w:rsidRPr="0027728D">
        <w:t>ность системы теплоснабжения с минимальными финансовыми затратами на реализа</w:t>
      </w:r>
      <w:r w:rsidR="000F56F8" w:rsidRPr="0027728D">
        <w:softHyphen/>
      </w:r>
      <w:r w:rsidRPr="0027728D">
        <w:t xml:space="preserve">цию этих решений. </w:t>
      </w:r>
    </w:p>
    <w:p w:rsidR="00D12958" w:rsidRPr="0027728D" w:rsidRDefault="00D12958" w:rsidP="00A67A4D">
      <w:pPr>
        <w:ind w:firstLine="709"/>
        <w:jc w:val="both"/>
      </w:pPr>
      <w:r w:rsidRPr="0027728D">
        <w:t xml:space="preserve">Схема теплоснабжения </w:t>
      </w:r>
      <w:r w:rsidR="006C40D3" w:rsidRPr="0027728D">
        <w:t>актуализируется</w:t>
      </w:r>
      <w:r w:rsidRPr="0027728D">
        <w:t xml:space="preserve"> на основе анализа фактических тепловых нагрузок потребителей с учетом перспективного развития на </w:t>
      </w:r>
      <w:r w:rsidR="00EB09D1" w:rsidRPr="0027728D">
        <w:t>15</w:t>
      </w:r>
      <w:r w:rsidRPr="0027728D">
        <w:t xml:space="preserve"> лет, структуры топлив</w:t>
      </w:r>
      <w:r w:rsidR="008D4A55" w:rsidRPr="0027728D">
        <w:softHyphen/>
      </w:r>
      <w:r w:rsidRPr="0027728D">
        <w:t>ного баланса региона, оценки состояния существующего источника тепла и тепловых се</w:t>
      </w:r>
      <w:r w:rsidR="008D4A55" w:rsidRPr="0027728D">
        <w:softHyphen/>
      </w:r>
      <w:r w:rsidRPr="0027728D">
        <w:t>тей и возможности их дальнейшего использования, рассмотрения вопросов надежности, экономичности.</w:t>
      </w:r>
    </w:p>
    <w:p w:rsidR="00D12958" w:rsidRPr="0027728D" w:rsidRDefault="00D12958" w:rsidP="00A67A4D">
      <w:pPr>
        <w:ind w:firstLine="709"/>
        <w:jc w:val="both"/>
      </w:pPr>
      <w:r w:rsidRPr="0027728D">
        <w:t>Технической базой разработки являются:</w:t>
      </w:r>
    </w:p>
    <w:p w:rsidR="00121F97" w:rsidRPr="0027728D" w:rsidRDefault="00121F97" w:rsidP="00A67A4D">
      <w:pPr>
        <w:ind w:firstLine="709"/>
        <w:jc w:val="both"/>
      </w:pPr>
      <w:r w:rsidRPr="0027728D">
        <w:t xml:space="preserve">- </w:t>
      </w:r>
      <w:r w:rsidR="0027728D" w:rsidRPr="0027728D">
        <w:t>с</w:t>
      </w:r>
      <w:r w:rsidRPr="0027728D">
        <w:t>хем</w:t>
      </w:r>
      <w:r w:rsidR="0027728D" w:rsidRPr="0027728D">
        <w:t>ы</w:t>
      </w:r>
      <w:r w:rsidRPr="0027728D">
        <w:t xml:space="preserve"> теплоснабжения</w:t>
      </w:r>
      <w:r w:rsidR="0027728D" w:rsidRPr="0027728D">
        <w:t xml:space="preserve"> поселков Палатка, Талая, Атка, Хасын, Стекольный</w:t>
      </w:r>
      <w:r w:rsidRPr="0027728D">
        <w:t xml:space="preserve"> ут</w:t>
      </w:r>
      <w:r w:rsidR="000E714F">
        <w:softHyphen/>
      </w:r>
      <w:r w:rsidRPr="0027728D">
        <w:t>вержденн</w:t>
      </w:r>
      <w:r w:rsidR="0027728D" w:rsidRPr="0027728D">
        <w:t>ых</w:t>
      </w:r>
      <w:r w:rsidRPr="0027728D">
        <w:t xml:space="preserve"> в 201</w:t>
      </w:r>
      <w:r w:rsidR="0027728D" w:rsidRPr="0027728D">
        <w:t>7</w:t>
      </w:r>
      <w:r w:rsidRPr="0027728D">
        <w:t xml:space="preserve"> году;</w:t>
      </w:r>
    </w:p>
    <w:p w:rsidR="00D12958" w:rsidRPr="0027728D" w:rsidRDefault="00DC7D56" w:rsidP="00A67A4D">
      <w:pPr>
        <w:pStyle w:val="S"/>
      </w:pPr>
      <w:r w:rsidRPr="0027728D">
        <w:t xml:space="preserve">- существующий </w:t>
      </w:r>
      <w:r w:rsidR="00D12958" w:rsidRPr="0027728D">
        <w:t xml:space="preserve">Генеральный план </w:t>
      </w:r>
      <w:r w:rsidRPr="0027728D">
        <w:t>развития;</w:t>
      </w:r>
    </w:p>
    <w:p w:rsidR="00D12958" w:rsidRPr="0027728D" w:rsidRDefault="00DC7D56" w:rsidP="00A67A4D">
      <w:pPr>
        <w:pStyle w:val="S"/>
      </w:pPr>
      <w:r w:rsidRPr="0027728D">
        <w:t>- т</w:t>
      </w:r>
      <w:r w:rsidR="00D12958" w:rsidRPr="0027728D">
        <w:t>арифы на электрическую и тепловую энергию</w:t>
      </w:r>
      <w:r w:rsidRPr="0027728D">
        <w:t>;</w:t>
      </w:r>
    </w:p>
    <w:p w:rsidR="00D12958" w:rsidRPr="0027728D" w:rsidRDefault="00DC7D56" w:rsidP="00A67A4D">
      <w:pPr>
        <w:pStyle w:val="S"/>
      </w:pPr>
      <w:r w:rsidRPr="0027728D">
        <w:rPr>
          <w:rFonts w:eastAsia="Arial Unicode MS"/>
        </w:rPr>
        <w:t>- п</w:t>
      </w:r>
      <w:r w:rsidR="00D12958" w:rsidRPr="0027728D">
        <w:rPr>
          <w:rFonts w:eastAsia="Arial Unicode MS"/>
        </w:rPr>
        <w:t>ояснительная записка и обосновывающие материалы по нормативам технологи</w:t>
      </w:r>
      <w:r w:rsidR="008D4A55" w:rsidRPr="0027728D">
        <w:rPr>
          <w:rFonts w:eastAsia="Arial Unicode MS"/>
        </w:rPr>
        <w:softHyphen/>
      </w:r>
      <w:r w:rsidR="00D12958" w:rsidRPr="0027728D">
        <w:rPr>
          <w:rFonts w:eastAsia="Arial Unicode MS"/>
        </w:rPr>
        <w:t>ческих потерь при передаче тепловой энергии по тепловым сетям в зоне действия каждого источника теплоснабжения</w:t>
      </w:r>
      <w:r w:rsidRPr="0027728D">
        <w:rPr>
          <w:rFonts w:eastAsia="Arial Unicode MS"/>
        </w:rPr>
        <w:t>;</w:t>
      </w:r>
    </w:p>
    <w:p w:rsidR="00D12958" w:rsidRPr="0027728D" w:rsidRDefault="00DC7D56" w:rsidP="00A67A4D">
      <w:pPr>
        <w:pStyle w:val="S"/>
      </w:pPr>
      <w:r w:rsidRPr="0027728D">
        <w:t>- п</w:t>
      </w:r>
      <w:r w:rsidR="00D12958" w:rsidRPr="0027728D">
        <w:t>рограмм</w:t>
      </w:r>
      <w:r w:rsidR="006E7A13" w:rsidRPr="0027728D">
        <w:t>ы</w:t>
      </w:r>
      <w:r w:rsidR="00D12958" w:rsidRPr="0027728D">
        <w:t xml:space="preserve"> энергосбережения предприяти</w:t>
      </w:r>
      <w:r w:rsidR="006E7A13" w:rsidRPr="0027728D">
        <w:t>й</w:t>
      </w:r>
      <w:r w:rsidR="00D12958" w:rsidRPr="0027728D">
        <w:t xml:space="preserve">, </w:t>
      </w:r>
      <w:proofErr w:type="spellStart"/>
      <w:r w:rsidR="00D12958" w:rsidRPr="0027728D">
        <w:t>энергопаспорт</w:t>
      </w:r>
      <w:proofErr w:type="spellEnd"/>
      <w:r w:rsidR="00D12958" w:rsidRPr="0027728D">
        <w:t xml:space="preserve"> и отчеты по энергети</w:t>
      </w:r>
      <w:r w:rsidR="008D4A55" w:rsidRPr="0027728D">
        <w:softHyphen/>
      </w:r>
      <w:r w:rsidR="00D12958" w:rsidRPr="0027728D">
        <w:t>ческому об</w:t>
      </w:r>
      <w:r w:rsidRPr="0027728D">
        <w:t>следованию (за последние 5 лет);</w:t>
      </w:r>
    </w:p>
    <w:p w:rsidR="00D12958" w:rsidRPr="0027728D" w:rsidRDefault="00DC7D56" w:rsidP="00A67A4D">
      <w:pPr>
        <w:pStyle w:val="S"/>
      </w:pPr>
      <w:r w:rsidRPr="0027728D">
        <w:t>- д</w:t>
      </w:r>
      <w:r w:rsidR="00D12958" w:rsidRPr="0027728D">
        <w:t>анные о суммарных договорных тепловых нагрузках и фактическом</w:t>
      </w:r>
      <w:r w:rsidR="006C40D3" w:rsidRPr="0027728D">
        <w:t xml:space="preserve"> потреблении тепла на отопление;</w:t>
      </w:r>
    </w:p>
    <w:p w:rsidR="00DC7D56" w:rsidRPr="0027728D" w:rsidRDefault="00DC7D56" w:rsidP="00A67A4D">
      <w:pPr>
        <w:pStyle w:val="S"/>
      </w:pPr>
      <w:r w:rsidRPr="0027728D">
        <w:t>- д</w:t>
      </w:r>
      <w:r w:rsidR="00D12958" w:rsidRPr="0027728D">
        <w:t>анные о суммарном</w:t>
      </w:r>
      <w:r w:rsidRPr="0027728D">
        <w:t xml:space="preserve"> потреблении тепла на отопление;</w:t>
      </w:r>
    </w:p>
    <w:p w:rsidR="00D12958" w:rsidRPr="0027728D" w:rsidRDefault="00DC7D56" w:rsidP="00A67A4D">
      <w:pPr>
        <w:pStyle w:val="S"/>
      </w:pPr>
      <w:r w:rsidRPr="0027728D">
        <w:t>- база данных по тепловым сетям;</w:t>
      </w:r>
    </w:p>
    <w:p w:rsidR="00D12958" w:rsidRPr="0027728D" w:rsidRDefault="00DC7D56" w:rsidP="00A67A4D">
      <w:pPr>
        <w:pStyle w:val="S"/>
      </w:pPr>
      <w:r w:rsidRPr="0027728D">
        <w:t>- с</w:t>
      </w:r>
      <w:r w:rsidR="00D12958" w:rsidRPr="0027728D">
        <w:t>хемы магистральных теп</w:t>
      </w:r>
      <w:r w:rsidRPr="0027728D">
        <w:t>ловых сетей со структурой камер;</w:t>
      </w:r>
    </w:p>
    <w:p w:rsidR="00744E59" w:rsidRPr="002D4CB7" w:rsidRDefault="00744E59" w:rsidP="00DC7D56">
      <w:pPr>
        <w:ind w:firstLine="709"/>
        <w:jc w:val="both"/>
        <w:rPr>
          <w:bCs/>
          <w:highlight w:val="yellow"/>
        </w:rPr>
      </w:pPr>
    </w:p>
    <w:p w:rsidR="00D12958" w:rsidRPr="002D4CB7" w:rsidRDefault="00D12958" w:rsidP="00C43479">
      <w:pPr>
        <w:pStyle w:val="10"/>
        <w:spacing w:before="0" w:after="0"/>
        <w:rPr>
          <w:rFonts w:ascii="Times New Roman" w:hAnsi="Times New Roman" w:cs="Times New Roman"/>
          <w:sz w:val="24"/>
          <w:szCs w:val="24"/>
          <w:highlight w:val="yellow"/>
        </w:rPr>
      </w:pPr>
    </w:p>
    <w:p w:rsidR="00C74F62" w:rsidRPr="002D4CB7" w:rsidRDefault="00C74F62" w:rsidP="00C74F62">
      <w:pPr>
        <w:rPr>
          <w:highlight w:val="yellow"/>
        </w:rPr>
      </w:pPr>
    </w:p>
    <w:p w:rsidR="00C74F62" w:rsidRPr="002D4CB7" w:rsidRDefault="00C74F62" w:rsidP="00C74F62">
      <w:pPr>
        <w:rPr>
          <w:highlight w:val="yellow"/>
        </w:rPr>
      </w:pPr>
    </w:p>
    <w:p w:rsidR="00EE6824" w:rsidRPr="002D4CB7" w:rsidRDefault="00EE6824" w:rsidP="00D12958">
      <w:pPr>
        <w:pStyle w:val="10"/>
        <w:spacing w:before="0" w:after="0"/>
        <w:jc w:val="center"/>
        <w:rPr>
          <w:rFonts w:ascii="Times New Roman" w:hAnsi="Times New Roman" w:cs="Times New Roman"/>
          <w:sz w:val="24"/>
          <w:szCs w:val="24"/>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6C40D3" w:rsidRPr="002D4CB7" w:rsidRDefault="006C40D3" w:rsidP="006C40D3">
      <w:pPr>
        <w:rPr>
          <w:highlight w:val="yellow"/>
        </w:rPr>
      </w:pPr>
    </w:p>
    <w:p w:rsidR="00EB09D1" w:rsidRPr="002D4CB7" w:rsidRDefault="00EB09D1" w:rsidP="00EB09D1">
      <w:pPr>
        <w:rPr>
          <w:highlight w:val="yellow"/>
        </w:rPr>
      </w:pPr>
    </w:p>
    <w:p w:rsidR="00EB09D1" w:rsidRPr="002D4CB7" w:rsidRDefault="00EB09D1" w:rsidP="00EB09D1">
      <w:pPr>
        <w:rPr>
          <w:highlight w:val="yellow"/>
        </w:rPr>
      </w:pPr>
    </w:p>
    <w:p w:rsidR="00EB09D1" w:rsidRPr="002D4CB7" w:rsidRDefault="00EB09D1" w:rsidP="00EB09D1">
      <w:pPr>
        <w:rPr>
          <w:highlight w:val="yellow"/>
        </w:rPr>
      </w:pPr>
    </w:p>
    <w:p w:rsidR="00EB09D1" w:rsidRPr="002D4CB7" w:rsidRDefault="00EB09D1" w:rsidP="00EB09D1">
      <w:pPr>
        <w:rPr>
          <w:highlight w:val="yellow"/>
        </w:rPr>
      </w:pPr>
    </w:p>
    <w:p w:rsidR="00D12958" w:rsidRPr="00380428" w:rsidRDefault="00D12958" w:rsidP="00D12958">
      <w:pPr>
        <w:pStyle w:val="10"/>
        <w:spacing w:before="0" w:after="0"/>
        <w:jc w:val="center"/>
        <w:rPr>
          <w:rFonts w:ascii="Times New Roman" w:hAnsi="Times New Roman" w:cs="Times New Roman"/>
          <w:sz w:val="24"/>
          <w:szCs w:val="24"/>
        </w:rPr>
      </w:pPr>
      <w:bookmarkStart w:id="3" w:name="_Toc53417028"/>
      <w:r w:rsidRPr="00380428">
        <w:rPr>
          <w:rFonts w:ascii="Times New Roman" w:hAnsi="Times New Roman" w:cs="Times New Roman"/>
          <w:sz w:val="24"/>
          <w:szCs w:val="24"/>
        </w:rPr>
        <w:lastRenderedPageBreak/>
        <w:t>ОБЩИЕ СВЕДЕНИЯ</w:t>
      </w:r>
      <w:bookmarkEnd w:id="3"/>
    </w:p>
    <w:p w:rsidR="00C00C0B" w:rsidRPr="002D4CB7" w:rsidRDefault="00C00C0B" w:rsidP="00C00C0B">
      <w:pPr>
        <w:rPr>
          <w:highlight w:val="yellow"/>
        </w:rPr>
      </w:pPr>
    </w:p>
    <w:p w:rsidR="00380428" w:rsidRPr="00380428" w:rsidRDefault="00380428" w:rsidP="00121F97">
      <w:pPr>
        <w:pStyle w:val="S"/>
      </w:pPr>
      <w:r w:rsidRPr="00380428">
        <w:t>Муниципальное образование «Хасынский городской округ» расположено в цен</w:t>
      </w:r>
      <w:r w:rsidR="000E714F">
        <w:softHyphen/>
      </w:r>
      <w:r w:rsidRPr="00380428">
        <w:t>тральной части Магаданской области к северу от областного центра. Городской округ на</w:t>
      </w:r>
      <w:r w:rsidR="000E714F">
        <w:softHyphen/>
      </w:r>
      <w:r w:rsidRPr="00380428">
        <w:t>зван по имени своей главной реки Хасын.</w:t>
      </w:r>
    </w:p>
    <w:p w:rsidR="00380428" w:rsidRDefault="00380428" w:rsidP="00121F97">
      <w:pPr>
        <w:pStyle w:val="S"/>
      </w:pPr>
      <w:r w:rsidRPr="00380428">
        <w:t>В состав территории муниципального образования «Хасынский городской округ» входят населенные пункты: Палатка, Атка, Талая, Стекольный, Хасын, Сплавная, Карамкен</w:t>
      </w:r>
      <w:r>
        <w:t xml:space="preserve">. </w:t>
      </w:r>
    </w:p>
    <w:p w:rsidR="000E714F" w:rsidRDefault="000E714F" w:rsidP="000E714F">
      <w:pPr>
        <w:shd w:val="clear" w:color="auto" w:fill="FFFFFF"/>
        <w:suppressAutoHyphens/>
        <w:spacing w:line="0" w:lineRule="atLeast"/>
        <w:ind w:firstLine="567"/>
        <w:jc w:val="both"/>
      </w:pPr>
      <w:r w:rsidRPr="005E375A">
        <w:t>Хасынский городской округ лежит на стыке трех горных систем: хребтов Черского и Сунтар-</w:t>
      </w:r>
      <w:proofErr w:type="spellStart"/>
      <w:r w:rsidRPr="005E375A">
        <w:t>Хаята</w:t>
      </w:r>
      <w:proofErr w:type="spellEnd"/>
      <w:r w:rsidRPr="005E375A">
        <w:t xml:space="preserve"> и Колымского нагорья. Это определяет его сложный рельеф, представленный разнонаправленными грядами сопок. Отдельные вершины достигают высоты более 1500 метров. Горные хребты прорезают долины рек, при этом реки на севере округа принадлежат бассейну Колымы, а реки южной части относ</w:t>
      </w:r>
      <w:r>
        <w:t>ятся к акватории Охотского моря</w:t>
      </w:r>
      <w:r w:rsidRPr="005E375A">
        <w:t>.</w:t>
      </w:r>
    </w:p>
    <w:p w:rsidR="000E714F" w:rsidRPr="005E375A" w:rsidRDefault="000E714F" w:rsidP="000E714F">
      <w:pPr>
        <w:suppressAutoHyphens/>
        <w:ind w:firstLine="709"/>
        <w:jc w:val="both"/>
      </w:pPr>
      <w:r w:rsidRPr="005E375A">
        <w:t xml:space="preserve">Климат Хасынского городского округа неоднороден. На юге округа, который расположен ближе к акватории Охотского моря, погодные условия суровее климата северной части. </w:t>
      </w:r>
    </w:p>
    <w:p w:rsidR="000E714F" w:rsidRPr="000E714F" w:rsidRDefault="000E714F" w:rsidP="000E714F">
      <w:pPr>
        <w:suppressAutoHyphens/>
        <w:ind w:firstLine="709"/>
        <w:jc w:val="both"/>
      </w:pPr>
      <w:r w:rsidRPr="005E375A">
        <w:t>Климат континентальный, суровый. Зима продолжительная, лето прохладное. Средняя температура января от -19</w:t>
      </w:r>
      <w:r w:rsidRPr="005E375A">
        <w:rPr>
          <w:rFonts w:ascii="Cambria Math" w:hAnsi="Cambria Math" w:cs="Cambria Math"/>
        </w:rPr>
        <w:t>℃</w:t>
      </w:r>
      <w:r w:rsidRPr="005E375A">
        <w:t xml:space="preserve"> до -23°C на юге округа и -38°C на севере. Июля - соответственно +12°C и +16°C. Осадков 300 - 700 мм в год. Вегетационный период - не более 100 дней. Повсеместно (кроме речных долин) распространены многолетнемерзлые породы.  Продолжительность периода со среднесуточной температурой -15°С и ниже составляет 137 дней (с 8 ноября по 24 марта). Продолжительность безморозного периода составляет 53 дня. Продолжительность отопительного периода – 270-280 дней.</w:t>
      </w:r>
    </w:p>
    <w:p w:rsidR="000E714F" w:rsidRPr="000E714F" w:rsidRDefault="00380428" w:rsidP="00121F97">
      <w:pPr>
        <w:pStyle w:val="S"/>
        <w:rPr>
          <w:rFonts w:eastAsiaTheme="minorHAnsi"/>
          <w:highlight w:val="yellow"/>
        </w:rPr>
      </w:pPr>
      <w:r w:rsidRPr="005E375A">
        <w:t xml:space="preserve">На севере территория округа граничит с </w:t>
      </w:r>
      <w:proofErr w:type="spellStart"/>
      <w:r w:rsidRPr="005E375A">
        <w:t>Ягоднинским</w:t>
      </w:r>
      <w:proofErr w:type="spellEnd"/>
      <w:r w:rsidRPr="005E375A">
        <w:t xml:space="preserve"> и </w:t>
      </w:r>
      <w:proofErr w:type="spellStart"/>
      <w:r w:rsidRPr="005E375A">
        <w:t>Среднеканским</w:t>
      </w:r>
      <w:proofErr w:type="spellEnd"/>
      <w:r w:rsidRPr="005E375A">
        <w:t xml:space="preserve"> город</w:t>
      </w:r>
      <w:r w:rsidR="000E714F">
        <w:softHyphen/>
      </w:r>
      <w:r w:rsidRPr="005E375A">
        <w:t xml:space="preserve">скими округами, на юге - с территорией муниципального образования город Магадан, на западе совпадает с границами Ольского и </w:t>
      </w:r>
      <w:proofErr w:type="spellStart"/>
      <w:r w:rsidRPr="005E375A">
        <w:t>Тенькинского</w:t>
      </w:r>
      <w:proofErr w:type="spellEnd"/>
      <w:r w:rsidRPr="005E375A">
        <w:t xml:space="preserve"> городских округов и на востоке - с </w:t>
      </w:r>
      <w:proofErr w:type="spellStart"/>
      <w:r w:rsidRPr="005E375A">
        <w:t>Омсукчанским</w:t>
      </w:r>
      <w:proofErr w:type="spellEnd"/>
      <w:r w:rsidRPr="005E375A">
        <w:t xml:space="preserve"> и </w:t>
      </w:r>
      <w:proofErr w:type="spellStart"/>
      <w:r w:rsidRPr="005E375A">
        <w:t>Ольским</w:t>
      </w:r>
      <w:proofErr w:type="spellEnd"/>
      <w:r w:rsidRPr="005E375A">
        <w:t xml:space="preserve"> городскими округами Магаданской области. Площадь терри</w:t>
      </w:r>
      <w:r w:rsidR="000E714F">
        <w:softHyphen/>
      </w:r>
      <w:r w:rsidRPr="005E375A">
        <w:t>тории Хасынского городского округа составляет 1,93 млн. га</w:t>
      </w:r>
    </w:p>
    <w:p w:rsidR="00380428" w:rsidRDefault="00380428" w:rsidP="00121F97">
      <w:pPr>
        <w:pStyle w:val="S"/>
        <w:rPr>
          <w:rFonts w:eastAsiaTheme="minorHAnsi"/>
          <w:highlight w:val="yellow"/>
        </w:rPr>
      </w:pPr>
      <w:r w:rsidRPr="005E375A">
        <w:t>Планировочный каркас расселения по территории округа формирует федеральная автомобильная дорога Р504 «Колыма», проходящая с юга на север, вдоль которой распо</w:t>
      </w:r>
      <w:r w:rsidR="000E714F">
        <w:softHyphen/>
      </w:r>
      <w:r w:rsidRPr="005E375A">
        <w:t>ложены четыре поселка. От нее вглубь территории расходятся дороги местного значения, обеспечивающие в основном транспортное сообщение с другими населенными пунктами</w:t>
      </w:r>
    </w:p>
    <w:p w:rsidR="00380428" w:rsidRPr="00380428" w:rsidRDefault="00380428" w:rsidP="00380428">
      <w:pPr>
        <w:pStyle w:val="S"/>
      </w:pPr>
      <w:r w:rsidRPr="00380428">
        <w:rPr>
          <w:b/>
          <w:i/>
        </w:rPr>
        <w:t>Поселок Палатка</w:t>
      </w:r>
      <w:r w:rsidRPr="00380428">
        <w:t xml:space="preserve"> расположен в юго-западной части Хасынского городского ок</w:t>
      </w:r>
      <w:r w:rsidR="000E714F">
        <w:softHyphen/>
      </w:r>
      <w:r w:rsidRPr="00380428">
        <w:t>руга, в 82 км от г. Магадана. Поселок представляет собой административно-деловой и хо</w:t>
      </w:r>
      <w:r w:rsidR="000E714F">
        <w:softHyphen/>
      </w:r>
      <w:r w:rsidRPr="00380428">
        <w:t>зяйственный центр городского округа со сложившейся инженерной, транспортной, соци</w:t>
      </w:r>
      <w:r w:rsidR="000E714F">
        <w:softHyphen/>
      </w:r>
      <w:r w:rsidRPr="00380428">
        <w:t>альной, и культурно-бытовой инфраструктурой. Перечень предприятий, организаций про</w:t>
      </w:r>
      <w:r w:rsidR="000E714F">
        <w:softHyphen/>
      </w:r>
      <w:r w:rsidRPr="00380428">
        <w:t>изводственного и социально-культурного назначения: ОАО «Научно-производственный комплекс «</w:t>
      </w:r>
      <w:proofErr w:type="spellStart"/>
      <w:r w:rsidRPr="00380428">
        <w:t>Колымавзрывпром</w:t>
      </w:r>
      <w:proofErr w:type="spellEnd"/>
      <w:r w:rsidRPr="00380428">
        <w:t>», ООО «Агат</w:t>
      </w:r>
      <w:proofErr w:type="gramStart"/>
      <w:r w:rsidRPr="00380428">
        <w:t>»,  ЗАО</w:t>
      </w:r>
      <w:proofErr w:type="gramEnd"/>
      <w:r w:rsidRPr="00380428">
        <w:t xml:space="preserve"> «Колымский производственно-ком</w:t>
      </w:r>
      <w:r w:rsidR="000E714F">
        <w:softHyphen/>
      </w:r>
      <w:r w:rsidRPr="00380428">
        <w:t>мерческий концерн «Арбат», ООО «КОНГО», ООО «</w:t>
      </w:r>
      <w:proofErr w:type="spellStart"/>
      <w:r w:rsidRPr="00380428">
        <w:t>Нявленга</w:t>
      </w:r>
      <w:proofErr w:type="spellEnd"/>
      <w:r w:rsidRPr="00380428">
        <w:t>».</w:t>
      </w:r>
    </w:p>
    <w:p w:rsidR="00380428" w:rsidRPr="00380428" w:rsidRDefault="00380428" w:rsidP="00380428">
      <w:pPr>
        <w:pStyle w:val="S"/>
      </w:pPr>
      <w:r w:rsidRPr="00380428">
        <w:rPr>
          <w:b/>
          <w:i/>
        </w:rPr>
        <w:t>Поселок Атка</w:t>
      </w:r>
      <w:r w:rsidRPr="00380428">
        <w:t xml:space="preserve"> расположен в центральной части Хасынского городского округа, на берегу р. Атка, в 195 км от г. Магадана. </w:t>
      </w:r>
    </w:p>
    <w:p w:rsidR="00380428" w:rsidRPr="00380428" w:rsidRDefault="00380428" w:rsidP="00380428">
      <w:pPr>
        <w:pStyle w:val="S"/>
        <w:rPr>
          <w:rFonts w:ascii="Arial" w:hAnsi="Arial" w:cs="Arial"/>
          <w:sz w:val="20"/>
          <w:szCs w:val="20"/>
          <w:shd w:val="clear" w:color="auto" w:fill="FFFFFF"/>
        </w:rPr>
      </w:pPr>
      <w:r w:rsidRPr="00380428">
        <w:rPr>
          <w:b/>
          <w:i/>
        </w:rPr>
        <w:t>Поселок Талая</w:t>
      </w:r>
      <w:r w:rsidRPr="00380428">
        <w:t xml:space="preserve"> расположен в северо-восточной части Хасынского городского ок</w:t>
      </w:r>
      <w:r w:rsidR="000E714F">
        <w:softHyphen/>
      </w:r>
      <w:r w:rsidRPr="00380428">
        <w:t xml:space="preserve">руга, в долине р. Талая, в 277 км от г. Магадана. На территории поселка действует </w:t>
      </w:r>
      <w:r w:rsidRPr="00380428">
        <w:rPr>
          <w:shd w:val="clear" w:color="auto" w:fill="FFFFFF"/>
        </w:rPr>
        <w:t>баль</w:t>
      </w:r>
      <w:r w:rsidR="000E714F">
        <w:rPr>
          <w:shd w:val="clear" w:color="auto" w:fill="FFFFFF"/>
        </w:rPr>
        <w:softHyphen/>
      </w:r>
      <w:r w:rsidRPr="00380428">
        <w:rPr>
          <w:shd w:val="clear" w:color="auto" w:fill="FFFFFF"/>
        </w:rPr>
        <w:t>неологический курорт федерального значения «</w:t>
      </w:r>
      <w:r w:rsidRPr="00380428">
        <w:rPr>
          <w:bCs/>
          <w:shd w:val="clear" w:color="auto" w:fill="FFFFFF"/>
        </w:rPr>
        <w:t>Талая</w:t>
      </w:r>
      <w:r w:rsidRPr="00380428">
        <w:rPr>
          <w:shd w:val="clear" w:color="auto" w:fill="FFFFFF"/>
        </w:rPr>
        <w:t>».</w:t>
      </w:r>
      <w:r w:rsidRPr="00380428">
        <w:rPr>
          <w:rFonts w:ascii="Arial" w:hAnsi="Arial" w:cs="Arial"/>
          <w:sz w:val="20"/>
          <w:szCs w:val="20"/>
          <w:shd w:val="clear" w:color="auto" w:fill="FFFFFF"/>
        </w:rPr>
        <w:t xml:space="preserve"> </w:t>
      </w:r>
    </w:p>
    <w:p w:rsidR="00380428" w:rsidRPr="00380428" w:rsidRDefault="00380428" w:rsidP="00380428">
      <w:pPr>
        <w:pStyle w:val="S"/>
        <w:rPr>
          <w:rFonts w:eastAsiaTheme="minorHAnsi"/>
          <w:highlight w:val="yellow"/>
        </w:rPr>
      </w:pPr>
      <w:r w:rsidRPr="00380428">
        <w:rPr>
          <w:b/>
          <w:i/>
        </w:rPr>
        <w:t>Поселок Стекольный</w:t>
      </w:r>
      <w:r w:rsidRPr="00380428">
        <w:t xml:space="preserve"> расположен в юго-западной части Хасынского городского округа на берегу реки Хасын, в 68 км от г. Магадана</w:t>
      </w:r>
    </w:p>
    <w:p w:rsidR="000E714F" w:rsidRPr="000E714F" w:rsidRDefault="000E714F" w:rsidP="000E714F">
      <w:pPr>
        <w:suppressAutoHyphens/>
        <w:ind w:firstLine="709"/>
        <w:jc w:val="both"/>
      </w:pPr>
      <w:r w:rsidRPr="000E714F">
        <w:t>Основные специализации Хасынского городского округа - это обрабатывающие производства и сельское хозяйство.</w:t>
      </w:r>
    </w:p>
    <w:p w:rsidR="00F4130B" w:rsidRPr="002D4CB7" w:rsidRDefault="00F4130B" w:rsidP="005D0E14">
      <w:pPr>
        <w:spacing w:line="360" w:lineRule="auto"/>
        <w:jc w:val="both"/>
        <w:rPr>
          <w:sz w:val="28"/>
          <w:szCs w:val="28"/>
          <w:highlight w:val="yellow"/>
        </w:rPr>
      </w:pPr>
      <w:bookmarkStart w:id="4" w:name="_Toc338834625"/>
      <w:bookmarkStart w:id="5" w:name="_Toc361733349"/>
    </w:p>
    <w:p w:rsidR="00D12958" w:rsidRPr="002D4CB7" w:rsidRDefault="00D12958" w:rsidP="00A761C2">
      <w:pPr>
        <w:pStyle w:val="10"/>
        <w:spacing w:before="0" w:after="0"/>
        <w:rPr>
          <w:rFonts w:ascii="Times New Roman" w:hAnsi="Times New Roman" w:cs="Times New Roman"/>
          <w:sz w:val="24"/>
          <w:szCs w:val="24"/>
        </w:rPr>
      </w:pPr>
      <w:bookmarkStart w:id="6" w:name="_Toc53417029"/>
      <w:r w:rsidRPr="002D4CB7">
        <w:rPr>
          <w:rFonts w:ascii="Times New Roman" w:hAnsi="Times New Roman" w:cs="Times New Roman"/>
          <w:sz w:val="24"/>
          <w:szCs w:val="24"/>
        </w:rPr>
        <w:lastRenderedPageBreak/>
        <w:t>1. Утверждаемая часть (Пояснительная записка)</w:t>
      </w:r>
      <w:bookmarkEnd w:id="4"/>
      <w:bookmarkEnd w:id="5"/>
      <w:bookmarkEnd w:id="6"/>
    </w:p>
    <w:p w:rsidR="00D12958" w:rsidRPr="002D4CB7" w:rsidRDefault="00D12958" w:rsidP="00D12958">
      <w:pPr>
        <w:rPr>
          <w:highlight w:val="yellow"/>
        </w:rPr>
      </w:pPr>
    </w:p>
    <w:p w:rsidR="00D12958" w:rsidRPr="00515086" w:rsidRDefault="00D12958" w:rsidP="0073126E">
      <w:pPr>
        <w:pStyle w:val="10"/>
        <w:spacing w:before="0" w:after="0"/>
        <w:jc w:val="both"/>
        <w:rPr>
          <w:rFonts w:ascii="Times New Roman" w:hAnsi="Times New Roman" w:cs="Times New Roman"/>
          <w:sz w:val="24"/>
          <w:szCs w:val="24"/>
        </w:rPr>
      </w:pPr>
      <w:bookmarkStart w:id="7" w:name="_Toc53417030"/>
      <w:r w:rsidRPr="00515086">
        <w:rPr>
          <w:rFonts w:ascii="Times New Roman" w:hAnsi="Times New Roman" w:cs="Times New Roman"/>
          <w:sz w:val="24"/>
          <w:szCs w:val="24"/>
        </w:rPr>
        <w:t xml:space="preserve">1.1. Показатели </w:t>
      </w:r>
      <w:r w:rsidR="00870110" w:rsidRPr="00515086">
        <w:rPr>
          <w:rFonts w:ascii="Times New Roman" w:hAnsi="Times New Roman" w:cs="Times New Roman"/>
          <w:sz w:val="24"/>
          <w:szCs w:val="24"/>
        </w:rPr>
        <w:t xml:space="preserve">существующего и </w:t>
      </w:r>
      <w:r w:rsidRPr="00515086">
        <w:rPr>
          <w:rFonts w:ascii="Times New Roman" w:hAnsi="Times New Roman" w:cs="Times New Roman"/>
          <w:sz w:val="24"/>
          <w:szCs w:val="24"/>
        </w:rPr>
        <w:t>перспективного спроса на тепловую энергию (мощность) и теплоно</w:t>
      </w:r>
      <w:r w:rsidR="008D4A55" w:rsidRPr="00515086">
        <w:rPr>
          <w:rFonts w:ascii="Times New Roman" w:hAnsi="Times New Roman" w:cs="Times New Roman"/>
          <w:sz w:val="24"/>
          <w:szCs w:val="24"/>
        </w:rPr>
        <w:softHyphen/>
      </w:r>
      <w:r w:rsidRPr="00515086">
        <w:rPr>
          <w:rFonts w:ascii="Times New Roman" w:hAnsi="Times New Roman" w:cs="Times New Roman"/>
          <w:sz w:val="24"/>
          <w:szCs w:val="24"/>
        </w:rPr>
        <w:t xml:space="preserve">ситель в установленных границах территории </w:t>
      </w:r>
      <w:r w:rsidR="00870110" w:rsidRPr="00515086">
        <w:rPr>
          <w:rFonts w:ascii="Times New Roman" w:hAnsi="Times New Roman" w:cs="Times New Roman"/>
          <w:sz w:val="24"/>
          <w:szCs w:val="24"/>
        </w:rPr>
        <w:t xml:space="preserve">городского </w:t>
      </w:r>
      <w:r w:rsidR="00515086">
        <w:rPr>
          <w:rFonts w:ascii="Times New Roman" w:hAnsi="Times New Roman" w:cs="Times New Roman"/>
          <w:sz w:val="24"/>
          <w:szCs w:val="24"/>
        </w:rPr>
        <w:t>ок</w:t>
      </w:r>
      <w:r w:rsidR="000E714F">
        <w:rPr>
          <w:rFonts w:ascii="Times New Roman" w:hAnsi="Times New Roman" w:cs="Times New Roman"/>
          <w:sz w:val="24"/>
          <w:szCs w:val="24"/>
        </w:rPr>
        <w:softHyphen/>
      </w:r>
      <w:r w:rsidR="00515086">
        <w:rPr>
          <w:rFonts w:ascii="Times New Roman" w:hAnsi="Times New Roman" w:cs="Times New Roman"/>
          <w:sz w:val="24"/>
          <w:szCs w:val="24"/>
        </w:rPr>
        <w:t>руга</w:t>
      </w:r>
      <w:bookmarkEnd w:id="7"/>
    </w:p>
    <w:p w:rsidR="00D12958" w:rsidRPr="00515086" w:rsidRDefault="00D12958" w:rsidP="0073126E">
      <w:pPr>
        <w:pStyle w:val="ab"/>
        <w:jc w:val="both"/>
      </w:pPr>
    </w:p>
    <w:p w:rsidR="00D12958" w:rsidRPr="002D4CB7" w:rsidRDefault="00D12958" w:rsidP="0073126E">
      <w:pPr>
        <w:pStyle w:val="ab"/>
        <w:jc w:val="both"/>
        <w:rPr>
          <w:rStyle w:val="22"/>
          <w:rFonts w:ascii="Times New Roman" w:hAnsi="Times New Roman" w:cs="Times New Roman"/>
          <w:i w:val="0"/>
          <w:sz w:val="24"/>
          <w:szCs w:val="24"/>
        </w:rPr>
      </w:pPr>
      <w:r w:rsidRPr="002D4CB7">
        <w:rPr>
          <w:b/>
        </w:rPr>
        <w:t>1.1.</w:t>
      </w:r>
      <w:r w:rsidR="007520C3" w:rsidRPr="002D4CB7">
        <w:rPr>
          <w:b/>
        </w:rPr>
        <w:t>1.</w:t>
      </w:r>
      <w:r w:rsidRPr="002D4CB7">
        <w:rPr>
          <w:b/>
        </w:rPr>
        <w:t xml:space="preserve"> </w:t>
      </w:r>
      <w:r w:rsidR="004D0E59" w:rsidRPr="002D4CB7">
        <w:rPr>
          <w:rStyle w:val="22"/>
          <w:rFonts w:ascii="Times New Roman" w:hAnsi="Times New Roman" w:cs="Times New Roman"/>
          <w:i w:val="0"/>
          <w:sz w:val="24"/>
          <w:szCs w:val="24"/>
        </w:rPr>
        <w:t>Величины существующей отапливаемой площади строительных фондов и при</w:t>
      </w:r>
      <w:r w:rsidR="008D4A55" w:rsidRPr="002D4CB7">
        <w:rPr>
          <w:rStyle w:val="22"/>
          <w:rFonts w:ascii="Times New Roman" w:hAnsi="Times New Roman" w:cs="Times New Roman"/>
          <w:i w:val="0"/>
          <w:sz w:val="24"/>
          <w:szCs w:val="24"/>
        </w:rPr>
        <w:softHyphen/>
      </w:r>
      <w:r w:rsidR="004D0E59" w:rsidRPr="002D4CB7">
        <w:rPr>
          <w:rStyle w:val="22"/>
          <w:rFonts w:ascii="Times New Roman" w:hAnsi="Times New Roman" w:cs="Times New Roman"/>
          <w:i w:val="0"/>
          <w:sz w:val="24"/>
          <w:szCs w:val="24"/>
        </w:rPr>
        <w:t>росты отапливаемой площади строительных фондов по расчетным элементам тер</w:t>
      </w:r>
      <w:r w:rsidR="008D4A55" w:rsidRPr="002D4CB7">
        <w:rPr>
          <w:rStyle w:val="22"/>
          <w:rFonts w:ascii="Times New Roman" w:hAnsi="Times New Roman" w:cs="Times New Roman"/>
          <w:i w:val="0"/>
          <w:sz w:val="24"/>
          <w:szCs w:val="24"/>
        </w:rPr>
        <w:softHyphen/>
      </w:r>
      <w:r w:rsidR="004D0E59" w:rsidRPr="002D4CB7">
        <w:rPr>
          <w:rStyle w:val="22"/>
          <w:rFonts w:ascii="Times New Roman" w:hAnsi="Times New Roman" w:cs="Times New Roman"/>
          <w:i w:val="0"/>
          <w:sz w:val="24"/>
          <w:szCs w:val="24"/>
        </w:rPr>
        <w:t>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w:t>
      </w:r>
      <w:r w:rsidR="008D4A55" w:rsidRPr="002D4CB7">
        <w:rPr>
          <w:rStyle w:val="22"/>
          <w:rFonts w:ascii="Times New Roman" w:hAnsi="Times New Roman" w:cs="Times New Roman"/>
          <w:i w:val="0"/>
          <w:sz w:val="24"/>
          <w:szCs w:val="24"/>
        </w:rPr>
        <w:softHyphen/>
      </w:r>
      <w:r w:rsidR="004D0E59" w:rsidRPr="002D4CB7">
        <w:rPr>
          <w:rStyle w:val="22"/>
          <w:rFonts w:ascii="Times New Roman" w:hAnsi="Times New Roman" w:cs="Times New Roman"/>
          <w:i w:val="0"/>
          <w:sz w:val="24"/>
          <w:szCs w:val="24"/>
        </w:rPr>
        <w:t>ния промышленных предприятий по этапам - на каждый год первого 5-летнего пе</w:t>
      </w:r>
      <w:r w:rsidR="008D4A55" w:rsidRPr="002D4CB7">
        <w:rPr>
          <w:rStyle w:val="22"/>
          <w:rFonts w:ascii="Times New Roman" w:hAnsi="Times New Roman" w:cs="Times New Roman"/>
          <w:i w:val="0"/>
          <w:sz w:val="24"/>
          <w:szCs w:val="24"/>
        </w:rPr>
        <w:softHyphen/>
      </w:r>
      <w:r w:rsidR="004D0E59" w:rsidRPr="002D4CB7">
        <w:rPr>
          <w:rStyle w:val="22"/>
          <w:rFonts w:ascii="Times New Roman" w:hAnsi="Times New Roman" w:cs="Times New Roman"/>
          <w:i w:val="0"/>
          <w:sz w:val="24"/>
          <w:szCs w:val="24"/>
        </w:rPr>
        <w:t xml:space="preserve">риода и на последующие 5-летние периоды </w:t>
      </w:r>
    </w:p>
    <w:p w:rsidR="00D12958" w:rsidRPr="00515086" w:rsidRDefault="00D12958" w:rsidP="00D12958">
      <w:pPr>
        <w:pStyle w:val="ab"/>
      </w:pPr>
    </w:p>
    <w:p w:rsidR="00E0793B" w:rsidRPr="00515086" w:rsidRDefault="00D12958" w:rsidP="00E91CB1">
      <w:pPr>
        <w:pStyle w:val="ab"/>
        <w:ind w:right="-1" w:firstLine="709"/>
        <w:jc w:val="both"/>
      </w:pPr>
      <w:r w:rsidRPr="00515086">
        <w:t xml:space="preserve">Генеральный план развития </w:t>
      </w:r>
      <w:r w:rsidR="00515086" w:rsidRPr="00515086">
        <w:t>Хасынского городского округа</w:t>
      </w:r>
      <w:r w:rsidR="00E0793B" w:rsidRPr="00515086">
        <w:t xml:space="preserve"> является ос</w:t>
      </w:r>
      <w:r w:rsidR="008D4A55" w:rsidRPr="00515086">
        <w:softHyphen/>
      </w:r>
      <w:r w:rsidR="00E0793B" w:rsidRPr="00515086">
        <w:t xml:space="preserve">новой для комплексного решения вопросов инженерного и транспортного обустройства территории, социально-экономического развития </w:t>
      </w:r>
      <w:r w:rsidR="00515086" w:rsidRPr="00515086">
        <w:t>округа</w:t>
      </w:r>
      <w:r w:rsidR="00E0793B" w:rsidRPr="00515086">
        <w:t>, охраны окружающей среды; разработки пра</w:t>
      </w:r>
      <w:r w:rsidR="000E714F">
        <w:softHyphen/>
      </w:r>
      <w:r w:rsidR="00E0793B" w:rsidRPr="00515086">
        <w:t>вил землепользования и застройки, устанавливающих правовой режим ис</w:t>
      </w:r>
      <w:r w:rsidR="008D4A55" w:rsidRPr="00515086">
        <w:softHyphen/>
      </w:r>
      <w:r w:rsidR="00E0793B" w:rsidRPr="00515086">
        <w:t>пользования территориальных зон и земельных участков.</w:t>
      </w:r>
    </w:p>
    <w:p w:rsidR="001D3363" w:rsidRDefault="001D3363" w:rsidP="00E91CB1">
      <w:pPr>
        <w:pStyle w:val="S"/>
      </w:pPr>
      <w:r w:rsidRPr="00B97557">
        <w:t xml:space="preserve">В Генеральном плане развития </w:t>
      </w:r>
      <w:r w:rsidR="00515086" w:rsidRPr="00B97557">
        <w:rPr>
          <w:rFonts w:eastAsiaTheme="minorHAnsi"/>
          <w:lang w:eastAsia="en-US"/>
        </w:rPr>
        <w:t>Хасынского городского округа</w:t>
      </w:r>
      <w:r w:rsidR="00E0793B" w:rsidRPr="00B97557">
        <w:t xml:space="preserve"> </w:t>
      </w:r>
      <w:r w:rsidRPr="00B97557">
        <w:t>опреде</w:t>
      </w:r>
      <w:r w:rsidR="008D4A55" w:rsidRPr="00B97557">
        <w:softHyphen/>
      </w:r>
      <w:r w:rsidRPr="00B97557">
        <w:t>лены основ</w:t>
      </w:r>
      <w:r w:rsidR="000E714F">
        <w:softHyphen/>
      </w:r>
      <w:r w:rsidRPr="00B97557">
        <w:t xml:space="preserve">ные параметры развития </w:t>
      </w:r>
      <w:r w:rsidR="00515086" w:rsidRPr="00B97557">
        <w:t>округа</w:t>
      </w:r>
      <w:r w:rsidRPr="00B97557">
        <w:t>: перспективная численность населения, объемы жилищ</w:t>
      </w:r>
      <w:r w:rsidR="000E714F">
        <w:softHyphen/>
      </w:r>
      <w:r w:rsidRPr="00B97557">
        <w:t>ного строительства, необходимые для жилищно-коммунального строи</w:t>
      </w:r>
      <w:r w:rsidR="008D4A55" w:rsidRPr="00B97557">
        <w:softHyphen/>
      </w:r>
      <w:r w:rsidRPr="00B97557">
        <w:t>тельства террито</w:t>
      </w:r>
      <w:r w:rsidR="000E714F">
        <w:softHyphen/>
      </w:r>
      <w:r w:rsidRPr="00B97557">
        <w:t>рии, основные направления транспортного комплекса и инженерной ин</w:t>
      </w:r>
      <w:r w:rsidR="008D4A55" w:rsidRPr="00B97557">
        <w:softHyphen/>
      </w:r>
      <w:r w:rsidRPr="00B97557">
        <w:t>фраструктуры. Ге</w:t>
      </w:r>
      <w:r w:rsidR="000E714F">
        <w:softHyphen/>
      </w:r>
      <w:r w:rsidRPr="00B97557">
        <w:t xml:space="preserve">неральный план развития </w:t>
      </w:r>
      <w:r w:rsidR="00E0793B" w:rsidRPr="00B97557">
        <w:rPr>
          <w:rFonts w:eastAsiaTheme="minorHAnsi"/>
          <w:lang w:eastAsia="en-US"/>
        </w:rPr>
        <w:t xml:space="preserve">городского </w:t>
      </w:r>
      <w:r w:rsidR="00515086" w:rsidRPr="00B97557">
        <w:rPr>
          <w:rFonts w:eastAsiaTheme="minorHAnsi"/>
          <w:lang w:eastAsia="en-US"/>
        </w:rPr>
        <w:t>округа</w:t>
      </w:r>
      <w:r w:rsidR="00E0793B" w:rsidRPr="00B97557">
        <w:t xml:space="preserve"> </w:t>
      </w:r>
      <w:r w:rsidRPr="00B97557">
        <w:rPr>
          <w:bCs/>
        </w:rPr>
        <w:t>направлен на дальней</w:t>
      </w:r>
      <w:r w:rsidR="008D4A55" w:rsidRPr="00B97557">
        <w:rPr>
          <w:bCs/>
        </w:rPr>
        <w:softHyphen/>
      </w:r>
      <w:r w:rsidRPr="00B97557">
        <w:rPr>
          <w:bCs/>
        </w:rPr>
        <w:t xml:space="preserve">шее </w:t>
      </w:r>
      <w:proofErr w:type="gramStart"/>
      <w:r w:rsidRPr="00B97557">
        <w:rPr>
          <w:bCs/>
        </w:rPr>
        <w:t xml:space="preserve">качественное  </w:t>
      </w:r>
      <w:r w:rsidRPr="00B97557">
        <w:t>улучшение</w:t>
      </w:r>
      <w:proofErr w:type="gramEnd"/>
      <w:r w:rsidRPr="00B97557">
        <w:t xml:space="preserve"> состояния среды города, условий проживания, ликвидацию ветхого и аварий</w:t>
      </w:r>
      <w:r w:rsidR="000E714F">
        <w:softHyphen/>
      </w:r>
      <w:r w:rsidRPr="00B97557">
        <w:t>ного жилого фонда и новое жилищное строительство</w:t>
      </w:r>
      <w:r w:rsidR="00412341" w:rsidRPr="00B97557">
        <w:t>.</w:t>
      </w:r>
    </w:p>
    <w:p w:rsidR="00B97557" w:rsidRPr="00E91CB1" w:rsidRDefault="00B97557" w:rsidP="00E91CB1">
      <w:pPr>
        <w:pStyle w:val="S"/>
      </w:pPr>
      <w:r w:rsidRPr="00E91CB1">
        <w:t>Первая очередь реализации мероприятий генерального плана устанавливается до 2025 года</w:t>
      </w:r>
      <w:r w:rsidR="00F35861" w:rsidRPr="00E91CB1">
        <w:t>, расчетный период реализации - 2035 год.</w:t>
      </w:r>
    </w:p>
    <w:p w:rsidR="002232A7" w:rsidRPr="00E91CB1" w:rsidRDefault="00590DDA" w:rsidP="00E91CB1">
      <w:pPr>
        <w:ind w:firstLine="709"/>
        <w:jc w:val="both"/>
      </w:pPr>
      <w:r w:rsidRPr="00E91CB1">
        <w:t xml:space="preserve">Показатели развития </w:t>
      </w:r>
      <w:r w:rsidR="00515086" w:rsidRPr="00E91CB1">
        <w:t xml:space="preserve">Хасынского городского </w:t>
      </w:r>
      <w:proofErr w:type="gramStart"/>
      <w:r w:rsidR="00515086" w:rsidRPr="00E91CB1">
        <w:t>округа</w:t>
      </w:r>
      <w:r w:rsidR="00922915" w:rsidRPr="00E91CB1">
        <w:t xml:space="preserve"> </w:t>
      </w:r>
      <w:r w:rsidR="00D00C32" w:rsidRPr="00E91CB1">
        <w:t xml:space="preserve"> </w:t>
      </w:r>
      <w:r w:rsidRPr="00E91CB1">
        <w:t>-</w:t>
      </w:r>
      <w:proofErr w:type="gramEnd"/>
      <w:r w:rsidRPr="00E91CB1">
        <w:t xml:space="preserve"> п</w:t>
      </w:r>
      <w:r w:rsidR="00D12958" w:rsidRPr="00E91CB1">
        <w:t>лощади и при</w:t>
      </w:r>
      <w:r w:rsidR="008D4A55" w:rsidRPr="00E91CB1">
        <w:softHyphen/>
      </w:r>
      <w:r w:rsidR="00D12958" w:rsidRPr="00E91CB1">
        <w:t xml:space="preserve">росты </w:t>
      </w:r>
      <w:r w:rsidR="00327BE4" w:rsidRPr="00E91CB1">
        <w:t xml:space="preserve">(убыль) </w:t>
      </w:r>
      <w:r w:rsidR="00D12958" w:rsidRPr="00E91CB1">
        <w:t xml:space="preserve">жилого </w:t>
      </w:r>
      <w:r w:rsidR="00D00C32" w:rsidRPr="00E91CB1">
        <w:t>фонда</w:t>
      </w:r>
      <w:r w:rsidR="00F35861" w:rsidRPr="00E91CB1">
        <w:t xml:space="preserve">, строительства </w:t>
      </w:r>
      <w:r w:rsidR="00E91CB1" w:rsidRPr="00E91CB1">
        <w:t>социальных объектов и объектов инфраструктуры</w:t>
      </w:r>
      <w:r w:rsidR="002C0F98" w:rsidRPr="00E91CB1">
        <w:t xml:space="preserve"> в соот</w:t>
      </w:r>
      <w:r w:rsidR="000E714F">
        <w:softHyphen/>
      </w:r>
      <w:r w:rsidR="002C0F98" w:rsidRPr="00E91CB1">
        <w:t>ветствии с базовым вариантом развития</w:t>
      </w:r>
      <w:r w:rsidR="00D00C32" w:rsidRPr="00E91CB1">
        <w:t xml:space="preserve"> </w:t>
      </w:r>
      <w:r w:rsidR="00922915" w:rsidRPr="00E91CB1">
        <w:t>-</w:t>
      </w:r>
      <w:r w:rsidRPr="00E91CB1">
        <w:t xml:space="preserve"> на сущест</w:t>
      </w:r>
      <w:r w:rsidR="008D4A55" w:rsidRPr="00E91CB1">
        <w:softHyphen/>
      </w:r>
      <w:r w:rsidRPr="00E91CB1">
        <w:t>вующий момент и на пятилетние пе</w:t>
      </w:r>
      <w:r w:rsidR="000E714F">
        <w:softHyphen/>
      </w:r>
      <w:r w:rsidRPr="00E91CB1">
        <w:t xml:space="preserve">риоды реализации Генерального плана развития </w:t>
      </w:r>
      <w:r w:rsidR="00D12958" w:rsidRPr="00E91CB1">
        <w:t>при</w:t>
      </w:r>
      <w:r w:rsidR="008D4A55" w:rsidRPr="00E91CB1">
        <w:softHyphen/>
      </w:r>
      <w:r w:rsidR="00D12958" w:rsidRPr="00E91CB1">
        <w:t>ведены в таблице 1.1.1.</w:t>
      </w:r>
    </w:p>
    <w:p w:rsidR="002232A7" w:rsidRPr="002D4CB7" w:rsidRDefault="002232A7" w:rsidP="00ED4040">
      <w:pPr>
        <w:pStyle w:val="ab"/>
        <w:ind w:right="-1" w:firstLine="709"/>
        <w:jc w:val="both"/>
        <w:rPr>
          <w:highlight w:val="yellow"/>
        </w:rPr>
      </w:pPr>
    </w:p>
    <w:p w:rsidR="001D3363" w:rsidRPr="002D4CB7" w:rsidRDefault="001D3363" w:rsidP="008B2FC7">
      <w:pPr>
        <w:pStyle w:val="ab"/>
        <w:jc w:val="both"/>
        <w:rPr>
          <w:highlight w:val="yellow"/>
        </w:rPr>
      </w:pPr>
    </w:p>
    <w:p w:rsidR="001D3363" w:rsidRPr="002D4CB7" w:rsidRDefault="001D3363" w:rsidP="008B2FC7">
      <w:pPr>
        <w:pStyle w:val="ab"/>
        <w:jc w:val="both"/>
        <w:rPr>
          <w:highlight w:val="yellow"/>
        </w:rPr>
      </w:pPr>
    </w:p>
    <w:p w:rsidR="001D3363" w:rsidRPr="002D4CB7" w:rsidRDefault="001D3363" w:rsidP="008B2FC7">
      <w:pPr>
        <w:pStyle w:val="ab"/>
        <w:jc w:val="both"/>
        <w:rPr>
          <w:highlight w:val="yellow"/>
        </w:rPr>
      </w:pPr>
    </w:p>
    <w:p w:rsidR="001D3363" w:rsidRPr="002D4CB7" w:rsidRDefault="001D3363" w:rsidP="008B2FC7">
      <w:pPr>
        <w:pStyle w:val="ab"/>
        <w:jc w:val="both"/>
        <w:rPr>
          <w:highlight w:val="yellow"/>
        </w:rPr>
      </w:pPr>
    </w:p>
    <w:p w:rsidR="001D3363" w:rsidRPr="002D4CB7" w:rsidRDefault="001D3363" w:rsidP="008B2FC7">
      <w:pPr>
        <w:pStyle w:val="ab"/>
        <w:jc w:val="both"/>
        <w:rPr>
          <w:highlight w:val="yellow"/>
        </w:rPr>
        <w:sectPr w:rsidR="001D3363" w:rsidRPr="002D4CB7" w:rsidSect="00F4130B">
          <w:headerReference w:type="default" r:id="rId9"/>
          <w:footerReference w:type="default" r:id="rId10"/>
          <w:headerReference w:type="first" r:id="rId11"/>
          <w:footerReference w:type="first" r:id="rId12"/>
          <w:type w:val="continuous"/>
          <w:pgSz w:w="11906" w:h="16838"/>
          <w:pgMar w:top="1134" w:right="850" w:bottom="1134" w:left="1701" w:header="709" w:footer="567" w:gutter="0"/>
          <w:cols w:space="720"/>
          <w:titlePg/>
          <w:docGrid w:linePitch="326"/>
        </w:sectPr>
      </w:pPr>
    </w:p>
    <w:tbl>
      <w:tblPr>
        <w:tblW w:w="5070" w:type="pct"/>
        <w:tblLayout w:type="fixed"/>
        <w:tblLook w:val="04A0" w:firstRow="1" w:lastRow="0" w:firstColumn="1" w:lastColumn="0" w:noHBand="0" w:noVBand="1"/>
      </w:tblPr>
      <w:tblGrid>
        <w:gridCol w:w="3371"/>
        <w:gridCol w:w="2387"/>
        <w:gridCol w:w="1295"/>
        <w:gridCol w:w="1229"/>
        <w:gridCol w:w="1253"/>
        <w:gridCol w:w="1169"/>
        <w:gridCol w:w="1163"/>
        <w:gridCol w:w="1032"/>
        <w:gridCol w:w="1050"/>
        <w:gridCol w:w="1044"/>
      </w:tblGrid>
      <w:tr w:rsidR="00E91CB1" w:rsidRPr="00E91CB1" w:rsidTr="00E91CB1">
        <w:trPr>
          <w:trHeight w:val="20"/>
        </w:trPr>
        <w:tc>
          <w:tcPr>
            <w:tcW w:w="5000" w:type="pct"/>
            <w:gridSpan w:val="10"/>
            <w:tcBorders>
              <w:top w:val="nil"/>
              <w:left w:val="nil"/>
              <w:bottom w:val="nil"/>
              <w:right w:val="nil"/>
            </w:tcBorders>
            <w:shd w:val="clear" w:color="auto" w:fill="auto"/>
            <w:vAlign w:val="center"/>
            <w:hideMark/>
          </w:tcPr>
          <w:p w:rsidR="00E91CB1" w:rsidRPr="00E91CB1" w:rsidRDefault="00E91CB1" w:rsidP="00E91CB1">
            <w:pPr>
              <w:jc w:val="center"/>
              <w:rPr>
                <w:b/>
                <w:bCs/>
                <w:i/>
                <w:iCs/>
                <w:color w:val="000000"/>
              </w:rPr>
            </w:pPr>
            <w:r w:rsidRPr="00E91CB1">
              <w:rPr>
                <w:b/>
                <w:bCs/>
                <w:i/>
                <w:iCs/>
                <w:color w:val="000000"/>
              </w:rPr>
              <w:lastRenderedPageBreak/>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0E714F">
              <w:rPr>
                <w:b/>
                <w:bCs/>
                <w:i/>
                <w:iCs/>
                <w:color w:val="000000"/>
              </w:rPr>
              <w:softHyphen/>
            </w:r>
            <w:r w:rsidRPr="00E91CB1">
              <w:rPr>
                <w:b/>
                <w:bCs/>
                <w:i/>
                <w:iCs/>
                <w:color w:val="000000"/>
              </w:rPr>
              <w:t>мышленных предприятий по этапам - на каждый год первого 5-летнего периода и на последующие 5-летние периоды (далее - этапы);</w:t>
            </w:r>
          </w:p>
        </w:tc>
      </w:tr>
      <w:tr w:rsidR="00E91CB1" w:rsidRPr="00E91CB1" w:rsidTr="00E91CB1">
        <w:trPr>
          <w:trHeight w:val="20"/>
        </w:trPr>
        <w:tc>
          <w:tcPr>
            <w:tcW w:w="1124"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796"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432"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410"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418"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390" w:type="pct"/>
            <w:tcBorders>
              <w:top w:val="nil"/>
              <w:left w:val="nil"/>
              <w:bottom w:val="nil"/>
              <w:right w:val="nil"/>
            </w:tcBorders>
            <w:shd w:val="clear" w:color="auto" w:fill="auto"/>
            <w:noWrap/>
            <w:vAlign w:val="bottom"/>
            <w:hideMark/>
          </w:tcPr>
          <w:p w:rsidR="00E91CB1" w:rsidRPr="00E91CB1" w:rsidRDefault="00E91CB1" w:rsidP="00E91CB1">
            <w:pPr>
              <w:rPr>
                <w:rFonts w:ascii="Calibri" w:hAnsi="Calibri"/>
                <w:color w:val="000000"/>
                <w:sz w:val="22"/>
                <w:szCs w:val="22"/>
              </w:rPr>
            </w:pPr>
          </w:p>
        </w:tc>
        <w:tc>
          <w:tcPr>
            <w:tcW w:w="1431" w:type="pct"/>
            <w:gridSpan w:val="4"/>
            <w:tcBorders>
              <w:top w:val="nil"/>
              <w:left w:val="nil"/>
              <w:bottom w:val="nil"/>
              <w:right w:val="nil"/>
            </w:tcBorders>
            <w:shd w:val="clear" w:color="auto" w:fill="auto"/>
            <w:noWrap/>
            <w:vAlign w:val="bottom"/>
            <w:hideMark/>
          </w:tcPr>
          <w:p w:rsidR="00E91CB1" w:rsidRDefault="00E91CB1" w:rsidP="00E91CB1">
            <w:pPr>
              <w:jc w:val="right"/>
              <w:rPr>
                <w:color w:val="000000"/>
              </w:rPr>
            </w:pPr>
          </w:p>
          <w:p w:rsidR="00E91CB1" w:rsidRPr="00E91CB1" w:rsidRDefault="00E91CB1" w:rsidP="00E91CB1">
            <w:pPr>
              <w:jc w:val="right"/>
              <w:rPr>
                <w:color w:val="000000"/>
              </w:rPr>
            </w:pPr>
            <w:r w:rsidRPr="00E91CB1">
              <w:rPr>
                <w:color w:val="000000"/>
              </w:rPr>
              <w:t>Таблица 1.1.1.</w:t>
            </w:r>
          </w:p>
        </w:tc>
      </w:tr>
      <w:tr w:rsidR="00E91CB1" w:rsidRPr="00E91CB1" w:rsidTr="00E91CB1">
        <w:trPr>
          <w:trHeight w:val="20"/>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Показатель</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Единица измерения</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2020 год</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2021 год</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2022 год</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2023 год</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2024 год</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2025 год</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2025-2030 годы</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2030-2035 годы</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Территория городского поселения</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Га</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1930</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Площадь жилого фонда всего, в том числе</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proofErr w:type="spellStart"/>
            <w:r w:rsidRPr="00E91CB1">
              <w:rPr>
                <w:color w:val="000000"/>
                <w:sz w:val="20"/>
                <w:szCs w:val="20"/>
              </w:rPr>
              <w:t>тыс.кв.м</w:t>
            </w:r>
            <w:proofErr w:type="spellEnd"/>
            <w:r w:rsidRPr="00E91CB1">
              <w:rPr>
                <w:color w:val="000000"/>
                <w:sz w:val="20"/>
                <w:szCs w:val="20"/>
              </w:rPr>
              <w:t>.</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189,9</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190,5</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191,3</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192,3</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193,3</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194,6</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199,6</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205,9</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Ветхое и аварийное жилье</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proofErr w:type="spellStart"/>
            <w:r w:rsidRPr="00E91CB1">
              <w:rPr>
                <w:color w:val="000000"/>
                <w:sz w:val="20"/>
                <w:szCs w:val="20"/>
              </w:rPr>
              <w:t>тыс.кв.м</w:t>
            </w:r>
            <w:proofErr w:type="spellEnd"/>
            <w:r w:rsidRPr="00E91CB1">
              <w:rPr>
                <w:color w:val="000000"/>
                <w:sz w:val="20"/>
                <w:szCs w:val="20"/>
              </w:rPr>
              <w:t>.</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12,5</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12</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10,8</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9,3</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7,3</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4,8</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Новое строительство - прирост за период - жилой фонд, в том числе:</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proofErr w:type="spellStart"/>
            <w:r w:rsidRPr="00E91CB1">
              <w:rPr>
                <w:color w:val="000000"/>
                <w:sz w:val="20"/>
                <w:szCs w:val="20"/>
              </w:rPr>
              <w:t>тыс.кв.м</w:t>
            </w:r>
            <w:proofErr w:type="spellEnd"/>
            <w:r w:rsidRPr="00E91CB1">
              <w:rPr>
                <w:color w:val="000000"/>
                <w:sz w:val="20"/>
                <w:szCs w:val="20"/>
              </w:rPr>
              <w:t>.</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0,60</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0,80</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1,00</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1,00</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1,30</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5,00</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6,30</w:t>
            </w:r>
          </w:p>
        </w:tc>
      </w:tr>
      <w:tr w:rsidR="00E91CB1" w:rsidRPr="00E91CB1" w:rsidTr="00E91CB1">
        <w:trPr>
          <w:trHeight w:val="454"/>
        </w:trPr>
        <w:tc>
          <w:tcPr>
            <w:tcW w:w="1124" w:type="pct"/>
            <w:tcBorders>
              <w:top w:val="nil"/>
              <w:left w:val="single" w:sz="4" w:space="0" w:color="auto"/>
              <w:bottom w:val="nil"/>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Численность населения всего, в том числе</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proofErr w:type="spellStart"/>
            <w:r w:rsidRPr="00E91CB1">
              <w:rPr>
                <w:color w:val="000000"/>
                <w:sz w:val="20"/>
                <w:szCs w:val="20"/>
              </w:rPr>
              <w:t>тыс.чел</w:t>
            </w:r>
            <w:proofErr w:type="spellEnd"/>
            <w:r w:rsidRPr="00E91CB1">
              <w:rPr>
                <w:color w:val="000000"/>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6,63</w:t>
            </w:r>
          </w:p>
        </w:tc>
        <w:tc>
          <w:tcPr>
            <w:tcW w:w="41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6,70</w:t>
            </w:r>
          </w:p>
        </w:tc>
        <w:tc>
          <w:tcPr>
            <w:tcW w:w="418"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6,78</w:t>
            </w:r>
          </w:p>
        </w:tc>
        <w:tc>
          <w:tcPr>
            <w:tcW w:w="39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6,85</w:t>
            </w:r>
          </w:p>
        </w:tc>
        <w:tc>
          <w:tcPr>
            <w:tcW w:w="388"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6,85</w:t>
            </w:r>
          </w:p>
        </w:tc>
        <w:tc>
          <w:tcPr>
            <w:tcW w:w="344"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7,00</w:t>
            </w:r>
          </w:p>
        </w:tc>
        <w:tc>
          <w:tcPr>
            <w:tcW w:w="35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7,48</w:t>
            </w:r>
          </w:p>
        </w:tc>
        <w:tc>
          <w:tcPr>
            <w:tcW w:w="349"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333333"/>
                <w:sz w:val="20"/>
                <w:szCs w:val="20"/>
              </w:rPr>
            </w:pPr>
            <w:r w:rsidRPr="00E91CB1">
              <w:rPr>
                <w:color w:val="333333"/>
                <w:sz w:val="20"/>
                <w:szCs w:val="20"/>
              </w:rPr>
              <w:t>7,95</w:t>
            </w:r>
          </w:p>
        </w:tc>
      </w:tr>
      <w:tr w:rsidR="00E91CB1" w:rsidRPr="00E91CB1" w:rsidTr="00E91CB1">
        <w:trPr>
          <w:trHeight w:val="454"/>
        </w:trPr>
        <w:tc>
          <w:tcPr>
            <w:tcW w:w="11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1CB1" w:rsidRPr="00E91CB1" w:rsidRDefault="00E91CB1" w:rsidP="00E91CB1">
            <w:pPr>
              <w:rPr>
                <w:color w:val="000000"/>
                <w:sz w:val="20"/>
                <w:szCs w:val="20"/>
              </w:rPr>
            </w:pPr>
            <w:r w:rsidRPr="00E91CB1">
              <w:rPr>
                <w:color w:val="000000"/>
                <w:sz w:val="20"/>
                <w:szCs w:val="20"/>
              </w:rPr>
              <w:t>Средняя обеспеченность населения жилой площадью</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proofErr w:type="spellStart"/>
            <w:r w:rsidRPr="00E91CB1">
              <w:rPr>
                <w:color w:val="000000"/>
                <w:sz w:val="20"/>
                <w:szCs w:val="20"/>
              </w:rPr>
              <w:t>м.кв</w:t>
            </w:r>
            <w:proofErr w:type="spellEnd"/>
            <w:r w:rsidRPr="00E91CB1">
              <w:rPr>
                <w:color w:val="000000"/>
                <w:sz w:val="20"/>
                <w:szCs w:val="20"/>
              </w:rPr>
              <w:t>./чел.</w:t>
            </w:r>
          </w:p>
        </w:tc>
        <w:tc>
          <w:tcPr>
            <w:tcW w:w="432"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28,7</w:t>
            </w:r>
          </w:p>
        </w:tc>
        <w:tc>
          <w:tcPr>
            <w:tcW w:w="41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28,4</w:t>
            </w:r>
          </w:p>
        </w:tc>
        <w:tc>
          <w:tcPr>
            <w:tcW w:w="418"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28,2</w:t>
            </w:r>
          </w:p>
        </w:tc>
        <w:tc>
          <w:tcPr>
            <w:tcW w:w="39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28,1</w:t>
            </w:r>
          </w:p>
        </w:tc>
        <w:tc>
          <w:tcPr>
            <w:tcW w:w="388"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28,2</w:t>
            </w:r>
          </w:p>
        </w:tc>
        <w:tc>
          <w:tcPr>
            <w:tcW w:w="344"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27,8</w:t>
            </w:r>
          </w:p>
        </w:tc>
        <w:tc>
          <w:tcPr>
            <w:tcW w:w="350"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26,7</w:t>
            </w:r>
          </w:p>
        </w:tc>
        <w:tc>
          <w:tcPr>
            <w:tcW w:w="349"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25,9</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Детские дошкольные учреждения</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мест</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476</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636</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Здравоохранение и социальное обеспечение</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койка/мест</w:t>
            </w:r>
          </w:p>
        </w:tc>
        <w:tc>
          <w:tcPr>
            <w:tcW w:w="3081"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91CB1" w:rsidRPr="00E91CB1" w:rsidRDefault="00E91CB1" w:rsidP="00E91CB1">
            <w:pPr>
              <w:rPr>
                <w:color w:val="000000"/>
                <w:sz w:val="20"/>
                <w:szCs w:val="20"/>
              </w:rPr>
            </w:pPr>
            <w:r w:rsidRPr="00E91CB1">
              <w:rPr>
                <w:color w:val="000000"/>
                <w:sz w:val="20"/>
                <w:szCs w:val="20"/>
              </w:rPr>
              <w:t>56 коек круглосуточного пребывания/11 коек дневного пребывания</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Общеобразовательные школы</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мест/учащихся</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1741/818</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E91CB1" w:rsidRPr="00E91CB1" w:rsidRDefault="00E91CB1" w:rsidP="00E91CB1">
            <w:pPr>
              <w:rPr>
                <w:color w:val="000000"/>
                <w:sz w:val="20"/>
                <w:szCs w:val="20"/>
              </w:rPr>
            </w:pPr>
            <w:r w:rsidRPr="00E91CB1">
              <w:rPr>
                <w:color w:val="000000"/>
                <w:sz w:val="20"/>
                <w:szCs w:val="20"/>
              </w:rPr>
              <w:t>Объекты физкультуры и спорта</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кв.м.</w:t>
            </w:r>
          </w:p>
        </w:tc>
        <w:tc>
          <w:tcPr>
            <w:tcW w:w="432"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2013</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2013</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2013</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2013</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2013</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2213</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2450</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2800</w:t>
            </w:r>
          </w:p>
        </w:tc>
      </w:tr>
      <w:tr w:rsidR="00E91CB1" w:rsidRPr="00E91CB1" w:rsidTr="00E91CB1">
        <w:trPr>
          <w:trHeight w:val="454"/>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E91CB1" w:rsidRPr="00E91CB1" w:rsidRDefault="00E91CB1" w:rsidP="00E91CB1">
            <w:pPr>
              <w:rPr>
                <w:color w:val="000000"/>
                <w:sz w:val="20"/>
                <w:szCs w:val="20"/>
              </w:rPr>
            </w:pPr>
            <w:r w:rsidRPr="00E91CB1">
              <w:rPr>
                <w:color w:val="000000"/>
                <w:sz w:val="20"/>
                <w:szCs w:val="20"/>
              </w:rPr>
              <w:t>Объекты торговли и бытового об</w:t>
            </w:r>
            <w:r w:rsidR="000E714F">
              <w:rPr>
                <w:color w:val="000000"/>
                <w:sz w:val="20"/>
                <w:szCs w:val="20"/>
              </w:rPr>
              <w:softHyphen/>
            </w:r>
            <w:r w:rsidRPr="00E91CB1">
              <w:rPr>
                <w:color w:val="000000"/>
                <w:sz w:val="20"/>
                <w:szCs w:val="20"/>
              </w:rPr>
              <w:t xml:space="preserve">служивания </w:t>
            </w:r>
          </w:p>
        </w:tc>
        <w:tc>
          <w:tcPr>
            <w:tcW w:w="796"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тыс.</w:t>
            </w:r>
            <w:r>
              <w:rPr>
                <w:color w:val="000000"/>
                <w:sz w:val="20"/>
                <w:szCs w:val="20"/>
              </w:rPr>
              <w:t xml:space="preserve"> </w:t>
            </w:r>
            <w:r w:rsidRPr="00E91CB1">
              <w:rPr>
                <w:color w:val="000000"/>
                <w:sz w:val="20"/>
                <w:szCs w:val="20"/>
              </w:rPr>
              <w:t>кв.м.</w:t>
            </w:r>
            <w:r>
              <w:rPr>
                <w:color w:val="000000"/>
                <w:sz w:val="20"/>
                <w:szCs w:val="20"/>
              </w:rPr>
              <w:t xml:space="preserve"> </w:t>
            </w:r>
            <w:r w:rsidRPr="00E91CB1">
              <w:rPr>
                <w:color w:val="000000"/>
                <w:sz w:val="20"/>
                <w:szCs w:val="20"/>
              </w:rPr>
              <w:t>продовольст</w:t>
            </w:r>
            <w:r w:rsidR="000E714F">
              <w:rPr>
                <w:color w:val="000000"/>
                <w:sz w:val="20"/>
                <w:szCs w:val="20"/>
              </w:rPr>
              <w:softHyphen/>
            </w:r>
            <w:r w:rsidRPr="00E91CB1">
              <w:rPr>
                <w:color w:val="000000"/>
                <w:sz w:val="20"/>
                <w:szCs w:val="20"/>
              </w:rPr>
              <w:t>венных/</w:t>
            </w:r>
            <w:proofErr w:type="spellStart"/>
            <w:r w:rsidRPr="00E91CB1">
              <w:rPr>
                <w:color w:val="000000"/>
                <w:sz w:val="20"/>
                <w:szCs w:val="20"/>
              </w:rPr>
              <w:t>тыс.кв.м</w:t>
            </w:r>
            <w:proofErr w:type="spellEnd"/>
            <w:r w:rsidRPr="00E91CB1">
              <w:rPr>
                <w:color w:val="000000"/>
                <w:sz w:val="20"/>
                <w:szCs w:val="20"/>
              </w:rPr>
              <w:t>. непро</w:t>
            </w:r>
            <w:r w:rsidR="000E714F">
              <w:rPr>
                <w:color w:val="000000"/>
                <w:sz w:val="20"/>
                <w:szCs w:val="20"/>
              </w:rPr>
              <w:softHyphen/>
            </w:r>
            <w:r w:rsidRPr="00E91CB1">
              <w:rPr>
                <w:color w:val="000000"/>
                <w:sz w:val="20"/>
                <w:szCs w:val="20"/>
              </w:rPr>
              <w:t>довольственных</w:t>
            </w:r>
          </w:p>
        </w:tc>
        <w:tc>
          <w:tcPr>
            <w:tcW w:w="432" w:type="pct"/>
            <w:tcBorders>
              <w:top w:val="nil"/>
              <w:left w:val="nil"/>
              <w:bottom w:val="single" w:sz="4" w:space="0" w:color="auto"/>
              <w:right w:val="single" w:sz="4" w:space="0" w:color="auto"/>
            </w:tcBorders>
            <w:shd w:val="clear" w:color="auto" w:fill="auto"/>
            <w:noWrap/>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41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39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344"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0,8/1,6</w:t>
            </w:r>
          </w:p>
        </w:tc>
        <w:tc>
          <w:tcPr>
            <w:tcW w:w="349" w:type="pct"/>
            <w:tcBorders>
              <w:top w:val="nil"/>
              <w:left w:val="nil"/>
              <w:bottom w:val="single" w:sz="4" w:space="0" w:color="auto"/>
              <w:right w:val="single" w:sz="4" w:space="0" w:color="auto"/>
            </w:tcBorders>
            <w:shd w:val="clear" w:color="auto" w:fill="auto"/>
            <w:vAlign w:val="center"/>
            <w:hideMark/>
          </w:tcPr>
          <w:p w:rsidR="00E91CB1" w:rsidRPr="00E91CB1" w:rsidRDefault="00E91CB1" w:rsidP="00E91CB1">
            <w:pPr>
              <w:jc w:val="center"/>
              <w:rPr>
                <w:color w:val="000000"/>
                <w:sz w:val="20"/>
                <w:szCs w:val="20"/>
              </w:rPr>
            </w:pPr>
            <w:r w:rsidRPr="00E91CB1">
              <w:rPr>
                <w:color w:val="000000"/>
                <w:sz w:val="20"/>
                <w:szCs w:val="20"/>
              </w:rPr>
              <w:t>0,8/1,6</w:t>
            </w:r>
          </w:p>
        </w:tc>
      </w:tr>
      <w:tr w:rsidR="00E91CB1" w:rsidRPr="00E91CB1" w:rsidTr="00E91CB1">
        <w:trPr>
          <w:trHeight w:val="20"/>
        </w:trPr>
        <w:tc>
          <w:tcPr>
            <w:tcW w:w="4651" w:type="pct"/>
            <w:gridSpan w:val="9"/>
            <w:tcBorders>
              <w:top w:val="nil"/>
              <w:left w:val="nil"/>
              <w:bottom w:val="nil"/>
              <w:right w:val="nil"/>
            </w:tcBorders>
            <w:shd w:val="clear" w:color="auto" w:fill="auto"/>
            <w:noWrap/>
            <w:vAlign w:val="center"/>
            <w:hideMark/>
          </w:tcPr>
          <w:p w:rsidR="00E91CB1" w:rsidRPr="00E91CB1" w:rsidRDefault="00E91CB1" w:rsidP="00E91CB1">
            <w:pPr>
              <w:rPr>
                <w:color w:val="000000"/>
                <w:sz w:val="20"/>
                <w:szCs w:val="20"/>
              </w:rPr>
            </w:pPr>
          </w:p>
        </w:tc>
        <w:tc>
          <w:tcPr>
            <w:tcW w:w="349"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r>
      <w:tr w:rsidR="00E91CB1" w:rsidRPr="00E91CB1" w:rsidTr="00E91CB1">
        <w:trPr>
          <w:trHeight w:val="20"/>
        </w:trPr>
        <w:tc>
          <w:tcPr>
            <w:tcW w:w="5000" w:type="pct"/>
            <w:gridSpan w:val="10"/>
            <w:tcBorders>
              <w:top w:val="nil"/>
              <w:left w:val="nil"/>
              <w:bottom w:val="nil"/>
              <w:right w:val="nil"/>
            </w:tcBorders>
            <w:shd w:val="clear" w:color="auto" w:fill="auto"/>
            <w:vAlign w:val="center"/>
            <w:hideMark/>
          </w:tcPr>
          <w:p w:rsidR="00E91CB1" w:rsidRPr="00E91CB1" w:rsidRDefault="00E91CB1" w:rsidP="00E91CB1">
            <w:pPr>
              <w:rPr>
                <w:color w:val="000000"/>
                <w:sz w:val="20"/>
                <w:szCs w:val="20"/>
              </w:rPr>
            </w:pPr>
          </w:p>
        </w:tc>
      </w:tr>
      <w:tr w:rsidR="00E91CB1" w:rsidRPr="00E91CB1" w:rsidTr="00E91CB1">
        <w:trPr>
          <w:trHeight w:val="20"/>
        </w:trPr>
        <w:tc>
          <w:tcPr>
            <w:tcW w:w="5000" w:type="pct"/>
            <w:gridSpan w:val="10"/>
            <w:tcBorders>
              <w:top w:val="nil"/>
              <w:left w:val="nil"/>
              <w:bottom w:val="nil"/>
              <w:right w:val="nil"/>
            </w:tcBorders>
            <w:shd w:val="clear" w:color="auto" w:fill="auto"/>
            <w:hideMark/>
          </w:tcPr>
          <w:p w:rsidR="00E91CB1" w:rsidRPr="00E91CB1" w:rsidRDefault="00E91CB1" w:rsidP="00E91CB1">
            <w:pPr>
              <w:rPr>
                <w:color w:val="000000"/>
                <w:sz w:val="20"/>
                <w:szCs w:val="20"/>
              </w:rPr>
            </w:pPr>
          </w:p>
        </w:tc>
      </w:tr>
      <w:tr w:rsidR="00E91CB1" w:rsidRPr="00E91CB1" w:rsidTr="00E91CB1">
        <w:trPr>
          <w:trHeight w:val="20"/>
        </w:trPr>
        <w:tc>
          <w:tcPr>
            <w:tcW w:w="1919" w:type="pct"/>
            <w:gridSpan w:val="2"/>
            <w:tcBorders>
              <w:top w:val="nil"/>
              <w:left w:val="nil"/>
              <w:bottom w:val="nil"/>
              <w:right w:val="nil"/>
            </w:tcBorders>
            <w:shd w:val="clear" w:color="auto" w:fill="auto"/>
            <w:noWrap/>
            <w:vAlign w:val="center"/>
            <w:hideMark/>
          </w:tcPr>
          <w:p w:rsidR="00E91CB1" w:rsidRPr="00E91CB1" w:rsidRDefault="00E91CB1" w:rsidP="00E91CB1">
            <w:pPr>
              <w:rPr>
                <w:color w:val="000000"/>
                <w:sz w:val="20"/>
                <w:szCs w:val="20"/>
              </w:rPr>
            </w:pPr>
          </w:p>
        </w:tc>
        <w:tc>
          <w:tcPr>
            <w:tcW w:w="432" w:type="pct"/>
            <w:tcBorders>
              <w:top w:val="nil"/>
              <w:left w:val="nil"/>
              <w:bottom w:val="nil"/>
              <w:right w:val="nil"/>
            </w:tcBorders>
            <w:shd w:val="clear" w:color="auto" w:fill="auto"/>
            <w:noWrap/>
            <w:vAlign w:val="center"/>
            <w:hideMark/>
          </w:tcPr>
          <w:p w:rsidR="00E91CB1" w:rsidRPr="00E91CB1" w:rsidRDefault="00E91CB1" w:rsidP="00E91CB1">
            <w:pPr>
              <w:jc w:val="center"/>
              <w:rPr>
                <w:color w:val="000000"/>
                <w:sz w:val="20"/>
                <w:szCs w:val="20"/>
              </w:rPr>
            </w:pPr>
          </w:p>
        </w:tc>
        <w:tc>
          <w:tcPr>
            <w:tcW w:w="410"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418"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390"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388"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344"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350"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c>
          <w:tcPr>
            <w:tcW w:w="349" w:type="pct"/>
            <w:tcBorders>
              <w:top w:val="nil"/>
              <w:left w:val="nil"/>
              <w:bottom w:val="nil"/>
              <w:right w:val="nil"/>
            </w:tcBorders>
            <w:shd w:val="clear" w:color="auto" w:fill="auto"/>
            <w:vAlign w:val="center"/>
            <w:hideMark/>
          </w:tcPr>
          <w:p w:rsidR="00E91CB1" w:rsidRPr="00E91CB1" w:rsidRDefault="00E91CB1" w:rsidP="00E91CB1">
            <w:pPr>
              <w:jc w:val="center"/>
              <w:rPr>
                <w:color w:val="000000"/>
                <w:sz w:val="20"/>
                <w:szCs w:val="20"/>
              </w:rPr>
            </w:pPr>
          </w:p>
        </w:tc>
      </w:tr>
      <w:tr w:rsidR="00E91CB1" w:rsidRPr="00E91CB1" w:rsidTr="00E91CB1">
        <w:trPr>
          <w:trHeight w:val="20"/>
        </w:trPr>
        <w:tc>
          <w:tcPr>
            <w:tcW w:w="5000" w:type="pct"/>
            <w:gridSpan w:val="10"/>
            <w:tcBorders>
              <w:top w:val="nil"/>
              <w:left w:val="nil"/>
              <w:bottom w:val="nil"/>
              <w:right w:val="nil"/>
            </w:tcBorders>
            <w:shd w:val="clear" w:color="auto" w:fill="auto"/>
            <w:vAlign w:val="center"/>
            <w:hideMark/>
          </w:tcPr>
          <w:p w:rsidR="00E91CB1" w:rsidRPr="00E91CB1" w:rsidRDefault="00E91CB1" w:rsidP="00E91CB1">
            <w:pPr>
              <w:spacing w:after="240"/>
              <w:rPr>
                <w:color w:val="000000"/>
                <w:sz w:val="20"/>
                <w:szCs w:val="20"/>
              </w:rPr>
            </w:pPr>
          </w:p>
        </w:tc>
      </w:tr>
    </w:tbl>
    <w:p w:rsidR="001D3363" w:rsidRPr="002D4CB7" w:rsidRDefault="001D3363" w:rsidP="008B2FC7">
      <w:pPr>
        <w:pStyle w:val="ab"/>
        <w:jc w:val="both"/>
        <w:rPr>
          <w:highlight w:val="yellow"/>
        </w:rPr>
        <w:sectPr w:rsidR="001D3363" w:rsidRPr="002D4CB7" w:rsidSect="001D3363">
          <w:type w:val="continuous"/>
          <w:pgSz w:w="16838" w:h="11906" w:orient="landscape"/>
          <w:pgMar w:top="1701" w:right="1134" w:bottom="851" w:left="1134" w:header="709" w:footer="567" w:gutter="0"/>
          <w:cols w:space="720"/>
          <w:titlePg/>
          <w:docGrid w:linePitch="326"/>
        </w:sectPr>
      </w:pPr>
    </w:p>
    <w:p w:rsidR="00574A41" w:rsidRPr="002D4CB7" w:rsidRDefault="00D12958" w:rsidP="00574A41">
      <w:pPr>
        <w:spacing w:after="240"/>
        <w:jc w:val="both"/>
        <w:rPr>
          <w:b/>
        </w:rPr>
      </w:pPr>
      <w:r w:rsidRPr="002D4CB7">
        <w:rPr>
          <w:b/>
        </w:rPr>
        <w:lastRenderedPageBreak/>
        <w:t>1.</w:t>
      </w:r>
      <w:r w:rsidR="007520C3" w:rsidRPr="002D4CB7">
        <w:rPr>
          <w:b/>
        </w:rPr>
        <w:t>1.</w:t>
      </w:r>
      <w:r w:rsidRPr="002D4CB7">
        <w:rPr>
          <w:b/>
        </w:rPr>
        <w:t xml:space="preserve">2. </w:t>
      </w:r>
      <w:r w:rsidR="004D0E59" w:rsidRPr="002D4CB7">
        <w:rPr>
          <w:b/>
          <w:spacing w:val="2"/>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912F3D" w:rsidRPr="00560086" w:rsidRDefault="00D12958" w:rsidP="00574A41">
      <w:pPr>
        <w:pStyle w:val="ab"/>
        <w:ind w:firstLine="709"/>
        <w:jc w:val="both"/>
      </w:pPr>
      <w:r w:rsidRPr="00560086">
        <w:t>Объемы потреблен</w:t>
      </w:r>
      <w:r w:rsidR="009F5466" w:rsidRPr="00560086">
        <w:t>ия тепловой энергии (мощности), т</w:t>
      </w:r>
      <w:r w:rsidRPr="00560086">
        <w:t xml:space="preserve">еплоносителя </w:t>
      </w:r>
      <w:r w:rsidR="00C031D6" w:rsidRPr="00560086">
        <w:t>на момент про</w:t>
      </w:r>
      <w:r w:rsidR="008D4A55" w:rsidRPr="00560086">
        <w:softHyphen/>
      </w:r>
      <w:r w:rsidR="00C031D6" w:rsidRPr="00560086">
        <w:t xml:space="preserve">ведения обследования </w:t>
      </w:r>
      <w:r w:rsidRPr="00560086">
        <w:t>и</w:t>
      </w:r>
      <w:r w:rsidR="00C031D6" w:rsidRPr="00560086">
        <w:t xml:space="preserve"> на расчетный период реализации </w:t>
      </w:r>
      <w:r w:rsidR="000D6FFA" w:rsidRPr="00560086">
        <w:t>Схемы теплоснабжения</w:t>
      </w:r>
      <w:r w:rsidR="00C031D6" w:rsidRPr="00560086">
        <w:t>, а также</w:t>
      </w:r>
      <w:r w:rsidRPr="00560086">
        <w:t xml:space="preserve"> приросты потребления тепловой энергии (мощности) определенные в соответствии </w:t>
      </w:r>
      <w:r w:rsidR="007520C3" w:rsidRPr="00560086">
        <w:t>с дан</w:t>
      </w:r>
      <w:r w:rsidR="008D4A55" w:rsidRPr="00560086">
        <w:softHyphen/>
      </w:r>
      <w:r w:rsidR="007520C3" w:rsidRPr="00560086">
        <w:t xml:space="preserve">ными Генерального плана развития </w:t>
      </w:r>
      <w:r w:rsidR="00515086" w:rsidRPr="00560086">
        <w:rPr>
          <w:bCs/>
        </w:rPr>
        <w:t>Хасынского городского округа</w:t>
      </w:r>
      <w:r w:rsidR="00922915" w:rsidRPr="00560086">
        <w:rPr>
          <w:bCs/>
        </w:rPr>
        <w:t xml:space="preserve"> </w:t>
      </w:r>
      <w:r w:rsidRPr="00560086">
        <w:t>приведены в таблице 1.1.2.</w:t>
      </w:r>
    </w:p>
    <w:p w:rsidR="00FE42C8" w:rsidRPr="00560086" w:rsidRDefault="00FE42C8" w:rsidP="00912F3D">
      <w:pPr>
        <w:pStyle w:val="ab"/>
        <w:ind w:firstLine="709"/>
        <w:jc w:val="both"/>
      </w:pPr>
      <w:r w:rsidRPr="00560086">
        <w:t>Анализ приведенных данных показывает:</w:t>
      </w:r>
    </w:p>
    <w:p w:rsidR="00563C58" w:rsidRPr="00560086" w:rsidRDefault="00FE42C8" w:rsidP="00912F3D">
      <w:pPr>
        <w:pStyle w:val="ab"/>
        <w:ind w:firstLine="709"/>
        <w:jc w:val="both"/>
      </w:pPr>
      <w:r w:rsidRPr="00560086">
        <w:t xml:space="preserve">- тепловая нагрузка котельных на </w:t>
      </w:r>
      <w:r w:rsidR="00780B96" w:rsidRPr="00560086">
        <w:t>период действия настоящей Схемы теплоснабже</w:t>
      </w:r>
      <w:r w:rsidR="008D4A55" w:rsidRPr="00560086">
        <w:softHyphen/>
      </w:r>
      <w:r w:rsidR="00780B96" w:rsidRPr="00560086">
        <w:t xml:space="preserve">ния (2035 год) </w:t>
      </w:r>
      <w:r w:rsidR="00035140" w:rsidRPr="00560086">
        <w:t>увеличивается/уменьшае</w:t>
      </w:r>
      <w:r w:rsidR="00563C58" w:rsidRPr="00560086">
        <w:t xml:space="preserve">тся </w:t>
      </w:r>
      <w:r w:rsidR="002D2983" w:rsidRPr="00560086">
        <w:t xml:space="preserve">в соответствии </w:t>
      </w:r>
      <w:r w:rsidR="00F75E32" w:rsidRPr="00560086">
        <w:t>со строительством</w:t>
      </w:r>
      <w:r w:rsidR="002D2983" w:rsidRPr="00560086">
        <w:t>/сносом</w:t>
      </w:r>
      <w:r w:rsidR="00F75E32" w:rsidRPr="00560086">
        <w:t xml:space="preserve"> жи</w:t>
      </w:r>
      <w:r w:rsidR="00B0257A" w:rsidRPr="00560086">
        <w:softHyphen/>
      </w:r>
      <w:r w:rsidR="00F75E32" w:rsidRPr="00560086">
        <w:t>лого фонда</w:t>
      </w:r>
      <w:r w:rsidR="00563C58" w:rsidRPr="00560086">
        <w:t>,</w:t>
      </w:r>
      <w:r w:rsidR="00F75E32" w:rsidRPr="00560086">
        <w:t xml:space="preserve"> </w:t>
      </w:r>
      <w:r w:rsidR="00563C58" w:rsidRPr="00560086">
        <w:t>возводимого взамен аварийного и ветхого жилья, а также строительства уч</w:t>
      </w:r>
      <w:r w:rsidR="00B0257A" w:rsidRPr="00560086">
        <w:softHyphen/>
      </w:r>
      <w:r w:rsidR="00563C58" w:rsidRPr="00560086">
        <w:t xml:space="preserve">реждений социальной сферы и учреждений инфраструктуры. Темпы прироста тепловых нагрузок определяются с учетом </w:t>
      </w:r>
      <w:r w:rsidR="00D546F7" w:rsidRPr="00560086">
        <w:t>большей энергоэффек</w:t>
      </w:r>
      <w:r w:rsidR="00563C58" w:rsidRPr="00560086">
        <w:t>тивности нового жилого фонда.</w:t>
      </w:r>
    </w:p>
    <w:p w:rsidR="00563C58" w:rsidRPr="002D4CB7" w:rsidRDefault="00563C58" w:rsidP="00912F3D">
      <w:pPr>
        <w:pStyle w:val="ab"/>
        <w:ind w:firstLine="709"/>
        <w:jc w:val="both"/>
        <w:rPr>
          <w:highlight w:val="yellow"/>
        </w:rPr>
      </w:pPr>
    </w:p>
    <w:p w:rsidR="00D93613" w:rsidRPr="002D4CB7" w:rsidRDefault="00D93613" w:rsidP="006145BC">
      <w:pPr>
        <w:pStyle w:val="S"/>
        <w:ind w:firstLine="0"/>
        <w:rPr>
          <w:b/>
        </w:rPr>
      </w:pPr>
      <w:r w:rsidRPr="002D4CB7">
        <w:rPr>
          <w:b/>
          <w:shd w:val="clear" w:color="auto" w:fill="FFFFFF"/>
        </w:rPr>
        <w:t>1.1.3. Существующие и перспективные величины средневзвешенной плотности теп</w:t>
      </w:r>
      <w:r w:rsidR="008D4A55" w:rsidRPr="002D4CB7">
        <w:rPr>
          <w:b/>
          <w:shd w:val="clear" w:color="auto" w:fill="FFFFFF"/>
        </w:rPr>
        <w:softHyphen/>
      </w:r>
      <w:r w:rsidRPr="002D4CB7">
        <w:rPr>
          <w:b/>
          <w:shd w:val="clear" w:color="auto" w:fill="FFFFFF"/>
        </w:rPr>
        <w:t>ловой нагрузки в каждом расчетном элементе территориального деления, зоне дей</w:t>
      </w:r>
      <w:r w:rsidR="008D4A55" w:rsidRPr="002D4CB7">
        <w:rPr>
          <w:b/>
          <w:shd w:val="clear" w:color="auto" w:fill="FFFFFF"/>
        </w:rPr>
        <w:softHyphen/>
      </w:r>
      <w:r w:rsidRPr="002D4CB7">
        <w:rPr>
          <w:b/>
          <w:shd w:val="clear" w:color="auto" w:fill="FFFFFF"/>
        </w:rPr>
        <w:t>ствия каждого источника тепловой энергии, каждой системе теплоснабжения и по поселению, городскому округу, городу федерального значения</w:t>
      </w:r>
    </w:p>
    <w:p w:rsidR="00D93613" w:rsidRPr="002D4CB7" w:rsidRDefault="00D93613" w:rsidP="00D93613">
      <w:pPr>
        <w:pStyle w:val="S"/>
        <w:rPr>
          <w:rFonts w:eastAsiaTheme="minorHAnsi"/>
          <w:b/>
          <w:bCs/>
          <w:spacing w:val="-10"/>
          <w:kern w:val="32"/>
          <w:highlight w:val="yellow"/>
        </w:rPr>
      </w:pPr>
    </w:p>
    <w:p w:rsidR="00D93613" w:rsidRPr="00916500" w:rsidRDefault="00D93613" w:rsidP="000D6FFA">
      <w:pPr>
        <w:pStyle w:val="S"/>
      </w:pPr>
      <w:r w:rsidRPr="00916500">
        <w:rPr>
          <w:i/>
          <w:shd w:val="clear" w:color="auto" w:fill="FFFFFF"/>
        </w:rPr>
        <w:t>"Средневзвешенная плотность тепловой нагрузки"</w:t>
      </w:r>
      <w:r w:rsidRPr="00916500">
        <w:rPr>
          <w:shd w:val="clear" w:color="auto" w:fill="FFFFFF"/>
        </w:rPr>
        <w:t xml:space="preserve"> - отношение тепловой нагрузки потребителей тепловой энергии к площади территории, на которой располагаются объ</w:t>
      </w:r>
      <w:r w:rsidR="008D4A55" w:rsidRPr="00916500">
        <w:rPr>
          <w:shd w:val="clear" w:color="auto" w:fill="FFFFFF"/>
        </w:rPr>
        <w:softHyphen/>
      </w:r>
      <w:r w:rsidRPr="00916500">
        <w:rPr>
          <w:shd w:val="clear" w:color="auto" w:fill="FFFFFF"/>
        </w:rPr>
        <w:t>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w:t>
      </w:r>
      <w:r w:rsidR="008D4A55" w:rsidRPr="00916500">
        <w:rPr>
          <w:shd w:val="clear" w:color="auto" w:fill="FFFFFF"/>
        </w:rPr>
        <w:softHyphen/>
      </w:r>
      <w:r w:rsidRPr="00916500">
        <w:rPr>
          <w:shd w:val="clear" w:color="auto" w:fill="FFFFFF"/>
        </w:rPr>
        <w:t>вой энергии, каждой системы теплоснабжения и в целом по поселению, городскому ок</w:t>
      </w:r>
      <w:r w:rsidR="008D4A55" w:rsidRPr="00916500">
        <w:rPr>
          <w:shd w:val="clear" w:color="auto" w:fill="FFFFFF"/>
        </w:rPr>
        <w:softHyphen/>
      </w:r>
      <w:r w:rsidRPr="00916500">
        <w:rPr>
          <w:shd w:val="clear" w:color="auto" w:fill="FFFFFF"/>
        </w:rPr>
        <w:t>ругу, городу федерального значения в соответствии с методическими указаниями по раз</w:t>
      </w:r>
      <w:r w:rsidR="008D4A55" w:rsidRPr="00916500">
        <w:rPr>
          <w:shd w:val="clear" w:color="auto" w:fill="FFFFFF"/>
        </w:rPr>
        <w:softHyphen/>
      </w:r>
      <w:r w:rsidRPr="00916500">
        <w:rPr>
          <w:shd w:val="clear" w:color="auto" w:fill="FFFFFF"/>
        </w:rPr>
        <w:t>работке схем теплоснабжения.</w:t>
      </w:r>
    </w:p>
    <w:p w:rsidR="00C031D6" w:rsidRDefault="000D6FFA" w:rsidP="000D6FFA">
      <w:pPr>
        <w:pStyle w:val="ab"/>
        <w:ind w:firstLine="709"/>
        <w:jc w:val="both"/>
      </w:pPr>
      <w:r w:rsidRPr="00916500">
        <w:rPr>
          <w:shd w:val="clear" w:color="auto" w:fill="FFFFFF"/>
        </w:rPr>
        <w:t>Средневзвешенная плотность тепловой нагрузки</w:t>
      </w:r>
      <w:r w:rsidRPr="00916500">
        <w:t xml:space="preserve"> на момент проведения обследова</w:t>
      </w:r>
      <w:r w:rsidR="008D4A55" w:rsidRPr="00916500">
        <w:softHyphen/>
      </w:r>
      <w:r w:rsidRPr="00916500">
        <w:t>ния и на расчетный период реализации Схемы теплоснабжения существующих потреби</w:t>
      </w:r>
      <w:r w:rsidR="00F74788">
        <w:softHyphen/>
      </w:r>
      <w:r w:rsidRPr="00916500">
        <w:t xml:space="preserve">телей </w:t>
      </w:r>
      <w:r w:rsidR="00515086" w:rsidRPr="00916500">
        <w:rPr>
          <w:bCs/>
        </w:rPr>
        <w:t>Хасынского городского округа</w:t>
      </w:r>
      <w:r w:rsidRPr="00916500">
        <w:rPr>
          <w:bCs/>
        </w:rPr>
        <w:t xml:space="preserve"> </w:t>
      </w:r>
      <w:r w:rsidRPr="00916500">
        <w:t>приведены в таблице 1.1.</w:t>
      </w:r>
      <w:r w:rsidR="00743992" w:rsidRPr="00916500">
        <w:t>3</w:t>
      </w:r>
      <w:r w:rsidR="00DD14A0">
        <w:t>.</w:t>
      </w:r>
    </w:p>
    <w:p w:rsidR="00DD14A0" w:rsidRPr="00916500" w:rsidRDefault="00DD14A0" w:rsidP="000D6FFA">
      <w:pPr>
        <w:pStyle w:val="ab"/>
        <w:ind w:firstLine="709"/>
        <w:jc w:val="both"/>
        <w:sectPr w:rsidR="00DD14A0" w:rsidRPr="00916500" w:rsidSect="00574A41">
          <w:type w:val="continuous"/>
          <w:pgSz w:w="11906" w:h="16838"/>
          <w:pgMar w:top="993" w:right="851" w:bottom="1134" w:left="1701" w:header="709" w:footer="567" w:gutter="0"/>
          <w:cols w:space="720"/>
          <w:titlePg/>
          <w:docGrid w:linePitch="326"/>
        </w:sectPr>
      </w:pPr>
    </w:p>
    <w:p w:rsidR="00560086" w:rsidRDefault="00560086" w:rsidP="00F4130B">
      <w:pPr>
        <w:pStyle w:val="ab"/>
        <w:jc w:val="both"/>
        <w:rPr>
          <w:highlight w:val="yellow"/>
        </w:rPr>
      </w:pPr>
    </w:p>
    <w:tbl>
      <w:tblPr>
        <w:tblW w:w="5022" w:type="pct"/>
        <w:tblLayout w:type="fixed"/>
        <w:tblLook w:val="04A0" w:firstRow="1" w:lastRow="0" w:firstColumn="1" w:lastColumn="0" w:noHBand="0" w:noVBand="1"/>
      </w:tblPr>
      <w:tblGrid>
        <w:gridCol w:w="2094"/>
        <w:gridCol w:w="1559"/>
        <w:gridCol w:w="1598"/>
        <w:gridCol w:w="956"/>
        <w:gridCol w:w="211"/>
        <w:gridCol w:w="781"/>
        <w:gridCol w:w="279"/>
        <w:gridCol w:w="716"/>
        <w:gridCol w:w="235"/>
        <w:gridCol w:w="757"/>
        <w:gridCol w:w="205"/>
        <w:gridCol w:w="648"/>
        <w:gridCol w:w="933"/>
        <w:gridCol w:w="820"/>
        <w:gridCol w:w="1651"/>
        <w:gridCol w:w="1408"/>
      </w:tblGrid>
      <w:tr w:rsidR="00560086" w:rsidRPr="00560086" w:rsidTr="00560086">
        <w:trPr>
          <w:trHeight w:val="705"/>
        </w:trPr>
        <w:tc>
          <w:tcPr>
            <w:tcW w:w="5000" w:type="pct"/>
            <w:gridSpan w:val="16"/>
            <w:tcBorders>
              <w:top w:val="nil"/>
              <w:left w:val="nil"/>
              <w:bottom w:val="nil"/>
              <w:right w:val="nil"/>
            </w:tcBorders>
            <w:shd w:val="clear" w:color="auto" w:fill="auto"/>
            <w:vAlign w:val="center"/>
            <w:hideMark/>
          </w:tcPr>
          <w:p w:rsidR="00560086" w:rsidRPr="00560086" w:rsidRDefault="00560086" w:rsidP="00560086">
            <w:pPr>
              <w:jc w:val="center"/>
              <w:rPr>
                <w:b/>
                <w:bCs/>
                <w:i/>
                <w:iCs/>
                <w:color w:val="000000"/>
              </w:rPr>
            </w:pPr>
            <w:r w:rsidRPr="00560086">
              <w:rPr>
                <w:b/>
                <w:bCs/>
                <w:i/>
                <w:iCs/>
                <w:color w:val="000000"/>
              </w:rPr>
              <w:t>Объемы потребления тепловой энергии (мощности), теплоносителя и приросты потребления тепловой энергии (мощности), тепло</w:t>
            </w:r>
            <w:r w:rsidR="000E714F">
              <w:rPr>
                <w:b/>
                <w:bCs/>
                <w:i/>
                <w:iCs/>
                <w:color w:val="000000"/>
              </w:rPr>
              <w:softHyphen/>
            </w:r>
            <w:r w:rsidRPr="00560086">
              <w:rPr>
                <w:b/>
                <w:bCs/>
                <w:i/>
                <w:iCs/>
                <w:color w:val="000000"/>
              </w:rPr>
              <w:t>носителя в каждом расчетном элементе территориального деления на каждом этапе</w:t>
            </w:r>
          </w:p>
        </w:tc>
      </w:tr>
      <w:tr w:rsidR="00560086" w:rsidRPr="00560086" w:rsidTr="00560086">
        <w:trPr>
          <w:trHeight w:val="315"/>
        </w:trPr>
        <w:tc>
          <w:tcPr>
            <w:tcW w:w="705" w:type="pct"/>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525" w:type="pct"/>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538" w:type="pct"/>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393" w:type="pct"/>
            <w:gridSpan w:val="2"/>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357" w:type="pct"/>
            <w:gridSpan w:val="2"/>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320" w:type="pct"/>
            <w:gridSpan w:val="2"/>
            <w:tcBorders>
              <w:top w:val="nil"/>
              <w:left w:val="nil"/>
              <w:bottom w:val="nil"/>
              <w:right w:val="nil"/>
            </w:tcBorders>
            <w:shd w:val="clear" w:color="auto" w:fill="auto"/>
            <w:vAlign w:val="center"/>
            <w:hideMark/>
          </w:tcPr>
          <w:p w:rsidR="00560086" w:rsidRPr="00560086" w:rsidRDefault="00560086" w:rsidP="00560086">
            <w:pPr>
              <w:jc w:val="center"/>
              <w:rPr>
                <w:rFonts w:ascii="Calibri" w:hAnsi="Calibri"/>
                <w:color w:val="000000"/>
                <w:sz w:val="22"/>
                <w:szCs w:val="22"/>
              </w:rPr>
            </w:pPr>
          </w:p>
        </w:tc>
        <w:tc>
          <w:tcPr>
            <w:tcW w:w="324" w:type="pct"/>
            <w:gridSpan w:val="2"/>
            <w:tcBorders>
              <w:top w:val="nil"/>
              <w:left w:val="nil"/>
              <w:bottom w:val="nil"/>
              <w:right w:val="nil"/>
            </w:tcBorders>
            <w:shd w:val="clear" w:color="auto" w:fill="auto"/>
            <w:noWrap/>
            <w:vAlign w:val="bottom"/>
            <w:hideMark/>
          </w:tcPr>
          <w:p w:rsidR="00560086" w:rsidRPr="00560086" w:rsidRDefault="00560086" w:rsidP="00560086">
            <w:pPr>
              <w:rPr>
                <w:rFonts w:ascii="Calibri" w:hAnsi="Calibri"/>
                <w:color w:val="000000"/>
                <w:sz w:val="22"/>
                <w:szCs w:val="22"/>
              </w:rPr>
            </w:pPr>
          </w:p>
        </w:tc>
        <w:tc>
          <w:tcPr>
            <w:tcW w:w="1839" w:type="pct"/>
            <w:gridSpan w:val="5"/>
            <w:tcBorders>
              <w:top w:val="nil"/>
              <w:left w:val="nil"/>
              <w:bottom w:val="single" w:sz="4" w:space="0" w:color="auto"/>
              <w:right w:val="nil"/>
            </w:tcBorders>
            <w:shd w:val="clear" w:color="auto" w:fill="auto"/>
            <w:vAlign w:val="center"/>
            <w:hideMark/>
          </w:tcPr>
          <w:p w:rsidR="00560086" w:rsidRPr="00560086" w:rsidRDefault="00560086" w:rsidP="00560086">
            <w:pPr>
              <w:jc w:val="right"/>
              <w:rPr>
                <w:color w:val="000000"/>
              </w:rPr>
            </w:pPr>
            <w:r w:rsidRPr="00560086">
              <w:rPr>
                <w:color w:val="000000"/>
              </w:rPr>
              <w:t>Таблица 1.1.2.</w:t>
            </w:r>
          </w:p>
        </w:tc>
      </w:tr>
      <w:tr w:rsidR="00560086" w:rsidRPr="00560086" w:rsidTr="00560086">
        <w:trPr>
          <w:trHeight w:val="375"/>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86" w:rsidRPr="00560086" w:rsidRDefault="00560086" w:rsidP="00560086">
            <w:pPr>
              <w:rPr>
                <w:sz w:val="22"/>
                <w:szCs w:val="22"/>
              </w:rPr>
            </w:pPr>
            <w:r w:rsidRPr="00560086">
              <w:rPr>
                <w:sz w:val="22"/>
                <w:szCs w:val="22"/>
              </w:rPr>
              <w:t>Элемент террито</w:t>
            </w:r>
            <w:r w:rsidR="000E714F">
              <w:rPr>
                <w:sz w:val="22"/>
                <w:szCs w:val="22"/>
              </w:rPr>
              <w:softHyphen/>
            </w:r>
            <w:r w:rsidRPr="00560086">
              <w:rPr>
                <w:sz w:val="22"/>
                <w:szCs w:val="22"/>
              </w:rPr>
              <w:t xml:space="preserve">риального деления </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Объемы по</w:t>
            </w:r>
            <w:r w:rsidR="000E714F">
              <w:rPr>
                <w:color w:val="000000"/>
                <w:sz w:val="22"/>
                <w:szCs w:val="22"/>
              </w:rPr>
              <w:softHyphen/>
            </w:r>
            <w:r w:rsidRPr="00560086">
              <w:rPr>
                <w:color w:val="000000"/>
                <w:sz w:val="22"/>
                <w:szCs w:val="22"/>
              </w:rPr>
              <w:t>требления те</w:t>
            </w:r>
            <w:r w:rsidR="000E714F">
              <w:rPr>
                <w:color w:val="000000"/>
                <w:sz w:val="22"/>
                <w:szCs w:val="22"/>
              </w:rPr>
              <w:softHyphen/>
            </w:r>
            <w:r w:rsidRPr="00560086">
              <w:rPr>
                <w:color w:val="000000"/>
                <w:sz w:val="22"/>
                <w:szCs w:val="22"/>
              </w:rPr>
              <w:t>пловой энер</w:t>
            </w:r>
            <w:r w:rsidR="000E714F">
              <w:rPr>
                <w:color w:val="000000"/>
                <w:sz w:val="22"/>
                <w:szCs w:val="22"/>
              </w:rPr>
              <w:softHyphen/>
            </w:r>
            <w:r w:rsidRPr="00560086">
              <w:rPr>
                <w:color w:val="000000"/>
                <w:sz w:val="22"/>
                <w:szCs w:val="22"/>
              </w:rPr>
              <w:t>гии (мощно</w:t>
            </w:r>
            <w:r w:rsidR="000E714F">
              <w:rPr>
                <w:color w:val="000000"/>
                <w:sz w:val="22"/>
                <w:szCs w:val="22"/>
              </w:rPr>
              <w:softHyphen/>
            </w:r>
            <w:r w:rsidRPr="00560086">
              <w:rPr>
                <w:color w:val="000000"/>
                <w:sz w:val="22"/>
                <w:szCs w:val="22"/>
              </w:rPr>
              <w:t>сти) на 2020 год, Гкал/ч</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Объемы по</w:t>
            </w:r>
            <w:r w:rsidR="000E714F">
              <w:rPr>
                <w:color w:val="000000"/>
                <w:sz w:val="22"/>
                <w:szCs w:val="22"/>
              </w:rPr>
              <w:softHyphen/>
            </w:r>
            <w:r w:rsidRPr="00560086">
              <w:rPr>
                <w:color w:val="000000"/>
                <w:sz w:val="22"/>
                <w:szCs w:val="22"/>
              </w:rPr>
              <w:t>требления те</w:t>
            </w:r>
            <w:r w:rsidR="000E714F">
              <w:rPr>
                <w:color w:val="000000"/>
                <w:sz w:val="22"/>
                <w:szCs w:val="22"/>
              </w:rPr>
              <w:softHyphen/>
            </w:r>
            <w:r w:rsidRPr="00560086">
              <w:rPr>
                <w:color w:val="000000"/>
                <w:sz w:val="22"/>
                <w:szCs w:val="22"/>
              </w:rPr>
              <w:t>плоносителя на 2020 год, т/ч</w:t>
            </w:r>
          </w:p>
        </w:tc>
        <w:tc>
          <w:tcPr>
            <w:tcW w:w="2201" w:type="pct"/>
            <w:gridSpan w:val="11"/>
            <w:tcBorders>
              <w:top w:val="single" w:sz="4" w:space="0" w:color="auto"/>
              <w:left w:val="nil"/>
              <w:bottom w:val="single" w:sz="4" w:space="0" w:color="auto"/>
              <w:right w:val="single" w:sz="4" w:space="0" w:color="000000"/>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Прирост/убыль потребления тепловой энергии (мощности), Гкал/ч (+/-)</w:t>
            </w:r>
          </w:p>
        </w:tc>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Объемы по</w:t>
            </w:r>
            <w:r w:rsidR="000E714F">
              <w:rPr>
                <w:color w:val="000000"/>
                <w:sz w:val="22"/>
                <w:szCs w:val="22"/>
              </w:rPr>
              <w:softHyphen/>
            </w:r>
            <w:r w:rsidRPr="00560086">
              <w:rPr>
                <w:color w:val="000000"/>
                <w:sz w:val="22"/>
                <w:szCs w:val="22"/>
              </w:rPr>
              <w:t>требления те</w:t>
            </w:r>
            <w:r w:rsidR="000E714F">
              <w:rPr>
                <w:color w:val="000000"/>
                <w:sz w:val="22"/>
                <w:szCs w:val="22"/>
              </w:rPr>
              <w:softHyphen/>
            </w:r>
            <w:r w:rsidRPr="00560086">
              <w:rPr>
                <w:color w:val="000000"/>
                <w:sz w:val="22"/>
                <w:szCs w:val="22"/>
              </w:rPr>
              <w:t>пловой энер</w:t>
            </w:r>
            <w:r w:rsidR="000E714F">
              <w:rPr>
                <w:color w:val="000000"/>
                <w:sz w:val="22"/>
                <w:szCs w:val="22"/>
              </w:rPr>
              <w:softHyphen/>
            </w:r>
            <w:r w:rsidRPr="00560086">
              <w:rPr>
                <w:color w:val="000000"/>
                <w:sz w:val="22"/>
                <w:szCs w:val="22"/>
              </w:rPr>
              <w:t>гии (мощно</w:t>
            </w:r>
            <w:r w:rsidR="000E714F">
              <w:rPr>
                <w:color w:val="000000"/>
                <w:sz w:val="22"/>
                <w:szCs w:val="22"/>
              </w:rPr>
              <w:softHyphen/>
            </w:r>
            <w:r w:rsidRPr="00560086">
              <w:rPr>
                <w:color w:val="000000"/>
                <w:sz w:val="22"/>
                <w:szCs w:val="22"/>
              </w:rPr>
              <w:t>сти) на 2035 год, Гкал/ч</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Объемы по</w:t>
            </w:r>
            <w:r w:rsidR="000E714F">
              <w:rPr>
                <w:color w:val="000000"/>
                <w:sz w:val="22"/>
                <w:szCs w:val="22"/>
              </w:rPr>
              <w:softHyphen/>
            </w:r>
            <w:r w:rsidRPr="00560086">
              <w:rPr>
                <w:color w:val="000000"/>
                <w:sz w:val="22"/>
                <w:szCs w:val="22"/>
              </w:rPr>
              <w:t>требления теплоноси</w:t>
            </w:r>
            <w:r w:rsidR="000E714F">
              <w:rPr>
                <w:color w:val="000000"/>
                <w:sz w:val="22"/>
                <w:szCs w:val="22"/>
              </w:rPr>
              <w:softHyphen/>
            </w:r>
            <w:r w:rsidRPr="00560086">
              <w:rPr>
                <w:color w:val="000000"/>
                <w:sz w:val="22"/>
                <w:szCs w:val="22"/>
              </w:rPr>
              <w:t>теля на 2035 год, т/ч</w:t>
            </w:r>
          </w:p>
        </w:tc>
      </w:tr>
      <w:tr w:rsidR="00560086" w:rsidRPr="00560086" w:rsidTr="00560086">
        <w:trPr>
          <w:trHeight w:val="1299"/>
        </w:trPr>
        <w:tc>
          <w:tcPr>
            <w:tcW w:w="705" w:type="pct"/>
            <w:vMerge/>
            <w:tcBorders>
              <w:top w:val="single" w:sz="4" w:space="0" w:color="auto"/>
              <w:left w:val="single" w:sz="4" w:space="0" w:color="auto"/>
              <w:bottom w:val="single" w:sz="4" w:space="0" w:color="auto"/>
              <w:right w:val="single" w:sz="4" w:space="0" w:color="auto"/>
            </w:tcBorders>
            <w:vAlign w:val="center"/>
            <w:hideMark/>
          </w:tcPr>
          <w:p w:rsidR="00560086" w:rsidRPr="00560086" w:rsidRDefault="00560086" w:rsidP="00560086">
            <w:pPr>
              <w:rPr>
                <w:sz w:val="22"/>
                <w:szCs w:val="22"/>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560086" w:rsidRPr="00560086" w:rsidRDefault="00560086" w:rsidP="00560086">
            <w:pPr>
              <w:rPr>
                <w:color w:val="000000"/>
                <w:sz w:val="22"/>
                <w:szCs w:val="22"/>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560086" w:rsidRPr="00560086" w:rsidRDefault="00560086" w:rsidP="00560086">
            <w:pPr>
              <w:rPr>
                <w:color w:val="000000"/>
                <w:sz w:val="22"/>
                <w:szCs w:val="22"/>
              </w:rPr>
            </w:pPr>
          </w:p>
        </w:tc>
        <w:tc>
          <w:tcPr>
            <w:tcW w:w="322"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2021 год</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2022 год</w:t>
            </w:r>
          </w:p>
        </w:tc>
        <w:tc>
          <w:tcPr>
            <w:tcW w:w="335"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2023 год</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2024 год</w:t>
            </w:r>
          </w:p>
        </w:tc>
        <w:tc>
          <w:tcPr>
            <w:tcW w:w="287"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2025 год</w:t>
            </w:r>
          </w:p>
        </w:tc>
        <w:tc>
          <w:tcPr>
            <w:tcW w:w="314"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2025-2030 годы</w:t>
            </w:r>
          </w:p>
        </w:tc>
        <w:tc>
          <w:tcPr>
            <w:tcW w:w="27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2030-2035 годы</w:t>
            </w:r>
          </w:p>
        </w:tc>
        <w:tc>
          <w:tcPr>
            <w:tcW w:w="556" w:type="pct"/>
            <w:vMerge/>
            <w:tcBorders>
              <w:top w:val="nil"/>
              <w:left w:val="single" w:sz="4" w:space="0" w:color="auto"/>
              <w:bottom w:val="single" w:sz="4" w:space="0" w:color="000000"/>
              <w:right w:val="single" w:sz="4" w:space="0" w:color="auto"/>
            </w:tcBorders>
            <w:vAlign w:val="center"/>
            <w:hideMark/>
          </w:tcPr>
          <w:p w:rsidR="00560086" w:rsidRPr="00560086" w:rsidRDefault="00560086" w:rsidP="00560086">
            <w:pPr>
              <w:rPr>
                <w:color w:val="000000"/>
                <w:sz w:val="22"/>
                <w:szCs w:val="22"/>
              </w:rPr>
            </w:pPr>
          </w:p>
        </w:tc>
        <w:tc>
          <w:tcPr>
            <w:tcW w:w="476" w:type="pct"/>
            <w:vMerge/>
            <w:tcBorders>
              <w:top w:val="nil"/>
              <w:left w:val="single" w:sz="4" w:space="0" w:color="auto"/>
              <w:bottom w:val="single" w:sz="4" w:space="0" w:color="000000"/>
              <w:right w:val="single" w:sz="4" w:space="0" w:color="auto"/>
            </w:tcBorders>
            <w:vAlign w:val="center"/>
            <w:hideMark/>
          </w:tcPr>
          <w:p w:rsidR="00560086" w:rsidRPr="00560086" w:rsidRDefault="00560086" w:rsidP="00560086">
            <w:pPr>
              <w:rPr>
                <w:color w:val="000000"/>
                <w:sz w:val="22"/>
                <w:szCs w:val="22"/>
              </w:rPr>
            </w:pPr>
          </w:p>
        </w:tc>
      </w:tr>
      <w:tr w:rsidR="00560086" w:rsidRPr="00560086" w:rsidTr="00560086">
        <w:trPr>
          <w:trHeight w:val="300"/>
        </w:trPr>
        <w:tc>
          <w:tcPr>
            <w:tcW w:w="705" w:type="pct"/>
            <w:tcBorders>
              <w:top w:val="nil"/>
              <w:left w:val="single" w:sz="4" w:space="0" w:color="auto"/>
              <w:bottom w:val="single" w:sz="4" w:space="0" w:color="auto"/>
              <w:right w:val="single" w:sz="4" w:space="0" w:color="auto"/>
            </w:tcBorders>
            <w:shd w:val="clear" w:color="auto" w:fill="auto"/>
            <w:vAlign w:val="bottom"/>
            <w:hideMark/>
          </w:tcPr>
          <w:p w:rsidR="00560086" w:rsidRPr="00560086" w:rsidRDefault="00560086" w:rsidP="00560086">
            <w:pPr>
              <w:jc w:val="right"/>
              <w:rPr>
                <w:color w:val="000000"/>
                <w:sz w:val="22"/>
                <w:szCs w:val="22"/>
              </w:rPr>
            </w:pPr>
            <w:r w:rsidRPr="00560086">
              <w:rPr>
                <w:color w:val="000000"/>
                <w:sz w:val="22"/>
                <w:szCs w:val="22"/>
              </w:rPr>
              <w:t>п. Палатка</w:t>
            </w:r>
          </w:p>
        </w:tc>
        <w:tc>
          <w:tcPr>
            <w:tcW w:w="525"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18,105</w:t>
            </w:r>
          </w:p>
        </w:tc>
        <w:tc>
          <w:tcPr>
            <w:tcW w:w="538"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707,1</w:t>
            </w:r>
          </w:p>
        </w:tc>
        <w:tc>
          <w:tcPr>
            <w:tcW w:w="322"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0,081</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0,109</w:t>
            </w:r>
          </w:p>
        </w:tc>
        <w:tc>
          <w:tcPr>
            <w:tcW w:w="335"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0,136</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0,136</w:t>
            </w:r>
          </w:p>
        </w:tc>
        <w:tc>
          <w:tcPr>
            <w:tcW w:w="287"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0,321</w:t>
            </w:r>
          </w:p>
        </w:tc>
        <w:tc>
          <w:tcPr>
            <w:tcW w:w="314"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1,279</w:t>
            </w:r>
          </w:p>
        </w:tc>
        <w:tc>
          <w:tcPr>
            <w:tcW w:w="27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1,155</w:t>
            </w:r>
          </w:p>
        </w:tc>
        <w:tc>
          <w:tcPr>
            <w:tcW w:w="55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21,322</w:t>
            </w:r>
          </w:p>
        </w:tc>
        <w:tc>
          <w:tcPr>
            <w:tcW w:w="47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832,7</w:t>
            </w:r>
          </w:p>
        </w:tc>
      </w:tr>
      <w:tr w:rsidR="00560086" w:rsidRPr="00560086" w:rsidTr="00560086">
        <w:trPr>
          <w:trHeight w:val="300"/>
        </w:trPr>
        <w:tc>
          <w:tcPr>
            <w:tcW w:w="705" w:type="pct"/>
            <w:tcBorders>
              <w:top w:val="nil"/>
              <w:left w:val="single" w:sz="4" w:space="0" w:color="auto"/>
              <w:bottom w:val="single" w:sz="4" w:space="0" w:color="auto"/>
              <w:right w:val="single" w:sz="4" w:space="0" w:color="auto"/>
            </w:tcBorders>
            <w:shd w:val="clear" w:color="auto" w:fill="auto"/>
            <w:vAlign w:val="bottom"/>
            <w:hideMark/>
          </w:tcPr>
          <w:p w:rsidR="00560086" w:rsidRPr="00560086" w:rsidRDefault="00560086" w:rsidP="00560086">
            <w:pPr>
              <w:jc w:val="right"/>
              <w:rPr>
                <w:color w:val="000000"/>
                <w:sz w:val="22"/>
                <w:szCs w:val="22"/>
              </w:rPr>
            </w:pPr>
            <w:r w:rsidRPr="00560086">
              <w:rPr>
                <w:color w:val="000000"/>
                <w:sz w:val="22"/>
                <w:szCs w:val="22"/>
              </w:rPr>
              <w:t>п. Хасын</w:t>
            </w:r>
          </w:p>
        </w:tc>
        <w:tc>
          <w:tcPr>
            <w:tcW w:w="525"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2,06</w:t>
            </w:r>
          </w:p>
        </w:tc>
        <w:tc>
          <w:tcPr>
            <w:tcW w:w="538"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81,3</w:t>
            </w:r>
          </w:p>
        </w:tc>
        <w:tc>
          <w:tcPr>
            <w:tcW w:w="322"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0,01</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0,01</w:t>
            </w:r>
          </w:p>
        </w:tc>
        <w:tc>
          <w:tcPr>
            <w:tcW w:w="335"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0,01</w:t>
            </w:r>
          </w:p>
        </w:tc>
        <w:tc>
          <w:tcPr>
            <w:tcW w:w="334"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0,01</w:t>
            </w:r>
          </w:p>
        </w:tc>
        <w:tc>
          <w:tcPr>
            <w:tcW w:w="287" w:type="pct"/>
            <w:gridSpan w:val="2"/>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0,02</w:t>
            </w:r>
          </w:p>
        </w:tc>
        <w:tc>
          <w:tcPr>
            <w:tcW w:w="314"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0,07</w:t>
            </w:r>
          </w:p>
        </w:tc>
        <w:tc>
          <w:tcPr>
            <w:tcW w:w="27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0,09</w:t>
            </w:r>
          </w:p>
        </w:tc>
        <w:tc>
          <w:tcPr>
            <w:tcW w:w="55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2,29</w:t>
            </w:r>
          </w:p>
        </w:tc>
        <w:tc>
          <w:tcPr>
            <w:tcW w:w="476" w:type="pct"/>
            <w:tcBorders>
              <w:top w:val="nil"/>
              <w:left w:val="nil"/>
              <w:bottom w:val="single" w:sz="4" w:space="0" w:color="auto"/>
              <w:right w:val="single" w:sz="4" w:space="0" w:color="auto"/>
            </w:tcBorders>
            <w:shd w:val="clear" w:color="auto" w:fill="auto"/>
            <w:vAlign w:val="center"/>
            <w:hideMark/>
          </w:tcPr>
          <w:p w:rsidR="00560086" w:rsidRPr="00560086" w:rsidRDefault="00560086" w:rsidP="00560086">
            <w:pPr>
              <w:jc w:val="center"/>
              <w:rPr>
                <w:color w:val="000000"/>
                <w:sz w:val="22"/>
                <w:szCs w:val="22"/>
              </w:rPr>
            </w:pPr>
            <w:r w:rsidRPr="00560086">
              <w:rPr>
                <w:color w:val="000000"/>
                <w:sz w:val="22"/>
                <w:szCs w:val="22"/>
              </w:rPr>
              <w:t>90,2</w:t>
            </w:r>
          </w:p>
        </w:tc>
      </w:tr>
      <w:tr w:rsidR="00560086" w:rsidRPr="00560086" w:rsidTr="00560086">
        <w:trPr>
          <w:trHeight w:val="300"/>
        </w:trPr>
        <w:tc>
          <w:tcPr>
            <w:tcW w:w="705" w:type="pct"/>
            <w:tcBorders>
              <w:top w:val="nil"/>
              <w:left w:val="single" w:sz="4" w:space="0" w:color="auto"/>
              <w:bottom w:val="single" w:sz="4" w:space="0" w:color="auto"/>
              <w:right w:val="single" w:sz="4" w:space="0" w:color="auto"/>
            </w:tcBorders>
            <w:shd w:val="clear" w:color="auto" w:fill="auto"/>
            <w:vAlign w:val="bottom"/>
            <w:hideMark/>
          </w:tcPr>
          <w:p w:rsidR="00560086" w:rsidRPr="00560086" w:rsidRDefault="00560086" w:rsidP="00560086">
            <w:pPr>
              <w:jc w:val="right"/>
              <w:rPr>
                <w:color w:val="000000"/>
                <w:sz w:val="22"/>
                <w:szCs w:val="22"/>
              </w:rPr>
            </w:pPr>
            <w:r w:rsidRPr="00560086">
              <w:rPr>
                <w:color w:val="000000"/>
                <w:sz w:val="22"/>
                <w:szCs w:val="22"/>
              </w:rPr>
              <w:t>п. Атка</w:t>
            </w:r>
          </w:p>
        </w:tc>
        <w:tc>
          <w:tcPr>
            <w:tcW w:w="525"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1,50</w:t>
            </w:r>
          </w:p>
        </w:tc>
        <w:tc>
          <w:tcPr>
            <w:tcW w:w="538"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56,40</w:t>
            </w:r>
          </w:p>
        </w:tc>
        <w:tc>
          <w:tcPr>
            <w:tcW w:w="322"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314"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 </w:t>
            </w:r>
          </w:p>
        </w:tc>
        <w:tc>
          <w:tcPr>
            <w:tcW w:w="55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 </w:t>
            </w:r>
          </w:p>
        </w:tc>
        <w:tc>
          <w:tcPr>
            <w:tcW w:w="47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 </w:t>
            </w:r>
          </w:p>
        </w:tc>
      </w:tr>
      <w:tr w:rsidR="00560086" w:rsidRPr="00560086" w:rsidTr="00560086">
        <w:trPr>
          <w:trHeight w:val="300"/>
        </w:trPr>
        <w:tc>
          <w:tcPr>
            <w:tcW w:w="705" w:type="pct"/>
            <w:tcBorders>
              <w:top w:val="nil"/>
              <w:left w:val="single" w:sz="4" w:space="0" w:color="auto"/>
              <w:bottom w:val="single" w:sz="4" w:space="0" w:color="auto"/>
              <w:right w:val="single" w:sz="4" w:space="0" w:color="auto"/>
            </w:tcBorders>
            <w:shd w:val="clear" w:color="auto" w:fill="auto"/>
            <w:vAlign w:val="bottom"/>
            <w:hideMark/>
          </w:tcPr>
          <w:p w:rsidR="00560086" w:rsidRPr="00560086" w:rsidRDefault="00560086" w:rsidP="00560086">
            <w:pPr>
              <w:jc w:val="right"/>
              <w:rPr>
                <w:color w:val="000000"/>
                <w:sz w:val="22"/>
                <w:szCs w:val="22"/>
              </w:rPr>
            </w:pPr>
            <w:r w:rsidRPr="00560086">
              <w:rPr>
                <w:color w:val="000000"/>
                <w:sz w:val="22"/>
                <w:szCs w:val="22"/>
              </w:rPr>
              <w:t>п. Талая</w:t>
            </w:r>
          </w:p>
        </w:tc>
        <w:tc>
          <w:tcPr>
            <w:tcW w:w="525"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2,3</w:t>
            </w:r>
          </w:p>
        </w:tc>
        <w:tc>
          <w:tcPr>
            <w:tcW w:w="538"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82,4</w:t>
            </w:r>
          </w:p>
        </w:tc>
        <w:tc>
          <w:tcPr>
            <w:tcW w:w="322"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0,011</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0,015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0,019</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0,019</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0,145</w:t>
            </w:r>
          </w:p>
        </w:tc>
        <w:tc>
          <w:tcPr>
            <w:tcW w:w="314"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0,096</w:t>
            </w:r>
          </w:p>
        </w:tc>
        <w:tc>
          <w:tcPr>
            <w:tcW w:w="276"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0,121</w:t>
            </w:r>
          </w:p>
        </w:tc>
        <w:tc>
          <w:tcPr>
            <w:tcW w:w="55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2,679</w:t>
            </w:r>
          </w:p>
        </w:tc>
        <w:tc>
          <w:tcPr>
            <w:tcW w:w="47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102,4</w:t>
            </w:r>
          </w:p>
        </w:tc>
      </w:tr>
      <w:tr w:rsidR="00560086" w:rsidRPr="00560086" w:rsidTr="00560086">
        <w:trPr>
          <w:trHeight w:val="300"/>
        </w:trPr>
        <w:tc>
          <w:tcPr>
            <w:tcW w:w="705" w:type="pct"/>
            <w:tcBorders>
              <w:top w:val="nil"/>
              <w:left w:val="single" w:sz="4" w:space="0" w:color="auto"/>
              <w:bottom w:val="single" w:sz="4" w:space="0" w:color="auto"/>
              <w:right w:val="single" w:sz="4" w:space="0" w:color="auto"/>
            </w:tcBorders>
            <w:shd w:val="clear" w:color="auto" w:fill="auto"/>
            <w:vAlign w:val="bottom"/>
            <w:hideMark/>
          </w:tcPr>
          <w:p w:rsidR="00560086" w:rsidRPr="00560086" w:rsidRDefault="00560086" w:rsidP="00560086">
            <w:pPr>
              <w:jc w:val="right"/>
              <w:rPr>
                <w:color w:val="000000"/>
                <w:sz w:val="22"/>
                <w:szCs w:val="22"/>
              </w:rPr>
            </w:pPr>
            <w:r w:rsidRPr="00560086">
              <w:rPr>
                <w:color w:val="000000"/>
                <w:sz w:val="22"/>
                <w:szCs w:val="22"/>
              </w:rPr>
              <w:t>п. Стекольный</w:t>
            </w:r>
          </w:p>
        </w:tc>
        <w:tc>
          <w:tcPr>
            <w:tcW w:w="525"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6,40</w:t>
            </w:r>
          </w:p>
        </w:tc>
        <w:tc>
          <w:tcPr>
            <w:tcW w:w="538"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242,3</w:t>
            </w:r>
          </w:p>
        </w:tc>
        <w:tc>
          <w:tcPr>
            <w:tcW w:w="322"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0,032</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0,043</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0,054</w:t>
            </w:r>
          </w:p>
        </w:tc>
        <w:tc>
          <w:tcPr>
            <w:tcW w:w="334"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0,054</w:t>
            </w:r>
          </w:p>
        </w:tc>
        <w:tc>
          <w:tcPr>
            <w:tcW w:w="287" w:type="pct"/>
            <w:gridSpan w:val="2"/>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0,170</w:t>
            </w:r>
          </w:p>
        </w:tc>
        <w:tc>
          <w:tcPr>
            <w:tcW w:w="314"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0,369</w:t>
            </w:r>
          </w:p>
        </w:tc>
        <w:tc>
          <w:tcPr>
            <w:tcW w:w="276" w:type="pct"/>
            <w:tcBorders>
              <w:top w:val="nil"/>
              <w:left w:val="nil"/>
              <w:bottom w:val="single" w:sz="4" w:space="0" w:color="auto"/>
              <w:right w:val="single" w:sz="4" w:space="0" w:color="auto"/>
            </w:tcBorders>
            <w:shd w:val="clear" w:color="auto" w:fill="auto"/>
            <w:noWrap/>
            <w:vAlign w:val="bottom"/>
            <w:hideMark/>
          </w:tcPr>
          <w:p w:rsidR="00560086" w:rsidRPr="00560086" w:rsidRDefault="00560086" w:rsidP="00560086">
            <w:pPr>
              <w:jc w:val="center"/>
              <w:rPr>
                <w:color w:val="000000"/>
                <w:sz w:val="22"/>
                <w:szCs w:val="22"/>
              </w:rPr>
            </w:pPr>
            <w:r w:rsidRPr="00560086">
              <w:rPr>
                <w:color w:val="000000"/>
                <w:sz w:val="22"/>
                <w:szCs w:val="22"/>
              </w:rPr>
              <w:t>0,339</w:t>
            </w:r>
          </w:p>
        </w:tc>
        <w:tc>
          <w:tcPr>
            <w:tcW w:w="55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7,461</w:t>
            </w:r>
          </w:p>
        </w:tc>
        <w:tc>
          <w:tcPr>
            <w:tcW w:w="476" w:type="pct"/>
            <w:tcBorders>
              <w:top w:val="nil"/>
              <w:left w:val="nil"/>
              <w:bottom w:val="single" w:sz="4" w:space="0" w:color="auto"/>
              <w:right w:val="single" w:sz="4" w:space="0" w:color="auto"/>
            </w:tcBorders>
            <w:shd w:val="clear" w:color="auto" w:fill="auto"/>
            <w:noWrap/>
            <w:vAlign w:val="center"/>
            <w:hideMark/>
          </w:tcPr>
          <w:p w:rsidR="00560086" w:rsidRPr="00560086" w:rsidRDefault="00560086" w:rsidP="00560086">
            <w:pPr>
              <w:jc w:val="center"/>
              <w:rPr>
                <w:color w:val="000000"/>
                <w:sz w:val="22"/>
                <w:szCs w:val="22"/>
              </w:rPr>
            </w:pPr>
            <w:r w:rsidRPr="00560086">
              <w:rPr>
                <w:color w:val="000000"/>
                <w:sz w:val="22"/>
                <w:szCs w:val="22"/>
              </w:rPr>
              <w:t>282,5</w:t>
            </w:r>
          </w:p>
        </w:tc>
      </w:tr>
    </w:tbl>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Default="00560086" w:rsidP="00F4130B">
      <w:pPr>
        <w:pStyle w:val="ab"/>
        <w:jc w:val="both"/>
        <w:rPr>
          <w:highlight w:val="yellow"/>
        </w:rPr>
      </w:pPr>
    </w:p>
    <w:p w:rsidR="00560086" w:rsidRPr="002D4CB7" w:rsidRDefault="00560086" w:rsidP="00F4130B">
      <w:pPr>
        <w:pStyle w:val="ab"/>
        <w:jc w:val="both"/>
        <w:rPr>
          <w:highlight w:val="yellow"/>
        </w:rPr>
        <w:sectPr w:rsidR="00560086" w:rsidRPr="002D4CB7" w:rsidSect="00C031D6">
          <w:type w:val="continuous"/>
          <w:pgSz w:w="16838" w:h="11906" w:orient="landscape"/>
          <w:pgMar w:top="1701" w:right="1134" w:bottom="851" w:left="1134" w:header="709" w:footer="567" w:gutter="0"/>
          <w:cols w:space="720"/>
          <w:titlePg/>
          <w:docGrid w:linePitch="326"/>
        </w:sectPr>
      </w:pPr>
    </w:p>
    <w:tbl>
      <w:tblPr>
        <w:tblW w:w="8720" w:type="dxa"/>
        <w:tblInd w:w="93" w:type="dxa"/>
        <w:tblLook w:val="04A0" w:firstRow="1" w:lastRow="0" w:firstColumn="1" w:lastColumn="0" w:noHBand="0" w:noVBand="1"/>
      </w:tblPr>
      <w:tblGrid>
        <w:gridCol w:w="4000"/>
        <w:gridCol w:w="2420"/>
        <w:gridCol w:w="2300"/>
      </w:tblGrid>
      <w:tr w:rsidR="00932514" w:rsidRPr="00932514" w:rsidTr="00932514">
        <w:trPr>
          <w:trHeight w:val="20"/>
        </w:trPr>
        <w:tc>
          <w:tcPr>
            <w:tcW w:w="8720" w:type="dxa"/>
            <w:gridSpan w:val="3"/>
            <w:tcBorders>
              <w:top w:val="nil"/>
              <w:left w:val="nil"/>
              <w:bottom w:val="nil"/>
              <w:right w:val="nil"/>
            </w:tcBorders>
            <w:shd w:val="clear" w:color="auto" w:fill="auto"/>
            <w:noWrap/>
            <w:vAlign w:val="center"/>
            <w:hideMark/>
          </w:tcPr>
          <w:p w:rsidR="00932514" w:rsidRPr="00932514" w:rsidRDefault="00932514" w:rsidP="00932514">
            <w:pPr>
              <w:jc w:val="center"/>
              <w:rPr>
                <w:b/>
                <w:bCs/>
                <w:i/>
                <w:iCs/>
                <w:color w:val="000000"/>
                <w:sz w:val="22"/>
                <w:szCs w:val="22"/>
              </w:rPr>
            </w:pPr>
            <w:r w:rsidRPr="00932514">
              <w:rPr>
                <w:b/>
                <w:bCs/>
                <w:i/>
                <w:iCs/>
                <w:color w:val="000000"/>
                <w:sz w:val="22"/>
                <w:szCs w:val="22"/>
              </w:rPr>
              <w:lastRenderedPageBreak/>
              <w:t>Средневзвешенная плотность тепловой нагрузки</w:t>
            </w:r>
          </w:p>
        </w:tc>
      </w:tr>
      <w:tr w:rsidR="00932514" w:rsidRPr="00932514" w:rsidTr="00932514">
        <w:trPr>
          <w:trHeight w:val="20"/>
        </w:trPr>
        <w:tc>
          <w:tcPr>
            <w:tcW w:w="4000" w:type="dxa"/>
            <w:tcBorders>
              <w:top w:val="nil"/>
              <w:left w:val="nil"/>
              <w:bottom w:val="nil"/>
              <w:right w:val="nil"/>
            </w:tcBorders>
            <w:shd w:val="clear" w:color="auto" w:fill="auto"/>
            <w:noWrap/>
            <w:vAlign w:val="bottom"/>
            <w:hideMark/>
          </w:tcPr>
          <w:p w:rsidR="00932514" w:rsidRPr="00932514" w:rsidRDefault="00932514" w:rsidP="00932514">
            <w:pPr>
              <w:rPr>
                <w:rFonts w:ascii="Calibri" w:hAnsi="Calibri"/>
                <w:color w:val="000000"/>
                <w:sz w:val="22"/>
                <w:szCs w:val="22"/>
              </w:rPr>
            </w:pPr>
          </w:p>
        </w:tc>
        <w:tc>
          <w:tcPr>
            <w:tcW w:w="4720" w:type="dxa"/>
            <w:gridSpan w:val="2"/>
            <w:tcBorders>
              <w:top w:val="nil"/>
              <w:left w:val="nil"/>
              <w:bottom w:val="single" w:sz="4" w:space="0" w:color="auto"/>
              <w:right w:val="nil"/>
            </w:tcBorders>
            <w:shd w:val="clear" w:color="auto" w:fill="auto"/>
            <w:noWrap/>
            <w:vAlign w:val="bottom"/>
            <w:hideMark/>
          </w:tcPr>
          <w:p w:rsidR="00932514" w:rsidRPr="00932514" w:rsidRDefault="00932514" w:rsidP="00932514">
            <w:pPr>
              <w:jc w:val="right"/>
              <w:rPr>
                <w:color w:val="000000"/>
              </w:rPr>
            </w:pPr>
            <w:r w:rsidRPr="00932514">
              <w:rPr>
                <w:color w:val="000000"/>
              </w:rPr>
              <w:t>Таблица 1.1.3.</w:t>
            </w:r>
          </w:p>
        </w:tc>
      </w:tr>
      <w:tr w:rsidR="00932514" w:rsidRPr="00932514" w:rsidTr="00932514">
        <w:trPr>
          <w:trHeight w:val="20"/>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Источник централизованного тепло</w:t>
            </w:r>
            <w:r w:rsidR="000E714F">
              <w:rPr>
                <w:color w:val="000000"/>
                <w:sz w:val="22"/>
                <w:szCs w:val="22"/>
              </w:rPr>
              <w:softHyphen/>
            </w:r>
            <w:r w:rsidRPr="00932514">
              <w:rPr>
                <w:color w:val="000000"/>
                <w:sz w:val="22"/>
                <w:szCs w:val="22"/>
              </w:rPr>
              <w:t>снабжения</w:t>
            </w:r>
          </w:p>
        </w:tc>
        <w:tc>
          <w:tcPr>
            <w:tcW w:w="2420" w:type="dxa"/>
            <w:tcBorders>
              <w:top w:val="nil"/>
              <w:left w:val="nil"/>
              <w:bottom w:val="single" w:sz="4" w:space="0" w:color="auto"/>
              <w:right w:val="single" w:sz="4" w:space="0" w:color="auto"/>
            </w:tcBorders>
            <w:shd w:val="clear" w:color="auto" w:fill="auto"/>
            <w:vAlign w:val="center"/>
            <w:hideMark/>
          </w:tcPr>
          <w:p w:rsidR="00932514" w:rsidRPr="00932514" w:rsidRDefault="00932514" w:rsidP="00932514">
            <w:pPr>
              <w:jc w:val="center"/>
              <w:rPr>
                <w:color w:val="000000"/>
                <w:sz w:val="20"/>
                <w:szCs w:val="20"/>
              </w:rPr>
            </w:pPr>
            <w:r w:rsidRPr="00932514">
              <w:rPr>
                <w:color w:val="000000"/>
                <w:sz w:val="20"/>
                <w:szCs w:val="20"/>
              </w:rPr>
              <w:t>Тепловая нагрузка с уче</w:t>
            </w:r>
            <w:r w:rsidR="000E714F">
              <w:rPr>
                <w:color w:val="000000"/>
                <w:sz w:val="20"/>
                <w:szCs w:val="20"/>
              </w:rPr>
              <w:softHyphen/>
            </w:r>
            <w:r w:rsidRPr="00932514">
              <w:rPr>
                <w:color w:val="000000"/>
                <w:sz w:val="20"/>
                <w:szCs w:val="20"/>
              </w:rPr>
              <w:t>том потерь тепловой энергии при транспорти</w:t>
            </w:r>
            <w:r w:rsidR="000E714F">
              <w:rPr>
                <w:color w:val="000000"/>
                <w:sz w:val="20"/>
                <w:szCs w:val="20"/>
              </w:rPr>
              <w:softHyphen/>
            </w:r>
            <w:r w:rsidRPr="00932514">
              <w:rPr>
                <w:color w:val="000000"/>
                <w:sz w:val="20"/>
                <w:szCs w:val="20"/>
              </w:rPr>
              <w:t>ровке, Гкал/час</w:t>
            </w:r>
          </w:p>
        </w:tc>
        <w:tc>
          <w:tcPr>
            <w:tcW w:w="2300" w:type="dxa"/>
            <w:tcBorders>
              <w:top w:val="nil"/>
              <w:left w:val="nil"/>
              <w:bottom w:val="single" w:sz="4" w:space="0" w:color="auto"/>
              <w:right w:val="single" w:sz="4" w:space="0" w:color="auto"/>
            </w:tcBorders>
            <w:shd w:val="clear" w:color="auto" w:fill="auto"/>
            <w:vAlign w:val="center"/>
            <w:hideMark/>
          </w:tcPr>
          <w:p w:rsidR="00932514" w:rsidRPr="00932514" w:rsidRDefault="00932514" w:rsidP="00932514">
            <w:pPr>
              <w:jc w:val="center"/>
              <w:rPr>
                <w:color w:val="000000"/>
                <w:sz w:val="22"/>
                <w:szCs w:val="22"/>
              </w:rPr>
            </w:pPr>
            <w:r w:rsidRPr="00932514">
              <w:rPr>
                <w:color w:val="000000"/>
                <w:sz w:val="22"/>
                <w:szCs w:val="22"/>
              </w:rPr>
              <w:t>Средневзвешенная плотность тепловой нагрузки, Гкал/час/кв.м.</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jc w:val="center"/>
              <w:rPr>
                <w:color w:val="000000"/>
                <w:sz w:val="22"/>
                <w:szCs w:val="22"/>
              </w:rPr>
            </w:pPr>
            <w:r w:rsidRPr="00932514">
              <w:rPr>
                <w:color w:val="000000"/>
                <w:sz w:val="22"/>
                <w:szCs w:val="22"/>
              </w:rPr>
              <w:t>1</w:t>
            </w:r>
          </w:p>
        </w:tc>
        <w:tc>
          <w:tcPr>
            <w:tcW w:w="2420" w:type="dxa"/>
            <w:tcBorders>
              <w:top w:val="nil"/>
              <w:left w:val="nil"/>
              <w:bottom w:val="single" w:sz="4" w:space="0" w:color="auto"/>
              <w:right w:val="single" w:sz="4" w:space="0" w:color="auto"/>
            </w:tcBorders>
            <w:shd w:val="clear" w:color="auto" w:fill="auto"/>
            <w:vAlign w:val="center"/>
            <w:hideMark/>
          </w:tcPr>
          <w:p w:rsidR="00932514" w:rsidRPr="00932514" w:rsidRDefault="00932514" w:rsidP="00932514">
            <w:pPr>
              <w:jc w:val="center"/>
              <w:rPr>
                <w:color w:val="000000"/>
                <w:sz w:val="20"/>
                <w:szCs w:val="20"/>
              </w:rPr>
            </w:pPr>
            <w:r w:rsidRPr="00932514">
              <w:rPr>
                <w:color w:val="000000"/>
                <w:sz w:val="20"/>
                <w:szCs w:val="20"/>
              </w:rPr>
              <w:t>2</w:t>
            </w:r>
          </w:p>
        </w:tc>
        <w:tc>
          <w:tcPr>
            <w:tcW w:w="2300" w:type="dxa"/>
            <w:tcBorders>
              <w:top w:val="nil"/>
              <w:left w:val="nil"/>
              <w:bottom w:val="single" w:sz="4" w:space="0" w:color="auto"/>
              <w:right w:val="single" w:sz="4" w:space="0" w:color="auto"/>
            </w:tcBorders>
            <w:shd w:val="clear" w:color="auto" w:fill="auto"/>
            <w:vAlign w:val="center"/>
            <w:hideMark/>
          </w:tcPr>
          <w:p w:rsidR="00932514" w:rsidRPr="00932514" w:rsidRDefault="00932514" w:rsidP="00932514">
            <w:pPr>
              <w:jc w:val="center"/>
              <w:rPr>
                <w:color w:val="000000"/>
                <w:sz w:val="22"/>
                <w:szCs w:val="22"/>
              </w:rPr>
            </w:pPr>
            <w:r w:rsidRPr="00932514">
              <w:rPr>
                <w:color w:val="000000"/>
                <w:sz w:val="22"/>
                <w:szCs w:val="22"/>
              </w:rPr>
              <w:t>3</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2020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2,57</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0,00000081</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20,004</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0,00000072</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2,38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0,00000077</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1,778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0,00000033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7,98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0,00000121</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2021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2,58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0,00000082</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20,09</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0,00000072</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2,39</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0,00000077</w:t>
            </w:r>
          </w:p>
        </w:tc>
      </w:tr>
      <w:tr w:rsidR="00932514" w:rsidRPr="00932514" w:rsidTr="0008144B">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Атка</w:t>
            </w:r>
          </w:p>
        </w:tc>
        <w:tc>
          <w:tcPr>
            <w:tcW w:w="242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c>
          <w:tcPr>
            <w:tcW w:w="230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8,02</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0,00000122</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2022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2,6</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0,00000082</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20,19</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0,00000072</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2,40</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0,00000078</w:t>
            </w:r>
          </w:p>
        </w:tc>
      </w:tr>
      <w:tr w:rsidR="00932514" w:rsidRPr="00932514" w:rsidTr="0008144B">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Атка</w:t>
            </w:r>
          </w:p>
        </w:tc>
        <w:tc>
          <w:tcPr>
            <w:tcW w:w="242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c>
          <w:tcPr>
            <w:tcW w:w="230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8,06</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0,00000123</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2023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2,6</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20,33</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2,42</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0,00000078</w:t>
            </w:r>
          </w:p>
        </w:tc>
      </w:tr>
      <w:tr w:rsidR="00932514" w:rsidRPr="00932514" w:rsidTr="0008144B">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Атка</w:t>
            </w:r>
          </w:p>
        </w:tc>
        <w:tc>
          <w:tcPr>
            <w:tcW w:w="242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c>
          <w:tcPr>
            <w:tcW w:w="2300" w:type="dxa"/>
            <w:tcBorders>
              <w:top w:val="nil"/>
              <w:left w:val="nil"/>
              <w:bottom w:val="single" w:sz="4" w:space="0" w:color="auto"/>
              <w:right w:val="single" w:sz="4" w:space="0" w:color="auto"/>
            </w:tcBorders>
            <w:shd w:val="clear" w:color="auto" w:fill="auto"/>
            <w:noWrap/>
            <w:vAlign w:val="bottom"/>
          </w:tcPr>
          <w:p w:rsidR="00932514" w:rsidRPr="00932514" w:rsidRDefault="00932514" w:rsidP="00932514">
            <w:pPr>
              <w:jc w:val="center"/>
              <w:rPr>
                <w:color w:val="000000"/>
                <w:sz w:val="22"/>
                <w:szCs w:val="22"/>
              </w:rPr>
            </w:pP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8,11</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0,00000123</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2024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2,64</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20,47</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2,43</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0,00000079</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8,17</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0,00000124</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2025 год</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2,78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0,00000088</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22,07</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0,00000079</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2,52</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0,00000081</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8,34</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0,00000127</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2025-2030 годы</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2,88</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0,00000091</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22,07</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0,00000079</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2,52</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0,00000081</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8,71</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0,00000132</w:t>
            </w:r>
          </w:p>
        </w:tc>
      </w:tr>
      <w:tr w:rsidR="00932514" w:rsidRPr="00932514" w:rsidTr="00932514">
        <w:trPr>
          <w:trHeight w:val="20"/>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2030-2035 годы</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932514" w:rsidRPr="00932514" w:rsidRDefault="00932514" w:rsidP="00932514">
            <w:pPr>
              <w:rPr>
                <w:color w:val="000000"/>
                <w:sz w:val="22"/>
                <w:szCs w:val="22"/>
              </w:rPr>
            </w:pPr>
            <w:r w:rsidRPr="00932514">
              <w:rPr>
                <w:color w:val="000000"/>
                <w:sz w:val="22"/>
                <w:szCs w:val="22"/>
              </w:rPr>
              <w:t>поселок Талая</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3,00</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0,00000095</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Палатка</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23,22</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0,00000083</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sz w:val="22"/>
                <w:szCs w:val="22"/>
              </w:rPr>
            </w:pPr>
            <w:r w:rsidRPr="00932514">
              <w:rPr>
                <w:sz w:val="22"/>
                <w:szCs w:val="22"/>
              </w:rPr>
              <w:t>поселок Хасын</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2,61</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0,00000084</w:t>
            </w:r>
          </w:p>
        </w:tc>
      </w:tr>
      <w:tr w:rsidR="00932514" w:rsidRPr="00932514" w:rsidTr="00932514">
        <w:trPr>
          <w:trHeight w:val="2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rsidR="00932514" w:rsidRPr="00932514" w:rsidRDefault="00932514" w:rsidP="00932514">
            <w:pPr>
              <w:rPr>
                <w:color w:val="000000"/>
                <w:sz w:val="22"/>
                <w:szCs w:val="22"/>
              </w:rPr>
            </w:pPr>
            <w:r w:rsidRPr="00932514">
              <w:rPr>
                <w:color w:val="000000"/>
                <w:sz w:val="22"/>
                <w:szCs w:val="22"/>
              </w:rPr>
              <w:t xml:space="preserve">поселок Стекольный </w:t>
            </w:r>
          </w:p>
        </w:tc>
        <w:tc>
          <w:tcPr>
            <w:tcW w:w="242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9,05</w:t>
            </w:r>
          </w:p>
        </w:tc>
        <w:tc>
          <w:tcPr>
            <w:tcW w:w="2300" w:type="dxa"/>
            <w:tcBorders>
              <w:top w:val="nil"/>
              <w:left w:val="nil"/>
              <w:bottom w:val="single" w:sz="4" w:space="0" w:color="auto"/>
              <w:right w:val="single" w:sz="4" w:space="0" w:color="auto"/>
            </w:tcBorders>
            <w:shd w:val="clear" w:color="auto" w:fill="auto"/>
            <w:noWrap/>
            <w:vAlign w:val="bottom"/>
            <w:hideMark/>
          </w:tcPr>
          <w:p w:rsidR="00932514" w:rsidRPr="00932514" w:rsidRDefault="00932514" w:rsidP="00932514">
            <w:pPr>
              <w:jc w:val="center"/>
              <w:rPr>
                <w:color w:val="000000"/>
                <w:sz w:val="22"/>
                <w:szCs w:val="22"/>
              </w:rPr>
            </w:pPr>
            <w:r w:rsidRPr="00932514">
              <w:rPr>
                <w:color w:val="000000"/>
                <w:sz w:val="22"/>
                <w:szCs w:val="22"/>
              </w:rPr>
              <w:t>0,00000138</w:t>
            </w:r>
          </w:p>
        </w:tc>
      </w:tr>
    </w:tbl>
    <w:p w:rsidR="00932514" w:rsidRDefault="00932514" w:rsidP="00826BD9">
      <w:pPr>
        <w:rPr>
          <w:highlight w:val="yellow"/>
        </w:rPr>
      </w:pPr>
    </w:p>
    <w:p w:rsidR="00932514" w:rsidRDefault="00932514" w:rsidP="00826BD9">
      <w:pPr>
        <w:rPr>
          <w:highlight w:val="yellow"/>
        </w:rPr>
      </w:pPr>
    </w:p>
    <w:p w:rsidR="00750414" w:rsidRPr="002D4CB7" w:rsidRDefault="004A7C40" w:rsidP="001C1B0A">
      <w:pPr>
        <w:pStyle w:val="10"/>
        <w:spacing w:before="0"/>
        <w:jc w:val="both"/>
        <w:rPr>
          <w:rFonts w:ascii="Times New Roman" w:hAnsi="Times New Roman" w:cs="Times New Roman"/>
          <w:sz w:val="24"/>
          <w:szCs w:val="24"/>
        </w:rPr>
      </w:pPr>
      <w:bookmarkStart w:id="8" w:name="_Toc53417031"/>
      <w:r w:rsidRPr="002D4CB7">
        <w:rPr>
          <w:rFonts w:ascii="Times New Roman" w:hAnsi="Times New Roman" w:cs="Times New Roman"/>
          <w:spacing w:val="-10"/>
          <w:sz w:val="24"/>
          <w:szCs w:val="24"/>
        </w:rPr>
        <w:lastRenderedPageBreak/>
        <w:t>1.</w:t>
      </w:r>
      <w:r w:rsidR="00574A41" w:rsidRPr="002D4CB7">
        <w:rPr>
          <w:rFonts w:ascii="Times New Roman" w:hAnsi="Times New Roman" w:cs="Times New Roman"/>
          <w:spacing w:val="-10"/>
          <w:sz w:val="24"/>
          <w:szCs w:val="24"/>
        </w:rPr>
        <w:t xml:space="preserve">2.  </w:t>
      </w:r>
      <w:r w:rsidR="00750414" w:rsidRPr="002D4CB7">
        <w:rPr>
          <w:rFonts w:ascii="Times New Roman" w:hAnsi="Times New Roman" w:cs="Times New Roman"/>
          <w:sz w:val="24"/>
          <w:szCs w:val="24"/>
          <w:shd w:val="clear" w:color="auto" w:fill="FFFFFF"/>
        </w:rPr>
        <w:t>Существующие и перспективные балансы тепловой мощности источников теп</w:t>
      </w:r>
      <w:r w:rsidR="008D4A55" w:rsidRPr="002D4CB7">
        <w:rPr>
          <w:rFonts w:ascii="Times New Roman" w:hAnsi="Times New Roman" w:cs="Times New Roman"/>
          <w:sz w:val="24"/>
          <w:szCs w:val="24"/>
          <w:shd w:val="clear" w:color="auto" w:fill="FFFFFF"/>
        </w:rPr>
        <w:softHyphen/>
      </w:r>
      <w:r w:rsidR="00750414" w:rsidRPr="002D4CB7">
        <w:rPr>
          <w:rFonts w:ascii="Times New Roman" w:hAnsi="Times New Roman" w:cs="Times New Roman"/>
          <w:sz w:val="24"/>
          <w:szCs w:val="24"/>
          <w:shd w:val="clear" w:color="auto" w:fill="FFFFFF"/>
        </w:rPr>
        <w:t>ловой энергии и тепловой нагрузки потребителей</w:t>
      </w:r>
      <w:bookmarkEnd w:id="8"/>
    </w:p>
    <w:p w:rsidR="000A2814" w:rsidRPr="002D4CB7" w:rsidRDefault="000A2814" w:rsidP="00750414">
      <w:pPr>
        <w:pStyle w:val="ab"/>
        <w:ind w:firstLine="709"/>
        <w:jc w:val="both"/>
        <w:rPr>
          <w:highlight w:val="yellow"/>
        </w:rPr>
      </w:pPr>
    </w:p>
    <w:p w:rsidR="0054550B" w:rsidRPr="002D4CB7" w:rsidRDefault="0054550B" w:rsidP="0073126E">
      <w:pPr>
        <w:pStyle w:val="ab"/>
        <w:jc w:val="both"/>
        <w:rPr>
          <w:b/>
          <w:spacing w:val="-10"/>
        </w:rPr>
      </w:pPr>
      <w:r w:rsidRPr="002D4CB7">
        <w:rPr>
          <w:b/>
        </w:rPr>
        <w:t>1.2.</w:t>
      </w:r>
      <w:r w:rsidR="00750414" w:rsidRPr="002D4CB7">
        <w:rPr>
          <w:b/>
        </w:rPr>
        <w:t>1</w:t>
      </w:r>
      <w:r w:rsidRPr="002D4CB7">
        <w:rPr>
          <w:b/>
        </w:rPr>
        <w:t>. Описан</w:t>
      </w:r>
      <w:r w:rsidR="00281EB7" w:rsidRPr="002D4CB7">
        <w:rPr>
          <w:b/>
        </w:rPr>
        <w:t xml:space="preserve">ие существующих и перспективных </w:t>
      </w:r>
      <w:r w:rsidRPr="002D4CB7">
        <w:rPr>
          <w:b/>
        </w:rPr>
        <w:t>зон действия систем теплоснабже</w:t>
      </w:r>
      <w:r w:rsidR="008D4A55" w:rsidRPr="002D4CB7">
        <w:rPr>
          <w:b/>
        </w:rPr>
        <w:softHyphen/>
      </w:r>
      <w:r w:rsidRPr="002D4CB7">
        <w:rPr>
          <w:b/>
        </w:rPr>
        <w:t>ния и источников тепловой энергии</w:t>
      </w:r>
    </w:p>
    <w:p w:rsidR="0054550B" w:rsidRPr="002D4CB7" w:rsidRDefault="0054550B" w:rsidP="0054550B">
      <w:pPr>
        <w:pStyle w:val="ab"/>
        <w:jc w:val="both"/>
        <w:rPr>
          <w:spacing w:val="-10"/>
          <w:highlight w:val="yellow"/>
        </w:rPr>
      </w:pPr>
    </w:p>
    <w:p w:rsidR="0054550B" w:rsidRPr="00932514" w:rsidRDefault="0054550B" w:rsidP="001F1D4B">
      <w:pPr>
        <w:pStyle w:val="Default"/>
        <w:ind w:firstLine="709"/>
        <w:jc w:val="both"/>
      </w:pPr>
      <w:proofErr w:type="gramStart"/>
      <w:r w:rsidRPr="00932514">
        <w:t>Зона действия системы тепло</w:t>
      </w:r>
      <w:r w:rsidR="00744E59" w:rsidRPr="00932514">
        <w:t>снабжения это</w:t>
      </w:r>
      <w:proofErr w:type="gramEnd"/>
      <w:r w:rsidR="00744E59" w:rsidRPr="00932514">
        <w:t xml:space="preserve"> территория </w:t>
      </w:r>
      <w:r w:rsidR="00932514" w:rsidRPr="00932514">
        <w:t>населенного пункта</w:t>
      </w:r>
      <w:r w:rsidRPr="00932514">
        <w:t>, гра</w:t>
      </w:r>
      <w:r w:rsidR="000E714F">
        <w:softHyphen/>
      </w:r>
      <w:r w:rsidRPr="00932514">
        <w:t>ницы которой устанавливаются по наиболее удаленным точкам подключения потребите</w:t>
      </w:r>
      <w:r w:rsidR="000E714F">
        <w:softHyphen/>
      </w:r>
      <w:r w:rsidRPr="00932514">
        <w:t xml:space="preserve">лей к тепловым сетям, входящим в систему теплоснабжения. </w:t>
      </w:r>
    </w:p>
    <w:p w:rsidR="00F536EB" w:rsidRDefault="006D003D" w:rsidP="006D003D">
      <w:pPr>
        <w:pStyle w:val="S"/>
        <w:rPr>
          <w:bCs/>
        </w:rPr>
      </w:pPr>
      <w:r w:rsidRPr="00F536EB">
        <w:t xml:space="preserve">В настоящее время на территории </w:t>
      </w:r>
      <w:r w:rsidR="00515086" w:rsidRPr="00F536EB">
        <w:rPr>
          <w:bCs/>
        </w:rPr>
        <w:t>Хасынского городского округа</w:t>
      </w:r>
      <w:r w:rsidR="00E25D21" w:rsidRPr="00F536EB">
        <w:rPr>
          <w:bCs/>
        </w:rPr>
        <w:t xml:space="preserve"> </w:t>
      </w:r>
      <w:r w:rsidR="00F536EB">
        <w:rPr>
          <w:bCs/>
        </w:rPr>
        <w:t>централизован</w:t>
      </w:r>
      <w:r w:rsidR="000E714F">
        <w:rPr>
          <w:bCs/>
        </w:rPr>
        <w:softHyphen/>
      </w:r>
      <w:r w:rsidR="00F536EB">
        <w:rPr>
          <w:bCs/>
        </w:rPr>
        <w:t>ное теплоснабжение организовано на территории поселков Палатка, Талая, Хасын, Атка, Стекольный.</w:t>
      </w:r>
    </w:p>
    <w:p w:rsidR="00F536EB" w:rsidRDefault="00501482" w:rsidP="006D003D">
      <w:pPr>
        <w:pStyle w:val="S"/>
        <w:rPr>
          <w:bCs/>
        </w:rPr>
      </w:pPr>
      <w:r w:rsidRPr="007935E4">
        <w:rPr>
          <w:b/>
        </w:rPr>
        <w:t xml:space="preserve">Поселок </w:t>
      </w:r>
      <w:r>
        <w:rPr>
          <w:b/>
        </w:rPr>
        <w:t>Палатка</w:t>
      </w:r>
      <w:r w:rsidRPr="007935E4">
        <w:rPr>
          <w:b/>
        </w:rPr>
        <w:t>.</w:t>
      </w:r>
      <w:r>
        <w:rPr>
          <w:b/>
        </w:rPr>
        <w:t xml:space="preserve"> </w:t>
      </w:r>
      <w:r w:rsidRPr="00501482">
        <w:t xml:space="preserve">Источником теплоснабжения поселка является котельная № </w:t>
      </w:r>
      <w:r w:rsidR="005631BD">
        <w:t>1</w:t>
      </w:r>
      <w:r>
        <w:t xml:space="preserve"> и </w:t>
      </w:r>
      <w:proofErr w:type="spellStart"/>
      <w:r>
        <w:t>электрокотельная</w:t>
      </w:r>
      <w:proofErr w:type="spellEnd"/>
      <w:r>
        <w:t xml:space="preserve">. Котельная № </w:t>
      </w:r>
      <w:r w:rsidR="005631BD">
        <w:t>1</w:t>
      </w:r>
      <w:r>
        <w:t xml:space="preserve"> </w:t>
      </w:r>
      <w:r w:rsidRPr="00501482">
        <w:t xml:space="preserve">расположенная по адресу: п. Палатка, </w:t>
      </w:r>
      <w:r w:rsidRPr="00D16EF8">
        <w:rPr>
          <w:bCs/>
          <w:sz w:val="22"/>
          <w:szCs w:val="22"/>
        </w:rPr>
        <w:t>ул.</w:t>
      </w:r>
      <w:r w:rsidRPr="00501482">
        <w:rPr>
          <w:bCs/>
          <w:sz w:val="22"/>
          <w:szCs w:val="22"/>
        </w:rPr>
        <w:t xml:space="preserve"> </w:t>
      </w:r>
      <w:r w:rsidR="0008144B">
        <w:rPr>
          <w:bCs/>
          <w:sz w:val="22"/>
          <w:szCs w:val="22"/>
        </w:rPr>
        <w:t>Ленина</w:t>
      </w:r>
      <w:r w:rsidRPr="00D16EF8">
        <w:rPr>
          <w:bCs/>
          <w:sz w:val="22"/>
          <w:szCs w:val="22"/>
        </w:rPr>
        <w:t>,</w:t>
      </w:r>
      <w:r>
        <w:rPr>
          <w:bCs/>
          <w:sz w:val="22"/>
          <w:szCs w:val="22"/>
        </w:rPr>
        <w:t xml:space="preserve"> д. </w:t>
      </w:r>
      <w:r w:rsidR="0008144B">
        <w:rPr>
          <w:bCs/>
          <w:sz w:val="22"/>
          <w:szCs w:val="22"/>
        </w:rPr>
        <w:t>5</w:t>
      </w:r>
      <w:r>
        <w:rPr>
          <w:bCs/>
          <w:sz w:val="22"/>
          <w:szCs w:val="22"/>
        </w:rPr>
        <w:t>.</w:t>
      </w:r>
      <w:r>
        <w:rPr>
          <w:bCs/>
        </w:rPr>
        <w:t xml:space="preserve"> </w:t>
      </w:r>
      <w:r w:rsidRPr="007935E4">
        <w:t>Котельная предназначена для теплоснабжения жилого фонда и прочих по</w:t>
      </w:r>
      <w:r w:rsidRPr="007935E4">
        <w:softHyphen/>
        <w:t>требителей теп</w:t>
      </w:r>
      <w:r w:rsidR="000E714F">
        <w:softHyphen/>
      </w:r>
      <w:r w:rsidRPr="007935E4">
        <w:t>ловой энергии, расположенных в границах улиц</w:t>
      </w:r>
      <w:r>
        <w:t xml:space="preserve"> Ленина, </w:t>
      </w:r>
      <w:r w:rsidR="0008144B">
        <w:t>Центральная, Юбилейная, Почтовая, Школьная, Космонавтов.</w:t>
      </w:r>
      <w:r w:rsidR="004941EC">
        <w:t xml:space="preserve"> </w:t>
      </w:r>
    </w:p>
    <w:p w:rsidR="004941EC" w:rsidRDefault="004941EC" w:rsidP="004941EC">
      <w:pPr>
        <w:pStyle w:val="ab"/>
        <w:ind w:firstLine="709"/>
        <w:jc w:val="both"/>
      </w:pPr>
      <w:r w:rsidRPr="007935E4">
        <w:t>Потребителями тепловой энер</w:t>
      </w:r>
      <w:r w:rsidRPr="007935E4">
        <w:softHyphen/>
        <w:t xml:space="preserve">гии являются </w:t>
      </w:r>
      <w:r>
        <w:t>71</w:t>
      </w:r>
      <w:r w:rsidRPr="007935E4">
        <w:t xml:space="preserve"> жил</w:t>
      </w:r>
      <w:r>
        <w:t>ой дом</w:t>
      </w:r>
      <w:r w:rsidRPr="007935E4">
        <w:t xml:space="preserve">, </w:t>
      </w:r>
      <w:r>
        <w:t>7</w:t>
      </w:r>
      <w:r w:rsidRPr="007935E4">
        <w:t>5 учреждений бюджет</w:t>
      </w:r>
      <w:r w:rsidR="000E714F">
        <w:softHyphen/>
      </w:r>
      <w:r>
        <w:t>ной сферы</w:t>
      </w:r>
      <w:r w:rsidRPr="007935E4">
        <w:t>.</w:t>
      </w:r>
      <w:r>
        <w:t xml:space="preserve"> </w:t>
      </w:r>
    </w:p>
    <w:p w:rsidR="004941EC" w:rsidRPr="005631BD" w:rsidRDefault="004941EC" w:rsidP="004941EC">
      <w:pPr>
        <w:pStyle w:val="ab"/>
        <w:ind w:firstLine="709"/>
        <w:jc w:val="both"/>
      </w:pPr>
      <w:r w:rsidRPr="005631BD">
        <w:t>Электрокотельная предназначена для горячего водоснабжения потребителей.</w:t>
      </w:r>
    </w:p>
    <w:p w:rsidR="005631BD" w:rsidRPr="00C64642" w:rsidRDefault="005631BD" w:rsidP="005631BD">
      <w:pPr>
        <w:pStyle w:val="ab"/>
        <w:ind w:firstLine="709"/>
        <w:jc w:val="both"/>
      </w:pPr>
      <w:r w:rsidRPr="005631BD">
        <w:rPr>
          <w:b/>
        </w:rPr>
        <w:t>Поселок Хасын.</w:t>
      </w:r>
      <w:r w:rsidRPr="005631BD">
        <w:t xml:space="preserve"> Источником теплоснабжения поселка является одна котельная № 5, расположенная по адресу: п. Хасын, ул. Геологов, д.20. Котельная предназначена для теплоснабжения жилого фонда и прочих по</w:t>
      </w:r>
      <w:r w:rsidRPr="005631BD">
        <w:softHyphen/>
        <w:t>требителей тепловой энергии, расположенных в границах улиц Геологов и Цареградского. Потребителями тепловой энер</w:t>
      </w:r>
      <w:r w:rsidRPr="005631BD">
        <w:softHyphen/>
        <w:t>гии являются 7 жилых домов, 12 учреждений бюджетной сферы.</w:t>
      </w:r>
    </w:p>
    <w:p w:rsidR="005631BD" w:rsidRPr="00C64642" w:rsidRDefault="005631BD" w:rsidP="005631BD">
      <w:pPr>
        <w:pStyle w:val="ab"/>
        <w:ind w:firstLine="709"/>
        <w:jc w:val="both"/>
      </w:pPr>
      <w:r w:rsidRPr="007935E4">
        <w:rPr>
          <w:b/>
        </w:rPr>
        <w:t>Поселок Талая.</w:t>
      </w:r>
      <w:r w:rsidRPr="007935E4">
        <w:t xml:space="preserve"> Источником теплоснабжения поселка является одна котельная № 3, расположенная по адресу: п. Талая, ул. Подгорная,</w:t>
      </w:r>
      <w:r>
        <w:t xml:space="preserve"> д.</w:t>
      </w:r>
      <w:r w:rsidRPr="007935E4">
        <w:t>7. Котельная предназначена для теплоснабжения жилого фонда и прочих по</w:t>
      </w:r>
      <w:r w:rsidRPr="007935E4">
        <w:softHyphen/>
        <w:t>требителей тепловой энергии, расположенных в границах улиц Ленина, Комсомольская, Зеленая.</w:t>
      </w:r>
      <w:r>
        <w:t xml:space="preserve"> </w:t>
      </w:r>
      <w:r w:rsidRPr="007935E4">
        <w:t>Потребителями тепловой энер</w:t>
      </w:r>
      <w:r w:rsidRPr="007935E4">
        <w:softHyphen/>
        <w:t>гии яв</w:t>
      </w:r>
      <w:r w:rsidR="000E714F">
        <w:softHyphen/>
      </w:r>
      <w:r w:rsidRPr="007935E4">
        <w:t>ляются 8 жилых домов, 15 учреждений бюджетной сферы и 5 прочих потреби</w:t>
      </w:r>
      <w:r w:rsidRPr="007935E4">
        <w:softHyphen/>
        <w:t>те</w:t>
      </w:r>
      <w:r w:rsidRPr="007935E4">
        <w:softHyphen/>
        <w:t>лей.</w:t>
      </w:r>
    </w:p>
    <w:p w:rsidR="004941EC" w:rsidRPr="000C195D" w:rsidRDefault="005631BD" w:rsidP="004941EC">
      <w:pPr>
        <w:pStyle w:val="S"/>
        <w:rPr>
          <w:b/>
        </w:rPr>
      </w:pPr>
      <w:r w:rsidRPr="000C195D">
        <w:rPr>
          <w:b/>
        </w:rPr>
        <w:t>Поселок Атка.</w:t>
      </w:r>
      <w:r w:rsidRPr="000C195D">
        <w:t xml:space="preserve"> Источником теплоснабжения поселка является одна котельная № </w:t>
      </w:r>
      <w:r w:rsidR="000C195D" w:rsidRPr="000C195D">
        <w:t>4</w:t>
      </w:r>
      <w:r w:rsidRPr="000C195D">
        <w:t xml:space="preserve">, расположенная по адресу: п. </w:t>
      </w:r>
      <w:r w:rsidR="000C195D" w:rsidRPr="000C195D">
        <w:t>Атка</w:t>
      </w:r>
      <w:r w:rsidRPr="000C195D">
        <w:t xml:space="preserve">, ул. </w:t>
      </w:r>
      <w:r w:rsidR="000C195D" w:rsidRPr="000C195D">
        <w:t>Ленина</w:t>
      </w:r>
      <w:r w:rsidRPr="000C195D">
        <w:t>, д.</w:t>
      </w:r>
      <w:r w:rsidR="000C195D" w:rsidRPr="000C195D">
        <w:t>23</w:t>
      </w:r>
      <w:r w:rsidRPr="000C195D">
        <w:t>. Котельная предназначена для тепло</w:t>
      </w:r>
      <w:r w:rsidR="000E714F">
        <w:softHyphen/>
      </w:r>
      <w:r w:rsidRPr="000C195D">
        <w:t xml:space="preserve">снабжения жилого фонда и </w:t>
      </w:r>
      <w:r w:rsidR="004B04FB">
        <w:t>прочих по</w:t>
      </w:r>
      <w:r w:rsidRPr="000C195D">
        <w:t>требителей тепловой энергии, расположенных в границах улиц</w:t>
      </w:r>
      <w:r w:rsidR="000C195D" w:rsidRPr="000C195D">
        <w:t>ы</w:t>
      </w:r>
      <w:r w:rsidRPr="000C195D">
        <w:t xml:space="preserve"> </w:t>
      </w:r>
      <w:r w:rsidR="000C195D" w:rsidRPr="000C195D">
        <w:t>Пролетарской</w:t>
      </w:r>
      <w:r w:rsidRPr="000C195D">
        <w:t>. Потребителями тепловой энер</w:t>
      </w:r>
      <w:r w:rsidRPr="000C195D">
        <w:softHyphen/>
        <w:t xml:space="preserve">гии являются </w:t>
      </w:r>
      <w:r w:rsidR="0008144B">
        <w:t>4</w:t>
      </w:r>
      <w:r w:rsidRPr="000C195D">
        <w:t xml:space="preserve"> жилых до</w:t>
      </w:r>
      <w:r w:rsidR="000E714F">
        <w:softHyphen/>
      </w:r>
      <w:r w:rsidR="0008144B">
        <w:t>мов, 2</w:t>
      </w:r>
      <w:r w:rsidRPr="000C195D">
        <w:t xml:space="preserve"> учреждений бюд</w:t>
      </w:r>
      <w:r w:rsidR="000C195D" w:rsidRPr="000C195D">
        <w:t>жетной сферы.</w:t>
      </w:r>
      <w:r w:rsidR="00315592">
        <w:t xml:space="preserve"> С </w:t>
      </w:r>
      <w:r w:rsidR="0008144B">
        <w:t xml:space="preserve">октября </w:t>
      </w:r>
      <w:r w:rsidR="00315592">
        <w:t>2020 года котельная и тепловые сети поселка Атка консервируются. В квартирах многоквартирного дома организовано отопление, с п</w:t>
      </w:r>
      <w:r w:rsidR="0008144B">
        <w:t>рименением индивидуальных печей</w:t>
      </w:r>
      <w:r w:rsidR="004B04FB">
        <w:t>, либо поквартирная индивидуальная система отопления.</w:t>
      </w:r>
    </w:p>
    <w:p w:rsidR="000C195D" w:rsidRPr="00E14D70" w:rsidRDefault="000C195D" w:rsidP="000C195D">
      <w:pPr>
        <w:pStyle w:val="S"/>
        <w:rPr>
          <w:highlight w:val="yellow"/>
        </w:rPr>
      </w:pPr>
      <w:r w:rsidRPr="000C195D">
        <w:rPr>
          <w:b/>
        </w:rPr>
        <w:t>Поселок Стекольный.</w:t>
      </w:r>
      <w:r w:rsidRPr="000C195D">
        <w:t xml:space="preserve"> Источником теплоснабжения поселка является котельная № 1 и котельная № 2. </w:t>
      </w:r>
      <w:r w:rsidRPr="00E14D70">
        <w:t>Котельные предназначены для теплоснабжения жилого фонда и прочих по</w:t>
      </w:r>
      <w:r w:rsidRPr="00E14D70">
        <w:softHyphen/>
        <w:t xml:space="preserve">требителей тепловой энергии, расположенных в границах улицы </w:t>
      </w:r>
      <w:r w:rsidR="00E14D70" w:rsidRPr="00E14D70">
        <w:t>Лесная, Рабо</w:t>
      </w:r>
      <w:r w:rsidR="000E714F">
        <w:softHyphen/>
      </w:r>
      <w:r w:rsidR="00E14D70" w:rsidRPr="00E14D70">
        <w:t>чая, Центральная, Школьная, Зеленая.</w:t>
      </w:r>
      <w:r w:rsidR="00E14D70">
        <w:t xml:space="preserve"> </w:t>
      </w:r>
      <w:r w:rsidRPr="000C195D">
        <w:t>Потребителями тепловой энер</w:t>
      </w:r>
      <w:r w:rsidRPr="000C195D">
        <w:softHyphen/>
        <w:t>гии являются 57 жи</w:t>
      </w:r>
      <w:r w:rsidR="000E714F">
        <w:softHyphen/>
      </w:r>
      <w:r w:rsidRPr="000C195D">
        <w:t>лых домов, 15 учреждений бюджетной сферы.</w:t>
      </w:r>
    </w:p>
    <w:p w:rsidR="00F536EB" w:rsidRDefault="00F536EB" w:rsidP="006D003D">
      <w:pPr>
        <w:pStyle w:val="S"/>
        <w:rPr>
          <w:bCs/>
        </w:rPr>
      </w:pPr>
    </w:p>
    <w:p w:rsidR="000E347E" w:rsidRPr="002D4CB7" w:rsidRDefault="000E347E" w:rsidP="000E347E">
      <w:pPr>
        <w:pStyle w:val="ab"/>
        <w:ind w:firstLine="709"/>
        <w:jc w:val="both"/>
        <w:rPr>
          <w:highlight w:val="yellow"/>
        </w:rPr>
        <w:sectPr w:rsidR="000E347E" w:rsidRPr="002D4CB7" w:rsidSect="00932514">
          <w:type w:val="continuous"/>
          <w:pgSz w:w="11906" w:h="16838"/>
          <w:pgMar w:top="709" w:right="851" w:bottom="1134" w:left="1701" w:header="709" w:footer="567" w:gutter="0"/>
          <w:cols w:space="720"/>
          <w:titlePg/>
          <w:docGrid w:linePitch="326"/>
        </w:sectPr>
      </w:pPr>
    </w:p>
    <w:p w:rsidR="001657A5" w:rsidRPr="002D4CB7" w:rsidRDefault="001657A5" w:rsidP="001657A5">
      <w:pPr>
        <w:pStyle w:val="ab"/>
        <w:jc w:val="both"/>
        <w:rPr>
          <w:b/>
          <w:spacing w:val="-10"/>
        </w:rPr>
      </w:pPr>
      <w:r w:rsidRPr="002D4CB7">
        <w:rPr>
          <w:b/>
        </w:rPr>
        <w:lastRenderedPageBreak/>
        <w:t>1.2.2. Описание существующих и перспективных зон действия индивидуальных ис</w:t>
      </w:r>
      <w:r w:rsidRPr="002D4CB7">
        <w:rPr>
          <w:b/>
        </w:rPr>
        <w:softHyphen/>
        <w:t>точников тепловой энергии</w:t>
      </w:r>
    </w:p>
    <w:p w:rsidR="001657A5" w:rsidRPr="002D4CB7" w:rsidRDefault="001657A5" w:rsidP="001657A5">
      <w:pPr>
        <w:pStyle w:val="ab"/>
        <w:rPr>
          <w:spacing w:val="-10"/>
          <w:highlight w:val="yellow"/>
        </w:rPr>
      </w:pPr>
    </w:p>
    <w:p w:rsidR="00FF2B94" w:rsidRPr="00A73736" w:rsidRDefault="001657A5" w:rsidP="001657A5">
      <w:pPr>
        <w:pStyle w:val="ab"/>
        <w:ind w:firstLine="709"/>
        <w:jc w:val="both"/>
      </w:pPr>
      <w:proofErr w:type="gramStart"/>
      <w:r w:rsidRPr="00A73736">
        <w:t>Зона действия индивидуальных источников тепловой энергии это</w:t>
      </w:r>
      <w:proofErr w:type="gramEnd"/>
      <w:r w:rsidRPr="00A73736">
        <w:t xml:space="preserve"> территория </w:t>
      </w:r>
      <w:r w:rsidR="0008144B">
        <w:t>поселка</w:t>
      </w:r>
      <w:r w:rsidRPr="00A73736">
        <w:t xml:space="preserve">, на которой теплоснабжение потребителей осуществляется от индивидуальных </w:t>
      </w:r>
      <w:proofErr w:type="spellStart"/>
      <w:r w:rsidRPr="00A73736">
        <w:t>теп</w:t>
      </w:r>
      <w:r w:rsidRPr="00A73736">
        <w:softHyphen/>
        <w:t>логенераторов</w:t>
      </w:r>
      <w:proofErr w:type="spellEnd"/>
      <w:r w:rsidRPr="00A73736">
        <w:t xml:space="preserve">. </w:t>
      </w:r>
    </w:p>
    <w:p w:rsidR="00FF2B94" w:rsidRDefault="00FF2B94" w:rsidP="001657A5">
      <w:pPr>
        <w:pStyle w:val="ab"/>
        <w:ind w:firstLine="709"/>
        <w:jc w:val="both"/>
        <w:rPr>
          <w:rFonts w:eastAsia="Calibri"/>
        </w:rPr>
      </w:pPr>
      <w:r w:rsidRPr="00A73736">
        <w:lastRenderedPageBreak/>
        <w:t xml:space="preserve">К зонам действия индивидуальных источников теплоснабжения </w:t>
      </w:r>
      <w:r w:rsidR="00A73736" w:rsidRPr="00A73736">
        <w:t>относятся терри</w:t>
      </w:r>
      <w:r w:rsidR="000E714F">
        <w:softHyphen/>
      </w:r>
      <w:r w:rsidR="00A73736" w:rsidRPr="00A73736">
        <w:t xml:space="preserve">тории </w:t>
      </w:r>
      <w:r w:rsidR="00A73736" w:rsidRPr="00A73736">
        <w:rPr>
          <w:bCs/>
        </w:rPr>
        <w:t>поселк</w:t>
      </w:r>
      <w:r w:rsidR="001503B4">
        <w:rPr>
          <w:bCs/>
        </w:rPr>
        <w:t xml:space="preserve">ов Палатка, Хасын, </w:t>
      </w:r>
      <w:r w:rsidR="00A73736" w:rsidRPr="00A73736">
        <w:rPr>
          <w:bCs/>
        </w:rPr>
        <w:t>Стекольный, занятые индивидуальным жи</w:t>
      </w:r>
      <w:r w:rsidR="000E714F">
        <w:rPr>
          <w:bCs/>
        </w:rPr>
        <w:softHyphen/>
      </w:r>
      <w:r w:rsidR="00A73736" w:rsidRPr="00A73736">
        <w:rPr>
          <w:bCs/>
        </w:rPr>
        <w:t>лым фондам, теплоснабжение, которого осуществляется от</w:t>
      </w:r>
      <w:r w:rsidR="00A73736" w:rsidRPr="00A73736">
        <w:rPr>
          <w:rFonts w:eastAsia="Calibri"/>
        </w:rPr>
        <w:t xml:space="preserve"> индивидуальных локальных источ</w:t>
      </w:r>
      <w:r w:rsidR="00F74788">
        <w:rPr>
          <w:rFonts w:eastAsia="Calibri"/>
        </w:rPr>
        <w:softHyphen/>
      </w:r>
      <w:r w:rsidR="00A73736" w:rsidRPr="00A73736">
        <w:rPr>
          <w:rFonts w:eastAsia="Calibri"/>
        </w:rPr>
        <w:t>ников тепловой энергии.</w:t>
      </w:r>
    </w:p>
    <w:p w:rsidR="001503B4" w:rsidRPr="001503B4" w:rsidRDefault="001503B4" w:rsidP="001657A5">
      <w:pPr>
        <w:pStyle w:val="ab"/>
        <w:ind w:firstLine="709"/>
        <w:jc w:val="both"/>
        <w:rPr>
          <w:rFonts w:eastAsia="Calibri"/>
        </w:rPr>
      </w:pPr>
      <w:r>
        <w:rPr>
          <w:rFonts w:eastAsia="Calibri"/>
        </w:rPr>
        <w:t xml:space="preserve">С </w:t>
      </w:r>
      <w:r w:rsidR="0008144B">
        <w:rPr>
          <w:rFonts w:eastAsia="Calibri"/>
        </w:rPr>
        <w:t xml:space="preserve">октября </w:t>
      </w:r>
      <w:r>
        <w:rPr>
          <w:rFonts w:eastAsia="Calibri"/>
        </w:rPr>
        <w:t>2020 года к зоне действия индивидуальных источников теплоснабжения отно</w:t>
      </w:r>
      <w:r w:rsidR="00F74788">
        <w:rPr>
          <w:rFonts w:eastAsia="Calibri"/>
        </w:rPr>
        <w:softHyphen/>
      </w:r>
      <w:r>
        <w:rPr>
          <w:rFonts w:eastAsia="Calibri"/>
        </w:rPr>
        <w:t>сится поселок Атка. Теплоснабжение нескольких квартир в многоквартирных домах осу</w:t>
      </w:r>
      <w:r w:rsidR="00F74788">
        <w:rPr>
          <w:rFonts w:eastAsia="Calibri"/>
        </w:rPr>
        <w:softHyphen/>
      </w:r>
      <w:r>
        <w:rPr>
          <w:rFonts w:eastAsia="Calibri"/>
        </w:rPr>
        <w:t>ществляется от индив</w:t>
      </w:r>
      <w:r w:rsidR="004B04FB">
        <w:rPr>
          <w:rFonts w:eastAsia="Calibri"/>
        </w:rPr>
        <w:t>идуальных твердотопливных печей, либо поквартирной индивидуальной системой отопления.</w:t>
      </w:r>
    </w:p>
    <w:p w:rsidR="00FF2B94" w:rsidRPr="002C18B9" w:rsidRDefault="002C18B9" w:rsidP="001657A5">
      <w:pPr>
        <w:pStyle w:val="ab"/>
        <w:ind w:firstLine="709"/>
        <w:jc w:val="both"/>
      </w:pPr>
      <w:r w:rsidRPr="002C18B9">
        <w:t>Кроме того, к зонам действия индивидуальных источников теплоснабжения отно</w:t>
      </w:r>
      <w:r w:rsidR="000E714F">
        <w:softHyphen/>
      </w:r>
      <w:r w:rsidRPr="002C18B9">
        <w:t xml:space="preserve">сятся территории </w:t>
      </w:r>
      <w:r w:rsidRPr="002C18B9">
        <w:rPr>
          <w:bCs/>
        </w:rPr>
        <w:t xml:space="preserve">поселков </w:t>
      </w:r>
      <w:r w:rsidRPr="002C18B9">
        <w:rPr>
          <w:rFonts w:eastAsia="Calibri"/>
        </w:rPr>
        <w:t>Сплавная, Карамкен</w:t>
      </w:r>
      <w:r w:rsidRPr="002C18B9">
        <w:t>.</w:t>
      </w:r>
    </w:p>
    <w:p w:rsidR="002C18B9" w:rsidRDefault="001657A5" w:rsidP="001657A5">
      <w:pPr>
        <w:pStyle w:val="ab"/>
        <w:ind w:firstLine="709"/>
        <w:jc w:val="both"/>
      </w:pPr>
      <w:r w:rsidRPr="002C18B9">
        <w:t xml:space="preserve">В качестве котельно-печного топлива используется </w:t>
      </w:r>
      <w:r w:rsidR="002C18B9" w:rsidRPr="002C18B9">
        <w:t>уголь или дрова.</w:t>
      </w:r>
    </w:p>
    <w:p w:rsidR="001657A5" w:rsidRPr="002C18B9" w:rsidRDefault="001657A5" w:rsidP="001657A5">
      <w:pPr>
        <w:pStyle w:val="ab"/>
        <w:ind w:firstLine="709"/>
        <w:jc w:val="both"/>
        <w:rPr>
          <w:shd w:val="clear" w:color="auto" w:fill="FFFFFF"/>
        </w:rPr>
      </w:pPr>
      <w:r w:rsidRPr="002C18B9">
        <w:t>Гене</w:t>
      </w:r>
      <w:r w:rsidRPr="002C18B9">
        <w:softHyphen/>
        <w:t xml:space="preserve">ральный план развития </w:t>
      </w:r>
      <w:r w:rsidR="00515086" w:rsidRPr="002C18B9">
        <w:rPr>
          <w:bCs/>
        </w:rPr>
        <w:t>Хасынского городского округа</w:t>
      </w:r>
      <w:r w:rsidRPr="002C18B9">
        <w:rPr>
          <w:bCs/>
        </w:rPr>
        <w:t xml:space="preserve"> </w:t>
      </w:r>
      <w:r w:rsidRPr="002C18B9">
        <w:t xml:space="preserve">предполагает развития зон действия индивидуального теплоснабжения - </w:t>
      </w:r>
      <w:r w:rsidRPr="002C18B9">
        <w:rPr>
          <w:bCs/>
          <w:shd w:val="clear" w:color="auto" w:fill="FFFFFF"/>
        </w:rPr>
        <w:t xml:space="preserve">строительство </w:t>
      </w:r>
      <w:r w:rsidR="002C18B9" w:rsidRPr="002C18B9">
        <w:rPr>
          <w:bCs/>
          <w:shd w:val="clear" w:color="auto" w:fill="FFFFFF"/>
        </w:rPr>
        <w:t>индивидуаль</w:t>
      </w:r>
      <w:r w:rsidR="000E714F">
        <w:rPr>
          <w:bCs/>
          <w:shd w:val="clear" w:color="auto" w:fill="FFFFFF"/>
        </w:rPr>
        <w:softHyphen/>
      </w:r>
      <w:r w:rsidR="002C18B9" w:rsidRPr="002C18B9">
        <w:rPr>
          <w:bCs/>
          <w:shd w:val="clear" w:color="auto" w:fill="FFFFFF"/>
        </w:rPr>
        <w:t xml:space="preserve">ного </w:t>
      </w:r>
      <w:r w:rsidRPr="002C18B9">
        <w:rPr>
          <w:bCs/>
          <w:shd w:val="clear" w:color="auto" w:fill="FFFFFF"/>
        </w:rPr>
        <w:t>жило</w:t>
      </w:r>
      <w:r w:rsidR="002C18B9" w:rsidRPr="002C18B9">
        <w:rPr>
          <w:bCs/>
          <w:shd w:val="clear" w:color="auto" w:fill="FFFFFF"/>
        </w:rPr>
        <w:t>го</w:t>
      </w:r>
      <w:r w:rsidRPr="002C18B9">
        <w:rPr>
          <w:bCs/>
          <w:shd w:val="clear" w:color="auto" w:fill="FFFFFF"/>
        </w:rPr>
        <w:t xml:space="preserve"> фонда</w:t>
      </w:r>
      <w:r w:rsidRPr="002C18B9">
        <w:rPr>
          <w:shd w:val="clear" w:color="auto" w:fill="FFFFFF"/>
        </w:rPr>
        <w:t>.</w:t>
      </w:r>
    </w:p>
    <w:p w:rsidR="001657A5" w:rsidRPr="002D4CB7" w:rsidRDefault="001657A5" w:rsidP="0073126E">
      <w:pPr>
        <w:pStyle w:val="ab"/>
        <w:jc w:val="both"/>
        <w:rPr>
          <w:b/>
          <w:highlight w:val="yellow"/>
        </w:rPr>
      </w:pPr>
    </w:p>
    <w:p w:rsidR="00281EB7" w:rsidRPr="002D4CB7" w:rsidRDefault="00281EB7" w:rsidP="0073126E">
      <w:pPr>
        <w:pStyle w:val="ab"/>
        <w:jc w:val="both"/>
        <w:rPr>
          <w:b/>
          <w:spacing w:val="-10"/>
        </w:rPr>
      </w:pPr>
      <w:r w:rsidRPr="002D4CB7">
        <w:rPr>
          <w:b/>
        </w:rPr>
        <w:t>1.2.</w:t>
      </w:r>
      <w:r w:rsidR="00750414" w:rsidRPr="002D4CB7">
        <w:rPr>
          <w:b/>
        </w:rPr>
        <w:t>3</w:t>
      </w:r>
      <w:r w:rsidRPr="002D4CB7">
        <w:rPr>
          <w:b/>
        </w:rPr>
        <w:t xml:space="preserve">. </w:t>
      </w:r>
      <w:r w:rsidR="00750414" w:rsidRPr="002D4CB7">
        <w:rPr>
          <w:b/>
          <w:spacing w:val="2"/>
          <w:shd w:val="clear" w:color="auto" w:fill="FFFFFF"/>
        </w:rPr>
        <w:t>С</w:t>
      </w:r>
      <w:r w:rsidR="004A7C40" w:rsidRPr="002D4CB7">
        <w:rPr>
          <w:b/>
          <w:spacing w:val="2"/>
          <w:shd w:val="clear" w:color="auto" w:fill="FFFFFF"/>
        </w:rPr>
        <w:t>уществующие и перспективные балансы тепловой мощности и тепловой на</w:t>
      </w:r>
      <w:r w:rsidR="008D4A55" w:rsidRPr="002D4CB7">
        <w:rPr>
          <w:b/>
          <w:spacing w:val="2"/>
          <w:shd w:val="clear" w:color="auto" w:fill="FFFFFF"/>
        </w:rPr>
        <w:softHyphen/>
      </w:r>
      <w:r w:rsidR="004A7C40" w:rsidRPr="002D4CB7">
        <w:rPr>
          <w:b/>
          <w:spacing w:val="2"/>
          <w:shd w:val="clear" w:color="auto" w:fill="FFFFFF"/>
        </w:rPr>
        <w:t>грузки потребителей в зонах действия источников тепловой энергии, в том числе работающих на единую тепловую сеть, на каждом этапе</w:t>
      </w:r>
    </w:p>
    <w:p w:rsidR="00281EB7" w:rsidRPr="002D4CB7" w:rsidRDefault="00281EB7" w:rsidP="00281EB7">
      <w:pPr>
        <w:pStyle w:val="ab"/>
        <w:rPr>
          <w:spacing w:val="-10"/>
          <w:highlight w:val="yellow"/>
        </w:rPr>
      </w:pPr>
    </w:p>
    <w:p w:rsidR="00F6330D" w:rsidRPr="003D6351" w:rsidRDefault="004E5360" w:rsidP="008D401C">
      <w:pPr>
        <w:pStyle w:val="S"/>
        <w:rPr>
          <w:color w:val="000000"/>
        </w:rPr>
      </w:pPr>
      <w:r w:rsidRPr="00715C7E">
        <w:t>Перспективные балансы тепловой мощности источников тепловой энергии и теп</w:t>
      </w:r>
      <w:r w:rsidR="008D4A55" w:rsidRPr="00715C7E">
        <w:softHyphen/>
      </w:r>
      <w:r w:rsidRPr="00715C7E">
        <w:t>ловой нагрузки составляются с целью определения резервов/дефицитов тепловой мощно</w:t>
      </w:r>
      <w:r w:rsidR="008D4A55" w:rsidRPr="00715C7E">
        <w:softHyphen/>
      </w:r>
      <w:r w:rsidRPr="00715C7E">
        <w:t>сти при существующих (</w:t>
      </w:r>
      <w:proofErr w:type="gramStart"/>
      <w:r w:rsidRPr="00715C7E">
        <w:t>в базом</w:t>
      </w:r>
      <w:proofErr w:type="gramEnd"/>
      <w:r w:rsidRPr="00715C7E">
        <w:t xml:space="preserve"> периоде разработки схемы теплоснабжения) установлен</w:t>
      </w:r>
      <w:r w:rsidR="008D4A55" w:rsidRPr="00715C7E">
        <w:softHyphen/>
      </w:r>
      <w:r w:rsidRPr="00715C7E">
        <w:t>ных и располагаемых значениях тепловых мощностей источников тепловой энергии и оп</w:t>
      </w:r>
      <w:r w:rsidR="008D4A55" w:rsidRPr="00715C7E">
        <w:softHyphen/>
      </w:r>
      <w:r w:rsidRPr="00715C7E">
        <w:t>ределение зон с перспективной тепловой нагрузкой, не обеспеченной источниками тепло</w:t>
      </w:r>
      <w:r w:rsidR="008D4A55" w:rsidRPr="00715C7E">
        <w:softHyphen/>
      </w:r>
      <w:r w:rsidR="008D401C" w:rsidRPr="00715C7E">
        <w:t xml:space="preserve">вой энергии. </w:t>
      </w:r>
      <w:r w:rsidR="00281EB7" w:rsidRPr="00715C7E">
        <w:rPr>
          <w:color w:val="000000"/>
        </w:rPr>
        <w:t>Баланс</w:t>
      </w:r>
      <w:r w:rsidR="00A237BC" w:rsidRPr="00715C7E">
        <w:rPr>
          <w:color w:val="000000"/>
        </w:rPr>
        <w:t>ы</w:t>
      </w:r>
      <w:r w:rsidR="00281EB7" w:rsidRPr="00715C7E">
        <w:rPr>
          <w:color w:val="000000"/>
        </w:rPr>
        <w:t xml:space="preserve"> тепловой мощности существующих источников тепловой энергии и теп</w:t>
      </w:r>
      <w:r w:rsidR="008D4A55" w:rsidRPr="00715C7E">
        <w:rPr>
          <w:color w:val="000000"/>
        </w:rPr>
        <w:softHyphen/>
      </w:r>
      <w:r w:rsidR="00281EB7" w:rsidRPr="00715C7E">
        <w:rPr>
          <w:color w:val="000000"/>
        </w:rPr>
        <w:t xml:space="preserve">ловой нагрузки (существующей и перспективной) с разбивкой по годам реализации </w:t>
      </w:r>
      <w:r w:rsidR="00456915" w:rsidRPr="00715C7E">
        <w:rPr>
          <w:color w:val="000000"/>
        </w:rPr>
        <w:t>на</w:t>
      </w:r>
      <w:r w:rsidR="008D4A55" w:rsidRPr="00715C7E">
        <w:rPr>
          <w:color w:val="000000"/>
        </w:rPr>
        <w:softHyphen/>
      </w:r>
      <w:r w:rsidR="00456915" w:rsidRPr="00715C7E">
        <w:rPr>
          <w:color w:val="000000"/>
        </w:rPr>
        <w:t xml:space="preserve">стоящей Схемы теплоснабжения </w:t>
      </w:r>
      <w:r w:rsidR="00281EB7" w:rsidRPr="00715C7E">
        <w:rPr>
          <w:color w:val="000000"/>
        </w:rPr>
        <w:t xml:space="preserve">приведены в </w:t>
      </w:r>
      <w:r w:rsidR="00281EB7" w:rsidRPr="003D6351">
        <w:rPr>
          <w:color w:val="000000"/>
        </w:rPr>
        <w:t>таблице 1.2.1.</w:t>
      </w:r>
    </w:p>
    <w:p w:rsidR="008A1B83" w:rsidRDefault="000A2814" w:rsidP="000A2814">
      <w:pPr>
        <w:ind w:firstLine="709"/>
        <w:jc w:val="both"/>
        <w:rPr>
          <w:bCs/>
          <w:iCs/>
          <w:color w:val="000000"/>
        </w:rPr>
      </w:pPr>
      <w:r w:rsidRPr="009765A5">
        <w:rPr>
          <w:bCs/>
          <w:iCs/>
          <w:color w:val="000000"/>
        </w:rPr>
        <w:t xml:space="preserve">Анализ приведенных в таблице 1.2.1. данных показывает, что </w:t>
      </w:r>
      <w:r w:rsidR="008A1B83">
        <w:rPr>
          <w:bCs/>
          <w:iCs/>
          <w:color w:val="000000"/>
        </w:rPr>
        <w:t>на момент разра</w:t>
      </w:r>
      <w:r w:rsidR="000E714F">
        <w:rPr>
          <w:bCs/>
          <w:iCs/>
          <w:color w:val="000000"/>
        </w:rPr>
        <w:softHyphen/>
      </w:r>
      <w:r w:rsidR="008A1B83">
        <w:rPr>
          <w:bCs/>
          <w:iCs/>
          <w:color w:val="000000"/>
        </w:rPr>
        <w:t>ботки настоящей Схемы теплоснабжения теплоснабжение существующих потребителей осуществляется с резервом тепловой мощности:</w:t>
      </w:r>
    </w:p>
    <w:p w:rsidR="008A1B83" w:rsidRPr="008A1B83" w:rsidRDefault="008A1B83" w:rsidP="008A1B83">
      <w:pPr>
        <w:ind w:firstLine="709"/>
        <w:jc w:val="both"/>
        <w:rPr>
          <w:bCs/>
        </w:rPr>
      </w:pPr>
      <w:r w:rsidRPr="008A1B83">
        <w:rPr>
          <w:bCs/>
        </w:rPr>
        <w:t xml:space="preserve">- котельная № 3 поселка Талая - </w:t>
      </w:r>
      <w:r w:rsidRPr="008A1B83">
        <w:t xml:space="preserve">3,77 </w:t>
      </w:r>
      <w:r w:rsidRPr="008A1B83">
        <w:rPr>
          <w:color w:val="000000"/>
        </w:rPr>
        <w:t>Гкал/час (57,6 % от установленной тепловой мощности котельной);</w:t>
      </w:r>
    </w:p>
    <w:p w:rsidR="008A1B83" w:rsidRPr="008A1B83" w:rsidRDefault="008A1B83" w:rsidP="008A1B83">
      <w:pPr>
        <w:ind w:firstLine="709"/>
        <w:jc w:val="both"/>
      </w:pPr>
      <w:r w:rsidRPr="008A1B83">
        <w:rPr>
          <w:bCs/>
        </w:rPr>
        <w:t xml:space="preserve">- </w:t>
      </w:r>
      <w:r w:rsidRPr="008A1B83">
        <w:t>котельная № 1, поселок Палатка</w:t>
      </w:r>
      <w:r w:rsidRPr="008A1B83">
        <w:rPr>
          <w:bCs/>
        </w:rPr>
        <w:t xml:space="preserve"> - </w:t>
      </w:r>
      <w:r w:rsidRPr="008A1B83">
        <w:t>10,7 Гкал/час (38 % от установленной тепловой мощности котельной);</w:t>
      </w:r>
    </w:p>
    <w:p w:rsidR="008A1B83" w:rsidRPr="008A1B83" w:rsidRDefault="008A1B83" w:rsidP="008A1B83">
      <w:pPr>
        <w:ind w:firstLine="709"/>
        <w:jc w:val="both"/>
        <w:rPr>
          <w:bCs/>
        </w:rPr>
      </w:pPr>
      <w:r w:rsidRPr="008A1B83">
        <w:rPr>
          <w:bCs/>
        </w:rPr>
        <w:t xml:space="preserve">- </w:t>
      </w:r>
      <w:r w:rsidRPr="008A1B83">
        <w:t>котельная № 2, поселок Палатка</w:t>
      </w:r>
      <w:r w:rsidRPr="008A1B83">
        <w:rPr>
          <w:bCs/>
        </w:rPr>
        <w:t xml:space="preserve"> - </w:t>
      </w:r>
      <w:r w:rsidRPr="008A1B83">
        <w:rPr>
          <w:color w:val="000000"/>
        </w:rPr>
        <w:t>10,7 Гкал/час (77,8 % от установленной тепло</w:t>
      </w:r>
      <w:r w:rsidR="000E714F">
        <w:rPr>
          <w:color w:val="000000"/>
        </w:rPr>
        <w:softHyphen/>
      </w:r>
      <w:r w:rsidRPr="008A1B83">
        <w:rPr>
          <w:color w:val="000000"/>
        </w:rPr>
        <w:t>вой мощ</w:t>
      </w:r>
      <w:r w:rsidRPr="008A1B83">
        <w:rPr>
          <w:color w:val="000000"/>
        </w:rPr>
        <w:softHyphen/>
        <w:t>ности котельной);</w:t>
      </w:r>
    </w:p>
    <w:p w:rsidR="008A1B83" w:rsidRDefault="008A1B83" w:rsidP="008A1B83">
      <w:pPr>
        <w:ind w:firstLine="709"/>
        <w:jc w:val="both"/>
        <w:rPr>
          <w:color w:val="000000"/>
        </w:rPr>
      </w:pPr>
      <w:r w:rsidRPr="008A1B83">
        <w:rPr>
          <w:color w:val="000000"/>
        </w:rPr>
        <w:t xml:space="preserve">- </w:t>
      </w:r>
      <w:r w:rsidRPr="008A1B83">
        <w:t>котельная № 5 поселка Хасын</w:t>
      </w:r>
      <w:r w:rsidRPr="008A1B83">
        <w:rPr>
          <w:bCs/>
        </w:rPr>
        <w:t xml:space="preserve"> - </w:t>
      </w:r>
      <w:r w:rsidRPr="008A1B83">
        <w:rPr>
          <w:color w:val="000000"/>
        </w:rPr>
        <w:t>6,32 Гкал/час (72,5 % от установленной тепловой мощности ко</w:t>
      </w:r>
      <w:r w:rsidRPr="008A1B83">
        <w:rPr>
          <w:color w:val="000000"/>
        </w:rPr>
        <w:softHyphen/>
        <w:t>тельной);</w:t>
      </w:r>
    </w:p>
    <w:p w:rsidR="008A1B83" w:rsidRPr="008A1B83" w:rsidRDefault="008A1B83" w:rsidP="008A1B83">
      <w:pPr>
        <w:ind w:firstLine="709"/>
        <w:jc w:val="both"/>
        <w:rPr>
          <w:color w:val="000000"/>
        </w:rPr>
      </w:pPr>
      <w:r w:rsidRPr="008A1B83">
        <w:rPr>
          <w:color w:val="000000"/>
        </w:rPr>
        <w:t xml:space="preserve">- </w:t>
      </w:r>
      <w:r w:rsidRPr="008A1B83">
        <w:t xml:space="preserve">котельная № </w:t>
      </w:r>
      <w:r>
        <w:t>4</w:t>
      </w:r>
      <w:r w:rsidRPr="008A1B83">
        <w:t xml:space="preserve"> поселка </w:t>
      </w:r>
      <w:r>
        <w:t>Атка</w:t>
      </w:r>
      <w:r w:rsidRPr="008A1B83">
        <w:rPr>
          <w:bCs/>
        </w:rPr>
        <w:t xml:space="preserve"> - </w:t>
      </w:r>
      <w:r>
        <w:rPr>
          <w:color w:val="000000"/>
        </w:rPr>
        <w:t xml:space="preserve">0,19 </w:t>
      </w:r>
      <w:r w:rsidRPr="008A1B83">
        <w:rPr>
          <w:color w:val="000000"/>
        </w:rPr>
        <w:t>Гкал/час (</w:t>
      </w:r>
      <w:r>
        <w:rPr>
          <w:color w:val="000000"/>
        </w:rPr>
        <w:t>9,6</w:t>
      </w:r>
      <w:r w:rsidRPr="008A1B83">
        <w:rPr>
          <w:color w:val="000000"/>
        </w:rPr>
        <w:t xml:space="preserve"> % от установленной тепловой мощности ко</w:t>
      </w:r>
      <w:r w:rsidRPr="008A1B83">
        <w:rPr>
          <w:color w:val="000000"/>
        </w:rPr>
        <w:softHyphen/>
        <w:t>тельной);</w:t>
      </w:r>
    </w:p>
    <w:p w:rsidR="008A1B83" w:rsidRPr="008A1B83" w:rsidRDefault="008A1B83" w:rsidP="008A1B83">
      <w:pPr>
        <w:ind w:firstLine="709"/>
        <w:jc w:val="both"/>
        <w:rPr>
          <w:color w:val="000000"/>
        </w:rPr>
      </w:pPr>
      <w:r w:rsidRPr="008A1B83">
        <w:rPr>
          <w:color w:val="000000"/>
        </w:rPr>
        <w:t>- котельная № 1, поселка Стекольный</w:t>
      </w:r>
      <w:r w:rsidRPr="008A1B83">
        <w:rPr>
          <w:color w:val="000000"/>
          <w:sz w:val="20"/>
          <w:szCs w:val="20"/>
        </w:rPr>
        <w:t xml:space="preserve"> </w:t>
      </w:r>
      <w:r w:rsidRPr="008A1B83">
        <w:rPr>
          <w:bCs/>
        </w:rPr>
        <w:t xml:space="preserve">- </w:t>
      </w:r>
      <w:r w:rsidRPr="008A1B83">
        <w:rPr>
          <w:color w:val="000000"/>
        </w:rPr>
        <w:t>8,52 Гкал/час (53 % от установленной теп</w:t>
      </w:r>
      <w:r w:rsidR="000E714F">
        <w:rPr>
          <w:color w:val="000000"/>
        </w:rPr>
        <w:softHyphen/>
      </w:r>
      <w:r w:rsidRPr="008A1B83">
        <w:rPr>
          <w:color w:val="000000"/>
        </w:rPr>
        <w:t>ловой мощности котельной);</w:t>
      </w:r>
    </w:p>
    <w:p w:rsidR="008A1B83" w:rsidRPr="007542AC" w:rsidRDefault="008A1B83" w:rsidP="008A1B83">
      <w:pPr>
        <w:ind w:firstLine="709"/>
        <w:jc w:val="both"/>
        <w:rPr>
          <w:color w:val="000000"/>
        </w:rPr>
      </w:pPr>
      <w:r w:rsidRPr="008A1B83">
        <w:rPr>
          <w:color w:val="000000"/>
        </w:rPr>
        <w:t>- котельная № 2, поселка Стекольный</w:t>
      </w:r>
      <w:r w:rsidRPr="008A1B83">
        <w:rPr>
          <w:color w:val="000000"/>
          <w:sz w:val="20"/>
          <w:szCs w:val="20"/>
        </w:rPr>
        <w:t xml:space="preserve"> </w:t>
      </w:r>
      <w:r w:rsidRPr="008A1B83">
        <w:rPr>
          <w:bCs/>
        </w:rPr>
        <w:t xml:space="preserve">- </w:t>
      </w:r>
      <w:r w:rsidRPr="008A1B83">
        <w:rPr>
          <w:color w:val="000000"/>
        </w:rPr>
        <w:t>3,56 Гкал/час (81 % от установленной теп</w:t>
      </w:r>
      <w:r w:rsidR="000E714F">
        <w:rPr>
          <w:color w:val="000000"/>
        </w:rPr>
        <w:softHyphen/>
      </w:r>
      <w:r w:rsidRPr="008A1B83">
        <w:rPr>
          <w:color w:val="000000"/>
        </w:rPr>
        <w:t>ловой мощности котельной) с учетом выполнения реконструкции котельной;</w:t>
      </w:r>
    </w:p>
    <w:p w:rsidR="008A1B83" w:rsidRDefault="008A1B83" w:rsidP="000A2814">
      <w:pPr>
        <w:ind w:firstLine="709"/>
        <w:jc w:val="both"/>
        <w:rPr>
          <w:bCs/>
          <w:iCs/>
          <w:color w:val="000000"/>
        </w:rPr>
      </w:pPr>
    </w:p>
    <w:p w:rsidR="008A1B83" w:rsidRDefault="008A1B83" w:rsidP="000A2814">
      <w:pPr>
        <w:ind w:firstLine="709"/>
        <w:jc w:val="both"/>
        <w:rPr>
          <w:bCs/>
          <w:iCs/>
          <w:color w:val="000000"/>
        </w:rPr>
      </w:pPr>
    </w:p>
    <w:p w:rsidR="008A1B83" w:rsidRDefault="008A1B83" w:rsidP="000A2814">
      <w:pPr>
        <w:ind w:firstLine="709"/>
        <w:jc w:val="both"/>
        <w:rPr>
          <w:bCs/>
          <w:iCs/>
          <w:color w:val="000000"/>
        </w:rPr>
      </w:pPr>
    </w:p>
    <w:p w:rsidR="00865E09" w:rsidRPr="002D4CB7" w:rsidRDefault="00865E09" w:rsidP="007542AC">
      <w:pPr>
        <w:ind w:firstLine="709"/>
        <w:jc w:val="both"/>
        <w:rPr>
          <w:bCs/>
          <w:highlight w:val="yellow"/>
        </w:rPr>
        <w:sectPr w:rsidR="00865E09" w:rsidRPr="002D4CB7" w:rsidSect="007542AC">
          <w:type w:val="continuous"/>
          <w:pgSz w:w="11906" w:h="16838"/>
          <w:pgMar w:top="1134" w:right="851" w:bottom="1134" w:left="1701" w:header="709" w:footer="567" w:gutter="0"/>
          <w:cols w:space="720"/>
          <w:titlePg/>
          <w:docGrid w:linePitch="326"/>
        </w:sectPr>
      </w:pPr>
    </w:p>
    <w:tbl>
      <w:tblPr>
        <w:tblW w:w="5000" w:type="pct"/>
        <w:tblLayout w:type="fixed"/>
        <w:tblLook w:val="04A0" w:firstRow="1" w:lastRow="0" w:firstColumn="1" w:lastColumn="0" w:noHBand="0" w:noVBand="1"/>
      </w:tblPr>
      <w:tblGrid>
        <w:gridCol w:w="3369"/>
        <w:gridCol w:w="1393"/>
        <w:gridCol w:w="1346"/>
        <w:gridCol w:w="1207"/>
        <w:gridCol w:w="994"/>
        <w:gridCol w:w="1008"/>
        <w:gridCol w:w="1283"/>
        <w:gridCol w:w="1416"/>
        <w:gridCol w:w="1419"/>
        <w:gridCol w:w="1351"/>
      </w:tblGrid>
      <w:tr w:rsidR="00977711" w:rsidRPr="00977711" w:rsidTr="00977711">
        <w:trPr>
          <w:trHeight w:val="20"/>
        </w:trPr>
        <w:tc>
          <w:tcPr>
            <w:tcW w:w="5000" w:type="pct"/>
            <w:gridSpan w:val="10"/>
            <w:tcBorders>
              <w:top w:val="nil"/>
              <w:left w:val="nil"/>
              <w:bottom w:val="nil"/>
              <w:right w:val="nil"/>
            </w:tcBorders>
            <w:shd w:val="clear" w:color="auto" w:fill="auto"/>
            <w:noWrap/>
            <w:vAlign w:val="bottom"/>
            <w:hideMark/>
          </w:tcPr>
          <w:p w:rsidR="00977711" w:rsidRPr="00977711" w:rsidRDefault="00977711" w:rsidP="00977711">
            <w:pPr>
              <w:jc w:val="center"/>
              <w:rPr>
                <w:b/>
                <w:bCs/>
                <w:i/>
                <w:iCs/>
                <w:color w:val="000000"/>
              </w:rPr>
            </w:pPr>
            <w:r w:rsidRPr="00977711">
              <w:rPr>
                <w:b/>
                <w:bCs/>
                <w:i/>
                <w:iCs/>
                <w:color w:val="000000"/>
              </w:rPr>
              <w:lastRenderedPageBreak/>
              <w:t>Перспективные балансы тепловой мощности и тепловой нагрузки</w:t>
            </w:r>
          </w:p>
        </w:tc>
      </w:tr>
      <w:tr w:rsidR="00977711" w:rsidRPr="00977711" w:rsidTr="00B25FEE">
        <w:trPr>
          <w:trHeight w:val="20"/>
        </w:trPr>
        <w:tc>
          <w:tcPr>
            <w:tcW w:w="1139" w:type="pct"/>
            <w:tcBorders>
              <w:top w:val="nil"/>
              <w:left w:val="nil"/>
              <w:bottom w:val="nil"/>
              <w:right w:val="nil"/>
            </w:tcBorders>
            <w:shd w:val="clear" w:color="auto" w:fill="auto"/>
            <w:noWrap/>
            <w:vAlign w:val="bottom"/>
            <w:hideMark/>
          </w:tcPr>
          <w:p w:rsidR="00977711" w:rsidRPr="00977711" w:rsidRDefault="00977711" w:rsidP="00977711">
            <w:pPr>
              <w:rPr>
                <w:rFonts w:ascii="Calibri" w:hAnsi="Calibri"/>
                <w:color w:val="000000"/>
                <w:sz w:val="22"/>
                <w:szCs w:val="22"/>
              </w:rPr>
            </w:pPr>
          </w:p>
        </w:tc>
        <w:tc>
          <w:tcPr>
            <w:tcW w:w="471" w:type="pct"/>
            <w:tcBorders>
              <w:top w:val="nil"/>
              <w:left w:val="nil"/>
              <w:bottom w:val="nil"/>
              <w:right w:val="nil"/>
            </w:tcBorders>
            <w:shd w:val="clear" w:color="auto" w:fill="auto"/>
            <w:noWrap/>
            <w:vAlign w:val="bottom"/>
            <w:hideMark/>
          </w:tcPr>
          <w:p w:rsidR="00977711" w:rsidRPr="00977711" w:rsidRDefault="00977711" w:rsidP="00977711">
            <w:pPr>
              <w:rPr>
                <w:rFonts w:ascii="Calibri" w:hAnsi="Calibri"/>
                <w:color w:val="000000"/>
                <w:sz w:val="22"/>
                <w:szCs w:val="22"/>
              </w:rPr>
            </w:pPr>
          </w:p>
        </w:tc>
        <w:tc>
          <w:tcPr>
            <w:tcW w:w="455" w:type="pct"/>
            <w:tcBorders>
              <w:top w:val="nil"/>
              <w:left w:val="nil"/>
              <w:bottom w:val="nil"/>
              <w:right w:val="nil"/>
            </w:tcBorders>
            <w:shd w:val="clear" w:color="auto" w:fill="auto"/>
            <w:noWrap/>
            <w:vAlign w:val="bottom"/>
            <w:hideMark/>
          </w:tcPr>
          <w:p w:rsidR="00977711" w:rsidRPr="00977711" w:rsidRDefault="00977711" w:rsidP="00977711">
            <w:pPr>
              <w:rPr>
                <w:rFonts w:ascii="Calibri" w:hAnsi="Calibri"/>
                <w:color w:val="000000"/>
                <w:sz w:val="22"/>
                <w:szCs w:val="22"/>
              </w:rPr>
            </w:pPr>
          </w:p>
        </w:tc>
        <w:tc>
          <w:tcPr>
            <w:tcW w:w="408" w:type="pct"/>
            <w:tcBorders>
              <w:top w:val="nil"/>
              <w:left w:val="nil"/>
              <w:bottom w:val="nil"/>
              <w:right w:val="nil"/>
            </w:tcBorders>
            <w:shd w:val="clear" w:color="auto" w:fill="auto"/>
            <w:noWrap/>
            <w:vAlign w:val="bottom"/>
            <w:hideMark/>
          </w:tcPr>
          <w:p w:rsidR="00977711" w:rsidRPr="00977711" w:rsidRDefault="00977711" w:rsidP="00977711">
            <w:pPr>
              <w:rPr>
                <w:rFonts w:ascii="Calibri" w:hAnsi="Calibri"/>
                <w:color w:val="000000"/>
                <w:sz w:val="22"/>
                <w:szCs w:val="22"/>
              </w:rPr>
            </w:pPr>
          </w:p>
        </w:tc>
        <w:tc>
          <w:tcPr>
            <w:tcW w:w="336" w:type="pct"/>
            <w:tcBorders>
              <w:top w:val="nil"/>
              <w:left w:val="nil"/>
              <w:bottom w:val="nil"/>
              <w:right w:val="nil"/>
            </w:tcBorders>
            <w:shd w:val="clear" w:color="auto" w:fill="auto"/>
            <w:noWrap/>
            <w:vAlign w:val="bottom"/>
            <w:hideMark/>
          </w:tcPr>
          <w:p w:rsidR="00977711" w:rsidRPr="00977711" w:rsidRDefault="00977711" w:rsidP="00977711">
            <w:pPr>
              <w:rPr>
                <w:color w:val="000000"/>
                <w:sz w:val="22"/>
                <w:szCs w:val="22"/>
              </w:rPr>
            </w:pPr>
          </w:p>
        </w:tc>
        <w:tc>
          <w:tcPr>
            <w:tcW w:w="341" w:type="pct"/>
            <w:tcBorders>
              <w:top w:val="nil"/>
              <w:left w:val="nil"/>
              <w:bottom w:val="nil"/>
              <w:right w:val="nil"/>
            </w:tcBorders>
            <w:shd w:val="clear" w:color="auto" w:fill="auto"/>
            <w:noWrap/>
            <w:vAlign w:val="bottom"/>
            <w:hideMark/>
          </w:tcPr>
          <w:p w:rsidR="00977711" w:rsidRPr="00977711" w:rsidRDefault="00977711" w:rsidP="00977711">
            <w:pPr>
              <w:rPr>
                <w:color w:val="000000"/>
                <w:sz w:val="22"/>
                <w:szCs w:val="22"/>
              </w:rPr>
            </w:pPr>
          </w:p>
        </w:tc>
        <w:tc>
          <w:tcPr>
            <w:tcW w:w="1849" w:type="pct"/>
            <w:gridSpan w:val="4"/>
            <w:tcBorders>
              <w:top w:val="nil"/>
              <w:left w:val="nil"/>
              <w:bottom w:val="single" w:sz="4" w:space="0" w:color="auto"/>
              <w:right w:val="nil"/>
            </w:tcBorders>
            <w:shd w:val="clear" w:color="auto" w:fill="auto"/>
            <w:noWrap/>
            <w:vAlign w:val="bottom"/>
            <w:hideMark/>
          </w:tcPr>
          <w:p w:rsidR="00977711" w:rsidRPr="00977711" w:rsidRDefault="00977711" w:rsidP="00977711">
            <w:pPr>
              <w:jc w:val="right"/>
              <w:rPr>
                <w:color w:val="000000"/>
              </w:rPr>
            </w:pPr>
            <w:r w:rsidRPr="00977711">
              <w:rPr>
                <w:color w:val="000000"/>
              </w:rPr>
              <w:t>Таблица 1.2.1.</w:t>
            </w:r>
          </w:p>
        </w:tc>
      </w:tr>
      <w:tr w:rsidR="00977711" w:rsidRPr="00977711" w:rsidTr="00B25FEE">
        <w:trPr>
          <w:trHeight w:val="2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711" w:rsidRPr="00977711" w:rsidRDefault="00977711" w:rsidP="00977711">
            <w:pPr>
              <w:rPr>
                <w:color w:val="000000"/>
                <w:sz w:val="20"/>
                <w:szCs w:val="20"/>
              </w:rPr>
            </w:pPr>
            <w:r w:rsidRPr="00977711">
              <w:rPr>
                <w:color w:val="000000"/>
                <w:sz w:val="20"/>
                <w:szCs w:val="20"/>
              </w:rPr>
              <w:t>Источник централизованного тепло</w:t>
            </w:r>
            <w:r w:rsidR="000E714F">
              <w:rPr>
                <w:color w:val="000000"/>
                <w:sz w:val="20"/>
                <w:szCs w:val="20"/>
              </w:rPr>
              <w:softHyphen/>
            </w:r>
            <w:r w:rsidRPr="00977711">
              <w:rPr>
                <w:color w:val="000000"/>
                <w:sz w:val="20"/>
                <w:szCs w:val="20"/>
              </w:rPr>
              <w:t>снабжения</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Установлен</w:t>
            </w:r>
            <w:r w:rsidR="000E714F">
              <w:rPr>
                <w:color w:val="000000"/>
                <w:sz w:val="20"/>
                <w:szCs w:val="20"/>
              </w:rPr>
              <w:softHyphen/>
            </w:r>
            <w:r w:rsidRPr="00977711">
              <w:rPr>
                <w:color w:val="000000"/>
                <w:sz w:val="20"/>
                <w:szCs w:val="20"/>
              </w:rPr>
              <w:t>ная тепловая мощность источника, Гкал/ч</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Фактическая располагае</w:t>
            </w:r>
            <w:r w:rsidR="000E714F">
              <w:rPr>
                <w:color w:val="000000"/>
                <w:sz w:val="20"/>
                <w:szCs w:val="20"/>
              </w:rPr>
              <w:softHyphen/>
            </w:r>
            <w:r w:rsidRPr="00977711">
              <w:rPr>
                <w:color w:val="000000"/>
                <w:sz w:val="20"/>
                <w:szCs w:val="20"/>
              </w:rPr>
              <w:t>мая тепловая мощность источника, Гкал/ч</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Расход те</w:t>
            </w:r>
            <w:r w:rsidR="000E714F">
              <w:rPr>
                <w:color w:val="000000"/>
                <w:sz w:val="20"/>
                <w:szCs w:val="20"/>
              </w:rPr>
              <w:softHyphen/>
            </w:r>
            <w:r w:rsidRPr="00977711">
              <w:rPr>
                <w:color w:val="000000"/>
                <w:sz w:val="20"/>
                <w:szCs w:val="20"/>
              </w:rPr>
              <w:t>пловой мощности на собст</w:t>
            </w:r>
            <w:r w:rsidR="000E714F">
              <w:rPr>
                <w:color w:val="000000"/>
                <w:sz w:val="20"/>
                <w:szCs w:val="20"/>
              </w:rPr>
              <w:softHyphen/>
            </w:r>
            <w:r w:rsidRPr="00977711">
              <w:rPr>
                <w:color w:val="000000"/>
                <w:sz w:val="20"/>
                <w:szCs w:val="20"/>
              </w:rPr>
              <w:t>венные нужды, Гкал/ч</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Тепло</w:t>
            </w:r>
            <w:r w:rsidR="000E714F">
              <w:rPr>
                <w:color w:val="000000"/>
                <w:sz w:val="20"/>
                <w:szCs w:val="20"/>
              </w:rPr>
              <w:softHyphen/>
            </w:r>
            <w:r w:rsidRPr="00977711">
              <w:rPr>
                <w:color w:val="000000"/>
                <w:sz w:val="20"/>
                <w:szCs w:val="20"/>
              </w:rPr>
              <w:t>вая мощ</w:t>
            </w:r>
            <w:r w:rsidR="000E714F">
              <w:rPr>
                <w:color w:val="000000"/>
                <w:sz w:val="20"/>
                <w:szCs w:val="20"/>
              </w:rPr>
              <w:softHyphen/>
            </w:r>
            <w:r w:rsidRPr="00977711">
              <w:rPr>
                <w:color w:val="000000"/>
                <w:sz w:val="20"/>
                <w:szCs w:val="20"/>
              </w:rPr>
              <w:t>ность нетто, Гкал/ч</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proofErr w:type="gramStart"/>
            <w:r w:rsidRPr="00977711">
              <w:rPr>
                <w:color w:val="000000"/>
                <w:sz w:val="20"/>
                <w:szCs w:val="20"/>
              </w:rPr>
              <w:t>Потери  мощно</w:t>
            </w:r>
            <w:r w:rsidR="000E714F">
              <w:rPr>
                <w:color w:val="000000"/>
                <w:sz w:val="20"/>
                <w:szCs w:val="20"/>
              </w:rPr>
              <w:softHyphen/>
            </w:r>
            <w:r w:rsidRPr="00977711">
              <w:rPr>
                <w:color w:val="000000"/>
                <w:sz w:val="20"/>
                <w:szCs w:val="20"/>
              </w:rPr>
              <w:t>сти</w:t>
            </w:r>
            <w:proofErr w:type="gramEnd"/>
            <w:r w:rsidRPr="00977711">
              <w:rPr>
                <w:color w:val="000000"/>
                <w:sz w:val="20"/>
                <w:szCs w:val="20"/>
              </w:rPr>
              <w:t xml:space="preserve"> в те</w:t>
            </w:r>
            <w:r w:rsidR="000E714F">
              <w:rPr>
                <w:color w:val="000000"/>
                <w:sz w:val="20"/>
                <w:szCs w:val="20"/>
              </w:rPr>
              <w:softHyphen/>
            </w:r>
            <w:r w:rsidRPr="00977711">
              <w:rPr>
                <w:color w:val="000000"/>
                <w:sz w:val="20"/>
                <w:szCs w:val="20"/>
              </w:rPr>
              <w:t>пловых сетях, Гкал/ч</w:t>
            </w:r>
          </w:p>
        </w:tc>
        <w:tc>
          <w:tcPr>
            <w:tcW w:w="434"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Присоеди</w:t>
            </w:r>
            <w:r w:rsidR="000E714F">
              <w:rPr>
                <w:color w:val="000000"/>
                <w:sz w:val="20"/>
                <w:szCs w:val="20"/>
              </w:rPr>
              <w:softHyphen/>
            </w:r>
            <w:r w:rsidRPr="00977711">
              <w:rPr>
                <w:color w:val="000000"/>
                <w:sz w:val="20"/>
                <w:szCs w:val="20"/>
              </w:rPr>
              <w:t>ненная теп</w:t>
            </w:r>
            <w:r w:rsidR="000E714F">
              <w:rPr>
                <w:color w:val="000000"/>
                <w:sz w:val="20"/>
                <w:szCs w:val="20"/>
              </w:rPr>
              <w:softHyphen/>
            </w:r>
            <w:r w:rsidRPr="00977711">
              <w:rPr>
                <w:color w:val="000000"/>
                <w:sz w:val="20"/>
                <w:szCs w:val="20"/>
              </w:rPr>
              <w:t>ловая на</w:t>
            </w:r>
            <w:r w:rsidR="000E714F">
              <w:rPr>
                <w:color w:val="000000"/>
                <w:sz w:val="20"/>
                <w:szCs w:val="20"/>
              </w:rPr>
              <w:softHyphen/>
            </w:r>
            <w:r w:rsidRPr="00977711">
              <w:rPr>
                <w:color w:val="000000"/>
                <w:sz w:val="20"/>
                <w:szCs w:val="20"/>
              </w:rPr>
              <w:t>грузка (мощность), Гкал/ч</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ind w:left="-110" w:right="-107"/>
              <w:jc w:val="center"/>
              <w:rPr>
                <w:color w:val="000000"/>
                <w:sz w:val="20"/>
                <w:szCs w:val="20"/>
              </w:rPr>
            </w:pPr>
            <w:r w:rsidRPr="00977711">
              <w:rPr>
                <w:color w:val="000000"/>
                <w:sz w:val="20"/>
                <w:szCs w:val="20"/>
              </w:rPr>
              <w:t>Тепловая на</w:t>
            </w:r>
            <w:r w:rsidR="000E714F">
              <w:rPr>
                <w:color w:val="000000"/>
                <w:sz w:val="20"/>
                <w:szCs w:val="20"/>
              </w:rPr>
              <w:softHyphen/>
            </w:r>
            <w:r w:rsidRPr="00977711">
              <w:rPr>
                <w:color w:val="000000"/>
                <w:sz w:val="20"/>
                <w:szCs w:val="20"/>
              </w:rPr>
              <w:t>грузка с учетом потерь тепловой энергии при транспорти</w:t>
            </w:r>
            <w:r w:rsidR="000E714F">
              <w:rPr>
                <w:color w:val="000000"/>
                <w:sz w:val="20"/>
                <w:szCs w:val="20"/>
              </w:rPr>
              <w:softHyphen/>
            </w:r>
            <w:r w:rsidRPr="00977711">
              <w:rPr>
                <w:color w:val="000000"/>
                <w:sz w:val="20"/>
                <w:szCs w:val="20"/>
              </w:rPr>
              <w:t>ровке, Гкал/час</w:t>
            </w:r>
          </w:p>
        </w:tc>
        <w:tc>
          <w:tcPr>
            <w:tcW w:w="480"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Дефициты (-) (резервы(+)) тепловой мощности источников тепла, Гкал/ч</w:t>
            </w:r>
          </w:p>
        </w:tc>
        <w:tc>
          <w:tcPr>
            <w:tcW w:w="457"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Дефициты (-) (ре</w:t>
            </w:r>
            <w:r w:rsidR="000E714F">
              <w:rPr>
                <w:color w:val="000000"/>
                <w:sz w:val="20"/>
                <w:szCs w:val="20"/>
              </w:rPr>
              <w:softHyphen/>
            </w:r>
            <w:r w:rsidRPr="00977711">
              <w:rPr>
                <w:color w:val="000000"/>
                <w:sz w:val="20"/>
                <w:szCs w:val="20"/>
              </w:rPr>
              <w:t>зервы(+)) тепловой мощности источников тепла, %</w:t>
            </w:r>
          </w:p>
        </w:tc>
      </w:tr>
      <w:tr w:rsidR="00B25FEE" w:rsidRPr="00977711" w:rsidTr="00B25FEE">
        <w:trPr>
          <w:trHeight w:val="2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5FEE" w:rsidRPr="00977711" w:rsidRDefault="00B25FEE" w:rsidP="00977711">
            <w:pPr>
              <w:rPr>
                <w:color w:val="000000"/>
                <w:sz w:val="20"/>
                <w:szCs w:val="20"/>
              </w:rPr>
            </w:pPr>
            <w:r>
              <w:rPr>
                <w:color w:val="000000"/>
                <w:sz w:val="20"/>
                <w:szCs w:val="20"/>
              </w:rPr>
              <w:t>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2</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3</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5</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6</w:t>
            </w:r>
          </w:p>
        </w:tc>
        <w:tc>
          <w:tcPr>
            <w:tcW w:w="434" w:type="pct"/>
            <w:tcBorders>
              <w:top w:val="nil"/>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7</w:t>
            </w:r>
          </w:p>
        </w:tc>
        <w:tc>
          <w:tcPr>
            <w:tcW w:w="479" w:type="pct"/>
            <w:tcBorders>
              <w:top w:val="nil"/>
              <w:left w:val="nil"/>
              <w:bottom w:val="single" w:sz="4" w:space="0" w:color="auto"/>
              <w:right w:val="single" w:sz="4" w:space="0" w:color="auto"/>
            </w:tcBorders>
            <w:shd w:val="clear" w:color="auto" w:fill="auto"/>
            <w:vAlign w:val="center"/>
            <w:hideMark/>
          </w:tcPr>
          <w:p w:rsidR="00B25FEE" w:rsidRPr="00977711" w:rsidRDefault="00B25FEE" w:rsidP="00977711">
            <w:pPr>
              <w:ind w:left="-110" w:right="-107"/>
              <w:jc w:val="center"/>
              <w:rPr>
                <w:color w:val="000000"/>
                <w:sz w:val="20"/>
                <w:szCs w:val="20"/>
              </w:rPr>
            </w:pPr>
            <w:r>
              <w:rPr>
                <w:color w:val="000000"/>
                <w:sz w:val="20"/>
                <w:szCs w:val="20"/>
              </w:rPr>
              <w:t>8</w:t>
            </w:r>
          </w:p>
        </w:tc>
        <w:tc>
          <w:tcPr>
            <w:tcW w:w="480" w:type="pct"/>
            <w:tcBorders>
              <w:top w:val="nil"/>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9</w:t>
            </w:r>
          </w:p>
        </w:tc>
        <w:tc>
          <w:tcPr>
            <w:tcW w:w="457" w:type="pct"/>
            <w:tcBorders>
              <w:top w:val="nil"/>
              <w:left w:val="nil"/>
              <w:bottom w:val="single" w:sz="4" w:space="0" w:color="auto"/>
              <w:right w:val="single" w:sz="4" w:space="0" w:color="auto"/>
            </w:tcBorders>
            <w:shd w:val="clear" w:color="auto" w:fill="auto"/>
            <w:vAlign w:val="center"/>
            <w:hideMark/>
          </w:tcPr>
          <w:p w:rsidR="00B25FEE" w:rsidRPr="00977711" w:rsidRDefault="00B25FEE" w:rsidP="00977711">
            <w:pPr>
              <w:jc w:val="center"/>
              <w:rPr>
                <w:color w:val="000000"/>
                <w:sz w:val="20"/>
                <w:szCs w:val="20"/>
              </w:rPr>
            </w:pPr>
            <w:r>
              <w:rPr>
                <w:color w:val="000000"/>
                <w:sz w:val="20"/>
                <w:szCs w:val="20"/>
              </w:rPr>
              <w:t>10</w:t>
            </w:r>
          </w:p>
        </w:tc>
      </w:tr>
      <w:tr w:rsidR="00977711" w:rsidRPr="00977711" w:rsidTr="00977711">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77711" w:rsidRPr="00977711" w:rsidRDefault="00977711" w:rsidP="00977711">
            <w:pPr>
              <w:rPr>
                <w:color w:val="000000"/>
                <w:sz w:val="20"/>
                <w:szCs w:val="20"/>
              </w:rPr>
            </w:pPr>
            <w:r w:rsidRPr="00977711">
              <w:rPr>
                <w:color w:val="000000"/>
                <w:sz w:val="20"/>
                <w:szCs w:val="20"/>
              </w:rPr>
              <w:t>2020 год</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977711" w:rsidRPr="00977711" w:rsidRDefault="00977711" w:rsidP="00977711">
            <w:pPr>
              <w:rPr>
                <w:color w:val="000000"/>
                <w:sz w:val="20"/>
                <w:szCs w:val="20"/>
              </w:rPr>
            </w:pPr>
            <w:r w:rsidRPr="00977711">
              <w:rPr>
                <w:color w:val="000000"/>
                <w:sz w:val="20"/>
                <w:szCs w:val="20"/>
              </w:rPr>
              <w:t>Котельная № 3, поселок Талая</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6,55</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6,55</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6,35</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0,321</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2,252</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2,57</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3,77</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57,6</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sz w:val="20"/>
                <w:szCs w:val="20"/>
              </w:rPr>
            </w:pPr>
            <w:r w:rsidRPr="00977711">
              <w:rPr>
                <w:sz w:val="20"/>
                <w:szCs w:val="20"/>
              </w:rPr>
              <w:t>Котельная № 1, поселок Палатка</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28,2</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28,2</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27,78</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1,480</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15,57</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17,05</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10,73</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38,0</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sz w:val="20"/>
                <w:szCs w:val="20"/>
              </w:rPr>
            </w:pPr>
            <w:r w:rsidRPr="00977711">
              <w:rPr>
                <w:sz w:val="20"/>
                <w:szCs w:val="20"/>
              </w:rPr>
              <w:t>Котельная № 2, поселок Палатка</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13,8</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13,8</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13,66</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0,419</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2,54</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2,96</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10,70</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77,8</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sz w:val="20"/>
                <w:szCs w:val="20"/>
              </w:rPr>
            </w:pPr>
            <w:r w:rsidRPr="00977711">
              <w:rPr>
                <w:sz w:val="20"/>
                <w:szCs w:val="20"/>
              </w:rPr>
              <w:t>Котельная № 5 поселка Хасын</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8,72</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8,72</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8,70</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0,323</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2,06</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2,38</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6,32</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72,5</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4 поселка Атка</w:t>
            </w:r>
            <w:r w:rsidR="003D6351">
              <w:rPr>
                <w:color w:val="000000"/>
                <w:sz w:val="20"/>
                <w:szCs w:val="20"/>
              </w:rPr>
              <w:t>*</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4,112</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2,032</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0,06</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1,97</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0,277</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1,50</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1,78</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0,19</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9,6</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 xml:space="preserve">Котельная № 1, поселка Стекольный </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16,06</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16,06</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0,35</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15,71</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1,394</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5,80</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7,19</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8,52</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53,0</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 xml:space="preserve">Котельная № 2, поселка Стекольный </w:t>
            </w:r>
          </w:p>
        </w:tc>
        <w:tc>
          <w:tcPr>
            <w:tcW w:w="47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4,4</w:t>
            </w:r>
          </w:p>
        </w:tc>
        <w:tc>
          <w:tcPr>
            <w:tcW w:w="455"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4,4</w:t>
            </w:r>
          </w:p>
        </w:tc>
        <w:tc>
          <w:tcPr>
            <w:tcW w:w="408"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4,35</w:t>
            </w:r>
          </w:p>
        </w:tc>
        <w:tc>
          <w:tcPr>
            <w:tcW w:w="341"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0,191</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0,60</w:t>
            </w:r>
          </w:p>
        </w:tc>
        <w:tc>
          <w:tcPr>
            <w:tcW w:w="479" w:type="pct"/>
            <w:tcBorders>
              <w:top w:val="nil"/>
              <w:left w:val="nil"/>
              <w:bottom w:val="single" w:sz="4" w:space="0" w:color="auto"/>
              <w:right w:val="single" w:sz="4" w:space="0" w:color="auto"/>
            </w:tcBorders>
            <w:shd w:val="clear" w:color="auto" w:fill="auto"/>
            <w:vAlign w:val="center"/>
            <w:hideMark/>
          </w:tcPr>
          <w:p w:rsidR="00977711" w:rsidRPr="003D6351" w:rsidRDefault="00977711" w:rsidP="00977711">
            <w:pPr>
              <w:jc w:val="center"/>
              <w:rPr>
                <w:color w:val="000000"/>
                <w:sz w:val="20"/>
                <w:szCs w:val="20"/>
              </w:rPr>
            </w:pPr>
            <w:r w:rsidRPr="003D6351">
              <w:rPr>
                <w:color w:val="000000"/>
                <w:sz w:val="20"/>
                <w:szCs w:val="20"/>
              </w:rPr>
              <w:t>0,79</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3,56</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3D6351" w:rsidRDefault="00977711" w:rsidP="00977711">
            <w:pPr>
              <w:jc w:val="center"/>
              <w:rPr>
                <w:color w:val="000000"/>
                <w:sz w:val="20"/>
                <w:szCs w:val="20"/>
              </w:rPr>
            </w:pPr>
            <w:r w:rsidRPr="003D6351">
              <w:rPr>
                <w:color w:val="000000"/>
                <w:sz w:val="20"/>
                <w:szCs w:val="20"/>
              </w:rPr>
              <w:t>80,9</w:t>
            </w:r>
          </w:p>
        </w:tc>
      </w:tr>
      <w:tr w:rsidR="00977711" w:rsidRPr="00977711" w:rsidTr="0097771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77711" w:rsidRPr="00977711" w:rsidRDefault="00977711" w:rsidP="00977711">
            <w:pPr>
              <w:rPr>
                <w:color w:val="000000"/>
                <w:sz w:val="20"/>
                <w:szCs w:val="20"/>
              </w:rPr>
            </w:pPr>
            <w:r w:rsidRPr="00977711">
              <w:rPr>
                <w:color w:val="000000"/>
                <w:sz w:val="20"/>
                <w:szCs w:val="20"/>
              </w:rPr>
              <w:t>2021 год</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3, поселок Талая</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6,55</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6,55</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6,35</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0,3</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2,26</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2,58</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3,76</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57,4</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1, поселок Палатка</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28,2</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28,2</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27,78</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1,5</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15,64</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17,12</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10,66</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37,8</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2, поселок Палатка</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13,76</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13,76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13,66</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0,4</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2,55</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2,97</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10,69</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77,7</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5 поселка Хасын</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8,716</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8,716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8,70</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0,3</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2,07</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2,39</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6,31</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72,4</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Котельная № 4 поселка Атка</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3D6351" w:rsidP="00977711">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3D6351" w:rsidP="00977711">
            <w:pPr>
              <w:jc w:val="center"/>
              <w:rPr>
                <w:color w:val="000000"/>
                <w:sz w:val="20"/>
                <w:szCs w:val="20"/>
              </w:rPr>
            </w:pPr>
            <w:r>
              <w:rPr>
                <w:color w:val="000000"/>
                <w:sz w:val="20"/>
                <w:szCs w:val="20"/>
              </w:rPr>
              <w:t>-</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3D6351" w:rsidP="00977711">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3D6351" w:rsidP="00977711">
            <w:pPr>
              <w:jc w:val="center"/>
              <w:rPr>
                <w:color w:val="000000"/>
                <w:sz w:val="20"/>
                <w:szCs w:val="20"/>
              </w:rPr>
            </w:pPr>
            <w:r>
              <w:rPr>
                <w:color w:val="000000"/>
                <w:sz w:val="20"/>
                <w:szCs w:val="20"/>
              </w:rPr>
              <w:t>-</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 xml:space="preserve">Котельная № 1, поселка Стекольный </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16,06</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16,06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0,35</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15,71</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1,4</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5,92</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7,31</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8,40</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52,3</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7711" w:rsidRPr="00977711" w:rsidRDefault="00977711" w:rsidP="00977711">
            <w:pPr>
              <w:rPr>
                <w:color w:val="000000"/>
                <w:sz w:val="20"/>
                <w:szCs w:val="20"/>
              </w:rPr>
            </w:pPr>
            <w:r w:rsidRPr="00977711">
              <w:rPr>
                <w:color w:val="000000"/>
                <w:sz w:val="20"/>
                <w:szCs w:val="20"/>
              </w:rPr>
              <w:t xml:space="preserve">Котельная № 2, поселка Стекольный </w:t>
            </w:r>
          </w:p>
        </w:tc>
        <w:tc>
          <w:tcPr>
            <w:tcW w:w="47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4,4</w:t>
            </w:r>
          </w:p>
        </w:tc>
        <w:tc>
          <w:tcPr>
            <w:tcW w:w="455"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4,4</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4,35</w:t>
            </w:r>
          </w:p>
        </w:tc>
        <w:tc>
          <w:tcPr>
            <w:tcW w:w="341"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0,2</w:t>
            </w:r>
          </w:p>
        </w:tc>
        <w:tc>
          <w:tcPr>
            <w:tcW w:w="434"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0,51</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0,71</w:t>
            </w:r>
          </w:p>
        </w:tc>
        <w:tc>
          <w:tcPr>
            <w:tcW w:w="480"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3,64</w:t>
            </w:r>
          </w:p>
        </w:tc>
        <w:tc>
          <w:tcPr>
            <w:tcW w:w="457" w:type="pct"/>
            <w:tcBorders>
              <w:top w:val="nil"/>
              <w:left w:val="nil"/>
              <w:bottom w:val="single" w:sz="4" w:space="0" w:color="auto"/>
              <w:right w:val="single" w:sz="4" w:space="0" w:color="auto"/>
            </w:tcBorders>
            <w:shd w:val="clear" w:color="auto" w:fill="auto"/>
            <w:noWrap/>
            <w:vAlign w:val="center"/>
            <w:hideMark/>
          </w:tcPr>
          <w:p w:rsidR="00977711" w:rsidRPr="00977711" w:rsidRDefault="00977711" w:rsidP="00977711">
            <w:pPr>
              <w:jc w:val="center"/>
              <w:rPr>
                <w:color w:val="000000"/>
                <w:sz w:val="20"/>
                <w:szCs w:val="20"/>
              </w:rPr>
            </w:pPr>
            <w:r w:rsidRPr="00977711">
              <w:rPr>
                <w:color w:val="000000"/>
                <w:sz w:val="20"/>
                <w:szCs w:val="20"/>
              </w:rPr>
              <w:t>82,8</w:t>
            </w:r>
          </w:p>
        </w:tc>
      </w:tr>
      <w:tr w:rsidR="00977711" w:rsidRPr="00977711" w:rsidTr="0097771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2022 год</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Котельная № 3, поселок Талая</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6,55</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6,55</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6,35</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0,32</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2,28</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2,60</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3,74</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57,2</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Котельная № 1, поселок Палатка</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28,2</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28,2</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27,78</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1,48</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15,73</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17,21</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10,56</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37,5</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Котельная № 2, поселок Палатка</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13,76</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13,76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13,66</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0,42</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2,56</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2,98</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10,68</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77,6</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Котельная № 5 поселка Хасын</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8,716</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8,716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8,70</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0,32</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2,082</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2,40</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6,30</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72,3</w:t>
            </w:r>
          </w:p>
        </w:tc>
      </w:tr>
      <w:tr w:rsidR="003D6351" w:rsidRPr="00977711" w:rsidTr="005A6E25">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3D6351" w:rsidRPr="00977711" w:rsidRDefault="003D6351" w:rsidP="00977711">
            <w:pPr>
              <w:rPr>
                <w:color w:val="000000"/>
                <w:sz w:val="20"/>
                <w:szCs w:val="20"/>
              </w:rPr>
            </w:pPr>
            <w:r w:rsidRPr="00977711">
              <w:rPr>
                <w:color w:val="000000"/>
                <w:sz w:val="20"/>
                <w:szCs w:val="20"/>
              </w:rPr>
              <w:t>Котельная № 4 поселка Атка</w:t>
            </w:r>
          </w:p>
        </w:tc>
        <w:tc>
          <w:tcPr>
            <w:tcW w:w="47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5"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08"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4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4"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79"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 xml:space="preserve">Котельная № 1, поселка Стекольный </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16,06</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16,06</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0,35</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15,71</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1,39</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5,96</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7,35</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8,36</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52,0</w:t>
            </w:r>
          </w:p>
        </w:tc>
      </w:tr>
      <w:tr w:rsidR="00977711" w:rsidRPr="00977711" w:rsidTr="00B25FEE">
        <w:trPr>
          <w:trHeight w:val="20"/>
        </w:trPr>
        <w:tc>
          <w:tcPr>
            <w:tcW w:w="1139" w:type="pct"/>
            <w:tcBorders>
              <w:top w:val="nil"/>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 xml:space="preserve">Котельная № 2, поселка Стекольный </w:t>
            </w:r>
          </w:p>
        </w:tc>
        <w:tc>
          <w:tcPr>
            <w:tcW w:w="47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4,4</w:t>
            </w:r>
          </w:p>
        </w:tc>
        <w:tc>
          <w:tcPr>
            <w:tcW w:w="455"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4,4</w:t>
            </w:r>
          </w:p>
        </w:tc>
        <w:tc>
          <w:tcPr>
            <w:tcW w:w="408"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4,35</w:t>
            </w:r>
          </w:p>
        </w:tc>
        <w:tc>
          <w:tcPr>
            <w:tcW w:w="341"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0,52</w:t>
            </w:r>
          </w:p>
        </w:tc>
        <w:tc>
          <w:tcPr>
            <w:tcW w:w="479" w:type="pct"/>
            <w:tcBorders>
              <w:top w:val="nil"/>
              <w:left w:val="nil"/>
              <w:bottom w:val="single" w:sz="4" w:space="0" w:color="auto"/>
              <w:right w:val="single" w:sz="4" w:space="0" w:color="auto"/>
            </w:tcBorders>
            <w:shd w:val="clear" w:color="auto" w:fill="auto"/>
            <w:vAlign w:val="center"/>
            <w:hideMark/>
          </w:tcPr>
          <w:p w:rsidR="00977711" w:rsidRPr="00977711" w:rsidRDefault="00977711" w:rsidP="00977711">
            <w:pPr>
              <w:jc w:val="center"/>
              <w:rPr>
                <w:color w:val="000000"/>
                <w:sz w:val="20"/>
                <w:szCs w:val="20"/>
              </w:rPr>
            </w:pPr>
            <w:r w:rsidRPr="00977711">
              <w:rPr>
                <w:color w:val="000000"/>
                <w:sz w:val="20"/>
                <w:szCs w:val="20"/>
              </w:rPr>
              <w:t>0,71</w:t>
            </w:r>
          </w:p>
        </w:tc>
        <w:tc>
          <w:tcPr>
            <w:tcW w:w="480"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3,64</w:t>
            </w:r>
          </w:p>
        </w:tc>
        <w:tc>
          <w:tcPr>
            <w:tcW w:w="457" w:type="pct"/>
            <w:tcBorders>
              <w:top w:val="nil"/>
              <w:left w:val="nil"/>
              <w:bottom w:val="single" w:sz="4" w:space="0" w:color="auto"/>
              <w:right w:val="single" w:sz="4" w:space="0" w:color="auto"/>
            </w:tcBorders>
            <w:shd w:val="clear" w:color="auto" w:fill="auto"/>
            <w:noWrap/>
            <w:vAlign w:val="bottom"/>
            <w:hideMark/>
          </w:tcPr>
          <w:p w:rsidR="00977711" w:rsidRPr="00977711" w:rsidRDefault="00977711" w:rsidP="00977711">
            <w:pPr>
              <w:jc w:val="center"/>
              <w:rPr>
                <w:color w:val="000000"/>
                <w:sz w:val="20"/>
                <w:szCs w:val="20"/>
              </w:rPr>
            </w:pPr>
            <w:r w:rsidRPr="00977711">
              <w:rPr>
                <w:color w:val="000000"/>
                <w:sz w:val="20"/>
                <w:szCs w:val="20"/>
              </w:rPr>
              <w:t>82,8</w:t>
            </w:r>
          </w:p>
        </w:tc>
      </w:tr>
      <w:tr w:rsidR="00977711" w:rsidRPr="00977711" w:rsidTr="0097771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711" w:rsidRPr="00977711" w:rsidRDefault="00977711" w:rsidP="00977711">
            <w:pPr>
              <w:rPr>
                <w:color w:val="000000"/>
                <w:sz w:val="20"/>
                <w:szCs w:val="20"/>
              </w:rPr>
            </w:pPr>
            <w:r w:rsidRPr="00977711">
              <w:rPr>
                <w:color w:val="000000"/>
                <w:sz w:val="20"/>
                <w:szCs w:val="20"/>
              </w:rPr>
              <w:t>2023 год</w:t>
            </w:r>
          </w:p>
        </w:tc>
      </w:tr>
    </w:tbl>
    <w:p w:rsidR="00977711" w:rsidRDefault="00977711" w:rsidP="00F6330D">
      <w:pPr>
        <w:ind w:firstLine="709"/>
        <w:jc w:val="both"/>
        <w:rPr>
          <w:color w:val="000000"/>
          <w:highlight w:val="yellow"/>
        </w:rPr>
      </w:pPr>
    </w:p>
    <w:tbl>
      <w:tblPr>
        <w:tblW w:w="5000" w:type="pct"/>
        <w:tblLayout w:type="fixed"/>
        <w:tblLook w:val="04A0" w:firstRow="1" w:lastRow="0" w:firstColumn="1" w:lastColumn="0" w:noHBand="0" w:noVBand="1"/>
      </w:tblPr>
      <w:tblGrid>
        <w:gridCol w:w="3368"/>
        <w:gridCol w:w="1416"/>
        <w:gridCol w:w="1278"/>
        <w:gridCol w:w="142"/>
        <w:gridCol w:w="1133"/>
        <w:gridCol w:w="991"/>
        <w:gridCol w:w="994"/>
        <w:gridCol w:w="1275"/>
        <w:gridCol w:w="1419"/>
        <w:gridCol w:w="1419"/>
        <w:gridCol w:w="1351"/>
      </w:tblGrid>
      <w:tr w:rsidR="009765A5" w:rsidRPr="009765A5" w:rsidTr="009765A5">
        <w:trPr>
          <w:trHeight w:val="113"/>
        </w:trPr>
        <w:tc>
          <w:tcPr>
            <w:tcW w:w="1139" w:type="pct"/>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479" w:type="pct"/>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432" w:type="pct"/>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431" w:type="pct"/>
            <w:gridSpan w:val="2"/>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335" w:type="pct"/>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336" w:type="pct"/>
            <w:tcBorders>
              <w:top w:val="nil"/>
              <w:left w:val="nil"/>
              <w:bottom w:val="nil"/>
              <w:right w:val="nil"/>
            </w:tcBorders>
            <w:shd w:val="clear" w:color="auto" w:fill="auto"/>
            <w:noWrap/>
            <w:vAlign w:val="bottom"/>
            <w:hideMark/>
          </w:tcPr>
          <w:p w:rsidR="009765A5" w:rsidRPr="009765A5" w:rsidRDefault="009765A5" w:rsidP="009765A5">
            <w:pPr>
              <w:rPr>
                <w:color w:val="000000"/>
                <w:sz w:val="20"/>
                <w:szCs w:val="20"/>
              </w:rPr>
            </w:pPr>
          </w:p>
        </w:tc>
        <w:tc>
          <w:tcPr>
            <w:tcW w:w="1848" w:type="pct"/>
            <w:gridSpan w:val="4"/>
            <w:tcBorders>
              <w:top w:val="nil"/>
              <w:left w:val="nil"/>
              <w:bottom w:val="single" w:sz="4" w:space="0" w:color="auto"/>
              <w:right w:val="nil"/>
            </w:tcBorders>
            <w:shd w:val="clear" w:color="auto" w:fill="auto"/>
            <w:noWrap/>
            <w:vAlign w:val="bottom"/>
            <w:hideMark/>
          </w:tcPr>
          <w:p w:rsidR="009765A5" w:rsidRPr="009765A5" w:rsidRDefault="009765A5" w:rsidP="009765A5">
            <w:pPr>
              <w:jc w:val="right"/>
              <w:rPr>
                <w:color w:val="000000"/>
              </w:rPr>
            </w:pPr>
            <w:r w:rsidRPr="009765A5">
              <w:rPr>
                <w:color w:val="000000"/>
              </w:rPr>
              <w:t>Продолжение Таблица 1.2.1.</w:t>
            </w:r>
          </w:p>
        </w:tc>
      </w:tr>
      <w:tr w:rsidR="009765A5" w:rsidRPr="009765A5" w:rsidTr="009765A5">
        <w:trPr>
          <w:trHeight w:val="113"/>
        </w:trPr>
        <w:tc>
          <w:tcPr>
            <w:tcW w:w="1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1</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2</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3</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4</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5</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6</w:t>
            </w:r>
          </w:p>
        </w:tc>
        <w:tc>
          <w:tcPr>
            <w:tcW w:w="431" w:type="pct"/>
            <w:tcBorders>
              <w:top w:val="nil"/>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7</w:t>
            </w:r>
          </w:p>
        </w:tc>
        <w:tc>
          <w:tcPr>
            <w:tcW w:w="480" w:type="pct"/>
            <w:tcBorders>
              <w:top w:val="nil"/>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8</w:t>
            </w:r>
          </w:p>
        </w:tc>
        <w:tc>
          <w:tcPr>
            <w:tcW w:w="480" w:type="pct"/>
            <w:tcBorders>
              <w:top w:val="nil"/>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9</w:t>
            </w:r>
          </w:p>
        </w:tc>
        <w:tc>
          <w:tcPr>
            <w:tcW w:w="457" w:type="pct"/>
            <w:tcBorders>
              <w:top w:val="nil"/>
              <w:left w:val="nil"/>
              <w:bottom w:val="single" w:sz="4" w:space="0" w:color="auto"/>
              <w:right w:val="single" w:sz="4" w:space="0" w:color="auto"/>
            </w:tcBorders>
            <w:shd w:val="clear" w:color="auto" w:fill="auto"/>
            <w:noWrap/>
            <w:vAlign w:val="bottom"/>
            <w:hideMark/>
          </w:tcPr>
          <w:p w:rsidR="009765A5" w:rsidRPr="009765A5" w:rsidRDefault="009765A5" w:rsidP="009765A5">
            <w:pPr>
              <w:jc w:val="center"/>
              <w:rPr>
                <w:color w:val="000000"/>
                <w:sz w:val="20"/>
                <w:szCs w:val="20"/>
              </w:rPr>
            </w:pPr>
            <w:r w:rsidRPr="009765A5">
              <w:rPr>
                <w:color w:val="000000"/>
                <w:sz w:val="20"/>
                <w:szCs w:val="20"/>
              </w:rPr>
              <w:t>10</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3, поселок Талая</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6,55</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6,55</w:t>
            </w:r>
          </w:p>
        </w:tc>
        <w:tc>
          <w:tcPr>
            <w:tcW w:w="431" w:type="pct"/>
            <w:gridSpan w:val="2"/>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0,21</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6,35</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0,32</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2,30</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2,62</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3,73</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56,9</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1,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28,2</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28,2</w:t>
            </w:r>
          </w:p>
        </w:tc>
        <w:tc>
          <w:tcPr>
            <w:tcW w:w="431" w:type="pct"/>
            <w:gridSpan w:val="2"/>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0,42</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27,78</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1,48</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15,9</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17,33</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10,45</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37,0</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2,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13,76</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13,76</w:t>
            </w:r>
          </w:p>
        </w:tc>
        <w:tc>
          <w:tcPr>
            <w:tcW w:w="431" w:type="pct"/>
            <w:gridSpan w:val="2"/>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0,10</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13,66</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0,42</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2,58</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3,00</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10,66</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77,4</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5 поселка Хасын</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8,716</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8,716</w:t>
            </w:r>
          </w:p>
        </w:tc>
        <w:tc>
          <w:tcPr>
            <w:tcW w:w="431" w:type="pct"/>
            <w:gridSpan w:val="2"/>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0,01</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8,70</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0,32</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2,096</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2,42</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6,29</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72,1</w:t>
            </w:r>
          </w:p>
        </w:tc>
      </w:tr>
      <w:tr w:rsidR="003D6351"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3D6351" w:rsidRPr="009765A5" w:rsidRDefault="003D6351" w:rsidP="009765A5">
            <w:pPr>
              <w:rPr>
                <w:color w:val="000000"/>
                <w:sz w:val="20"/>
                <w:szCs w:val="20"/>
              </w:rPr>
            </w:pPr>
            <w:r w:rsidRPr="009765A5">
              <w:rPr>
                <w:color w:val="000000"/>
                <w:sz w:val="20"/>
                <w:szCs w:val="20"/>
              </w:rPr>
              <w:t>Котельная № 4 поселка Атка</w:t>
            </w:r>
          </w:p>
        </w:tc>
        <w:tc>
          <w:tcPr>
            <w:tcW w:w="479"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1" w:type="pct"/>
            <w:gridSpan w:val="2"/>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1,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19,5</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19,5</w:t>
            </w:r>
          </w:p>
        </w:tc>
        <w:tc>
          <w:tcPr>
            <w:tcW w:w="431"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0,39</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19,11</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1,39</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6,01</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7,40</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11,71</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60,0</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2,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4,4</w:t>
            </w:r>
          </w:p>
        </w:tc>
        <w:tc>
          <w:tcPr>
            <w:tcW w:w="432"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4,4</w:t>
            </w:r>
          </w:p>
        </w:tc>
        <w:tc>
          <w:tcPr>
            <w:tcW w:w="431" w:type="pct"/>
            <w:gridSpan w:val="2"/>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0,05</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4,35</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0,19</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0,52</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0,71</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3,64</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82,7</w:t>
            </w:r>
          </w:p>
        </w:tc>
      </w:tr>
      <w:tr w:rsidR="009765A5" w:rsidRPr="009765A5" w:rsidTr="009765A5">
        <w:trPr>
          <w:trHeight w:val="11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5A5" w:rsidRPr="009765A5" w:rsidRDefault="009765A5" w:rsidP="009765A5">
            <w:pPr>
              <w:rPr>
                <w:color w:val="000000"/>
                <w:sz w:val="22"/>
                <w:szCs w:val="22"/>
              </w:rPr>
            </w:pPr>
            <w:r w:rsidRPr="009765A5">
              <w:rPr>
                <w:color w:val="000000"/>
                <w:sz w:val="22"/>
                <w:szCs w:val="22"/>
              </w:rPr>
              <w:t>2024 год</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3, поселок Талая</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6,55</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6,55</w:t>
            </w:r>
          </w:p>
        </w:tc>
        <w:tc>
          <w:tcPr>
            <w:tcW w:w="383"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0,21</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6,35</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0,32</w:t>
            </w:r>
          </w:p>
        </w:tc>
        <w:tc>
          <w:tcPr>
            <w:tcW w:w="431" w:type="pct"/>
            <w:tcBorders>
              <w:top w:val="nil"/>
              <w:left w:val="nil"/>
              <w:bottom w:val="nil"/>
              <w:right w:val="nil"/>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2,32</w:t>
            </w:r>
          </w:p>
        </w:tc>
        <w:tc>
          <w:tcPr>
            <w:tcW w:w="480" w:type="pct"/>
            <w:tcBorders>
              <w:top w:val="nil"/>
              <w:left w:val="single" w:sz="4" w:space="0" w:color="auto"/>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2,64</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3,71</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56,6</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1,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28,2</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28,2</w:t>
            </w:r>
          </w:p>
        </w:tc>
        <w:tc>
          <w:tcPr>
            <w:tcW w:w="383"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0,42</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27,78</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1,48</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16,0</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17,45</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sz w:val="20"/>
                <w:szCs w:val="20"/>
              </w:rPr>
            </w:pPr>
            <w:r w:rsidRPr="009765A5">
              <w:rPr>
                <w:sz w:val="20"/>
                <w:szCs w:val="20"/>
              </w:rPr>
              <w:t>10,33</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36,6</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2,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13,76</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13,76</w:t>
            </w:r>
          </w:p>
        </w:tc>
        <w:tc>
          <w:tcPr>
            <w:tcW w:w="383"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0,10</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13,66</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0,42</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2,60</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3,02</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10,64</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77,3</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5 поселка Хасын</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8,716</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8,716</w:t>
            </w:r>
          </w:p>
        </w:tc>
        <w:tc>
          <w:tcPr>
            <w:tcW w:w="383"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0,01</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8,70</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0,32</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2,11</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2,43</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6,27</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71,9</w:t>
            </w:r>
          </w:p>
        </w:tc>
      </w:tr>
      <w:tr w:rsidR="003D6351"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3D6351" w:rsidRPr="009765A5" w:rsidRDefault="003D6351" w:rsidP="009765A5">
            <w:pPr>
              <w:rPr>
                <w:color w:val="000000"/>
                <w:sz w:val="20"/>
                <w:szCs w:val="20"/>
              </w:rPr>
            </w:pPr>
            <w:r w:rsidRPr="009765A5">
              <w:rPr>
                <w:color w:val="000000"/>
                <w:sz w:val="20"/>
                <w:szCs w:val="20"/>
              </w:rPr>
              <w:t>Котельная № 4 поселка Атка</w:t>
            </w:r>
          </w:p>
        </w:tc>
        <w:tc>
          <w:tcPr>
            <w:tcW w:w="479"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383"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1,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19,5</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19,5</w:t>
            </w:r>
          </w:p>
        </w:tc>
        <w:tc>
          <w:tcPr>
            <w:tcW w:w="383"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0,39</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19,11</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1,39</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6,06</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7,45</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11,66</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59,8</w:t>
            </w:r>
          </w:p>
        </w:tc>
      </w:tr>
      <w:tr w:rsidR="009765A5"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9765A5" w:rsidRPr="009765A5" w:rsidRDefault="009765A5" w:rsidP="009765A5">
            <w:pPr>
              <w:rPr>
                <w:color w:val="000000"/>
                <w:sz w:val="20"/>
                <w:szCs w:val="20"/>
              </w:rPr>
            </w:pPr>
            <w:r w:rsidRPr="009765A5">
              <w:rPr>
                <w:color w:val="000000"/>
                <w:sz w:val="20"/>
                <w:szCs w:val="20"/>
              </w:rPr>
              <w:t>Котельная № 2,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4,4</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4,4</w:t>
            </w:r>
          </w:p>
        </w:tc>
        <w:tc>
          <w:tcPr>
            <w:tcW w:w="383"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0,05</w:t>
            </w:r>
          </w:p>
        </w:tc>
        <w:tc>
          <w:tcPr>
            <w:tcW w:w="335"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4,35</w:t>
            </w:r>
          </w:p>
        </w:tc>
        <w:tc>
          <w:tcPr>
            <w:tcW w:w="336"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0,19</w:t>
            </w:r>
          </w:p>
        </w:tc>
        <w:tc>
          <w:tcPr>
            <w:tcW w:w="431"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0,53</w:t>
            </w:r>
          </w:p>
        </w:tc>
        <w:tc>
          <w:tcPr>
            <w:tcW w:w="480" w:type="pct"/>
            <w:tcBorders>
              <w:top w:val="nil"/>
              <w:left w:val="nil"/>
              <w:bottom w:val="single" w:sz="4" w:space="0" w:color="auto"/>
              <w:right w:val="single" w:sz="4" w:space="0" w:color="auto"/>
            </w:tcBorders>
            <w:shd w:val="clear" w:color="auto" w:fill="auto"/>
            <w:vAlign w:val="center"/>
            <w:hideMark/>
          </w:tcPr>
          <w:p w:rsidR="009765A5" w:rsidRPr="009765A5" w:rsidRDefault="009765A5" w:rsidP="009765A5">
            <w:pPr>
              <w:jc w:val="center"/>
              <w:rPr>
                <w:color w:val="000000"/>
                <w:sz w:val="20"/>
                <w:szCs w:val="20"/>
              </w:rPr>
            </w:pPr>
            <w:r w:rsidRPr="009765A5">
              <w:rPr>
                <w:color w:val="000000"/>
                <w:sz w:val="20"/>
                <w:szCs w:val="20"/>
              </w:rPr>
              <w:t>0,72</w:t>
            </w:r>
          </w:p>
        </w:tc>
        <w:tc>
          <w:tcPr>
            <w:tcW w:w="480"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3,63</w:t>
            </w:r>
          </w:p>
        </w:tc>
        <w:tc>
          <w:tcPr>
            <w:tcW w:w="457" w:type="pct"/>
            <w:tcBorders>
              <w:top w:val="nil"/>
              <w:left w:val="nil"/>
              <w:bottom w:val="single" w:sz="4" w:space="0" w:color="auto"/>
              <w:right w:val="single" w:sz="4" w:space="0" w:color="auto"/>
            </w:tcBorders>
            <w:shd w:val="clear" w:color="auto" w:fill="auto"/>
            <w:noWrap/>
            <w:vAlign w:val="center"/>
            <w:hideMark/>
          </w:tcPr>
          <w:p w:rsidR="009765A5" w:rsidRPr="009765A5" w:rsidRDefault="009765A5" w:rsidP="009765A5">
            <w:pPr>
              <w:jc w:val="center"/>
              <w:rPr>
                <w:color w:val="000000"/>
                <w:sz w:val="20"/>
                <w:szCs w:val="20"/>
              </w:rPr>
            </w:pPr>
            <w:r w:rsidRPr="009765A5">
              <w:rPr>
                <w:color w:val="000000"/>
                <w:sz w:val="20"/>
                <w:szCs w:val="20"/>
              </w:rPr>
              <w:t>82,6</w:t>
            </w:r>
          </w:p>
        </w:tc>
      </w:tr>
      <w:tr w:rsidR="009765A5" w:rsidRPr="009765A5" w:rsidTr="009765A5">
        <w:trPr>
          <w:trHeight w:val="11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5A5" w:rsidRPr="009765A5" w:rsidRDefault="009765A5" w:rsidP="009765A5">
            <w:pPr>
              <w:rPr>
                <w:color w:val="000000"/>
                <w:sz w:val="22"/>
                <w:szCs w:val="22"/>
              </w:rPr>
            </w:pPr>
            <w:r w:rsidRPr="009765A5">
              <w:rPr>
                <w:color w:val="000000"/>
                <w:sz w:val="22"/>
                <w:szCs w:val="22"/>
              </w:rPr>
              <w:t>2025 год</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3, поселок Талая</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6,55</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6,55</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0,21</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6,35</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0,31</w:t>
            </w:r>
          </w:p>
        </w:tc>
        <w:tc>
          <w:tcPr>
            <w:tcW w:w="431" w:type="pct"/>
            <w:tcBorders>
              <w:top w:val="nil"/>
              <w:left w:val="nil"/>
              <w:bottom w:val="nil"/>
              <w:right w:val="nil"/>
            </w:tcBorders>
            <w:shd w:val="clear" w:color="auto" w:fill="auto"/>
            <w:noWrap/>
            <w:vAlign w:val="bottom"/>
            <w:hideMark/>
          </w:tcPr>
          <w:p w:rsidR="00665DD6" w:rsidRPr="00CB2E2E" w:rsidRDefault="00665DD6">
            <w:pPr>
              <w:jc w:val="center"/>
              <w:rPr>
                <w:sz w:val="20"/>
                <w:szCs w:val="20"/>
              </w:rPr>
            </w:pPr>
            <w:r w:rsidRPr="00CB2E2E">
              <w:rPr>
                <w:sz w:val="20"/>
                <w:szCs w:val="20"/>
              </w:rPr>
              <w:t>2,46</w:t>
            </w:r>
          </w:p>
        </w:tc>
        <w:tc>
          <w:tcPr>
            <w:tcW w:w="480" w:type="pct"/>
            <w:tcBorders>
              <w:top w:val="nil"/>
              <w:left w:val="single" w:sz="4" w:space="0" w:color="auto"/>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2,77</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3,57</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54,5</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1,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28,2</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28,2</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0,42</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27,78</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1,44</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16,2</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17,68</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10,10</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35,8</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2, поселок Палатка</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13,76</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13,76</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0,10</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13,66</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0,41</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2,64</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3,05</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10,61</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77,1</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5 поселка Хасын</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8,716</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8,716</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0,01</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8,70</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0,31</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2,13</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2,44</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6,26</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71,8</w:t>
            </w:r>
          </w:p>
        </w:tc>
      </w:tr>
      <w:tr w:rsidR="003D6351" w:rsidRPr="009765A5" w:rsidTr="005A6E2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3D6351" w:rsidRPr="009765A5" w:rsidRDefault="003D6351" w:rsidP="009765A5">
            <w:pPr>
              <w:rPr>
                <w:color w:val="000000"/>
                <w:sz w:val="20"/>
                <w:szCs w:val="20"/>
              </w:rPr>
            </w:pPr>
            <w:r w:rsidRPr="009765A5">
              <w:rPr>
                <w:color w:val="000000"/>
                <w:sz w:val="20"/>
                <w:szCs w:val="20"/>
              </w:rPr>
              <w:t>Котельная № 4 поселка Атка</w:t>
            </w:r>
          </w:p>
        </w:tc>
        <w:tc>
          <w:tcPr>
            <w:tcW w:w="479"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383"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1,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19,5</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19,5</w:t>
            </w:r>
          </w:p>
        </w:tc>
        <w:tc>
          <w:tcPr>
            <w:tcW w:w="383" w:type="pct"/>
            <w:tcBorders>
              <w:top w:val="nil"/>
              <w:left w:val="nil"/>
              <w:bottom w:val="single" w:sz="4" w:space="0" w:color="auto"/>
              <w:right w:val="single" w:sz="4" w:space="0" w:color="auto"/>
            </w:tcBorders>
            <w:shd w:val="clear" w:color="auto" w:fill="auto"/>
            <w:noWrap/>
            <w:vAlign w:val="center"/>
            <w:hideMark/>
          </w:tcPr>
          <w:p w:rsidR="00665DD6" w:rsidRPr="00CB2E2E" w:rsidRDefault="00665DD6" w:rsidP="009765A5">
            <w:pPr>
              <w:jc w:val="center"/>
              <w:rPr>
                <w:sz w:val="20"/>
                <w:szCs w:val="20"/>
              </w:rPr>
            </w:pPr>
            <w:r w:rsidRPr="00CB2E2E">
              <w:rPr>
                <w:sz w:val="20"/>
                <w:szCs w:val="20"/>
              </w:rPr>
              <w:t>0,39</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19,11</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1,35</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6,21</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7,56</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11,55</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59,2</w:t>
            </w:r>
          </w:p>
        </w:tc>
      </w:tr>
      <w:tr w:rsidR="00665DD6" w:rsidRPr="009765A5" w:rsidTr="009061F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color w:val="000000"/>
                <w:sz w:val="20"/>
                <w:szCs w:val="20"/>
              </w:rPr>
            </w:pPr>
            <w:r w:rsidRPr="009765A5">
              <w:rPr>
                <w:color w:val="000000"/>
                <w:sz w:val="20"/>
                <w:szCs w:val="20"/>
              </w:rPr>
              <w:t>Котельная № 2, поселка Стекольный</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4,4</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665DD6" w:rsidRPr="009765A5" w:rsidRDefault="00665DD6" w:rsidP="009765A5">
            <w:pPr>
              <w:jc w:val="center"/>
              <w:rPr>
                <w:color w:val="000000"/>
                <w:sz w:val="20"/>
                <w:szCs w:val="20"/>
              </w:rPr>
            </w:pPr>
            <w:r w:rsidRPr="009765A5">
              <w:rPr>
                <w:color w:val="000000"/>
                <w:sz w:val="20"/>
                <w:szCs w:val="20"/>
              </w:rPr>
              <w:t>4,4</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0,05</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4,35</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0,19</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0,54</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0,73</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3,62</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82,4</w:t>
            </w:r>
          </w:p>
        </w:tc>
      </w:tr>
      <w:tr w:rsidR="009765A5" w:rsidRPr="009765A5" w:rsidTr="009765A5">
        <w:trPr>
          <w:trHeight w:val="113"/>
        </w:trPr>
        <w:tc>
          <w:tcPr>
            <w:tcW w:w="5000" w:type="pct"/>
            <w:gridSpan w:val="11"/>
            <w:tcBorders>
              <w:top w:val="nil"/>
              <w:left w:val="single" w:sz="4" w:space="0" w:color="auto"/>
              <w:bottom w:val="single" w:sz="4" w:space="0" w:color="auto"/>
              <w:right w:val="single" w:sz="4" w:space="0" w:color="auto"/>
            </w:tcBorders>
            <w:shd w:val="clear" w:color="auto" w:fill="auto"/>
            <w:noWrap/>
            <w:vAlign w:val="bottom"/>
            <w:hideMark/>
          </w:tcPr>
          <w:p w:rsidR="009765A5" w:rsidRPr="00CB2E2E" w:rsidRDefault="009765A5" w:rsidP="009765A5">
            <w:pPr>
              <w:rPr>
                <w:sz w:val="22"/>
                <w:szCs w:val="22"/>
              </w:rPr>
            </w:pPr>
            <w:r w:rsidRPr="00CB2E2E">
              <w:rPr>
                <w:sz w:val="22"/>
                <w:szCs w:val="22"/>
              </w:rPr>
              <w:t>2025-2030 годы</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Котельная № 3, поселок Талая</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6,55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6,55</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0,21</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6,35</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0,30</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2,56</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2,86</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3,48</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53,2</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Котельная № 1, поселок Палатка</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28,2</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28,2</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0,42</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27,78</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1,39</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17,3</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18,74</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9,04</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32,1</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Котельная № 2, поселок Палатка</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13,76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13,76</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0,10</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13,66</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0,39</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2,82</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3,22</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10,44</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75,9</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Котельная № 5 поселка Хасын</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8,716</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8,716</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0,01</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8,70</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0,30</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2,20</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2,50</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6,20</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71,1</w:t>
            </w:r>
          </w:p>
        </w:tc>
      </w:tr>
      <w:tr w:rsidR="003D6351" w:rsidRPr="009765A5" w:rsidTr="005A6E2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3D6351" w:rsidRPr="009765A5" w:rsidRDefault="003D6351" w:rsidP="009765A5">
            <w:pPr>
              <w:rPr>
                <w:sz w:val="20"/>
                <w:szCs w:val="20"/>
              </w:rPr>
            </w:pPr>
            <w:r w:rsidRPr="009765A5">
              <w:rPr>
                <w:sz w:val="20"/>
                <w:szCs w:val="20"/>
              </w:rPr>
              <w:t>Котельная № 4 поселка Атка</w:t>
            </w:r>
          </w:p>
        </w:tc>
        <w:tc>
          <w:tcPr>
            <w:tcW w:w="479"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gridSpan w:val="2"/>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383"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6"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 xml:space="preserve">Котельная № 1, поселка Стекольный </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19,5</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19,5</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0,39</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19,11</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1,31</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6,55</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7,86</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11,25</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57,7</w:t>
            </w:r>
          </w:p>
        </w:tc>
      </w:tr>
      <w:tr w:rsidR="00665DD6" w:rsidRPr="009765A5" w:rsidTr="009765A5">
        <w:trPr>
          <w:trHeight w:val="113"/>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9765A5" w:rsidRDefault="00665DD6" w:rsidP="009765A5">
            <w:pPr>
              <w:rPr>
                <w:sz w:val="20"/>
                <w:szCs w:val="20"/>
              </w:rPr>
            </w:pPr>
            <w:r w:rsidRPr="009765A5">
              <w:rPr>
                <w:sz w:val="20"/>
                <w:szCs w:val="20"/>
              </w:rPr>
              <w:t xml:space="preserve">Котельная № 2, поселка Стекольный </w:t>
            </w:r>
          </w:p>
        </w:tc>
        <w:tc>
          <w:tcPr>
            <w:tcW w:w="479" w:type="pct"/>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4,4</w:t>
            </w:r>
          </w:p>
        </w:tc>
        <w:tc>
          <w:tcPr>
            <w:tcW w:w="480" w:type="pct"/>
            <w:gridSpan w:val="2"/>
            <w:tcBorders>
              <w:top w:val="nil"/>
              <w:left w:val="nil"/>
              <w:bottom w:val="single" w:sz="4" w:space="0" w:color="auto"/>
              <w:right w:val="single" w:sz="4" w:space="0" w:color="auto"/>
            </w:tcBorders>
            <w:shd w:val="clear" w:color="auto" w:fill="auto"/>
            <w:noWrap/>
            <w:vAlign w:val="bottom"/>
            <w:hideMark/>
          </w:tcPr>
          <w:p w:rsidR="00665DD6" w:rsidRPr="009765A5" w:rsidRDefault="00665DD6" w:rsidP="009765A5">
            <w:pPr>
              <w:jc w:val="center"/>
              <w:rPr>
                <w:sz w:val="20"/>
                <w:szCs w:val="20"/>
              </w:rPr>
            </w:pPr>
            <w:r w:rsidRPr="009765A5">
              <w:rPr>
                <w:sz w:val="20"/>
                <w:szCs w:val="20"/>
              </w:rPr>
              <w:t>4,4</w:t>
            </w:r>
          </w:p>
        </w:tc>
        <w:tc>
          <w:tcPr>
            <w:tcW w:w="383"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0,05</w:t>
            </w:r>
          </w:p>
        </w:tc>
        <w:tc>
          <w:tcPr>
            <w:tcW w:w="335" w:type="pct"/>
            <w:tcBorders>
              <w:top w:val="nil"/>
              <w:left w:val="nil"/>
              <w:bottom w:val="single" w:sz="4" w:space="0" w:color="auto"/>
              <w:right w:val="single" w:sz="4" w:space="0" w:color="auto"/>
            </w:tcBorders>
            <w:shd w:val="clear" w:color="auto" w:fill="auto"/>
            <w:vAlign w:val="center"/>
            <w:hideMark/>
          </w:tcPr>
          <w:p w:rsidR="00665DD6" w:rsidRPr="00CB2E2E" w:rsidRDefault="00665DD6" w:rsidP="009765A5">
            <w:pPr>
              <w:jc w:val="center"/>
              <w:rPr>
                <w:sz w:val="20"/>
                <w:szCs w:val="20"/>
              </w:rPr>
            </w:pPr>
            <w:r w:rsidRPr="00CB2E2E">
              <w:rPr>
                <w:sz w:val="20"/>
                <w:szCs w:val="20"/>
              </w:rPr>
              <w:t>4,35</w:t>
            </w:r>
          </w:p>
        </w:tc>
        <w:tc>
          <w:tcPr>
            <w:tcW w:w="336"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0,18</w:t>
            </w:r>
          </w:p>
        </w:tc>
        <w:tc>
          <w:tcPr>
            <w:tcW w:w="431"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0,57</w:t>
            </w:r>
          </w:p>
        </w:tc>
        <w:tc>
          <w:tcPr>
            <w:tcW w:w="480" w:type="pct"/>
            <w:tcBorders>
              <w:top w:val="nil"/>
              <w:left w:val="nil"/>
              <w:bottom w:val="single" w:sz="4" w:space="0" w:color="auto"/>
              <w:right w:val="single" w:sz="4" w:space="0" w:color="auto"/>
            </w:tcBorders>
            <w:shd w:val="clear" w:color="auto" w:fill="auto"/>
            <w:vAlign w:val="center"/>
            <w:hideMark/>
          </w:tcPr>
          <w:p w:rsidR="00665DD6" w:rsidRPr="00CB2E2E" w:rsidRDefault="00665DD6">
            <w:pPr>
              <w:jc w:val="center"/>
              <w:rPr>
                <w:sz w:val="20"/>
                <w:szCs w:val="20"/>
              </w:rPr>
            </w:pPr>
            <w:r w:rsidRPr="00CB2E2E">
              <w:rPr>
                <w:sz w:val="20"/>
                <w:szCs w:val="20"/>
              </w:rPr>
              <w:t>0,75</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3,60</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81,8</w:t>
            </w:r>
          </w:p>
        </w:tc>
      </w:tr>
      <w:tr w:rsidR="009765A5" w:rsidRPr="009765A5" w:rsidTr="009765A5">
        <w:trPr>
          <w:trHeight w:val="11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5A5" w:rsidRPr="00CB2E2E" w:rsidRDefault="009765A5" w:rsidP="009765A5">
            <w:pPr>
              <w:rPr>
                <w:sz w:val="22"/>
                <w:szCs w:val="22"/>
              </w:rPr>
            </w:pPr>
            <w:r w:rsidRPr="00CB2E2E">
              <w:rPr>
                <w:sz w:val="22"/>
                <w:szCs w:val="22"/>
              </w:rPr>
              <w:t>2030-2035 годы</w:t>
            </w:r>
          </w:p>
        </w:tc>
      </w:tr>
    </w:tbl>
    <w:p w:rsidR="00977711" w:rsidRDefault="00977711" w:rsidP="00F6330D">
      <w:pPr>
        <w:ind w:firstLine="709"/>
        <w:jc w:val="both"/>
        <w:rPr>
          <w:color w:val="000000"/>
          <w:highlight w:val="yellow"/>
        </w:rPr>
      </w:pPr>
    </w:p>
    <w:tbl>
      <w:tblPr>
        <w:tblW w:w="5000" w:type="pct"/>
        <w:tblLayout w:type="fixed"/>
        <w:tblLook w:val="04A0" w:firstRow="1" w:lastRow="0" w:firstColumn="1" w:lastColumn="0" w:noHBand="0" w:noVBand="1"/>
      </w:tblPr>
      <w:tblGrid>
        <w:gridCol w:w="3369"/>
        <w:gridCol w:w="1419"/>
        <w:gridCol w:w="1416"/>
        <w:gridCol w:w="1136"/>
        <w:gridCol w:w="991"/>
        <w:gridCol w:w="991"/>
        <w:gridCol w:w="1278"/>
        <w:gridCol w:w="1416"/>
        <w:gridCol w:w="1419"/>
        <w:gridCol w:w="1351"/>
      </w:tblGrid>
      <w:tr w:rsidR="00865E09" w:rsidRPr="00865E09" w:rsidTr="00865E09">
        <w:trPr>
          <w:trHeight w:val="20"/>
        </w:trPr>
        <w:tc>
          <w:tcPr>
            <w:tcW w:w="1139"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480"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479"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384"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335"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335" w:type="pct"/>
            <w:tcBorders>
              <w:top w:val="nil"/>
              <w:left w:val="nil"/>
              <w:bottom w:val="nil"/>
              <w:right w:val="nil"/>
            </w:tcBorders>
            <w:shd w:val="clear" w:color="auto" w:fill="auto"/>
            <w:noWrap/>
            <w:vAlign w:val="bottom"/>
            <w:hideMark/>
          </w:tcPr>
          <w:p w:rsidR="00865E09" w:rsidRPr="00865E09" w:rsidRDefault="00865E09" w:rsidP="00865E09">
            <w:pPr>
              <w:rPr>
                <w:color w:val="000000"/>
                <w:sz w:val="20"/>
                <w:szCs w:val="20"/>
              </w:rPr>
            </w:pPr>
          </w:p>
        </w:tc>
        <w:tc>
          <w:tcPr>
            <w:tcW w:w="1848" w:type="pct"/>
            <w:gridSpan w:val="4"/>
            <w:tcBorders>
              <w:top w:val="nil"/>
              <w:left w:val="nil"/>
              <w:bottom w:val="single" w:sz="4" w:space="0" w:color="auto"/>
              <w:right w:val="nil"/>
            </w:tcBorders>
            <w:shd w:val="clear" w:color="auto" w:fill="auto"/>
            <w:noWrap/>
            <w:vAlign w:val="bottom"/>
            <w:hideMark/>
          </w:tcPr>
          <w:p w:rsidR="00865E09" w:rsidRPr="00865E09" w:rsidRDefault="00865E09" w:rsidP="00865E09">
            <w:pPr>
              <w:jc w:val="right"/>
              <w:rPr>
                <w:color w:val="000000"/>
              </w:rPr>
            </w:pPr>
            <w:r w:rsidRPr="00865E09">
              <w:rPr>
                <w:color w:val="000000"/>
              </w:rPr>
              <w:t>Продолжение Таблица 1.2.1.</w:t>
            </w:r>
          </w:p>
        </w:tc>
      </w:tr>
      <w:tr w:rsidR="00865E09" w:rsidRPr="00865E09" w:rsidTr="00665DD6">
        <w:trPr>
          <w:trHeight w:val="20"/>
        </w:trPr>
        <w:tc>
          <w:tcPr>
            <w:tcW w:w="11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1</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2</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4</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5</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6</w:t>
            </w:r>
          </w:p>
        </w:tc>
        <w:tc>
          <w:tcPr>
            <w:tcW w:w="432" w:type="pct"/>
            <w:tcBorders>
              <w:top w:val="nil"/>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7</w:t>
            </w:r>
          </w:p>
        </w:tc>
        <w:tc>
          <w:tcPr>
            <w:tcW w:w="479" w:type="pct"/>
            <w:tcBorders>
              <w:top w:val="nil"/>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8</w:t>
            </w:r>
          </w:p>
        </w:tc>
        <w:tc>
          <w:tcPr>
            <w:tcW w:w="480" w:type="pct"/>
            <w:tcBorders>
              <w:top w:val="nil"/>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9</w:t>
            </w:r>
          </w:p>
        </w:tc>
        <w:tc>
          <w:tcPr>
            <w:tcW w:w="457" w:type="pct"/>
            <w:tcBorders>
              <w:top w:val="nil"/>
              <w:left w:val="nil"/>
              <w:bottom w:val="single" w:sz="4" w:space="0" w:color="auto"/>
              <w:right w:val="single" w:sz="4" w:space="0" w:color="auto"/>
            </w:tcBorders>
            <w:shd w:val="clear" w:color="auto" w:fill="auto"/>
            <w:noWrap/>
            <w:vAlign w:val="center"/>
            <w:hideMark/>
          </w:tcPr>
          <w:p w:rsidR="00865E09" w:rsidRPr="00865E09" w:rsidRDefault="00865E09" w:rsidP="00865E09">
            <w:pPr>
              <w:jc w:val="center"/>
              <w:rPr>
                <w:color w:val="000000"/>
                <w:sz w:val="20"/>
                <w:szCs w:val="20"/>
              </w:rPr>
            </w:pPr>
            <w:r w:rsidRPr="00865E09">
              <w:rPr>
                <w:color w:val="000000"/>
                <w:sz w:val="20"/>
                <w:szCs w:val="20"/>
              </w:rPr>
              <w:t>10</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3, поселок Талая</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6,55</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6,55</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0,205</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6,35</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0,29</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2,68</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2,97</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3,38</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51,6</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1, поселок Палатка</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28,2</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28,2</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0,42</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27,78</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1,32</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18,3</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19,66</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8,12</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28,8</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2, поселок Палатка</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13,76</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13,76</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0,10</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13,66</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0,37</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2,99</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3,36</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10,30</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74,83</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5 поселка Хасын</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8,716</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8,716</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0,01</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8,70</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0,29</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2,29</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2,58</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6,13</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70,3</w:t>
            </w:r>
          </w:p>
        </w:tc>
      </w:tr>
      <w:tr w:rsidR="003D6351" w:rsidRPr="00865E09" w:rsidTr="005A6E25">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3D6351" w:rsidRPr="00865E09" w:rsidRDefault="003D6351" w:rsidP="00865E09">
            <w:pPr>
              <w:rPr>
                <w:sz w:val="20"/>
                <w:szCs w:val="20"/>
              </w:rPr>
            </w:pPr>
            <w:r w:rsidRPr="00865E09">
              <w:rPr>
                <w:sz w:val="20"/>
                <w:szCs w:val="20"/>
              </w:rPr>
              <w:t>Котельная № 4 поселка Атка</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79"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384"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32"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79" w:type="pct"/>
            <w:tcBorders>
              <w:top w:val="nil"/>
              <w:left w:val="nil"/>
              <w:bottom w:val="single" w:sz="4" w:space="0" w:color="auto"/>
              <w:right w:val="single" w:sz="4" w:space="0" w:color="auto"/>
            </w:tcBorders>
            <w:shd w:val="clear" w:color="auto" w:fill="auto"/>
            <w:vAlign w:val="center"/>
            <w:hideMark/>
          </w:tcPr>
          <w:p w:rsidR="003D6351" w:rsidRPr="00977711" w:rsidRDefault="003D6351" w:rsidP="005A6E25">
            <w:pPr>
              <w:jc w:val="center"/>
              <w:rPr>
                <w:color w:val="000000"/>
                <w:sz w:val="20"/>
                <w:szCs w:val="20"/>
              </w:rPr>
            </w:pPr>
            <w:r>
              <w:rPr>
                <w:color w:val="000000"/>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c>
          <w:tcPr>
            <w:tcW w:w="457" w:type="pct"/>
            <w:tcBorders>
              <w:top w:val="nil"/>
              <w:left w:val="nil"/>
              <w:bottom w:val="single" w:sz="4" w:space="0" w:color="auto"/>
              <w:right w:val="single" w:sz="4" w:space="0" w:color="auto"/>
            </w:tcBorders>
            <w:shd w:val="clear" w:color="auto" w:fill="auto"/>
            <w:noWrap/>
            <w:vAlign w:val="center"/>
            <w:hideMark/>
          </w:tcPr>
          <w:p w:rsidR="003D6351" w:rsidRPr="00977711" w:rsidRDefault="003D6351" w:rsidP="005A6E25">
            <w:pPr>
              <w:jc w:val="center"/>
              <w:rPr>
                <w:color w:val="000000"/>
                <w:sz w:val="20"/>
                <w:szCs w:val="20"/>
              </w:rPr>
            </w:pPr>
            <w:r>
              <w:rPr>
                <w:color w:val="000000"/>
                <w:sz w:val="20"/>
                <w:szCs w:val="20"/>
              </w:rPr>
              <w:t>-</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1, поселка Стекольный</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19,5</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19,5</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0,39</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19,11</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1,25</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6,86</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8,11</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11,00</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56,4</w:t>
            </w:r>
          </w:p>
        </w:tc>
      </w:tr>
      <w:tr w:rsidR="00665DD6" w:rsidRPr="00865E09" w:rsidTr="00665DD6">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665DD6" w:rsidRPr="00865E09" w:rsidRDefault="00665DD6" w:rsidP="00865E09">
            <w:pPr>
              <w:rPr>
                <w:sz w:val="20"/>
                <w:szCs w:val="20"/>
              </w:rPr>
            </w:pPr>
            <w:r w:rsidRPr="00865E09">
              <w:rPr>
                <w:sz w:val="20"/>
                <w:szCs w:val="20"/>
              </w:rPr>
              <w:t>Котельная № 2, поселка Стекольный</w:t>
            </w:r>
          </w:p>
        </w:tc>
        <w:tc>
          <w:tcPr>
            <w:tcW w:w="480"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4,4</w:t>
            </w:r>
          </w:p>
        </w:tc>
        <w:tc>
          <w:tcPr>
            <w:tcW w:w="479" w:type="pct"/>
            <w:tcBorders>
              <w:top w:val="nil"/>
              <w:left w:val="nil"/>
              <w:bottom w:val="single" w:sz="4" w:space="0" w:color="auto"/>
              <w:right w:val="single" w:sz="4" w:space="0" w:color="auto"/>
            </w:tcBorders>
            <w:shd w:val="clear" w:color="auto" w:fill="auto"/>
            <w:noWrap/>
            <w:vAlign w:val="center"/>
            <w:hideMark/>
          </w:tcPr>
          <w:p w:rsidR="00665DD6" w:rsidRPr="00865E09" w:rsidRDefault="00665DD6" w:rsidP="00865E09">
            <w:pPr>
              <w:jc w:val="center"/>
              <w:rPr>
                <w:sz w:val="20"/>
                <w:szCs w:val="20"/>
              </w:rPr>
            </w:pPr>
            <w:r w:rsidRPr="00865E09">
              <w:rPr>
                <w:sz w:val="20"/>
                <w:szCs w:val="20"/>
              </w:rPr>
              <w:t>4,4</w:t>
            </w:r>
          </w:p>
        </w:tc>
        <w:tc>
          <w:tcPr>
            <w:tcW w:w="384"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sz w:val="20"/>
                <w:szCs w:val="20"/>
              </w:rPr>
            </w:pPr>
            <w:r w:rsidRPr="00865E09">
              <w:rPr>
                <w:sz w:val="20"/>
                <w:szCs w:val="20"/>
              </w:rPr>
              <w:t>0,05</w:t>
            </w:r>
          </w:p>
        </w:tc>
        <w:tc>
          <w:tcPr>
            <w:tcW w:w="335" w:type="pct"/>
            <w:tcBorders>
              <w:top w:val="nil"/>
              <w:left w:val="nil"/>
              <w:bottom w:val="single" w:sz="4" w:space="0" w:color="auto"/>
              <w:right w:val="single" w:sz="4" w:space="0" w:color="auto"/>
            </w:tcBorders>
            <w:shd w:val="clear" w:color="auto" w:fill="auto"/>
            <w:vAlign w:val="center"/>
            <w:hideMark/>
          </w:tcPr>
          <w:p w:rsidR="00665DD6" w:rsidRPr="00865E09" w:rsidRDefault="00665DD6" w:rsidP="00865E09">
            <w:pPr>
              <w:jc w:val="center"/>
              <w:rPr>
                <w:color w:val="000000"/>
                <w:sz w:val="20"/>
                <w:szCs w:val="20"/>
              </w:rPr>
            </w:pPr>
            <w:r w:rsidRPr="00865E09">
              <w:rPr>
                <w:color w:val="000000"/>
                <w:sz w:val="20"/>
                <w:szCs w:val="20"/>
              </w:rPr>
              <w:t>4,35</w:t>
            </w:r>
          </w:p>
        </w:tc>
        <w:tc>
          <w:tcPr>
            <w:tcW w:w="335" w:type="pct"/>
            <w:tcBorders>
              <w:top w:val="nil"/>
              <w:left w:val="nil"/>
              <w:bottom w:val="single" w:sz="4" w:space="0" w:color="auto"/>
              <w:right w:val="single" w:sz="4" w:space="0" w:color="auto"/>
            </w:tcBorders>
            <w:shd w:val="clear" w:color="auto" w:fill="auto"/>
            <w:noWrap/>
            <w:vAlign w:val="bottom"/>
            <w:hideMark/>
          </w:tcPr>
          <w:p w:rsidR="00665DD6" w:rsidRPr="00CB2E2E" w:rsidRDefault="00665DD6">
            <w:pPr>
              <w:jc w:val="center"/>
              <w:rPr>
                <w:sz w:val="20"/>
                <w:szCs w:val="20"/>
              </w:rPr>
            </w:pPr>
            <w:r w:rsidRPr="00CB2E2E">
              <w:rPr>
                <w:sz w:val="20"/>
                <w:szCs w:val="20"/>
              </w:rPr>
              <w:t>0,17</w:t>
            </w:r>
          </w:p>
        </w:tc>
        <w:tc>
          <w:tcPr>
            <w:tcW w:w="432"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color w:val="000000"/>
                <w:sz w:val="20"/>
                <w:szCs w:val="20"/>
              </w:rPr>
            </w:pPr>
            <w:r w:rsidRPr="00665DD6">
              <w:rPr>
                <w:color w:val="000000"/>
                <w:sz w:val="20"/>
                <w:szCs w:val="20"/>
              </w:rPr>
              <w:t>0,60</w:t>
            </w:r>
          </w:p>
        </w:tc>
        <w:tc>
          <w:tcPr>
            <w:tcW w:w="479" w:type="pct"/>
            <w:tcBorders>
              <w:top w:val="nil"/>
              <w:left w:val="nil"/>
              <w:bottom w:val="single" w:sz="4" w:space="0" w:color="auto"/>
              <w:right w:val="single" w:sz="4" w:space="0" w:color="auto"/>
            </w:tcBorders>
            <w:shd w:val="clear" w:color="auto" w:fill="auto"/>
            <w:vAlign w:val="center"/>
            <w:hideMark/>
          </w:tcPr>
          <w:p w:rsidR="00665DD6" w:rsidRPr="00665DD6" w:rsidRDefault="00665DD6">
            <w:pPr>
              <w:jc w:val="center"/>
              <w:rPr>
                <w:sz w:val="20"/>
                <w:szCs w:val="20"/>
              </w:rPr>
            </w:pPr>
            <w:r w:rsidRPr="00665DD6">
              <w:rPr>
                <w:sz w:val="20"/>
                <w:szCs w:val="20"/>
              </w:rPr>
              <w:t>0,77</w:t>
            </w:r>
          </w:p>
        </w:tc>
        <w:tc>
          <w:tcPr>
            <w:tcW w:w="480"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3,58</w:t>
            </w:r>
          </w:p>
        </w:tc>
        <w:tc>
          <w:tcPr>
            <w:tcW w:w="457" w:type="pct"/>
            <w:tcBorders>
              <w:top w:val="nil"/>
              <w:left w:val="nil"/>
              <w:bottom w:val="single" w:sz="4" w:space="0" w:color="auto"/>
              <w:right w:val="single" w:sz="4" w:space="0" w:color="auto"/>
            </w:tcBorders>
            <w:shd w:val="clear" w:color="auto" w:fill="auto"/>
            <w:noWrap/>
            <w:vAlign w:val="bottom"/>
            <w:hideMark/>
          </w:tcPr>
          <w:p w:rsidR="00665DD6" w:rsidRPr="00665DD6" w:rsidRDefault="00665DD6">
            <w:pPr>
              <w:jc w:val="center"/>
              <w:rPr>
                <w:sz w:val="20"/>
                <w:szCs w:val="20"/>
              </w:rPr>
            </w:pPr>
            <w:r w:rsidRPr="00665DD6">
              <w:rPr>
                <w:sz w:val="20"/>
                <w:szCs w:val="20"/>
              </w:rPr>
              <w:t>81,4</w:t>
            </w:r>
          </w:p>
        </w:tc>
      </w:tr>
    </w:tbl>
    <w:p w:rsidR="00977711" w:rsidRPr="003D6351" w:rsidRDefault="003D6351" w:rsidP="00F6330D">
      <w:pPr>
        <w:ind w:firstLine="709"/>
        <w:jc w:val="both"/>
        <w:rPr>
          <w:color w:val="000000"/>
          <w:sz w:val="20"/>
          <w:szCs w:val="20"/>
        </w:rPr>
      </w:pPr>
      <w:r w:rsidRPr="003D6351">
        <w:rPr>
          <w:color w:val="000000"/>
          <w:sz w:val="20"/>
          <w:szCs w:val="20"/>
        </w:rPr>
        <w:t xml:space="preserve">* - для поселка Атка с </w:t>
      </w:r>
      <w:r w:rsidR="009666B6">
        <w:rPr>
          <w:color w:val="000000"/>
          <w:sz w:val="20"/>
          <w:szCs w:val="20"/>
        </w:rPr>
        <w:t xml:space="preserve">октября </w:t>
      </w:r>
      <w:r w:rsidRPr="003D6351">
        <w:rPr>
          <w:color w:val="000000"/>
          <w:sz w:val="20"/>
          <w:szCs w:val="20"/>
        </w:rPr>
        <w:t>2020 года централизованное теплоснабжение выведено из эксплуатации, котельная и тепловые сети законсервированы</w:t>
      </w: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977711" w:rsidRDefault="00977711" w:rsidP="00F6330D">
      <w:pPr>
        <w:ind w:firstLine="709"/>
        <w:jc w:val="both"/>
        <w:rPr>
          <w:color w:val="000000"/>
          <w:highlight w:val="yellow"/>
        </w:rPr>
      </w:pPr>
    </w:p>
    <w:p w:rsidR="00C031F9" w:rsidRPr="002D4CB7" w:rsidRDefault="00C031F9" w:rsidP="00F6330D">
      <w:pPr>
        <w:ind w:firstLine="709"/>
        <w:jc w:val="both"/>
        <w:rPr>
          <w:color w:val="000000"/>
          <w:highlight w:val="yellow"/>
        </w:rPr>
        <w:sectPr w:rsidR="00C031F9" w:rsidRPr="002D4CB7" w:rsidSect="00DC3166">
          <w:type w:val="continuous"/>
          <w:pgSz w:w="16838" w:h="11906" w:orient="landscape"/>
          <w:pgMar w:top="851" w:right="1134" w:bottom="1701" w:left="1134" w:header="709" w:footer="567" w:gutter="0"/>
          <w:cols w:space="720"/>
          <w:titlePg/>
          <w:docGrid w:linePitch="326"/>
        </w:sectPr>
      </w:pPr>
    </w:p>
    <w:p w:rsidR="004A7C40" w:rsidRPr="002D4CB7" w:rsidRDefault="00750414" w:rsidP="005379F2">
      <w:pPr>
        <w:pStyle w:val="S"/>
        <w:ind w:firstLine="0"/>
        <w:rPr>
          <w:b/>
          <w:shd w:val="clear" w:color="auto" w:fill="FFFFFF"/>
        </w:rPr>
      </w:pPr>
      <w:r w:rsidRPr="002D4CB7">
        <w:rPr>
          <w:b/>
          <w:shd w:val="clear" w:color="auto" w:fill="FFFFFF"/>
        </w:rPr>
        <w:lastRenderedPageBreak/>
        <w:t xml:space="preserve">1.2.4. </w:t>
      </w:r>
      <w:r w:rsidR="004A7C40" w:rsidRPr="002D4CB7">
        <w:rPr>
          <w:b/>
          <w:shd w:val="clear" w:color="auto" w:fill="FFFFFF"/>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w:t>
      </w:r>
      <w:r w:rsidR="00515086">
        <w:rPr>
          <w:b/>
          <w:shd w:val="clear" w:color="auto" w:fill="FFFFFF"/>
        </w:rPr>
        <w:t>округа</w:t>
      </w:r>
      <w:r w:rsidR="004A7C40" w:rsidRPr="002D4CB7">
        <w:rPr>
          <w:b/>
          <w:shd w:val="clear" w:color="auto" w:fill="FFFFFF"/>
        </w:rPr>
        <w:t>) и города федерального значения или го</w:t>
      </w:r>
      <w:r w:rsidR="008D4A55" w:rsidRPr="002D4CB7">
        <w:rPr>
          <w:b/>
          <w:shd w:val="clear" w:color="auto" w:fill="FFFFFF"/>
        </w:rPr>
        <w:softHyphen/>
      </w:r>
      <w:r w:rsidR="004A7C40" w:rsidRPr="002D4CB7">
        <w:rPr>
          <w:b/>
          <w:shd w:val="clear" w:color="auto" w:fill="FFFFFF"/>
        </w:rPr>
        <w:t>род</w:t>
      </w:r>
      <w:r w:rsidR="000E714F">
        <w:rPr>
          <w:b/>
          <w:shd w:val="clear" w:color="auto" w:fill="FFFFFF"/>
        </w:rPr>
        <w:softHyphen/>
      </w:r>
      <w:r w:rsidR="004A7C40" w:rsidRPr="002D4CB7">
        <w:rPr>
          <w:b/>
          <w:shd w:val="clear" w:color="auto" w:fill="FFFFFF"/>
        </w:rPr>
        <w:t>ских округов (поселений) и города федерального значения, с указанием вели</w:t>
      </w:r>
      <w:r w:rsidR="008D4A55" w:rsidRPr="002D4CB7">
        <w:rPr>
          <w:b/>
          <w:shd w:val="clear" w:color="auto" w:fill="FFFFFF"/>
        </w:rPr>
        <w:softHyphen/>
      </w:r>
      <w:r w:rsidR="004A7C40" w:rsidRPr="002D4CB7">
        <w:rPr>
          <w:b/>
          <w:shd w:val="clear" w:color="auto" w:fill="FFFFFF"/>
        </w:rPr>
        <w:t xml:space="preserve">чины тепловой нагрузки для потребителей каждого </w:t>
      </w:r>
      <w:r w:rsidR="00515086">
        <w:rPr>
          <w:b/>
          <w:shd w:val="clear" w:color="auto" w:fill="FFFFFF"/>
        </w:rPr>
        <w:t>округа</w:t>
      </w:r>
      <w:r w:rsidR="004A7C40" w:rsidRPr="002D4CB7">
        <w:rPr>
          <w:b/>
          <w:shd w:val="clear" w:color="auto" w:fill="FFFFFF"/>
        </w:rPr>
        <w:t>, городского округа, города фе</w:t>
      </w:r>
      <w:r w:rsidR="000E714F">
        <w:rPr>
          <w:b/>
          <w:shd w:val="clear" w:color="auto" w:fill="FFFFFF"/>
        </w:rPr>
        <w:softHyphen/>
      </w:r>
      <w:r w:rsidR="004A7C40" w:rsidRPr="002D4CB7">
        <w:rPr>
          <w:b/>
          <w:shd w:val="clear" w:color="auto" w:fill="FFFFFF"/>
        </w:rPr>
        <w:t>дерального значения</w:t>
      </w:r>
    </w:p>
    <w:p w:rsidR="005379F2" w:rsidRPr="002D4CB7" w:rsidRDefault="005379F2" w:rsidP="005379F2">
      <w:pPr>
        <w:pStyle w:val="S"/>
        <w:ind w:firstLine="0"/>
        <w:rPr>
          <w:b/>
          <w:highlight w:val="yellow"/>
          <w:shd w:val="clear" w:color="auto" w:fill="FFFFFF"/>
        </w:rPr>
      </w:pPr>
    </w:p>
    <w:p w:rsidR="005379F2" w:rsidRPr="00E74AEC" w:rsidRDefault="005379F2" w:rsidP="005379F2">
      <w:pPr>
        <w:pStyle w:val="S"/>
      </w:pPr>
      <w:r w:rsidRPr="00E74AEC">
        <w:rPr>
          <w:shd w:val="clear" w:color="auto" w:fill="FFFFFF"/>
        </w:rPr>
        <w:t>Все источники теплоснабжения, а также зоны действия источников теплоснабже</w:t>
      </w:r>
      <w:r w:rsidR="008D4A55" w:rsidRPr="00E74AEC">
        <w:rPr>
          <w:shd w:val="clear" w:color="auto" w:fill="FFFFFF"/>
        </w:rPr>
        <w:softHyphen/>
      </w:r>
      <w:r w:rsidRPr="00E74AEC">
        <w:rPr>
          <w:shd w:val="clear" w:color="auto" w:fill="FFFFFF"/>
        </w:rPr>
        <w:t>ния</w:t>
      </w:r>
      <w:r w:rsidR="00C031F9" w:rsidRPr="00E74AEC">
        <w:rPr>
          <w:shd w:val="clear" w:color="auto" w:fill="FFFFFF"/>
        </w:rPr>
        <w:t>,</w:t>
      </w:r>
      <w:r w:rsidRPr="00E74AEC">
        <w:rPr>
          <w:shd w:val="clear" w:color="auto" w:fill="FFFFFF"/>
        </w:rPr>
        <w:t xml:space="preserve"> расположены на территории </w:t>
      </w:r>
      <w:r w:rsidR="00515086" w:rsidRPr="00E74AEC">
        <w:rPr>
          <w:bCs/>
        </w:rPr>
        <w:t>Хасынского городского округа</w:t>
      </w:r>
      <w:r w:rsidRPr="00E74AEC">
        <w:rPr>
          <w:bCs/>
        </w:rPr>
        <w:t>.</w:t>
      </w:r>
    </w:p>
    <w:p w:rsidR="004A7C40" w:rsidRPr="002D4CB7" w:rsidRDefault="004A7C40" w:rsidP="00843AEB">
      <w:pPr>
        <w:pStyle w:val="10"/>
        <w:spacing w:before="0"/>
        <w:rPr>
          <w:rFonts w:ascii="Times New Roman" w:hAnsi="Times New Roman" w:cs="Times New Roman"/>
          <w:sz w:val="24"/>
          <w:szCs w:val="24"/>
          <w:highlight w:val="yellow"/>
        </w:rPr>
      </w:pPr>
    </w:p>
    <w:p w:rsidR="004A7C40" w:rsidRPr="002D4CB7" w:rsidRDefault="00750414" w:rsidP="00926907">
      <w:pPr>
        <w:pStyle w:val="S"/>
        <w:ind w:firstLine="0"/>
        <w:rPr>
          <w:b/>
          <w:shd w:val="clear" w:color="auto" w:fill="FFFFFF"/>
        </w:rPr>
      </w:pPr>
      <w:r w:rsidRPr="002D4CB7">
        <w:rPr>
          <w:b/>
          <w:shd w:val="clear" w:color="auto" w:fill="FFFFFF"/>
        </w:rPr>
        <w:t>1.2.5. Р</w:t>
      </w:r>
      <w:r w:rsidR="004A7C40" w:rsidRPr="002D4CB7">
        <w:rPr>
          <w:b/>
          <w:shd w:val="clear" w:color="auto" w:fill="FFFFFF"/>
        </w:rPr>
        <w:t>адиус эффективного теплоснабжения, определяемый в соответствии с методи</w:t>
      </w:r>
      <w:r w:rsidR="008D4A55" w:rsidRPr="002D4CB7">
        <w:rPr>
          <w:b/>
          <w:shd w:val="clear" w:color="auto" w:fill="FFFFFF"/>
        </w:rPr>
        <w:softHyphen/>
      </w:r>
      <w:r w:rsidR="004A7C40" w:rsidRPr="002D4CB7">
        <w:rPr>
          <w:b/>
          <w:shd w:val="clear" w:color="auto" w:fill="FFFFFF"/>
        </w:rPr>
        <w:t>ческими указаниями по разработке схем теплоснабжения</w:t>
      </w:r>
    </w:p>
    <w:p w:rsidR="0012650D" w:rsidRPr="00E74AEC" w:rsidRDefault="0012650D" w:rsidP="0012650D"/>
    <w:p w:rsidR="0012650D" w:rsidRPr="00E74AEC" w:rsidRDefault="0012650D" w:rsidP="00986C9F">
      <w:pPr>
        <w:pStyle w:val="S"/>
        <w:rPr>
          <w:b/>
          <w:bCs/>
          <w:i/>
        </w:rPr>
      </w:pPr>
      <w:r w:rsidRPr="00E74AEC">
        <w:t>В соответствии с федеральным законом «О теплоснабжении» радиусом эффектив</w:t>
      </w:r>
      <w:r w:rsidR="008D4A55" w:rsidRPr="00E74AEC">
        <w:softHyphen/>
      </w:r>
      <w:r w:rsidRPr="00E74AEC">
        <w:t xml:space="preserve">ного теплоснабжения называется максимальное расстояние от </w:t>
      </w:r>
      <w:proofErr w:type="spellStart"/>
      <w:r w:rsidRPr="00E74AEC">
        <w:t>теплопотребляющей</w:t>
      </w:r>
      <w:proofErr w:type="spellEnd"/>
      <w:r w:rsidRPr="00E74AEC">
        <w:t xml:space="preserve"> уста</w:t>
      </w:r>
      <w:r w:rsidR="008D4A55" w:rsidRPr="00E74AEC">
        <w:softHyphen/>
      </w:r>
      <w:r w:rsidRPr="00E74AEC">
        <w:t>новки до ближайшего источника тепловой энергии в системе теплоснабжения, при пре</w:t>
      </w:r>
      <w:r w:rsidR="008D4A55" w:rsidRPr="00E74AEC">
        <w:softHyphen/>
      </w:r>
      <w:r w:rsidRPr="00E74AEC">
        <w:t xml:space="preserve">вышении которого подключение </w:t>
      </w:r>
      <w:proofErr w:type="spellStart"/>
      <w:r w:rsidRPr="00E74AEC">
        <w:t>теплопотребляющей</w:t>
      </w:r>
      <w:proofErr w:type="spellEnd"/>
      <w:r w:rsidRPr="00E74AEC">
        <w:t xml:space="preserve"> установки к данной системе тепло</w:t>
      </w:r>
      <w:r w:rsidR="008D4A55" w:rsidRPr="00E74AEC">
        <w:softHyphen/>
      </w:r>
      <w:r w:rsidRPr="00E74AEC">
        <w:t>снабжения нецелесообразно по причине увеличения совокупных расходов в системе теп</w:t>
      </w:r>
      <w:r w:rsidR="008D4A55" w:rsidRPr="00E74AEC">
        <w:softHyphen/>
      </w:r>
      <w:r w:rsidRPr="00E74AEC">
        <w:t>лоснабжения</w:t>
      </w:r>
    </w:p>
    <w:p w:rsidR="0012650D" w:rsidRPr="00E74AEC" w:rsidRDefault="0012650D" w:rsidP="00986C9F">
      <w:pPr>
        <w:pStyle w:val="S"/>
      </w:pPr>
      <w:r w:rsidRPr="00E74AEC">
        <w:t>Расчет предельного радиуса эффективного теплоснабжения определяется в соот</w:t>
      </w:r>
      <w:r w:rsidR="008D4A55" w:rsidRPr="00E74AEC">
        <w:softHyphen/>
      </w:r>
      <w:r w:rsidRPr="00E74AEC">
        <w:t>ветствии с методикой, приведенной в методических указаниях по разработке схем тепло</w:t>
      </w:r>
      <w:r w:rsidR="008D4A55" w:rsidRPr="00E74AEC">
        <w:softHyphen/>
      </w:r>
      <w:r w:rsidRPr="00E74AEC">
        <w:t>снабжения утвержденным Приказом Министерства энергетики РФ от 5 марта 2019 г. № 212.</w:t>
      </w:r>
    </w:p>
    <w:p w:rsidR="003C5FD6" w:rsidRPr="00E74AEC" w:rsidRDefault="003C5FD6" w:rsidP="00986C9F">
      <w:pPr>
        <w:pStyle w:val="S"/>
      </w:pPr>
      <w:r w:rsidRPr="00E74AEC">
        <w:t xml:space="preserve">Согласно </w:t>
      </w:r>
      <w:proofErr w:type="gramStart"/>
      <w:r w:rsidRPr="00E74AEC">
        <w:t>методике</w:t>
      </w:r>
      <w:proofErr w:type="gramEnd"/>
      <w:r w:rsidRPr="00E74AEC">
        <w:t xml:space="preserve"> предельный радиус эффективного теплоснабжения определя</w:t>
      </w:r>
      <w:r w:rsidR="008D4A55" w:rsidRPr="00E74AEC">
        <w:softHyphen/>
      </w:r>
      <w:r w:rsidRPr="00E74AEC">
        <w:t xml:space="preserve">ется из следующего условия: </w:t>
      </w:r>
    </w:p>
    <w:p w:rsidR="0012650D" w:rsidRPr="00E74AEC" w:rsidRDefault="003C5FD6" w:rsidP="00986C9F">
      <w:pPr>
        <w:pStyle w:val="S"/>
      </w:pPr>
      <w:r w:rsidRPr="00E74AEC">
        <w:t>- если дисконтированный срок окупаемости капитальных затрат в строительство тепловой сети, необходимой для подключения объекта капитального строительства заяви</w:t>
      </w:r>
      <w:r w:rsidR="008D4A55" w:rsidRPr="00E74AEC">
        <w:softHyphen/>
      </w:r>
      <w:r w:rsidRPr="00E74AEC">
        <w:t>теля к существующим тепловым сетям системы теплоснабжения исполнителя превышает полезный срок службы тепловой сети, определенный в соответствии с Общероссийским классификатором основных фондов (ОК 013-94), то подключение объекта является неце</w:t>
      </w:r>
      <w:r w:rsidR="008D4A55" w:rsidRPr="00E74AEC">
        <w:softHyphen/>
      </w:r>
      <w:r w:rsidRPr="00E74AEC">
        <w:t>лесообразным и объект заявителя находятся за пределами радиуса эффективного тепло</w:t>
      </w:r>
      <w:r w:rsidR="008D4A55" w:rsidRPr="00E74AEC">
        <w:softHyphen/>
      </w:r>
      <w:r w:rsidRPr="00E74AEC">
        <w:t>снабжения</w:t>
      </w:r>
      <w:r w:rsidR="00641C65" w:rsidRPr="00E74AEC">
        <w:t>.</w:t>
      </w:r>
    </w:p>
    <w:p w:rsidR="00641C65" w:rsidRPr="00E74AEC" w:rsidRDefault="00641C65" w:rsidP="00986C9F">
      <w:pPr>
        <w:pStyle w:val="S"/>
      </w:pPr>
      <w:r w:rsidRPr="00E74AEC">
        <w:t>Для схемы те</w:t>
      </w:r>
      <w:r w:rsidR="005246EB" w:rsidRPr="00E74AEC">
        <w:t xml:space="preserve">плоснабжения </w:t>
      </w:r>
      <w:r w:rsidR="00515086" w:rsidRPr="00E74AEC">
        <w:rPr>
          <w:bCs/>
        </w:rPr>
        <w:t>Хасынского городского округа</w:t>
      </w:r>
      <w:r w:rsidRPr="00E74AEC">
        <w:rPr>
          <w:bCs/>
        </w:rPr>
        <w:t xml:space="preserve"> (с учетом предполагае</w:t>
      </w:r>
      <w:r w:rsidR="000E714F">
        <w:rPr>
          <w:bCs/>
        </w:rPr>
        <w:softHyphen/>
      </w:r>
      <w:r w:rsidRPr="00E74AEC">
        <w:rPr>
          <w:bCs/>
        </w:rPr>
        <w:t>мых мероприятий по реконструкции</w:t>
      </w:r>
      <w:r w:rsidR="0095221E" w:rsidRPr="00E74AEC">
        <w:rPr>
          <w:bCs/>
        </w:rPr>
        <w:t xml:space="preserve"> котельных и тепловых сетей и данных о перспектив</w:t>
      </w:r>
      <w:r w:rsidR="000E714F">
        <w:rPr>
          <w:bCs/>
        </w:rPr>
        <w:softHyphen/>
      </w:r>
      <w:r w:rsidR="0095221E" w:rsidRPr="00E74AEC">
        <w:rPr>
          <w:bCs/>
        </w:rPr>
        <w:t xml:space="preserve">ных потребителях) </w:t>
      </w:r>
      <w:r w:rsidRPr="00E74AEC">
        <w:t xml:space="preserve">радиус эффективного теплоснабжения следует </w:t>
      </w:r>
      <w:r w:rsidR="00A71513" w:rsidRPr="00E74AEC">
        <w:t>рассматри</w:t>
      </w:r>
      <w:r w:rsidR="008D4A55" w:rsidRPr="00E74AEC">
        <w:softHyphen/>
      </w:r>
      <w:r w:rsidR="00A71513" w:rsidRPr="00E74AEC">
        <w:t>вать</w:t>
      </w:r>
      <w:r w:rsidR="0095221E" w:rsidRPr="00E74AEC">
        <w:t xml:space="preserve"> </w:t>
      </w:r>
      <w:r w:rsidRPr="00E74AEC">
        <w:t>как пре</w:t>
      </w:r>
      <w:r w:rsidR="000E714F">
        <w:softHyphen/>
      </w:r>
      <w:r w:rsidRPr="00E74AEC">
        <w:t>дельно возможную протяженность новой теплотрассы, исходя из условия, что выручка от реализации тепловой энергии не должна быть меньше совокупных затрат на строитель</w:t>
      </w:r>
      <w:r w:rsidR="000E714F">
        <w:softHyphen/>
      </w:r>
      <w:r w:rsidRPr="00E74AEC">
        <w:t>ство и эксплуатацию данной теплотрассы</w:t>
      </w:r>
      <w:r w:rsidR="00A71513" w:rsidRPr="00E74AEC">
        <w:t>.</w:t>
      </w:r>
    </w:p>
    <w:p w:rsidR="005379F2" w:rsidRPr="002D4CB7" w:rsidRDefault="005379F2" w:rsidP="004A7C40">
      <w:pPr>
        <w:rPr>
          <w:highlight w:val="yellow"/>
        </w:rPr>
      </w:pPr>
    </w:p>
    <w:p w:rsidR="00EC4C42" w:rsidRPr="002D4CB7" w:rsidRDefault="00EC4C42" w:rsidP="00843AEB">
      <w:pPr>
        <w:pStyle w:val="10"/>
        <w:spacing w:before="0"/>
        <w:rPr>
          <w:rFonts w:ascii="Times New Roman" w:eastAsia="Times New Roman" w:hAnsi="Times New Roman" w:cs="Times New Roman"/>
          <w:sz w:val="24"/>
          <w:szCs w:val="24"/>
        </w:rPr>
      </w:pPr>
      <w:bookmarkStart w:id="9" w:name="_Toc53417032"/>
      <w:r w:rsidRPr="002D4CB7">
        <w:rPr>
          <w:rFonts w:ascii="Times New Roman" w:hAnsi="Times New Roman" w:cs="Times New Roman"/>
          <w:sz w:val="24"/>
          <w:szCs w:val="24"/>
        </w:rPr>
        <w:t xml:space="preserve">1.3. </w:t>
      </w:r>
      <w:r w:rsidR="003454E0" w:rsidRPr="002D4CB7">
        <w:rPr>
          <w:rFonts w:ascii="Times New Roman" w:hAnsi="Times New Roman" w:cs="Times New Roman"/>
          <w:sz w:val="24"/>
          <w:szCs w:val="24"/>
        </w:rPr>
        <w:t xml:space="preserve">Существующие и </w:t>
      </w:r>
      <w:r w:rsidR="003454E0" w:rsidRPr="002D4CB7">
        <w:rPr>
          <w:rFonts w:ascii="Times New Roman" w:eastAsia="Times New Roman" w:hAnsi="Times New Roman" w:cs="Times New Roman"/>
          <w:sz w:val="24"/>
          <w:szCs w:val="24"/>
        </w:rPr>
        <w:t>п</w:t>
      </w:r>
      <w:r w:rsidRPr="002D4CB7">
        <w:rPr>
          <w:rFonts w:ascii="Times New Roman" w:eastAsia="Times New Roman" w:hAnsi="Times New Roman" w:cs="Times New Roman"/>
          <w:sz w:val="24"/>
          <w:szCs w:val="24"/>
        </w:rPr>
        <w:t>ерспективные балансы теплоносителя</w:t>
      </w:r>
      <w:bookmarkEnd w:id="9"/>
    </w:p>
    <w:p w:rsidR="00C34807" w:rsidRPr="002D4CB7" w:rsidRDefault="00C34807" w:rsidP="00C34807">
      <w:pPr>
        <w:rPr>
          <w:highlight w:val="yellow"/>
        </w:rPr>
      </w:pPr>
    </w:p>
    <w:p w:rsidR="00750414" w:rsidRDefault="00EC4C42" w:rsidP="0073126E">
      <w:pPr>
        <w:spacing w:after="60"/>
        <w:jc w:val="both"/>
        <w:rPr>
          <w:b/>
        </w:rPr>
      </w:pPr>
      <w:r w:rsidRPr="002D4CB7">
        <w:rPr>
          <w:b/>
        </w:rPr>
        <w:t xml:space="preserve">1.3.1. </w:t>
      </w:r>
      <w:r w:rsidR="00750414" w:rsidRPr="002D4CB7">
        <w:rPr>
          <w:b/>
        </w:rPr>
        <w:t>Существующие и п</w:t>
      </w:r>
      <w:r w:rsidRPr="002D4CB7">
        <w:rPr>
          <w:b/>
        </w:rPr>
        <w:t>ерспективные балансы производительности водоподготови</w:t>
      </w:r>
      <w:r w:rsidR="008D4A55" w:rsidRPr="002D4CB7">
        <w:rPr>
          <w:b/>
        </w:rPr>
        <w:softHyphen/>
      </w:r>
      <w:r w:rsidRPr="002D4CB7">
        <w:rPr>
          <w:b/>
        </w:rPr>
        <w:t xml:space="preserve">тельных установок и максимального потребления теплоносителя </w:t>
      </w:r>
      <w:proofErr w:type="spellStart"/>
      <w:r w:rsidRPr="002D4CB7">
        <w:rPr>
          <w:b/>
        </w:rPr>
        <w:t>теплопотребляю</w:t>
      </w:r>
      <w:r w:rsidR="008D4A55" w:rsidRPr="002D4CB7">
        <w:rPr>
          <w:b/>
        </w:rPr>
        <w:softHyphen/>
      </w:r>
      <w:r w:rsidRPr="002D4CB7">
        <w:rPr>
          <w:b/>
        </w:rPr>
        <w:t>щими</w:t>
      </w:r>
      <w:proofErr w:type="spellEnd"/>
      <w:r w:rsidRPr="002D4CB7">
        <w:rPr>
          <w:b/>
        </w:rPr>
        <w:t xml:space="preserve"> установками потребителей</w:t>
      </w:r>
    </w:p>
    <w:p w:rsidR="005C2993" w:rsidRPr="005C2993" w:rsidRDefault="005C2993" w:rsidP="0073126E">
      <w:pPr>
        <w:spacing w:after="60"/>
        <w:jc w:val="both"/>
        <w:rPr>
          <w:b/>
        </w:rPr>
      </w:pPr>
    </w:p>
    <w:p w:rsidR="00375CCA" w:rsidRPr="001723ED" w:rsidRDefault="00EC4C42" w:rsidP="00EC4C42">
      <w:pPr>
        <w:ind w:firstLine="709"/>
        <w:jc w:val="both"/>
      </w:pPr>
      <w:r w:rsidRPr="001723ED">
        <w:t>Установки водоподготовки предназначены для восполнени</w:t>
      </w:r>
      <w:r w:rsidR="005379F2" w:rsidRPr="001723ED">
        <w:t>я</w:t>
      </w:r>
      <w:r w:rsidRPr="001723ED">
        <w:t xml:space="preserve"> утечек (потерь) тепло</w:t>
      </w:r>
      <w:r w:rsidR="008D4A55" w:rsidRPr="001723ED">
        <w:softHyphen/>
      </w:r>
      <w:r w:rsidRPr="001723ED">
        <w:t>носителя.</w:t>
      </w:r>
    </w:p>
    <w:p w:rsidR="005C2993" w:rsidRPr="005C2993" w:rsidRDefault="00EC4C42" w:rsidP="00EC4C42">
      <w:pPr>
        <w:ind w:firstLine="709"/>
        <w:jc w:val="both"/>
      </w:pPr>
      <w:r w:rsidRPr="001723ED">
        <w:t xml:space="preserve"> </w:t>
      </w:r>
      <w:r w:rsidR="007D57EC" w:rsidRPr="005C2993">
        <w:t>Горяч</w:t>
      </w:r>
      <w:r w:rsidR="00DB2BC1" w:rsidRPr="005C2993">
        <w:t xml:space="preserve">ее водоснабжение потребителей </w:t>
      </w:r>
      <w:r w:rsidR="00515086" w:rsidRPr="005C2993">
        <w:rPr>
          <w:bCs/>
        </w:rPr>
        <w:t>Хасынского городского округа</w:t>
      </w:r>
      <w:r w:rsidR="00C34807" w:rsidRPr="005C2993">
        <w:rPr>
          <w:bCs/>
        </w:rPr>
        <w:t xml:space="preserve"> </w:t>
      </w:r>
      <w:r w:rsidR="001723ED" w:rsidRPr="005C2993">
        <w:rPr>
          <w:bCs/>
        </w:rPr>
        <w:t>в поселках Палатка</w:t>
      </w:r>
      <w:r w:rsidR="005C2993" w:rsidRPr="005C2993">
        <w:rPr>
          <w:bCs/>
        </w:rPr>
        <w:t xml:space="preserve">, Хасын, Стекольный (котельная № 1) </w:t>
      </w:r>
      <w:r w:rsidR="00DB2BC1" w:rsidRPr="005C2993">
        <w:t>осуществляется по закрытой схеме.</w:t>
      </w:r>
      <w:r w:rsidR="003E3BFE" w:rsidRPr="005C2993">
        <w:t xml:space="preserve"> </w:t>
      </w:r>
      <w:r w:rsidR="005C2993" w:rsidRPr="005C2993">
        <w:t>Сис</w:t>
      </w:r>
      <w:r w:rsidR="000E714F">
        <w:softHyphen/>
      </w:r>
      <w:r w:rsidR="005C2993" w:rsidRPr="005C2993">
        <w:lastRenderedPageBreak/>
        <w:t>тема горячего водоснабжения однотрубная тупиковая</w:t>
      </w:r>
      <w:r w:rsidR="005C2993">
        <w:t xml:space="preserve">. </w:t>
      </w:r>
      <w:r w:rsidR="003E3BFE" w:rsidRPr="005C2993">
        <w:t>Приготовление (подогрев) холод</w:t>
      </w:r>
      <w:r w:rsidR="000E714F">
        <w:softHyphen/>
      </w:r>
      <w:r w:rsidR="003E3BFE" w:rsidRPr="005C2993">
        <w:t>ной воды осуществ</w:t>
      </w:r>
      <w:r w:rsidR="00785D8D" w:rsidRPr="005C2993">
        <w:softHyphen/>
      </w:r>
      <w:r w:rsidR="003E3BFE" w:rsidRPr="005C2993">
        <w:t>ляется в индивидуальных тепловых пунктах потребителей с помощью теплооб</w:t>
      </w:r>
      <w:r w:rsidR="008D4A55" w:rsidRPr="005C2993">
        <w:softHyphen/>
      </w:r>
      <w:r w:rsidR="003E3BFE" w:rsidRPr="005C2993">
        <w:t>менных ап</w:t>
      </w:r>
      <w:r w:rsidR="00785D8D" w:rsidRPr="005C2993">
        <w:softHyphen/>
      </w:r>
      <w:r w:rsidR="003E3BFE" w:rsidRPr="005C2993">
        <w:t>паратов.</w:t>
      </w:r>
      <w:r w:rsidR="005C2993">
        <w:t xml:space="preserve"> </w:t>
      </w:r>
    </w:p>
    <w:p w:rsidR="005C2993" w:rsidRPr="00F13E42" w:rsidRDefault="00203080" w:rsidP="00EC4C42">
      <w:pPr>
        <w:ind w:firstLine="709"/>
        <w:jc w:val="both"/>
      </w:pPr>
      <w:r w:rsidRPr="00F13E42">
        <w:t xml:space="preserve">Теплоснабжение потребителей поселка </w:t>
      </w:r>
      <w:r w:rsidR="00F13E42" w:rsidRPr="00F13E42">
        <w:t>Стекольный</w:t>
      </w:r>
      <w:r w:rsidRPr="00F13E42">
        <w:t xml:space="preserve"> (котельная № 2) осуществля</w:t>
      </w:r>
      <w:r w:rsidR="000E714F">
        <w:softHyphen/>
      </w:r>
      <w:r w:rsidRPr="00F13E42">
        <w:t xml:space="preserve">ется </w:t>
      </w:r>
      <w:r w:rsidR="00F13E42" w:rsidRPr="00F13E42">
        <w:t>по закрытой схеме с приготовлением горячей воды в теплообменных аппаратах, ус</w:t>
      </w:r>
      <w:r w:rsidR="000E714F">
        <w:softHyphen/>
      </w:r>
      <w:r w:rsidR="00F13E42" w:rsidRPr="00F13E42">
        <w:t>тановленных в индивидуальных тепловых пунктах.</w:t>
      </w:r>
    </w:p>
    <w:p w:rsidR="007D57EC" w:rsidRDefault="00375CCA" w:rsidP="00EC4C42">
      <w:pPr>
        <w:ind w:firstLine="709"/>
        <w:jc w:val="both"/>
      </w:pPr>
      <w:r w:rsidRPr="00F13E42">
        <w:t xml:space="preserve">Теплоноситель </w:t>
      </w:r>
      <w:r w:rsidR="00F13E42" w:rsidRPr="00F13E42">
        <w:t xml:space="preserve">во всех вышеприведенных поселках </w:t>
      </w:r>
      <w:r w:rsidRPr="00F13E42">
        <w:t>на цели горячего водоснабже</w:t>
      </w:r>
      <w:r w:rsidR="000E714F">
        <w:softHyphen/>
      </w:r>
      <w:r w:rsidRPr="00F13E42">
        <w:t>ния не расходуется, дополнительная подпитка тепловых сетей для горячего водоснабже</w:t>
      </w:r>
      <w:r w:rsidR="000E714F">
        <w:softHyphen/>
      </w:r>
      <w:r w:rsidRPr="00F13E42">
        <w:t>ния не требуется.</w:t>
      </w:r>
    </w:p>
    <w:p w:rsidR="00F13E42" w:rsidRDefault="00F13E42" w:rsidP="00F13E42">
      <w:pPr>
        <w:ind w:firstLine="709"/>
        <w:jc w:val="both"/>
      </w:pPr>
      <w:r w:rsidRPr="00F13E42">
        <w:t xml:space="preserve">Горячее водоснабжение потребителей поселка Атка </w:t>
      </w:r>
      <w:r w:rsidR="00FB5962">
        <w:t>до 2020 года осуществлялось</w:t>
      </w:r>
      <w:r w:rsidRPr="00F13E42">
        <w:t xml:space="preserve"> путем откры</w:t>
      </w:r>
      <w:r w:rsidR="000E714F">
        <w:softHyphen/>
      </w:r>
      <w:r w:rsidRPr="00F13E42">
        <w:t xml:space="preserve">того </w:t>
      </w:r>
      <w:proofErr w:type="spellStart"/>
      <w:r w:rsidRPr="00F13E42">
        <w:t>водоразбора</w:t>
      </w:r>
      <w:proofErr w:type="spellEnd"/>
      <w:r w:rsidRPr="00F13E42">
        <w:t xml:space="preserve"> теплоносителя из тепловой сети.</w:t>
      </w:r>
      <w:r w:rsidR="00FB5962">
        <w:t xml:space="preserve"> С </w:t>
      </w:r>
      <w:r w:rsidR="009666B6">
        <w:t xml:space="preserve">октября </w:t>
      </w:r>
      <w:r w:rsidR="00FB5962">
        <w:t>2020 года горячее водо</w:t>
      </w:r>
      <w:r w:rsidR="00F74788">
        <w:softHyphen/>
      </w:r>
      <w:r w:rsidR="00FB5962">
        <w:t>снабжение потребителей поселка Атка осуществляется от индивидуальных электрических водонагревателей.</w:t>
      </w:r>
    </w:p>
    <w:p w:rsidR="00F13E42" w:rsidRPr="00820C11" w:rsidRDefault="00820C11" w:rsidP="00EC4C42">
      <w:pPr>
        <w:ind w:firstLine="709"/>
        <w:jc w:val="both"/>
      </w:pPr>
      <w:r w:rsidRPr="00F13E42">
        <w:t xml:space="preserve">Горячее водоснабжение потребителей поселка </w:t>
      </w:r>
      <w:r>
        <w:t>Талая</w:t>
      </w:r>
      <w:r w:rsidRPr="00F13E42">
        <w:t xml:space="preserve"> осуществляется путем откры</w:t>
      </w:r>
      <w:r w:rsidR="000E714F">
        <w:softHyphen/>
      </w:r>
      <w:r w:rsidRPr="00F13E42">
        <w:t xml:space="preserve">того </w:t>
      </w:r>
      <w:r>
        <w:t>использования воды из геотермального источника, горячая вода к потребителям по</w:t>
      </w:r>
      <w:r w:rsidR="000E714F">
        <w:softHyphen/>
      </w:r>
      <w:r>
        <w:t>дается по однотрубному трубопроводу.</w:t>
      </w:r>
    </w:p>
    <w:p w:rsidR="00B964C2" w:rsidRPr="00820C11" w:rsidRDefault="00EC4C42" w:rsidP="008C1ECE">
      <w:pPr>
        <w:ind w:firstLine="709"/>
        <w:jc w:val="both"/>
        <w:rPr>
          <w:color w:val="000000"/>
        </w:rPr>
      </w:pPr>
      <w:r w:rsidRPr="00820C11">
        <w:t xml:space="preserve">В соответствии с требованиями </w:t>
      </w:r>
      <w:r w:rsidRPr="00820C11">
        <w:rPr>
          <w:color w:val="000000"/>
        </w:rPr>
        <w:t>8 и 9 статьи 29 главы 7 Федеральный закон от 27.07.2010 N 190-ФЗ (ред. от 07.05.2013) «О теплоснабжении» до 2022 года необходимо отказаться от использования теплоносителя из системы теплоснабжения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все потре</w:t>
      </w:r>
      <w:r w:rsidR="008D4A55" w:rsidRPr="00820C11">
        <w:rPr>
          <w:color w:val="000000"/>
        </w:rPr>
        <w:softHyphen/>
      </w:r>
      <w:r w:rsidRPr="00820C11">
        <w:rPr>
          <w:color w:val="000000"/>
        </w:rPr>
        <w:t>бители в зоне действия открытой системы теплоснабжения должны быть переведены на закрытую схему присоединения системы ГВС.</w:t>
      </w:r>
      <w:r w:rsidR="008C1ECE" w:rsidRPr="00820C11">
        <w:rPr>
          <w:color w:val="000000"/>
        </w:rPr>
        <w:t xml:space="preserve"> </w:t>
      </w:r>
      <w:r w:rsidR="00B964C2" w:rsidRPr="00820C11">
        <w:t>Для исполнения требований федерального законодательства предполагается:</w:t>
      </w:r>
    </w:p>
    <w:p w:rsidR="00B964C2" w:rsidRPr="00820C11" w:rsidRDefault="00B964C2" w:rsidP="00B964C2">
      <w:pPr>
        <w:pStyle w:val="S"/>
        <w:sectPr w:rsidR="00B964C2" w:rsidRPr="00820C11" w:rsidSect="00C031F9">
          <w:type w:val="continuous"/>
          <w:pgSz w:w="11906" w:h="16838"/>
          <w:pgMar w:top="1134" w:right="851" w:bottom="1134" w:left="1701" w:header="709" w:footer="567" w:gutter="0"/>
          <w:cols w:space="720"/>
          <w:titlePg/>
          <w:docGrid w:linePitch="326"/>
        </w:sectPr>
      </w:pPr>
    </w:p>
    <w:p w:rsidR="00452E8F" w:rsidRPr="00820C11" w:rsidRDefault="003D1476" w:rsidP="008C1ECE">
      <w:pPr>
        <w:autoSpaceDE w:val="0"/>
        <w:autoSpaceDN w:val="0"/>
        <w:adjustRightInd w:val="0"/>
        <w:ind w:firstLine="709"/>
        <w:jc w:val="both"/>
      </w:pPr>
      <w:r w:rsidRPr="00820C11">
        <w:rPr>
          <w:bCs/>
          <w:iCs/>
          <w:color w:val="000000"/>
        </w:rPr>
        <w:lastRenderedPageBreak/>
        <w:t xml:space="preserve">- </w:t>
      </w:r>
      <w:r w:rsidR="008C1ECE" w:rsidRPr="00820C11">
        <w:t>присоединение (подключение) всех потребителей во вновь создаваемых зонах те</w:t>
      </w:r>
      <w:r w:rsidR="008D4A55" w:rsidRPr="00820C11">
        <w:softHyphen/>
      </w:r>
      <w:r w:rsidR="008C1ECE" w:rsidRPr="00820C11">
        <w:t>плоснабжения будет осуществляться по независимой схеме присоединения систем ото</w:t>
      </w:r>
      <w:r w:rsidR="008D4A55" w:rsidRPr="00820C11">
        <w:softHyphen/>
      </w:r>
      <w:r w:rsidR="008C1ECE" w:rsidRPr="00820C11">
        <w:t>пления потребителей и закрытой схеме присоединения систем горячего водоснабжения через индивидуальные тепловые пункты;</w:t>
      </w:r>
    </w:p>
    <w:p w:rsidR="002B10E1" w:rsidRPr="002D4CB7" w:rsidRDefault="002B10E1" w:rsidP="00601719">
      <w:pPr>
        <w:autoSpaceDE w:val="0"/>
        <w:autoSpaceDN w:val="0"/>
        <w:adjustRightInd w:val="0"/>
        <w:ind w:firstLine="709"/>
        <w:jc w:val="both"/>
        <w:rPr>
          <w:highlight w:val="yellow"/>
        </w:rPr>
        <w:sectPr w:rsidR="002B10E1" w:rsidRPr="002D4CB7" w:rsidSect="00C031F9">
          <w:type w:val="continuous"/>
          <w:pgSz w:w="11906" w:h="16838"/>
          <w:pgMar w:top="1134" w:right="851" w:bottom="1134" w:left="1701" w:header="709" w:footer="519" w:gutter="0"/>
          <w:cols w:space="720"/>
        </w:sectPr>
      </w:pPr>
    </w:p>
    <w:p w:rsidR="007F5BEF" w:rsidRPr="00820C11" w:rsidRDefault="007F5BEF" w:rsidP="00820C11">
      <w:pPr>
        <w:pStyle w:val="ab"/>
        <w:ind w:firstLine="709"/>
        <w:jc w:val="both"/>
      </w:pPr>
      <w:r w:rsidRPr="00820C11">
        <w:lastRenderedPageBreak/>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w:t>
      </w:r>
      <w:r w:rsidR="008D4A55" w:rsidRPr="00820C11">
        <w:softHyphen/>
      </w:r>
      <w:r w:rsidRPr="00820C11">
        <w:t>пловых мощностей источников систем теплоснабжения для существующих в настоящее время потребителей и с учетом планируемых в Генеральном плане развития до 203</w:t>
      </w:r>
      <w:r w:rsidR="00C34807" w:rsidRPr="00820C11">
        <w:t>5</w:t>
      </w:r>
      <w:r w:rsidRPr="00820C11">
        <w:t xml:space="preserve"> года потребителей тепловой энергии.</w:t>
      </w:r>
      <w:r w:rsidR="008C1ECE" w:rsidRPr="00820C11">
        <w:t xml:space="preserve"> </w:t>
      </w:r>
      <w:r w:rsidRPr="00820C11">
        <w:t>Перспективные объемы теплоносителя, необходимые для передачи теплоносителя от источника тепловой энергии до потребителя, прогнозирова</w:t>
      </w:r>
      <w:r w:rsidR="008D4A55" w:rsidRPr="00820C11">
        <w:softHyphen/>
      </w:r>
      <w:r w:rsidRPr="00820C11">
        <w:t xml:space="preserve">лись исходя из следующих условий: </w:t>
      </w:r>
    </w:p>
    <w:p w:rsidR="007F5BEF" w:rsidRPr="00820C11" w:rsidRDefault="007F5BEF" w:rsidP="00820C11">
      <w:pPr>
        <w:pStyle w:val="ab"/>
        <w:ind w:firstLine="709"/>
        <w:jc w:val="both"/>
      </w:pPr>
      <w:r w:rsidRPr="00820C11">
        <w:t>- регулирование отпуска тепловой энергии в тепловые сети в зависимости от тем</w:t>
      </w:r>
      <w:r w:rsidR="008D4A55" w:rsidRPr="00820C11">
        <w:softHyphen/>
      </w:r>
      <w:r w:rsidRPr="00820C11">
        <w:t>пературы наружного воздуха принято по регулированию отопительно-вентиляционной нагрузки с качественным методом регулирования с расчетными параметрами теплоноси</w:t>
      </w:r>
      <w:r w:rsidR="008D4A55" w:rsidRPr="00820C11">
        <w:softHyphen/>
      </w:r>
      <w:r w:rsidRPr="00820C11">
        <w:t xml:space="preserve">теля; </w:t>
      </w:r>
    </w:p>
    <w:p w:rsidR="00F13E42" w:rsidRPr="00820C11" w:rsidRDefault="00820C11" w:rsidP="00820C11">
      <w:pPr>
        <w:ind w:firstLine="709"/>
        <w:jc w:val="both"/>
      </w:pPr>
      <w:r w:rsidRPr="00820C11">
        <w:t>- р</w:t>
      </w:r>
      <w:r w:rsidR="00F13E42" w:rsidRPr="00820C11">
        <w:t>егулирование режима отпуска тепла в систему горячего водоснабжения качест</w:t>
      </w:r>
      <w:r w:rsidR="000E714F">
        <w:softHyphen/>
      </w:r>
      <w:r w:rsidR="00F13E42" w:rsidRPr="00820C11">
        <w:t>венное, производится централизованно на источниках, поддерживается постоянная тем</w:t>
      </w:r>
      <w:r w:rsidR="000E714F">
        <w:softHyphen/>
      </w:r>
      <w:r w:rsidR="00F13E42" w:rsidRPr="00820C11">
        <w:t>пература теплоносителя вне зависимости от температуры наружного воздуха и расхода теплоносителя.</w:t>
      </w:r>
    </w:p>
    <w:p w:rsidR="007F5BEF" w:rsidRPr="00820C11" w:rsidRDefault="007F5BEF" w:rsidP="007F5BEF">
      <w:pPr>
        <w:pStyle w:val="ab"/>
        <w:ind w:firstLine="709"/>
        <w:jc w:val="both"/>
      </w:pPr>
      <w:r w:rsidRPr="00820C11">
        <w:t>- расчетный расход теплоносителя в тепловых сетях изменяется с темпом присое</w:t>
      </w:r>
      <w:r w:rsidR="008D4A55" w:rsidRPr="00820C11">
        <w:softHyphen/>
      </w:r>
      <w:r w:rsidRPr="00820C11">
        <w:t xml:space="preserve">динения (подключения) суммарной тепловой нагрузки; </w:t>
      </w:r>
    </w:p>
    <w:p w:rsidR="00EB575F" w:rsidRPr="00820C11" w:rsidRDefault="00C8014D" w:rsidP="00CC10B5">
      <w:pPr>
        <w:ind w:firstLine="709"/>
        <w:jc w:val="both"/>
        <w:rPr>
          <w:color w:val="000000"/>
        </w:rPr>
      </w:pPr>
      <w:r w:rsidRPr="00820C11">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820C11">
        <w:t>теплопотребляющими</w:t>
      </w:r>
      <w:proofErr w:type="spellEnd"/>
      <w:r w:rsidRPr="00820C11">
        <w:t xml:space="preserve"> установками потреби</w:t>
      </w:r>
      <w:r w:rsidR="008D4A55" w:rsidRPr="00820C11">
        <w:softHyphen/>
      </w:r>
      <w:r w:rsidRPr="00820C11">
        <w:t xml:space="preserve">телей </w:t>
      </w:r>
      <w:r w:rsidR="00515086" w:rsidRPr="00820C11">
        <w:rPr>
          <w:bCs/>
        </w:rPr>
        <w:t>Хасынского городского округа</w:t>
      </w:r>
      <w:r w:rsidRPr="00820C11">
        <w:t xml:space="preserve"> с разбивкой по источникам тепловой энергии и </w:t>
      </w:r>
      <w:r w:rsidR="00780B96" w:rsidRPr="00820C11">
        <w:t xml:space="preserve">по периодам реализации настоящей Схемы теплоснабжения </w:t>
      </w:r>
      <w:r w:rsidRPr="00820C11">
        <w:rPr>
          <w:color w:val="000000"/>
        </w:rPr>
        <w:t xml:space="preserve">приведены в </w:t>
      </w:r>
      <w:r w:rsidRPr="00FB5962">
        <w:rPr>
          <w:color w:val="000000"/>
        </w:rPr>
        <w:t>таб</w:t>
      </w:r>
      <w:r w:rsidR="008D4A55" w:rsidRPr="00FB5962">
        <w:rPr>
          <w:color w:val="000000"/>
        </w:rPr>
        <w:softHyphen/>
      </w:r>
      <w:r w:rsidRPr="00FB5962">
        <w:rPr>
          <w:color w:val="000000"/>
        </w:rPr>
        <w:t>лице 1.3.1.</w:t>
      </w:r>
    </w:p>
    <w:p w:rsidR="00C031F9" w:rsidRPr="002D4CB7" w:rsidRDefault="00C031F9" w:rsidP="00CC10B5">
      <w:pPr>
        <w:ind w:firstLine="709"/>
        <w:jc w:val="both"/>
        <w:rPr>
          <w:highlight w:val="yellow"/>
        </w:rPr>
        <w:sectPr w:rsidR="00C031F9" w:rsidRPr="002D4CB7" w:rsidSect="00C031F9">
          <w:type w:val="continuous"/>
          <w:pgSz w:w="11906" w:h="16838"/>
          <w:pgMar w:top="1134" w:right="851" w:bottom="1134" w:left="1701" w:header="709" w:footer="519" w:gutter="0"/>
          <w:cols w:space="720"/>
        </w:sectPr>
      </w:pPr>
    </w:p>
    <w:tbl>
      <w:tblPr>
        <w:tblW w:w="5000" w:type="pct"/>
        <w:tblLook w:val="04A0" w:firstRow="1" w:lastRow="0" w:firstColumn="1" w:lastColumn="0" w:noHBand="0" w:noVBand="1"/>
      </w:tblPr>
      <w:tblGrid>
        <w:gridCol w:w="2793"/>
        <w:gridCol w:w="3362"/>
        <w:gridCol w:w="1224"/>
        <w:gridCol w:w="1150"/>
        <w:gridCol w:w="1224"/>
        <w:gridCol w:w="1103"/>
        <w:gridCol w:w="1118"/>
        <w:gridCol w:w="905"/>
        <w:gridCol w:w="952"/>
        <w:gridCol w:w="955"/>
      </w:tblGrid>
      <w:tr w:rsidR="00820C11" w:rsidRPr="00820C11" w:rsidTr="00820C11">
        <w:trPr>
          <w:trHeight w:val="20"/>
        </w:trPr>
        <w:tc>
          <w:tcPr>
            <w:tcW w:w="5000" w:type="pct"/>
            <w:gridSpan w:val="10"/>
            <w:tcBorders>
              <w:top w:val="nil"/>
              <w:left w:val="nil"/>
              <w:bottom w:val="nil"/>
              <w:right w:val="nil"/>
            </w:tcBorders>
            <w:shd w:val="clear" w:color="auto" w:fill="auto"/>
            <w:vAlign w:val="center"/>
            <w:hideMark/>
          </w:tcPr>
          <w:p w:rsidR="00820C11" w:rsidRPr="00820C11" w:rsidRDefault="00820C11" w:rsidP="00820C11">
            <w:pPr>
              <w:jc w:val="center"/>
              <w:rPr>
                <w:b/>
                <w:bCs/>
                <w:i/>
                <w:iCs/>
                <w:color w:val="000000"/>
              </w:rPr>
            </w:pPr>
            <w:r w:rsidRPr="00820C11">
              <w:rPr>
                <w:b/>
                <w:bCs/>
                <w:i/>
                <w:iCs/>
                <w:color w:val="000000"/>
              </w:rPr>
              <w:lastRenderedPageBreak/>
              <w:t xml:space="preserve">Балансы производительности водоподготовительных установок и максимального потребления теплоносителя </w:t>
            </w:r>
            <w:proofErr w:type="spellStart"/>
            <w:r w:rsidRPr="00820C11">
              <w:rPr>
                <w:b/>
                <w:bCs/>
                <w:i/>
                <w:iCs/>
                <w:color w:val="000000"/>
              </w:rPr>
              <w:t>теплопотребляю</w:t>
            </w:r>
            <w:r w:rsidR="000E714F">
              <w:rPr>
                <w:b/>
                <w:bCs/>
                <w:i/>
                <w:iCs/>
                <w:color w:val="000000"/>
              </w:rPr>
              <w:softHyphen/>
            </w:r>
            <w:r w:rsidRPr="00820C11">
              <w:rPr>
                <w:b/>
                <w:bCs/>
                <w:i/>
                <w:iCs/>
                <w:color w:val="000000"/>
              </w:rPr>
              <w:t>щими</w:t>
            </w:r>
            <w:proofErr w:type="spellEnd"/>
            <w:r w:rsidRPr="00820C11">
              <w:rPr>
                <w:b/>
                <w:bCs/>
                <w:i/>
                <w:iCs/>
                <w:color w:val="000000"/>
              </w:rPr>
              <w:t xml:space="preserve"> установками потребителей</w:t>
            </w:r>
          </w:p>
        </w:tc>
      </w:tr>
      <w:tr w:rsidR="00820C11" w:rsidRPr="00820C11" w:rsidTr="00FB5962">
        <w:trPr>
          <w:trHeight w:val="20"/>
        </w:trPr>
        <w:tc>
          <w:tcPr>
            <w:tcW w:w="944" w:type="pct"/>
            <w:tcBorders>
              <w:top w:val="nil"/>
              <w:left w:val="nil"/>
              <w:bottom w:val="nil"/>
              <w:right w:val="nil"/>
            </w:tcBorders>
            <w:shd w:val="clear" w:color="auto" w:fill="auto"/>
            <w:vAlign w:val="center"/>
            <w:hideMark/>
          </w:tcPr>
          <w:p w:rsidR="00820C11" w:rsidRPr="00820C11" w:rsidRDefault="00820C11" w:rsidP="00820C11">
            <w:pPr>
              <w:rPr>
                <w:rFonts w:ascii="Calibri" w:hAnsi="Calibri"/>
                <w:color w:val="000000"/>
                <w:sz w:val="20"/>
                <w:szCs w:val="20"/>
              </w:rPr>
            </w:pPr>
          </w:p>
        </w:tc>
        <w:tc>
          <w:tcPr>
            <w:tcW w:w="1551" w:type="pct"/>
            <w:gridSpan w:val="2"/>
            <w:tcBorders>
              <w:top w:val="nil"/>
              <w:left w:val="nil"/>
              <w:bottom w:val="single" w:sz="4" w:space="0" w:color="auto"/>
              <w:right w:val="nil"/>
            </w:tcBorders>
            <w:shd w:val="clear" w:color="auto" w:fill="auto"/>
            <w:vAlign w:val="center"/>
            <w:hideMark/>
          </w:tcPr>
          <w:p w:rsidR="00820C11" w:rsidRPr="00820C11" w:rsidRDefault="00820C11" w:rsidP="00820C11">
            <w:pPr>
              <w:jc w:val="right"/>
              <w:rPr>
                <w:color w:val="000000"/>
              </w:rPr>
            </w:pPr>
            <w:r w:rsidRPr="00820C11">
              <w:rPr>
                <w:color w:val="000000"/>
              </w:rPr>
              <w:t> </w:t>
            </w:r>
          </w:p>
        </w:tc>
        <w:tc>
          <w:tcPr>
            <w:tcW w:w="389" w:type="pct"/>
            <w:tcBorders>
              <w:top w:val="nil"/>
              <w:left w:val="nil"/>
              <w:bottom w:val="nil"/>
              <w:right w:val="nil"/>
            </w:tcBorders>
            <w:shd w:val="clear" w:color="auto" w:fill="auto"/>
            <w:noWrap/>
            <w:vAlign w:val="bottom"/>
            <w:hideMark/>
          </w:tcPr>
          <w:p w:rsidR="00820C11" w:rsidRPr="00820C11" w:rsidRDefault="00820C11" w:rsidP="00820C11">
            <w:pPr>
              <w:rPr>
                <w:color w:val="000000"/>
                <w:sz w:val="20"/>
                <w:szCs w:val="20"/>
              </w:rPr>
            </w:pPr>
          </w:p>
        </w:tc>
        <w:tc>
          <w:tcPr>
            <w:tcW w:w="414" w:type="pct"/>
            <w:tcBorders>
              <w:top w:val="nil"/>
              <w:left w:val="nil"/>
              <w:bottom w:val="single" w:sz="4" w:space="0" w:color="auto"/>
              <w:right w:val="nil"/>
            </w:tcBorders>
            <w:shd w:val="clear" w:color="auto" w:fill="auto"/>
            <w:vAlign w:val="center"/>
            <w:hideMark/>
          </w:tcPr>
          <w:p w:rsidR="00820C11" w:rsidRPr="00820C11" w:rsidRDefault="00820C11" w:rsidP="00820C11">
            <w:pPr>
              <w:rPr>
                <w:color w:val="000000"/>
              </w:rPr>
            </w:pPr>
            <w:r w:rsidRPr="00820C11">
              <w:rPr>
                <w:color w:val="000000"/>
              </w:rPr>
              <w:t> </w:t>
            </w:r>
          </w:p>
        </w:tc>
        <w:tc>
          <w:tcPr>
            <w:tcW w:w="373" w:type="pct"/>
            <w:tcBorders>
              <w:top w:val="nil"/>
              <w:left w:val="nil"/>
              <w:bottom w:val="single" w:sz="4" w:space="0" w:color="auto"/>
              <w:right w:val="nil"/>
            </w:tcBorders>
            <w:shd w:val="clear" w:color="auto" w:fill="auto"/>
            <w:vAlign w:val="center"/>
            <w:hideMark/>
          </w:tcPr>
          <w:p w:rsidR="00820C11" w:rsidRPr="00820C11" w:rsidRDefault="00820C11" w:rsidP="00820C11">
            <w:pPr>
              <w:rPr>
                <w:color w:val="000000"/>
              </w:rPr>
            </w:pPr>
            <w:r w:rsidRPr="00820C11">
              <w:rPr>
                <w:color w:val="000000"/>
              </w:rPr>
              <w:t> </w:t>
            </w:r>
          </w:p>
        </w:tc>
        <w:tc>
          <w:tcPr>
            <w:tcW w:w="1330" w:type="pct"/>
            <w:gridSpan w:val="4"/>
            <w:tcBorders>
              <w:top w:val="nil"/>
              <w:left w:val="nil"/>
              <w:bottom w:val="single" w:sz="4" w:space="0" w:color="auto"/>
              <w:right w:val="nil"/>
            </w:tcBorders>
            <w:shd w:val="clear" w:color="auto" w:fill="auto"/>
            <w:vAlign w:val="center"/>
            <w:hideMark/>
          </w:tcPr>
          <w:p w:rsidR="00820C11" w:rsidRPr="00820C11" w:rsidRDefault="00820C11" w:rsidP="00820C11">
            <w:pPr>
              <w:jc w:val="right"/>
              <w:rPr>
                <w:color w:val="000000"/>
              </w:rPr>
            </w:pPr>
            <w:r w:rsidRPr="00FB5962">
              <w:rPr>
                <w:color w:val="000000"/>
              </w:rPr>
              <w:t>Таблица 1.3.1.</w:t>
            </w:r>
          </w:p>
        </w:tc>
      </w:tr>
      <w:tr w:rsidR="00820C11" w:rsidRPr="00820C11" w:rsidTr="00FB5962">
        <w:trPr>
          <w:trHeight w:val="20"/>
        </w:trPr>
        <w:tc>
          <w:tcPr>
            <w:tcW w:w="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Показатель</w:t>
            </w:r>
          </w:p>
        </w:tc>
        <w:tc>
          <w:tcPr>
            <w:tcW w:w="113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Источник тепловой энергии</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2020 год</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2021 год</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2022 год</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2023 год</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2024 год</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2025 год</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2025-2030 годы</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2030-2035 годы</w:t>
            </w:r>
          </w:p>
        </w:tc>
      </w:tr>
      <w:tr w:rsidR="00820C11" w:rsidRPr="00820C11" w:rsidTr="00FB5962">
        <w:trPr>
          <w:trHeight w:val="20"/>
        </w:trPr>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Тепловая нагрузка с учетом потерь тепловой энергии при транспортировке, Гкал/час</w:t>
            </w: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2,25</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2,26</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2,28</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2,30</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2,32</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2,46</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2,56</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3,00</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15,57</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15,64</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15,73</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15,85</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15,97</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16,24</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17,3</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19,82</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2,06</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2,07</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2,08</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2,10</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2,11</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2,13</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2,2</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2,61</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sz w:val="20"/>
                <w:szCs w:val="20"/>
              </w:rPr>
            </w:pPr>
            <w:r>
              <w:rPr>
                <w:sz w:val="20"/>
                <w:szCs w:val="20"/>
              </w:rPr>
              <w:t>-</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sz w:val="20"/>
                <w:szCs w:val="20"/>
              </w:rPr>
            </w:pPr>
            <w:r>
              <w:rPr>
                <w:sz w:val="20"/>
                <w:szCs w:val="20"/>
              </w:rPr>
              <w:t>-</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sz w:val="20"/>
                <w:szCs w:val="20"/>
              </w:rPr>
            </w:pPr>
            <w:r>
              <w:rPr>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sz w:val="20"/>
                <w:szCs w:val="20"/>
              </w:rPr>
            </w:pPr>
            <w:r>
              <w:rPr>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sz w:val="20"/>
                <w:szCs w:val="20"/>
              </w:rPr>
            </w:pPr>
            <w:r>
              <w:rPr>
                <w:sz w:val="20"/>
                <w:szCs w:val="20"/>
              </w:rPr>
              <w:t>-</w:t>
            </w:r>
            <w:r w:rsidR="00820C11" w:rsidRPr="00820C11">
              <w:rPr>
                <w:sz w:val="20"/>
                <w:szCs w:val="20"/>
              </w:rPr>
              <w:t> </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r w:rsidR="00FB5962">
              <w:rPr>
                <w:color w:val="000000"/>
                <w:sz w:val="20"/>
                <w:szCs w:val="20"/>
              </w:rPr>
              <w:t>-</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r w:rsidR="00820C11" w:rsidRPr="00820C11">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r w:rsidR="00FB5962">
              <w:rPr>
                <w:color w:val="000000"/>
                <w:sz w:val="20"/>
                <w:szCs w:val="20"/>
              </w:rPr>
              <w:t>-</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5,80</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5,92</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5,96</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6,01</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6,06</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6,21</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6,6</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8,26</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0,60</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0,51</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0,52</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0,52</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sz w:val="20"/>
                <w:szCs w:val="20"/>
              </w:rPr>
            </w:pPr>
            <w:r w:rsidRPr="00820C11">
              <w:rPr>
                <w:sz w:val="20"/>
                <w:szCs w:val="20"/>
              </w:rPr>
              <w:t>0,53</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0,54</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0,6</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0,79</w:t>
            </w:r>
          </w:p>
        </w:tc>
      </w:tr>
      <w:tr w:rsidR="00820C11" w:rsidRPr="00820C11" w:rsidTr="00FB5962">
        <w:trPr>
          <w:trHeight w:val="20"/>
        </w:trPr>
        <w:tc>
          <w:tcPr>
            <w:tcW w:w="944" w:type="pct"/>
            <w:vMerge w:val="restart"/>
            <w:tcBorders>
              <w:top w:val="nil"/>
              <w:left w:val="single" w:sz="4" w:space="0" w:color="auto"/>
              <w:bottom w:val="single" w:sz="4" w:space="0" w:color="000000"/>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Объем теплоносителя в сис</w:t>
            </w:r>
            <w:r w:rsidR="000E714F">
              <w:rPr>
                <w:color w:val="000000"/>
                <w:sz w:val="20"/>
                <w:szCs w:val="20"/>
              </w:rPr>
              <w:softHyphen/>
            </w:r>
            <w:r w:rsidRPr="00820C11">
              <w:rPr>
                <w:color w:val="000000"/>
                <w:sz w:val="20"/>
                <w:szCs w:val="20"/>
              </w:rPr>
              <w:t xml:space="preserve">теме теплоснабжения, </w:t>
            </w:r>
            <w:proofErr w:type="spellStart"/>
            <w:r w:rsidRPr="00820C11">
              <w:rPr>
                <w:color w:val="000000"/>
                <w:sz w:val="20"/>
                <w:szCs w:val="20"/>
              </w:rPr>
              <w:t>м.куб</w:t>
            </w:r>
            <w:proofErr w:type="spellEnd"/>
            <w:r w:rsidRPr="00820C11">
              <w:rPr>
                <w:color w:val="000000"/>
                <w:sz w:val="20"/>
                <w:szCs w:val="20"/>
              </w:rPr>
              <w:t>.</w:t>
            </w: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168,8</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169,6</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170,8</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172,2</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173,7</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184,5</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191,7</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224,8</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583,2</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585,9</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589,4</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593,8</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598,2</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608,5</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649,7</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742,4</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145,4</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146,0</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146,8</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147,8</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148,8</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150,1</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155,1</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184,3</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r w:rsidR="009666B6">
              <w:rPr>
                <w:color w:val="000000"/>
                <w:sz w:val="20"/>
                <w:szCs w:val="20"/>
              </w:rPr>
              <w:t>-</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r w:rsidR="009666B6">
              <w:rPr>
                <w:color w:val="000000"/>
                <w:sz w:val="20"/>
                <w:szCs w:val="20"/>
              </w:rPr>
              <w:t>-</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r w:rsidR="00820C11" w:rsidRPr="00820C11">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9666B6" w:rsidP="00820C11">
            <w:pPr>
              <w:jc w:val="center"/>
              <w:rPr>
                <w:color w:val="000000"/>
                <w:sz w:val="20"/>
                <w:szCs w:val="20"/>
              </w:rPr>
            </w:pPr>
            <w:r>
              <w:rPr>
                <w:color w:val="000000"/>
                <w:sz w:val="20"/>
                <w:szCs w:val="20"/>
              </w:rPr>
              <w:t>-</w:t>
            </w:r>
            <w:r w:rsidR="00820C11" w:rsidRPr="00820C11">
              <w:rPr>
                <w:color w:val="000000"/>
                <w:sz w:val="20"/>
                <w:szCs w:val="20"/>
              </w:rPr>
              <w:t> </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405,0</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413,2</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415,9</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419,4</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422,9</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433,8</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457,5</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576,6</w:t>
            </w:r>
          </w:p>
        </w:tc>
      </w:tr>
      <w:tr w:rsidR="00820C11" w:rsidRPr="00820C11" w:rsidTr="00FB5962">
        <w:trPr>
          <w:trHeight w:val="20"/>
        </w:trPr>
        <w:tc>
          <w:tcPr>
            <w:tcW w:w="944" w:type="pct"/>
            <w:vMerge/>
            <w:tcBorders>
              <w:top w:val="nil"/>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20,29</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17,4</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17,5</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17,7</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17,8</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18,3</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19,3</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26,6</w:t>
            </w:r>
          </w:p>
        </w:tc>
      </w:tr>
      <w:tr w:rsidR="00820C11" w:rsidRPr="00820C11" w:rsidTr="00FB5962">
        <w:trPr>
          <w:trHeight w:val="20"/>
        </w:trPr>
        <w:tc>
          <w:tcPr>
            <w:tcW w:w="9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Нормируемая утечка тепло</w:t>
            </w:r>
            <w:r w:rsidR="000E714F">
              <w:rPr>
                <w:color w:val="000000"/>
                <w:sz w:val="20"/>
                <w:szCs w:val="20"/>
              </w:rPr>
              <w:softHyphen/>
            </w:r>
            <w:r w:rsidRPr="00820C11">
              <w:rPr>
                <w:color w:val="000000"/>
                <w:sz w:val="20"/>
                <w:szCs w:val="20"/>
              </w:rPr>
              <w:t xml:space="preserve">носителя, </w:t>
            </w:r>
            <w:proofErr w:type="spellStart"/>
            <w:r w:rsidRPr="00820C11">
              <w:rPr>
                <w:color w:val="000000"/>
                <w:sz w:val="20"/>
                <w:szCs w:val="20"/>
              </w:rPr>
              <w:t>м.куб</w:t>
            </w:r>
            <w:proofErr w:type="spellEnd"/>
            <w:r w:rsidRPr="00820C11">
              <w:rPr>
                <w:color w:val="000000"/>
                <w:sz w:val="20"/>
                <w:szCs w:val="20"/>
              </w:rPr>
              <w:t>./час</w:t>
            </w: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0,42</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0,42</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0,43</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0,43</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0,43</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0,46</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0,48</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0,56</w:t>
            </w:r>
          </w:p>
        </w:tc>
      </w:tr>
      <w:tr w:rsidR="00820C11" w:rsidRPr="00820C11" w:rsidTr="00FB5962">
        <w:trPr>
          <w:trHeight w:val="20"/>
        </w:trPr>
        <w:tc>
          <w:tcPr>
            <w:tcW w:w="944" w:type="pct"/>
            <w:vMerge/>
            <w:tcBorders>
              <w:top w:val="single" w:sz="4" w:space="0" w:color="auto"/>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1,47</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1,48</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1,50</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1,52</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1,62</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1,86</w:t>
            </w:r>
          </w:p>
        </w:tc>
      </w:tr>
      <w:tr w:rsidR="00820C11" w:rsidRPr="00820C11" w:rsidTr="00FB5962">
        <w:trPr>
          <w:trHeight w:val="20"/>
        </w:trPr>
        <w:tc>
          <w:tcPr>
            <w:tcW w:w="944" w:type="pct"/>
            <w:vMerge/>
            <w:tcBorders>
              <w:top w:val="single" w:sz="4" w:space="0" w:color="auto"/>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0,36</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0,36</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0,37</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0,37</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0,37</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0,38</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0,39</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0,46</w:t>
            </w:r>
          </w:p>
        </w:tc>
      </w:tr>
      <w:tr w:rsidR="00820C11" w:rsidRPr="00820C11" w:rsidTr="00FB5962">
        <w:trPr>
          <w:trHeight w:val="20"/>
        </w:trPr>
        <w:tc>
          <w:tcPr>
            <w:tcW w:w="944" w:type="pct"/>
            <w:vMerge/>
            <w:tcBorders>
              <w:top w:val="single" w:sz="4" w:space="0" w:color="auto"/>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r>
      <w:tr w:rsidR="00820C11" w:rsidRPr="00820C11" w:rsidTr="00FB5962">
        <w:trPr>
          <w:trHeight w:val="20"/>
        </w:trPr>
        <w:tc>
          <w:tcPr>
            <w:tcW w:w="944" w:type="pct"/>
            <w:vMerge/>
            <w:tcBorders>
              <w:top w:val="single" w:sz="4" w:space="0" w:color="auto"/>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1,01</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1,03</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1,04</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1,05</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1,06</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1,08</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1,14</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1,44</w:t>
            </w:r>
          </w:p>
        </w:tc>
      </w:tr>
      <w:tr w:rsidR="00820C11" w:rsidRPr="00820C11" w:rsidTr="00FB5962">
        <w:trPr>
          <w:trHeight w:val="20"/>
        </w:trPr>
        <w:tc>
          <w:tcPr>
            <w:tcW w:w="944" w:type="pct"/>
            <w:vMerge/>
            <w:tcBorders>
              <w:top w:val="single" w:sz="4" w:space="0" w:color="auto"/>
              <w:left w:val="single" w:sz="4" w:space="0" w:color="auto"/>
              <w:bottom w:val="single" w:sz="4" w:space="0" w:color="000000"/>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0,05</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0,04</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0,04</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0,04</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0,04</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0,05</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0,05</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0,07</w:t>
            </w:r>
          </w:p>
        </w:tc>
      </w:tr>
      <w:tr w:rsidR="00820C11" w:rsidRPr="00820C11" w:rsidTr="00FB5962">
        <w:trPr>
          <w:trHeight w:val="20"/>
        </w:trPr>
        <w:tc>
          <w:tcPr>
            <w:tcW w:w="944" w:type="pct"/>
            <w:vMerge w:val="restart"/>
            <w:tcBorders>
              <w:top w:val="nil"/>
              <w:left w:val="single" w:sz="4" w:space="0" w:color="auto"/>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Расчетный расход теплоноси</w:t>
            </w:r>
            <w:r w:rsidR="000E714F">
              <w:rPr>
                <w:color w:val="000000"/>
                <w:sz w:val="20"/>
                <w:szCs w:val="20"/>
              </w:rPr>
              <w:softHyphen/>
            </w:r>
            <w:r w:rsidRPr="00820C11">
              <w:rPr>
                <w:color w:val="000000"/>
                <w:sz w:val="20"/>
                <w:szCs w:val="20"/>
              </w:rPr>
              <w:t xml:space="preserve">теля для подпитки тепловых сетей, </w:t>
            </w:r>
            <w:proofErr w:type="spellStart"/>
            <w:r w:rsidRPr="00820C11">
              <w:rPr>
                <w:color w:val="000000"/>
                <w:sz w:val="20"/>
                <w:szCs w:val="20"/>
              </w:rPr>
              <w:t>м.куб</w:t>
            </w:r>
            <w:proofErr w:type="spellEnd"/>
            <w:r w:rsidRPr="00820C11">
              <w:rPr>
                <w:color w:val="000000"/>
                <w:sz w:val="20"/>
                <w:szCs w:val="20"/>
              </w:rPr>
              <w:t>./час</w:t>
            </w: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1,27</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1,27</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1,28</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1,29</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1,30</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1,38</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1,44</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1,69</w:t>
            </w:r>
          </w:p>
        </w:tc>
      </w:tr>
      <w:tr w:rsidR="00820C11" w:rsidRPr="00820C11" w:rsidTr="00FB5962">
        <w:trPr>
          <w:trHeight w:val="20"/>
        </w:trPr>
        <w:tc>
          <w:tcPr>
            <w:tcW w:w="944"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4,37</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4,39</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4,42</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4,45</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4,49</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4,56</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4,87</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5,57</w:t>
            </w:r>
          </w:p>
        </w:tc>
      </w:tr>
      <w:tr w:rsidR="00820C11" w:rsidRPr="00820C11" w:rsidTr="00FB5962">
        <w:trPr>
          <w:trHeight w:val="20"/>
        </w:trPr>
        <w:tc>
          <w:tcPr>
            <w:tcW w:w="944"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1,09</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1,09</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1,10</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1,11</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1,12</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1,13</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1,16</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1,38</w:t>
            </w:r>
          </w:p>
        </w:tc>
      </w:tr>
      <w:tr w:rsidR="00820C11" w:rsidRPr="00820C11" w:rsidTr="00FB5962">
        <w:trPr>
          <w:trHeight w:val="20"/>
        </w:trPr>
        <w:tc>
          <w:tcPr>
            <w:tcW w:w="944"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 </w:t>
            </w:r>
          </w:p>
        </w:tc>
      </w:tr>
      <w:tr w:rsidR="00820C11" w:rsidRPr="00820C11" w:rsidTr="00FB5962">
        <w:trPr>
          <w:trHeight w:val="20"/>
        </w:trPr>
        <w:tc>
          <w:tcPr>
            <w:tcW w:w="944"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3,04</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3,10</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3,12</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3,15</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3,17</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3,25</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3,43</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4,32</w:t>
            </w:r>
          </w:p>
        </w:tc>
      </w:tr>
      <w:tr w:rsidR="00820C11" w:rsidRPr="00820C11" w:rsidTr="00FB5962">
        <w:trPr>
          <w:trHeight w:val="20"/>
        </w:trPr>
        <w:tc>
          <w:tcPr>
            <w:tcW w:w="944"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0,15</w:t>
            </w:r>
          </w:p>
        </w:tc>
        <w:tc>
          <w:tcPr>
            <w:tcW w:w="389"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0,13</w:t>
            </w:r>
          </w:p>
        </w:tc>
        <w:tc>
          <w:tcPr>
            <w:tcW w:w="41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0,13</w:t>
            </w:r>
          </w:p>
        </w:tc>
        <w:tc>
          <w:tcPr>
            <w:tcW w:w="37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0,13</w:t>
            </w:r>
          </w:p>
        </w:tc>
        <w:tc>
          <w:tcPr>
            <w:tcW w:w="378"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0,13</w:t>
            </w:r>
          </w:p>
        </w:tc>
        <w:tc>
          <w:tcPr>
            <w:tcW w:w="3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0,14</w:t>
            </w:r>
          </w:p>
        </w:tc>
        <w:tc>
          <w:tcPr>
            <w:tcW w:w="32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0,14</w:t>
            </w:r>
          </w:p>
        </w:tc>
        <w:tc>
          <w:tcPr>
            <w:tcW w:w="323"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0,20</w:t>
            </w:r>
          </w:p>
        </w:tc>
      </w:tr>
    </w:tbl>
    <w:p w:rsidR="00FB5962" w:rsidRDefault="00FB5962" w:rsidP="00820C11">
      <w:pPr>
        <w:tabs>
          <w:tab w:val="left" w:pos="709"/>
        </w:tabs>
        <w:ind w:firstLine="709"/>
        <w:jc w:val="both"/>
        <w:rPr>
          <w:color w:val="000000"/>
          <w:highlight w:val="yellow"/>
        </w:rPr>
      </w:pPr>
    </w:p>
    <w:p w:rsidR="00FB5962" w:rsidRDefault="00FB5962" w:rsidP="00820C11">
      <w:pPr>
        <w:tabs>
          <w:tab w:val="left" w:pos="709"/>
        </w:tabs>
        <w:ind w:firstLine="709"/>
        <w:jc w:val="both"/>
        <w:rPr>
          <w:color w:val="000000"/>
          <w:highlight w:val="yellow"/>
        </w:rPr>
      </w:pPr>
    </w:p>
    <w:p w:rsidR="00FB5962" w:rsidRDefault="00FB5962" w:rsidP="00820C11">
      <w:pPr>
        <w:tabs>
          <w:tab w:val="left" w:pos="709"/>
        </w:tabs>
        <w:ind w:firstLine="709"/>
        <w:jc w:val="both"/>
        <w:rPr>
          <w:color w:val="000000"/>
          <w:highlight w:val="yellow"/>
        </w:rPr>
      </w:pPr>
    </w:p>
    <w:p w:rsidR="00FB5962" w:rsidRDefault="00FB5962" w:rsidP="00820C11">
      <w:pPr>
        <w:tabs>
          <w:tab w:val="left" w:pos="709"/>
        </w:tabs>
        <w:ind w:firstLine="709"/>
        <w:jc w:val="both"/>
        <w:rPr>
          <w:color w:val="000000"/>
          <w:highlight w:val="yellow"/>
        </w:rPr>
      </w:pPr>
    </w:p>
    <w:p w:rsidR="00820C11" w:rsidRPr="00FB5962" w:rsidRDefault="00820C11" w:rsidP="00820C11">
      <w:pPr>
        <w:tabs>
          <w:tab w:val="left" w:pos="709"/>
        </w:tabs>
        <w:ind w:firstLine="709"/>
        <w:jc w:val="both"/>
        <w:rPr>
          <w:color w:val="000000"/>
        </w:rPr>
      </w:pPr>
      <w:r w:rsidRPr="00FB5962">
        <w:rPr>
          <w:color w:val="000000"/>
        </w:rPr>
        <w:lastRenderedPageBreak/>
        <w:t>По результатам выполненных расчетов на расчетный период реализации настоящей схемы теплоснабжения (2035 год) объем под</w:t>
      </w:r>
      <w:r w:rsidRPr="00FB5962">
        <w:rPr>
          <w:color w:val="000000"/>
        </w:rPr>
        <w:softHyphen/>
        <w:t>питки тепловых сетей составит:</w:t>
      </w:r>
    </w:p>
    <w:p w:rsidR="00820C11" w:rsidRPr="00FB5962" w:rsidRDefault="00820C11" w:rsidP="00820C11">
      <w:pPr>
        <w:tabs>
          <w:tab w:val="left" w:pos="709"/>
        </w:tabs>
        <w:ind w:firstLine="709"/>
        <w:jc w:val="both"/>
        <w:rPr>
          <w:color w:val="000000"/>
        </w:rPr>
      </w:pPr>
      <w:r w:rsidRPr="00FB5962">
        <w:rPr>
          <w:color w:val="000000"/>
        </w:rPr>
        <w:t xml:space="preserve">- </w:t>
      </w:r>
      <w:r w:rsidR="00FB5962" w:rsidRPr="00FB5962">
        <w:rPr>
          <w:color w:val="000000"/>
        </w:rPr>
        <w:t xml:space="preserve">котельная № 3, поселок Талая </w:t>
      </w:r>
      <w:r w:rsidRPr="00FB5962">
        <w:rPr>
          <w:color w:val="000000"/>
        </w:rPr>
        <w:t xml:space="preserve">- </w:t>
      </w:r>
      <w:r w:rsidR="00FB5962" w:rsidRPr="00FB5962">
        <w:rPr>
          <w:color w:val="000000"/>
        </w:rPr>
        <w:t xml:space="preserve">1,69 </w:t>
      </w:r>
      <w:r w:rsidRPr="00FB5962">
        <w:rPr>
          <w:color w:val="000000"/>
        </w:rPr>
        <w:t>м. куб./час;</w:t>
      </w:r>
    </w:p>
    <w:p w:rsidR="00FB5962" w:rsidRPr="00FB5962" w:rsidRDefault="00820C11" w:rsidP="00820C11">
      <w:pPr>
        <w:tabs>
          <w:tab w:val="left" w:pos="709"/>
        </w:tabs>
        <w:ind w:firstLine="709"/>
        <w:jc w:val="both"/>
        <w:rPr>
          <w:color w:val="000000"/>
        </w:rPr>
      </w:pPr>
      <w:r w:rsidRPr="00FB5962">
        <w:rPr>
          <w:color w:val="000000"/>
        </w:rPr>
        <w:t xml:space="preserve">- </w:t>
      </w:r>
      <w:r w:rsidR="00FB5962" w:rsidRPr="00FB5962">
        <w:rPr>
          <w:color w:val="000000"/>
        </w:rPr>
        <w:t xml:space="preserve">котельная № 1, поселок Палатка </w:t>
      </w:r>
      <w:r w:rsidRPr="00FB5962">
        <w:rPr>
          <w:color w:val="000000"/>
        </w:rPr>
        <w:t xml:space="preserve">- </w:t>
      </w:r>
      <w:r w:rsidR="00FB5962" w:rsidRPr="00FB5962">
        <w:rPr>
          <w:color w:val="000000"/>
        </w:rPr>
        <w:t>5,57</w:t>
      </w:r>
      <w:r w:rsidRPr="00FB5962">
        <w:rPr>
          <w:color w:val="000000"/>
        </w:rPr>
        <w:t xml:space="preserve"> м. куб./час; </w:t>
      </w:r>
    </w:p>
    <w:p w:rsidR="00820C11" w:rsidRPr="00FB5962" w:rsidRDefault="00820C11" w:rsidP="00820C11">
      <w:pPr>
        <w:tabs>
          <w:tab w:val="left" w:pos="709"/>
        </w:tabs>
        <w:ind w:firstLine="709"/>
        <w:jc w:val="both"/>
        <w:rPr>
          <w:color w:val="000000"/>
        </w:rPr>
      </w:pPr>
      <w:r w:rsidRPr="00FB5962">
        <w:rPr>
          <w:color w:val="000000"/>
        </w:rPr>
        <w:t xml:space="preserve">- </w:t>
      </w:r>
      <w:r w:rsidR="00FB5962" w:rsidRPr="00FB5962">
        <w:rPr>
          <w:color w:val="000000"/>
        </w:rPr>
        <w:t xml:space="preserve">котельная № 5 поселка </w:t>
      </w:r>
      <w:proofErr w:type="gramStart"/>
      <w:r w:rsidR="00FB5962" w:rsidRPr="00FB5962">
        <w:rPr>
          <w:color w:val="000000"/>
        </w:rPr>
        <w:t>Хасын  -</w:t>
      </w:r>
      <w:proofErr w:type="gramEnd"/>
      <w:r w:rsidR="00FB5962" w:rsidRPr="00FB5962">
        <w:rPr>
          <w:color w:val="000000"/>
        </w:rPr>
        <w:t xml:space="preserve"> 1,38</w:t>
      </w:r>
      <w:r w:rsidRPr="00FB5962">
        <w:rPr>
          <w:color w:val="000000"/>
        </w:rPr>
        <w:t xml:space="preserve"> м. куб./час;</w:t>
      </w:r>
    </w:p>
    <w:p w:rsidR="00820C11" w:rsidRPr="00FB5962" w:rsidRDefault="00FB5962" w:rsidP="00820C11">
      <w:pPr>
        <w:tabs>
          <w:tab w:val="left" w:pos="709"/>
        </w:tabs>
        <w:ind w:firstLine="709"/>
        <w:jc w:val="both"/>
        <w:rPr>
          <w:color w:val="000000"/>
        </w:rPr>
      </w:pPr>
      <w:r w:rsidRPr="00FB5962">
        <w:rPr>
          <w:color w:val="000000"/>
        </w:rPr>
        <w:t xml:space="preserve">- котельная № 1, поселка Стекольный </w:t>
      </w:r>
      <w:r w:rsidR="00820C11" w:rsidRPr="00FB5962">
        <w:rPr>
          <w:color w:val="000000"/>
        </w:rPr>
        <w:t xml:space="preserve">- </w:t>
      </w:r>
      <w:r w:rsidRPr="00FB5962">
        <w:rPr>
          <w:color w:val="000000"/>
        </w:rPr>
        <w:t>4,32</w:t>
      </w:r>
      <w:r w:rsidR="00820C11" w:rsidRPr="00FB5962">
        <w:rPr>
          <w:color w:val="000000"/>
        </w:rPr>
        <w:t xml:space="preserve"> м. куб./час;</w:t>
      </w:r>
    </w:p>
    <w:p w:rsidR="00820C11" w:rsidRPr="00FB5962" w:rsidRDefault="00820C11" w:rsidP="00820C11">
      <w:pPr>
        <w:tabs>
          <w:tab w:val="left" w:pos="709"/>
        </w:tabs>
        <w:ind w:firstLine="709"/>
        <w:jc w:val="both"/>
        <w:rPr>
          <w:color w:val="000000"/>
        </w:rPr>
      </w:pPr>
      <w:r w:rsidRPr="00FB5962">
        <w:rPr>
          <w:color w:val="000000"/>
        </w:rPr>
        <w:t xml:space="preserve">- </w:t>
      </w:r>
      <w:r w:rsidR="00FB5962" w:rsidRPr="00FB5962">
        <w:rPr>
          <w:color w:val="000000"/>
        </w:rPr>
        <w:t xml:space="preserve">котельная № 2, поселка </w:t>
      </w:r>
      <w:proofErr w:type="gramStart"/>
      <w:r w:rsidR="00FB5962" w:rsidRPr="00FB5962">
        <w:rPr>
          <w:color w:val="000000"/>
        </w:rPr>
        <w:t>Стекольный  -</w:t>
      </w:r>
      <w:proofErr w:type="gramEnd"/>
      <w:r w:rsidR="00FB5962" w:rsidRPr="00FB5962">
        <w:rPr>
          <w:color w:val="000000"/>
        </w:rPr>
        <w:t xml:space="preserve"> 0,2 </w:t>
      </w:r>
      <w:r w:rsidRPr="00FB5962">
        <w:rPr>
          <w:color w:val="000000"/>
        </w:rPr>
        <w:t>м. куб./час;</w:t>
      </w:r>
    </w:p>
    <w:p w:rsidR="00820C11" w:rsidRDefault="00820C11" w:rsidP="00CF4B94">
      <w:pPr>
        <w:autoSpaceDE w:val="0"/>
        <w:autoSpaceDN w:val="0"/>
        <w:adjustRightInd w:val="0"/>
        <w:jc w:val="both"/>
        <w:rPr>
          <w:b/>
        </w:rPr>
      </w:pPr>
    </w:p>
    <w:p w:rsidR="00CF4B94" w:rsidRPr="002D4CB7" w:rsidRDefault="00CF4B94" w:rsidP="00CF4B94">
      <w:pPr>
        <w:autoSpaceDE w:val="0"/>
        <w:autoSpaceDN w:val="0"/>
        <w:adjustRightInd w:val="0"/>
        <w:jc w:val="both"/>
        <w:rPr>
          <w:b/>
          <w:color w:val="000000"/>
          <w:highlight w:val="yellow"/>
        </w:rPr>
      </w:pPr>
      <w:r w:rsidRPr="002D4CB7">
        <w:rPr>
          <w:b/>
        </w:rPr>
        <w:t xml:space="preserve">1.3.2. </w:t>
      </w:r>
      <w:r w:rsidR="00010696" w:rsidRPr="002D4CB7">
        <w:rPr>
          <w:b/>
        </w:rPr>
        <w:t>Существующие и п</w:t>
      </w:r>
      <w:r w:rsidRPr="002D4CB7">
        <w:rPr>
          <w:b/>
        </w:rPr>
        <w:t>ерспективные балансы производительности водоподготовительных установок источников тепловой энер</w:t>
      </w:r>
      <w:r w:rsidR="008D4A55" w:rsidRPr="002D4CB7">
        <w:rPr>
          <w:b/>
        </w:rPr>
        <w:softHyphen/>
      </w:r>
      <w:r w:rsidRPr="002D4CB7">
        <w:rPr>
          <w:b/>
        </w:rPr>
        <w:t>гии для компенсации потерь теплоносителя в аварийных режимах работы систем теплоснабжения</w:t>
      </w:r>
    </w:p>
    <w:p w:rsidR="00CF4B94" w:rsidRPr="002D4CB7" w:rsidRDefault="00CF4B94" w:rsidP="00CF4B94">
      <w:pPr>
        <w:autoSpaceDE w:val="0"/>
        <w:autoSpaceDN w:val="0"/>
        <w:adjustRightInd w:val="0"/>
        <w:ind w:firstLine="709"/>
        <w:jc w:val="both"/>
        <w:rPr>
          <w:color w:val="000000"/>
          <w:highlight w:val="yellow"/>
        </w:rPr>
      </w:pPr>
    </w:p>
    <w:p w:rsidR="00820C11" w:rsidRDefault="00CF4B94" w:rsidP="004431F8">
      <w:pPr>
        <w:ind w:firstLine="709"/>
        <w:jc w:val="both"/>
        <w:rPr>
          <w:color w:val="000000"/>
        </w:rPr>
      </w:pPr>
      <w:r w:rsidRPr="00820C11">
        <w:t>Перспективные балансы производительности водоподготовительных установок источников тепловой энергии для компенсации по</w:t>
      </w:r>
      <w:r w:rsidR="008D4A55" w:rsidRPr="00820C11">
        <w:softHyphen/>
      </w:r>
      <w:r w:rsidRPr="00820C11">
        <w:t xml:space="preserve">терь теплоносителя в аварийных режимах работы системы теплоснабжения </w:t>
      </w:r>
      <w:r w:rsidR="00515086" w:rsidRPr="00820C11">
        <w:rPr>
          <w:bCs/>
        </w:rPr>
        <w:t>Хасынского городского округа</w:t>
      </w:r>
      <w:r w:rsidRPr="00820C11">
        <w:t xml:space="preserve"> с разбивкой по источ</w:t>
      </w:r>
      <w:r w:rsidR="008D4A55" w:rsidRPr="00820C11">
        <w:softHyphen/>
      </w:r>
      <w:r w:rsidR="00780B96" w:rsidRPr="00820C11">
        <w:t>никам теп</w:t>
      </w:r>
      <w:r w:rsidR="000E714F">
        <w:softHyphen/>
      </w:r>
      <w:r w:rsidR="00780B96" w:rsidRPr="00820C11">
        <w:t xml:space="preserve">ловой энергии и по периодам реализации настоящей Схемы теплоснабжения (2035 год) </w:t>
      </w:r>
      <w:r w:rsidRPr="00820C11">
        <w:rPr>
          <w:color w:val="000000"/>
        </w:rPr>
        <w:t>приведены в таблице 1.3.2.</w:t>
      </w:r>
    </w:p>
    <w:p w:rsidR="00820C11" w:rsidRPr="00FB5962" w:rsidRDefault="00820C11" w:rsidP="00820C11">
      <w:pPr>
        <w:autoSpaceDE w:val="0"/>
        <w:autoSpaceDN w:val="0"/>
        <w:adjustRightInd w:val="0"/>
        <w:ind w:firstLine="709"/>
        <w:jc w:val="both"/>
      </w:pPr>
      <w:r w:rsidRPr="00FB5962">
        <w:t xml:space="preserve">Система водоснабжения </w:t>
      </w:r>
      <w:r w:rsidRPr="00FB5962">
        <w:rPr>
          <w:bCs/>
        </w:rPr>
        <w:t>Хасынского городского округа</w:t>
      </w:r>
      <w:r w:rsidRPr="00FB5962">
        <w:t xml:space="preserve"> на расчетный период реализации настоящей Схемы теплоснабже</w:t>
      </w:r>
      <w:r w:rsidRPr="00FB5962">
        <w:softHyphen/>
        <w:t>ния (2035 год) должна обеспечивать возможность подпитки в аварийных режимах работы системы теплоснабжения:</w:t>
      </w:r>
    </w:p>
    <w:p w:rsidR="00FB5962" w:rsidRPr="00FB5962" w:rsidRDefault="00FB5962" w:rsidP="00FB5962">
      <w:pPr>
        <w:tabs>
          <w:tab w:val="left" w:pos="709"/>
        </w:tabs>
        <w:ind w:firstLine="709"/>
        <w:jc w:val="both"/>
        <w:rPr>
          <w:color w:val="000000"/>
        </w:rPr>
      </w:pPr>
      <w:r w:rsidRPr="00FB5962">
        <w:rPr>
          <w:color w:val="000000"/>
        </w:rPr>
        <w:t xml:space="preserve">- котельная № 3, поселок Талая - </w:t>
      </w:r>
      <w:r>
        <w:rPr>
          <w:color w:val="000000"/>
        </w:rPr>
        <w:t>4,5</w:t>
      </w:r>
      <w:r w:rsidRPr="00FB5962">
        <w:rPr>
          <w:color w:val="000000"/>
        </w:rPr>
        <w:t xml:space="preserve"> м. куб./час;</w:t>
      </w:r>
    </w:p>
    <w:p w:rsidR="00FB5962" w:rsidRPr="00FB5962" w:rsidRDefault="00FB5962" w:rsidP="00FB5962">
      <w:pPr>
        <w:tabs>
          <w:tab w:val="left" w:pos="709"/>
        </w:tabs>
        <w:ind w:firstLine="709"/>
        <w:jc w:val="both"/>
        <w:rPr>
          <w:color w:val="000000"/>
        </w:rPr>
      </w:pPr>
      <w:r w:rsidRPr="00FB5962">
        <w:rPr>
          <w:color w:val="000000"/>
        </w:rPr>
        <w:t xml:space="preserve">- котельная № 1, поселок Палатка - </w:t>
      </w:r>
      <w:r>
        <w:rPr>
          <w:color w:val="000000"/>
        </w:rPr>
        <w:t>14,85</w:t>
      </w:r>
      <w:r w:rsidRPr="00FB5962">
        <w:rPr>
          <w:color w:val="000000"/>
        </w:rPr>
        <w:t xml:space="preserve"> м. куб./час; </w:t>
      </w:r>
    </w:p>
    <w:p w:rsidR="00FB5962" w:rsidRPr="00FB5962" w:rsidRDefault="00FB5962" w:rsidP="00FB5962">
      <w:pPr>
        <w:tabs>
          <w:tab w:val="left" w:pos="709"/>
        </w:tabs>
        <w:ind w:firstLine="709"/>
        <w:jc w:val="both"/>
        <w:rPr>
          <w:color w:val="000000"/>
        </w:rPr>
      </w:pPr>
      <w:r w:rsidRPr="00FB5962">
        <w:rPr>
          <w:color w:val="000000"/>
        </w:rPr>
        <w:t xml:space="preserve">- котельная № 5 поселка </w:t>
      </w:r>
      <w:proofErr w:type="gramStart"/>
      <w:r w:rsidRPr="00FB5962">
        <w:rPr>
          <w:color w:val="000000"/>
        </w:rPr>
        <w:t>Хасын  -</w:t>
      </w:r>
      <w:proofErr w:type="gramEnd"/>
      <w:r w:rsidRPr="00FB5962">
        <w:rPr>
          <w:color w:val="000000"/>
        </w:rPr>
        <w:t xml:space="preserve"> </w:t>
      </w:r>
      <w:r>
        <w:rPr>
          <w:color w:val="000000"/>
        </w:rPr>
        <w:t>3,69</w:t>
      </w:r>
      <w:r w:rsidRPr="00FB5962">
        <w:rPr>
          <w:color w:val="000000"/>
        </w:rPr>
        <w:t xml:space="preserve"> м. куб./час;</w:t>
      </w:r>
    </w:p>
    <w:p w:rsidR="00FB5962" w:rsidRPr="00FB5962" w:rsidRDefault="00FB5962" w:rsidP="00FB5962">
      <w:pPr>
        <w:tabs>
          <w:tab w:val="left" w:pos="709"/>
        </w:tabs>
        <w:ind w:firstLine="709"/>
        <w:jc w:val="both"/>
        <w:rPr>
          <w:color w:val="000000"/>
        </w:rPr>
      </w:pPr>
      <w:r w:rsidRPr="00FB5962">
        <w:rPr>
          <w:color w:val="000000"/>
        </w:rPr>
        <w:t xml:space="preserve">- котельная № 1, поселка Стекольный - </w:t>
      </w:r>
      <w:r>
        <w:rPr>
          <w:color w:val="000000"/>
        </w:rPr>
        <w:t>11,53</w:t>
      </w:r>
      <w:r w:rsidRPr="00FB5962">
        <w:rPr>
          <w:color w:val="000000"/>
        </w:rPr>
        <w:t xml:space="preserve"> м. куб./час;</w:t>
      </w:r>
    </w:p>
    <w:p w:rsidR="00FB5962" w:rsidRPr="00FB5962" w:rsidRDefault="00FB5962" w:rsidP="00FB5962">
      <w:pPr>
        <w:tabs>
          <w:tab w:val="left" w:pos="709"/>
        </w:tabs>
        <w:ind w:firstLine="709"/>
        <w:jc w:val="both"/>
        <w:rPr>
          <w:color w:val="000000"/>
        </w:rPr>
      </w:pPr>
      <w:r w:rsidRPr="00FB5962">
        <w:rPr>
          <w:color w:val="000000"/>
        </w:rPr>
        <w:t xml:space="preserve">- котельная № 2, поселка </w:t>
      </w:r>
      <w:proofErr w:type="gramStart"/>
      <w:r w:rsidRPr="00FB5962">
        <w:rPr>
          <w:color w:val="000000"/>
        </w:rPr>
        <w:t>Стекольный  -</w:t>
      </w:r>
      <w:proofErr w:type="gramEnd"/>
      <w:r w:rsidRPr="00FB5962">
        <w:rPr>
          <w:color w:val="000000"/>
        </w:rPr>
        <w:t xml:space="preserve"> 0,</w:t>
      </w:r>
      <w:r>
        <w:rPr>
          <w:color w:val="000000"/>
        </w:rPr>
        <w:t>53</w:t>
      </w:r>
      <w:r w:rsidRPr="00FB5962">
        <w:rPr>
          <w:color w:val="000000"/>
        </w:rPr>
        <w:t xml:space="preserve"> м. куб./час;</w:t>
      </w:r>
    </w:p>
    <w:p w:rsidR="00820C11" w:rsidRDefault="00820C11" w:rsidP="004431F8">
      <w:pPr>
        <w:ind w:firstLine="709"/>
        <w:jc w:val="both"/>
        <w:rPr>
          <w:color w:val="000000"/>
        </w:rPr>
      </w:pPr>
    </w:p>
    <w:p w:rsidR="00820C11" w:rsidRDefault="00820C11" w:rsidP="004431F8">
      <w:pPr>
        <w:ind w:firstLine="709"/>
        <w:jc w:val="both"/>
        <w:rPr>
          <w:color w:val="000000"/>
        </w:rPr>
      </w:pPr>
    </w:p>
    <w:p w:rsidR="00820C11" w:rsidRDefault="00820C11" w:rsidP="004431F8">
      <w:pPr>
        <w:ind w:firstLine="709"/>
        <w:jc w:val="both"/>
        <w:rPr>
          <w:color w:val="000000"/>
        </w:rPr>
      </w:pPr>
    </w:p>
    <w:p w:rsidR="00FB5962" w:rsidRDefault="00FB5962" w:rsidP="004431F8">
      <w:pPr>
        <w:ind w:firstLine="709"/>
        <w:jc w:val="both"/>
        <w:rPr>
          <w:color w:val="000000"/>
        </w:rPr>
      </w:pPr>
    </w:p>
    <w:p w:rsidR="00FB5962" w:rsidRDefault="00FB5962" w:rsidP="004431F8">
      <w:pPr>
        <w:ind w:firstLine="709"/>
        <w:jc w:val="both"/>
        <w:rPr>
          <w:color w:val="000000"/>
        </w:rPr>
      </w:pPr>
    </w:p>
    <w:p w:rsidR="00FB5962" w:rsidRDefault="00FB5962" w:rsidP="004431F8">
      <w:pPr>
        <w:ind w:firstLine="709"/>
        <w:jc w:val="both"/>
        <w:rPr>
          <w:color w:val="000000"/>
        </w:rPr>
      </w:pPr>
    </w:p>
    <w:p w:rsidR="00820C11" w:rsidRDefault="00820C11" w:rsidP="004431F8">
      <w:pPr>
        <w:ind w:firstLine="709"/>
        <w:jc w:val="both"/>
        <w:rPr>
          <w:color w:val="000000"/>
        </w:rPr>
      </w:pPr>
    </w:p>
    <w:p w:rsidR="00820C11" w:rsidRDefault="00820C11" w:rsidP="004431F8">
      <w:pPr>
        <w:ind w:firstLine="709"/>
        <w:jc w:val="both"/>
        <w:rPr>
          <w:color w:val="000000"/>
        </w:rPr>
      </w:pPr>
    </w:p>
    <w:p w:rsidR="00CF4B94" w:rsidRDefault="00CF4B94" w:rsidP="00CF4B94">
      <w:pPr>
        <w:autoSpaceDE w:val="0"/>
        <w:autoSpaceDN w:val="0"/>
        <w:adjustRightInd w:val="0"/>
        <w:ind w:firstLine="709"/>
        <w:jc w:val="both"/>
        <w:rPr>
          <w:highlight w:val="yellow"/>
        </w:rPr>
      </w:pPr>
    </w:p>
    <w:p w:rsidR="00FB5962" w:rsidRPr="002D4CB7" w:rsidRDefault="00FB5962" w:rsidP="00CF4B94">
      <w:pPr>
        <w:autoSpaceDE w:val="0"/>
        <w:autoSpaceDN w:val="0"/>
        <w:adjustRightInd w:val="0"/>
        <w:ind w:firstLine="709"/>
        <w:jc w:val="both"/>
        <w:rPr>
          <w:highlight w:val="yellow"/>
        </w:rPr>
      </w:pPr>
    </w:p>
    <w:tbl>
      <w:tblPr>
        <w:tblW w:w="5000" w:type="pct"/>
        <w:tblLook w:val="04A0" w:firstRow="1" w:lastRow="0" w:firstColumn="1" w:lastColumn="0" w:noHBand="0" w:noVBand="1"/>
      </w:tblPr>
      <w:tblGrid>
        <w:gridCol w:w="2791"/>
        <w:gridCol w:w="3362"/>
        <w:gridCol w:w="1224"/>
        <w:gridCol w:w="1150"/>
        <w:gridCol w:w="1224"/>
        <w:gridCol w:w="1103"/>
        <w:gridCol w:w="1118"/>
        <w:gridCol w:w="905"/>
        <w:gridCol w:w="953"/>
        <w:gridCol w:w="956"/>
      </w:tblGrid>
      <w:tr w:rsidR="00820C11" w:rsidRPr="00820C11" w:rsidTr="00820C11">
        <w:trPr>
          <w:trHeight w:val="20"/>
        </w:trPr>
        <w:tc>
          <w:tcPr>
            <w:tcW w:w="5000" w:type="pct"/>
            <w:gridSpan w:val="10"/>
            <w:tcBorders>
              <w:top w:val="nil"/>
              <w:left w:val="nil"/>
              <w:bottom w:val="nil"/>
              <w:right w:val="nil"/>
            </w:tcBorders>
            <w:shd w:val="clear" w:color="auto" w:fill="auto"/>
            <w:vAlign w:val="center"/>
            <w:hideMark/>
          </w:tcPr>
          <w:p w:rsidR="00820C11" w:rsidRPr="00820C11" w:rsidRDefault="00820C11" w:rsidP="00820C11">
            <w:pPr>
              <w:jc w:val="center"/>
              <w:rPr>
                <w:b/>
                <w:bCs/>
                <w:i/>
                <w:iCs/>
                <w:color w:val="000000"/>
              </w:rPr>
            </w:pPr>
            <w:r w:rsidRPr="00820C11">
              <w:rPr>
                <w:b/>
                <w:bCs/>
                <w:i/>
                <w:iCs/>
                <w:color w:val="000000"/>
              </w:rPr>
              <w:lastRenderedPageBreak/>
              <w:t>Балансы производительности водоподготовительных установок источников тепловой энергии для компенсации потерь теплоноси</w:t>
            </w:r>
            <w:r w:rsidR="000E714F">
              <w:rPr>
                <w:b/>
                <w:bCs/>
                <w:i/>
                <w:iCs/>
                <w:color w:val="000000"/>
              </w:rPr>
              <w:softHyphen/>
            </w:r>
            <w:r w:rsidRPr="00820C11">
              <w:rPr>
                <w:b/>
                <w:bCs/>
                <w:i/>
                <w:iCs/>
                <w:color w:val="000000"/>
              </w:rPr>
              <w:t xml:space="preserve">теля в аварийных режимах работы </w:t>
            </w:r>
          </w:p>
        </w:tc>
      </w:tr>
      <w:tr w:rsidR="00820C11" w:rsidRPr="00820C11" w:rsidTr="00820C11">
        <w:trPr>
          <w:trHeight w:val="20"/>
        </w:trPr>
        <w:tc>
          <w:tcPr>
            <w:tcW w:w="972" w:type="pct"/>
            <w:tcBorders>
              <w:top w:val="nil"/>
              <w:left w:val="nil"/>
              <w:bottom w:val="nil"/>
              <w:right w:val="nil"/>
            </w:tcBorders>
            <w:shd w:val="clear" w:color="auto" w:fill="auto"/>
            <w:noWrap/>
            <w:vAlign w:val="bottom"/>
            <w:hideMark/>
          </w:tcPr>
          <w:p w:rsidR="00820C11" w:rsidRPr="00820C11" w:rsidRDefault="00820C11" w:rsidP="00820C11">
            <w:pPr>
              <w:rPr>
                <w:rFonts w:ascii="Calibri" w:hAnsi="Calibri"/>
                <w:color w:val="000000"/>
                <w:sz w:val="22"/>
                <w:szCs w:val="22"/>
              </w:rPr>
            </w:pPr>
          </w:p>
        </w:tc>
        <w:tc>
          <w:tcPr>
            <w:tcW w:w="885" w:type="pct"/>
            <w:tcBorders>
              <w:top w:val="nil"/>
              <w:left w:val="nil"/>
              <w:bottom w:val="nil"/>
              <w:right w:val="nil"/>
            </w:tcBorders>
            <w:shd w:val="clear" w:color="auto" w:fill="auto"/>
            <w:noWrap/>
            <w:vAlign w:val="bottom"/>
            <w:hideMark/>
          </w:tcPr>
          <w:p w:rsidR="00820C11" w:rsidRPr="00820C11" w:rsidRDefault="00820C11" w:rsidP="00820C11">
            <w:pPr>
              <w:rPr>
                <w:rFonts w:ascii="Calibri" w:hAnsi="Calibri"/>
                <w:color w:val="000000"/>
                <w:sz w:val="22"/>
                <w:szCs w:val="22"/>
              </w:rPr>
            </w:pPr>
          </w:p>
        </w:tc>
        <w:tc>
          <w:tcPr>
            <w:tcW w:w="442" w:type="pct"/>
            <w:tcBorders>
              <w:top w:val="nil"/>
              <w:left w:val="nil"/>
              <w:bottom w:val="nil"/>
              <w:right w:val="nil"/>
            </w:tcBorders>
            <w:shd w:val="clear" w:color="auto" w:fill="auto"/>
            <w:vAlign w:val="center"/>
            <w:hideMark/>
          </w:tcPr>
          <w:p w:rsidR="00820C11" w:rsidRPr="00820C11" w:rsidRDefault="00820C11" w:rsidP="00820C11">
            <w:pPr>
              <w:rPr>
                <w:color w:val="000000"/>
              </w:rPr>
            </w:pPr>
          </w:p>
        </w:tc>
        <w:tc>
          <w:tcPr>
            <w:tcW w:w="417" w:type="pct"/>
            <w:tcBorders>
              <w:top w:val="nil"/>
              <w:left w:val="nil"/>
              <w:bottom w:val="nil"/>
              <w:right w:val="nil"/>
            </w:tcBorders>
            <w:shd w:val="clear" w:color="auto" w:fill="auto"/>
            <w:vAlign w:val="center"/>
            <w:hideMark/>
          </w:tcPr>
          <w:p w:rsidR="00820C11" w:rsidRPr="00820C11" w:rsidRDefault="00820C11" w:rsidP="00820C11">
            <w:pPr>
              <w:jc w:val="center"/>
              <w:rPr>
                <w:rFonts w:ascii="Calibri" w:hAnsi="Calibri"/>
                <w:color w:val="000000"/>
                <w:sz w:val="20"/>
                <w:szCs w:val="20"/>
              </w:rPr>
            </w:pPr>
          </w:p>
        </w:tc>
        <w:tc>
          <w:tcPr>
            <w:tcW w:w="442" w:type="pct"/>
            <w:tcBorders>
              <w:top w:val="nil"/>
              <w:left w:val="nil"/>
              <w:bottom w:val="nil"/>
              <w:right w:val="nil"/>
            </w:tcBorders>
            <w:shd w:val="clear" w:color="auto" w:fill="auto"/>
            <w:noWrap/>
            <w:vAlign w:val="bottom"/>
            <w:hideMark/>
          </w:tcPr>
          <w:p w:rsidR="00820C11" w:rsidRPr="00820C11" w:rsidRDefault="00820C11" w:rsidP="00820C11">
            <w:pPr>
              <w:rPr>
                <w:color w:val="000000"/>
                <w:sz w:val="20"/>
                <w:szCs w:val="20"/>
              </w:rPr>
            </w:pPr>
          </w:p>
        </w:tc>
        <w:tc>
          <w:tcPr>
            <w:tcW w:w="1842" w:type="pct"/>
            <w:gridSpan w:val="5"/>
            <w:tcBorders>
              <w:top w:val="nil"/>
              <w:left w:val="nil"/>
              <w:bottom w:val="nil"/>
              <w:right w:val="nil"/>
            </w:tcBorders>
            <w:shd w:val="clear" w:color="auto" w:fill="auto"/>
            <w:vAlign w:val="center"/>
            <w:hideMark/>
          </w:tcPr>
          <w:p w:rsidR="00820C11" w:rsidRPr="00820C11" w:rsidRDefault="00820C11" w:rsidP="00820C11">
            <w:pPr>
              <w:jc w:val="right"/>
              <w:rPr>
                <w:color w:val="000000"/>
              </w:rPr>
            </w:pPr>
            <w:r w:rsidRPr="00820C11">
              <w:rPr>
                <w:color w:val="000000"/>
              </w:rPr>
              <w:t>Таблица 1.3.2.</w:t>
            </w:r>
          </w:p>
        </w:tc>
      </w:tr>
      <w:tr w:rsidR="00820C11" w:rsidRPr="00820C11" w:rsidTr="00820C11">
        <w:trPr>
          <w:trHeight w:val="20"/>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Показатель</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Источник тепловой энергии</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2020 год</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2021 год</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2022 год</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2023 год</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2024 год</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2025 год</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2025-2030 годы</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2030-2035 годы</w:t>
            </w:r>
          </w:p>
        </w:tc>
      </w:tr>
      <w:tr w:rsidR="00820C11" w:rsidRPr="00820C11" w:rsidTr="00820C11">
        <w:trPr>
          <w:trHeight w:val="20"/>
        </w:trPr>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Объем теплоносителя в сис</w:t>
            </w:r>
            <w:r w:rsidR="000E714F">
              <w:rPr>
                <w:color w:val="000000"/>
                <w:sz w:val="20"/>
                <w:szCs w:val="20"/>
              </w:rPr>
              <w:softHyphen/>
            </w:r>
            <w:r w:rsidRPr="00820C11">
              <w:rPr>
                <w:color w:val="000000"/>
                <w:sz w:val="20"/>
                <w:szCs w:val="20"/>
              </w:rPr>
              <w:t xml:space="preserve">теме теплоснабжения, </w:t>
            </w:r>
            <w:proofErr w:type="spellStart"/>
            <w:r w:rsidRPr="00820C11">
              <w:rPr>
                <w:color w:val="000000"/>
                <w:sz w:val="20"/>
                <w:szCs w:val="20"/>
              </w:rPr>
              <w:t>м.куб</w:t>
            </w:r>
            <w:proofErr w:type="spellEnd"/>
            <w:r w:rsidRPr="00820C11">
              <w:rPr>
                <w:color w:val="000000"/>
                <w:sz w:val="20"/>
                <w:szCs w:val="20"/>
              </w:rPr>
              <w:t>.</w:t>
            </w: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168,8</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169,6</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170,8</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172,2</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173,7</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184,5</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191,7</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224,8</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583,2</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585,9</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589,4</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593,8</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598,2</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608,5</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649,7</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742,4</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145,4</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146,0</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146,8</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147,8</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148,8</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150,1</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155,1</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184,3</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405,0</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413,2</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415,9</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419,4</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422,9</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433,8</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457,5</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576,6</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20,3</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17,4</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17,5</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17,7</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17,8</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18,3</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19,3</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26,6</w:t>
            </w:r>
          </w:p>
        </w:tc>
      </w:tr>
      <w:tr w:rsidR="00820C11" w:rsidRPr="00820C11" w:rsidTr="00820C11">
        <w:trPr>
          <w:trHeight w:val="20"/>
        </w:trPr>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820C11" w:rsidRPr="00820C11" w:rsidRDefault="00820C11" w:rsidP="00820C11">
            <w:pPr>
              <w:rPr>
                <w:color w:val="000000"/>
                <w:sz w:val="20"/>
                <w:szCs w:val="20"/>
              </w:rPr>
            </w:pPr>
            <w:r w:rsidRPr="00820C11">
              <w:rPr>
                <w:color w:val="000000"/>
                <w:sz w:val="20"/>
                <w:szCs w:val="20"/>
              </w:rPr>
              <w:t>Аварийная подпитка химиче</w:t>
            </w:r>
            <w:r w:rsidR="000E714F">
              <w:rPr>
                <w:color w:val="000000"/>
                <w:sz w:val="20"/>
                <w:szCs w:val="20"/>
              </w:rPr>
              <w:softHyphen/>
            </w:r>
            <w:r w:rsidRPr="00820C11">
              <w:rPr>
                <w:color w:val="000000"/>
                <w:sz w:val="20"/>
                <w:szCs w:val="20"/>
              </w:rPr>
              <w:t xml:space="preserve">ски не обработанной и </w:t>
            </w:r>
            <w:proofErr w:type="spellStart"/>
            <w:r w:rsidRPr="00820C11">
              <w:rPr>
                <w:color w:val="000000"/>
                <w:sz w:val="20"/>
                <w:szCs w:val="20"/>
              </w:rPr>
              <w:t>неде</w:t>
            </w:r>
            <w:r w:rsidR="000E714F">
              <w:rPr>
                <w:color w:val="000000"/>
                <w:sz w:val="20"/>
                <w:szCs w:val="20"/>
              </w:rPr>
              <w:softHyphen/>
            </w:r>
            <w:r w:rsidRPr="00820C11">
              <w:rPr>
                <w:color w:val="000000"/>
                <w:sz w:val="20"/>
                <w:szCs w:val="20"/>
              </w:rPr>
              <w:t>аэрированной</w:t>
            </w:r>
            <w:proofErr w:type="spellEnd"/>
            <w:r w:rsidRPr="00820C11">
              <w:rPr>
                <w:color w:val="000000"/>
                <w:sz w:val="20"/>
                <w:szCs w:val="20"/>
              </w:rPr>
              <w:t xml:space="preserve"> водой, </w:t>
            </w:r>
            <w:proofErr w:type="spellStart"/>
            <w:r w:rsidRPr="00820C11">
              <w:rPr>
                <w:color w:val="000000"/>
                <w:sz w:val="20"/>
                <w:szCs w:val="20"/>
              </w:rPr>
              <w:t>м.куб</w:t>
            </w:r>
            <w:proofErr w:type="spellEnd"/>
            <w:r w:rsidRPr="00820C11">
              <w:rPr>
                <w:color w:val="000000"/>
                <w:sz w:val="20"/>
                <w:szCs w:val="20"/>
              </w:rPr>
              <w:t>./час</w:t>
            </w: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3, поселок Талая</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3,38</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3,39</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3,42</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3,44</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3,47</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3,69</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3,83</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4,50</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1, поселок Палатка</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11,66</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11,72</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11,79</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11,88</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11,96</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12,17</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12,99</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14,85</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5 поселка Хасын</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2,91</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2,92</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2,94</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2,96</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2,98</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3,00</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3,10</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3,69</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Котельная № 4 поселка Атка</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FB5962" w:rsidP="00820C11">
            <w:pPr>
              <w:jc w:val="center"/>
              <w:rPr>
                <w:color w:val="000000"/>
                <w:sz w:val="20"/>
                <w:szCs w:val="20"/>
              </w:rPr>
            </w:pPr>
            <w:r>
              <w:rPr>
                <w:color w:val="000000"/>
                <w:sz w:val="20"/>
                <w:szCs w:val="20"/>
              </w:rPr>
              <w:t>-</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1, поселка Стекольный </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8,10</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8,26</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8,32</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8,39</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8,46</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8,68</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9,15</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11,53</w:t>
            </w:r>
          </w:p>
        </w:tc>
      </w:tr>
      <w:tr w:rsidR="00820C11" w:rsidRPr="00820C11" w:rsidTr="00820C11">
        <w:trPr>
          <w:trHeight w:val="20"/>
        </w:trPr>
        <w:tc>
          <w:tcPr>
            <w:tcW w:w="972" w:type="pct"/>
            <w:vMerge/>
            <w:tcBorders>
              <w:top w:val="nil"/>
              <w:left w:val="single" w:sz="4" w:space="0" w:color="auto"/>
              <w:bottom w:val="single" w:sz="4" w:space="0" w:color="auto"/>
              <w:right w:val="single" w:sz="4" w:space="0" w:color="auto"/>
            </w:tcBorders>
            <w:vAlign w:val="center"/>
            <w:hideMark/>
          </w:tcPr>
          <w:p w:rsidR="00820C11" w:rsidRPr="00820C11" w:rsidRDefault="00820C11" w:rsidP="00820C11">
            <w:pPr>
              <w:rPr>
                <w:color w:val="000000"/>
                <w:sz w:val="20"/>
                <w:szCs w:val="20"/>
              </w:rPr>
            </w:pPr>
          </w:p>
        </w:tc>
        <w:tc>
          <w:tcPr>
            <w:tcW w:w="885" w:type="pct"/>
            <w:tcBorders>
              <w:top w:val="nil"/>
              <w:left w:val="nil"/>
              <w:bottom w:val="single" w:sz="4" w:space="0" w:color="auto"/>
              <w:right w:val="single" w:sz="4" w:space="0" w:color="auto"/>
            </w:tcBorders>
            <w:shd w:val="clear" w:color="auto" w:fill="auto"/>
            <w:noWrap/>
            <w:vAlign w:val="center"/>
            <w:hideMark/>
          </w:tcPr>
          <w:p w:rsidR="00820C11" w:rsidRPr="00820C11" w:rsidRDefault="00820C11" w:rsidP="00820C11">
            <w:pPr>
              <w:rPr>
                <w:color w:val="000000"/>
                <w:sz w:val="20"/>
                <w:szCs w:val="20"/>
              </w:rPr>
            </w:pPr>
            <w:r w:rsidRPr="00820C11">
              <w:rPr>
                <w:color w:val="000000"/>
                <w:sz w:val="20"/>
                <w:szCs w:val="20"/>
              </w:rPr>
              <w:t xml:space="preserve">Котельная № 2, поселка Стекольный </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0,41</w:t>
            </w:r>
          </w:p>
        </w:tc>
        <w:tc>
          <w:tcPr>
            <w:tcW w:w="417"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0,35</w:t>
            </w:r>
          </w:p>
        </w:tc>
        <w:tc>
          <w:tcPr>
            <w:tcW w:w="442"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0,35</w:t>
            </w:r>
          </w:p>
        </w:tc>
        <w:tc>
          <w:tcPr>
            <w:tcW w:w="401"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0,35</w:t>
            </w:r>
          </w:p>
        </w:tc>
        <w:tc>
          <w:tcPr>
            <w:tcW w:w="406"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0,36</w:t>
            </w:r>
          </w:p>
        </w:tc>
        <w:tc>
          <w:tcPr>
            <w:tcW w:w="334"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0,37</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0,39</w:t>
            </w:r>
          </w:p>
        </w:tc>
        <w:tc>
          <w:tcPr>
            <w:tcW w:w="350" w:type="pct"/>
            <w:tcBorders>
              <w:top w:val="nil"/>
              <w:left w:val="nil"/>
              <w:bottom w:val="single" w:sz="4" w:space="0" w:color="auto"/>
              <w:right w:val="single" w:sz="4" w:space="0" w:color="auto"/>
            </w:tcBorders>
            <w:shd w:val="clear" w:color="auto" w:fill="auto"/>
            <w:vAlign w:val="center"/>
            <w:hideMark/>
          </w:tcPr>
          <w:p w:rsidR="00820C11" w:rsidRPr="00820C11" w:rsidRDefault="00820C11" w:rsidP="00820C11">
            <w:pPr>
              <w:jc w:val="center"/>
              <w:rPr>
                <w:color w:val="000000"/>
                <w:sz w:val="20"/>
                <w:szCs w:val="20"/>
              </w:rPr>
            </w:pPr>
            <w:r w:rsidRPr="00820C11">
              <w:rPr>
                <w:color w:val="000000"/>
                <w:sz w:val="20"/>
                <w:szCs w:val="20"/>
              </w:rPr>
              <w:t>0,53</w:t>
            </w:r>
          </w:p>
        </w:tc>
      </w:tr>
    </w:tbl>
    <w:p w:rsidR="00C031F9" w:rsidRPr="002D4CB7" w:rsidRDefault="00C031F9" w:rsidP="00BD5B84">
      <w:pPr>
        <w:autoSpaceDE w:val="0"/>
        <w:autoSpaceDN w:val="0"/>
        <w:adjustRightInd w:val="0"/>
        <w:ind w:firstLine="709"/>
        <w:jc w:val="both"/>
        <w:rPr>
          <w:highlight w:val="yellow"/>
        </w:rPr>
        <w:sectPr w:rsidR="00C031F9" w:rsidRPr="002D4CB7" w:rsidSect="00C031F9">
          <w:pgSz w:w="16838" w:h="11906" w:orient="landscape"/>
          <w:pgMar w:top="851" w:right="1134" w:bottom="1701" w:left="1134" w:header="709" w:footer="519" w:gutter="0"/>
          <w:cols w:space="720"/>
        </w:sectPr>
      </w:pPr>
    </w:p>
    <w:p w:rsidR="00F879BB" w:rsidRPr="002D4CB7" w:rsidRDefault="00E870E0" w:rsidP="005379F2">
      <w:pPr>
        <w:pStyle w:val="10"/>
        <w:spacing w:before="0"/>
        <w:rPr>
          <w:rFonts w:ascii="Times New Roman" w:hAnsi="Times New Roman" w:cs="Times New Roman"/>
          <w:sz w:val="24"/>
          <w:szCs w:val="24"/>
        </w:rPr>
      </w:pPr>
      <w:bookmarkStart w:id="10" w:name="_Toc53417033"/>
      <w:r w:rsidRPr="002D4CB7">
        <w:rPr>
          <w:rFonts w:ascii="Times New Roman" w:hAnsi="Times New Roman" w:cs="Times New Roman"/>
          <w:sz w:val="24"/>
          <w:szCs w:val="24"/>
        </w:rPr>
        <w:lastRenderedPageBreak/>
        <w:t>1.</w:t>
      </w:r>
      <w:r w:rsidR="00F879BB" w:rsidRPr="002D4CB7">
        <w:rPr>
          <w:rFonts w:ascii="Times New Roman" w:hAnsi="Times New Roman" w:cs="Times New Roman"/>
          <w:sz w:val="24"/>
          <w:szCs w:val="24"/>
        </w:rPr>
        <w:t>4</w:t>
      </w:r>
      <w:r w:rsidR="005379F2" w:rsidRPr="002D4CB7">
        <w:rPr>
          <w:rFonts w:ascii="Times New Roman" w:hAnsi="Times New Roman" w:cs="Times New Roman"/>
          <w:sz w:val="24"/>
          <w:szCs w:val="24"/>
        </w:rPr>
        <w:t xml:space="preserve">. </w:t>
      </w:r>
      <w:r w:rsidR="00F879BB" w:rsidRPr="002D4CB7">
        <w:rPr>
          <w:rFonts w:ascii="Times New Roman" w:hAnsi="Times New Roman" w:cs="Times New Roman"/>
          <w:sz w:val="24"/>
          <w:szCs w:val="24"/>
        </w:rPr>
        <w:t xml:space="preserve">Основные положения мастер-плана развития систем теплоснабжения </w:t>
      </w:r>
      <w:r w:rsidR="00C031F9" w:rsidRPr="002D4CB7">
        <w:rPr>
          <w:rFonts w:ascii="Times New Roman" w:hAnsi="Times New Roman" w:cs="Times New Roman"/>
          <w:sz w:val="24"/>
          <w:szCs w:val="24"/>
        </w:rPr>
        <w:t xml:space="preserve">городского </w:t>
      </w:r>
      <w:r w:rsidR="00515086">
        <w:rPr>
          <w:rFonts w:ascii="Times New Roman" w:hAnsi="Times New Roman" w:cs="Times New Roman"/>
          <w:sz w:val="24"/>
          <w:szCs w:val="24"/>
        </w:rPr>
        <w:t>округа</w:t>
      </w:r>
      <w:bookmarkEnd w:id="10"/>
    </w:p>
    <w:p w:rsidR="005379F2" w:rsidRPr="002D4CB7" w:rsidRDefault="005379F2" w:rsidP="005379F2">
      <w:pPr>
        <w:rPr>
          <w:highlight w:val="yellow"/>
        </w:rPr>
      </w:pPr>
    </w:p>
    <w:p w:rsidR="005379F2" w:rsidRPr="002D4CB7" w:rsidRDefault="00E870E0" w:rsidP="00926907">
      <w:pPr>
        <w:pStyle w:val="S"/>
        <w:ind w:firstLine="0"/>
        <w:rPr>
          <w:b/>
        </w:rPr>
      </w:pPr>
      <w:r w:rsidRPr="002D4CB7">
        <w:rPr>
          <w:b/>
        </w:rPr>
        <w:t>1.</w:t>
      </w:r>
      <w:r w:rsidR="00FE3EBF" w:rsidRPr="002D4CB7">
        <w:rPr>
          <w:b/>
        </w:rPr>
        <w:t>4.1</w:t>
      </w:r>
      <w:r w:rsidR="005379F2" w:rsidRPr="002D4CB7">
        <w:rPr>
          <w:b/>
        </w:rPr>
        <w:t>.</w:t>
      </w:r>
      <w:r w:rsidR="00FE3EBF" w:rsidRPr="002D4CB7">
        <w:rPr>
          <w:b/>
        </w:rPr>
        <w:t xml:space="preserve"> Описание сценариев развития теплоснабжения </w:t>
      </w:r>
      <w:r w:rsidR="00515086">
        <w:rPr>
          <w:b/>
        </w:rPr>
        <w:t>округа</w:t>
      </w:r>
      <w:r w:rsidR="00FE3EBF" w:rsidRPr="002D4CB7">
        <w:rPr>
          <w:b/>
        </w:rPr>
        <w:t xml:space="preserve"> </w:t>
      </w:r>
    </w:p>
    <w:p w:rsidR="009424DB" w:rsidRPr="002D4CB7" w:rsidRDefault="009424DB" w:rsidP="005379F2">
      <w:pPr>
        <w:pStyle w:val="10"/>
        <w:spacing w:before="0" w:after="0"/>
        <w:jc w:val="both"/>
        <w:rPr>
          <w:sz w:val="20"/>
          <w:szCs w:val="20"/>
          <w:highlight w:val="yellow"/>
        </w:rPr>
      </w:pPr>
    </w:p>
    <w:p w:rsidR="009424DB" w:rsidRPr="00E74AEC" w:rsidRDefault="00FE3EBF" w:rsidP="009424DB">
      <w:pPr>
        <w:pStyle w:val="S"/>
      </w:pPr>
      <w:r w:rsidRPr="00E74AEC">
        <w:t xml:space="preserve">Генеральным планом </w:t>
      </w:r>
      <w:r w:rsidR="00751EA9" w:rsidRPr="00E74AEC">
        <w:t>и настоящей Схемой теплоснабжения рассматривает один ва</w:t>
      </w:r>
      <w:r w:rsidR="008D4A55" w:rsidRPr="00E74AEC">
        <w:softHyphen/>
      </w:r>
      <w:r w:rsidR="00751EA9" w:rsidRPr="00E74AEC">
        <w:t>риант развития:</w:t>
      </w:r>
      <w:r w:rsidRPr="00E74AEC">
        <w:t xml:space="preserve"> сохранение отопления многоквартирных жилых домов и объектов обще</w:t>
      </w:r>
      <w:r w:rsidR="008D4A55" w:rsidRPr="00E74AEC">
        <w:softHyphen/>
      </w:r>
      <w:r w:rsidRPr="00E74AEC">
        <w:t>ственно-делового назначения от действующ</w:t>
      </w:r>
      <w:r w:rsidR="009424DB" w:rsidRPr="00E74AEC">
        <w:t>их источников теплоснабжения. Теплоснаб</w:t>
      </w:r>
      <w:r w:rsidR="008D4A55" w:rsidRPr="00E74AEC">
        <w:softHyphen/>
      </w:r>
      <w:r w:rsidR="009424DB" w:rsidRPr="00E74AEC">
        <w:t xml:space="preserve">жение перспективных потребителей - </w:t>
      </w:r>
      <w:r w:rsidR="00E74AEC" w:rsidRPr="00E74AEC">
        <w:t>жилых зданий</w:t>
      </w:r>
      <w:r w:rsidR="009424DB" w:rsidRPr="00E74AEC">
        <w:t>, а также общественных зданий пред</w:t>
      </w:r>
      <w:r w:rsidR="000E714F">
        <w:softHyphen/>
      </w:r>
      <w:r w:rsidR="009424DB" w:rsidRPr="00E74AEC">
        <w:t>полагается от действующих источников теплоснабжения</w:t>
      </w:r>
      <w:r w:rsidR="00E74AEC" w:rsidRPr="00E74AEC">
        <w:t>.</w:t>
      </w:r>
    </w:p>
    <w:p w:rsidR="009424DB" w:rsidRPr="00E74AEC" w:rsidRDefault="00FE3EBF" w:rsidP="009424DB">
      <w:pPr>
        <w:pStyle w:val="S"/>
      </w:pPr>
      <w:r w:rsidRPr="00E74AEC">
        <w:t>Для индивидуальных жилых домов предусматривается автономное теплоснабже</w:t>
      </w:r>
      <w:r w:rsidR="008D4A55" w:rsidRPr="00E74AEC">
        <w:softHyphen/>
      </w:r>
      <w:r w:rsidR="009424DB" w:rsidRPr="00E74AEC">
        <w:t xml:space="preserve">ние с использованием </w:t>
      </w:r>
      <w:r w:rsidR="00E74AEC" w:rsidRPr="00E74AEC">
        <w:t>в качестве топлива угля</w:t>
      </w:r>
      <w:r w:rsidR="009424DB" w:rsidRPr="00E74AEC">
        <w:t>.</w:t>
      </w:r>
    </w:p>
    <w:p w:rsidR="00981A59" w:rsidRPr="00E74AEC" w:rsidRDefault="00981A59" w:rsidP="009424DB">
      <w:pPr>
        <w:pStyle w:val="S"/>
      </w:pPr>
      <w:r w:rsidRPr="00E74AEC">
        <w:t xml:space="preserve">На расчетный срок реализации Схемы теплоснабжения на территории </w:t>
      </w:r>
      <w:r w:rsidR="00515086" w:rsidRPr="00E74AEC">
        <w:rPr>
          <w:bCs/>
        </w:rPr>
        <w:t>Хасынского городского округа</w:t>
      </w:r>
      <w:r w:rsidRPr="00E74AEC">
        <w:rPr>
          <w:bCs/>
        </w:rPr>
        <w:t xml:space="preserve"> другие </w:t>
      </w:r>
      <w:r w:rsidRPr="00E74AEC">
        <w:t>варианты развития систем теплоснабжения не пре</w:t>
      </w:r>
      <w:r w:rsidR="008D4A55" w:rsidRPr="00E74AEC">
        <w:softHyphen/>
      </w:r>
      <w:r w:rsidRPr="00E74AEC">
        <w:t xml:space="preserve">дусмотрены, структура объектов теплоснабжения городского </w:t>
      </w:r>
      <w:r w:rsidR="00515086" w:rsidRPr="00E74AEC">
        <w:t>округа</w:t>
      </w:r>
      <w:r w:rsidRPr="00E74AEC">
        <w:t xml:space="preserve"> останется не </w:t>
      </w:r>
      <w:proofErr w:type="spellStart"/>
      <w:r w:rsidRPr="00E74AEC">
        <w:t>из</w:t>
      </w:r>
      <w:r w:rsidR="008D4A55" w:rsidRPr="00E74AEC">
        <w:softHyphen/>
      </w:r>
      <w:r w:rsidRPr="00E74AEC">
        <w:t>мен</w:t>
      </w:r>
      <w:r w:rsidR="001C1B0A" w:rsidRPr="00E74AEC">
        <w:t>н</w:t>
      </w:r>
      <w:r w:rsidRPr="00E74AEC">
        <w:t>ой</w:t>
      </w:r>
      <w:proofErr w:type="spellEnd"/>
      <w:r w:rsidRPr="00E74AEC">
        <w:t>.</w:t>
      </w:r>
    </w:p>
    <w:p w:rsidR="009424DB" w:rsidRPr="002D4CB7" w:rsidRDefault="009424DB" w:rsidP="009424DB">
      <w:pPr>
        <w:pStyle w:val="S"/>
        <w:rPr>
          <w:highlight w:val="yellow"/>
        </w:rPr>
      </w:pPr>
    </w:p>
    <w:p w:rsidR="009424DB" w:rsidRPr="002D4CB7" w:rsidRDefault="00E870E0" w:rsidP="00926907">
      <w:pPr>
        <w:pStyle w:val="S"/>
        <w:ind w:firstLine="0"/>
        <w:rPr>
          <w:b/>
        </w:rPr>
      </w:pPr>
      <w:r w:rsidRPr="002D4CB7">
        <w:rPr>
          <w:b/>
        </w:rPr>
        <w:t>1.</w:t>
      </w:r>
      <w:r w:rsidR="00FE3EBF" w:rsidRPr="002D4CB7">
        <w:rPr>
          <w:b/>
        </w:rPr>
        <w:t>4.2</w:t>
      </w:r>
      <w:r w:rsidR="00981A59" w:rsidRPr="002D4CB7">
        <w:rPr>
          <w:b/>
        </w:rPr>
        <w:t>.</w:t>
      </w:r>
      <w:r w:rsidR="00FE3EBF" w:rsidRPr="002D4CB7">
        <w:rPr>
          <w:b/>
        </w:rPr>
        <w:t xml:space="preserve"> Обоснование выбора приоритетного сценария развития теплоснабжения </w:t>
      </w:r>
      <w:r w:rsidR="00515086">
        <w:rPr>
          <w:b/>
        </w:rPr>
        <w:t>ок</w:t>
      </w:r>
      <w:r w:rsidR="000E714F">
        <w:rPr>
          <w:b/>
        </w:rPr>
        <w:softHyphen/>
      </w:r>
      <w:r w:rsidR="00515086">
        <w:rPr>
          <w:b/>
        </w:rPr>
        <w:t>руга</w:t>
      </w:r>
      <w:r w:rsidR="00FE3EBF" w:rsidRPr="002D4CB7">
        <w:rPr>
          <w:b/>
        </w:rPr>
        <w:t xml:space="preserve"> </w:t>
      </w:r>
    </w:p>
    <w:p w:rsidR="009424DB" w:rsidRPr="002D4CB7" w:rsidRDefault="009424DB" w:rsidP="00BD5B84">
      <w:pPr>
        <w:pStyle w:val="10"/>
        <w:spacing w:before="0" w:after="0"/>
        <w:jc w:val="both"/>
        <w:rPr>
          <w:sz w:val="20"/>
          <w:szCs w:val="20"/>
          <w:highlight w:val="yellow"/>
        </w:rPr>
      </w:pPr>
    </w:p>
    <w:p w:rsidR="00981A59" w:rsidRPr="00E74AEC" w:rsidRDefault="00981A59" w:rsidP="007A6FC3">
      <w:pPr>
        <w:ind w:firstLine="709"/>
        <w:jc w:val="both"/>
      </w:pPr>
      <w:r w:rsidRPr="00E74AEC">
        <w:t>Предлагаемые варианты развития системы теплоснабжения базируются на предло</w:t>
      </w:r>
      <w:r w:rsidR="008D4A55" w:rsidRPr="00E74AEC">
        <w:softHyphen/>
      </w:r>
      <w:r w:rsidRPr="00E74AEC">
        <w:t>жениях исполнительных органов власти и эксплуатационных организаций.</w:t>
      </w:r>
    </w:p>
    <w:p w:rsidR="00146B07" w:rsidRPr="00E74AEC" w:rsidRDefault="00146B07" w:rsidP="007A6FC3">
      <w:pPr>
        <w:ind w:firstLine="709"/>
        <w:jc w:val="both"/>
      </w:pPr>
      <w:r w:rsidRPr="00E74AEC">
        <w:t xml:space="preserve">Выбор варианта развития системы теплоснабжения </w:t>
      </w:r>
      <w:r w:rsidR="00515086" w:rsidRPr="00E74AEC">
        <w:rPr>
          <w:bCs/>
        </w:rPr>
        <w:t>Хасынского городского округа</w:t>
      </w:r>
      <w:r w:rsidRPr="00E74AEC">
        <w:t xml:space="preserve"> должен осуществляться на основании анализа комплекса показателей, в целом характери</w:t>
      </w:r>
      <w:r w:rsidR="000E714F">
        <w:softHyphen/>
      </w:r>
      <w:r w:rsidRPr="00E74AEC">
        <w:t>зующих качество, надежность и экономичность теплоснабжения. Сравнение ва</w:t>
      </w:r>
      <w:r w:rsidR="008D4A55" w:rsidRPr="00E74AEC">
        <w:softHyphen/>
      </w:r>
      <w:r w:rsidRPr="00E74AEC">
        <w:t>риантов производится по следующим направлениям:</w:t>
      </w:r>
    </w:p>
    <w:p w:rsidR="00146B07" w:rsidRPr="00E74AEC" w:rsidRDefault="00146B07" w:rsidP="007A6FC3">
      <w:pPr>
        <w:ind w:firstLine="709"/>
        <w:jc w:val="both"/>
      </w:pPr>
      <w:r w:rsidRPr="00E74AEC">
        <w:t xml:space="preserve"> </w:t>
      </w:r>
      <w:r w:rsidRPr="00E74AEC">
        <w:rPr>
          <w:b/>
        </w:rPr>
        <w:t>-</w:t>
      </w:r>
      <w:r w:rsidRPr="00E74AEC">
        <w:t xml:space="preserve"> надежность источника тепловой энергии;</w:t>
      </w:r>
    </w:p>
    <w:p w:rsidR="00146B07" w:rsidRPr="00E74AEC" w:rsidRDefault="00146B07" w:rsidP="007A6FC3">
      <w:pPr>
        <w:ind w:firstLine="709"/>
        <w:jc w:val="both"/>
      </w:pPr>
      <w:r w:rsidRPr="00E74AEC">
        <w:t xml:space="preserve"> </w:t>
      </w:r>
      <w:r w:rsidRPr="00E74AEC">
        <w:rPr>
          <w:b/>
        </w:rPr>
        <w:t>-</w:t>
      </w:r>
      <w:r w:rsidRPr="00E74AEC">
        <w:t xml:space="preserve"> надежность системы транспорта тепловой энергии; </w:t>
      </w:r>
    </w:p>
    <w:p w:rsidR="00146B07" w:rsidRPr="00E74AEC" w:rsidRDefault="00146B07" w:rsidP="007A6FC3">
      <w:pPr>
        <w:ind w:firstLine="709"/>
        <w:jc w:val="both"/>
      </w:pPr>
      <w:r w:rsidRPr="00E74AEC">
        <w:rPr>
          <w:b/>
        </w:rPr>
        <w:t xml:space="preserve"> -</w:t>
      </w:r>
      <w:r w:rsidRPr="00E74AEC">
        <w:t xml:space="preserve"> качество теплоснабжения; </w:t>
      </w:r>
    </w:p>
    <w:p w:rsidR="00146B07" w:rsidRPr="00E74AEC" w:rsidRDefault="00146B07" w:rsidP="007A6FC3">
      <w:pPr>
        <w:ind w:firstLine="709"/>
        <w:jc w:val="both"/>
      </w:pPr>
      <w:r w:rsidRPr="00E74AEC">
        <w:rPr>
          <w:b/>
        </w:rPr>
        <w:t xml:space="preserve"> -</w:t>
      </w:r>
      <w:r w:rsidRPr="00E74AEC">
        <w:t xml:space="preserve"> принцип минимизации затрат на теплоснабжение для потребителя (минимум це</w:t>
      </w:r>
      <w:r w:rsidR="008D4A55" w:rsidRPr="00E74AEC">
        <w:softHyphen/>
      </w:r>
      <w:r w:rsidRPr="00E74AEC">
        <w:t xml:space="preserve">новых последствий); </w:t>
      </w:r>
    </w:p>
    <w:p w:rsidR="00981A59" w:rsidRPr="00E74AEC" w:rsidRDefault="00146B07" w:rsidP="007A6FC3">
      <w:pPr>
        <w:ind w:firstLine="709"/>
        <w:jc w:val="both"/>
      </w:pPr>
      <w:r w:rsidRPr="00E74AEC">
        <w:rPr>
          <w:b/>
        </w:rPr>
        <w:t xml:space="preserve"> -</w:t>
      </w:r>
      <w:r w:rsidRPr="00E74AEC">
        <w:t xml:space="preserve"> величина капитальных затрат на реализацию мероприятий.</w:t>
      </w:r>
    </w:p>
    <w:p w:rsidR="007A6FC3" w:rsidRPr="00E74AEC" w:rsidRDefault="007A6FC3" w:rsidP="007A6FC3">
      <w:pPr>
        <w:ind w:firstLine="709"/>
        <w:jc w:val="both"/>
      </w:pPr>
      <w:r w:rsidRPr="00E74AEC">
        <w:t>Стоит также отдельно отметить, что рассмотренный вариант развития системы те</w:t>
      </w:r>
      <w:r w:rsidR="008D4A55" w:rsidRPr="00E74AEC">
        <w:softHyphen/>
      </w:r>
      <w:r w:rsidR="00831005" w:rsidRPr="00E74AEC">
        <w:t xml:space="preserve">плоснабжения </w:t>
      </w:r>
      <w:r w:rsidRPr="00E74AEC">
        <w:t>не может являться технико-экономическим обоснованием для проектиро</w:t>
      </w:r>
      <w:r w:rsidR="008D4A55" w:rsidRPr="00E74AEC">
        <w:softHyphen/>
      </w:r>
      <w:r w:rsidRPr="00E74AEC">
        <w:t>вания и строительства тепловых источников и тепловых сетей. Только после разработки проектных предложений выполняется или уточняется оценка финансовых потребностей, необходимых для реализации мероприятий, проводится оценка эффективности финансо</w:t>
      </w:r>
      <w:r w:rsidR="008D4A55" w:rsidRPr="00E74AEC">
        <w:softHyphen/>
      </w:r>
      <w:r w:rsidRPr="00E74AEC">
        <w:t>вых затрат, их инвестиционной привлекательности инвесторами и/или будущими собст</w:t>
      </w:r>
      <w:r w:rsidR="008D4A55" w:rsidRPr="00E74AEC">
        <w:softHyphen/>
      </w:r>
      <w:r w:rsidRPr="00E74AEC">
        <w:t>венниками объектов.</w:t>
      </w:r>
    </w:p>
    <w:p w:rsidR="00F879BB" w:rsidRPr="00E74AEC" w:rsidRDefault="00F879BB" w:rsidP="00BD5B84">
      <w:pPr>
        <w:pStyle w:val="10"/>
        <w:spacing w:before="0" w:after="0"/>
        <w:jc w:val="both"/>
        <w:rPr>
          <w:rFonts w:ascii="Times New Roman" w:hAnsi="Times New Roman" w:cs="Times New Roman"/>
          <w:sz w:val="24"/>
          <w:szCs w:val="24"/>
        </w:rPr>
      </w:pPr>
    </w:p>
    <w:p w:rsidR="00170CF3" w:rsidRPr="003121BD" w:rsidRDefault="00170CF3" w:rsidP="00BD5B84">
      <w:pPr>
        <w:pStyle w:val="10"/>
        <w:spacing w:before="0" w:after="0"/>
        <w:jc w:val="both"/>
        <w:rPr>
          <w:rFonts w:ascii="Times New Roman" w:eastAsia="Times New Roman" w:hAnsi="Times New Roman" w:cs="Times New Roman"/>
          <w:sz w:val="24"/>
          <w:szCs w:val="24"/>
        </w:rPr>
      </w:pPr>
      <w:bookmarkStart w:id="11" w:name="_Toc53417034"/>
      <w:r w:rsidRPr="003121BD">
        <w:rPr>
          <w:rFonts w:ascii="Times New Roman" w:hAnsi="Times New Roman" w:cs="Times New Roman"/>
          <w:sz w:val="24"/>
          <w:szCs w:val="24"/>
        </w:rPr>
        <w:t>1.</w:t>
      </w:r>
      <w:r w:rsidR="009E2242" w:rsidRPr="003121BD">
        <w:rPr>
          <w:rFonts w:ascii="Times New Roman" w:hAnsi="Times New Roman" w:cs="Times New Roman"/>
          <w:sz w:val="24"/>
          <w:szCs w:val="24"/>
        </w:rPr>
        <w:t>5</w:t>
      </w:r>
      <w:r w:rsidR="00936416" w:rsidRPr="003121BD">
        <w:rPr>
          <w:rFonts w:ascii="Times New Roman" w:hAnsi="Times New Roman" w:cs="Times New Roman"/>
          <w:sz w:val="24"/>
          <w:szCs w:val="24"/>
        </w:rPr>
        <w:t xml:space="preserve">. </w:t>
      </w:r>
      <w:r w:rsidR="00936416" w:rsidRPr="003121BD">
        <w:rPr>
          <w:rFonts w:ascii="Times New Roman" w:eastAsia="Times New Roman" w:hAnsi="Times New Roman" w:cs="Times New Roman"/>
          <w:sz w:val="24"/>
          <w:szCs w:val="24"/>
        </w:rPr>
        <w:t xml:space="preserve">Предложения по строительству, реконструкции и техническому перевооружению </w:t>
      </w:r>
      <w:r w:rsidR="00D07294" w:rsidRPr="003121BD">
        <w:rPr>
          <w:rFonts w:ascii="Times New Roman" w:eastAsia="ArialMT" w:hAnsi="Times New Roman" w:cs="Times New Roman"/>
          <w:sz w:val="24"/>
          <w:szCs w:val="24"/>
          <w:lang w:eastAsia="en-US"/>
        </w:rPr>
        <w:t xml:space="preserve">и (или) модернизации </w:t>
      </w:r>
      <w:r w:rsidR="00936416" w:rsidRPr="003121BD">
        <w:rPr>
          <w:rFonts w:ascii="Times New Roman" w:eastAsia="Times New Roman" w:hAnsi="Times New Roman" w:cs="Times New Roman"/>
          <w:sz w:val="24"/>
          <w:szCs w:val="24"/>
        </w:rPr>
        <w:t>источников тепловой энергии</w:t>
      </w:r>
      <w:bookmarkEnd w:id="11"/>
    </w:p>
    <w:p w:rsidR="00685F89" w:rsidRPr="002D4CB7" w:rsidRDefault="00685F89" w:rsidP="00685F89">
      <w:pPr>
        <w:rPr>
          <w:highlight w:val="yellow"/>
        </w:rPr>
      </w:pPr>
    </w:p>
    <w:p w:rsidR="0001021E" w:rsidRPr="00B020AA" w:rsidRDefault="00170CF3" w:rsidP="00D364FC">
      <w:pPr>
        <w:jc w:val="both"/>
        <w:rPr>
          <w:b/>
        </w:rPr>
      </w:pPr>
      <w:r w:rsidRPr="00B020AA">
        <w:rPr>
          <w:b/>
        </w:rPr>
        <w:t>1.</w:t>
      </w:r>
      <w:r w:rsidR="009E2242" w:rsidRPr="00B020AA">
        <w:rPr>
          <w:b/>
        </w:rPr>
        <w:t>5</w:t>
      </w:r>
      <w:r w:rsidRPr="00B020AA">
        <w:rPr>
          <w:b/>
        </w:rPr>
        <w:t>.1. Предложения по строительству источников тепловой энергии, обеспечиваю</w:t>
      </w:r>
      <w:r w:rsidR="008D4A55" w:rsidRPr="00B020AA">
        <w:rPr>
          <w:b/>
        </w:rPr>
        <w:softHyphen/>
      </w:r>
      <w:r w:rsidRPr="00B020AA">
        <w:rPr>
          <w:b/>
        </w:rPr>
        <w:t xml:space="preserve">щих перспективную тепловую нагрузку на осваиваемых территориях </w:t>
      </w:r>
      <w:r w:rsidR="0049065E" w:rsidRPr="00B020AA">
        <w:rPr>
          <w:b/>
        </w:rPr>
        <w:t xml:space="preserve">городского </w:t>
      </w:r>
      <w:r w:rsidR="00515086">
        <w:rPr>
          <w:b/>
        </w:rPr>
        <w:t>ок</w:t>
      </w:r>
      <w:r w:rsidR="000E714F">
        <w:rPr>
          <w:b/>
        </w:rPr>
        <w:softHyphen/>
      </w:r>
      <w:r w:rsidR="00515086">
        <w:rPr>
          <w:b/>
        </w:rPr>
        <w:t>руга</w:t>
      </w:r>
      <w:r w:rsidRPr="00B020AA">
        <w:rPr>
          <w:b/>
        </w:rPr>
        <w:t xml:space="preserve"> для которых отсутствует возможность или целесообразность передачи теп</w:t>
      </w:r>
      <w:r w:rsidR="008D4A55" w:rsidRPr="00B020AA">
        <w:rPr>
          <w:b/>
        </w:rPr>
        <w:softHyphen/>
      </w:r>
      <w:r w:rsidRPr="00B020AA">
        <w:rPr>
          <w:b/>
        </w:rPr>
        <w:t>ловой энергии от существующих или реконструируемых источников тепловой энер</w:t>
      </w:r>
      <w:r w:rsidR="008D4A55" w:rsidRPr="00B020AA">
        <w:rPr>
          <w:b/>
        </w:rPr>
        <w:softHyphen/>
      </w:r>
      <w:r w:rsidRPr="00B020AA">
        <w:rPr>
          <w:b/>
        </w:rPr>
        <w:t>гии</w:t>
      </w:r>
    </w:p>
    <w:p w:rsidR="00E74AEC" w:rsidRDefault="00E74AEC" w:rsidP="006064FD">
      <w:pPr>
        <w:ind w:firstLine="709"/>
        <w:jc w:val="both"/>
        <w:rPr>
          <w:highlight w:val="yellow"/>
        </w:rPr>
      </w:pPr>
    </w:p>
    <w:p w:rsidR="00EC5A25" w:rsidRPr="00E74AEC" w:rsidRDefault="00DD5BF3" w:rsidP="006064FD">
      <w:pPr>
        <w:ind w:firstLine="709"/>
        <w:jc w:val="both"/>
      </w:pPr>
      <w:r w:rsidRPr="00E74AEC">
        <w:t xml:space="preserve">Источники теплоснабжения </w:t>
      </w:r>
      <w:r w:rsidR="00E74AEC" w:rsidRPr="00E74AEC">
        <w:rPr>
          <w:bCs/>
        </w:rPr>
        <w:t>Хасынского городского округа</w:t>
      </w:r>
      <w:r w:rsidR="00E74AEC" w:rsidRPr="00E74AEC">
        <w:t xml:space="preserve"> </w:t>
      </w:r>
      <w:r w:rsidRPr="00E74AEC">
        <w:t>распределены по тер</w:t>
      </w:r>
      <w:r w:rsidR="000E714F">
        <w:softHyphen/>
      </w:r>
      <w:r w:rsidRPr="00E74AEC">
        <w:t>рито</w:t>
      </w:r>
      <w:r w:rsidR="008D4A55" w:rsidRPr="00E74AEC">
        <w:softHyphen/>
      </w:r>
      <w:r w:rsidRPr="00E74AEC">
        <w:t xml:space="preserve">рии </w:t>
      </w:r>
      <w:r w:rsidR="009666B6">
        <w:t>округа</w:t>
      </w:r>
      <w:r w:rsidRPr="00E74AEC">
        <w:t xml:space="preserve">, тепловые мощности источников </w:t>
      </w:r>
      <w:r w:rsidR="00E74AEC">
        <w:t xml:space="preserve">во всех </w:t>
      </w:r>
      <w:r w:rsidR="00D81C53" w:rsidRPr="00E74AEC">
        <w:t>случа</w:t>
      </w:r>
      <w:r w:rsidR="00E74AEC">
        <w:t>ях</w:t>
      </w:r>
      <w:r w:rsidR="00D81C53" w:rsidRPr="00E74AEC">
        <w:t xml:space="preserve"> </w:t>
      </w:r>
      <w:r w:rsidRPr="00E74AEC">
        <w:t>обладают резервом теп</w:t>
      </w:r>
      <w:r w:rsidR="000E714F">
        <w:softHyphen/>
      </w:r>
      <w:r w:rsidRPr="00E74AEC">
        <w:t>ловой мощности, по</w:t>
      </w:r>
      <w:r w:rsidR="008D4A55" w:rsidRPr="00E74AEC">
        <w:softHyphen/>
      </w:r>
      <w:r w:rsidRPr="00E74AEC">
        <w:t>зволяющие обеспечить теплоснабже</w:t>
      </w:r>
      <w:r w:rsidR="000234DE" w:rsidRPr="00E74AEC">
        <w:t>ние перспективных потреби</w:t>
      </w:r>
      <w:r w:rsidR="00785D8D" w:rsidRPr="00E74AEC">
        <w:softHyphen/>
      </w:r>
      <w:r w:rsidR="000234DE" w:rsidRPr="00E74AEC">
        <w:t>телей</w:t>
      </w:r>
      <w:r w:rsidR="000E347E" w:rsidRPr="00E74AEC">
        <w:t>.</w:t>
      </w:r>
    </w:p>
    <w:p w:rsidR="00170CF3" w:rsidRPr="002D4CB7" w:rsidRDefault="00170CF3" w:rsidP="00333586">
      <w:pPr>
        <w:autoSpaceDE w:val="0"/>
        <w:autoSpaceDN w:val="0"/>
        <w:adjustRightInd w:val="0"/>
        <w:jc w:val="both"/>
        <w:rPr>
          <w:i/>
          <w:color w:val="000000"/>
          <w:highlight w:val="yellow"/>
        </w:rPr>
      </w:pPr>
    </w:p>
    <w:p w:rsidR="00170CF3" w:rsidRPr="00B020AA" w:rsidRDefault="00333586" w:rsidP="00480F2C">
      <w:pPr>
        <w:autoSpaceDE w:val="0"/>
        <w:autoSpaceDN w:val="0"/>
        <w:adjustRightInd w:val="0"/>
        <w:jc w:val="both"/>
        <w:rPr>
          <w:b/>
        </w:rPr>
      </w:pPr>
      <w:r w:rsidRPr="00B020AA">
        <w:rPr>
          <w:b/>
        </w:rPr>
        <w:lastRenderedPageBreak/>
        <w:t>1.</w:t>
      </w:r>
      <w:r w:rsidR="00B55B74" w:rsidRPr="00B020AA">
        <w:rPr>
          <w:b/>
        </w:rPr>
        <w:t>5</w:t>
      </w:r>
      <w:r w:rsidRPr="00B020AA">
        <w:rPr>
          <w:b/>
        </w:rPr>
        <w:t>.2. Предложения по реконструкции источников тепловой энергии, обеспечиваю</w:t>
      </w:r>
      <w:r w:rsidR="008D4A55" w:rsidRPr="00B020AA">
        <w:rPr>
          <w:b/>
        </w:rPr>
        <w:softHyphen/>
      </w:r>
      <w:r w:rsidRPr="00B020AA">
        <w:rPr>
          <w:b/>
        </w:rPr>
        <w:t>щих перспективную тепловую нагрузку в существующих и расширяемых зонах дей</w:t>
      </w:r>
      <w:r w:rsidR="008D4A55" w:rsidRPr="00B020AA">
        <w:rPr>
          <w:b/>
        </w:rPr>
        <w:softHyphen/>
      </w:r>
      <w:r w:rsidRPr="00B020AA">
        <w:rPr>
          <w:b/>
        </w:rPr>
        <w:t>ствия источников тепловой энергии</w:t>
      </w:r>
    </w:p>
    <w:p w:rsidR="0001021E" w:rsidRPr="002D4CB7" w:rsidRDefault="0001021E" w:rsidP="00333586">
      <w:pPr>
        <w:autoSpaceDE w:val="0"/>
        <w:autoSpaceDN w:val="0"/>
        <w:adjustRightInd w:val="0"/>
        <w:jc w:val="center"/>
        <w:rPr>
          <w:b/>
          <w:color w:val="000000"/>
          <w:highlight w:val="yellow"/>
        </w:rPr>
      </w:pPr>
    </w:p>
    <w:p w:rsidR="00E74AEC" w:rsidRDefault="0001021E" w:rsidP="0001021E">
      <w:pPr>
        <w:autoSpaceDE w:val="0"/>
        <w:autoSpaceDN w:val="0"/>
        <w:adjustRightInd w:val="0"/>
        <w:ind w:firstLine="709"/>
        <w:jc w:val="both"/>
      </w:pPr>
      <w:r w:rsidRPr="00E74AEC">
        <w:t xml:space="preserve">Реконструкция источников тепловой энергии </w:t>
      </w:r>
      <w:r w:rsidR="00172EC4" w:rsidRPr="00E74AEC">
        <w:t xml:space="preserve">с увеличением тепловой мощности </w:t>
      </w:r>
      <w:r w:rsidRPr="00E74AEC">
        <w:t>для обеспечения перспективной тепловой нагрузки не требуется, так как существующие тепловые мощности позволяют обеспечить теплоснабжение перспективных потребителей тепловой энерг</w:t>
      </w:r>
      <w:r w:rsidR="00A95FEF" w:rsidRPr="00E74AEC">
        <w:t xml:space="preserve">ии с резервом тепловой мощности </w:t>
      </w:r>
    </w:p>
    <w:p w:rsidR="003F5F2C" w:rsidRPr="002D4CB7" w:rsidRDefault="003F5F2C" w:rsidP="003F5F2C">
      <w:pPr>
        <w:ind w:firstLine="708"/>
        <w:jc w:val="both"/>
        <w:rPr>
          <w:highlight w:val="yellow"/>
        </w:rPr>
      </w:pPr>
    </w:p>
    <w:p w:rsidR="00BB177F" w:rsidRPr="00B020AA" w:rsidRDefault="00F83CC1" w:rsidP="00480F2C">
      <w:pPr>
        <w:autoSpaceDE w:val="0"/>
        <w:autoSpaceDN w:val="0"/>
        <w:adjustRightInd w:val="0"/>
        <w:jc w:val="both"/>
        <w:rPr>
          <w:b/>
        </w:rPr>
      </w:pPr>
      <w:r w:rsidRPr="00B020AA">
        <w:rPr>
          <w:b/>
        </w:rPr>
        <w:t>1.</w:t>
      </w:r>
      <w:r w:rsidR="00B55B74" w:rsidRPr="00B020AA">
        <w:rPr>
          <w:b/>
        </w:rPr>
        <w:t>5</w:t>
      </w:r>
      <w:r w:rsidRPr="00B020AA">
        <w:rPr>
          <w:b/>
        </w:rPr>
        <w:t>.3. Предложения по техническому перевооружению источников тепловой энергии с целью повышения эффективности работы систем</w:t>
      </w:r>
    </w:p>
    <w:p w:rsidR="00EB53A5" w:rsidRPr="002D4CB7" w:rsidRDefault="00EB53A5" w:rsidP="00F83CC1">
      <w:pPr>
        <w:autoSpaceDE w:val="0"/>
        <w:autoSpaceDN w:val="0"/>
        <w:adjustRightInd w:val="0"/>
        <w:jc w:val="center"/>
        <w:rPr>
          <w:b/>
          <w:color w:val="000000"/>
          <w:highlight w:val="yellow"/>
        </w:rPr>
      </w:pPr>
    </w:p>
    <w:p w:rsidR="007E56DB" w:rsidRDefault="007E56DB" w:rsidP="006759D4">
      <w:pPr>
        <w:autoSpaceDE w:val="0"/>
        <w:autoSpaceDN w:val="0"/>
        <w:adjustRightInd w:val="0"/>
        <w:ind w:firstLine="709"/>
        <w:jc w:val="both"/>
      </w:pPr>
      <w:r>
        <w:t>Настоящая С</w:t>
      </w:r>
      <w:r w:rsidRPr="007E56DB">
        <w:t xml:space="preserve">хема </w:t>
      </w:r>
      <w:r>
        <w:t>т</w:t>
      </w:r>
      <w:r w:rsidRPr="007E56DB">
        <w:t>еплоснабжения</w:t>
      </w:r>
      <w:r>
        <w:t xml:space="preserve"> предполагает выполнение строительства ко</w:t>
      </w:r>
      <w:r w:rsidR="000E714F">
        <w:softHyphen/>
      </w:r>
      <w:r>
        <w:t>тельной в поселке Стекольный взамен существующей котельной № 1.</w:t>
      </w:r>
    </w:p>
    <w:p w:rsidR="007E56DB" w:rsidRPr="00587D49" w:rsidRDefault="007E56DB" w:rsidP="007E56DB">
      <w:pPr>
        <w:autoSpaceDE w:val="0"/>
        <w:autoSpaceDN w:val="0"/>
        <w:adjustRightInd w:val="0"/>
        <w:ind w:firstLine="709"/>
        <w:jc w:val="both"/>
      </w:pPr>
      <w:r>
        <w:t xml:space="preserve">На момент разработки на </w:t>
      </w:r>
      <w:r w:rsidRPr="00587D49">
        <w:t xml:space="preserve">котельной </w:t>
      </w:r>
      <w:r>
        <w:t>№ 1</w:t>
      </w:r>
      <w:r w:rsidRPr="00587D49">
        <w:t>установлены котельные агрегаты:</w:t>
      </w:r>
    </w:p>
    <w:p w:rsidR="007E56DB" w:rsidRPr="00315608" w:rsidRDefault="007E56DB" w:rsidP="007E56DB">
      <w:pPr>
        <w:ind w:firstLine="709"/>
        <w:jc w:val="both"/>
      </w:pPr>
      <w:r w:rsidRPr="00315608">
        <w:t xml:space="preserve">- паровые котлы </w:t>
      </w:r>
      <w:r w:rsidRPr="00587D49">
        <w:t>ДКВР 4-13</w:t>
      </w:r>
      <w:r>
        <w:t xml:space="preserve"> </w:t>
      </w:r>
      <w:r w:rsidRPr="00315608">
        <w:t xml:space="preserve">в количестве двух штук производительностью </w:t>
      </w:r>
      <w:r>
        <w:t>2,</w:t>
      </w:r>
      <w:proofErr w:type="gramStart"/>
      <w:r>
        <w:t>62</w:t>
      </w:r>
      <w:r w:rsidRPr="00315608">
        <w:t xml:space="preserve">  Гкал</w:t>
      </w:r>
      <w:proofErr w:type="gramEnd"/>
      <w:r w:rsidRPr="00315608">
        <w:t>/час каждый;</w:t>
      </w:r>
    </w:p>
    <w:p w:rsidR="007E56DB" w:rsidRPr="00587D49" w:rsidRDefault="007E56DB" w:rsidP="007E56DB">
      <w:pPr>
        <w:ind w:firstLine="709"/>
        <w:jc w:val="both"/>
      </w:pPr>
      <w:r w:rsidRPr="00587D49">
        <w:t>- паровой котел ДКВР 6,5-13 производительностью 4,26 Гкал/час;</w:t>
      </w:r>
    </w:p>
    <w:p w:rsidR="007E56DB" w:rsidRPr="005B6E9E" w:rsidRDefault="007E56DB" w:rsidP="007E56DB">
      <w:pPr>
        <w:ind w:firstLine="709"/>
        <w:jc w:val="both"/>
      </w:pPr>
      <w:r w:rsidRPr="005B6E9E">
        <w:t>- водогрейный котел ДЕ 10-14 производительностью 6,56 Гкал/час;</w:t>
      </w:r>
    </w:p>
    <w:p w:rsidR="007E56DB" w:rsidRPr="00AD589C" w:rsidRDefault="007E56DB" w:rsidP="007E56DB">
      <w:pPr>
        <w:ind w:firstLine="709"/>
        <w:jc w:val="both"/>
      </w:pPr>
      <w:r w:rsidRPr="005B6E9E">
        <w:t>Суммарная установленная мощность котельной со</w:t>
      </w:r>
      <w:r w:rsidRPr="005B6E9E">
        <w:softHyphen/>
        <w:t>ставляет 16,0</w:t>
      </w:r>
      <w:r>
        <w:t>6</w:t>
      </w:r>
      <w:r w:rsidRPr="005B6E9E">
        <w:t xml:space="preserve"> </w:t>
      </w:r>
      <w:r>
        <w:t>Гкал/час.</w:t>
      </w:r>
      <w:r w:rsidRPr="007E56DB">
        <w:rPr>
          <w:shd w:val="clear" w:color="auto" w:fill="FFFFFF"/>
        </w:rPr>
        <w:t xml:space="preserve"> </w:t>
      </w:r>
    </w:p>
    <w:p w:rsidR="007E56DB" w:rsidRPr="003C6603" w:rsidRDefault="003C6603" w:rsidP="007E56DB">
      <w:pPr>
        <w:autoSpaceDE w:val="0"/>
        <w:autoSpaceDN w:val="0"/>
        <w:adjustRightInd w:val="0"/>
        <w:ind w:firstLine="709"/>
        <w:jc w:val="both"/>
      </w:pPr>
      <w:r w:rsidRPr="003C6603">
        <w:t>Строительство</w:t>
      </w:r>
      <w:r>
        <w:t xml:space="preserve"> новой котельной предполагается на 2023 год. Предполагается строительство котельной с установкой трех водогрейных котлов типа КВ-ТС-6,5 или </w:t>
      </w:r>
      <w:r w:rsidRPr="003C6603">
        <w:t>ана</w:t>
      </w:r>
      <w:r w:rsidR="000E714F">
        <w:softHyphen/>
      </w:r>
      <w:r w:rsidRPr="003C6603">
        <w:t>логичных. Суммарная тепловая мощность котельной составит 19,5 Гкал/час.</w:t>
      </w:r>
    </w:p>
    <w:p w:rsidR="003C6603" w:rsidRPr="003C6603" w:rsidRDefault="003C6603" w:rsidP="003C6603">
      <w:pPr>
        <w:ind w:firstLine="709"/>
        <w:jc w:val="both"/>
      </w:pPr>
      <w:r w:rsidRPr="003C6603">
        <w:t xml:space="preserve">Установленная тепловая мощность новой котельной выбрана с запасом (резервом) тепловой мощности. Резерв </w:t>
      </w:r>
      <w:proofErr w:type="gramStart"/>
      <w:r w:rsidRPr="003C6603">
        <w:t>тепловой мощности источника</w:t>
      </w:r>
      <w:proofErr w:type="gramEnd"/>
      <w:r w:rsidRPr="003C6603">
        <w:t xml:space="preserve"> централизованного тепло</w:t>
      </w:r>
      <w:r w:rsidR="000E714F">
        <w:softHyphen/>
      </w:r>
      <w:r w:rsidRPr="003C6603">
        <w:t>снабжения выбира</w:t>
      </w:r>
      <w:r w:rsidRPr="003C6603">
        <w:softHyphen/>
        <w:t>ется таким образом, чтобы при выходе из работы одного самого мощ</w:t>
      </w:r>
      <w:r w:rsidR="000E714F">
        <w:softHyphen/>
      </w:r>
      <w:r w:rsidRPr="003C6603">
        <w:t xml:space="preserve">ного </w:t>
      </w:r>
      <w:proofErr w:type="spellStart"/>
      <w:r w:rsidRPr="003C6603">
        <w:t>котлоагрегата</w:t>
      </w:r>
      <w:proofErr w:type="spellEnd"/>
      <w:r w:rsidRPr="003C6603">
        <w:t xml:space="preserve"> оставшееся в работе оборудование могло в течение ремонтно-восста</w:t>
      </w:r>
      <w:r w:rsidR="000E714F">
        <w:softHyphen/>
      </w:r>
      <w:r w:rsidRPr="003C6603">
        <w:t xml:space="preserve">новительного периода обеспечить </w:t>
      </w:r>
      <w:r w:rsidRPr="003C6603">
        <w:rPr>
          <w:color w:val="000000"/>
        </w:rPr>
        <w:t>подачу тепла на отопление жилищно-коммунальным потребителям, допус</w:t>
      </w:r>
      <w:r w:rsidRPr="003C6603">
        <w:rPr>
          <w:color w:val="000000"/>
        </w:rPr>
        <w:softHyphen/>
        <w:t>кающим в течение не более 54 ч снижение температуры:</w:t>
      </w:r>
    </w:p>
    <w:p w:rsidR="003C6603" w:rsidRPr="003C6603" w:rsidRDefault="003C6603" w:rsidP="003C6603">
      <w:pPr>
        <w:ind w:firstLine="709"/>
        <w:jc w:val="both"/>
        <w:rPr>
          <w:color w:val="000000"/>
        </w:rPr>
      </w:pPr>
      <w:r w:rsidRPr="003C6603">
        <w:rPr>
          <w:color w:val="000000"/>
        </w:rPr>
        <w:t>- до 12°С – в жилых и общественных зданиях;</w:t>
      </w:r>
    </w:p>
    <w:p w:rsidR="003C6603" w:rsidRPr="00EC2194" w:rsidRDefault="003C6603" w:rsidP="003C6603">
      <w:pPr>
        <w:ind w:firstLine="709"/>
        <w:jc w:val="both"/>
        <w:rPr>
          <w:color w:val="000000"/>
        </w:rPr>
      </w:pPr>
      <w:r w:rsidRPr="003C6603">
        <w:rPr>
          <w:color w:val="000000"/>
        </w:rPr>
        <w:t xml:space="preserve">- до 8°С – в </w:t>
      </w:r>
      <w:r w:rsidRPr="00EC2194">
        <w:rPr>
          <w:color w:val="000000"/>
        </w:rPr>
        <w:t>зданиях промышленных предприятий;</w:t>
      </w:r>
    </w:p>
    <w:p w:rsidR="003C6603" w:rsidRPr="00897740" w:rsidRDefault="002811AA" w:rsidP="003C6603">
      <w:pPr>
        <w:ind w:firstLine="709"/>
        <w:jc w:val="both"/>
        <w:rPr>
          <w:color w:val="000000"/>
        </w:rPr>
      </w:pPr>
      <w:r w:rsidRPr="00897740">
        <w:rPr>
          <w:color w:val="000000"/>
        </w:rPr>
        <w:t xml:space="preserve">При выборе установленной мощности </w:t>
      </w:r>
      <w:r w:rsidR="00505FC1" w:rsidRPr="00897740">
        <w:rPr>
          <w:color w:val="000000"/>
        </w:rPr>
        <w:t>рассматривался</w:t>
      </w:r>
      <w:r w:rsidR="003C6603" w:rsidRPr="00897740">
        <w:rPr>
          <w:color w:val="000000"/>
        </w:rPr>
        <w:t xml:space="preserve"> следующи</w:t>
      </w:r>
      <w:r w:rsidR="00505FC1" w:rsidRPr="00897740">
        <w:rPr>
          <w:color w:val="000000"/>
        </w:rPr>
        <w:t>й</w:t>
      </w:r>
      <w:r w:rsidR="003C6603" w:rsidRPr="00897740">
        <w:rPr>
          <w:color w:val="000000"/>
        </w:rPr>
        <w:t xml:space="preserve"> режимы работы:</w:t>
      </w:r>
    </w:p>
    <w:p w:rsidR="003C6603" w:rsidRPr="00897740" w:rsidRDefault="003C6603" w:rsidP="003C6603">
      <w:pPr>
        <w:ind w:firstLine="709"/>
        <w:jc w:val="both"/>
        <w:rPr>
          <w:color w:val="000000"/>
        </w:rPr>
      </w:pPr>
      <w:r w:rsidRPr="00897740">
        <w:rPr>
          <w:color w:val="000000"/>
        </w:rPr>
        <w:t xml:space="preserve">– выход из строя одного из котлов мощностью </w:t>
      </w:r>
      <w:r w:rsidR="00EC2194" w:rsidRPr="00897740">
        <w:rPr>
          <w:color w:val="000000"/>
        </w:rPr>
        <w:t>6,5</w:t>
      </w:r>
      <w:r w:rsidRPr="00897740">
        <w:rPr>
          <w:color w:val="000000"/>
        </w:rPr>
        <w:t xml:space="preserve"> Гкал/час. На период до 2035 года тепловые мощности остав</w:t>
      </w:r>
      <w:r w:rsidRPr="00897740">
        <w:rPr>
          <w:color w:val="000000"/>
        </w:rPr>
        <w:softHyphen/>
        <w:t xml:space="preserve">шегося в работе котлов </w:t>
      </w:r>
      <w:r w:rsidR="00897740" w:rsidRPr="00897740">
        <w:rPr>
          <w:color w:val="000000"/>
        </w:rPr>
        <w:t xml:space="preserve">(13 Гкал/час) </w:t>
      </w:r>
      <w:r w:rsidRPr="00897740">
        <w:rPr>
          <w:color w:val="000000"/>
        </w:rPr>
        <w:t>позволяют осуществлять теплоснабжение потребителей без сни</w:t>
      </w:r>
      <w:r w:rsidRPr="00897740">
        <w:rPr>
          <w:color w:val="000000"/>
        </w:rPr>
        <w:softHyphen/>
        <w:t xml:space="preserve">жения температуры внутреннего воздуха с резервом тепловой мощности – </w:t>
      </w:r>
      <w:r w:rsidR="00897740" w:rsidRPr="00897740">
        <w:rPr>
          <w:color w:val="000000"/>
        </w:rPr>
        <w:t>4,3</w:t>
      </w:r>
      <w:r w:rsidRPr="00897740">
        <w:rPr>
          <w:color w:val="000000"/>
        </w:rPr>
        <w:t xml:space="preserve"> Гкал/час (</w:t>
      </w:r>
      <w:r w:rsidR="00897740" w:rsidRPr="00897740">
        <w:rPr>
          <w:color w:val="000000"/>
        </w:rPr>
        <w:t>34,5</w:t>
      </w:r>
      <w:r w:rsidRPr="00897740">
        <w:rPr>
          <w:color w:val="000000"/>
        </w:rPr>
        <w:t xml:space="preserve"> % от тепловой мощности котельной в аварийном режиме). </w:t>
      </w:r>
    </w:p>
    <w:p w:rsidR="007E56DB" w:rsidRDefault="007E56DB" w:rsidP="007E56DB">
      <w:pPr>
        <w:ind w:firstLine="709"/>
        <w:jc w:val="both"/>
      </w:pPr>
    </w:p>
    <w:p w:rsidR="004B4C3F" w:rsidRPr="00E55273" w:rsidRDefault="004B4C3F" w:rsidP="00480F2C">
      <w:pPr>
        <w:jc w:val="both"/>
        <w:rPr>
          <w:b/>
        </w:rPr>
      </w:pPr>
      <w:r w:rsidRPr="00E55273">
        <w:rPr>
          <w:b/>
        </w:rPr>
        <w:t>1.</w:t>
      </w:r>
      <w:r w:rsidR="00B55B74" w:rsidRPr="00E55273">
        <w:rPr>
          <w:b/>
        </w:rPr>
        <w:t>5</w:t>
      </w:r>
      <w:r w:rsidRPr="00E55273">
        <w:rPr>
          <w:b/>
        </w:rPr>
        <w:t>.</w:t>
      </w:r>
      <w:r w:rsidR="0091715B" w:rsidRPr="00E55273">
        <w:rPr>
          <w:b/>
        </w:rPr>
        <w:t>4</w:t>
      </w:r>
      <w:r w:rsidRPr="00E55273">
        <w:rPr>
          <w:b/>
        </w:rPr>
        <w:t>. Графики совместной работы источников тепловой энергии, функционирующих в режиме комбинированной выработки электрической и тепловой энергии и котель</w:t>
      </w:r>
      <w:r w:rsidR="008D4A55" w:rsidRPr="00E55273">
        <w:rPr>
          <w:b/>
        </w:rPr>
        <w:softHyphen/>
      </w:r>
      <w:r w:rsidR="000804BA" w:rsidRPr="00E55273">
        <w:rPr>
          <w:b/>
        </w:rPr>
        <w:t>ных</w:t>
      </w:r>
    </w:p>
    <w:p w:rsidR="008A2CB8" w:rsidRPr="002D4CB7" w:rsidRDefault="008A2CB8" w:rsidP="004B4C3F">
      <w:pPr>
        <w:jc w:val="both"/>
        <w:rPr>
          <w:b/>
          <w:highlight w:val="yellow"/>
        </w:rPr>
      </w:pPr>
    </w:p>
    <w:p w:rsidR="0049065E" w:rsidRPr="00E74AEC" w:rsidRDefault="0091715B" w:rsidP="00EA3DAF">
      <w:pPr>
        <w:autoSpaceDE w:val="0"/>
        <w:autoSpaceDN w:val="0"/>
        <w:adjustRightInd w:val="0"/>
        <w:ind w:firstLine="709"/>
        <w:jc w:val="both"/>
      </w:pPr>
      <w:r w:rsidRPr="00E74AEC">
        <w:t xml:space="preserve">На территории </w:t>
      </w:r>
      <w:r w:rsidR="00515086" w:rsidRPr="00E74AEC">
        <w:rPr>
          <w:bCs/>
        </w:rPr>
        <w:t xml:space="preserve">Хасынского городского </w:t>
      </w:r>
      <w:proofErr w:type="gramStart"/>
      <w:r w:rsidR="00515086" w:rsidRPr="00E74AEC">
        <w:rPr>
          <w:bCs/>
        </w:rPr>
        <w:t>округа</w:t>
      </w:r>
      <w:r w:rsidR="00922915" w:rsidRPr="00E74AEC">
        <w:rPr>
          <w:bCs/>
        </w:rPr>
        <w:t xml:space="preserve"> </w:t>
      </w:r>
      <w:r w:rsidR="00C906FB" w:rsidRPr="00E74AEC">
        <w:rPr>
          <w:bCs/>
        </w:rPr>
        <w:t xml:space="preserve"> </w:t>
      </w:r>
      <w:r w:rsidRPr="00E74AEC">
        <w:t>источники</w:t>
      </w:r>
      <w:proofErr w:type="gramEnd"/>
      <w:r w:rsidRPr="00E74AEC">
        <w:t xml:space="preserve"> тепловой энергии, функ</w:t>
      </w:r>
      <w:r w:rsidR="000E714F">
        <w:softHyphen/>
      </w:r>
      <w:r w:rsidRPr="00E74AEC">
        <w:t>ционирующие в режиме комбинированной выработки электрической и теп</w:t>
      </w:r>
      <w:r w:rsidR="008D4A55" w:rsidRPr="00E74AEC">
        <w:softHyphen/>
      </w:r>
      <w:r w:rsidRPr="00E74AEC">
        <w:t>ловой энергии не используются.</w:t>
      </w:r>
    </w:p>
    <w:p w:rsidR="00223F8D" w:rsidRDefault="00223F8D" w:rsidP="00EA3DAF">
      <w:pPr>
        <w:autoSpaceDE w:val="0"/>
        <w:autoSpaceDN w:val="0"/>
        <w:adjustRightInd w:val="0"/>
        <w:ind w:firstLine="709"/>
        <w:jc w:val="both"/>
        <w:rPr>
          <w:highlight w:val="yellow"/>
        </w:rPr>
      </w:pPr>
    </w:p>
    <w:p w:rsidR="00AE0D16" w:rsidRDefault="00AE0D16" w:rsidP="00EA3DAF">
      <w:pPr>
        <w:autoSpaceDE w:val="0"/>
        <w:autoSpaceDN w:val="0"/>
        <w:adjustRightInd w:val="0"/>
        <w:ind w:firstLine="709"/>
        <w:jc w:val="both"/>
        <w:rPr>
          <w:highlight w:val="yellow"/>
        </w:rPr>
      </w:pPr>
    </w:p>
    <w:p w:rsidR="00FB5962" w:rsidRDefault="00FB5962" w:rsidP="00EA3DAF">
      <w:pPr>
        <w:autoSpaceDE w:val="0"/>
        <w:autoSpaceDN w:val="0"/>
        <w:adjustRightInd w:val="0"/>
        <w:ind w:firstLine="709"/>
        <w:jc w:val="both"/>
        <w:rPr>
          <w:highlight w:val="yellow"/>
        </w:rPr>
      </w:pPr>
    </w:p>
    <w:p w:rsidR="00AE0D16" w:rsidRPr="002D4CB7" w:rsidRDefault="00AE0D16" w:rsidP="00EA3DAF">
      <w:pPr>
        <w:autoSpaceDE w:val="0"/>
        <w:autoSpaceDN w:val="0"/>
        <w:adjustRightInd w:val="0"/>
        <w:ind w:firstLine="709"/>
        <w:jc w:val="both"/>
        <w:rPr>
          <w:highlight w:val="yellow"/>
        </w:rPr>
      </w:pPr>
    </w:p>
    <w:p w:rsidR="0049065E" w:rsidRPr="00E55273" w:rsidRDefault="0049065E" w:rsidP="0049065E">
      <w:pPr>
        <w:pStyle w:val="S"/>
        <w:ind w:firstLine="0"/>
        <w:rPr>
          <w:b/>
          <w:shd w:val="clear" w:color="auto" w:fill="FFFFFF"/>
        </w:rPr>
      </w:pPr>
      <w:r w:rsidRPr="00E55273">
        <w:rPr>
          <w:b/>
          <w:shd w:val="clear" w:color="auto" w:fill="FFFFFF"/>
        </w:rPr>
        <w:lastRenderedPageBreak/>
        <w:t>1.</w:t>
      </w:r>
      <w:r w:rsidR="00B55B74" w:rsidRPr="00E55273">
        <w:rPr>
          <w:b/>
          <w:shd w:val="clear" w:color="auto" w:fill="FFFFFF"/>
        </w:rPr>
        <w:t>5</w:t>
      </w:r>
      <w:r w:rsidRPr="00E55273">
        <w:rPr>
          <w:b/>
          <w:shd w:val="clear" w:color="auto" w:fill="FFFFFF"/>
        </w:rPr>
        <w:t>.5. Меры по выводу из эксплуатации, консервации и демонтажу избыточных ис</w:t>
      </w:r>
      <w:r w:rsidR="008D4A55" w:rsidRPr="00E55273">
        <w:rPr>
          <w:b/>
          <w:shd w:val="clear" w:color="auto" w:fill="FFFFFF"/>
        </w:rPr>
        <w:softHyphen/>
      </w:r>
      <w:r w:rsidRPr="00E55273">
        <w:rPr>
          <w:b/>
          <w:shd w:val="clear" w:color="auto" w:fill="FFFFFF"/>
        </w:rPr>
        <w:t>точников тепловой энергии, а также источников тепловой энергии, выработавших нормативный срок службы, в случае если продление срока службы технически не</w:t>
      </w:r>
      <w:r w:rsidR="008D4A55" w:rsidRPr="00E55273">
        <w:rPr>
          <w:b/>
          <w:shd w:val="clear" w:color="auto" w:fill="FFFFFF"/>
        </w:rPr>
        <w:softHyphen/>
      </w:r>
      <w:r w:rsidRPr="00E55273">
        <w:rPr>
          <w:b/>
          <w:shd w:val="clear" w:color="auto" w:fill="FFFFFF"/>
        </w:rPr>
        <w:t>возможно или экономически нецелесообразно</w:t>
      </w:r>
    </w:p>
    <w:p w:rsidR="000804BA" w:rsidRPr="002D4CB7" w:rsidRDefault="000804BA" w:rsidP="0049065E">
      <w:pPr>
        <w:pStyle w:val="S"/>
        <w:ind w:firstLine="0"/>
        <w:rPr>
          <w:b/>
          <w:highlight w:val="yellow"/>
          <w:shd w:val="clear" w:color="auto" w:fill="FFFFFF"/>
        </w:rPr>
      </w:pPr>
    </w:p>
    <w:p w:rsidR="00AE0D16" w:rsidRDefault="000804BA" w:rsidP="00AE0D16">
      <w:pPr>
        <w:autoSpaceDE w:val="0"/>
        <w:autoSpaceDN w:val="0"/>
        <w:adjustRightInd w:val="0"/>
        <w:ind w:firstLine="709"/>
        <w:jc w:val="both"/>
      </w:pPr>
      <w:r w:rsidRPr="00AE0D16">
        <w:t xml:space="preserve">Настоящая Схема теплоснабжения предполагает выполнить </w:t>
      </w:r>
      <w:r w:rsidR="00AE0D16">
        <w:t>строительства котель</w:t>
      </w:r>
      <w:r w:rsidR="000E714F">
        <w:softHyphen/>
      </w:r>
      <w:r w:rsidR="00AE0D16">
        <w:t>ной в поселке Стекольный взамен существующей котельной № 1.</w:t>
      </w:r>
    </w:p>
    <w:p w:rsidR="00AE0D16" w:rsidRDefault="00AE0D16" w:rsidP="00AE0D16">
      <w:pPr>
        <w:ind w:firstLine="709"/>
        <w:jc w:val="both"/>
        <w:rPr>
          <w:shd w:val="clear" w:color="auto" w:fill="FFFFFF"/>
        </w:rPr>
      </w:pPr>
      <w:r>
        <w:t xml:space="preserve">Котельные агрегаты введены в эксплуатацию в 60-х годах прошлого века. </w:t>
      </w:r>
      <w:r w:rsidRPr="005B6E9E">
        <w:t>Суммар</w:t>
      </w:r>
      <w:r w:rsidR="000E714F">
        <w:softHyphen/>
      </w:r>
      <w:r w:rsidRPr="005B6E9E">
        <w:t>ная установленная мощность котельной со</w:t>
      </w:r>
      <w:r w:rsidRPr="005B6E9E">
        <w:softHyphen/>
        <w:t>ставляет 16,0</w:t>
      </w:r>
      <w:r>
        <w:t>6</w:t>
      </w:r>
      <w:r w:rsidRPr="005B6E9E">
        <w:t xml:space="preserve"> </w:t>
      </w:r>
      <w:r>
        <w:t>Гкал/час.</w:t>
      </w:r>
      <w:r w:rsidRPr="007E56DB">
        <w:rPr>
          <w:shd w:val="clear" w:color="auto" w:fill="FFFFFF"/>
        </w:rPr>
        <w:t xml:space="preserve"> </w:t>
      </w:r>
      <w:r w:rsidRPr="005B6E9E">
        <w:rPr>
          <w:shd w:val="clear" w:color="auto" w:fill="FFFFFF"/>
        </w:rPr>
        <w:t xml:space="preserve">В качестве основного котельно-печного топлива </w:t>
      </w:r>
      <w:r w:rsidRPr="00FB5962">
        <w:rPr>
          <w:shd w:val="clear" w:color="auto" w:fill="FFFFFF"/>
        </w:rPr>
        <w:t>используется мазут.</w:t>
      </w:r>
    </w:p>
    <w:p w:rsidR="00AE0D16" w:rsidRDefault="00AE0D16" w:rsidP="00AE0D16">
      <w:pPr>
        <w:ind w:firstLine="709"/>
        <w:jc w:val="both"/>
      </w:pPr>
      <w:r w:rsidRPr="00AE0D16">
        <w:t>Производство тепловой энергии на котельной №</w:t>
      </w:r>
      <w:r w:rsidR="00906669">
        <w:t xml:space="preserve"> </w:t>
      </w:r>
      <w:r w:rsidRPr="00AE0D16">
        <w:t>1 осуществляется с помощью па</w:t>
      </w:r>
      <w:r w:rsidR="000E714F">
        <w:softHyphen/>
      </w:r>
      <w:r w:rsidRPr="00AE0D16">
        <w:t xml:space="preserve">ровых котлов, </w:t>
      </w:r>
      <w:r w:rsidR="00906669">
        <w:t>для приготовления сетевой воды используются теплообменные аппараты. Потребителей, использующих пар, в поселке Стекольный нет. Такой принцип производ</w:t>
      </w:r>
      <w:r w:rsidR="000E714F">
        <w:softHyphen/>
      </w:r>
      <w:r w:rsidR="00906669">
        <w:t>ства сетевой воды является неэффективным.</w:t>
      </w:r>
    </w:p>
    <w:p w:rsidR="00AE0D16" w:rsidRDefault="00906669" w:rsidP="00906669">
      <w:pPr>
        <w:ind w:firstLine="709"/>
        <w:jc w:val="both"/>
      </w:pPr>
      <w:r w:rsidRPr="00906669">
        <w:t>Дальнейшее использование существующей котельной № 1 представляется техниче</w:t>
      </w:r>
      <w:r w:rsidR="000E714F">
        <w:softHyphen/>
      </w:r>
      <w:r w:rsidRPr="00906669">
        <w:t>ски или эко</w:t>
      </w:r>
      <w:r>
        <w:t>номически нецелесообразным.</w:t>
      </w:r>
    </w:p>
    <w:p w:rsidR="00AE0D16" w:rsidRDefault="00AE0D16" w:rsidP="00AE0D16">
      <w:pPr>
        <w:autoSpaceDE w:val="0"/>
        <w:autoSpaceDN w:val="0"/>
        <w:adjustRightInd w:val="0"/>
        <w:ind w:firstLine="709"/>
        <w:jc w:val="both"/>
      </w:pPr>
      <w:r w:rsidRPr="00906669">
        <w:t>Строительство новой котельной предполагается на 2023 год. Предполагается строительство котельной с установкой трех водогрейных котлов типа КВ-ТС-6,5 или ана</w:t>
      </w:r>
      <w:r w:rsidR="000E714F">
        <w:softHyphen/>
      </w:r>
      <w:r w:rsidRPr="00906669">
        <w:t xml:space="preserve">логичных. </w:t>
      </w:r>
    </w:p>
    <w:p w:rsidR="00A45F0A" w:rsidRPr="00A45F0A" w:rsidRDefault="00A45F0A" w:rsidP="00AE0D16">
      <w:pPr>
        <w:autoSpaceDE w:val="0"/>
        <w:autoSpaceDN w:val="0"/>
        <w:adjustRightInd w:val="0"/>
        <w:ind w:firstLine="709"/>
        <w:jc w:val="both"/>
      </w:pPr>
      <w:r w:rsidRPr="00A45F0A">
        <w:t xml:space="preserve">Поселок Атка является </w:t>
      </w:r>
      <w:r w:rsidRPr="00A45F0A">
        <w:rPr>
          <w:shd w:val="clear" w:color="auto" w:fill="FFFFFF"/>
        </w:rPr>
        <w:t>неперспективный и планируется под расселение.</w:t>
      </w:r>
      <w:r>
        <w:rPr>
          <w:shd w:val="clear" w:color="auto" w:fill="FFFFFF"/>
        </w:rPr>
        <w:t xml:space="preserve"> Котельная поселка Атка выводится из эксплуа</w:t>
      </w:r>
      <w:r w:rsidR="00785A78">
        <w:rPr>
          <w:shd w:val="clear" w:color="auto" w:fill="FFFFFF"/>
        </w:rPr>
        <w:t>тации и консервируется.</w:t>
      </w:r>
    </w:p>
    <w:p w:rsidR="00586517" w:rsidRPr="002D4CB7" w:rsidRDefault="00586517" w:rsidP="002156DA">
      <w:pPr>
        <w:autoSpaceDE w:val="0"/>
        <w:autoSpaceDN w:val="0"/>
        <w:adjustRightInd w:val="0"/>
        <w:ind w:firstLine="709"/>
        <w:jc w:val="both"/>
        <w:rPr>
          <w:b/>
          <w:i/>
          <w:highlight w:val="yellow"/>
        </w:rPr>
      </w:pPr>
    </w:p>
    <w:p w:rsidR="009C17AE" w:rsidRPr="00E55273" w:rsidRDefault="00B55B74" w:rsidP="00480F2C">
      <w:pPr>
        <w:autoSpaceDE w:val="0"/>
        <w:autoSpaceDN w:val="0"/>
        <w:adjustRightInd w:val="0"/>
        <w:jc w:val="both"/>
        <w:rPr>
          <w:b/>
        </w:rPr>
      </w:pPr>
      <w:r w:rsidRPr="00E55273">
        <w:rPr>
          <w:b/>
        </w:rPr>
        <w:t>1.5</w:t>
      </w:r>
      <w:r w:rsidR="009C17AE" w:rsidRPr="00E55273">
        <w:rPr>
          <w:b/>
        </w:rPr>
        <w:t>.</w:t>
      </w:r>
      <w:r w:rsidRPr="00E55273">
        <w:rPr>
          <w:b/>
        </w:rPr>
        <w:t>6</w:t>
      </w:r>
      <w:r w:rsidR="009C17AE" w:rsidRPr="00E55273">
        <w:rPr>
          <w:b/>
        </w:rPr>
        <w:t>. Меры по переоборудованию котельных в источники комбинированной выра</w:t>
      </w:r>
      <w:r w:rsidR="008D4A55" w:rsidRPr="00E55273">
        <w:rPr>
          <w:b/>
        </w:rPr>
        <w:softHyphen/>
      </w:r>
      <w:r w:rsidR="009C17AE" w:rsidRPr="00E55273">
        <w:rPr>
          <w:b/>
        </w:rPr>
        <w:t>ботки электрической и тепловой энергии для каждого этапа</w:t>
      </w:r>
    </w:p>
    <w:p w:rsidR="003F5F2C" w:rsidRPr="002D4CB7" w:rsidRDefault="003F5F2C" w:rsidP="005D0E2D">
      <w:pPr>
        <w:autoSpaceDE w:val="0"/>
        <w:autoSpaceDN w:val="0"/>
        <w:adjustRightInd w:val="0"/>
        <w:jc w:val="center"/>
        <w:rPr>
          <w:b/>
          <w:highlight w:val="yellow"/>
        </w:rPr>
      </w:pPr>
    </w:p>
    <w:p w:rsidR="009C17AE" w:rsidRPr="00E74AEC" w:rsidRDefault="00CA48A2" w:rsidP="00CA48A2">
      <w:pPr>
        <w:autoSpaceDE w:val="0"/>
        <w:autoSpaceDN w:val="0"/>
        <w:adjustRightInd w:val="0"/>
        <w:ind w:firstLine="709"/>
        <w:jc w:val="both"/>
        <w:rPr>
          <w:sz w:val="23"/>
          <w:szCs w:val="23"/>
        </w:rPr>
      </w:pPr>
      <w:r w:rsidRPr="00E74AEC">
        <w:rPr>
          <w:sz w:val="23"/>
          <w:szCs w:val="23"/>
        </w:rPr>
        <w:t xml:space="preserve">Переоборудование существующих котельных в источники комбинированной </w:t>
      </w:r>
      <w:r w:rsidR="00EF0F4C" w:rsidRPr="00E74AEC">
        <w:rPr>
          <w:sz w:val="23"/>
          <w:szCs w:val="23"/>
        </w:rPr>
        <w:t>выра</w:t>
      </w:r>
      <w:r w:rsidR="008D4A55" w:rsidRPr="00E74AEC">
        <w:rPr>
          <w:sz w:val="23"/>
          <w:szCs w:val="23"/>
        </w:rPr>
        <w:softHyphen/>
      </w:r>
      <w:r w:rsidR="00EF0F4C" w:rsidRPr="00E74AEC">
        <w:rPr>
          <w:sz w:val="23"/>
          <w:szCs w:val="23"/>
        </w:rPr>
        <w:t>ботки</w:t>
      </w:r>
      <w:r w:rsidRPr="00E74AEC">
        <w:rPr>
          <w:sz w:val="23"/>
          <w:szCs w:val="23"/>
        </w:rPr>
        <w:t xml:space="preserve"> электрической и тепловой энергии технически </w:t>
      </w:r>
      <w:proofErr w:type="gramStart"/>
      <w:r w:rsidRPr="00E74AEC">
        <w:rPr>
          <w:sz w:val="23"/>
          <w:szCs w:val="23"/>
        </w:rPr>
        <w:t>не возможно</w:t>
      </w:r>
      <w:proofErr w:type="gramEnd"/>
      <w:r w:rsidRPr="00E74AEC">
        <w:rPr>
          <w:sz w:val="23"/>
          <w:szCs w:val="23"/>
        </w:rPr>
        <w:t xml:space="preserve">, вопрос о </w:t>
      </w:r>
      <w:r w:rsidR="00EF0F4C" w:rsidRPr="00E74AEC">
        <w:rPr>
          <w:sz w:val="23"/>
          <w:szCs w:val="23"/>
        </w:rPr>
        <w:t>переоборудова</w:t>
      </w:r>
      <w:r w:rsidR="008D4A55" w:rsidRPr="00E74AEC">
        <w:rPr>
          <w:sz w:val="23"/>
          <w:szCs w:val="23"/>
        </w:rPr>
        <w:softHyphen/>
      </w:r>
      <w:r w:rsidR="00EF0F4C" w:rsidRPr="00E74AEC">
        <w:rPr>
          <w:sz w:val="23"/>
          <w:szCs w:val="23"/>
        </w:rPr>
        <w:t>нии</w:t>
      </w:r>
      <w:r w:rsidRPr="00E74AEC">
        <w:rPr>
          <w:sz w:val="23"/>
          <w:szCs w:val="23"/>
        </w:rPr>
        <w:t xml:space="preserve"> не рассматривается.</w:t>
      </w:r>
    </w:p>
    <w:p w:rsidR="00CA48A2" w:rsidRPr="002D4CB7" w:rsidRDefault="00CA48A2" w:rsidP="004E2BCA">
      <w:pPr>
        <w:autoSpaceDE w:val="0"/>
        <w:autoSpaceDN w:val="0"/>
        <w:adjustRightInd w:val="0"/>
        <w:jc w:val="both"/>
        <w:rPr>
          <w:highlight w:val="yellow"/>
        </w:rPr>
      </w:pPr>
    </w:p>
    <w:p w:rsidR="009C17AE" w:rsidRPr="00E55273" w:rsidRDefault="00B55B74" w:rsidP="00480F2C">
      <w:pPr>
        <w:autoSpaceDE w:val="0"/>
        <w:autoSpaceDN w:val="0"/>
        <w:adjustRightInd w:val="0"/>
        <w:jc w:val="both"/>
        <w:rPr>
          <w:b/>
        </w:rPr>
      </w:pPr>
      <w:r w:rsidRPr="00E55273">
        <w:rPr>
          <w:b/>
        </w:rPr>
        <w:t>1.5</w:t>
      </w:r>
      <w:r w:rsidR="004E2BCA" w:rsidRPr="00E55273">
        <w:rPr>
          <w:b/>
        </w:rPr>
        <w:t>.</w:t>
      </w:r>
      <w:r w:rsidRPr="00E55273">
        <w:rPr>
          <w:b/>
        </w:rPr>
        <w:t>7</w:t>
      </w:r>
      <w:r w:rsidR="004E2BCA" w:rsidRPr="00E55273">
        <w:rPr>
          <w:b/>
        </w:rPr>
        <w:t>.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p>
    <w:p w:rsidR="004E2BCA" w:rsidRPr="002D4CB7" w:rsidRDefault="004E2BCA" w:rsidP="004E2BCA">
      <w:pPr>
        <w:autoSpaceDE w:val="0"/>
        <w:autoSpaceDN w:val="0"/>
        <w:adjustRightInd w:val="0"/>
        <w:jc w:val="both"/>
        <w:rPr>
          <w:highlight w:val="yellow"/>
        </w:rPr>
      </w:pPr>
    </w:p>
    <w:p w:rsidR="004E2BCA" w:rsidRPr="00E74AEC" w:rsidRDefault="004E2BCA" w:rsidP="004E2BCA">
      <w:pPr>
        <w:autoSpaceDE w:val="0"/>
        <w:autoSpaceDN w:val="0"/>
        <w:adjustRightInd w:val="0"/>
        <w:ind w:firstLine="709"/>
        <w:jc w:val="both"/>
      </w:pPr>
      <w:r w:rsidRPr="00E74AEC">
        <w:t xml:space="preserve">Мероприятия по переводу котельных в пиковые режимы работы не целесообразны, вопрос </w:t>
      </w:r>
      <w:r w:rsidR="00FE36B7" w:rsidRPr="00E74AEC">
        <w:t xml:space="preserve">по </w:t>
      </w:r>
      <w:r w:rsidRPr="00E74AEC">
        <w:t>переводу котельных в пиковые режимы работы не рассматривается.</w:t>
      </w:r>
    </w:p>
    <w:p w:rsidR="004E2BCA" w:rsidRPr="002D4CB7" w:rsidRDefault="004E2BCA" w:rsidP="004E2BCA">
      <w:pPr>
        <w:autoSpaceDE w:val="0"/>
        <w:autoSpaceDN w:val="0"/>
        <w:adjustRightInd w:val="0"/>
        <w:jc w:val="both"/>
        <w:rPr>
          <w:highlight w:val="yellow"/>
        </w:rPr>
      </w:pPr>
    </w:p>
    <w:p w:rsidR="004E2BCA" w:rsidRPr="00906669" w:rsidRDefault="004E2BCA" w:rsidP="004E2BCA">
      <w:pPr>
        <w:jc w:val="both"/>
        <w:rPr>
          <w:b/>
        </w:rPr>
      </w:pPr>
      <w:r w:rsidRPr="00906669">
        <w:rPr>
          <w:b/>
        </w:rPr>
        <w:t>1.</w:t>
      </w:r>
      <w:r w:rsidR="00B55B74" w:rsidRPr="00906669">
        <w:rPr>
          <w:b/>
        </w:rPr>
        <w:t>5</w:t>
      </w:r>
      <w:r w:rsidRPr="00906669">
        <w:rPr>
          <w:b/>
        </w:rPr>
        <w:t>.</w:t>
      </w:r>
      <w:r w:rsidR="00B55B74" w:rsidRPr="00906669">
        <w:rPr>
          <w:b/>
        </w:rPr>
        <w:t>8</w:t>
      </w:r>
      <w:r w:rsidRPr="00906669">
        <w:rPr>
          <w:b/>
        </w:rPr>
        <w:t>. Решения о загрузке источников тепловой энергии, распределении (перераспре</w:t>
      </w:r>
      <w:r w:rsidR="008D4A55" w:rsidRPr="00906669">
        <w:rPr>
          <w:b/>
        </w:rPr>
        <w:softHyphen/>
      </w:r>
      <w:r w:rsidRPr="00906669">
        <w:rPr>
          <w:b/>
        </w:rPr>
        <w:t>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на каждом этапе</w:t>
      </w:r>
    </w:p>
    <w:p w:rsidR="005D0E14" w:rsidRPr="00906669" w:rsidRDefault="005D0E14" w:rsidP="00DD77C8">
      <w:pPr>
        <w:ind w:firstLine="709"/>
        <w:jc w:val="both"/>
        <w:rPr>
          <w:sz w:val="23"/>
          <w:szCs w:val="23"/>
        </w:rPr>
      </w:pPr>
    </w:p>
    <w:p w:rsidR="005D0E14" w:rsidRDefault="005D0E14" w:rsidP="005D0E14">
      <w:pPr>
        <w:autoSpaceDE w:val="0"/>
        <w:autoSpaceDN w:val="0"/>
        <w:adjustRightInd w:val="0"/>
        <w:ind w:firstLine="709"/>
        <w:jc w:val="both"/>
      </w:pPr>
      <w:r w:rsidRPr="00906669">
        <w:t xml:space="preserve">Тепловые мощности существующих котельных </w:t>
      </w:r>
      <w:r w:rsidR="00515086" w:rsidRPr="00906669">
        <w:rPr>
          <w:bCs/>
        </w:rPr>
        <w:t>Хасынского городского округа</w:t>
      </w:r>
      <w:r w:rsidRPr="00906669">
        <w:t xml:space="preserve"> по</w:t>
      </w:r>
      <w:r w:rsidR="000E714F">
        <w:softHyphen/>
      </w:r>
      <w:r w:rsidRPr="00906669">
        <w:t>зволяют обеспечить теплоснабжение существующих и перспективных потре</w:t>
      </w:r>
      <w:r w:rsidR="008D4A55" w:rsidRPr="00906669">
        <w:softHyphen/>
      </w:r>
      <w:r w:rsidRPr="00906669">
        <w:t>бителей</w:t>
      </w:r>
      <w:r w:rsidR="00F15C8F" w:rsidRPr="00906669">
        <w:t xml:space="preserve"> по состоянию на 2035 год</w:t>
      </w:r>
      <w:r w:rsidR="00F02923">
        <w:t>.</w:t>
      </w:r>
    </w:p>
    <w:p w:rsidR="00F02923" w:rsidRPr="00F02923" w:rsidRDefault="00F02923" w:rsidP="00F02923">
      <w:pPr>
        <w:ind w:firstLine="709"/>
        <w:jc w:val="both"/>
        <w:rPr>
          <w:bCs/>
        </w:rPr>
      </w:pPr>
      <w:r w:rsidRPr="00F02923">
        <w:rPr>
          <w:bCs/>
        </w:rPr>
        <w:t xml:space="preserve">- котельная № 3 поселка Талая - </w:t>
      </w:r>
      <w:r w:rsidRPr="00F02923">
        <w:t>3,3</w:t>
      </w:r>
      <w:r w:rsidR="00665DD6">
        <w:t>8</w:t>
      </w:r>
      <w:r w:rsidRPr="00F02923">
        <w:t xml:space="preserve"> </w:t>
      </w:r>
      <w:r w:rsidRPr="00F02923">
        <w:rPr>
          <w:color w:val="000000"/>
        </w:rPr>
        <w:t>Гкал/час (51,</w:t>
      </w:r>
      <w:r w:rsidR="00665DD6">
        <w:rPr>
          <w:color w:val="000000"/>
        </w:rPr>
        <w:t>6</w:t>
      </w:r>
      <w:r w:rsidRPr="00F02923">
        <w:rPr>
          <w:color w:val="000000"/>
        </w:rPr>
        <w:t xml:space="preserve"> % от установленной тепловой мощности котельной);</w:t>
      </w:r>
    </w:p>
    <w:p w:rsidR="00F02923" w:rsidRPr="00F02923" w:rsidRDefault="00F02923" w:rsidP="00F02923">
      <w:pPr>
        <w:ind w:firstLine="709"/>
        <w:jc w:val="both"/>
      </w:pPr>
      <w:r w:rsidRPr="00F02923">
        <w:rPr>
          <w:bCs/>
        </w:rPr>
        <w:t xml:space="preserve">- </w:t>
      </w:r>
      <w:r w:rsidRPr="00F02923">
        <w:t>котельная № 1, поселок Палатка</w:t>
      </w:r>
      <w:r w:rsidRPr="00F02923">
        <w:rPr>
          <w:bCs/>
        </w:rPr>
        <w:t xml:space="preserve"> - </w:t>
      </w:r>
      <w:r w:rsidR="00665DD6">
        <w:t>8,12</w:t>
      </w:r>
      <w:r w:rsidRPr="00F02923">
        <w:t xml:space="preserve"> Гкал/час (28,</w:t>
      </w:r>
      <w:r w:rsidR="00665DD6">
        <w:t>8</w:t>
      </w:r>
      <w:r w:rsidRPr="00F02923">
        <w:t xml:space="preserve"> % от установленной тепло</w:t>
      </w:r>
      <w:r w:rsidR="000E714F">
        <w:softHyphen/>
      </w:r>
      <w:r w:rsidRPr="00F02923">
        <w:t>вой мощности котельной);</w:t>
      </w:r>
    </w:p>
    <w:p w:rsidR="00F02923" w:rsidRPr="00F02923" w:rsidRDefault="00F02923" w:rsidP="00F02923">
      <w:pPr>
        <w:ind w:firstLine="709"/>
        <w:jc w:val="both"/>
        <w:rPr>
          <w:bCs/>
        </w:rPr>
      </w:pPr>
      <w:r w:rsidRPr="00F02923">
        <w:rPr>
          <w:bCs/>
        </w:rPr>
        <w:t xml:space="preserve">- </w:t>
      </w:r>
      <w:r w:rsidRPr="00F02923">
        <w:t>котельная № 2, поселок Палатка</w:t>
      </w:r>
      <w:r w:rsidRPr="00F02923">
        <w:rPr>
          <w:bCs/>
        </w:rPr>
        <w:t xml:space="preserve"> - </w:t>
      </w:r>
      <w:r w:rsidR="00665DD6">
        <w:rPr>
          <w:color w:val="000000"/>
        </w:rPr>
        <w:t>10,3</w:t>
      </w:r>
      <w:r w:rsidRPr="00F02923">
        <w:rPr>
          <w:color w:val="000000"/>
        </w:rPr>
        <w:t xml:space="preserve"> Гкал/час (74,</w:t>
      </w:r>
      <w:r w:rsidR="00665DD6">
        <w:rPr>
          <w:color w:val="000000"/>
        </w:rPr>
        <w:t>8</w:t>
      </w:r>
      <w:r w:rsidRPr="00F02923">
        <w:rPr>
          <w:color w:val="000000"/>
        </w:rPr>
        <w:t xml:space="preserve"> % от установленной тепло</w:t>
      </w:r>
      <w:r w:rsidR="000E714F">
        <w:rPr>
          <w:color w:val="000000"/>
        </w:rPr>
        <w:softHyphen/>
      </w:r>
      <w:r w:rsidRPr="00F02923">
        <w:rPr>
          <w:color w:val="000000"/>
        </w:rPr>
        <w:t>вой мощ</w:t>
      </w:r>
      <w:r w:rsidRPr="00F02923">
        <w:rPr>
          <w:color w:val="000000"/>
        </w:rPr>
        <w:softHyphen/>
        <w:t>ности котельной);</w:t>
      </w:r>
    </w:p>
    <w:p w:rsidR="00F02923" w:rsidRPr="00F02923" w:rsidRDefault="00F02923" w:rsidP="00F02923">
      <w:pPr>
        <w:ind w:firstLine="709"/>
        <w:jc w:val="both"/>
        <w:rPr>
          <w:bCs/>
        </w:rPr>
      </w:pPr>
      <w:r w:rsidRPr="00F02923">
        <w:rPr>
          <w:color w:val="000000"/>
        </w:rPr>
        <w:lastRenderedPageBreak/>
        <w:t xml:space="preserve">- </w:t>
      </w:r>
      <w:r w:rsidRPr="00F02923">
        <w:t>котельная № 5 поселка Хасын</w:t>
      </w:r>
      <w:r w:rsidRPr="00F02923">
        <w:rPr>
          <w:bCs/>
        </w:rPr>
        <w:t xml:space="preserve"> - </w:t>
      </w:r>
      <w:r w:rsidRPr="00F02923">
        <w:rPr>
          <w:color w:val="000000"/>
        </w:rPr>
        <w:t>6,</w:t>
      </w:r>
      <w:r w:rsidR="00665DD6">
        <w:rPr>
          <w:color w:val="000000"/>
        </w:rPr>
        <w:t>13</w:t>
      </w:r>
      <w:r w:rsidRPr="00F02923">
        <w:rPr>
          <w:color w:val="000000"/>
        </w:rPr>
        <w:t xml:space="preserve"> Гкал/час (</w:t>
      </w:r>
      <w:r w:rsidR="00665DD6">
        <w:rPr>
          <w:color w:val="000000"/>
        </w:rPr>
        <w:t>70,3</w:t>
      </w:r>
      <w:r w:rsidRPr="00F02923">
        <w:rPr>
          <w:color w:val="000000"/>
        </w:rPr>
        <w:t xml:space="preserve"> % от установленной тепловой мощности ко</w:t>
      </w:r>
      <w:r w:rsidRPr="00F02923">
        <w:rPr>
          <w:color w:val="000000"/>
        </w:rPr>
        <w:softHyphen/>
        <w:t>тельной);</w:t>
      </w:r>
    </w:p>
    <w:p w:rsidR="00F02923" w:rsidRPr="00F02923" w:rsidRDefault="00F02923" w:rsidP="00F02923">
      <w:pPr>
        <w:ind w:firstLine="709"/>
        <w:jc w:val="both"/>
        <w:rPr>
          <w:color w:val="000000"/>
        </w:rPr>
      </w:pPr>
      <w:r w:rsidRPr="00F02923">
        <w:rPr>
          <w:color w:val="000000"/>
        </w:rPr>
        <w:t>- котельная № 1, поселка Стекольный</w:t>
      </w:r>
      <w:r w:rsidRPr="00F02923">
        <w:rPr>
          <w:color w:val="000000"/>
          <w:sz w:val="20"/>
          <w:szCs w:val="20"/>
        </w:rPr>
        <w:t xml:space="preserve"> </w:t>
      </w:r>
      <w:r w:rsidRPr="00F02923">
        <w:rPr>
          <w:bCs/>
        </w:rPr>
        <w:t xml:space="preserve">- </w:t>
      </w:r>
      <w:r w:rsidR="00665DD6">
        <w:rPr>
          <w:color w:val="000000"/>
        </w:rPr>
        <w:t>11</w:t>
      </w:r>
      <w:r w:rsidRPr="00F02923">
        <w:rPr>
          <w:color w:val="000000"/>
        </w:rPr>
        <w:t xml:space="preserve"> Гкал/час (5</w:t>
      </w:r>
      <w:r w:rsidR="00665DD6">
        <w:rPr>
          <w:color w:val="000000"/>
        </w:rPr>
        <w:t>6</w:t>
      </w:r>
      <w:r w:rsidRPr="00F02923">
        <w:rPr>
          <w:color w:val="000000"/>
        </w:rPr>
        <w:t>,</w:t>
      </w:r>
      <w:r w:rsidR="00665DD6">
        <w:rPr>
          <w:color w:val="000000"/>
        </w:rPr>
        <w:t>4</w:t>
      </w:r>
      <w:r w:rsidRPr="00F02923">
        <w:rPr>
          <w:color w:val="000000"/>
        </w:rPr>
        <w:t xml:space="preserve"> % от установленной теп</w:t>
      </w:r>
      <w:r w:rsidR="000E714F">
        <w:rPr>
          <w:color w:val="000000"/>
        </w:rPr>
        <w:softHyphen/>
      </w:r>
      <w:r w:rsidRPr="00F02923">
        <w:rPr>
          <w:color w:val="000000"/>
        </w:rPr>
        <w:t>ловой мощности котельной) с учетом выполнения реконструкции котельной;</w:t>
      </w:r>
    </w:p>
    <w:p w:rsidR="00F02923" w:rsidRPr="007542AC" w:rsidRDefault="00F02923" w:rsidP="00F02923">
      <w:pPr>
        <w:ind w:firstLine="709"/>
        <w:jc w:val="both"/>
        <w:rPr>
          <w:color w:val="000000"/>
        </w:rPr>
      </w:pPr>
      <w:r w:rsidRPr="00F02923">
        <w:rPr>
          <w:color w:val="000000"/>
        </w:rPr>
        <w:t>- котельная № 2, поселка Стекольный</w:t>
      </w:r>
      <w:r w:rsidRPr="00F02923">
        <w:rPr>
          <w:color w:val="000000"/>
          <w:sz w:val="20"/>
          <w:szCs w:val="20"/>
        </w:rPr>
        <w:t xml:space="preserve"> </w:t>
      </w:r>
      <w:r w:rsidRPr="00F02923">
        <w:rPr>
          <w:bCs/>
        </w:rPr>
        <w:t xml:space="preserve">- </w:t>
      </w:r>
      <w:r w:rsidRPr="00F02923">
        <w:rPr>
          <w:color w:val="000000"/>
        </w:rPr>
        <w:t>3,5</w:t>
      </w:r>
      <w:r w:rsidR="00665DD6">
        <w:rPr>
          <w:color w:val="000000"/>
        </w:rPr>
        <w:t xml:space="preserve">8 </w:t>
      </w:r>
      <w:r w:rsidRPr="00F02923">
        <w:rPr>
          <w:color w:val="000000"/>
        </w:rPr>
        <w:t>Гкал/час (8</w:t>
      </w:r>
      <w:r w:rsidR="00665DD6">
        <w:rPr>
          <w:color w:val="000000"/>
        </w:rPr>
        <w:t>1,4</w:t>
      </w:r>
      <w:r w:rsidRPr="00F02923">
        <w:rPr>
          <w:color w:val="000000"/>
        </w:rPr>
        <w:t xml:space="preserve"> % от установленной теп</w:t>
      </w:r>
      <w:r w:rsidR="000E714F">
        <w:rPr>
          <w:color w:val="000000"/>
        </w:rPr>
        <w:softHyphen/>
      </w:r>
      <w:r w:rsidRPr="00F02923">
        <w:rPr>
          <w:color w:val="000000"/>
        </w:rPr>
        <w:t>ловой мощности котельной) с учетом выполнения реконструкции котельной;</w:t>
      </w:r>
    </w:p>
    <w:p w:rsidR="00F02923" w:rsidRPr="00F02923" w:rsidRDefault="00F02923" w:rsidP="00F02923">
      <w:pPr>
        <w:ind w:firstLine="709"/>
        <w:jc w:val="both"/>
        <w:rPr>
          <w:sz w:val="23"/>
          <w:szCs w:val="23"/>
        </w:rPr>
      </w:pPr>
      <w:r>
        <w:rPr>
          <w:sz w:val="23"/>
          <w:szCs w:val="23"/>
        </w:rPr>
        <w:t>Перераспределение тепловой нагрузки теоретически возможно между котельными по</w:t>
      </w:r>
      <w:r w:rsidR="000E714F">
        <w:rPr>
          <w:sz w:val="23"/>
          <w:szCs w:val="23"/>
        </w:rPr>
        <w:softHyphen/>
      </w:r>
      <w:r>
        <w:rPr>
          <w:sz w:val="23"/>
          <w:szCs w:val="23"/>
        </w:rPr>
        <w:t xml:space="preserve">селков Палатка и Стекольный. По результатам анализа загрузки котельных - </w:t>
      </w:r>
      <w:r w:rsidRPr="00F02923">
        <w:rPr>
          <w:sz w:val="23"/>
          <w:szCs w:val="23"/>
        </w:rPr>
        <w:t>перераспределе</w:t>
      </w:r>
      <w:r w:rsidR="000E714F">
        <w:rPr>
          <w:sz w:val="23"/>
          <w:szCs w:val="23"/>
        </w:rPr>
        <w:softHyphen/>
      </w:r>
      <w:r w:rsidRPr="00F02923">
        <w:rPr>
          <w:sz w:val="23"/>
          <w:szCs w:val="23"/>
        </w:rPr>
        <w:t>ние тепловой нагрузки между источниками тепловой энергии не тре</w:t>
      </w:r>
      <w:r>
        <w:rPr>
          <w:sz w:val="23"/>
          <w:szCs w:val="23"/>
        </w:rPr>
        <w:t>буется.</w:t>
      </w:r>
      <w:r w:rsidRPr="00F02923">
        <w:rPr>
          <w:sz w:val="23"/>
          <w:szCs w:val="23"/>
        </w:rPr>
        <w:t xml:space="preserve"> </w:t>
      </w:r>
    </w:p>
    <w:p w:rsidR="00E870E0" w:rsidRPr="002D4CB7" w:rsidRDefault="00E870E0" w:rsidP="0049065E">
      <w:pPr>
        <w:ind w:firstLine="709"/>
        <w:jc w:val="both"/>
        <w:rPr>
          <w:highlight w:val="yellow"/>
        </w:rPr>
      </w:pPr>
    </w:p>
    <w:p w:rsidR="004E2BCA" w:rsidRPr="00E55273" w:rsidRDefault="00AE4345" w:rsidP="00480F2C">
      <w:pPr>
        <w:jc w:val="both"/>
        <w:rPr>
          <w:b/>
        </w:rPr>
      </w:pPr>
      <w:r w:rsidRPr="00E55273">
        <w:rPr>
          <w:b/>
        </w:rPr>
        <w:t>1.</w:t>
      </w:r>
      <w:r w:rsidR="00F15C8F" w:rsidRPr="00E55273">
        <w:rPr>
          <w:b/>
        </w:rPr>
        <w:t>5</w:t>
      </w:r>
      <w:r w:rsidRPr="00E55273">
        <w:rPr>
          <w:b/>
        </w:rPr>
        <w:t>.</w:t>
      </w:r>
      <w:r w:rsidR="00F15C8F" w:rsidRPr="00E55273">
        <w:rPr>
          <w:b/>
        </w:rPr>
        <w:t>9</w:t>
      </w:r>
      <w:r w:rsidR="0049065E" w:rsidRPr="00E55273">
        <w:rPr>
          <w:b/>
        </w:rPr>
        <w:t>. Т</w:t>
      </w:r>
      <w:r w:rsidRPr="00E55273">
        <w:rPr>
          <w:b/>
        </w:rPr>
        <w:t>емпературный график отпуска тепловой энергии для каждого источника теп</w:t>
      </w:r>
      <w:r w:rsidR="008D4A55" w:rsidRPr="00E55273">
        <w:rPr>
          <w:b/>
        </w:rPr>
        <w:softHyphen/>
      </w:r>
      <w:r w:rsidRPr="00E55273">
        <w:rPr>
          <w:b/>
        </w:rPr>
        <w:t>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w:t>
      </w:r>
      <w:r w:rsidR="008D4A55" w:rsidRPr="00E55273">
        <w:rPr>
          <w:b/>
        </w:rPr>
        <w:softHyphen/>
      </w:r>
      <w:r w:rsidRPr="00E55273">
        <w:rPr>
          <w:b/>
        </w:rPr>
        <w:t>обходимости его изменения</w:t>
      </w:r>
    </w:p>
    <w:p w:rsidR="00EB53A5" w:rsidRPr="002D4CB7" w:rsidRDefault="00EB53A5" w:rsidP="004E2BCA">
      <w:pPr>
        <w:jc w:val="both"/>
        <w:rPr>
          <w:b/>
          <w:highlight w:val="yellow"/>
        </w:rPr>
      </w:pPr>
    </w:p>
    <w:p w:rsidR="003D364C" w:rsidRPr="007C56F0" w:rsidRDefault="003D364C" w:rsidP="003D364C">
      <w:pPr>
        <w:autoSpaceDE w:val="0"/>
        <w:autoSpaceDN w:val="0"/>
        <w:adjustRightInd w:val="0"/>
        <w:ind w:firstLine="709"/>
        <w:jc w:val="both"/>
      </w:pPr>
      <w:r w:rsidRPr="007C56F0">
        <w:t>Основной задачей регулирования отпуска теплоты в системах теплоснабжения яв</w:t>
      </w:r>
      <w:r w:rsidR="008D4A55" w:rsidRPr="007C56F0">
        <w:softHyphen/>
      </w:r>
      <w:r w:rsidRPr="007C56F0">
        <w:t>ляется поддержание заданной температуры воздуха в отапливаемых помещениях при из</w:t>
      </w:r>
      <w:r w:rsidR="008D4A55" w:rsidRPr="007C56F0">
        <w:softHyphen/>
      </w:r>
      <w:r w:rsidRPr="007C56F0">
        <w:t xml:space="preserve">меняющихся в течение отопительного периода внешних климатических условий. </w:t>
      </w:r>
    </w:p>
    <w:p w:rsidR="00395537" w:rsidRPr="007C56F0" w:rsidRDefault="00395537" w:rsidP="00395537">
      <w:pPr>
        <w:pStyle w:val="ab"/>
        <w:ind w:firstLine="709"/>
        <w:jc w:val="both"/>
      </w:pPr>
      <w:r w:rsidRPr="007C56F0">
        <w:rPr>
          <w:rFonts w:eastAsia="Times New Roman"/>
        </w:rPr>
        <w:t xml:space="preserve">На момент актуализации схемы теплоснабжения отпуск теплоносителя в тепловые сети города осуществляется по температурному графику </w:t>
      </w:r>
      <w:r w:rsidRPr="007C56F0">
        <w:t xml:space="preserve">80/60 </w:t>
      </w:r>
      <w:r w:rsidRPr="007C56F0">
        <w:rPr>
          <w:rFonts w:ascii="Arial" w:hAnsi="Arial" w:cs="Arial"/>
        </w:rPr>
        <w:t>°</w:t>
      </w:r>
      <w:r w:rsidRPr="007C56F0">
        <w:t xml:space="preserve">С. </w:t>
      </w:r>
    </w:p>
    <w:p w:rsidR="003D364C" w:rsidRPr="007C56F0" w:rsidRDefault="003D364C" w:rsidP="003D364C">
      <w:pPr>
        <w:pStyle w:val="Default"/>
        <w:ind w:firstLine="709"/>
        <w:jc w:val="both"/>
        <w:rPr>
          <w:rFonts w:eastAsia="Times New Roman"/>
          <w:color w:val="auto"/>
        </w:rPr>
      </w:pPr>
      <w:r w:rsidRPr="007C56F0">
        <w:rPr>
          <w:rFonts w:eastAsia="Times New Roman"/>
          <w:color w:val="auto"/>
        </w:rPr>
        <w:t xml:space="preserve">Регулирование отпуска тепловой энергии </w:t>
      </w:r>
      <w:r w:rsidRPr="007C56F0">
        <w:rPr>
          <w:color w:val="auto"/>
        </w:rPr>
        <w:t>осуществляется по центральному качест</w:t>
      </w:r>
      <w:r w:rsidR="008D4A55" w:rsidRPr="007C56F0">
        <w:rPr>
          <w:color w:val="auto"/>
        </w:rPr>
        <w:softHyphen/>
      </w:r>
      <w:r w:rsidRPr="007C56F0">
        <w:rPr>
          <w:color w:val="auto"/>
        </w:rPr>
        <w:t>венному методу регулирования</w:t>
      </w:r>
      <w:r w:rsidRPr="007C56F0">
        <w:rPr>
          <w:rFonts w:eastAsia="Times New Roman"/>
          <w:color w:val="auto"/>
        </w:rPr>
        <w:t xml:space="preserve"> путем изменения температуры теплоносителя на выходе из источника теплоснабжения, в зависимости от температуры наружного воздуха.</w:t>
      </w:r>
    </w:p>
    <w:p w:rsidR="003D364C" w:rsidRPr="007C56F0" w:rsidRDefault="003D364C" w:rsidP="003D364C">
      <w:pPr>
        <w:autoSpaceDE w:val="0"/>
        <w:autoSpaceDN w:val="0"/>
        <w:adjustRightInd w:val="0"/>
        <w:ind w:firstLine="709"/>
        <w:jc w:val="both"/>
        <w:rPr>
          <w:rFonts w:eastAsiaTheme="minorHAnsi"/>
          <w:lang w:eastAsia="en-US"/>
        </w:rPr>
      </w:pPr>
      <w:r w:rsidRPr="007C56F0">
        <w:rPr>
          <w:rFonts w:eastAsiaTheme="minorHAnsi"/>
          <w:lang w:eastAsia="en-US"/>
        </w:rPr>
        <w:t>Оптимальный температурный график тепловой сети оценивается как по отдельным составляющим, связанным с ним (</w:t>
      </w:r>
      <w:proofErr w:type="spellStart"/>
      <w:r w:rsidRPr="007C56F0">
        <w:rPr>
          <w:rFonts w:eastAsiaTheme="minorHAnsi"/>
          <w:lang w:eastAsia="en-US"/>
        </w:rPr>
        <w:t>перетопы</w:t>
      </w:r>
      <w:proofErr w:type="spellEnd"/>
      <w:r w:rsidRPr="007C56F0">
        <w:rPr>
          <w:rFonts w:eastAsiaTheme="minorHAnsi"/>
          <w:lang w:eastAsia="en-US"/>
        </w:rPr>
        <w:t xml:space="preserve"> зданий, перекачка теплоносителя, тепловые потери при транспорте теплоносителя и др.), так и в комплексе. Оптимум температурного графика зависит от дальности транспорта теплоты, которая характеризуется удельными затратами электроэнергии на перекачку теплоносителя, и от величины тепловых потерь в сетях. </w:t>
      </w:r>
    </w:p>
    <w:p w:rsidR="0049065E" w:rsidRPr="007C56F0" w:rsidRDefault="0049065E" w:rsidP="0049065E">
      <w:pPr>
        <w:pStyle w:val="ab"/>
        <w:ind w:firstLine="709"/>
        <w:jc w:val="both"/>
      </w:pPr>
      <w:r w:rsidRPr="007C56F0">
        <w:t>Целесообразность применения указанного температурного графика подтвержда</w:t>
      </w:r>
      <w:r w:rsidR="008D4A55" w:rsidRPr="007C56F0">
        <w:softHyphen/>
      </w:r>
      <w:r w:rsidRPr="007C56F0">
        <w:t xml:space="preserve">ется многолетней работой с учётом теплофизических характеристик ограждений зданий и климатических условий </w:t>
      </w:r>
      <w:r w:rsidR="00515086" w:rsidRPr="007C56F0">
        <w:rPr>
          <w:bCs/>
        </w:rPr>
        <w:t>Хасынского городского округа</w:t>
      </w:r>
      <w:r w:rsidRPr="007C56F0">
        <w:rPr>
          <w:bCs/>
        </w:rPr>
        <w:t>. Изменения графика не требуются.</w:t>
      </w:r>
    </w:p>
    <w:p w:rsidR="00F02923" w:rsidRDefault="00F02923" w:rsidP="0096120D">
      <w:pPr>
        <w:autoSpaceDE w:val="0"/>
        <w:autoSpaceDN w:val="0"/>
        <w:adjustRightInd w:val="0"/>
        <w:jc w:val="both"/>
        <w:rPr>
          <w:b/>
          <w:spacing w:val="2"/>
          <w:shd w:val="clear" w:color="auto" w:fill="FFFFFF"/>
        </w:rPr>
      </w:pPr>
    </w:p>
    <w:p w:rsidR="0049065E" w:rsidRPr="00E55273" w:rsidRDefault="00E870E0" w:rsidP="0096120D">
      <w:pPr>
        <w:autoSpaceDE w:val="0"/>
        <w:autoSpaceDN w:val="0"/>
        <w:adjustRightInd w:val="0"/>
        <w:jc w:val="both"/>
        <w:rPr>
          <w:b/>
          <w:spacing w:val="2"/>
          <w:shd w:val="clear" w:color="auto" w:fill="FFFFFF"/>
        </w:rPr>
      </w:pPr>
      <w:r w:rsidRPr="00E55273">
        <w:rPr>
          <w:b/>
          <w:spacing w:val="2"/>
          <w:shd w:val="clear" w:color="auto" w:fill="FFFFFF"/>
        </w:rPr>
        <w:t>1.</w:t>
      </w:r>
      <w:r w:rsidR="00F15C8F" w:rsidRPr="00E55273">
        <w:rPr>
          <w:b/>
          <w:spacing w:val="2"/>
          <w:shd w:val="clear" w:color="auto" w:fill="FFFFFF"/>
        </w:rPr>
        <w:t>5</w:t>
      </w:r>
      <w:r w:rsidRPr="00E55273">
        <w:rPr>
          <w:b/>
          <w:spacing w:val="2"/>
          <w:shd w:val="clear" w:color="auto" w:fill="FFFFFF"/>
        </w:rPr>
        <w:t>.</w:t>
      </w:r>
      <w:r w:rsidR="00F15C8F" w:rsidRPr="00E55273">
        <w:rPr>
          <w:b/>
          <w:spacing w:val="2"/>
          <w:shd w:val="clear" w:color="auto" w:fill="FFFFFF"/>
        </w:rPr>
        <w:t>10</w:t>
      </w:r>
      <w:r w:rsidRPr="00E55273">
        <w:rPr>
          <w:b/>
          <w:spacing w:val="2"/>
          <w:shd w:val="clear" w:color="auto" w:fill="FFFFFF"/>
        </w:rPr>
        <w:t>. П</w:t>
      </w:r>
      <w:r w:rsidR="0049065E" w:rsidRPr="00E55273">
        <w:rPr>
          <w:b/>
          <w:spacing w:val="2"/>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w:t>
      </w:r>
      <w:r w:rsidR="008D4A55" w:rsidRPr="00E55273">
        <w:rPr>
          <w:b/>
          <w:spacing w:val="2"/>
          <w:shd w:val="clear" w:color="auto" w:fill="FFFFFF"/>
        </w:rPr>
        <w:softHyphen/>
      </w:r>
      <w:r w:rsidR="0049065E" w:rsidRPr="00E55273">
        <w:rPr>
          <w:b/>
          <w:spacing w:val="2"/>
          <w:shd w:val="clear" w:color="auto" w:fill="FFFFFF"/>
        </w:rPr>
        <w:t>вых мощностей</w:t>
      </w:r>
    </w:p>
    <w:p w:rsidR="00E870E0" w:rsidRPr="002D4CB7" w:rsidRDefault="00E870E0" w:rsidP="00AB321A">
      <w:pPr>
        <w:autoSpaceDE w:val="0"/>
        <w:autoSpaceDN w:val="0"/>
        <w:adjustRightInd w:val="0"/>
        <w:ind w:firstLine="709"/>
        <w:jc w:val="both"/>
        <w:rPr>
          <w:b/>
          <w:color w:val="2D2D2D"/>
          <w:spacing w:val="2"/>
          <w:highlight w:val="yellow"/>
          <w:shd w:val="clear" w:color="auto" w:fill="FFFFFF"/>
        </w:rPr>
      </w:pPr>
    </w:p>
    <w:p w:rsidR="004D368A" w:rsidRPr="00C43AF6" w:rsidRDefault="0061131D" w:rsidP="00AB321A">
      <w:pPr>
        <w:autoSpaceDE w:val="0"/>
        <w:autoSpaceDN w:val="0"/>
        <w:adjustRightInd w:val="0"/>
        <w:ind w:firstLine="709"/>
        <w:jc w:val="both"/>
        <w:rPr>
          <w:spacing w:val="2"/>
          <w:shd w:val="clear" w:color="auto" w:fill="FFFFFF"/>
        </w:rPr>
      </w:pPr>
      <w:r w:rsidRPr="00A45F0A">
        <w:rPr>
          <w:spacing w:val="2"/>
          <w:shd w:val="clear" w:color="auto" w:fill="FFFFFF"/>
        </w:rPr>
        <w:t xml:space="preserve">Тепловая мощность источников теплоснабжения </w:t>
      </w:r>
      <w:r w:rsidR="00515086" w:rsidRPr="00A45F0A">
        <w:rPr>
          <w:bCs/>
        </w:rPr>
        <w:t>Хасынского городского округа</w:t>
      </w:r>
      <w:r w:rsidR="0096120D" w:rsidRPr="00A45F0A">
        <w:rPr>
          <w:spacing w:val="2"/>
          <w:shd w:val="clear" w:color="auto" w:fill="FFFFFF"/>
        </w:rPr>
        <w:t xml:space="preserve"> </w:t>
      </w:r>
      <w:r w:rsidRPr="00A45F0A">
        <w:rPr>
          <w:spacing w:val="2"/>
          <w:shd w:val="clear" w:color="auto" w:fill="FFFFFF"/>
        </w:rPr>
        <w:t>по состоянию на расчетный период действия настоящей Схемы теплоснабже</w:t>
      </w:r>
      <w:r w:rsidR="008D4A55" w:rsidRPr="00A45F0A">
        <w:rPr>
          <w:spacing w:val="2"/>
          <w:shd w:val="clear" w:color="auto" w:fill="FFFFFF"/>
        </w:rPr>
        <w:softHyphen/>
      </w:r>
      <w:r w:rsidRPr="00A45F0A">
        <w:rPr>
          <w:spacing w:val="2"/>
          <w:shd w:val="clear" w:color="auto" w:fill="FFFFFF"/>
        </w:rPr>
        <w:t xml:space="preserve">ния </w:t>
      </w:r>
      <w:r w:rsidR="00057BA7" w:rsidRPr="00A45F0A">
        <w:rPr>
          <w:spacing w:val="2"/>
          <w:shd w:val="clear" w:color="auto" w:fill="FFFFFF"/>
        </w:rPr>
        <w:t>с указа</w:t>
      </w:r>
      <w:r w:rsidR="000E714F">
        <w:rPr>
          <w:spacing w:val="2"/>
          <w:shd w:val="clear" w:color="auto" w:fill="FFFFFF"/>
        </w:rPr>
        <w:softHyphen/>
      </w:r>
      <w:r w:rsidR="00057BA7" w:rsidRPr="00A45F0A">
        <w:rPr>
          <w:spacing w:val="2"/>
          <w:shd w:val="clear" w:color="auto" w:fill="FFFFFF"/>
        </w:rPr>
        <w:t xml:space="preserve">нием периодов реконструкции </w:t>
      </w:r>
      <w:r w:rsidRPr="00A45F0A">
        <w:rPr>
          <w:spacing w:val="2"/>
          <w:shd w:val="clear" w:color="auto" w:fill="FFFFFF"/>
        </w:rPr>
        <w:t xml:space="preserve">приведены </w:t>
      </w:r>
      <w:r w:rsidR="00057BA7" w:rsidRPr="00A45F0A">
        <w:rPr>
          <w:spacing w:val="2"/>
          <w:shd w:val="clear" w:color="auto" w:fill="FFFFFF"/>
        </w:rPr>
        <w:t xml:space="preserve">в </w:t>
      </w:r>
      <w:r w:rsidR="00057BA7" w:rsidRPr="00C43AF6">
        <w:rPr>
          <w:spacing w:val="2"/>
          <w:shd w:val="clear" w:color="auto" w:fill="FFFFFF"/>
        </w:rPr>
        <w:t>таблице</w:t>
      </w:r>
      <w:r w:rsidR="00EA3DAF" w:rsidRPr="00C43AF6">
        <w:rPr>
          <w:spacing w:val="2"/>
          <w:shd w:val="clear" w:color="auto" w:fill="FFFFFF"/>
        </w:rPr>
        <w:t xml:space="preserve"> 1.5.1.</w:t>
      </w: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Default="00785A78" w:rsidP="00AB321A">
      <w:pPr>
        <w:autoSpaceDE w:val="0"/>
        <w:autoSpaceDN w:val="0"/>
        <w:adjustRightInd w:val="0"/>
        <w:ind w:firstLine="709"/>
        <w:jc w:val="both"/>
        <w:rPr>
          <w:spacing w:val="2"/>
          <w:highlight w:val="yellow"/>
          <w:shd w:val="clear" w:color="auto" w:fill="FFFFFF"/>
        </w:rPr>
      </w:pPr>
    </w:p>
    <w:p w:rsidR="00785A78" w:rsidRPr="00785A78" w:rsidRDefault="00785A78" w:rsidP="00AB321A">
      <w:pPr>
        <w:autoSpaceDE w:val="0"/>
        <w:autoSpaceDN w:val="0"/>
        <w:adjustRightInd w:val="0"/>
        <w:ind w:firstLine="709"/>
        <w:jc w:val="both"/>
        <w:rPr>
          <w:spacing w:val="2"/>
          <w:highlight w:val="yellow"/>
          <w:shd w:val="clear" w:color="auto" w:fill="FFFFFF"/>
        </w:rPr>
      </w:pPr>
    </w:p>
    <w:tbl>
      <w:tblPr>
        <w:tblW w:w="4888" w:type="pct"/>
        <w:tblInd w:w="108" w:type="dxa"/>
        <w:tblLayout w:type="fixed"/>
        <w:tblLook w:val="04A0" w:firstRow="1" w:lastRow="0" w:firstColumn="1" w:lastColumn="0" w:noHBand="0" w:noVBand="1"/>
      </w:tblPr>
      <w:tblGrid>
        <w:gridCol w:w="3679"/>
        <w:gridCol w:w="3061"/>
        <w:gridCol w:w="2616"/>
      </w:tblGrid>
      <w:tr w:rsidR="00A45F0A" w:rsidRPr="00A45F0A" w:rsidTr="00785A78">
        <w:trPr>
          <w:trHeight w:val="340"/>
        </w:trPr>
        <w:tc>
          <w:tcPr>
            <w:tcW w:w="5000" w:type="pct"/>
            <w:gridSpan w:val="3"/>
            <w:tcBorders>
              <w:top w:val="nil"/>
              <w:left w:val="nil"/>
              <w:bottom w:val="nil"/>
              <w:right w:val="nil"/>
            </w:tcBorders>
            <w:shd w:val="clear" w:color="auto" w:fill="auto"/>
            <w:noWrap/>
            <w:vAlign w:val="bottom"/>
            <w:hideMark/>
          </w:tcPr>
          <w:p w:rsidR="00A45F0A" w:rsidRPr="00A45F0A" w:rsidRDefault="00A45F0A">
            <w:pPr>
              <w:jc w:val="center"/>
              <w:rPr>
                <w:b/>
                <w:bCs/>
                <w:i/>
                <w:iCs/>
                <w:color w:val="000000"/>
              </w:rPr>
            </w:pPr>
            <w:r w:rsidRPr="00A45F0A">
              <w:rPr>
                <w:b/>
                <w:bCs/>
                <w:i/>
                <w:iCs/>
                <w:color w:val="000000"/>
              </w:rPr>
              <w:lastRenderedPageBreak/>
              <w:t>Установленные тепловые мощности котельных по состоянию на 2035 год</w:t>
            </w:r>
          </w:p>
        </w:tc>
      </w:tr>
      <w:tr w:rsidR="00A45F0A" w:rsidRPr="00A45F0A" w:rsidTr="00785A78">
        <w:trPr>
          <w:trHeight w:val="340"/>
        </w:trPr>
        <w:tc>
          <w:tcPr>
            <w:tcW w:w="1966" w:type="pct"/>
            <w:tcBorders>
              <w:top w:val="nil"/>
              <w:left w:val="nil"/>
              <w:bottom w:val="nil"/>
              <w:right w:val="nil"/>
            </w:tcBorders>
            <w:shd w:val="clear" w:color="auto" w:fill="auto"/>
            <w:noWrap/>
            <w:vAlign w:val="bottom"/>
            <w:hideMark/>
          </w:tcPr>
          <w:p w:rsidR="00A45F0A" w:rsidRPr="00A45F0A" w:rsidRDefault="00A45F0A">
            <w:pPr>
              <w:rPr>
                <w:color w:val="000000"/>
                <w:sz w:val="20"/>
                <w:szCs w:val="20"/>
              </w:rPr>
            </w:pPr>
          </w:p>
        </w:tc>
        <w:tc>
          <w:tcPr>
            <w:tcW w:w="3034" w:type="pct"/>
            <w:gridSpan w:val="2"/>
            <w:tcBorders>
              <w:top w:val="nil"/>
              <w:left w:val="nil"/>
              <w:bottom w:val="nil"/>
              <w:right w:val="nil"/>
            </w:tcBorders>
            <w:shd w:val="clear" w:color="auto" w:fill="auto"/>
            <w:noWrap/>
            <w:vAlign w:val="bottom"/>
            <w:hideMark/>
          </w:tcPr>
          <w:p w:rsidR="00A45F0A" w:rsidRPr="00A45F0A" w:rsidRDefault="00A45F0A">
            <w:pPr>
              <w:jc w:val="right"/>
              <w:rPr>
                <w:color w:val="000000"/>
              </w:rPr>
            </w:pPr>
            <w:r w:rsidRPr="00A45F0A">
              <w:rPr>
                <w:color w:val="000000"/>
              </w:rPr>
              <w:t>Таблица 1.5.1.</w:t>
            </w:r>
          </w:p>
        </w:tc>
      </w:tr>
      <w:tr w:rsidR="00A45F0A" w:rsidRPr="00A45F0A" w:rsidTr="00785A78">
        <w:trPr>
          <w:trHeight w:val="340"/>
        </w:trPr>
        <w:tc>
          <w:tcPr>
            <w:tcW w:w="19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F0A" w:rsidRPr="00785A78" w:rsidRDefault="00A45F0A" w:rsidP="00785A78">
            <w:pPr>
              <w:rPr>
                <w:color w:val="000000"/>
                <w:sz w:val="22"/>
                <w:szCs w:val="22"/>
              </w:rPr>
            </w:pPr>
            <w:r w:rsidRPr="00785A78">
              <w:rPr>
                <w:color w:val="000000"/>
                <w:sz w:val="22"/>
                <w:szCs w:val="22"/>
              </w:rPr>
              <w:t>Источник централизованного тепло</w:t>
            </w:r>
            <w:r w:rsidRPr="00785A78">
              <w:rPr>
                <w:color w:val="000000"/>
                <w:sz w:val="22"/>
                <w:szCs w:val="22"/>
              </w:rPr>
              <w:softHyphen/>
              <w:t>снабжения</w:t>
            </w:r>
          </w:p>
        </w:tc>
        <w:tc>
          <w:tcPr>
            <w:tcW w:w="1636" w:type="pct"/>
            <w:tcBorders>
              <w:top w:val="single" w:sz="4" w:space="0" w:color="auto"/>
              <w:left w:val="nil"/>
              <w:bottom w:val="single" w:sz="4" w:space="0" w:color="auto"/>
              <w:right w:val="single" w:sz="4" w:space="0" w:color="auto"/>
            </w:tcBorders>
            <w:shd w:val="clear" w:color="auto" w:fill="auto"/>
            <w:vAlign w:val="center"/>
            <w:hideMark/>
          </w:tcPr>
          <w:p w:rsidR="00A45F0A" w:rsidRPr="00785A78" w:rsidRDefault="00A45F0A" w:rsidP="00785A78">
            <w:pPr>
              <w:rPr>
                <w:color w:val="000000"/>
                <w:sz w:val="22"/>
                <w:szCs w:val="22"/>
              </w:rPr>
            </w:pPr>
            <w:r w:rsidRPr="00785A78">
              <w:rPr>
                <w:color w:val="000000"/>
                <w:sz w:val="22"/>
                <w:szCs w:val="22"/>
              </w:rPr>
              <w:t>Установленная тепловая мощ</w:t>
            </w:r>
            <w:r w:rsidRPr="00785A78">
              <w:rPr>
                <w:color w:val="000000"/>
                <w:sz w:val="22"/>
                <w:szCs w:val="22"/>
              </w:rPr>
              <w:softHyphen/>
              <w:t>ность источника, Гкал/ч</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A45F0A" w:rsidRPr="00785A78" w:rsidRDefault="00A45F0A" w:rsidP="00785A78">
            <w:pPr>
              <w:rPr>
                <w:color w:val="000000"/>
                <w:sz w:val="22"/>
                <w:szCs w:val="22"/>
              </w:rPr>
            </w:pPr>
            <w:r w:rsidRPr="00785A78">
              <w:rPr>
                <w:color w:val="000000"/>
                <w:sz w:val="22"/>
                <w:szCs w:val="22"/>
              </w:rPr>
              <w:t>Примечание: пе</w:t>
            </w:r>
            <w:r w:rsidRPr="00785A78">
              <w:rPr>
                <w:color w:val="000000"/>
                <w:sz w:val="22"/>
                <w:szCs w:val="22"/>
              </w:rPr>
              <w:softHyphen/>
              <w:t>риод ре</w:t>
            </w:r>
            <w:r w:rsidR="000E714F">
              <w:rPr>
                <w:color w:val="000000"/>
                <w:sz w:val="22"/>
                <w:szCs w:val="22"/>
              </w:rPr>
              <w:softHyphen/>
            </w:r>
            <w:r w:rsidRPr="00785A78">
              <w:rPr>
                <w:color w:val="000000"/>
                <w:sz w:val="22"/>
                <w:szCs w:val="22"/>
              </w:rPr>
              <w:t>конструкции</w:t>
            </w: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Котельная № 3, поселок Талая</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6,6</w:t>
            </w:r>
          </w:p>
        </w:tc>
        <w:tc>
          <w:tcPr>
            <w:tcW w:w="1399" w:type="pct"/>
            <w:tcBorders>
              <w:top w:val="nil"/>
              <w:left w:val="nil"/>
              <w:bottom w:val="single" w:sz="4" w:space="0" w:color="auto"/>
              <w:right w:val="single" w:sz="4" w:space="0" w:color="auto"/>
            </w:tcBorders>
            <w:shd w:val="clear" w:color="auto" w:fill="auto"/>
            <w:vAlign w:val="center"/>
            <w:hideMark/>
          </w:tcPr>
          <w:p w:rsidR="00A45F0A" w:rsidRPr="00785A78" w:rsidRDefault="00A45F0A" w:rsidP="00785A78">
            <w:pPr>
              <w:jc w:val="center"/>
              <w:rPr>
                <w:color w:val="000000"/>
                <w:sz w:val="22"/>
                <w:szCs w:val="22"/>
              </w:rPr>
            </w:pP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Котельная № 1, поселок Палатка</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28,2</w:t>
            </w:r>
          </w:p>
        </w:tc>
        <w:tc>
          <w:tcPr>
            <w:tcW w:w="1399"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Котельная № 2, поселок Палатка</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13,8</w:t>
            </w:r>
          </w:p>
        </w:tc>
        <w:tc>
          <w:tcPr>
            <w:tcW w:w="1399" w:type="pct"/>
            <w:tcBorders>
              <w:top w:val="nil"/>
              <w:left w:val="nil"/>
              <w:bottom w:val="single" w:sz="4" w:space="0" w:color="auto"/>
              <w:right w:val="single" w:sz="4" w:space="0" w:color="auto"/>
            </w:tcBorders>
            <w:shd w:val="clear" w:color="auto" w:fill="auto"/>
            <w:vAlign w:val="center"/>
            <w:hideMark/>
          </w:tcPr>
          <w:p w:rsidR="00A45F0A" w:rsidRPr="00785A78" w:rsidRDefault="00A45F0A" w:rsidP="00785A78">
            <w:pPr>
              <w:jc w:val="center"/>
              <w:rPr>
                <w:color w:val="000000"/>
                <w:sz w:val="22"/>
                <w:szCs w:val="22"/>
              </w:rPr>
            </w:pP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Котельная № 5 поселка Хасын</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8,7</w:t>
            </w:r>
          </w:p>
        </w:tc>
        <w:tc>
          <w:tcPr>
            <w:tcW w:w="1399" w:type="pct"/>
            <w:tcBorders>
              <w:top w:val="nil"/>
              <w:left w:val="nil"/>
              <w:bottom w:val="single" w:sz="4" w:space="0" w:color="auto"/>
              <w:right w:val="single" w:sz="4" w:space="0" w:color="auto"/>
            </w:tcBorders>
            <w:shd w:val="clear" w:color="auto" w:fill="auto"/>
            <w:vAlign w:val="center"/>
            <w:hideMark/>
          </w:tcPr>
          <w:p w:rsidR="00A45F0A" w:rsidRPr="00785A78" w:rsidRDefault="00A45F0A" w:rsidP="00785A78">
            <w:pPr>
              <w:jc w:val="center"/>
              <w:rPr>
                <w:color w:val="000000"/>
                <w:sz w:val="22"/>
                <w:szCs w:val="22"/>
              </w:rPr>
            </w:pP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Котельная № 4 поселка Атка</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C43AF6" w:rsidP="00785A78">
            <w:pPr>
              <w:jc w:val="center"/>
              <w:rPr>
                <w:color w:val="000000"/>
                <w:sz w:val="22"/>
                <w:szCs w:val="22"/>
              </w:rPr>
            </w:pPr>
            <w:r>
              <w:rPr>
                <w:color w:val="000000"/>
                <w:sz w:val="22"/>
                <w:szCs w:val="22"/>
              </w:rPr>
              <w:t>-</w:t>
            </w:r>
          </w:p>
        </w:tc>
        <w:tc>
          <w:tcPr>
            <w:tcW w:w="1399"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Котельная консервиру</w:t>
            </w:r>
            <w:r w:rsidR="000E714F">
              <w:rPr>
                <w:color w:val="000000"/>
                <w:sz w:val="22"/>
                <w:szCs w:val="22"/>
              </w:rPr>
              <w:softHyphen/>
            </w:r>
            <w:r w:rsidRPr="00785A78">
              <w:rPr>
                <w:color w:val="000000"/>
                <w:sz w:val="22"/>
                <w:szCs w:val="22"/>
              </w:rPr>
              <w:t>ется</w:t>
            </w:r>
          </w:p>
        </w:tc>
      </w:tr>
      <w:tr w:rsidR="00A45F0A" w:rsidRP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 xml:space="preserve">Котельная № 1, поселка Стекольный </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19,5</w:t>
            </w:r>
          </w:p>
        </w:tc>
        <w:tc>
          <w:tcPr>
            <w:tcW w:w="1399" w:type="pct"/>
            <w:tcBorders>
              <w:top w:val="nil"/>
              <w:left w:val="nil"/>
              <w:bottom w:val="single" w:sz="4" w:space="0" w:color="auto"/>
              <w:right w:val="single" w:sz="4" w:space="0" w:color="auto"/>
            </w:tcBorders>
            <w:shd w:val="clear" w:color="auto" w:fill="auto"/>
            <w:vAlign w:val="center"/>
            <w:hideMark/>
          </w:tcPr>
          <w:p w:rsidR="00A45F0A" w:rsidRPr="00785A78" w:rsidRDefault="00A45F0A" w:rsidP="00785A78">
            <w:pPr>
              <w:jc w:val="center"/>
              <w:rPr>
                <w:color w:val="000000"/>
                <w:sz w:val="22"/>
                <w:szCs w:val="22"/>
              </w:rPr>
            </w:pPr>
            <w:r w:rsidRPr="00785A78">
              <w:rPr>
                <w:color w:val="000000"/>
                <w:sz w:val="22"/>
                <w:szCs w:val="22"/>
              </w:rPr>
              <w:t>Строительство новой ко</w:t>
            </w:r>
            <w:r w:rsidR="000E714F">
              <w:rPr>
                <w:color w:val="000000"/>
                <w:sz w:val="22"/>
                <w:szCs w:val="22"/>
              </w:rPr>
              <w:softHyphen/>
            </w:r>
            <w:r w:rsidRPr="00785A78">
              <w:rPr>
                <w:color w:val="000000"/>
                <w:sz w:val="22"/>
                <w:szCs w:val="22"/>
              </w:rPr>
              <w:t>тельной в 2023 году.</w:t>
            </w:r>
          </w:p>
        </w:tc>
      </w:tr>
      <w:tr w:rsidR="00A45F0A" w:rsidTr="00785A78">
        <w:trPr>
          <w:trHeight w:val="340"/>
        </w:trPr>
        <w:tc>
          <w:tcPr>
            <w:tcW w:w="1966" w:type="pct"/>
            <w:tcBorders>
              <w:top w:val="nil"/>
              <w:left w:val="single" w:sz="4" w:space="0" w:color="auto"/>
              <w:bottom w:val="single" w:sz="4" w:space="0" w:color="auto"/>
              <w:right w:val="single" w:sz="4" w:space="0" w:color="auto"/>
            </w:tcBorders>
            <w:shd w:val="clear" w:color="auto" w:fill="auto"/>
            <w:noWrap/>
            <w:vAlign w:val="center"/>
            <w:hideMark/>
          </w:tcPr>
          <w:p w:rsidR="00A45F0A" w:rsidRPr="00785A78" w:rsidRDefault="00A45F0A" w:rsidP="00785A78">
            <w:pPr>
              <w:rPr>
                <w:color w:val="000000"/>
                <w:sz w:val="22"/>
                <w:szCs w:val="22"/>
              </w:rPr>
            </w:pPr>
            <w:r w:rsidRPr="00785A78">
              <w:rPr>
                <w:color w:val="000000"/>
                <w:sz w:val="22"/>
                <w:szCs w:val="22"/>
              </w:rPr>
              <w:t xml:space="preserve">Котельная № 2, поселка Стекольный </w:t>
            </w:r>
          </w:p>
        </w:tc>
        <w:tc>
          <w:tcPr>
            <w:tcW w:w="1636" w:type="pct"/>
            <w:tcBorders>
              <w:top w:val="nil"/>
              <w:left w:val="nil"/>
              <w:bottom w:val="single" w:sz="4" w:space="0" w:color="auto"/>
              <w:right w:val="single" w:sz="4" w:space="0" w:color="auto"/>
            </w:tcBorders>
            <w:shd w:val="clear" w:color="auto" w:fill="auto"/>
            <w:noWrap/>
            <w:vAlign w:val="center"/>
            <w:hideMark/>
          </w:tcPr>
          <w:p w:rsidR="00A45F0A" w:rsidRPr="00785A78" w:rsidRDefault="00A45F0A" w:rsidP="00785A78">
            <w:pPr>
              <w:jc w:val="center"/>
              <w:rPr>
                <w:color w:val="000000"/>
                <w:sz w:val="22"/>
                <w:szCs w:val="22"/>
              </w:rPr>
            </w:pPr>
            <w:r w:rsidRPr="00785A78">
              <w:rPr>
                <w:color w:val="000000"/>
                <w:sz w:val="22"/>
                <w:szCs w:val="22"/>
              </w:rPr>
              <w:t>4,4</w:t>
            </w:r>
          </w:p>
        </w:tc>
        <w:tc>
          <w:tcPr>
            <w:tcW w:w="1399" w:type="pct"/>
            <w:tcBorders>
              <w:top w:val="nil"/>
              <w:left w:val="nil"/>
              <w:bottom w:val="single" w:sz="4" w:space="0" w:color="auto"/>
              <w:right w:val="single" w:sz="4" w:space="0" w:color="auto"/>
            </w:tcBorders>
            <w:shd w:val="clear" w:color="auto" w:fill="auto"/>
            <w:vAlign w:val="center"/>
            <w:hideMark/>
          </w:tcPr>
          <w:p w:rsidR="00A45F0A" w:rsidRPr="00785A78" w:rsidRDefault="00A45F0A" w:rsidP="00785A78">
            <w:pPr>
              <w:jc w:val="center"/>
              <w:rPr>
                <w:color w:val="000000"/>
                <w:sz w:val="22"/>
                <w:szCs w:val="22"/>
              </w:rPr>
            </w:pPr>
          </w:p>
        </w:tc>
      </w:tr>
    </w:tbl>
    <w:p w:rsidR="004D368A" w:rsidRDefault="004D368A" w:rsidP="00AB321A">
      <w:pPr>
        <w:autoSpaceDE w:val="0"/>
        <w:autoSpaceDN w:val="0"/>
        <w:adjustRightInd w:val="0"/>
        <w:ind w:firstLine="709"/>
        <w:jc w:val="both"/>
        <w:rPr>
          <w:color w:val="2D2D2D"/>
          <w:spacing w:val="2"/>
          <w:highlight w:val="yellow"/>
          <w:shd w:val="clear" w:color="auto" w:fill="FFFFFF"/>
        </w:rPr>
      </w:pPr>
    </w:p>
    <w:p w:rsidR="0049065E" w:rsidRPr="006E4B84" w:rsidRDefault="0096120D" w:rsidP="0096120D">
      <w:pPr>
        <w:pStyle w:val="S"/>
        <w:ind w:firstLine="0"/>
        <w:rPr>
          <w:b/>
          <w:shd w:val="clear" w:color="auto" w:fill="FFFFFF"/>
        </w:rPr>
      </w:pPr>
      <w:r w:rsidRPr="006E4B84">
        <w:rPr>
          <w:b/>
          <w:shd w:val="clear" w:color="auto" w:fill="FFFFFF"/>
        </w:rPr>
        <w:t>1.</w:t>
      </w:r>
      <w:r w:rsidR="00F15C8F" w:rsidRPr="006E4B84">
        <w:rPr>
          <w:b/>
          <w:shd w:val="clear" w:color="auto" w:fill="FFFFFF"/>
        </w:rPr>
        <w:t>5</w:t>
      </w:r>
      <w:r w:rsidRPr="006E4B84">
        <w:rPr>
          <w:b/>
          <w:shd w:val="clear" w:color="auto" w:fill="FFFFFF"/>
        </w:rPr>
        <w:t>.1</w:t>
      </w:r>
      <w:r w:rsidR="00F15C8F" w:rsidRPr="006E4B84">
        <w:rPr>
          <w:b/>
          <w:shd w:val="clear" w:color="auto" w:fill="FFFFFF"/>
        </w:rPr>
        <w:t>1</w:t>
      </w:r>
      <w:r w:rsidRPr="006E4B84">
        <w:rPr>
          <w:b/>
          <w:shd w:val="clear" w:color="auto" w:fill="FFFFFF"/>
        </w:rPr>
        <w:t>. П</w:t>
      </w:r>
      <w:r w:rsidR="0049065E" w:rsidRPr="006E4B84">
        <w:rPr>
          <w:b/>
          <w:shd w:val="clear" w:color="auto" w:fill="FFFFFF"/>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w:t>
      </w:r>
      <w:r w:rsidR="006E4B84">
        <w:rPr>
          <w:b/>
          <w:shd w:val="clear" w:color="auto" w:fill="FFFFFF"/>
        </w:rPr>
        <w:t>тных видов топлива</w:t>
      </w:r>
    </w:p>
    <w:p w:rsidR="00E870E0" w:rsidRPr="002D4CB7" w:rsidRDefault="00E870E0" w:rsidP="00AB321A">
      <w:pPr>
        <w:autoSpaceDE w:val="0"/>
        <w:autoSpaceDN w:val="0"/>
        <w:adjustRightInd w:val="0"/>
        <w:ind w:firstLine="709"/>
        <w:jc w:val="both"/>
        <w:rPr>
          <w:rFonts w:ascii="Arial" w:hAnsi="Arial" w:cs="Arial"/>
          <w:color w:val="2D2D2D"/>
          <w:spacing w:val="2"/>
          <w:sz w:val="21"/>
          <w:szCs w:val="21"/>
          <w:highlight w:val="yellow"/>
          <w:shd w:val="clear" w:color="auto" w:fill="FFFFFF"/>
        </w:rPr>
      </w:pPr>
    </w:p>
    <w:p w:rsidR="0096120D" w:rsidRPr="00A45F0A" w:rsidRDefault="0096120D" w:rsidP="0096120D">
      <w:pPr>
        <w:pStyle w:val="S"/>
        <w:rPr>
          <w:shd w:val="clear" w:color="auto" w:fill="FFFFFF"/>
        </w:rPr>
      </w:pPr>
      <w:r w:rsidRPr="00A45F0A">
        <w:rPr>
          <w:shd w:val="clear" w:color="auto" w:fill="FFFFFF"/>
        </w:rPr>
        <w:t>Источники тепловой энергии с использованием возобновляемых источников энер</w:t>
      </w:r>
      <w:r w:rsidR="008D4A55" w:rsidRPr="00A45F0A">
        <w:rPr>
          <w:shd w:val="clear" w:color="auto" w:fill="FFFFFF"/>
        </w:rPr>
        <w:softHyphen/>
      </w:r>
      <w:r w:rsidRPr="00A45F0A">
        <w:rPr>
          <w:shd w:val="clear" w:color="auto" w:fill="FFFFFF"/>
        </w:rPr>
        <w:t xml:space="preserve">гии, а также местных видов топлива на территории </w:t>
      </w:r>
      <w:r w:rsidR="00515086" w:rsidRPr="00A45F0A">
        <w:rPr>
          <w:bCs/>
        </w:rPr>
        <w:t>Хасынского городского округа</w:t>
      </w:r>
      <w:r w:rsidRPr="00A45F0A">
        <w:rPr>
          <w:bCs/>
        </w:rPr>
        <w:t xml:space="preserve"> не ис</w:t>
      </w:r>
      <w:r w:rsidR="000E714F">
        <w:rPr>
          <w:bCs/>
        </w:rPr>
        <w:softHyphen/>
      </w:r>
      <w:r w:rsidRPr="00A45F0A">
        <w:rPr>
          <w:bCs/>
        </w:rPr>
        <w:t>пользуются, строительство таких источников не предполагается.</w:t>
      </w:r>
    </w:p>
    <w:p w:rsidR="00780B96" w:rsidRPr="002D4CB7" w:rsidRDefault="00780B96" w:rsidP="007F40A6">
      <w:pPr>
        <w:ind w:firstLine="709"/>
        <w:jc w:val="both"/>
        <w:rPr>
          <w:color w:val="000000"/>
          <w:highlight w:val="yellow"/>
        </w:rPr>
      </w:pPr>
    </w:p>
    <w:p w:rsidR="00961DB1" w:rsidRPr="006E4B84" w:rsidRDefault="00961DB1" w:rsidP="009E2242">
      <w:pPr>
        <w:pStyle w:val="10"/>
        <w:spacing w:before="0" w:after="0"/>
        <w:jc w:val="both"/>
        <w:rPr>
          <w:rFonts w:ascii="Times New Roman" w:hAnsi="Times New Roman" w:cs="Times New Roman"/>
          <w:sz w:val="24"/>
          <w:szCs w:val="24"/>
        </w:rPr>
      </w:pPr>
      <w:bookmarkStart w:id="12" w:name="_Toc53417035"/>
      <w:r w:rsidRPr="006E4B84">
        <w:rPr>
          <w:rFonts w:ascii="Times New Roman" w:hAnsi="Times New Roman" w:cs="Times New Roman"/>
          <w:sz w:val="24"/>
          <w:szCs w:val="24"/>
        </w:rPr>
        <w:t>1.</w:t>
      </w:r>
      <w:r w:rsidR="009E2242" w:rsidRPr="006E4B84">
        <w:rPr>
          <w:rFonts w:ascii="Times New Roman" w:hAnsi="Times New Roman" w:cs="Times New Roman"/>
          <w:sz w:val="24"/>
          <w:szCs w:val="24"/>
        </w:rPr>
        <w:t>6</w:t>
      </w:r>
      <w:r w:rsidRPr="006E4B84">
        <w:rPr>
          <w:rFonts w:ascii="Times New Roman" w:hAnsi="Times New Roman" w:cs="Times New Roman"/>
          <w:sz w:val="24"/>
          <w:szCs w:val="24"/>
        </w:rPr>
        <w:t xml:space="preserve">. </w:t>
      </w:r>
      <w:r w:rsidR="009E2242" w:rsidRPr="006E4B84">
        <w:rPr>
          <w:rFonts w:ascii="Times New Roman" w:hAnsi="Times New Roman" w:cs="Times New Roman"/>
          <w:sz w:val="24"/>
          <w:szCs w:val="24"/>
          <w:shd w:val="clear" w:color="auto" w:fill="FFFFFF"/>
        </w:rPr>
        <w:t>Предложения по строительству, реконструкции и модернизации тепловых сетей</w:t>
      </w:r>
      <w:bookmarkEnd w:id="12"/>
    </w:p>
    <w:p w:rsidR="00961DB1" w:rsidRPr="002D4CB7" w:rsidRDefault="00961DB1" w:rsidP="00693503">
      <w:pPr>
        <w:jc w:val="center"/>
        <w:rPr>
          <w:b/>
          <w:highlight w:val="yellow"/>
        </w:rPr>
      </w:pPr>
    </w:p>
    <w:p w:rsidR="00961DB1" w:rsidRPr="006E4B84" w:rsidRDefault="00961DB1" w:rsidP="00480F2C">
      <w:pPr>
        <w:jc w:val="both"/>
        <w:rPr>
          <w:b/>
        </w:rPr>
      </w:pPr>
      <w:r w:rsidRPr="006E4B84">
        <w:rPr>
          <w:b/>
        </w:rPr>
        <w:t>1.</w:t>
      </w:r>
      <w:r w:rsidR="009E2242" w:rsidRPr="006E4B84">
        <w:rPr>
          <w:b/>
        </w:rPr>
        <w:t>6</w:t>
      </w:r>
      <w:r w:rsidRPr="006E4B84">
        <w:rPr>
          <w:b/>
        </w:rPr>
        <w:t>.1. Предложения по строительству и реконструкции тепловых сетей, обеспечи</w:t>
      </w:r>
      <w:r w:rsidR="008D4A55" w:rsidRPr="006E4B84">
        <w:rPr>
          <w:b/>
        </w:rPr>
        <w:softHyphen/>
      </w:r>
      <w:r w:rsidRPr="006E4B84">
        <w:rPr>
          <w:b/>
        </w:rPr>
        <w:t>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p>
    <w:p w:rsidR="00684796" w:rsidRPr="002D4CB7" w:rsidRDefault="00684796" w:rsidP="00693503">
      <w:pPr>
        <w:jc w:val="center"/>
        <w:rPr>
          <w:b/>
          <w:highlight w:val="yellow"/>
        </w:rPr>
      </w:pPr>
    </w:p>
    <w:p w:rsidR="00684796" w:rsidRPr="00774D81" w:rsidRDefault="00684796" w:rsidP="00684796">
      <w:pPr>
        <w:ind w:firstLine="709"/>
        <w:jc w:val="both"/>
      </w:pPr>
      <w:r w:rsidRPr="00774D81">
        <w:t>Существующие тепловые мощности источников централизованного теплоснабже</w:t>
      </w:r>
      <w:r w:rsidR="008D4A55" w:rsidRPr="00774D81">
        <w:softHyphen/>
      </w:r>
      <w:r w:rsidRPr="00774D81">
        <w:t>ния позволяют обеспечить теплоснабжение перспективных потребителей тепловой энер</w:t>
      </w:r>
      <w:r w:rsidR="008D4A55" w:rsidRPr="00774D81">
        <w:softHyphen/>
      </w:r>
      <w:r w:rsidRPr="00774D81">
        <w:t>ги</w:t>
      </w:r>
      <w:r w:rsidR="00ED4040" w:rsidRPr="00774D81">
        <w:t xml:space="preserve">и с резервом тепловой мощности. </w:t>
      </w:r>
      <w:r w:rsidRPr="00774D81">
        <w:t>Строительство и реконструкции тепловых сетей, обеспечивающих перераспределение тепловой нагрузки, не требуется.</w:t>
      </w:r>
    </w:p>
    <w:p w:rsidR="00961DB1" w:rsidRPr="00774D81" w:rsidRDefault="00961DB1" w:rsidP="004E2BCA">
      <w:pPr>
        <w:jc w:val="both"/>
        <w:rPr>
          <w:b/>
        </w:rPr>
      </w:pPr>
    </w:p>
    <w:p w:rsidR="00961DB1" w:rsidRPr="006E4B84" w:rsidRDefault="00961DB1" w:rsidP="00480F2C">
      <w:pPr>
        <w:jc w:val="both"/>
        <w:rPr>
          <w:b/>
        </w:rPr>
      </w:pPr>
      <w:r w:rsidRPr="006E4B84">
        <w:rPr>
          <w:b/>
        </w:rPr>
        <w:t>1.</w:t>
      </w:r>
      <w:r w:rsidR="00B51B07" w:rsidRPr="006E4B84">
        <w:rPr>
          <w:b/>
        </w:rPr>
        <w:t>6</w:t>
      </w:r>
      <w:r w:rsidRPr="006E4B84">
        <w:rPr>
          <w:b/>
        </w:rPr>
        <w:t>.2. Предложения по строительству и реконструкции тепловых сетей для обеспече</w:t>
      </w:r>
      <w:r w:rsidR="008D4A55" w:rsidRPr="006E4B84">
        <w:rPr>
          <w:b/>
        </w:rPr>
        <w:softHyphen/>
      </w:r>
      <w:r w:rsidRPr="006E4B84">
        <w:rPr>
          <w:b/>
        </w:rPr>
        <w:t xml:space="preserve">ния перспективных приростов тепловой нагрузки в осваиваемых районах </w:t>
      </w:r>
      <w:r w:rsidR="0049065E" w:rsidRPr="006E4B84">
        <w:rPr>
          <w:b/>
        </w:rPr>
        <w:t>город</w:t>
      </w:r>
      <w:r w:rsidR="008D4A55" w:rsidRPr="006E4B84">
        <w:rPr>
          <w:b/>
        </w:rPr>
        <w:softHyphen/>
      </w:r>
      <w:r w:rsidR="0049065E" w:rsidRPr="006E4B84">
        <w:rPr>
          <w:b/>
        </w:rPr>
        <w:t xml:space="preserve">ского </w:t>
      </w:r>
      <w:r w:rsidR="00515086">
        <w:rPr>
          <w:b/>
        </w:rPr>
        <w:t>округа</w:t>
      </w:r>
      <w:r w:rsidRPr="006E4B84">
        <w:rPr>
          <w:b/>
        </w:rPr>
        <w:t xml:space="preserve"> под новую жилищную застройку</w:t>
      </w:r>
    </w:p>
    <w:p w:rsidR="00961586" w:rsidRPr="006E4B84" w:rsidRDefault="00961586" w:rsidP="00961DB1">
      <w:pPr>
        <w:jc w:val="both"/>
        <w:rPr>
          <w:b/>
        </w:rPr>
      </w:pPr>
    </w:p>
    <w:p w:rsidR="00277900" w:rsidRDefault="00277900" w:rsidP="00454C9B">
      <w:pPr>
        <w:ind w:firstLine="709"/>
        <w:jc w:val="both"/>
        <w:rPr>
          <w:bCs/>
        </w:rPr>
      </w:pPr>
      <w:r w:rsidRPr="003F1DBB">
        <w:t xml:space="preserve">Генеральный план развития </w:t>
      </w:r>
      <w:r w:rsidR="00515086" w:rsidRPr="003F1DBB">
        <w:rPr>
          <w:bCs/>
        </w:rPr>
        <w:t>Хасынского городского округа</w:t>
      </w:r>
      <w:r w:rsidR="00922915" w:rsidRPr="003F1DBB">
        <w:rPr>
          <w:bCs/>
        </w:rPr>
        <w:t xml:space="preserve"> </w:t>
      </w:r>
      <w:r w:rsidR="00E3745A" w:rsidRPr="003F1DBB">
        <w:rPr>
          <w:rFonts w:eastAsiaTheme="minorHAnsi"/>
          <w:color w:val="000000"/>
          <w:lang w:eastAsia="en-US"/>
        </w:rPr>
        <w:t>предпола</w:t>
      </w:r>
      <w:r w:rsidR="008D4A55" w:rsidRPr="003F1DBB">
        <w:rPr>
          <w:rFonts w:eastAsiaTheme="minorHAnsi"/>
          <w:color w:val="000000"/>
          <w:lang w:eastAsia="en-US"/>
        </w:rPr>
        <w:softHyphen/>
      </w:r>
      <w:r w:rsidR="00E3745A" w:rsidRPr="003F1DBB">
        <w:rPr>
          <w:rFonts w:eastAsiaTheme="minorHAnsi"/>
          <w:color w:val="000000"/>
          <w:lang w:eastAsia="en-US"/>
        </w:rPr>
        <w:t xml:space="preserve">гает новое жилищное строительство </w:t>
      </w:r>
      <w:r w:rsidR="00E3745A" w:rsidRPr="003F1DBB">
        <w:rPr>
          <w:bCs/>
        </w:rPr>
        <w:t>н</w:t>
      </w:r>
      <w:r w:rsidR="00AD2A31" w:rsidRPr="003F1DBB">
        <w:rPr>
          <w:bCs/>
        </w:rPr>
        <w:t xml:space="preserve">а вновь осваиваемых территориях в существующих границах </w:t>
      </w:r>
      <w:r w:rsidR="003F1DBB" w:rsidRPr="003F1DBB">
        <w:rPr>
          <w:bCs/>
        </w:rPr>
        <w:t>населенных пунктов</w:t>
      </w:r>
      <w:r w:rsidR="00AD2A31" w:rsidRPr="003F1DBB">
        <w:rPr>
          <w:bCs/>
        </w:rPr>
        <w:t>.</w:t>
      </w:r>
      <w:r w:rsidR="00E3745A" w:rsidRPr="003F1DBB">
        <w:rPr>
          <w:rFonts w:eastAsiaTheme="minorHAnsi"/>
          <w:color w:val="000000"/>
          <w:lang w:eastAsia="en-US"/>
        </w:rPr>
        <w:t xml:space="preserve"> </w:t>
      </w:r>
      <w:r w:rsidR="00BD7687" w:rsidRPr="003F1DBB">
        <w:rPr>
          <w:bCs/>
        </w:rPr>
        <w:t>Для подключения к системе теплоснабжения потребуется строитель</w:t>
      </w:r>
      <w:r w:rsidR="000E714F">
        <w:rPr>
          <w:bCs/>
        </w:rPr>
        <w:softHyphen/>
      </w:r>
      <w:r w:rsidR="00BD7687" w:rsidRPr="003F1DBB">
        <w:rPr>
          <w:bCs/>
        </w:rPr>
        <w:t xml:space="preserve">ство радиальных и внутриквартальных тепловых сетей. </w:t>
      </w:r>
      <w:r w:rsidR="003A54D5" w:rsidRPr="003F1DBB">
        <w:rPr>
          <w:bCs/>
        </w:rPr>
        <w:t>Отсутствие детальной планировки предполагаемых к строительству перспективных потребителей не позволяет определить протяженность радиальных и внутриквартальных тепловых сетей для под</w:t>
      </w:r>
      <w:r w:rsidR="008D4A55" w:rsidRPr="003F1DBB">
        <w:rPr>
          <w:bCs/>
        </w:rPr>
        <w:softHyphen/>
      </w:r>
      <w:r w:rsidR="003A54D5" w:rsidRPr="003F1DBB">
        <w:rPr>
          <w:bCs/>
        </w:rPr>
        <w:t>ключения новых потребителей.</w:t>
      </w:r>
    </w:p>
    <w:p w:rsidR="003F1DBB" w:rsidRPr="003F1DBB" w:rsidRDefault="003F1DBB" w:rsidP="00454C9B">
      <w:pPr>
        <w:ind w:firstLine="709"/>
        <w:jc w:val="both"/>
        <w:rPr>
          <w:rFonts w:eastAsiaTheme="minorHAnsi"/>
          <w:color w:val="000000"/>
          <w:lang w:eastAsia="en-US"/>
        </w:rPr>
      </w:pPr>
    </w:p>
    <w:p w:rsidR="00DE0719" w:rsidRPr="002D4CB7" w:rsidRDefault="00DE0719" w:rsidP="00A6740E">
      <w:pPr>
        <w:jc w:val="both"/>
        <w:rPr>
          <w:highlight w:val="yellow"/>
        </w:rPr>
      </w:pPr>
    </w:p>
    <w:p w:rsidR="00E55C4E" w:rsidRPr="006E4B84" w:rsidRDefault="00DE0719" w:rsidP="00480F2C">
      <w:pPr>
        <w:jc w:val="both"/>
        <w:rPr>
          <w:b/>
        </w:rPr>
      </w:pPr>
      <w:r w:rsidRPr="006E4B84">
        <w:rPr>
          <w:b/>
        </w:rPr>
        <w:lastRenderedPageBreak/>
        <w:t>1.</w:t>
      </w:r>
      <w:r w:rsidR="009E2242" w:rsidRPr="006E4B84">
        <w:rPr>
          <w:b/>
        </w:rPr>
        <w:t>6</w:t>
      </w:r>
      <w:r w:rsidRPr="006E4B84">
        <w:rPr>
          <w:b/>
        </w:rPr>
        <w:t>.3. Предложения по строительству и реконструкции тепловых сетей в целях обес</w:t>
      </w:r>
      <w:r w:rsidR="008D4A55" w:rsidRPr="006E4B84">
        <w:rPr>
          <w:b/>
        </w:rPr>
        <w:softHyphen/>
      </w:r>
      <w:r w:rsidRPr="006E4B84">
        <w:rPr>
          <w:b/>
        </w:rPr>
        <w:t xml:space="preserve">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w:t>
      </w:r>
    </w:p>
    <w:p w:rsidR="00DE0719" w:rsidRPr="006E4B84" w:rsidRDefault="00DE0719" w:rsidP="00480F2C">
      <w:pPr>
        <w:jc w:val="both"/>
        <w:rPr>
          <w:b/>
        </w:rPr>
      </w:pPr>
      <w:r w:rsidRPr="006E4B84">
        <w:rPr>
          <w:b/>
        </w:rPr>
        <w:t>надежности теплоснабжения</w:t>
      </w:r>
    </w:p>
    <w:p w:rsidR="00E55C4E" w:rsidRPr="002D4CB7" w:rsidRDefault="00E55C4E" w:rsidP="00277900">
      <w:pPr>
        <w:jc w:val="center"/>
        <w:rPr>
          <w:b/>
          <w:highlight w:val="yellow"/>
        </w:rPr>
      </w:pPr>
    </w:p>
    <w:p w:rsidR="009515BD" w:rsidRPr="003F1DBB" w:rsidRDefault="003F1DBB" w:rsidP="009515BD">
      <w:pPr>
        <w:ind w:firstLine="709"/>
        <w:jc w:val="both"/>
        <w:rPr>
          <w:b/>
        </w:rPr>
      </w:pPr>
      <w:r w:rsidRPr="003F1DBB">
        <w:t>В</w:t>
      </w:r>
      <w:r w:rsidR="009515BD" w:rsidRPr="003F1DBB">
        <w:t xml:space="preserve">озможности поставок тепловой энергии потребителям от различных источников нет, </w:t>
      </w:r>
      <w:r w:rsidR="00F15C8F" w:rsidRPr="003F1DBB">
        <w:t>строительство,</w:t>
      </w:r>
      <w:r w:rsidR="009515BD" w:rsidRPr="003F1DBB">
        <w:t xml:space="preserve"> и реконструкция тепловых сетей в целях обеспечения поставок тепло</w:t>
      </w:r>
      <w:r w:rsidR="000E714F">
        <w:softHyphen/>
      </w:r>
      <w:r w:rsidR="009515BD" w:rsidRPr="003F1DBB">
        <w:t>вой энергии от различных источников не предполагается.</w:t>
      </w:r>
    </w:p>
    <w:p w:rsidR="00FD7F7F" w:rsidRPr="002D4CB7" w:rsidRDefault="00FD7F7F" w:rsidP="006C7964">
      <w:pPr>
        <w:autoSpaceDE w:val="0"/>
        <w:autoSpaceDN w:val="0"/>
        <w:adjustRightInd w:val="0"/>
        <w:ind w:firstLine="709"/>
        <w:jc w:val="both"/>
        <w:rPr>
          <w:highlight w:val="yellow"/>
        </w:rPr>
      </w:pPr>
    </w:p>
    <w:p w:rsidR="00961DB1" w:rsidRPr="00DD22E6" w:rsidRDefault="00DE0719" w:rsidP="00480F2C">
      <w:pPr>
        <w:spacing w:after="240"/>
        <w:jc w:val="both"/>
        <w:rPr>
          <w:b/>
        </w:rPr>
      </w:pPr>
      <w:r w:rsidRPr="00DD22E6">
        <w:rPr>
          <w:b/>
        </w:rPr>
        <w:t>1.</w:t>
      </w:r>
      <w:r w:rsidR="00B51B07" w:rsidRPr="00DD22E6">
        <w:rPr>
          <w:b/>
        </w:rPr>
        <w:t>6</w:t>
      </w:r>
      <w:r w:rsidRPr="00DD22E6">
        <w:rPr>
          <w:b/>
        </w:rPr>
        <w:t>.4. Предложения по строительству и реконструкции тепловых сетей для повыше</w:t>
      </w:r>
      <w:r w:rsidR="008D4A55" w:rsidRPr="00DD22E6">
        <w:rPr>
          <w:b/>
        </w:rPr>
        <w:softHyphen/>
      </w:r>
      <w:r w:rsidRPr="00DD22E6">
        <w:rPr>
          <w:b/>
        </w:rPr>
        <w:t>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E35DF3" w:rsidRPr="003A7102" w:rsidRDefault="00E35DF3" w:rsidP="00040153">
      <w:pPr>
        <w:ind w:firstLine="709"/>
        <w:jc w:val="both"/>
        <w:rPr>
          <w:bCs/>
        </w:rPr>
      </w:pPr>
      <w:r w:rsidRPr="003A7102">
        <w:t xml:space="preserve">Существующие тепловые сети </w:t>
      </w:r>
      <w:r w:rsidR="00515086" w:rsidRPr="003A7102">
        <w:rPr>
          <w:bCs/>
        </w:rPr>
        <w:t>Хасынского городского округа</w:t>
      </w:r>
      <w:r w:rsidRPr="003A7102">
        <w:rPr>
          <w:bCs/>
        </w:rPr>
        <w:t xml:space="preserve"> в значи</w:t>
      </w:r>
      <w:r w:rsidR="008D4A55" w:rsidRPr="003A7102">
        <w:rPr>
          <w:bCs/>
        </w:rPr>
        <w:softHyphen/>
      </w:r>
      <w:r w:rsidRPr="003A7102">
        <w:rPr>
          <w:bCs/>
        </w:rPr>
        <w:t>тельной сте</w:t>
      </w:r>
      <w:r w:rsidR="000E714F">
        <w:rPr>
          <w:bCs/>
        </w:rPr>
        <w:softHyphen/>
      </w:r>
      <w:r w:rsidRPr="003A7102">
        <w:rPr>
          <w:bCs/>
        </w:rPr>
        <w:t>пени изношены. Состояние тепловых сетей - высокий износ - является основ</w:t>
      </w:r>
      <w:r w:rsidR="008D4A55" w:rsidRPr="003A7102">
        <w:rPr>
          <w:bCs/>
        </w:rPr>
        <w:softHyphen/>
      </w:r>
      <w:r w:rsidRPr="003A7102">
        <w:rPr>
          <w:bCs/>
        </w:rPr>
        <w:t>ной причиной технологических нарушений в тепловых сетях</w:t>
      </w:r>
    </w:p>
    <w:p w:rsidR="00E35DF3" w:rsidRPr="003A7102" w:rsidRDefault="00E35DF3" w:rsidP="00E35DF3">
      <w:pPr>
        <w:autoSpaceDE w:val="0"/>
        <w:autoSpaceDN w:val="0"/>
        <w:adjustRightInd w:val="0"/>
        <w:ind w:firstLine="709"/>
        <w:jc w:val="both"/>
        <w:rPr>
          <w:rFonts w:eastAsia="ArialMT"/>
        </w:rPr>
      </w:pPr>
      <w:r w:rsidRPr="003A7102">
        <w:rPr>
          <w:rFonts w:eastAsia="ArialMT"/>
        </w:rPr>
        <w:t>Типовыми причинами технологических нарушений в тепловых сетях являются:</w:t>
      </w:r>
    </w:p>
    <w:p w:rsidR="00E35DF3" w:rsidRPr="003A7102" w:rsidRDefault="00E35DF3" w:rsidP="00E35DF3">
      <w:pPr>
        <w:autoSpaceDE w:val="0"/>
        <w:autoSpaceDN w:val="0"/>
        <w:adjustRightInd w:val="0"/>
        <w:ind w:firstLine="709"/>
        <w:jc w:val="both"/>
        <w:rPr>
          <w:rFonts w:eastAsia="ArialMT"/>
        </w:rPr>
      </w:pPr>
      <w:r w:rsidRPr="003A7102">
        <w:rPr>
          <w:rFonts w:eastAsia="ArialMT"/>
        </w:rPr>
        <w:t>- разрушение теплопроводов или арматуры;</w:t>
      </w:r>
    </w:p>
    <w:p w:rsidR="00E35DF3" w:rsidRPr="003A7102" w:rsidRDefault="00E35DF3" w:rsidP="00E35DF3">
      <w:pPr>
        <w:autoSpaceDE w:val="0"/>
        <w:autoSpaceDN w:val="0"/>
        <w:adjustRightInd w:val="0"/>
        <w:ind w:firstLine="709"/>
        <w:jc w:val="both"/>
        <w:rPr>
          <w:rFonts w:eastAsia="ArialMT"/>
        </w:rPr>
      </w:pPr>
      <w:r w:rsidRPr="003A7102">
        <w:rPr>
          <w:rFonts w:eastAsia="ArialMT"/>
        </w:rPr>
        <w:t>- образование свищей вследствие коррозии теплопроводов;</w:t>
      </w:r>
    </w:p>
    <w:p w:rsidR="00E35DF3" w:rsidRPr="003A7102" w:rsidRDefault="00E35DF3" w:rsidP="00E35DF3">
      <w:pPr>
        <w:autoSpaceDE w:val="0"/>
        <w:autoSpaceDN w:val="0"/>
        <w:adjustRightInd w:val="0"/>
        <w:ind w:firstLine="709"/>
        <w:jc w:val="both"/>
        <w:rPr>
          <w:rFonts w:eastAsia="ArialMT"/>
        </w:rPr>
      </w:pPr>
      <w:r w:rsidRPr="003A7102">
        <w:rPr>
          <w:rFonts w:eastAsia="ArialMT"/>
        </w:rPr>
        <w:t xml:space="preserve">- гидравлическая </w:t>
      </w:r>
      <w:proofErr w:type="spellStart"/>
      <w:r w:rsidRPr="003A7102">
        <w:rPr>
          <w:rFonts w:eastAsia="ArialMT"/>
        </w:rPr>
        <w:t>разрегулировка</w:t>
      </w:r>
      <w:proofErr w:type="spellEnd"/>
      <w:r w:rsidRPr="003A7102">
        <w:rPr>
          <w:rFonts w:eastAsia="ArialMT"/>
        </w:rPr>
        <w:t xml:space="preserve"> тепловых сетей.</w:t>
      </w:r>
    </w:p>
    <w:p w:rsidR="00C85565" w:rsidRPr="003A7102" w:rsidRDefault="00C85565" w:rsidP="00C85565">
      <w:pPr>
        <w:ind w:firstLine="709"/>
        <w:jc w:val="both"/>
        <w:rPr>
          <w:bCs/>
        </w:rPr>
      </w:pPr>
      <w:r w:rsidRPr="003A7102">
        <w:rPr>
          <w:bCs/>
        </w:rPr>
        <w:t>Таким образом, состояние существующих тепловых сетей является одним из фак</w:t>
      </w:r>
      <w:r w:rsidR="008D4A55" w:rsidRPr="003A7102">
        <w:rPr>
          <w:bCs/>
        </w:rPr>
        <w:softHyphen/>
      </w:r>
      <w:r w:rsidRPr="003A7102">
        <w:rPr>
          <w:bCs/>
        </w:rPr>
        <w:t xml:space="preserve">торов, влияющих на </w:t>
      </w:r>
      <w:r w:rsidRPr="003A7102">
        <w:t>эффективности функционирования системы теплоснабжения</w:t>
      </w:r>
      <w:r w:rsidRPr="003A7102">
        <w:rPr>
          <w:bCs/>
        </w:rPr>
        <w:t>.</w:t>
      </w:r>
    </w:p>
    <w:p w:rsidR="00E35DF3" w:rsidRPr="00C43AF6" w:rsidRDefault="00C85565" w:rsidP="00040153">
      <w:pPr>
        <w:ind w:firstLine="709"/>
        <w:jc w:val="both"/>
        <w:rPr>
          <w:bCs/>
        </w:rPr>
      </w:pPr>
      <w:r w:rsidRPr="003A7102">
        <w:rPr>
          <w:bCs/>
        </w:rPr>
        <w:t xml:space="preserve">Для повышения эффективности </w:t>
      </w:r>
      <w:r w:rsidRPr="003A7102">
        <w:t>функционирования</w:t>
      </w:r>
      <w:r w:rsidRPr="003A7102">
        <w:rPr>
          <w:bCs/>
        </w:rPr>
        <w:t xml:space="preserve"> системы теплоснабжения на</w:t>
      </w:r>
      <w:r w:rsidR="008D4A55" w:rsidRPr="003A7102">
        <w:rPr>
          <w:bCs/>
        </w:rPr>
        <w:softHyphen/>
      </w:r>
      <w:r w:rsidRPr="003A7102">
        <w:rPr>
          <w:bCs/>
        </w:rPr>
        <w:t>стоящей Схемой теплоснабжения предполагается выполнить реконструкцию (замену) те</w:t>
      </w:r>
      <w:r w:rsidR="008D4A55" w:rsidRPr="003A7102">
        <w:rPr>
          <w:bCs/>
        </w:rPr>
        <w:softHyphen/>
      </w:r>
      <w:r w:rsidRPr="003A7102">
        <w:rPr>
          <w:bCs/>
        </w:rPr>
        <w:t xml:space="preserve">пловых </w:t>
      </w:r>
      <w:r w:rsidRPr="00C43AF6">
        <w:rPr>
          <w:bCs/>
        </w:rPr>
        <w:t xml:space="preserve">сетей (см. </w:t>
      </w:r>
      <w:r w:rsidR="00B669C8" w:rsidRPr="00C43AF6">
        <w:rPr>
          <w:bCs/>
        </w:rPr>
        <w:t>1.6.5</w:t>
      </w:r>
      <w:r w:rsidRPr="00C43AF6">
        <w:rPr>
          <w:bCs/>
        </w:rPr>
        <w:t>)</w:t>
      </w:r>
    </w:p>
    <w:p w:rsidR="00262BAC" w:rsidRPr="002D4CB7" w:rsidRDefault="00262BAC" w:rsidP="00652CB1">
      <w:pPr>
        <w:rPr>
          <w:b/>
          <w:highlight w:val="yellow"/>
        </w:rPr>
      </w:pPr>
    </w:p>
    <w:p w:rsidR="00DE0719" w:rsidRPr="00DD22E6" w:rsidRDefault="00B51B07" w:rsidP="00480F2C">
      <w:pPr>
        <w:jc w:val="both"/>
        <w:rPr>
          <w:b/>
        </w:rPr>
      </w:pPr>
      <w:r w:rsidRPr="00DD22E6">
        <w:rPr>
          <w:b/>
        </w:rPr>
        <w:t>1.6</w:t>
      </w:r>
      <w:r w:rsidR="00DE0719" w:rsidRPr="00DD22E6">
        <w:rPr>
          <w:b/>
        </w:rPr>
        <w:t>.5. Предложения по строительству и реконструкции тепловых сетей для обеспече</w:t>
      </w:r>
      <w:r w:rsidR="008D4A55" w:rsidRPr="00DD22E6">
        <w:rPr>
          <w:b/>
        </w:rPr>
        <w:softHyphen/>
      </w:r>
      <w:r w:rsidR="00DE0719" w:rsidRPr="00DD22E6">
        <w:rPr>
          <w:b/>
        </w:rPr>
        <w:t>ния нормативной надежности и безопасности теплоснабжения</w:t>
      </w:r>
    </w:p>
    <w:p w:rsidR="00031339" w:rsidRPr="002D4CB7" w:rsidRDefault="00031339" w:rsidP="00DE0719">
      <w:pPr>
        <w:jc w:val="both"/>
        <w:rPr>
          <w:b/>
          <w:highlight w:val="yellow"/>
        </w:rPr>
      </w:pPr>
    </w:p>
    <w:p w:rsidR="00B307A3" w:rsidRPr="00CB6F63" w:rsidRDefault="001B3B25" w:rsidP="00E9514D">
      <w:pPr>
        <w:ind w:firstLine="709"/>
        <w:jc w:val="both"/>
        <w:rPr>
          <w:bCs/>
        </w:rPr>
      </w:pPr>
      <w:r w:rsidRPr="00CB6F63">
        <w:t xml:space="preserve">Существующие </w:t>
      </w:r>
      <w:r w:rsidR="00E9514D" w:rsidRPr="00CB6F63">
        <w:t xml:space="preserve">тепловые сети </w:t>
      </w:r>
      <w:r w:rsidR="00515086" w:rsidRPr="00CB6F63">
        <w:rPr>
          <w:bCs/>
        </w:rPr>
        <w:t>Хасынского городского округа</w:t>
      </w:r>
      <w:r w:rsidR="00B307A3" w:rsidRPr="00CB6F63">
        <w:rPr>
          <w:bCs/>
        </w:rPr>
        <w:t xml:space="preserve"> по</w:t>
      </w:r>
      <w:r w:rsidR="008D4A55" w:rsidRPr="00CB6F63">
        <w:rPr>
          <w:bCs/>
        </w:rPr>
        <w:softHyphen/>
      </w:r>
      <w:r w:rsidR="00B307A3" w:rsidRPr="00CB6F63">
        <w:rPr>
          <w:bCs/>
        </w:rPr>
        <w:t>строены в различ</w:t>
      </w:r>
      <w:r w:rsidR="000E714F">
        <w:rPr>
          <w:bCs/>
        </w:rPr>
        <w:softHyphen/>
      </w:r>
      <w:r w:rsidR="00B307A3" w:rsidRPr="00CB6F63">
        <w:rPr>
          <w:bCs/>
        </w:rPr>
        <w:t xml:space="preserve">ные периоды, начиная с </w:t>
      </w:r>
      <w:r w:rsidR="00CB6F63" w:rsidRPr="00CB6F63">
        <w:rPr>
          <w:bCs/>
        </w:rPr>
        <w:t>60</w:t>
      </w:r>
      <w:r w:rsidR="00B307A3" w:rsidRPr="00CB6F63">
        <w:rPr>
          <w:bCs/>
        </w:rPr>
        <w:t>-х годов прошлого века. Тепловые сети в зна</w:t>
      </w:r>
      <w:r w:rsidR="008D4A55" w:rsidRPr="00CB6F63">
        <w:rPr>
          <w:bCs/>
        </w:rPr>
        <w:softHyphen/>
      </w:r>
      <w:r w:rsidR="00B307A3" w:rsidRPr="00CB6F63">
        <w:rPr>
          <w:bCs/>
        </w:rPr>
        <w:t>чительной степени изношены, значительная часть тепловых сетей обладает степенью из</w:t>
      </w:r>
      <w:r w:rsidR="008D4A55" w:rsidRPr="00CB6F63">
        <w:rPr>
          <w:bCs/>
        </w:rPr>
        <w:softHyphen/>
      </w:r>
      <w:r w:rsidR="00B307A3" w:rsidRPr="00CB6F63">
        <w:rPr>
          <w:bCs/>
        </w:rPr>
        <w:t xml:space="preserve">носа </w:t>
      </w:r>
      <w:r w:rsidR="00963BCB">
        <w:rPr>
          <w:bCs/>
        </w:rPr>
        <w:t>80-</w:t>
      </w:r>
      <w:r w:rsidR="00B307A3" w:rsidRPr="00CB6F63">
        <w:rPr>
          <w:bCs/>
        </w:rPr>
        <w:t>100 %.</w:t>
      </w:r>
      <w:r w:rsidR="00165E0C" w:rsidRPr="00CB6F63">
        <w:rPr>
          <w:bCs/>
        </w:rPr>
        <w:t xml:space="preserve"> </w:t>
      </w:r>
      <w:r w:rsidR="00493561" w:rsidRPr="00CB6F63">
        <w:rPr>
          <w:bCs/>
        </w:rPr>
        <w:t>Износ тепловых сетей приводит к возникновению значительных сверхнорма</w:t>
      </w:r>
      <w:r w:rsidR="008D4A55" w:rsidRPr="00CB6F63">
        <w:rPr>
          <w:bCs/>
        </w:rPr>
        <w:softHyphen/>
      </w:r>
      <w:r w:rsidR="00493561" w:rsidRPr="00CB6F63">
        <w:rPr>
          <w:bCs/>
        </w:rPr>
        <w:t>тивных потерь т</w:t>
      </w:r>
      <w:r w:rsidR="00165E0C" w:rsidRPr="00CB6F63">
        <w:rPr>
          <w:bCs/>
        </w:rPr>
        <w:t>еп</w:t>
      </w:r>
      <w:r w:rsidR="000E714F">
        <w:rPr>
          <w:bCs/>
        </w:rPr>
        <w:softHyphen/>
      </w:r>
      <w:r w:rsidR="00165E0C" w:rsidRPr="00CB6F63">
        <w:rPr>
          <w:bCs/>
        </w:rPr>
        <w:t xml:space="preserve">ловой энергии при транспортировке. Износ </w:t>
      </w:r>
      <w:r w:rsidR="00165E0C" w:rsidRPr="00CB6F63">
        <w:rPr>
          <w:shd w:val="clear" w:color="auto" w:fill="FFFFFF"/>
        </w:rPr>
        <w:t xml:space="preserve">и коррозия трубопроводов </w:t>
      </w:r>
      <w:r w:rsidR="00165E0C" w:rsidRPr="00CB6F63">
        <w:rPr>
          <w:bCs/>
        </w:rPr>
        <w:t>тепловых сетей яв</w:t>
      </w:r>
      <w:r w:rsidR="000E714F">
        <w:rPr>
          <w:bCs/>
        </w:rPr>
        <w:softHyphen/>
      </w:r>
      <w:r w:rsidR="00165E0C" w:rsidRPr="00CB6F63">
        <w:rPr>
          <w:bCs/>
        </w:rPr>
        <w:t>ляется основной причиной аварий тепловых сетей.</w:t>
      </w:r>
    </w:p>
    <w:p w:rsidR="00E35DF3" w:rsidRPr="00CB6F63" w:rsidRDefault="00E35DF3" w:rsidP="00E9514D">
      <w:pPr>
        <w:ind w:firstLine="709"/>
        <w:jc w:val="both"/>
        <w:rPr>
          <w:bCs/>
        </w:rPr>
      </w:pPr>
      <w:r w:rsidRPr="00CB6F63">
        <w:rPr>
          <w:bCs/>
        </w:rPr>
        <w:t>Таким образом, состояние существующих тепловых сетей является одним из фак</w:t>
      </w:r>
      <w:r w:rsidR="008D4A55" w:rsidRPr="00CB6F63">
        <w:rPr>
          <w:bCs/>
        </w:rPr>
        <w:softHyphen/>
      </w:r>
      <w:r w:rsidRPr="00CB6F63">
        <w:rPr>
          <w:bCs/>
        </w:rPr>
        <w:t>торов, влияющих на надежность и безопасность теплоснабжения.</w:t>
      </w:r>
    </w:p>
    <w:p w:rsidR="00CB6F63" w:rsidRPr="00CB6F63" w:rsidRDefault="00CB6F63" w:rsidP="00CB6F63">
      <w:pPr>
        <w:ind w:firstLine="709"/>
        <w:jc w:val="both"/>
        <w:rPr>
          <w:bCs/>
          <w:highlight w:val="yellow"/>
        </w:rPr>
      </w:pPr>
      <w:r w:rsidRPr="00CB6F63">
        <w:rPr>
          <w:bCs/>
        </w:rPr>
        <w:t xml:space="preserve">В 2020 году предполагается выполнить реконструкцию сети теплоснабжения </w:t>
      </w:r>
      <w:r w:rsidRPr="00CB6F63">
        <w:t>от ТК-34 до ввода в жилые дома Юбилейная 12.14, с устройством новых ТК</w:t>
      </w:r>
    </w:p>
    <w:p w:rsidR="0072412A" w:rsidRDefault="004313DF" w:rsidP="00E9514D">
      <w:pPr>
        <w:ind w:firstLine="709"/>
        <w:jc w:val="both"/>
      </w:pPr>
      <w:r w:rsidRPr="00CB6F63">
        <w:t xml:space="preserve">В течение расчетного периода реализации настоящей Схемы </w:t>
      </w:r>
      <w:r w:rsidRPr="00CB6F63">
        <w:rPr>
          <w:bCs/>
        </w:rPr>
        <w:t xml:space="preserve">(до 2035 года) </w:t>
      </w:r>
      <w:r w:rsidRPr="00CB6F63">
        <w:t>пред</w:t>
      </w:r>
      <w:r w:rsidR="008D4A55" w:rsidRPr="00CB6F63">
        <w:softHyphen/>
      </w:r>
      <w:r w:rsidRPr="00CB6F63">
        <w:t>полагается выполнить реконструкцию всех существующих тепловых с</w:t>
      </w:r>
      <w:r w:rsidR="0072412A">
        <w:t>етей со значитель</w:t>
      </w:r>
      <w:r w:rsidR="000E714F">
        <w:softHyphen/>
      </w:r>
      <w:r w:rsidR="0072412A">
        <w:t>ной степенью износа:</w:t>
      </w:r>
    </w:p>
    <w:p w:rsidR="0072412A" w:rsidRDefault="0072412A" w:rsidP="00E9514D">
      <w:pPr>
        <w:ind w:firstLine="709"/>
        <w:jc w:val="both"/>
      </w:pPr>
      <w:r>
        <w:t xml:space="preserve">- тепловые сети </w:t>
      </w:r>
      <w:r w:rsidR="00093FB2" w:rsidRPr="00093FB2">
        <w:t>поселка Талая</w:t>
      </w:r>
      <w:r w:rsidR="00093FB2">
        <w:t>;</w:t>
      </w:r>
    </w:p>
    <w:p w:rsidR="00093FB2" w:rsidRDefault="00093FB2" w:rsidP="00E9514D">
      <w:pPr>
        <w:ind w:firstLine="709"/>
        <w:jc w:val="both"/>
      </w:pPr>
      <w:r>
        <w:t xml:space="preserve">- тепловые сети </w:t>
      </w:r>
      <w:r w:rsidRPr="00093FB2">
        <w:t>поселка Хасын</w:t>
      </w:r>
      <w:r>
        <w:t>;</w:t>
      </w:r>
    </w:p>
    <w:p w:rsidR="00093FB2" w:rsidRDefault="00093FB2" w:rsidP="00093FB2">
      <w:pPr>
        <w:ind w:firstLine="709"/>
        <w:jc w:val="both"/>
      </w:pPr>
      <w:r>
        <w:t xml:space="preserve">- тепловые сети </w:t>
      </w:r>
      <w:r w:rsidRPr="00093FB2">
        <w:t xml:space="preserve">поселка </w:t>
      </w:r>
      <w:r>
        <w:t>Стекольный;</w:t>
      </w:r>
    </w:p>
    <w:p w:rsidR="0072412A" w:rsidRDefault="0072412A" w:rsidP="00E9514D">
      <w:pPr>
        <w:ind w:firstLine="709"/>
        <w:jc w:val="both"/>
      </w:pPr>
    </w:p>
    <w:p w:rsidR="00CB6F63" w:rsidRDefault="00CB6F63" w:rsidP="00700E07">
      <w:pPr>
        <w:pStyle w:val="10"/>
        <w:spacing w:before="0" w:after="0"/>
        <w:jc w:val="both"/>
        <w:rPr>
          <w:rFonts w:ascii="Times New Roman" w:hAnsi="Times New Roman" w:cs="Times New Roman"/>
          <w:sz w:val="24"/>
          <w:szCs w:val="24"/>
          <w:shd w:val="clear" w:color="auto" w:fill="FFFFFF"/>
        </w:rPr>
      </w:pPr>
    </w:p>
    <w:p w:rsidR="00CB6F63" w:rsidRDefault="00CB6F63" w:rsidP="00CB6F63"/>
    <w:p w:rsidR="00CB6F63" w:rsidRDefault="00CB6F63" w:rsidP="00CB6F63"/>
    <w:p w:rsidR="00CB6F63" w:rsidRDefault="00CB6F63" w:rsidP="00CB6F63"/>
    <w:p w:rsidR="00CB6F63" w:rsidRPr="00CB6F63" w:rsidRDefault="00CB6F63" w:rsidP="00CB6F63"/>
    <w:p w:rsidR="009E2242" w:rsidRPr="00DD22E6" w:rsidRDefault="00497B4D" w:rsidP="00700E07">
      <w:pPr>
        <w:pStyle w:val="10"/>
        <w:spacing w:before="0" w:after="0"/>
        <w:jc w:val="both"/>
        <w:rPr>
          <w:rFonts w:ascii="Times New Roman" w:hAnsi="Times New Roman" w:cs="Times New Roman"/>
          <w:sz w:val="24"/>
          <w:szCs w:val="24"/>
        </w:rPr>
      </w:pPr>
      <w:bookmarkStart w:id="13" w:name="_Toc53417036"/>
      <w:r w:rsidRPr="00DD22E6">
        <w:rPr>
          <w:rFonts w:ascii="Times New Roman" w:hAnsi="Times New Roman" w:cs="Times New Roman"/>
          <w:sz w:val="24"/>
          <w:szCs w:val="24"/>
          <w:shd w:val="clear" w:color="auto" w:fill="FFFFFF"/>
        </w:rPr>
        <w:lastRenderedPageBreak/>
        <w:t>1</w:t>
      </w:r>
      <w:r w:rsidR="00B51B07" w:rsidRPr="00DD22E6">
        <w:rPr>
          <w:rFonts w:ascii="Times New Roman" w:hAnsi="Times New Roman" w:cs="Times New Roman"/>
          <w:sz w:val="24"/>
          <w:szCs w:val="24"/>
          <w:shd w:val="clear" w:color="auto" w:fill="FFFFFF"/>
        </w:rPr>
        <w:t>.</w:t>
      </w:r>
      <w:r w:rsidR="009E2242" w:rsidRPr="00DD22E6">
        <w:rPr>
          <w:rFonts w:ascii="Times New Roman" w:hAnsi="Times New Roman" w:cs="Times New Roman"/>
          <w:sz w:val="24"/>
          <w:szCs w:val="24"/>
          <w:shd w:val="clear" w:color="auto" w:fill="FFFFFF"/>
        </w:rPr>
        <w:t>7. Предложения по переводу открытых систем теплоснабжения (горячего водо</w:t>
      </w:r>
      <w:r w:rsidR="008D4A55" w:rsidRPr="00DD22E6">
        <w:rPr>
          <w:rFonts w:ascii="Times New Roman" w:hAnsi="Times New Roman" w:cs="Times New Roman"/>
          <w:sz w:val="24"/>
          <w:szCs w:val="24"/>
          <w:shd w:val="clear" w:color="auto" w:fill="FFFFFF"/>
        </w:rPr>
        <w:softHyphen/>
      </w:r>
      <w:r w:rsidR="009E2242" w:rsidRPr="00DD22E6">
        <w:rPr>
          <w:rFonts w:ascii="Times New Roman" w:hAnsi="Times New Roman" w:cs="Times New Roman"/>
          <w:sz w:val="24"/>
          <w:szCs w:val="24"/>
          <w:shd w:val="clear" w:color="auto" w:fill="FFFFFF"/>
        </w:rPr>
        <w:t>снабжения) в закрытые системы горячего водоснабжения</w:t>
      </w:r>
      <w:bookmarkEnd w:id="13"/>
    </w:p>
    <w:p w:rsidR="00497B4D" w:rsidRPr="00DD22E6" w:rsidRDefault="00497B4D" w:rsidP="004313DF">
      <w:pPr>
        <w:ind w:firstLine="709"/>
        <w:jc w:val="both"/>
      </w:pPr>
    </w:p>
    <w:p w:rsidR="009E2242" w:rsidRPr="00DD22E6" w:rsidRDefault="00497B4D" w:rsidP="00497B4D">
      <w:pPr>
        <w:jc w:val="both"/>
        <w:rPr>
          <w:rStyle w:val="S0"/>
          <w:b/>
        </w:rPr>
      </w:pPr>
      <w:r w:rsidRPr="00DD22E6">
        <w:rPr>
          <w:b/>
          <w:shd w:val="clear" w:color="auto" w:fill="FFFFFF"/>
        </w:rPr>
        <w:t>1.7.1</w:t>
      </w:r>
      <w:r w:rsidRPr="00DD22E6">
        <w:rPr>
          <w:rStyle w:val="S0"/>
          <w:b/>
        </w:rPr>
        <w:t>. П</w:t>
      </w:r>
      <w:r w:rsidR="009E2242" w:rsidRPr="00DD22E6">
        <w:rPr>
          <w:rStyle w:val="S0"/>
          <w:b/>
        </w:rPr>
        <w:t>редложения по переводу существующих открытых систем теплоснабжения (горячего водоснабжения) в закрытые системы горячего водоснабжения, для осуще</w:t>
      </w:r>
      <w:r w:rsidR="008D4A55" w:rsidRPr="00DD22E6">
        <w:rPr>
          <w:rStyle w:val="S0"/>
          <w:b/>
        </w:rPr>
        <w:softHyphen/>
      </w:r>
      <w:r w:rsidR="009E2242" w:rsidRPr="00DD22E6">
        <w:rPr>
          <w:rStyle w:val="S0"/>
          <w:b/>
        </w:rPr>
        <w:t>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w:t>
      </w:r>
      <w:r w:rsidR="008D4A55" w:rsidRPr="00DD22E6">
        <w:rPr>
          <w:rStyle w:val="S0"/>
          <w:b/>
        </w:rPr>
        <w:softHyphen/>
      </w:r>
      <w:r w:rsidR="009E2242" w:rsidRPr="00DD22E6">
        <w:rPr>
          <w:rStyle w:val="S0"/>
          <w:b/>
        </w:rPr>
        <w:t>доснабжения</w:t>
      </w:r>
    </w:p>
    <w:p w:rsidR="0096120D" w:rsidRPr="002D4CB7" w:rsidRDefault="0096120D" w:rsidP="004313DF">
      <w:pPr>
        <w:ind w:firstLine="709"/>
        <w:jc w:val="both"/>
        <w:rPr>
          <w:rFonts w:ascii="Arial" w:hAnsi="Arial" w:cs="Arial"/>
          <w:color w:val="2D2D2D"/>
          <w:spacing w:val="2"/>
          <w:sz w:val="21"/>
          <w:szCs w:val="21"/>
          <w:highlight w:val="yellow"/>
          <w:shd w:val="clear" w:color="auto" w:fill="FFFFFF"/>
        </w:rPr>
      </w:pPr>
    </w:p>
    <w:p w:rsidR="00AB4AB3" w:rsidRDefault="00497B4D" w:rsidP="00497B4D">
      <w:pPr>
        <w:ind w:firstLine="709"/>
        <w:jc w:val="both"/>
      </w:pPr>
      <w:r w:rsidRPr="00AB4AB3">
        <w:t xml:space="preserve">На момент </w:t>
      </w:r>
      <w:r w:rsidR="00AB4AB3" w:rsidRPr="00AB4AB3">
        <w:t>разработки</w:t>
      </w:r>
      <w:r w:rsidRPr="00AB4AB3">
        <w:t xml:space="preserve"> настоящей Схемы теплоснабжения горячее водоснабже</w:t>
      </w:r>
      <w:r w:rsidR="008D4A55" w:rsidRPr="00AB4AB3">
        <w:softHyphen/>
      </w:r>
      <w:r w:rsidRPr="00AB4AB3">
        <w:t xml:space="preserve">ние </w:t>
      </w:r>
      <w:r w:rsidR="00AB4AB3">
        <w:t xml:space="preserve">в большинстве населенных пунктов </w:t>
      </w:r>
      <w:r w:rsidR="00AB4AB3" w:rsidRPr="00AB4AB3">
        <w:rPr>
          <w:bCs/>
        </w:rPr>
        <w:t>Хасынского городского округа</w:t>
      </w:r>
      <w:r w:rsidR="00AB4AB3">
        <w:rPr>
          <w:bCs/>
        </w:rPr>
        <w:t xml:space="preserve"> осуществляется по за</w:t>
      </w:r>
      <w:r w:rsidR="000E714F">
        <w:rPr>
          <w:bCs/>
        </w:rPr>
        <w:softHyphen/>
      </w:r>
      <w:r w:rsidR="00AB4AB3">
        <w:rPr>
          <w:bCs/>
        </w:rPr>
        <w:t>крытому контуру. Приготовление горячей воды осуществляется на котельных. К потреби</w:t>
      </w:r>
      <w:r w:rsidR="000E714F">
        <w:rPr>
          <w:bCs/>
        </w:rPr>
        <w:softHyphen/>
      </w:r>
      <w:r w:rsidR="00AB4AB3">
        <w:rPr>
          <w:bCs/>
        </w:rPr>
        <w:t xml:space="preserve">телям горячая вода подается по отдельному трубопроводу. </w:t>
      </w:r>
    </w:p>
    <w:p w:rsidR="007643CF" w:rsidRPr="007643CF" w:rsidRDefault="007643CF" w:rsidP="007643CF">
      <w:pPr>
        <w:ind w:firstLine="709"/>
        <w:jc w:val="both"/>
      </w:pPr>
      <w:r w:rsidRPr="007643CF">
        <w:t>Горячее водоснабжение потребителей поселка Атка осуществляется путем откры</w:t>
      </w:r>
      <w:r w:rsidR="000E714F">
        <w:softHyphen/>
      </w:r>
      <w:r w:rsidRPr="007643CF">
        <w:t xml:space="preserve">того </w:t>
      </w:r>
      <w:proofErr w:type="spellStart"/>
      <w:r w:rsidRPr="007643CF">
        <w:t>водоразбора</w:t>
      </w:r>
      <w:proofErr w:type="spellEnd"/>
      <w:r w:rsidRPr="007643CF">
        <w:t xml:space="preserve"> теплоносителя из тепловой сети. </w:t>
      </w:r>
    </w:p>
    <w:p w:rsidR="007643CF" w:rsidRPr="007643CF" w:rsidRDefault="00AD7253" w:rsidP="007643CF">
      <w:pPr>
        <w:ind w:firstLine="709"/>
        <w:jc w:val="both"/>
      </w:pPr>
      <w:r w:rsidRPr="00A45F0A">
        <w:t xml:space="preserve">Поселок Атка является </w:t>
      </w:r>
      <w:r w:rsidRPr="00A45F0A">
        <w:rPr>
          <w:shd w:val="clear" w:color="auto" w:fill="FFFFFF"/>
        </w:rPr>
        <w:t>неперспективный и планируется под расселение.</w:t>
      </w:r>
      <w:r>
        <w:rPr>
          <w:shd w:val="clear" w:color="auto" w:fill="FFFFFF"/>
        </w:rPr>
        <w:t xml:space="preserve"> Выпол</w:t>
      </w:r>
      <w:r w:rsidR="000E714F">
        <w:rPr>
          <w:shd w:val="clear" w:color="auto" w:fill="FFFFFF"/>
        </w:rPr>
        <w:softHyphen/>
      </w:r>
      <w:r>
        <w:rPr>
          <w:shd w:val="clear" w:color="auto" w:fill="FFFFFF"/>
        </w:rPr>
        <w:t xml:space="preserve">нять реконструкцию тепловых пунктов для создания закрытой системы теплоснабжения не целесообразно. Предполагается отказаться </w:t>
      </w:r>
      <w:proofErr w:type="gramStart"/>
      <w:r>
        <w:rPr>
          <w:shd w:val="clear" w:color="auto" w:fill="FFFFFF"/>
        </w:rPr>
        <w:t>от использования</w:t>
      </w:r>
      <w:proofErr w:type="gramEnd"/>
      <w:r>
        <w:rPr>
          <w:shd w:val="clear" w:color="auto" w:fill="FFFFFF"/>
        </w:rPr>
        <w:t xml:space="preserve"> централизованного горя</w:t>
      </w:r>
      <w:r w:rsidR="000E714F">
        <w:rPr>
          <w:shd w:val="clear" w:color="auto" w:fill="FFFFFF"/>
        </w:rPr>
        <w:softHyphen/>
      </w:r>
      <w:r>
        <w:rPr>
          <w:shd w:val="clear" w:color="auto" w:fill="FFFFFF"/>
        </w:rPr>
        <w:t>чего водоснабжения</w:t>
      </w:r>
      <w:r w:rsidR="00510A15">
        <w:rPr>
          <w:shd w:val="clear" w:color="auto" w:fill="FFFFFF"/>
        </w:rPr>
        <w:t>. Горячее водоснабжение потребителей осуществлять при помощи электрических или твердотопливных водонагревателей.</w:t>
      </w:r>
    </w:p>
    <w:p w:rsidR="0096120D" w:rsidRPr="002D4CB7" w:rsidRDefault="0096120D" w:rsidP="004313DF">
      <w:pPr>
        <w:ind w:firstLine="709"/>
        <w:jc w:val="both"/>
        <w:rPr>
          <w:highlight w:val="yellow"/>
        </w:rPr>
      </w:pPr>
    </w:p>
    <w:p w:rsidR="001D5CFB" w:rsidRPr="00DD22E6" w:rsidRDefault="00E337CF" w:rsidP="00E337CF">
      <w:pPr>
        <w:autoSpaceDE w:val="0"/>
        <w:autoSpaceDN w:val="0"/>
        <w:adjustRightInd w:val="0"/>
        <w:jc w:val="both"/>
        <w:rPr>
          <w:rFonts w:eastAsia="ArialMT"/>
          <w:b/>
          <w:lang w:eastAsia="en-US"/>
        </w:rPr>
      </w:pPr>
      <w:r w:rsidRPr="00DD22E6">
        <w:rPr>
          <w:b/>
          <w:shd w:val="clear" w:color="auto" w:fill="FFFFFF"/>
        </w:rPr>
        <w:t>1.7.2</w:t>
      </w:r>
      <w:r w:rsidRPr="00DD22E6">
        <w:rPr>
          <w:rStyle w:val="S0"/>
          <w:b/>
        </w:rPr>
        <w:t xml:space="preserve">. </w:t>
      </w:r>
      <w:r w:rsidRPr="00DD22E6">
        <w:rPr>
          <w:rFonts w:eastAsia="ArialMT"/>
          <w:b/>
          <w:lang w:eastAsia="en-US"/>
        </w:rPr>
        <w:t>Предложения по переводу существующих открытых систем теплоснабжения (горячего водоснабжения) в закрытые системы горячего водоснабжения, для осуще</w:t>
      </w:r>
      <w:r w:rsidR="008D4A55" w:rsidRPr="00DD22E6">
        <w:rPr>
          <w:rFonts w:eastAsia="ArialMT"/>
          <w:b/>
          <w:lang w:eastAsia="en-US"/>
        </w:rPr>
        <w:softHyphen/>
      </w:r>
      <w:r w:rsidRPr="00DD22E6">
        <w:rPr>
          <w:rFonts w:eastAsia="ArialMT"/>
          <w:b/>
          <w:lang w:eastAsia="en-US"/>
        </w:rPr>
        <w:t>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w:t>
      </w:r>
      <w:r w:rsidR="008D4A55" w:rsidRPr="00DD22E6">
        <w:rPr>
          <w:rFonts w:eastAsia="ArialMT"/>
          <w:b/>
          <w:lang w:eastAsia="en-US"/>
        </w:rPr>
        <w:softHyphen/>
      </w:r>
      <w:r w:rsidRPr="00DD22E6">
        <w:rPr>
          <w:rFonts w:eastAsia="ArialMT"/>
          <w:b/>
          <w:lang w:eastAsia="en-US"/>
        </w:rPr>
        <w:t>ридомовых систем горячего водоснабжения</w:t>
      </w:r>
    </w:p>
    <w:p w:rsidR="00E337CF" w:rsidRPr="00DD22E6" w:rsidRDefault="00E337CF" w:rsidP="00E337CF">
      <w:pPr>
        <w:autoSpaceDE w:val="0"/>
        <w:autoSpaceDN w:val="0"/>
        <w:adjustRightInd w:val="0"/>
        <w:jc w:val="both"/>
        <w:rPr>
          <w:rFonts w:eastAsia="ArialMT"/>
          <w:b/>
          <w:lang w:eastAsia="en-US"/>
        </w:rPr>
      </w:pPr>
    </w:p>
    <w:p w:rsidR="00510A15" w:rsidRPr="007643CF" w:rsidRDefault="00510A15" w:rsidP="00510A15">
      <w:pPr>
        <w:ind w:firstLine="709"/>
        <w:jc w:val="both"/>
      </w:pPr>
      <w:r w:rsidRPr="00A45F0A">
        <w:t xml:space="preserve">Поселок Атка является </w:t>
      </w:r>
      <w:r w:rsidRPr="00A45F0A">
        <w:rPr>
          <w:shd w:val="clear" w:color="auto" w:fill="FFFFFF"/>
        </w:rPr>
        <w:t>неперспективный и планируется под расселение.</w:t>
      </w:r>
      <w:r>
        <w:rPr>
          <w:shd w:val="clear" w:color="auto" w:fill="FFFFFF"/>
        </w:rPr>
        <w:t xml:space="preserve"> Выпол</w:t>
      </w:r>
      <w:r w:rsidR="000E714F">
        <w:rPr>
          <w:shd w:val="clear" w:color="auto" w:fill="FFFFFF"/>
        </w:rPr>
        <w:softHyphen/>
      </w:r>
      <w:r>
        <w:rPr>
          <w:shd w:val="clear" w:color="auto" w:fill="FFFFFF"/>
        </w:rPr>
        <w:t xml:space="preserve">нять реконструкцию тепловых пунктов для создания закрытой системы теплоснабжения не целесообразно. Предполагается отказаться </w:t>
      </w:r>
      <w:proofErr w:type="gramStart"/>
      <w:r>
        <w:rPr>
          <w:shd w:val="clear" w:color="auto" w:fill="FFFFFF"/>
        </w:rPr>
        <w:t>от использования</w:t>
      </w:r>
      <w:proofErr w:type="gramEnd"/>
      <w:r>
        <w:rPr>
          <w:shd w:val="clear" w:color="auto" w:fill="FFFFFF"/>
        </w:rPr>
        <w:t xml:space="preserve"> централизованного горя</w:t>
      </w:r>
      <w:r w:rsidR="000E714F">
        <w:rPr>
          <w:shd w:val="clear" w:color="auto" w:fill="FFFFFF"/>
        </w:rPr>
        <w:softHyphen/>
      </w:r>
      <w:r>
        <w:rPr>
          <w:shd w:val="clear" w:color="auto" w:fill="FFFFFF"/>
        </w:rPr>
        <w:t>чего водоснабжения. Горячее водоснабжение потребителей осуществлять при помощи электрических или твердотопливных водонагревателей.</w:t>
      </w:r>
    </w:p>
    <w:p w:rsidR="008E494D" w:rsidRPr="002D4CB7" w:rsidRDefault="008E494D" w:rsidP="00BD30FD">
      <w:pPr>
        <w:jc w:val="both"/>
        <w:rPr>
          <w:highlight w:val="yellow"/>
        </w:rPr>
      </w:pPr>
    </w:p>
    <w:p w:rsidR="00960306" w:rsidRPr="00200644" w:rsidRDefault="00960306" w:rsidP="0073126E">
      <w:pPr>
        <w:pStyle w:val="10"/>
        <w:spacing w:before="0" w:after="0"/>
        <w:jc w:val="both"/>
        <w:rPr>
          <w:rFonts w:ascii="Times New Roman" w:hAnsi="Times New Roman" w:cs="Times New Roman"/>
          <w:sz w:val="24"/>
          <w:szCs w:val="24"/>
        </w:rPr>
      </w:pPr>
      <w:bookmarkStart w:id="14" w:name="_Toc53417037"/>
      <w:r w:rsidRPr="00200644">
        <w:rPr>
          <w:rFonts w:ascii="Times New Roman" w:hAnsi="Times New Roman" w:cs="Times New Roman"/>
          <w:sz w:val="24"/>
          <w:szCs w:val="24"/>
        </w:rPr>
        <w:t>1.</w:t>
      </w:r>
      <w:r w:rsidR="009E2242" w:rsidRPr="00200644">
        <w:rPr>
          <w:rFonts w:ascii="Times New Roman" w:hAnsi="Times New Roman" w:cs="Times New Roman"/>
          <w:sz w:val="24"/>
          <w:szCs w:val="24"/>
        </w:rPr>
        <w:t>8</w:t>
      </w:r>
      <w:r w:rsidRPr="00200644">
        <w:rPr>
          <w:rFonts w:ascii="Times New Roman" w:hAnsi="Times New Roman" w:cs="Times New Roman"/>
          <w:sz w:val="24"/>
          <w:szCs w:val="24"/>
        </w:rPr>
        <w:t>. Перспективные топливные балансы</w:t>
      </w:r>
      <w:bookmarkEnd w:id="14"/>
    </w:p>
    <w:p w:rsidR="009E2242" w:rsidRPr="002D4CB7" w:rsidRDefault="009E2242" w:rsidP="009E2242">
      <w:pPr>
        <w:rPr>
          <w:highlight w:val="yellow"/>
        </w:rPr>
      </w:pPr>
    </w:p>
    <w:p w:rsidR="009E2242" w:rsidRPr="00200644" w:rsidRDefault="0096120D" w:rsidP="0096120D">
      <w:pPr>
        <w:pStyle w:val="S"/>
        <w:ind w:firstLine="0"/>
        <w:rPr>
          <w:b/>
        </w:rPr>
      </w:pPr>
      <w:r w:rsidRPr="00200644">
        <w:rPr>
          <w:b/>
          <w:shd w:val="clear" w:color="auto" w:fill="FFFFFF"/>
        </w:rPr>
        <w:t>1.8.1. П</w:t>
      </w:r>
      <w:r w:rsidR="009E2242" w:rsidRPr="00200644">
        <w:rPr>
          <w:b/>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p>
    <w:p w:rsidR="00960306" w:rsidRPr="002D4CB7" w:rsidRDefault="00960306" w:rsidP="0096120D">
      <w:pPr>
        <w:pStyle w:val="S"/>
        <w:rPr>
          <w:b/>
          <w:color w:val="000000"/>
          <w:highlight w:val="yellow"/>
        </w:rPr>
      </w:pPr>
    </w:p>
    <w:p w:rsidR="00E6430D" w:rsidRPr="007136A8" w:rsidRDefault="00F40209" w:rsidP="00960306">
      <w:pPr>
        <w:autoSpaceDE w:val="0"/>
        <w:autoSpaceDN w:val="0"/>
        <w:adjustRightInd w:val="0"/>
        <w:ind w:firstLine="709"/>
        <w:jc w:val="both"/>
        <w:rPr>
          <w:bCs/>
        </w:rPr>
      </w:pPr>
      <w:r w:rsidRPr="00E6430D">
        <w:rPr>
          <w:bCs/>
        </w:rPr>
        <w:t>В качестве котельно-печного топлива источники централизованного теплоснабже</w:t>
      </w:r>
      <w:r w:rsidR="008D4A55" w:rsidRPr="00E6430D">
        <w:rPr>
          <w:bCs/>
        </w:rPr>
        <w:softHyphen/>
      </w:r>
      <w:r w:rsidRPr="00E6430D">
        <w:rPr>
          <w:bCs/>
        </w:rPr>
        <w:t xml:space="preserve">ния </w:t>
      </w:r>
      <w:r w:rsidR="00515086" w:rsidRPr="00E6430D">
        <w:rPr>
          <w:bCs/>
        </w:rPr>
        <w:t>Хасынского городского округа</w:t>
      </w:r>
      <w:r w:rsidR="002D2983" w:rsidRPr="00E6430D">
        <w:rPr>
          <w:bCs/>
        </w:rPr>
        <w:t xml:space="preserve"> </w:t>
      </w:r>
      <w:r w:rsidRPr="007136A8">
        <w:rPr>
          <w:bCs/>
        </w:rPr>
        <w:t xml:space="preserve">используют </w:t>
      </w:r>
      <w:r w:rsidR="00E6430D" w:rsidRPr="007136A8">
        <w:rPr>
          <w:bCs/>
        </w:rPr>
        <w:t>уголь или мазут</w:t>
      </w:r>
      <w:r w:rsidR="002D2983" w:rsidRPr="007136A8">
        <w:rPr>
          <w:bCs/>
        </w:rPr>
        <w:t xml:space="preserve">. </w:t>
      </w:r>
    </w:p>
    <w:p w:rsidR="007136A8" w:rsidRPr="007136A8" w:rsidRDefault="007136A8" w:rsidP="00960306">
      <w:pPr>
        <w:autoSpaceDE w:val="0"/>
        <w:autoSpaceDN w:val="0"/>
        <w:adjustRightInd w:val="0"/>
        <w:ind w:firstLine="709"/>
        <w:jc w:val="both"/>
        <w:rPr>
          <w:bCs/>
        </w:rPr>
      </w:pPr>
      <w:r w:rsidRPr="007136A8">
        <w:rPr>
          <w:bCs/>
        </w:rPr>
        <w:t>В 2023 году предполагается выполнить</w:t>
      </w:r>
      <w:r>
        <w:rPr>
          <w:bCs/>
        </w:rPr>
        <w:t xml:space="preserve"> строительство новой котельной в поселке Стекольный взамен с изменением вида топлива: мазут-уголь.</w:t>
      </w:r>
    </w:p>
    <w:p w:rsidR="00780B96" w:rsidRPr="00C43AF6" w:rsidRDefault="00960306" w:rsidP="00960306">
      <w:pPr>
        <w:autoSpaceDE w:val="0"/>
        <w:autoSpaceDN w:val="0"/>
        <w:adjustRightInd w:val="0"/>
        <w:ind w:firstLine="709"/>
        <w:jc w:val="both"/>
        <w:rPr>
          <w:bCs/>
        </w:rPr>
      </w:pPr>
      <w:r w:rsidRPr="007136A8">
        <w:rPr>
          <w:bCs/>
        </w:rPr>
        <w:t xml:space="preserve">Перспективные </w:t>
      </w:r>
      <w:r w:rsidRPr="007136A8">
        <w:rPr>
          <w:color w:val="000000"/>
        </w:rPr>
        <w:t>тепловые и топливные балансы для всех источников централизо</w:t>
      </w:r>
      <w:r w:rsidR="008D4A55" w:rsidRPr="007136A8">
        <w:rPr>
          <w:color w:val="000000"/>
        </w:rPr>
        <w:softHyphen/>
      </w:r>
      <w:r w:rsidRPr="007136A8">
        <w:rPr>
          <w:color w:val="000000"/>
        </w:rPr>
        <w:t xml:space="preserve">ванного теплоснабжения </w:t>
      </w:r>
      <w:r w:rsidR="00515086" w:rsidRPr="007136A8">
        <w:rPr>
          <w:bCs/>
        </w:rPr>
        <w:t>Хасынского городского округа</w:t>
      </w:r>
      <w:r w:rsidR="002D2983" w:rsidRPr="007136A8">
        <w:rPr>
          <w:bCs/>
        </w:rPr>
        <w:t xml:space="preserve"> </w:t>
      </w:r>
      <w:r w:rsidR="00780B96" w:rsidRPr="007136A8">
        <w:t>на период действия настоящей Схемы теплоснабжения (2035 год)</w:t>
      </w:r>
      <w:r w:rsidR="00B669C8" w:rsidRPr="007136A8">
        <w:t xml:space="preserve"> приведены в </w:t>
      </w:r>
      <w:r w:rsidR="00B669C8" w:rsidRPr="00C43AF6">
        <w:t>таблице 1.8</w:t>
      </w:r>
      <w:r w:rsidR="00492F32" w:rsidRPr="00C43AF6">
        <w:t>.1.</w:t>
      </w:r>
    </w:p>
    <w:p w:rsidR="00BD30FD" w:rsidRPr="002D4CB7" w:rsidRDefault="00BD30FD" w:rsidP="00960306">
      <w:pPr>
        <w:autoSpaceDE w:val="0"/>
        <w:autoSpaceDN w:val="0"/>
        <w:adjustRightInd w:val="0"/>
        <w:ind w:firstLine="709"/>
        <w:jc w:val="both"/>
        <w:rPr>
          <w:color w:val="000000"/>
          <w:highlight w:val="yellow"/>
        </w:rPr>
      </w:pPr>
    </w:p>
    <w:p w:rsidR="006330E4" w:rsidRPr="002D4CB7" w:rsidRDefault="006330E4" w:rsidP="002B34B7">
      <w:pPr>
        <w:pStyle w:val="S"/>
        <w:rPr>
          <w:highlight w:val="yellow"/>
          <w:shd w:val="clear" w:color="auto" w:fill="FFFFFF"/>
        </w:rPr>
        <w:sectPr w:rsidR="006330E4" w:rsidRPr="002D4CB7" w:rsidSect="006145BC">
          <w:pgSz w:w="11906" w:h="16838"/>
          <w:pgMar w:top="1134" w:right="851" w:bottom="1134" w:left="1701" w:header="709" w:footer="519" w:gutter="0"/>
          <w:cols w:space="720"/>
        </w:sectPr>
      </w:pPr>
    </w:p>
    <w:tbl>
      <w:tblPr>
        <w:tblW w:w="5000" w:type="pct"/>
        <w:tblLayout w:type="fixed"/>
        <w:tblLook w:val="04A0" w:firstRow="1" w:lastRow="0" w:firstColumn="1" w:lastColumn="0" w:noHBand="0" w:noVBand="1"/>
      </w:tblPr>
      <w:tblGrid>
        <w:gridCol w:w="3362"/>
        <w:gridCol w:w="1671"/>
        <w:gridCol w:w="1366"/>
        <w:gridCol w:w="1585"/>
        <w:gridCol w:w="1369"/>
        <w:gridCol w:w="1529"/>
        <w:gridCol w:w="1275"/>
        <w:gridCol w:w="1275"/>
        <w:gridCol w:w="1354"/>
      </w:tblGrid>
      <w:tr w:rsidR="00684887" w:rsidRPr="00684887" w:rsidTr="00833913">
        <w:trPr>
          <w:trHeight w:val="20"/>
        </w:trPr>
        <w:tc>
          <w:tcPr>
            <w:tcW w:w="5000" w:type="pct"/>
            <w:gridSpan w:val="9"/>
            <w:tcBorders>
              <w:top w:val="nil"/>
              <w:left w:val="nil"/>
              <w:bottom w:val="nil"/>
              <w:right w:val="nil"/>
            </w:tcBorders>
            <w:shd w:val="clear" w:color="auto" w:fill="auto"/>
            <w:vAlign w:val="bottom"/>
            <w:hideMark/>
          </w:tcPr>
          <w:p w:rsidR="00684887" w:rsidRPr="00684887" w:rsidRDefault="00684887" w:rsidP="00684887">
            <w:pPr>
              <w:jc w:val="center"/>
              <w:rPr>
                <w:b/>
                <w:bCs/>
                <w:i/>
                <w:iCs/>
                <w:color w:val="000000"/>
              </w:rPr>
            </w:pPr>
            <w:r w:rsidRPr="00684887">
              <w:rPr>
                <w:b/>
                <w:bCs/>
                <w:i/>
                <w:iCs/>
                <w:color w:val="000000"/>
              </w:rPr>
              <w:lastRenderedPageBreak/>
              <w:t xml:space="preserve">Перспективные тепловые и топливные балансы системы теплоснабжения </w:t>
            </w:r>
          </w:p>
        </w:tc>
      </w:tr>
      <w:tr w:rsidR="00684887" w:rsidRPr="00C43AF6" w:rsidTr="00833913">
        <w:trPr>
          <w:trHeight w:val="20"/>
        </w:trPr>
        <w:tc>
          <w:tcPr>
            <w:tcW w:w="1137" w:type="pct"/>
            <w:tcBorders>
              <w:top w:val="nil"/>
              <w:left w:val="nil"/>
              <w:bottom w:val="nil"/>
              <w:right w:val="nil"/>
            </w:tcBorders>
            <w:shd w:val="clear" w:color="auto" w:fill="auto"/>
            <w:noWrap/>
            <w:vAlign w:val="bottom"/>
            <w:hideMark/>
          </w:tcPr>
          <w:p w:rsidR="00684887" w:rsidRPr="00684887" w:rsidRDefault="00684887" w:rsidP="00684887">
            <w:pPr>
              <w:rPr>
                <w:rFonts w:ascii="Calibri" w:hAnsi="Calibri"/>
                <w:color w:val="000000"/>
                <w:sz w:val="22"/>
                <w:szCs w:val="22"/>
              </w:rPr>
            </w:pPr>
          </w:p>
        </w:tc>
        <w:tc>
          <w:tcPr>
            <w:tcW w:w="565" w:type="pct"/>
            <w:tcBorders>
              <w:top w:val="nil"/>
              <w:left w:val="nil"/>
              <w:bottom w:val="nil"/>
              <w:right w:val="nil"/>
            </w:tcBorders>
            <w:shd w:val="clear" w:color="auto" w:fill="auto"/>
            <w:noWrap/>
            <w:vAlign w:val="bottom"/>
            <w:hideMark/>
          </w:tcPr>
          <w:p w:rsidR="00684887" w:rsidRPr="00684887" w:rsidRDefault="00684887" w:rsidP="00684887">
            <w:pPr>
              <w:rPr>
                <w:rFonts w:ascii="Calibri" w:hAnsi="Calibri"/>
                <w:color w:val="000000"/>
                <w:sz w:val="22"/>
                <w:szCs w:val="22"/>
              </w:rPr>
            </w:pPr>
          </w:p>
        </w:tc>
        <w:tc>
          <w:tcPr>
            <w:tcW w:w="462" w:type="pct"/>
            <w:tcBorders>
              <w:top w:val="nil"/>
              <w:left w:val="nil"/>
              <w:bottom w:val="nil"/>
              <w:right w:val="nil"/>
            </w:tcBorders>
            <w:shd w:val="clear" w:color="auto" w:fill="auto"/>
            <w:noWrap/>
            <w:vAlign w:val="bottom"/>
            <w:hideMark/>
          </w:tcPr>
          <w:p w:rsidR="00684887" w:rsidRPr="00684887" w:rsidRDefault="00684887" w:rsidP="00684887">
            <w:pPr>
              <w:rPr>
                <w:rFonts w:ascii="Calibri" w:hAnsi="Calibri"/>
                <w:color w:val="000000"/>
                <w:sz w:val="22"/>
                <w:szCs w:val="22"/>
              </w:rPr>
            </w:pPr>
          </w:p>
        </w:tc>
        <w:tc>
          <w:tcPr>
            <w:tcW w:w="536" w:type="pct"/>
            <w:tcBorders>
              <w:top w:val="nil"/>
              <w:left w:val="nil"/>
              <w:bottom w:val="nil"/>
              <w:right w:val="nil"/>
            </w:tcBorders>
            <w:shd w:val="clear" w:color="auto" w:fill="auto"/>
            <w:noWrap/>
            <w:vAlign w:val="bottom"/>
            <w:hideMark/>
          </w:tcPr>
          <w:p w:rsidR="00684887" w:rsidRPr="00684887" w:rsidRDefault="00684887" w:rsidP="00684887">
            <w:pPr>
              <w:rPr>
                <w:rFonts w:ascii="Calibri" w:hAnsi="Calibri"/>
                <w:color w:val="000000"/>
                <w:sz w:val="22"/>
                <w:szCs w:val="22"/>
              </w:rPr>
            </w:pPr>
          </w:p>
        </w:tc>
        <w:tc>
          <w:tcPr>
            <w:tcW w:w="463" w:type="pct"/>
            <w:tcBorders>
              <w:top w:val="nil"/>
              <w:left w:val="nil"/>
              <w:bottom w:val="nil"/>
              <w:right w:val="nil"/>
            </w:tcBorders>
            <w:shd w:val="clear" w:color="auto" w:fill="auto"/>
            <w:noWrap/>
            <w:vAlign w:val="bottom"/>
            <w:hideMark/>
          </w:tcPr>
          <w:p w:rsidR="00684887" w:rsidRPr="00684887" w:rsidRDefault="00684887" w:rsidP="00684887">
            <w:pPr>
              <w:rPr>
                <w:rFonts w:ascii="Calibri" w:hAnsi="Calibri"/>
                <w:color w:val="000000"/>
                <w:sz w:val="22"/>
                <w:szCs w:val="22"/>
              </w:rPr>
            </w:pPr>
          </w:p>
        </w:tc>
        <w:tc>
          <w:tcPr>
            <w:tcW w:w="1837" w:type="pct"/>
            <w:gridSpan w:val="4"/>
            <w:tcBorders>
              <w:top w:val="nil"/>
              <w:left w:val="nil"/>
              <w:bottom w:val="single" w:sz="4" w:space="0" w:color="auto"/>
              <w:right w:val="nil"/>
            </w:tcBorders>
            <w:shd w:val="clear" w:color="auto" w:fill="auto"/>
            <w:noWrap/>
            <w:vAlign w:val="bottom"/>
            <w:hideMark/>
          </w:tcPr>
          <w:p w:rsidR="00684887" w:rsidRPr="00C43AF6" w:rsidRDefault="00684887" w:rsidP="00C43AF6">
            <w:pPr>
              <w:jc w:val="right"/>
              <w:rPr>
                <w:color w:val="000000"/>
              </w:rPr>
            </w:pPr>
            <w:r w:rsidRPr="00C43AF6">
              <w:rPr>
                <w:color w:val="000000"/>
              </w:rPr>
              <w:t>Таблица 1.</w:t>
            </w:r>
            <w:r w:rsidR="00C43AF6" w:rsidRPr="00C43AF6">
              <w:rPr>
                <w:color w:val="000000"/>
              </w:rPr>
              <w:t>8</w:t>
            </w:r>
            <w:r w:rsidRPr="00C43AF6">
              <w:rPr>
                <w:color w:val="000000"/>
              </w:rPr>
              <w:t>.1.</w:t>
            </w:r>
          </w:p>
        </w:tc>
      </w:tr>
      <w:tr w:rsidR="00684887" w:rsidRPr="00684887" w:rsidTr="00833913">
        <w:trPr>
          <w:trHeight w:val="2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Наименование котельной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Тепловая на</w:t>
            </w:r>
            <w:r w:rsidR="000E714F">
              <w:rPr>
                <w:color w:val="000000"/>
                <w:sz w:val="20"/>
                <w:szCs w:val="20"/>
              </w:rPr>
              <w:softHyphen/>
            </w:r>
            <w:r w:rsidRPr="00684887">
              <w:rPr>
                <w:color w:val="000000"/>
                <w:sz w:val="20"/>
                <w:szCs w:val="20"/>
              </w:rPr>
              <w:t>грузка с учетом потерь при транспортировке и СН, Гкал/час</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Объем про</w:t>
            </w:r>
            <w:r w:rsidR="000E714F">
              <w:rPr>
                <w:color w:val="000000"/>
                <w:sz w:val="20"/>
                <w:szCs w:val="20"/>
              </w:rPr>
              <w:softHyphen/>
            </w:r>
            <w:r w:rsidRPr="00684887">
              <w:rPr>
                <w:color w:val="000000"/>
                <w:sz w:val="20"/>
                <w:szCs w:val="20"/>
              </w:rPr>
              <w:t>изводства тепловой энергии в год, Гкал</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Основное топ</w:t>
            </w:r>
            <w:r w:rsidR="000E714F">
              <w:rPr>
                <w:color w:val="000000"/>
                <w:sz w:val="20"/>
                <w:szCs w:val="20"/>
              </w:rPr>
              <w:softHyphen/>
            </w:r>
            <w:r w:rsidRPr="00684887">
              <w:rPr>
                <w:color w:val="000000"/>
                <w:sz w:val="20"/>
                <w:szCs w:val="20"/>
              </w:rPr>
              <w:t>ливо</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Высшая теп</w:t>
            </w:r>
            <w:r w:rsidR="000E714F">
              <w:rPr>
                <w:color w:val="000000"/>
                <w:sz w:val="20"/>
                <w:szCs w:val="20"/>
              </w:rPr>
              <w:softHyphen/>
            </w:r>
            <w:r w:rsidRPr="00684887">
              <w:rPr>
                <w:color w:val="000000"/>
                <w:sz w:val="20"/>
                <w:szCs w:val="20"/>
              </w:rPr>
              <w:t xml:space="preserve">лотворная способность </w:t>
            </w:r>
            <w:proofErr w:type="gramStart"/>
            <w:r w:rsidRPr="00684887">
              <w:rPr>
                <w:color w:val="000000"/>
                <w:sz w:val="20"/>
                <w:szCs w:val="20"/>
              </w:rPr>
              <w:t>топлива,  ккал</w:t>
            </w:r>
            <w:proofErr w:type="gramEnd"/>
            <w:r w:rsidRPr="00684887">
              <w:rPr>
                <w:color w:val="000000"/>
                <w:sz w:val="20"/>
                <w:szCs w:val="20"/>
              </w:rPr>
              <w:t>/кг</w:t>
            </w:r>
          </w:p>
        </w:tc>
        <w:tc>
          <w:tcPr>
            <w:tcW w:w="517"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Удельный рас</w:t>
            </w:r>
            <w:r w:rsidR="000E714F">
              <w:rPr>
                <w:color w:val="000000"/>
                <w:sz w:val="20"/>
                <w:szCs w:val="20"/>
              </w:rPr>
              <w:softHyphen/>
            </w:r>
            <w:r w:rsidRPr="00684887">
              <w:rPr>
                <w:color w:val="000000"/>
                <w:sz w:val="20"/>
                <w:szCs w:val="20"/>
              </w:rPr>
              <w:t>ход условного топлива на производство тепловой энер</w:t>
            </w:r>
            <w:r w:rsidR="000E714F">
              <w:rPr>
                <w:color w:val="000000"/>
                <w:sz w:val="20"/>
                <w:szCs w:val="20"/>
              </w:rPr>
              <w:softHyphen/>
            </w:r>
            <w:r w:rsidRPr="00684887">
              <w:rPr>
                <w:color w:val="000000"/>
                <w:sz w:val="20"/>
                <w:szCs w:val="20"/>
              </w:rPr>
              <w:t xml:space="preserve">гии, кг </w:t>
            </w:r>
            <w:proofErr w:type="spellStart"/>
            <w:r w:rsidRPr="00684887">
              <w:rPr>
                <w:color w:val="000000"/>
                <w:sz w:val="20"/>
                <w:szCs w:val="20"/>
              </w:rPr>
              <w:t>у.т</w:t>
            </w:r>
            <w:proofErr w:type="spellEnd"/>
            <w:r w:rsidRPr="00684887">
              <w:rPr>
                <w:color w:val="000000"/>
                <w:sz w:val="20"/>
                <w:szCs w:val="20"/>
              </w:rPr>
              <w:t>./Гкал</w:t>
            </w:r>
          </w:p>
        </w:tc>
        <w:tc>
          <w:tcPr>
            <w:tcW w:w="431"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Годовой расход ос</w:t>
            </w:r>
            <w:r w:rsidR="000E714F">
              <w:rPr>
                <w:color w:val="000000"/>
                <w:sz w:val="20"/>
                <w:szCs w:val="20"/>
              </w:rPr>
              <w:softHyphen/>
            </w:r>
            <w:r w:rsidRPr="00684887">
              <w:rPr>
                <w:color w:val="000000"/>
                <w:sz w:val="20"/>
                <w:szCs w:val="20"/>
              </w:rPr>
              <w:t>новного то</w:t>
            </w:r>
            <w:r w:rsidR="000E714F">
              <w:rPr>
                <w:color w:val="000000"/>
                <w:sz w:val="20"/>
                <w:szCs w:val="20"/>
              </w:rPr>
              <w:softHyphen/>
            </w:r>
            <w:r w:rsidRPr="00684887">
              <w:rPr>
                <w:color w:val="000000"/>
                <w:sz w:val="20"/>
                <w:szCs w:val="20"/>
              </w:rPr>
              <w:t xml:space="preserve">плива, </w:t>
            </w:r>
            <w:proofErr w:type="spellStart"/>
            <w:r w:rsidRPr="00684887">
              <w:rPr>
                <w:color w:val="000000"/>
                <w:sz w:val="20"/>
                <w:szCs w:val="20"/>
              </w:rPr>
              <w:t>т.у.т</w:t>
            </w:r>
            <w:proofErr w:type="spellEnd"/>
            <w:r w:rsidRPr="00684887">
              <w:rPr>
                <w:color w:val="000000"/>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Годовой расход на</w:t>
            </w:r>
            <w:r w:rsidR="000E714F">
              <w:rPr>
                <w:color w:val="000000"/>
                <w:sz w:val="20"/>
                <w:szCs w:val="20"/>
              </w:rPr>
              <w:softHyphen/>
            </w:r>
            <w:r w:rsidRPr="00684887">
              <w:rPr>
                <w:color w:val="000000"/>
                <w:sz w:val="20"/>
                <w:szCs w:val="20"/>
              </w:rPr>
              <w:t>турального топлива</w:t>
            </w:r>
          </w:p>
        </w:tc>
        <w:tc>
          <w:tcPr>
            <w:tcW w:w="458"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Единица из</w:t>
            </w:r>
            <w:r w:rsidR="000E714F">
              <w:rPr>
                <w:color w:val="000000"/>
                <w:sz w:val="20"/>
                <w:szCs w:val="20"/>
              </w:rPr>
              <w:softHyphen/>
            </w:r>
            <w:r w:rsidRPr="00684887">
              <w:rPr>
                <w:color w:val="000000"/>
                <w:sz w:val="20"/>
                <w:szCs w:val="20"/>
              </w:rPr>
              <w:t>мерения</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1</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2</w:t>
            </w:r>
          </w:p>
        </w:tc>
        <w:tc>
          <w:tcPr>
            <w:tcW w:w="462"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3</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4</w:t>
            </w:r>
          </w:p>
        </w:tc>
        <w:tc>
          <w:tcPr>
            <w:tcW w:w="463"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5</w:t>
            </w:r>
          </w:p>
        </w:tc>
        <w:tc>
          <w:tcPr>
            <w:tcW w:w="517"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6</w:t>
            </w:r>
          </w:p>
        </w:tc>
        <w:tc>
          <w:tcPr>
            <w:tcW w:w="431"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7</w:t>
            </w:r>
          </w:p>
        </w:tc>
        <w:tc>
          <w:tcPr>
            <w:tcW w:w="431"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8</w:t>
            </w:r>
          </w:p>
        </w:tc>
        <w:tc>
          <w:tcPr>
            <w:tcW w:w="458"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9</w:t>
            </w:r>
          </w:p>
        </w:tc>
      </w:tr>
      <w:tr w:rsidR="00684887" w:rsidRPr="00684887" w:rsidTr="0083391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4887" w:rsidRPr="00684887" w:rsidRDefault="00684887" w:rsidP="00833913">
            <w:pPr>
              <w:rPr>
                <w:color w:val="000000"/>
                <w:sz w:val="20"/>
                <w:szCs w:val="20"/>
              </w:rPr>
            </w:pPr>
            <w:r w:rsidRPr="00684887">
              <w:rPr>
                <w:color w:val="000000"/>
                <w:sz w:val="20"/>
                <w:szCs w:val="20"/>
              </w:rPr>
              <w:t>2019 год</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3, поселок Талая</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2,57</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11601</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2436,3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1 778</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поселок Палатка</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17,05</w:t>
            </w:r>
          </w:p>
        </w:tc>
        <w:tc>
          <w:tcPr>
            <w:tcW w:w="462"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51449</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10187,2</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7 435,9</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поселок Палатка</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2,96</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19611</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Электроэнергия</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333333"/>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2952,5</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24004</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тыс</w:t>
            </w:r>
            <w:r w:rsidR="00833913" w:rsidRPr="00684887">
              <w:rPr>
                <w:color w:val="000000"/>
                <w:sz w:val="20"/>
                <w:szCs w:val="20"/>
              </w:rPr>
              <w:t>. к</w:t>
            </w:r>
            <w:r w:rsidRPr="00684887">
              <w:rPr>
                <w:color w:val="000000"/>
                <w:sz w:val="20"/>
                <w:szCs w:val="20"/>
              </w:rPr>
              <w:t>Вт*час</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5 поселка Хасын</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2,38</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9631</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2215,2</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1 617</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CE1910" w:rsidRPr="00684887"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684887" w:rsidRDefault="00CE1910" w:rsidP="00833913">
            <w:pPr>
              <w:rPr>
                <w:color w:val="000000"/>
                <w:sz w:val="20"/>
                <w:szCs w:val="20"/>
              </w:rPr>
            </w:pPr>
            <w:r w:rsidRPr="00684887">
              <w:rPr>
                <w:color w:val="000000"/>
                <w:sz w:val="20"/>
                <w:szCs w:val="20"/>
              </w:rPr>
              <w:t>Котельная № 4 поселка Атка</w:t>
            </w:r>
            <w:r>
              <w:rPr>
                <w:color w:val="000000"/>
                <w:sz w:val="20"/>
                <w:szCs w:val="20"/>
              </w:rPr>
              <w:t>*</w:t>
            </w:r>
          </w:p>
        </w:tc>
        <w:tc>
          <w:tcPr>
            <w:tcW w:w="565" w:type="pct"/>
            <w:tcBorders>
              <w:top w:val="nil"/>
              <w:left w:val="nil"/>
              <w:bottom w:val="single" w:sz="4" w:space="0" w:color="auto"/>
              <w:right w:val="single" w:sz="4" w:space="0" w:color="auto"/>
            </w:tcBorders>
            <w:shd w:val="clear" w:color="auto" w:fill="auto"/>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462"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536"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CE1910">
            <w:pPr>
              <w:jc w:val="center"/>
              <w:rPr>
                <w:color w:val="000000"/>
                <w:sz w:val="20"/>
                <w:szCs w:val="20"/>
              </w:rPr>
            </w:pPr>
            <w:r w:rsidRPr="00CE1910">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CE191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45</w:t>
            </w:r>
          </w:p>
        </w:tc>
        <w:tc>
          <w:tcPr>
            <w:tcW w:w="45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поселка Стекольный</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7,19</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24675</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5428,6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3 962</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поселка Стекольный</w:t>
            </w:r>
          </w:p>
        </w:tc>
        <w:tc>
          <w:tcPr>
            <w:tcW w:w="565"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0,79</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3050</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649,6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974</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4887" w:rsidRPr="00684887" w:rsidRDefault="00684887" w:rsidP="00833913">
            <w:pPr>
              <w:rPr>
                <w:color w:val="000000"/>
                <w:sz w:val="20"/>
                <w:szCs w:val="20"/>
              </w:rPr>
            </w:pPr>
            <w:r w:rsidRPr="00684887">
              <w:rPr>
                <w:color w:val="000000"/>
                <w:sz w:val="20"/>
                <w:szCs w:val="20"/>
              </w:rPr>
              <w:t>2021 год</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3, поселок Талая</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2,58</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11653</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2447,2</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1 786</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поселок Палатка</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17,12</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51670</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10231,0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7 467,9</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поселок Палатка</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2,97</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19665</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Электроэнергия</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333333"/>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2960,6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24070</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тыс</w:t>
            </w:r>
            <w:r w:rsidR="00833913" w:rsidRPr="00684887">
              <w:rPr>
                <w:color w:val="000000"/>
                <w:sz w:val="20"/>
                <w:szCs w:val="20"/>
              </w:rPr>
              <w:t>. к</w:t>
            </w:r>
            <w:r w:rsidRPr="00684887">
              <w:rPr>
                <w:color w:val="000000"/>
                <w:sz w:val="20"/>
                <w:szCs w:val="20"/>
              </w:rPr>
              <w:t>Вт*час</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5 поселка Хасын</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2,39</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9666</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2223,2</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1 623</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CE1910" w:rsidRPr="00684887"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684887" w:rsidRDefault="00CE1910" w:rsidP="00833913">
            <w:pPr>
              <w:rPr>
                <w:color w:val="000000"/>
                <w:sz w:val="20"/>
                <w:szCs w:val="20"/>
              </w:rPr>
            </w:pPr>
            <w:r w:rsidRPr="00684887">
              <w:rPr>
                <w:color w:val="000000"/>
                <w:sz w:val="20"/>
                <w:szCs w:val="20"/>
              </w:rPr>
              <w:t>Котельная № 4 поселка Атка</w:t>
            </w:r>
            <w:r>
              <w:rPr>
                <w:color w:val="000000"/>
                <w:sz w:val="20"/>
                <w:szCs w:val="20"/>
              </w:rPr>
              <w:t>*</w:t>
            </w:r>
          </w:p>
        </w:tc>
        <w:tc>
          <w:tcPr>
            <w:tcW w:w="565"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462"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536"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CE1910">
            <w:pPr>
              <w:jc w:val="center"/>
              <w:rPr>
                <w:color w:val="000000"/>
                <w:sz w:val="20"/>
                <w:szCs w:val="20"/>
              </w:rPr>
            </w:pPr>
            <w:r w:rsidRPr="00CE1910">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CE191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45</w:t>
            </w:r>
          </w:p>
        </w:tc>
        <w:tc>
          <w:tcPr>
            <w:tcW w:w="45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CE1910">
            <w:pPr>
              <w:jc w:val="center"/>
              <w:rPr>
                <w:color w:val="000000"/>
                <w:sz w:val="20"/>
                <w:szCs w:val="20"/>
              </w:rPr>
            </w:pPr>
            <w:r w:rsidRPr="00CE1910">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поселка Стекольный</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7,31</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25079</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5517,4</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4 027</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поселка Стекольный</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0,71</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2720</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579,4</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869</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4887" w:rsidRPr="00684887" w:rsidRDefault="00684887" w:rsidP="00833913">
            <w:pPr>
              <w:rPr>
                <w:color w:val="000000"/>
                <w:sz w:val="20"/>
                <w:szCs w:val="20"/>
              </w:rPr>
            </w:pPr>
            <w:r w:rsidRPr="00684887">
              <w:rPr>
                <w:color w:val="000000"/>
                <w:sz w:val="20"/>
                <w:szCs w:val="20"/>
              </w:rPr>
              <w:t>2022 год</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3, поселок Талая</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2,60</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11722</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2461,7</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1 797</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поселок Палатка</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17,21</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51952</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10286,8</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7 508,6</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поселок Палатка</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2,98</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19766</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Электроэнергия</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333333"/>
                <w:sz w:val="20"/>
                <w:szCs w:val="20"/>
              </w:rPr>
            </w:pP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2975,8</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24193</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тыс</w:t>
            </w:r>
            <w:r w:rsidR="00833913" w:rsidRPr="00684887">
              <w:rPr>
                <w:color w:val="000000"/>
                <w:sz w:val="20"/>
                <w:szCs w:val="20"/>
              </w:rPr>
              <w:t>. к</w:t>
            </w:r>
            <w:r w:rsidRPr="00684887">
              <w:rPr>
                <w:color w:val="000000"/>
                <w:sz w:val="20"/>
                <w:szCs w:val="20"/>
              </w:rPr>
              <w:t>Вт*час</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5 поселка Хасын</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2,40</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9712</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2233,8</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1 630</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CE1910" w:rsidRPr="00684887"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684887" w:rsidRDefault="00CE1910" w:rsidP="00833913">
            <w:pPr>
              <w:rPr>
                <w:color w:val="000000"/>
                <w:sz w:val="20"/>
                <w:szCs w:val="20"/>
              </w:rPr>
            </w:pPr>
            <w:r w:rsidRPr="00684887">
              <w:rPr>
                <w:color w:val="000000"/>
                <w:sz w:val="20"/>
                <w:szCs w:val="20"/>
              </w:rPr>
              <w:t>Котельная № 4 поселка Атка</w:t>
            </w:r>
            <w:r>
              <w:rPr>
                <w:color w:val="000000"/>
                <w:sz w:val="20"/>
                <w:szCs w:val="20"/>
              </w:rPr>
              <w:t>*</w:t>
            </w:r>
          </w:p>
        </w:tc>
        <w:tc>
          <w:tcPr>
            <w:tcW w:w="565"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62"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36"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1, поселка Стекольный</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7,35</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25215</w:t>
            </w:r>
          </w:p>
        </w:tc>
        <w:tc>
          <w:tcPr>
            <w:tcW w:w="536" w:type="pct"/>
            <w:tcBorders>
              <w:top w:val="nil"/>
              <w:left w:val="nil"/>
              <w:bottom w:val="single" w:sz="4" w:space="0" w:color="auto"/>
              <w:right w:val="single" w:sz="4" w:space="0" w:color="auto"/>
            </w:tcBorders>
            <w:shd w:val="clear" w:color="auto" w:fill="auto"/>
            <w:vAlign w:val="center"/>
            <w:hideMark/>
          </w:tcPr>
          <w:p w:rsidR="00684887" w:rsidRPr="00684887" w:rsidRDefault="00684887" w:rsidP="00684887">
            <w:pPr>
              <w:jc w:val="center"/>
              <w:rPr>
                <w:color w:val="000000"/>
                <w:sz w:val="20"/>
                <w:szCs w:val="20"/>
              </w:rPr>
            </w:pPr>
            <w:r w:rsidRPr="00684887">
              <w:rPr>
                <w:color w:val="000000"/>
                <w:sz w:val="20"/>
                <w:szCs w:val="20"/>
              </w:rPr>
              <w:t>Мазут</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9590</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5547,3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4 049</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r w:rsidR="00684887" w:rsidRPr="00684887" w:rsidTr="00833913">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684887" w:rsidRPr="00684887" w:rsidRDefault="00684887" w:rsidP="00833913">
            <w:pPr>
              <w:rPr>
                <w:color w:val="000000"/>
                <w:sz w:val="20"/>
                <w:szCs w:val="20"/>
              </w:rPr>
            </w:pPr>
            <w:r w:rsidRPr="00684887">
              <w:rPr>
                <w:color w:val="000000"/>
                <w:sz w:val="20"/>
                <w:szCs w:val="20"/>
              </w:rPr>
              <w:t>Котельная № 2, поселка Стекольный</w:t>
            </w:r>
          </w:p>
        </w:tc>
        <w:tc>
          <w:tcPr>
            <w:tcW w:w="565"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0,71</w:t>
            </w:r>
          </w:p>
        </w:tc>
        <w:tc>
          <w:tcPr>
            <w:tcW w:w="462"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2734</w:t>
            </w:r>
          </w:p>
        </w:tc>
        <w:tc>
          <w:tcPr>
            <w:tcW w:w="536"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Уголь</w:t>
            </w:r>
          </w:p>
        </w:tc>
        <w:tc>
          <w:tcPr>
            <w:tcW w:w="463"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4669</w:t>
            </w:r>
          </w:p>
        </w:tc>
        <w:tc>
          <w:tcPr>
            <w:tcW w:w="517"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sz w:val="20"/>
                <w:szCs w:val="20"/>
              </w:rPr>
            </w:pPr>
            <w:r w:rsidRPr="00684887">
              <w:rPr>
                <w:sz w:val="20"/>
                <w:szCs w:val="20"/>
              </w:rPr>
              <w:t>582,3</w:t>
            </w:r>
          </w:p>
        </w:tc>
        <w:tc>
          <w:tcPr>
            <w:tcW w:w="431"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873</w:t>
            </w:r>
          </w:p>
        </w:tc>
        <w:tc>
          <w:tcPr>
            <w:tcW w:w="458" w:type="pct"/>
            <w:tcBorders>
              <w:top w:val="nil"/>
              <w:left w:val="nil"/>
              <w:bottom w:val="single" w:sz="4" w:space="0" w:color="auto"/>
              <w:right w:val="single" w:sz="4" w:space="0" w:color="auto"/>
            </w:tcBorders>
            <w:shd w:val="clear" w:color="auto" w:fill="auto"/>
            <w:noWrap/>
            <w:vAlign w:val="center"/>
            <w:hideMark/>
          </w:tcPr>
          <w:p w:rsidR="00684887" w:rsidRPr="00684887" w:rsidRDefault="00684887" w:rsidP="00684887">
            <w:pPr>
              <w:jc w:val="center"/>
              <w:rPr>
                <w:color w:val="000000"/>
                <w:sz w:val="20"/>
                <w:szCs w:val="20"/>
              </w:rPr>
            </w:pPr>
            <w:r w:rsidRPr="00684887">
              <w:rPr>
                <w:color w:val="000000"/>
                <w:sz w:val="20"/>
                <w:szCs w:val="20"/>
              </w:rPr>
              <w:t>тонн</w:t>
            </w:r>
          </w:p>
        </w:tc>
      </w:tr>
    </w:tbl>
    <w:p w:rsidR="00492F32" w:rsidRPr="002D4CB7" w:rsidRDefault="00492F32" w:rsidP="002A6E32">
      <w:pPr>
        <w:autoSpaceDE w:val="0"/>
        <w:autoSpaceDN w:val="0"/>
        <w:adjustRightInd w:val="0"/>
        <w:jc w:val="both"/>
        <w:rPr>
          <w:color w:val="000000"/>
          <w:highlight w:val="yellow"/>
        </w:rPr>
      </w:pPr>
    </w:p>
    <w:tbl>
      <w:tblPr>
        <w:tblW w:w="5000" w:type="pct"/>
        <w:tblLayout w:type="fixed"/>
        <w:tblLook w:val="04A0" w:firstRow="1" w:lastRow="0" w:firstColumn="1" w:lastColumn="0" w:noHBand="0" w:noVBand="1"/>
      </w:tblPr>
      <w:tblGrid>
        <w:gridCol w:w="3362"/>
        <w:gridCol w:w="1709"/>
        <w:gridCol w:w="1275"/>
        <w:gridCol w:w="1700"/>
        <w:gridCol w:w="1275"/>
        <w:gridCol w:w="1558"/>
        <w:gridCol w:w="1275"/>
        <w:gridCol w:w="1275"/>
        <w:gridCol w:w="1357"/>
      </w:tblGrid>
      <w:tr w:rsidR="00833913" w:rsidRPr="00833913" w:rsidTr="0072412A">
        <w:trPr>
          <w:trHeight w:val="20"/>
        </w:trPr>
        <w:tc>
          <w:tcPr>
            <w:tcW w:w="1137"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578"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431"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575"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431"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527"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1321" w:type="pct"/>
            <w:gridSpan w:val="3"/>
            <w:tcBorders>
              <w:top w:val="nil"/>
              <w:left w:val="nil"/>
              <w:bottom w:val="single" w:sz="4" w:space="0" w:color="auto"/>
              <w:right w:val="nil"/>
            </w:tcBorders>
            <w:shd w:val="clear" w:color="auto" w:fill="auto"/>
            <w:noWrap/>
            <w:vAlign w:val="center"/>
            <w:hideMark/>
          </w:tcPr>
          <w:p w:rsidR="00833913" w:rsidRPr="00833913" w:rsidRDefault="00833913" w:rsidP="00833913">
            <w:pPr>
              <w:jc w:val="right"/>
            </w:pPr>
            <w:r w:rsidRPr="00833913">
              <w:t>Продолжение Таблица</w:t>
            </w:r>
            <w:r w:rsidR="00C43AF6">
              <w:t xml:space="preserve"> 1.8.1.</w:t>
            </w:r>
          </w:p>
        </w:tc>
      </w:tr>
      <w:tr w:rsidR="00833913" w:rsidRPr="00833913" w:rsidTr="0072412A">
        <w:trPr>
          <w:trHeight w:val="2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5</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6</w:t>
            </w:r>
          </w:p>
        </w:tc>
        <w:tc>
          <w:tcPr>
            <w:tcW w:w="431"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7</w:t>
            </w:r>
          </w:p>
        </w:tc>
        <w:tc>
          <w:tcPr>
            <w:tcW w:w="431"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8</w:t>
            </w:r>
          </w:p>
        </w:tc>
        <w:tc>
          <w:tcPr>
            <w:tcW w:w="459"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9</w:t>
            </w:r>
          </w:p>
        </w:tc>
      </w:tr>
      <w:tr w:rsidR="00833913" w:rsidRPr="00833913" w:rsidTr="0072412A">
        <w:trPr>
          <w:trHeight w:val="20"/>
        </w:trPr>
        <w:tc>
          <w:tcPr>
            <w:tcW w:w="5000" w:type="pct"/>
            <w:gridSpan w:val="9"/>
            <w:tcBorders>
              <w:top w:val="nil"/>
              <w:left w:val="single" w:sz="4" w:space="0" w:color="auto"/>
              <w:bottom w:val="single" w:sz="4" w:space="0" w:color="auto"/>
              <w:right w:val="single" w:sz="4" w:space="0" w:color="000000"/>
            </w:tcBorders>
            <w:shd w:val="clear" w:color="auto" w:fill="auto"/>
            <w:vAlign w:val="center"/>
            <w:hideMark/>
          </w:tcPr>
          <w:p w:rsidR="00833913" w:rsidRPr="00833913" w:rsidRDefault="00833913" w:rsidP="00833913">
            <w:pPr>
              <w:rPr>
                <w:color w:val="000000"/>
                <w:sz w:val="20"/>
                <w:szCs w:val="20"/>
              </w:rPr>
            </w:pPr>
            <w:r w:rsidRPr="00833913">
              <w:rPr>
                <w:color w:val="000000"/>
                <w:sz w:val="20"/>
                <w:szCs w:val="20"/>
              </w:rPr>
              <w:t>2023 год</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3, поселок Талая</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2,62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11809</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2479,8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1 810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17,33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52305</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10356,6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7 559,6</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3,00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19892</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Электроэнергия</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333333"/>
                <w:sz w:val="20"/>
                <w:szCs w:val="20"/>
              </w:rPr>
            </w:pP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2994,7</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24348</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тыс. кВт*час</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5 поселка Хасын</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9770</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2247,0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1 640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CE1910" w:rsidRPr="00833913"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833913" w:rsidRDefault="00CE1910" w:rsidP="00833913">
            <w:pPr>
              <w:rPr>
                <w:color w:val="000000"/>
                <w:sz w:val="20"/>
                <w:szCs w:val="20"/>
              </w:rPr>
            </w:pPr>
            <w:r w:rsidRPr="00833913">
              <w:rPr>
                <w:color w:val="000000"/>
                <w:sz w:val="20"/>
                <w:szCs w:val="20"/>
              </w:rPr>
              <w:t>Котельная № 4 поселка Атка</w:t>
            </w:r>
            <w:r>
              <w:rPr>
                <w:color w:val="000000"/>
                <w:sz w:val="20"/>
                <w:szCs w:val="20"/>
              </w:rPr>
              <w:t>*</w:t>
            </w:r>
          </w:p>
        </w:tc>
        <w:tc>
          <w:tcPr>
            <w:tcW w:w="57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9"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7,40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25385</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5584,7</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8 373</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0,71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2750</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585,8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878</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33913" w:rsidRPr="00833913" w:rsidRDefault="00833913" w:rsidP="00833913">
            <w:pPr>
              <w:rPr>
                <w:color w:val="000000"/>
                <w:sz w:val="20"/>
                <w:szCs w:val="20"/>
              </w:rPr>
            </w:pPr>
            <w:r w:rsidRPr="00833913">
              <w:rPr>
                <w:color w:val="000000"/>
                <w:sz w:val="20"/>
                <w:szCs w:val="20"/>
              </w:rPr>
              <w:t>2024 год</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3, поселок Талая</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2,64</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11895</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2498,0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1 823</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17,45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52657</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10426,4</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7 610,5</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3,02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20018</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Электроэнергия</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333333"/>
                <w:sz w:val="20"/>
                <w:szCs w:val="20"/>
              </w:rPr>
            </w:pP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3013,7</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24502</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тыс. кВт*час</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5 поселка Хасын</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9827</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2260,3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1 650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CE1910" w:rsidRPr="00833913"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833913" w:rsidRDefault="00CE1910" w:rsidP="00833913">
            <w:pPr>
              <w:rPr>
                <w:color w:val="000000"/>
                <w:sz w:val="20"/>
                <w:szCs w:val="20"/>
              </w:rPr>
            </w:pPr>
            <w:r w:rsidRPr="00833913">
              <w:rPr>
                <w:color w:val="000000"/>
                <w:sz w:val="20"/>
                <w:szCs w:val="20"/>
              </w:rPr>
              <w:t>Котельная № 4 поселка Атка</w:t>
            </w:r>
            <w:r>
              <w:rPr>
                <w:color w:val="000000"/>
                <w:sz w:val="20"/>
                <w:szCs w:val="20"/>
              </w:rPr>
              <w:t>*</w:t>
            </w:r>
          </w:p>
        </w:tc>
        <w:tc>
          <w:tcPr>
            <w:tcW w:w="57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9"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7,45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25555</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5622,1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8 429</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0,72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2767</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589,3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884</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33913" w:rsidRPr="00833913" w:rsidRDefault="00833913" w:rsidP="00833913">
            <w:pPr>
              <w:rPr>
                <w:color w:val="000000"/>
                <w:sz w:val="20"/>
                <w:szCs w:val="20"/>
              </w:rPr>
            </w:pPr>
            <w:r w:rsidRPr="00833913">
              <w:rPr>
                <w:color w:val="000000"/>
                <w:sz w:val="20"/>
                <w:szCs w:val="20"/>
              </w:rPr>
              <w:t>2025 год</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3, поселок Талая</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2,78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12548</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2635,2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1 923</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17,72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53491</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10591,6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7 731,1</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20317</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Электроэнергия</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333333"/>
                <w:sz w:val="20"/>
                <w:szCs w:val="20"/>
              </w:rPr>
            </w:pP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3058,7</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24867</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тыс. кВт*час</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5 поселка Хасын</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2,45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9902</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2277,5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1 662</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CE1910" w:rsidRPr="00833913"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833913" w:rsidRDefault="00CE1910" w:rsidP="00833913">
            <w:pPr>
              <w:rPr>
                <w:color w:val="000000"/>
                <w:sz w:val="20"/>
                <w:szCs w:val="20"/>
              </w:rPr>
            </w:pPr>
            <w:r w:rsidRPr="00833913">
              <w:rPr>
                <w:color w:val="000000"/>
                <w:sz w:val="20"/>
                <w:szCs w:val="20"/>
              </w:rPr>
              <w:t>Котельная № 4 поселка Атка</w:t>
            </w:r>
            <w:r>
              <w:rPr>
                <w:color w:val="000000"/>
                <w:sz w:val="20"/>
                <w:szCs w:val="20"/>
              </w:rPr>
              <w:t>*</w:t>
            </w:r>
          </w:p>
        </w:tc>
        <w:tc>
          <w:tcPr>
            <w:tcW w:w="57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9"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7,61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26091</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5740,1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8 606</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0,73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2819</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600,5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900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2025-2030 годы</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3, поселок Талая</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2,88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12980</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2725,8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1 990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18,82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56810</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11248,8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8 210,8</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3,24</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21504</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Электроэнергия</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333333"/>
                <w:sz w:val="20"/>
                <w:szCs w:val="20"/>
              </w:rPr>
            </w:pP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3237,4</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26320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тыс. кВт*час</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5 поселка Хасын</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2,52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10190</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2343,7</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1 711</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CE1910" w:rsidRPr="00833913"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833913" w:rsidRDefault="00CE1910" w:rsidP="00833913">
            <w:pPr>
              <w:rPr>
                <w:color w:val="000000"/>
                <w:sz w:val="20"/>
                <w:szCs w:val="20"/>
              </w:rPr>
            </w:pPr>
            <w:r w:rsidRPr="00833913">
              <w:rPr>
                <w:color w:val="000000"/>
                <w:sz w:val="20"/>
                <w:szCs w:val="20"/>
              </w:rPr>
              <w:t>Котельная № 4 поселка Атка</w:t>
            </w:r>
            <w:r>
              <w:rPr>
                <w:color w:val="000000"/>
                <w:sz w:val="20"/>
                <w:szCs w:val="20"/>
              </w:rPr>
              <w:t>*</w:t>
            </w:r>
          </w:p>
        </w:tc>
        <w:tc>
          <w:tcPr>
            <w:tcW w:w="57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9"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1,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7,95</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27256</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5996,4</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8 990</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833913">
            <w:pPr>
              <w:rPr>
                <w:color w:val="000000"/>
                <w:sz w:val="20"/>
                <w:szCs w:val="20"/>
              </w:rPr>
            </w:pPr>
            <w:r w:rsidRPr="00833913">
              <w:rPr>
                <w:color w:val="000000"/>
                <w:sz w:val="20"/>
                <w:szCs w:val="20"/>
              </w:rPr>
              <w:t>Котельная № 2,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0,76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2933</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624,8</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937</w:t>
            </w:r>
          </w:p>
        </w:tc>
        <w:tc>
          <w:tcPr>
            <w:tcW w:w="459"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bl>
    <w:p w:rsidR="00492F32" w:rsidRDefault="00492F32"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tbl>
      <w:tblPr>
        <w:tblW w:w="5000" w:type="pct"/>
        <w:tblLayout w:type="fixed"/>
        <w:tblLook w:val="04A0" w:firstRow="1" w:lastRow="0" w:firstColumn="1" w:lastColumn="0" w:noHBand="0" w:noVBand="1"/>
      </w:tblPr>
      <w:tblGrid>
        <w:gridCol w:w="3362"/>
        <w:gridCol w:w="1709"/>
        <w:gridCol w:w="1275"/>
        <w:gridCol w:w="1700"/>
        <w:gridCol w:w="1275"/>
        <w:gridCol w:w="1558"/>
        <w:gridCol w:w="1275"/>
        <w:gridCol w:w="1278"/>
        <w:gridCol w:w="1354"/>
      </w:tblGrid>
      <w:tr w:rsidR="00833913" w:rsidRPr="00833913" w:rsidTr="0072412A">
        <w:trPr>
          <w:trHeight w:val="20"/>
        </w:trPr>
        <w:tc>
          <w:tcPr>
            <w:tcW w:w="1137" w:type="pct"/>
            <w:tcBorders>
              <w:top w:val="nil"/>
              <w:left w:val="nil"/>
              <w:bottom w:val="nil"/>
              <w:right w:val="nil"/>
            </w:tcBorders>
            <w:shd w:val="clear" w:color="auto" w:fill="auto"/>
            <w:noWrap/>
            <w:vAlign w:val="bottom"/>
            <w:hideMark/>
          </w:tcPr>
          <w:p w:rsidR="00833913" w:rsidRPr="00833913" w:rsidRDefault="00833913" w:rsidP="00833913">
            <w:pPr>
              <w:rPr>
                <w:color w:val="000000"/>
                <w:sz w:val="20"/>
                <w:szCs w:val="20"/>
              </w:rPr>
            </w:pPr>
          </w:p>
        </w:tc>
        <w:tc>
          <w:tcPr>
            <w:tcW w:w="578" w:type="pct"/>
            <w:tcBorders>
              <w:top w:val="nil"/>
              <w:left w:val="nil"/>
              <w:bottom w:val="nil"/>
              <w:right w:val="nil"/>
            </w:tcBorders>
            <w:shd w:val="clear" w:color="auto" w:fill="auto"/>
            <w:noWrap/>
            <w:vAlign w:val="bottom"/>
            <w:hideMark/>
          </w:tcPr>
          <w:p w:rsidR="00833913" w:rsidRPr="00833913" w:rsidRDefault="00833913" w:rsidP="00833913">
            <w:pPr>
              <w:jc w:val="center"/>
              <w:rPr>
                <w:color w:val="000000"/>
                <w:sz w:val="20"/>
                <w:szCs w:val="20"/>
              </w:rPr>
            </w:pPr>
          </w:p>
        </w:tc>
        <w:tc>
          <w:tcPr>
            <w:tcW w:w="431" w:type="pct"/>
            <w:tcBorders>
              <w:top w:val="nil"/>
              <w:left w:val="nil"/>
              <w:bottom w:val="nil"/>
              <w:right w:val="nil"/>
            </w:tcBorders>
            <w:shd w:val="clear" w:color="auto" w:fill="auto"/>
            <w:noWrap/>
            <w:vAlign w:val="bottom"/>
            <w:hideMark/>
          </w:tcPr>
          <w:p w:rsidR="00833913" w:rsidRPr="00833913" w:rsidRDefault="00833913" w:rsidP="00833913">
            <w:pPr>
              <w:jc w:val="center"/>
              <w:rPr>
                <w:color w:val="000000"/>
                <w:sz w:val="20"/>
                <w:szCs w:val="20"/>
              </w:rPr>
            </w:pPr>
          </w:p>
        </w:tc>
        <w:tc>
          <w:tcPr>
            <w:tcW w:w="575" w:type="pct"/>
            <w:tcBorders>
              <w:top w:val="nil"/>
              <w:left w:val="nil"/>
              <w:bottom w:val="nil"/>
              <w:right w:val="nil"/>
            </w:tcBorders>
            <w:shd w:val="clear" w:color="auto" w:fill="auto"/>
            <w:noWrap/>
            <w:vAlign w:val="center"/>
            <w:hideMark/>
          </w:tcPr>
          <w:p w:rsidR="00833913" w:rsidRPr="00833913" w:rsidRDefault="00833913" w:rsidP="00833913">
            <w:pPr>
              <w:rPr>
                <w:color w:val="000000"/>
                <w:sz w:val="22"/>
                <w:szCs w:val="22"/>
              </w:rPr>
            </w:pPr>
          </w:p>
        </w:tc>
        <w:tc>
          <w:tcPr>
            <w:tcW w:w="431" w:type="pct"/>
            <w:tcBorders>
              <w:top w:val="nil"/>
              <w:left w:val="nil"/>
              <w:bottom w:val="nil"/>
              <w:right w:val="nil"/>
            </w:tcBorders>
            <w:shd w:val="clear" w:color="auto" w:fill="auto"/>
            <w:noWrap/>
            <w:vAlign w:val="bottom"/>
            <w:hideMark/>
          </w:tcPr>
          <w:p w:rsidR="00833913" w:rsidRPr="00833913" w:rsidRDefault="00833913" w:rsidP="00833913">
            <w:pPr>
              <w:jc w:val="center"/>
              <w:rPr>
                <w:color w:val="000000"/>
                <w:sz w:val="22"/>
                <w:szCs w:val="22"/>
              </w:rPr>
            </w:pPr>
          </w:p>
        </w:tc>
        <w:tc>
          <w:tcPr>
            <w:tcW w:w="527" w:type="pct"/>
            <w:tcBorders>
              <w:top w:val="nil"/>
              <w:left w:val="nil"/>
              <w:bottom w:val="nil"/>
              <w:right w:val="nil"/>
            </w:tcBorders>
            <w:shd w:val="clear" w:color="auto" w:fill="auto"/>
            <w:noWrap/>
            <w:vAlign w:val="center"/>
            <w:hideMark/>
          </w:tcPr>
          <w:p w:rsidR="00833913" w:rsidRPr="00833913" w:rsidRDefault="00833913" w:rsidP="00833913">
            <w:pPr>
              <w:jc w:val="center"/>
              <w:rPr>
                <w:color w:val="000000"/>
                <w:sz w:val="20"/>
                <w:szCs w:val="20"/>
              </w:rPr>
            </w:pPr>
          </w:p>
        </w:tc>
        <w:tc>
          <w:tcPr>
            <w:tcW w:w="1321" w:type="pct"/>
            <w:gridSpan w:val="3"/>
            <w:tcBorders>
              <w:top w:val="nil"/>
              <w:left w:val="nil"/>
              <w:bottom w:val="single" w:sz="4" w:space="0" w:color="auto"/>
              <w:right w:val="nil"/>
            </w:tcBorders>
            <w:shd w:val="clear" w:color="auto" w:fill="auto"/>
            <w:noWrap/>
            <w:vAlign w:val="center"/>
            <w:hideMark/>
          </w:tcPr>
          <w:p w:rsidR="00833913" w:rsidRPr="00833913" w:rsidRDefault="00833913" w:rsidP="00833913">
            <w:pPr>
              <w:jc w:val="right"/>
            </w:pPr>
            <w:r w:rsidRPr="00833913">
              <w:t>Продолжение Таблица</w:t>
            </w:r>
            <w:r w:rsidR="00C43AF6">
              <w:t xml:space="preserve"> 1.8.1.</w:t>
            </w:r>
          </w:p>
        </w:tc>
      </w:tr>
      <w:tr w:rsidR="00833913" w:rsidRPr="00833913" w:rsidTr="0072412A">
        <w:trPr>
          <w:trHeight w:val="20"/>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1</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5</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6</w:t>
            </w:r>
          </w:p>
        </w:tc>
        <w:tc>
          <w:tcPr>
            <w:tcW w:w="431"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7</w:t>
            </w:r>
          </w:p>
        </w:tc>
        <w:tc>
          <w:tcPr>
            <w:tcW w:w="432"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8</w:t>
            </w:r>
          </w:p>
        </w:tc>
        <w:tc>
          <w:tcPr>
            <w:tcW w:w="458"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9</w:t>
            </w:r>
          </w:p>
        </w:tc>
      </w:tr>
      <w:tr w:rsidR="00833913" w:rsidRPr="00833913" w:rsidTr="0072412A">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2030-2035 годы</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3, поселок Талая</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3,00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13524</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2840,1</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2 073</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1,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19,82</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59809</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198,01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11842,5</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8 644,2</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2, поселок Палатка</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3,40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22577</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Электроэнергия</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333333"/>
                <w:sz w:val="20"/>
                <w:szCs w:val="20"/>
              </w:rPr>
            </w:pP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150,6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3398,9</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27633</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proofErr w:type="spellStart"/>
            <w:r w:rsidRPr="00833913">
              <w:rPr>
                <w:color w:val="000000"/>
                <w:sz w:val="20"/>
                <w:szCs w:val="20"/>
              </w:rPr>
              <w:t>тыс.кВт</w:t>
            </w:r>
            <w:proofErr w:type="spellEnd"/>
            <w:r w:rsidRPr="00833913">
              <w:rPr>
                <w:color w:val="000000"/>
                <w:sz w:val="20"/>
                <w:szCs w:val="20"/>
              </w:rPr>
              <w:t>*час</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5 поселка Хасын</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2,61</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10553</w:t>
            </w:r>
          </w:p>
        </w:tc>
        <w:tc>
          <w:tcPr>
            <w:tcW w:w="575" w:type="pct"/>
            <w:tcBorders>
              <w:top w:val="nil"/>
              <w:left w:val="nil"/>
              <w:bottom w:val="single" w:sz="4" w:space="0" w:color="auto"/>
              <w:right w:val="single" w:sz="4" w:space="0" w:color="auto"/>
            </w:tcBorders>
            <w:shd w:val="clear" w:color="auto" w:fill="auto"/>
            <w:vAlign w:val="center"/>
            <w:hideMark/>
          </w:tcPr>
          <w:p w:rsidR="00833913" w:rsidRPr="00833913" w:rsidRDefault="00833913" w:rsidP="00833913">
            <w:pPr>
              <w:jc w:val="center"/>
              <w:rPr>
                <w:color w:val="000000"/>
                <w:sz w:val="20"/>
                <w:szCs w:val="20"/>
              </w:rPr>
            </w:pPr>
            <w:r w:rsidRPr="00833913">
              <w:rPr>
                <w:color w:val="000000"/>
                <w:sz w:val="20"/>
                <w:szCs w:val="20"/>
              </w:rPr>
              <w:t>Мазут</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9590</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230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2427,1</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1 772</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CE1910" w:rsidRPr="00833913" w:rsidTr="00783CE0">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E1910" w:rsidRPr="00833913" w:rsidRDefault="00CE1910" w:rsidP="0072412A">
            <w:pPr>
              <w:rPr>
                <w:color w:val="000000"/>
                <w:sz w:val="20"/>
                <w:szCs w:val="20"/>
              </w:rPr>
            </w:pPr>
            <w:r w:rsidRPr="00833913">
              <w:rPr>
                <w:color w:val="000000"/>
                <w:sz w:val="20"/>
                <w:szCs w:val="20"/>
              </w:rPr>
              <w:t>Котельная № 4 поселка Атка</w:t>
            </w:r>
            <w:r>
              <w:rPr>
                <w:color w:val="000000"/>
                <w:sz w:val="20"/>
                <w:szCs w:val="20"/>
              </w:rPr>
              <w:t>*</w:t>
            </w:r>
          </w:p>
        </w:tc>
        <w:tc>
          <w:tcPr>
            <w:tcW w:w="57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575"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color w:val="000000"/>
                <w:sz w:val="20"/>
                <w:szCs w:val="20"/>
              </w:rPr>
            </w:pPr>
            <w:r w:rsidRPr="00CE1910">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CE1910" w:rsidRPr="00CE1910" w:rsidRDefault="00CE1910" w:rsidP="00783CE0">
            <w:pPr>
              <w:jc w:val="center"/>
              <w:rPr>
                <w:sz w:val="20"/>
                <w:szCs w:val="20"/>
              </w:rPr>
            </w:pPr>
            <w:r w:rsidRPr="00CE1910">
              <w:rPr>
                <w:sz w:val="20"/>
                <w:szCs w:val="20"/>
              </w:rPr>
              <w:t>30,1</w:t>
            </w:r>
          </w:p>
        </w:tc>
        <w:tc>
          <w:tcPr>
            <w:tcW w:w="432"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45</w:t>
            </w:r>
          </w:p>
        </w:tc>
        <w:tc>
          <w:tcPr>
            <w:tcW w:w="458" w:type="pct"/>
            <w:tcBorders>
              <w:top w:val="nil"/>
              <w:left w:val="nil"/>
              <w:bottom w:val="single" w:sz="4" w:space="0" w:color="auto"/>
              <w:right w:val="single" w:sz="4" w:space="0" w:color="auto"/>
            </w:tcBorders>
            <w:shd w:val="clear" w:color="auto" w:fill="auto"/>
            <w:noWrap/>
            <w:vAlign w:val="bottom"/>
            <w:hideMark/>
          </w:tcPr>
          <w:p w:rsidR="00CE1910" w:rsidRPr="00CE1910" w:rsidRDefault="00CE1910" w:rsidP="00783CE0">
            <w:pPr>
              <w:jc w:val="center"/>
              <w:rPr>
                <w:color w:val="000000"/>
                <w:sz w:val="20"/>
                <w:szCs w:val="20"/>
              </w:rPr>
            </w:pPr>
            <w:r w:rsidRPr="00CE1910">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1,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8,26</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28327</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220</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6231,9</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9 343</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r w:rsidR="00833913" w:rsidRPr="00833913" w:rsidTr="0072412A">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833913" w:rsidRPr="00833913" w:rsidRDefault="00833913" w:rsidP="0072412A">
            <w:pPr>
              <w:rPr>
                <w:color w:val="000000"/>
                <w:sz w:val="20"/>
                <w:szCs w:val="20"/>
              </w:rPr>
            </w:pPr>
            <w:r w:rsidRPr="00833913">
              <w:rPr>
                <w:color w:val="000000"/>
                <w:sz w:val="20"/>
                <w:szCs w:val="20"/>
              </w:rPr>
              <w:t>Котельная № 2, поселка Стекольный</w:t>
            </w:r>
          </w:p>
        </w:tc>
        <w:tc>
          <w:tcPr>
            <w:tcW w:w="57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0,79</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3038</w:t>
            </w:r>
          </w:p>
        </w:tc>
        <w:tc>
          <w:tcPr>
            <w:tcW w:w="575"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Уголь</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4669</w:t>
            </w:r>
          </w:p>
        </w:tc>
        <w:tc>
          <w:tcPr>
            <w:tcW w:w="527"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213</w:t>
            </w:r>
          </w:p>
        </w:tc>
        <w:tc>
          <w:tcPr>
            <w:tcW w:w="431"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sz w:val="20"/>
                <w:szCs w:val="20"/>
              </w:rPr>
            </w:pPr>
            <w:r w:rsidRPr="00833913">
              <w:rPr>
                <w:sz w:val="20"/>
                <w:szCs w:val="20"/>
              </w:rPr>
              <w:t>647,1</w:t>
            </w:r>
          </w:p>
        </w:tc>
        <w:tc>
          <w:tcPr>
            <w:tcW w:w="432"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970</w:t>
            </w:r>
          </w:p>
        </w:tc>
        <w:tc>
          <w:tcPr>
            <w:tcW w:w="458" w:type="pct"/>
            <w:tcBorders>
              <w:top w:val="nil"/>
              <w:left w:val="nil"/>
              <w:bottom w:val="single" w:sz="4" w:space="0" w:color="auto"/>
              <w:right w:val="single" w:sz="4" w:space="0" w:color="auto"/>
            </w:tcBorders>
            <w:shd w:val="clear" w:color="auto" w:fill="auto"/>
            <w:noWrap/>
            <w:vAlign w:val="center"/>
            <w:hideMark/>
          </w:tcPr>
          <w:p w:rsidR="00833913" w:rsidRPr="00833913" w:rsidRDefault="00833913" w:rsidP="00833913">
            <w:pPr>
              <w:jc w:val="center"/>
              <w:rPr>
                <w:color w:val="000000"/>
                <w:sz w:val="20"/>
                <w:szCs w:val="20"/>
              </w:rPr>
            </w:pPr>
            <w:r w:rsidRPr="00833913">
              <w:rPr>
                <w:color w:val="000000"/>
                <w:sz w:val="20"/>
                <w:szCs w:val="20"/>
              </w:rPr>
              <w:t>тонн</w:t>
            </w:r>
          </w:p>
        </w:tc>
      </w:tr>
    </w:tbl>
    <w:p w:rsidR="00684887" w:rsidRPr="007E52A8" w:rsidRDefault="007E52A8" w:rsidP="002A6E32">
      <w:pPr>
        <w:autoSpaceDE w:val="0"/>
        <w:autoSpaceDN w:val="0"/>
        <w:adjustRightInd w:val="0"/>
        <w:jc w:val="both"/>
        <w:rPr>
          <w:color w:val="000000"/>
          <w:sz w:val="20"/>
          <w:szCs w:val="20"/>
        </w:rPr>
      </w:pPr>
      <w:r w:rsidRPr="007E52A8">
        <w:rPr>
          <w:color w:val="000000"/>
          <w:sz w:val="20"/>
          <w:szCs w:val="20"/>
        </w:rPr>
        <w:t>* для поселка Атка предусматривается индивидуальное поквартирное отопление</w:t>
      </w: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684887" w:rsidRDefault="00684887" w:rsidP="002A6E32">
      <w:pPr>
        <w:autoSpaceDE w:val="0"/>
        <w:autoSpaceDN w:val="0"/>
        <w:adjustRightInd w:val="0"/>
        <w:jc w:val="both"/>
        <w:rPr>
          <w:color w:val="000000"/>
          <w:highlight w:val="yellow"/>
        </w:rPr>
      </w:pPr>
    </w:p>
    <w:p w:rsidR="007849DA" w:rsidRPr="002D4CB7" w:rsidRDefault="007849DA" w:rsidP="002A6E32">
      <w:pPr>
        <w:autoSpaceDE w:val="0"/>
        <w:autoSpaceDN w:val="0"/>
        <w:adjustRightInd w:val="0"/>
        <w:jc w:val="both"/>
        <w:rPr>
          <w:color w:val="000000"/>
          <w:highlight w:val="yellow"/>
        </w:rPr>
        <w:sectPr w:rsidR="007849DA" w:rsidRPr="002D4CB7" w:rsidSect="00B669C8">
          <w:pgSz w:w="16838" w:h="11906" w:orient="landscape"/>
          <w:pgMar w:top="851" w:right="1134" w:bottom="1701" w:left="1134" w:header="709" w:footer="519" w:gutter="0"/>
          <w:cols w:space="720"/>
        </w:sectPr>
      </w:pPr>
    </w:p>
    <w:p w:rsidR="007136A8" w:rsidRPr="00833913" w:rsidRDefault="007136A8" w:rsidP="007136A8">
      <w:pPr>
        <w:pStyle w:val="formattext"/>
        <w:shd w:val="clear" w:color="auto" w:fill="FFFFFF"/>
        <w:spacing w:before="0" w:beforeAutospacing="0" w:after="0" w:afterAutospacing="0"/>
        <w:jc w:val="both"/>
        <w:textAlignment w:val="baseline"/>
        <w:rPr>
          <w:b/>
          <w:spacing w:val="2"/>
        </w:rPr>
      </w:pPr>
      <w:r w:rsidRPr="00833913">
        <w:rPr>
          <w:b/>
          <w:spacing w:val="2"/>
        </w:rPr>
        <w:lastRenderedPageBreak/>
        <w:t>1.8.2. Потребляемые источником тепловой энергии виды топлива, включая мест</w:t>
      </w:r>
      <w:r w:rsidRPr="00833913">
        <w:rPr>
          <w:b/>
          <w:spacing w:val="2"/>
        </w:rPr>
        <w:softHyphen/>
        <w:t>ные виды топлива, а также используемые возобновляемые источники энергии </w:t>
      </w:r>
    </w:p>
    <w:p w:rsidR="007136A8" w:rsidRPr="007136A8" w:rsidRDefault="007136A8" w:rsidP="007136A8">
      <w:pPr>
        <w:pStyle w:val="formattext"/>
        <w:shd w:val="clear" w:color="auto" w:fill="FFFFFF"/>
        <w:spacing w:before="0" w:beforeAutospacing="0" w:after="0" w:afterAutospacing="0"/>
        <w:jc w:val="both"/>
        <w:textAlignment w:val="baseline"/>
        <w:rPr>
          <w:color w:val="2D2D2D"/>
          <w:spacing w:val="2"/>
          <w:highlight w:val="green"/>
        </w:rPr>
      </w:pPr>
    </w:p>
    <w:p w:rsidR="00676563" w:rsidRPr="00676563" w:rsidRDefault="007136A8" w:rsidP="007136A8">
      <w:pPr>
        <w:autoSpaceDE w:val="0"/>
        <w:autoSpaceDN w:val="0"/>
        <w:adjustRightInd w:val="0"/>
        <w:ind w:firstLine="709"/>
        <w:jc w:val="both"/>
        <w:rPr>
          <w:bCs/>
        </w:rPr>
      </w:pPr>
      <w:r w:rsidRPr="00676563">
        <w:rPr>
          <w:bCs/>
        </w:rPr>
        <w:t>В качестве основного котельно-печного топлива источники централизованного те</w:t>
      </w:r>
      <w:r w:rsidRPr="00676563">
        <w:rPr>
          <w:bCs/>
        </w:rPr>
        <w:softHyphen/>
        <w:t xml:space="preserve">плоснабжения Хасынского городского округа используют </w:t>
      </w:r>
      <w:r w:rsidR="00676563" w:rsidRPr="00676563">
        <w:rPr>
          <w:bCs/>
        </w:rPr>
        <w:t>уголь и мазут</w:t>
      </w:r>
      <w:r w:rsidRPr="00676563">
        <w:rPr>
          <w:bCs/>
        </w:rPr>
        <w:t>.</w:t>
      </w:r>
    </w:p>
    <w:p w:rsidR="007136A8" w:rsidRPr="00C43AF6" w:rsidRDefault="007136A8" w:rsidP="007136A8">
      <w:pPr>
        <w:autoSpaceDE w:val="0"/>
        <w:autoSpaceDN w:val="0"/>
        <w:adjustRightInd w:val="0"/>
        <w:ind w:firstLine="709"/>
        <w:jc w:val="both"/>
        <w:rPr>
          <w:bCs/>
        </w:rPr>
      </w:pPr>
      <w:r w:rsidRPr="00C43AF6">
        <w:rPr>
          <w:bCs/>
        </w:rPr>
        <w:t xml:space="preserve">Резервное топливо для котельных не предусмотрено. </w:t>
      </w:r>
    </w:p>
    <w:p w:rsidR="007136A8" w:rsidRPr="00676563" w:rsidRDefault="007136A8" w:rsidP="007136A8">
      <w:pPr>
        <w:pStyle w:val="S"/>
        <w:rPr>
          <w:rFonts w:eastAsiaTheme="minorHAnsi"/>
          <w:lang w:eastAsia="en-US"/>
        </w:rPr>
      </w:pPr>
      <w:r w:rsidRPr="00676563">
        <w:rPr>
          <w:rFonts w:eastAsiaTheme="minorHAnsi"/>
          <w:lang w:eastAsia="en-US"/>
        </w:rPr>
        <w:t xml:space="preserve">Индивидуальные источники тепловой энергии в индивидуальной жилой застройке, в качестве топлива используют </w:t>
      </w:r>
      <w:r w:rsidR="00676563" w:rsidRPr="00676563">
        <w:rPr>
          <w:rFonts w:eastAsiaTheme="minorHAnsi"/>
          <w:lang w:eastAsia="en-US"/>
        </w:rPr>
        <w:t>уголь.</w:t>
      </w:r>
    </w:p>
    <w:p w:rsidR="007136A8" w:rsidRPr="00676563" w:rsidRDefault="007136A8" w:rsidP="007136A8">
      <w:pPr>
        <w:autoSpaceDE w:val="0"/>
        <w:autoSpaceDN w:val="0"/>
        <w:adjustRightInd w:val="0"/>
        <w:ind w:firstLine="709"/>
        <w:jc w:val="both"/>
        <w:rPr>
          <w:bCs/>
        </w:rPr>
      </w:pPr>
      <w:r w:rsidRPr="00676563">
        <w:rPr>
          <w:bCs/>
        </w:rPr>
        <w:t>Местные виды топлива и возобновляемые источники энергии не используются.</w:t>
      </w:r>
    </w:p>
    <w:p w:rsidR="007136A8" w:rsidRPr="007136A8" w:rsidRDefault="007136A8" w:rsidP="007136A8">
      <w:pPr>
        <w:autoSpaceDE w:val="0"/>
        <w:autoSpaceDN w:val="0"/>
        <w:adjustRightInd w:val="0"/>
        <w:jc w:val="both"/>
        <w:rPr>
          <w:b/>
          <w:highlight w:val="green"/>
          <w:shd w:val="clear" w:color="auto" w:fill="FFFFFF"/>
        </w:rPr>
      </w:pPr>
    </w:p>
    <w:p w:rsidR="007136A8" w:rsidRPr="00676563" w:rsidRDefault="007136A8" w:rsidP="007136A8">
      <w:pPr>
        <w:autoSpaceDE w:val="0"/>
        <w:autoSpaceDN w:val="0"/>
        <w:adjustRightInd w:val="0"/>
        <w:jc w:val="both"/>
        <w:rPr>
          <w:rStyle w:val="S0"/>
          <w:rFonts w:eastAsia="ArialMT"/>
          <w:b/>
        </w:rPr>
      </w:pPr>
      <w:r w:rsidRPr="00676563">
        <w:rPr>
          <w:b/>
          <w:shd w:val="clear" w:color="auto" w:fill="FFFFFF"/>
        </w:rPr>
        <w:t>1.8.3. В</w:t>
      </w:r>
      <w:r w:rsidRPr="00676563">
        <w:rPr>
          <w:rStyle w:val="S0"/>
          <w:rFonts w:eastAsia="ArialMT"/>
          <w:b/>
        </w:rPr>
        <w:t>иды топлива (их долю и значение низшей теплоты сгорания топлива, исполь</w:t>
      </w:r>
      <w:r w:rsidRPr="00676563">
        <w:rPr>
          <w:rStyle w:val="S0"/>
          <w:rFonts w:eastAsia="ArialMT"/>
          <w:b/>
        </w:rPr>
        <w:softHyphen/>
        <w:t>зуемые для производства тепловой энергии) по каждой системе теплоснабжения</w:t>
      </w:r>
    </w:p>
    <w:p w:rsidR="007136A8" w:rsidRPr="007136A8" w:rsidRDefault="007136A8" w:rsidP="007136A8">
      <w:pPr>
        <w:autoSpaceDE w:val="0"/>
        <w:autoSpaceDN w:val="0"/>
        <w:adjustRightInd w:val="0"/>
        <w:jc w:val="both"/>
        <w:rPr>
          <w:rFonts w:eastAsia="ArialMT"/>
          <w:b/>
          <w:highlight w:val="green"/>
        </w:rPr>
      </w:pPr>
    </w:p>
    <w:p w:rsidR="00B839BD" w:rsidRPr="00710B0B" w:rsidRDefault="00B839BD" w:rsidP="00B839BD">
      <w:pPr>
        <w:autoSpaceDE w:val="0"/>
        <w:autoSpaceDN w:val="0"/>
        <w:adjustRightInd w:val="0"/>
        <w:ind w:firstLine="709"/>
        <w:jc w:val="both"/>
        <w:rPr>
          <w:bCs/>
        </w:rPr>
      </w:pPr>
      <w:r w:rsidRPr="00710B0B">
        <w:rPr>
          <w:bCs/>
        </w:rPr>
        <w:t>В качестве основного котельно-печного топлива источники централизованного те</w:t>
      </w:r>
      <w:r w:rsidRPr="00710B0B">
        <w:rPr>
          <w:bCs/>
        </w:rPr>
        <w:softHyphen/>
        <w:t>плоснабжения Хасынского городского округа используют уголь и мазут.</w:t>
      </w:r>
    </w:p>
    <w:p w:rsidR="00710B0B" w:rsidRPr="00710B0B" w:rsidRDefault="00FB26BB" w:rsidP="007136A8">
      <w:pPr>
        <w:pStyle w:val="S"/>
      </w:pPr>
      <w:r w:rsidRPr="00710B0B">
        <w:t>Используется уголь разреза "</w:t>
      </w:r>
      <w:proofErr w:type="spellStart"/>
      <w:r w:rsidRPr="00710B0B">
        <w:t>Кадыкчанский</w:t>
      </w:r>
      <w:proofErr w:type="spellEnd"/>
      <w:r w:rsidRPr="00710B0B">
        <w:t xml:space="preserve">". </w:t>
      </w:r>
      <w:r w:rsidR="00710B0B" w:rsidRPr="00710B0B">
        <w:t>Поступающий на предприятие уголь проверяется на соответствие требованиям ГОСТ 10742-71:</w:t>
      </w:r>
    </w:p>
    <w:p w:rsidR="00710B0B" w:rsidRPr="00710B0B" w:rsidRDefault="00710B0B" w:rsidP="007136A8">
      <w:pPr>
        <w:pStyle w:val="S"/>
      </w:pPr>
      <w:r w:rsidRPr="00710B0B">
        <w:t>- зола в пределах от 15 до 30 %;</w:t>
      </w:r>
    </w:p>
    <w:p w:rsidR="00710B0B" w:rsidRDefault="00710B0B" w:rsidP="007136A8">
      <w:pPr>
        <w:pStyle w:val="S"/>
      </w:pPr>
      <w:r w:rsidRPr="00710B0B">
        <w:t xml:space="preserve">- </w:t>
      </w:r>
      <w:r>
        <w:t>влага в пределах от 20 до 21%</w:t>
      </w:r>
    </w:p>
    <w:p w:rsidR="00FB26BB" w:rsidRPr="00710B0B" w:rsidRDefault="00710B0B" w:rsidP="007136A8">
      <w:pPr>
        <w:pStyle w:val="S"/>
      </w:pPr>
      <w:r w:rsidRPr="00710B0B">
        <w:rPr>
          <w:color w:val="000000"/>
        </w:rPr>
        <w:t xml:space="preserve">Высшая теплотворная способность топлива угля </w:t>
      </w:r>
      <w:r w:rsidRPr="00833913">
        <w:rPr>
          <w:color w:val="000000"/>
        </w:rPr>
        <w:t>4669</w:t>
      </w:r>
      <w:r w:rsidRPr="00710B0B">
        <w:rPr>
          <w:color w:val="000000"/>
        </w:rPr>
        <w:t xml:space="preserve"> ккал/кг</w:t>
      </w:r>
    </w:p>
    <w:p w:rsidR="00FB26BB" w:rsidRDefault="00FB26BB" w:rsidP="007136A8">
      <w:pPr>
        <w:pStyle w:val="S"/>
        <w:rPr>
          <w:highlight w:val="green"/>
        </w:rPr>
      </w:pPr>
    </w:p>
    <w:p w:rsidR="006929C5" w:rsidRPr="00200644" w:rsidRDefault="006929C5" w:rsidP="00D9556A">
      <w:pPr>
        <w:pStyle w:val="S"/>
        <w:ind w:firstLine="0"/>
        <w:rPr>
          <w:b/>
          <w:shd w:val="clear" w:color="auto" w:fill="FFFFFF"/>
        </w:rPr>
      </w:pPr>
      <w:r w:rsidRPr="00200644">
        <w:rPr>
          <w:b/>
        </w:rPr>
        <w:t xml:space="preserve">1.8.4. </w:t>
      </w:r>
      <w:r w:rsidRPr="00200644">
        <w:rPr>
          <w:b/>
          <w:shd w:val="clear" w:color="auto" w:fill="FFFFFF"/>
        </w:rPr>
        <w:t>Преобладающий в городском поселении вид топлива, определяемый по сово</w:t>
      </w:r>
      <w:r w:rsidR="008D4A55" w:rsidRPr="00200644">
        <w:rPr>
          <w:b/>
          <w:shd w:val="clear" w:color="auto" w:fill="FFFFFF"/>
        </w:rPr>
        <w:softHyphen/>
      </w:r>
      <w:r w:rsidRPr="00200644">
        <w:rPr>
          <w:b/>
          <w:shd w:val="clear" w:color="auto" w:fill="FFFFFF"/>
        </w:rPr>
        <w:t>купности всех систем теплоснабжения, находящихся в соответствующем поселении</w:t>
      </w:r>
    </w:p>
    <w:p w:rsidR="00D13206" w:rsidRPr="002D4CB7" w:rsidRDefault="00D13206" w:rsidP="00D9556A">
      <w:pPr>
        <w:pStyle w:val="S"/>
        <w:ind w:firstLine="0"/>
        <w:rPr>
          <w:b/>
          <w:highlight w:val="yellow"/>
          <w:shd w:val="clear" w:color="auto" w:fill="FFFFFF"/>
        </w:rPr>
      </w:pPr>
    </w:p>
    <w:p w:rsidR="00D13206" w:rsidRPr="00710B0B" w:rsidRDefault="00D13206" w:rsidP="00D13206">
      <w:pPr>
        <w:pStyle w:val="S"/>
        <w:rPr>
          <w:shd w:val="clear" w:color="auto" w:fill="FFFFFF"/>
        </w:rPr>
      </w:pPr>
      <w:r w:rsidRPr="00710B0B">
        <w:rPr>
          <w:shd w:val="clear" w:color="auto" w:fill="FFFFFF"/>
        </w:rPr>
        <w:t xml:space="preserve">Преобладающим видом котельно-печного топлива является </w:t>
      </w:r>
      <w:r w:rsidR="00710B0B" w:rsidRPr="00710B0B">
        <w:rPr>
          <w:shd w:val="clear" w:color="auto" w:fill="FFFFFF"/>
        </w:rPr>
        <w:t>уголь и мазут.</w:t>
      </w:r>
    </w:p>
    <w:p w:rsidR="00D13206" w:rsidRPr="002D4CB7" w:rsidRDefault="00D13206" w:rsidP="00D13206">
      <w:pPr>
        <w:pStyle w:val="S"/>
        <w:rPr>
          <w:highlight w:val="yellow"/>
          <w:shd w:val="clear" w:color="auto" w:fill="FFFFFF"/>
        </w:rPr>
      </w:pPr>
    </w:p>
    <w:p w:rsidR="00837F4C" w:rsidRPr="00200644" w:rsidRDefault="00D13206" w:rsidP="00D13206">
      <w:pPr>
        <w:pStyle w:val="S"/>
        <w:ind w:firstLine="0"/>
        <w:rPr>
          <w:rFonts w:eastAsia="ArialMT"/>
          <w:b/>
          <w:szCs w:val="29"/>
        </w:rPr>
      </w:pPr>
      <w:r w:rsidRPr="00200644">
        <w:rPr>
          <w:b/>
        </w:rPr>
        <w:t xml:space="preserve">1.8.5. </w:t>
      </w:r>
      <w:r w:rsidRPr="00200644">
        <w:rPr>
          <w:rFonts w:eastAsia="ArialMT"/>
          <w:b/>
          <w:szCs w:val="29"/>
        </w:rPr>
        <w:t xml:space="preserve">Приоритетное направление развития топливного баланса городского </w:t>
      </w:r>
      <w:r w:rsidR="00515086">
        <w:rPr>
          <w:rFonts w:eastAsia="ArialMT"/>
          <w:b/>
          <w:szCs w:val="29"/>
        </w:rPr>
        <w:t>округа</w:t>
      </w:r>
      <w:r w:rsidRPr="00200644">
        <w:rPr>
          <w:rFonts w:eastAsia="ArialMT"/>
          <w:b/>
          <w:szCs w:val="29"/>
        </w:rPr>
        <w:t xml:space="preserve"> </w:t>
      </w:r>
    </w:p>
    <w:p w:rsidR="00710B0B" w:rsidRDefault="00710B0B" w:rsidP="00837F4C">
      <w:pPr>
        <w:pStyle w:val="S"/>
        <w:rPr>
          <w:rFonts w:eastAsia="ArialMT"/>
          <w:szCs w:val="29"/>
          <w:highlight w:val="yellow"/>
        </w:rPr>
      </w:pPr>
    </w:p>
    <w:p w:rsidR="00837F4C" w:rsidRPr="00710B0B" w:rsidRDefault="00837F4C" w:rsidP="00837F4C">
      <w:pPr>
        <w:pStyle w:val="S"/>
        <w:rPr>
          <w:rFonts w:eastAsia="ArialMT"/>
          <w:szCs w:val="29"/>
        </w:rPr>
      </w:pPr>
      <w:r w:rsidRPr="00710B0B">
        <w:rPr>
          <w:rFonts w:eastAsia="ArialMT"/>
          <w:szCs w:val="29"/>
        </w:rPr>
        <w:t>На рассматриваемый период до 2035 года основным</w:t>
      </w:r>
      <w:r w:rsidR="00710B0B" w:rsidRPr="00710B0B">
        <w:rPr>
          <w:rFonts w:eastAsia="ArialMT"/>
          <w:szCs w:val="29"/>
        </w:rPr>
        <w:t>и видами</w:t>
      </w:r>
      <w:r w:rsidRPr="00710B0B">
        <w:rPr>
          <w:rFonts w:eastAsia="ArialMT"/>
          <w:szCs w:val="29"/>
        </w:rPr>
        <w:t xml:space="preserve"> топлива, используе</w:t>
      </w:r>
      <w:r w:rsidR="000E714F">
        <w:rPr>
          <w:rFonts w:eastAsia="ArialMT"/>
          <w:szCs w:val="29"/>
        </w:rPr>
        <w:softHyphen/>
      </w:r>
      <w:r w:rsidRPr="00710B0B">
        <w:rPr>
          <w:rFonts w:eastAsia="ArialMT"/>
          <w:szCs w:val="29"/>
        </w:rPr>
        <w:t>мым в котельных, оста</w:t>
      </w:r>
      <w:r w:rsidR="00710B0B" w:rsidRPr="00710B0B">
        <w:rPr>
          <w:rFonts w:eastAsia="ArialMT"/>
          <w:szCs w:val="29"/>
        </w:rPr>
        <w:t>ю</w:t>
      </w:r>
      <w:r w:rsidRPr="00710B0B">
        <w:rPr>
          <w:rFonts w:eastAsia="ArialMT"/>
          <w:szCs w:val="29"/>
        </w:rPr>
        <w:t xml:space="preserve">тся </w:t>
      </w:r>
      <w:r w:rsidR="00710B0B" w:rsidRPr="00710B0B">
        <w:rPr>
          <w:shd w:val="clear" w:color="auto" w:fill="FFFFFF"/>
        </w:rPr>
        <w:t>уголь и мазут</w:t>
      </w:r>
      <w:r w:rsidRPr="00710B0B">
        <w:rPr>
          <w:rFonts w:eastAsia="ArialMT"/>
          <w:szCs w:val="29"/>
        </w:rPr>
        <w:t>.</w:t>
      </w:r>
    </w:p>
    <w:p w:rsidR="00837F4C" w:rsidRPr="00710B0B" w:rsidRDefault="00837F4C" w:rsidP="00837F4C">
      <w:pPr>
        <w:pStyle w:val="S"/>
        <w:rPr>
          <w:rFonts w:eastAsia="ArialMT"/>
          <w:szCs w:val="29"/>
        </w:rPr>
      </w:pPr>
      <w:r w:rsidRPr="00710B0B">
        <w:rPr>
          <w:rFonts w:eastAsia="ArialMT"/>
          <w:szCs w:val="29"/>
        </w:rPr>
        <w:t xml:space="preserve">Индивидуальные источники тепловой энергии также используют </w:t>
      </w:r>
      <w:r w:rsidR="00710B0B" w:rsidRPr="00710B0B">
        <w:rPr>
          <w:rFonts w:eastAsia="ArialMT"/>
          <w:szCs w:val="29"/>
        </w:rPr>
        <w:t>уголь</w:t>
      </w:r>
      <w:r w:rsidRPr="00710B0B">
        <w:rPr>
          <w:rFonts w:eastAsia="ArialMT"/>
          <w:szCs w:val="29"/>
        </w:rPr>
        <w:t xml:space="preserve"> в </w:t>
      </w:r>
      <w:r w:rsidR="007849DA" w:rsidRPr="00710B0B">
        <w:rPr>
          <w:rFonts w:eastAsia="ArialMT"/>
          <w:szCs w:val="29"/>
        </w:rPr>
        <w:t>качестве</w:t>
      </w:r>
      <w:r w:rsidRPr="00710B0B">
        <w:rPr>
          <w:rFonts w:eastAsia="ArialMT"/>
          <w:szCs w:val="29"/>
        </w:rPr>
        <w:t xml:space="preserve"> топлива на весь период действия настоящей Схемы теплоснабжения.</w:t>
      </w:r>
    </w:p>
    <w:p w:rsidR="006929C5" w:rsidRPr="002D4CB7" w:rsidRDefault="006929C5" w:rsidP="00F61550">
      <w:pPr>
        <w:pStyle w:val="10"/>
        <w:spacing w:before="0" w:after="0"/>
        <w:jc w:val="center"/>
        <w:rPr>
          <w:rFonts w:ascii="Times New Roman" w:hAnsi="Times New Roman" w:cs="Times New Roman"/>
          <w:sz w:val="24"/>
          <w:szCs w:val="24"/>
          <w:highlight w:val="yellow"/>
        </w:rPr>
      </w:pPr>
    </w:p>
    <w:p w:rsidR="004C29DD" w:rsidRPr="00200644" w:rsidRDefault="00680723" w:rsidP="002B34B7">
      <w:pPr>
        <w:pStyle w:val="10"/>
        <w:spacing w:before="0" w:after="0"/>
        <w:jc w:val="both"/>
        <w:rPr>
          <w:rFonts w:ascii="Times New Roman" w:hAnsi="Times New Roman" w:cs="Times New Roman"/>
          <w:color w:val="000000"/>
          <w:sz w:val="24"/>
          <w:szCs w:val="24"/>
        </w:rPr>
      </w:pPr>
      <w:bookmarkStart w:id="15" w:name="_Toc53417038"/>
      <w:r w:rsidRPr="00200644">
        <w:rPr>
          <w:rFonts w:ascii="Times New Roman" w:hAnsi="Times New Roman" w:cs="Times New Roman"/>
          <w:sz w:val="24"/>
          <w:szCs w:val="24"/>
        </w:rPr>
        <w:t>1.</w:t>
      </w:r>
      <w:r w:rsidR="00D26B38" w:rsidRPr="00200644">
        <w:rPr>
          <w:rFonts w:ascii="Times New Roman" w:hAnsi="Times New Roman" w:cs="Times New Roman"/>
          <w:sz w:val="24"/>
          <w:szCs w:val="24"/>
        </w:rPr>
        <w:t>9</w:t>
      </w:r>
      <w:r w:rsidRPr="00200644">
        <w:rPr>
          <w:rFonts w:ascii="Times New Roman" w:hAnsi="Times New Roman" w:cs="Times New Roman"/>
          <w:sz w:val="24"/>
          <w:szCs w:val="24"/>
        </w:rPr>
        <w:t xml:space="preserve">. </w:t>
      </w:r>
      <w:r w:rsidRPr="00200644">
        <w:rPr>
          <w:rFonts w:ascii="Times New Roman" w:eastAsia="Times New Roman" w:hAnsi="Times New Roman" w:cs="Times New Roman"/>
          <w:sz w:val="24"/>
          <w:szCs w:val="24"/>
        </w:rPr>
        <w:t>Инвестиции в строительство, реконструкцию и техническое перевооружение</w:t>
      </w:r>
      <w:bookmarkEnd w:id="15"/>
    </w:p>
    <w:p w:rsidR="004C29DD" w:rsidRPr="002D4CB7" w:rsidRDefault="004C29DD" w:rsidP="00FF45E8">
      <w:pPr>
        <w:autoSpaceDE w:val="0"/>
        <w:autoSpaceDN w:val="0"/>
        <w:adjustRightInd w:val="0"/>
        <w:ind w:firstLine="709"/>
        <w:jc w:val="both"/>
        <w:rPr>
          <w:color w:val="000000"/>
          <w:highlight w:val="yellow"/>
        </w:rPr>
      </w:pPr>
    </w:p>
    <w:p w:rsidR="002E2610" w:rsidRPr="00200644" w:rsidRDefault="00680723" w:rsidP="00682D02">
      <w:pPr>
        <w:autoSpaceDE w:val="0"/>
        <w:autoSpaceDN w:val="0"/>
        <w:adjustRightInd w:val="0"/>
        <w:jc w:val="both"/>
        <w:rPr>
          <w:b/>
        </w:rPr>
      </w:pPr>
      <w:r w:rsidRPr="00200644">
        <w:rPr>
          <w:b/>
        </w:rPr>
        <w:t>1.</w:t>
      </w:r>
      <w:r w:rsidR="00D26B38" w:rsidRPr="00200644">
        <w:rPr>
          <w:b/>
        </w:rPr>
        <w:t>9</w:t>
      </w:r>
      <w:r w:rsidRPr="00200644">
        <w:rPr>
          <w:b/>
        </w:rPr>
        <w:t>.1. Предложения по величине необходимых инвестиций в строительство, реконст</w:t>
      </w:r>
      <w:r w:rsidR="008D4A55" w:rsidRPr="00200644">
        <w:rPr>
          <w:b/>
        </w:rPr>
        <w:softHyphen/>
      </w:r>
      <w:r w:rsidRPr="00200644">
        <w:rPr>
          <w:b/>
        </w:rPr>
        <w:t>рукцию и технич</w:t>
      </w:r>
      <w:r w:rsidR="00200644" w:rsidRPr="00200644">
        <w:rPr>
          <w:b/>
        </w:rPr>
        <w:t xml:space="preserve">еское перевооружение источников </w:t>
      </w:r>
      <w:r w:rsidRPr="00200644">
        <w:rPr>
          <w:b/>
        </w:rPr>
        <w:t>тепловой энергии на каждом этапе</w:t>
      </w:r>
    </w:p>
    <w:p w:rsidR="00712370" w:rsidRPr="00712370" w:rsidRDefault="00143F80" w:rsidP="00FB3FB3">
      <w:pPr>
        <w:autoSpaceDE w:val="0"/>
        <w:autoSpaceDN w:val="0"/>
        <w:adjustRightInd w:val="0"/>
        <w:ind w:firstLine="709"/>
        <w:jc w:val="both"/>
      </w:pPr>
      <w:r w:rsidRPr="00712370">
        <w:t>Мероприятия по реконструкции источников тепловой энергии приведены в разделе 1.</w:t>
      </w:r>
      <w:r w:rsidR="00D26B38" w:rsidRPr="00712370">
        <w:t>5</w:t>
      </w:r>
      <w:r w:rsidRPr="00712370">
        <w:t>.</w:t>
      </w:r>
      <w:r w:rsidR="00712370" w:rsidRPr="00712370">
        <w:t>5</w:t>
      </w:r>
      <w:r w:rsidRPr="00712370">
        <w:t xml:space="preserve">. </w:t>
      </w:r>
      <w:r w:rsidR="00712370" w:rsidRPr="00712370">
        <w:t>Предполагается выполнить строительства котельной в поселке Стекольный взамен существующей котельной № 1.</w:t>
      </w:r>
    </w:p>
    <w:p w:rsidR="00143F80" w:rsidRPr="00712370" w:rsidRDefault="00682D02" w:rsidP="00682D02">
      <w:pPr>
        <w:ind w:firstLine="709"/>
        <w:jc w:val="both"/>
        <w:rPr>
          <w:rFonts w:eastAsiaTheme="minorHAnsi"/>
          <w:lang w:eastAsia="en-US"/>
        </w:rPr>
      </w:pPr>
      <w:r w:rsidRPr="00712370">
        <w:t xml:space="preserve">Капитальные затраты на </w:t>
      </w:r>
      <w:r w:rsidR="00712370" w:rsidRPr="00712370">
        <w:t>строительство котельной</w:t>
      </w:r>
      <w:r w:rsidRPr="00712370">
        <w:t xml:space="preserve"> </w:t>
      </w:r>
      <w:r w:rsidR="00515086" w:rsidRPr="00712370">
        <w:rPr>
          <w:bCs/>
        </w:rPr>
        <w:t>Хасынского городского округа</w:t>
      </w:r>
      <w:r w:rsidRPr="00712370">
        <w:t xml:space="preserve"> определены в соответствии с </w:t>
      </w:r>
      <w:r w:rsidRPr="00712370">
        <w:rPr>
          <w:rFonts w:eastAsiaTheme="minorHAnsi"/>
          <w:lang w:eastAsia="en-US"/>
        </w:rPr>
        <w:t>НСЦ 81-02-19-2020</w:t>
      </w:r>
    </w:p>
    <w:p w:rsidR="00504FFC" w:rsidRDefault="00D26B38" w:rsidP="00FB3FB3">
      <w:pPr>
        <w:ind w:firstLine="709"/>
        <w:jc w:val="both"/>
      </w:pPr>
      <w:r w:rsidRPr="00712370">
        <w:rPr>
          <w:color w:val="000000"/>
        </w:rPr>
        <w:t xml:space="preserve">Капитальные затраты на </w:t>
      </w:r>
      <w:r w:rsidRPr="00712370">
        <w:t>строительство, реконструкцию и техническое перевоору</w:t>
      </w:r>
      <w:r w:rsidR="008D4A55" w:rsidRPr="00712370">
        <w:softHyphen/>
      </w:r>
      <w:r w:rsidRPr="00712370">
        <w:t xml:space="preserve">жение </w:t>
      </w:r>
      <w:r w:rsidR="001B3B25" w:rsidRPr="00712370">
        <w:t xml:space="preserve">источников тепловой энергии </w:t>
      </w:r>
      <w:r w:rsidRPr="00AE3630">
        <w:rPr>
          <w:color w:val="000000"/>
        </w:rPr>
        <w:t xml:space="preserve">приведены в </w:t>
      </w:r>
      <w:r w:rsidR="00FB3FB3" w:rsidRPr="00AE3630">
        <w:rPr>
          <w:color w:val="000000"/>
        </w:rPr>
        <w:t>разделе</w:t>
      </w:r>
      <w:r w:rsidR="00AE3630" w:rsidRPr="00AE3630">
        <w:rPr>
          <w:color w:val="000000"/>
        </w:rPr>
        <w:t xml:space="preserve"> 2.12.</w:t>
      </w:r>
    </w:p>
    <w:p w:rsidR="00FB3FB3" w:rsidRPr="00200644" w:rsidRDefault="00FB3FB3" w:rsidP="00504FFC"/>
    <w:p w:rsidR="004C29DD" w:rsidRPr="00200644" w:rsidRDefault="00991A3C" w:rsidP="00991A3C">
      <w:pPr>
        <w:autoSpaceDE w:val="0"/>
        <w:autoSpaceDN w:val="0"/>
        <w:adjustRightInd w:val="0"/>
        <w:jc w:val="both"/>
        <w:rPr>
          <w:b/>
        </w:rPr>
      </w:pPr>
      <w:r w:rsidRPr="00200644">
        <w:rPr>
          <w:b/>
        </w:rPr>
        <w:t>1.</w:t>
      </w:r>
      <w:r w:rsidR="00D26B38" w:rsidRPr="00200644">
        <w:rPr>
          <w:b/>
        </w:rPr>
        <w:t>9</w:t>
      </w:r>
      <w:r w:rsidRPr="00200644">
        <w:rPr>
          <w:b/>
        </w:rPr>
        <w:t>.2. Предложения по величине необходимых инвестиций в строительство, реконст</w:t>
      </w:r>
      <w:r w:rsidR="008D4A55" w:rsidRPr="00200644">
        <w:rPr>
          <w:b/>
        </w:rPr>
        <w:softHyphen/>
      </w:r>
      <w:r w:rsidRPr="00200644">
        <w:rPr>
          <w:b/>
        </w:rPr>
        <w:t>рукцию и техническое перевооружение тепловых сетей, насосных станций и тепло</w:t>
      </w:r>
      <w:r w:rsidR="008D4A55" w:rsidRPr="00200644">
        <w:rPr>
          <w:b/>
        </w:rPr>
        <w:softHyphen/>
      </w:r>
      <w:r w:rsidRPr="00200644">
        <w:rPr>
          <w:b/>
        </w:rPr>
        <w:t>вых пунктов на каждом этапе</w:t>
      </w:r>
    </w:p>
    <w:p w:rsidR="00CD492A" w:rsidRPr="002D4CB7" w:rsidRDefault="00CD492A" w:rsidP="00991A3C">
      <w:pPr>
        <w:autoSpaceDE w:val="0"/>
        <w:autoSpaceDN w:val="0"/>
        <w:adjustRightInd w:val="0"/>
        <w:jc w:val="both"/>
        <w:rPr>
          <w:b/>
          <w:color w:val="000000"/>
          <w:highlight w:val="yellow"/>
        </w:rPr>
      </w:pPr>
    </w:p>
    <w:p w:rsidR="00A417D7" w:rsidRPr="00093FB2" w:rsidRDefault="00A417D7" w:rsidP="00D26B38">
      <w:pPr>
        <w:autoSpaceDE w:val="0"/>
        <w:autoSpaceDN w:val="0"/>
        <w:adjustRightInd w:val="0"/>
        <w:ind w:firstLine="709"/>
        <w:jc w:val="both"/>
      </w:pPr>
      <w:r w:rsidRPr="00093FB2">
        <w:lastRenderedPageBreak/>
        <w:t xml:space="preserve">Мероприятия по </w:t>
      </w:r>
      <w:r w:rsidR="00D26B38" w:rsidRPr="00093FB2">
        <w:t xml:space="preserve">строительству и </w:t>
      </w:r>
      <w:r w:rsidRPr="00093FB2">
        <w:t xml:space="preserve">реконструкции </w:t>
      </w:r>
      <w:r w:rsidR="00D26B38" w:rsidRPr="00093FB2">
        <w:t>тепловых сетей</w:t>
      </w:r>
      <w:r w:rsidRPr="00093FB2">
        <w:t xml:space="preserve"> приведены в раз</w:t>
      </w:r>
      <w:r w:rsidR="008D4A55" w:rsidRPr="00093FB2">
        <w:softHyphen/>
      </w:r>
      <w:r w:rsidRPr="00093FB2">
        <w:t>деле 1.</w:t>
      </w:r>
      <w:r w:rsidR="00D26B38" w:rsidRPr="00093FB2">
        <w:t>6.5</w:t>
      </w:r>
      <w:r w:rsidRPr="00093FB2">
        <w:t>. Предполагается выполнить реконструкцию:</w:t>
      </w:r>
    </w:p>
    <w:p w:rsidR="00093FB2" w:rsidRDefault="00093FB2" w:rsidP="00093FB2">
      <w:pPr>
        <w:ind w:firstLine="709"/>
        <w:jc w:val="both"/>
      </w:pPr>
      <w:r>
        <w:t xml:space="preserve">- тепловые сети </w:t>
      </w:r>
      <w:r w:rsidRPr="00093FB2">
        <w:t>поселка Талая</w:t>
      </w:r>
      <w:r>
        <w:t>;</w:t>
      </w:r>
    </w:p>
    <w:p w:rsidR="00093FB2" w:rsidRDefault="00093FB2" w:rsidP="00093FB2">
      <w:pPr>
        <w:ind w:firstLine="709"/>
        <w:jc w:val="both"/>
      </w:pPr>
      <w:r>
        <w:t xml:space="preserve">- тепловые сети </w:t>
      </w:r>
      <w:r w:rsidRPr="00093FB2">
        <w:t>поселка Хасын</w:t>
      </w:r>
      <w:r>
        <w:t>;</w:t>
      </w:r>
    </w:p>
    <w:p w:rsidR="00093FB2" w:rsidRDefault="00093FB2" w:rsidP="00093FB2">
      <w:pPr>
        <w:ind w:firstLine="709"/>
        <w:jc w:val="both"/>
      </w:pPr>
      <w:r>
        <w:t xml:space="preserve">- тепловые сети </w:t>
      </w:r>
      <w:r w:rsidRPr="00093FB2">
        <w:t xml:space="preserve">поселка </w:t>
      </w:r>
      <w:r>
        <w:t>Стекольный;</w:t>
      </w:r>
    </w:p>
    <w:p w:rsidR="00504FFC" w:rsidRPr="00093FB2" w:rsidRDefault="00CD492A" w:rsidP="00D26B38">
      <w:pPr>
        <w:ind w:firstLine="709"/>
        <w:jc w:val="both"/>
      </w:pPr>
      <w:r w:rsidRPr="00093FB2">
        <w:t xml:space="preserve">Капитальные затраты на реконструкцию тепловых сетей </w:t>
      </w:r>
      <w:r w:rsidR="00515086" w:rsidRPr="00093FB2">
        <w:rPr>
          <w:bCs/>
        </w:rPr>
        <w:t>Хасынского городского округа</w:t>
      </w:r>
      <w:r w:rsidR="00A417D7" w:rsidRPr="00093FB2">
        <w:t xml:space="preserve"> </w:t>
      </w:r>
      <w:r w:rsidRPr="00093FB2">
        <w:t xml:space="preserve">определены в соответствии с </w:t>
      </w:r>
      <w:r w:rsidR="000A7594" w:rsidRPr="00093FB2">
        <w:rPr>
          <w:rFonts w:eastAsiaTheme="minorHAnsi"/>
          <w:lang w:eastAsia="en-US"/>
        </w:rPr>
        <w:t xml:space="preserve">НЦС </w:t>
      </w:r>
      <w:r w:rsidR="00D26B38" w:rsidRPr="00093FB2">
        <w:rPr>
          <w:rFonts w:eastAsiaTheme="minorHAnsi"/>
          <w:lang w:eastAsia="en-US"/>
        </w:rPr>
        <w:t>81-02-19-2020</w:t>
      </w:r>
      <w:r w:rsidR="00FB26E2" w:rsidRPr="00093FB2">
        <w:t>.</w:t>
      </w:r>
    </w:p>
    <w:p w:rsidR="004C29DD" w:rsidRDefault="00991A3C" w:rsidP="00D26B38">
      <w:pPr>
        <w:ind w:firstLine="709"/>
        <w:jc w:val="both"/>
        <w:rPr>
          <w:color w:val="000000"/>
        </w:rPr>
      </w:pPr>
      <w:r w:rsidRPr="00093FB2">
        <w:rPr>
          <w:color w:val="000000"/>
        </w:rPr>
        <w:t xml:space="preserve">Капитальные затраты на </w:t>
      </w:r>
      <w:r w:rsidRPr="00093FB2">
        <w:t>строительство, реконструкцию и техническое перевоору</w:t>
      </w:r>
      <w:r w:rsidR="008D4A55" w:rsidRPr="00093FB2">
        <w:softHyphen/>
      </w:r>
      <w:r w:rsidRPr="00093FB2">
        <w:t>жение тепловых сетей</w:t>
      </w:r>
      <w:r w:rsidRPr="00093FB2">
        <w:rPr>
          <w:color w:val="000000"/>
        </w:rPr>
        <w:t xml:space="preserve"> </w:t>
      </w:r>
      <w:r w:rsidRPr="00AE3630">
        <w:rPr>
          <w:color w:val="000000"/>
        </w:rPr>
        <w:t xml:space="preserve">приведены в </w:t>
      </w:r>
      <w:r w:rsidR="00FB3FB3" w:rsidRPr="00AE3630">
        <w:rPr>
          <w:color w:val="000000"/>
        </w:rPr>
        <w:t>разделе</w:t>
      </w:r>
      <w:r w:rsidR="00AE3630" w:rsidRPr="00AE3630">
        <w:rPr>
          <w:color w:val="000000"/>
        </w:rPr>
        <w:t xml:space="preserve"> 2.12.</w:t>
      </w:r>
    </w:p>
    <w:p w:rsidR="00614E1F" w:rsidRPr="002D4CB7" w:rsidRDefault="00614E1F" w:rsidP="00D26B38">
      <w:pPr>
        <w:ind w:firstLine="709"/>
        <w:jc w:val="both"/>
        <w:rPr>
          <w:color w:val="000000"/>
          <w:highlight w:val="yellow"/>
        </w:rPr>
      </w:pPr>
    </w:p>
    <w:p w:rsidR="000A7594" w:rsidRPr="00200644" w:rsidRDefault="00346036" w:rsidP="009418A4">
      <w:pPr>
        <w:autoSpaceDE w:val="0"/>
        <w:autoSpaceDN w:val="0"/>
        <w:adjustRightInd w:val="0"/>
        <w:jc w:val="both"/>
        <w:rPr>
          <w:b/>
        </w:rPr>
      </w:pPr>
      <w:r w:rsidRPr="00200644">
        <w:rPr>
          <w:b/>
          <w:spacing w:val="2"/>
          <w:shd w:val="clear" w:color="auto" w:fill="FFFFFF"/>
        </w:rPr>
        <w:t>1.</w:t>
      </w:r>
      <w:r w:rsidR="00682D02" w:rsidRPr="00200644">
        <w:rPr>
          <w:b/>
          <w:spacing w:val="2"/>
          <w:shd w:val="clear" w:color="auto" w:fill="FFFFFF"/>
        </w:rPr>
        <w:t>9</w:t>
      </w:r>
      <w:r w:rsidRPr="00200644">
        <w:rPr>
          <w:b/>
          <w:spacing w:val="2"/>
          <w:shd w:val="clear" w:color="auto" w:fill="FFFFFF"/>
        </w:rPr>
        <w:t xml:space="preserve">.3. Предложения по величине инвестиций в </w:t>
      </w:r>
      <w:proofErr w:type="gramStart"/>
      <w:r w:rsidRPr="00200644">
        <w:rPr>
          <w:b/>
          <w:spacing w:val="2"/>
          <w:shd w:val="clear" w:color="auto" w:fill="FFFFFF"/>
        </w:rPr>
        <w:t>строительство,  реконструкцию</w:t>
      </w:r>
      <w:proofErr w:type="gramEnd"/>
      <w:r w:rsidRPr="00200644">
        <w:rPr>
          <w:b/>
          <w:spacing w:val="2"/>
          <w:shd w:val="clear" w:color="auto" w:fill="FFFFFF"/>
        </w:rPr>
        <w:t>, тех</w:t>
      </w:r>
      <w:r w:rsidR="008D4A55" w:rsidRPr="00200644">
        <w:rPr>
          <w:b/>
          <w:spacing w:val="2"/>
          <w:shd w:val="clear" w:color="auto" w:fill="FFFFFF"/>
        </w:rPr>
        <w:softHyphen/>
      </w:r>
      <w:r w:rsidRPr="00200644">
        <w:rPr>
          <w:b/>
          <w:spacing w:val="2"/>
          <w:shd w:val="clear" w:color="auto" w:fill="FFFFFF"/>
        </w:rPr>
        <w:t>ническое перевооружение и (или) модернизацию  в связи с изменениями темпера</w:t>
      </w:r>
      <w:r w:rsidR="008D4A55" w:rsidRPr="00200644">
        <w:rPr>
          <w:b/>
          <w:spacing w:val="2"/>
          <w:shd w:val="clear" w:color="auto" w:fill="FFFFFF"/>
        </w:rPr>
        <w:softHyphen/>
      </w:r>
      <w:r w:rsidRPr="00200644">
        <w:rPr>
          <w:b/>
          <w:spacing w:val="2"/>
          <w:shd w:val="clear" w:color="auto" w:fill="FFFFFF"/>
        </w:rPr>
        <w:t>турного графика и гидравлического режима работы системы теплоснабжения на каждом этапе</w:t>
      </w:r>
    </w:p>
    <w:p w:rsidR="000A7594" w:rsidRPr="002D4CB7" w:rsidRDefault="000A7594" w:rsidP="009418A4">
      <w:pPr>
        <w:autoSpaceDE w:val="0"/>
        <w:autoSpaceDN w:val="0"/>
        <w:adjustRightInd w:val="0"/>
        <w:jc w:val="both"/>
        <w:rPr>
          <w:color w:val="000000"/>
          <w:highlight w:val="yellow"/>
        </w:rPr>
      </w:pPr>
    </w:p>
    <w:p w:rsidR="00AA3229" w:rsidRPr="00FF0329" w:rsidRDefault="00AA3229" w:rsidP="00AA3229">
      <w:pPr>
        <w:autoSpaceDE w:val="0"/>
        <w:autoSpaceDN w:val="0"/>
        <w:adjustRightInd w:val="0"/>
        <w:ind w:firstLine="709"/>
        <w:jc w:val="both"/>
        <w:rPr>
          <w:bCs/>
        </w:rPr>
      </w:pPr>
      <w:r w:rsidRPr="00FF0329">
        <w:t xml:space="preserve">Тепловые сети </w:t>
      </w:r>
      <w:r w:rsidR="00515086" w:rsidRPr="00FF0329">
        <w:rPr>
          <w:bCs/>
        </w:rPr>
        <w:t>Хасынского городского округа</w:t>
      </w:r>
      <w:r w:rsidRPr="00FF0329">
        <w:rPr>
          <w:bCs/>
        </w:rPr>
        <w:t xml:space="preserve"> обладают соответствую</w:t>
      </w:r>
      <w:r w:rsidR="008D4A55" w:rsidRPr="00FF0329">
        <w:rPr>
          <w:bCs/>
        </w:rPr>
        <w:softHyphen/>
      </w:r>
      <w:r w:rsidRPr="00FF0329">
        <w:rPr>
          <w:bCs/>
        </w:rPr>
        <w:t>щей пропу</w:t>
      </w:r>
      <w:r w:rsidR="000E714F">
        <w:rPr>
          <w:bCs/>
        </w:rPr>
        <w:softHyphen/>
      </w:r>
      <w:r w:rsidRPr="00FF0329">
        <w:rPr>
          <w:bCs/>
        </w:rPr>
        <w:t>скной способностью, позволяющей осуществлять теплоснабжение потребите</w:t>
      </w:r>
      <w:r w:rsidR="008D4A55" w:rsidRPr="00FF0329">
        <w:rPr>
          <w:bCs/>
        </w:rPr>
        <w:softHyphen/>
      </w:r>
      <w:r w:rsidRPr="00FF0329">
        <w:rPr>
          <w:bCs/>
        </w:rPr>
        <w:t>лей. Меро</w:t>
      </w:r>
      <w:r w:rsidR="000E714F">
        <w:rPr>
          <w:bCs/>
        </w:rPr>
        <w:softHyphen/>
      </w:r>
      <w:r w:rsidRPr="00FF0329">
        <w:rPr>
          <w:bCs/>
        </w:rPr>
        <w:t>приятий по реконструкции тепловых сетей, для обеспечения гидравлического режима ра</w:t>
      </w:r>
      <w:r w:rsidR="000E714F">
        <w:rPr>
          <w:bCs/>
        </w:rPr>
        <w:softHyphen/>
      </w:r>
      <w:r w:rsidRPr="00FF0329">
        <w:rPr>
          <w:bCs/>
        </w:rPr>
        <w:t>боты не предполагается.</w:t>
      </w:r>
    </w:p>
    <w:p w:rsidR="00AA3229" w:rsidRPr="00FF0329" w:rsidRDefault="00AA3229" w:rsidP="00AA3229">
      <w:pPr>
        <w:autoSpaceDE w:val="0"/>
        <w:autoSpaceDN w:val="0"/>
        <w:adjustRightInd w:val="0"/>
        <w:ind w:firstLine="709"/>
        <w:jc w:val="both"/>
      </w:pPr>
      <w:r w:rsidRPr="00FF0329">
        <w:rPr>
          <w:bCs/>
        </w:rPr>
        <w:t>Изменение температурного графика Схемой теплоснабжения не предполагается</w:t>
      </w:r>
      <w:r w:rsidR="001B3B25" w:rsidRPr="00FF0329">
        <w:rPr>
          <w:bCs/>
        </w:rPr>
        <w:t>.</w:t>
      </w:r>
    </w:p>
    <w:p w:rsidR="000A7594" w:rsidRPr="002D4CB7" w:rsidRDefault="000A7594" w:rsidP="009418A4">
      <w:pPr>
        <w:autoSpaceDE w:val="0"/>
        <w:autoSpaceDN w:val="0"/>
        <w:adjustRightInd w:val="0"/>
        <w:jc w:val="both"/>
        <w:rPr>
          <w:color w:val="000000"/>
          <w:highlight w:val="yellow"/>
        </w:rPr>
      </w:pPr>
    </w:p>
    <w:p w:rsidR="000A7594" w:rsidRPr="00200644" w:rsidRDefault="0032004C" w:rsidP="009418A4">
      <w:pPr>
        <w:autoSpaceDE w:val="0"/>
        <w:autoSpaceDN w:val="0"/>
        <w:adjustRightInd w:val="0"/>
        <w:jc w:val="both"/>
        <w:rPr>
          <w:b/>
          <w:spacing w:val="2"/>
          <w:shd w:val="clear" w:color="auto" w:fill="FFFFFF"/>
        </w:rPr>
      </w:pPr>
      <w:r w:rsidRPr="00200644">
        <w:rPr>
          <w:b/>
          <w:spacing w:val="2"/>
          <w:shd w:val="clear" w:color="auto" w:fill="FFFFFF"/>
        </w:rPr>
        <w:t>1.</w:t>
      </w:r>
      <w:r w:rsidR="00682D02" w:rsidRPr="00200644">
        <w:rPr>
          <w:b/>
          <w:spacing w:val="2"/>
          <w:shd w:val="clear" w:color="auto" w:fill="FFFFFF"/>
        </w:rPr>
        <w:t>9</w:t>
      </w:r>
      <w:r w:rsidRPr="00200644">
        <w:rPr>
          <w:b/>
          <w:spacing w:val="2"/>
          <w:shd w:val="clear" w:color="auto" w:fill="FFFFFF"/>
        </w:rPr>
        <w:t>.4.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AA3229" w:rsidRPr="002D4CB7" w:rsidRDefault="00AA3229" w:rsidP="009418A4">
      <w:pPr>
        <w:autoSpaceDE w:val="0"/>
        <w:autoSpaceDN w:val="0"/>
        <w:adjustRightInd w:val="0"/>
        <w:jc w:val="both"/>
        <w:rPr>
          <w:b/>
          <w:spacing w:val="2"/>
          <w:highlight w:val="yellow"/>
          <w:shd w:val="clear" w:color="auto" w:fill="FFFFFF"/>
        </w:rPr>
      </w:pPr>
    </w:p>
    <w:p w:rsidR="000A7594" w:rsidRPr="00FF0329" w:rsidRDefault="00614E1F" w:rsidP="00614E1F">
      <w:pPr>
        <w:autoSpaceDE w:val="0"/>
        <w:autoSpaceDN w:val="0"/>
        <w:adjustRightInd w:val="0"/>
        <w:ind w:firstLine="709"/>
        <w:jc w:val="both"/>
        <w:rPr>
          <w:spacing w:val="2"/>
          <w:shd w:val="clear" w:color="auto" w:fill="FFFFFF"/>
        </w:rPr>
      </w:pPr>
      <w:r w:rsidRPr="00FF0329">
        <w:rPr>
          <w:spacing w:val="2"/>
          <w:shd w:val="clear" w:color="auto" w:fill="FFFFFF"/>
        </w:rPr>
        <w:t>Предложений по переводу открытой системы горячего водоснабжения в закры</w:t>
      </w:r>
      <w:r w:rsidR="00785D8D" w:rsidRPr="00FF0329">
        <w:rPr>
          <w:spacing w:val="2"/>
          <w:shd w:val="clear" w:color="auto" w:fill="FFFFFF"/>
        </w:rPr>
        <w:softHyphen/>
      </w:r>
      <w:r w:rsidRPr="00FF0329">
        <w:rPr>
          <w:spacing w:val="2"/>
          <w:shd w:val="clear" w:color="auto" w:fill="FFFFFF"/>
        </w:rPr>
        <w:t>тую систему горячего водоснабжения нет</w:t>
      </w:r>
    </w:p>
    <w:p w:rsidR="00614E1F" w:rsidRPr="002D4CB7" w:rsidRDefault="00614E1F" w:rsidP="009418A4">
      <w:pPr>
        <w:autoSpaceDE w:val="0"/>
        <w:autoSpaceDN w:val="0"/>
        <w:adjustRightInd w:val="0"/>
        <w:jc w:val="both"/>
        <w:rPr>
          <w:color w:val="000000"/>
          <w:highlight w:val="yellow"/>
        </w:rPr>
      </w:pPr>
    </w:p>
    <w:p w:rsidR="000A7594" w:rsidRPr="00200644" w:rsidRDefault="0032004C" w:rsidP="009418A4">
      <w:pPr>
        <w:autoSpaceDE w:val="0"/>
        <w:autoSpaceDN w:val="0"/>
        <w:adjustRightInd w:val="0"/>
        <w:jc w:val="both"/>
        <w:rPr>
          <w:b/>
          <w:spacing w:val="2"/>
          <w:shd w:val="clear" w:color="auto" w:fill="FFFFFF"/>
        </w:rPr>
      </w:pPr>
      <w:r w:rsidRPr="00200644">
        <w:rPr>
          <w:b/>
          <w:spacing w:val="2"/>
          <w:shd w:val="clear" w:color="auto" w:fill="FFFFFF"/>
        </w:rPr>
        <w:t>1.</w:t>
      </w:r>
      <w:r w:rsidR="00682D02" w:rsidRPr="00200644">
        <w:rPr>
          <w:b/>
          <w:spacing w:val="2"/>
          <w:shd w:val="clear" w:color="auto" w:fill="FFFFFF"/>
        </w:rPr>
        <w:t>9</w:t>
      </w:r>
      <w:r w:rsidRPr="00200644">
        <w:rPr>
          <w:b/>
          <w:spacing w:val="2"/>
          <w:shd w:val="clear" w:color="auto" w:fill="FFFFFF"/>
        </w:rPr>
        <w:t xml:space="preserve">.5. </w:t>
      </w:r>
      <w:r w:rsidR="0033441F" w:rsidRPr="00200644">
        <w:rPr>
          <w:b/>
          <w:spacing w:val="2"/>
          <w:shd w:val="clear" w:color="auto" w:fill="FFFFFF"/>
        </w:rPr>
        <w:t>О</w:t>
      </w:r>
      <w:r w:rsidRPr="00200644">
        <w:rPr>
          <w:b/>
          <w:spacing w:val="2"/>
          <w:shd w:val="clear" w:color="auto" w:fill="FFFFFF"/>
        </w:rPr>
        <w:t>ценк</w:t>
      </w:r>
      <w:r w:rsidR="0033441F" w:rsidRPr="00200644">
        <w:rPr>
          <w:b/>
          <w:spacing w:val="2"/>
          <w:shd w:val="clear" w:color="auto" w:fill="FFFFFF"/>
        </w:rPr>
        <w:t>а</w:t>
      </w:r>
      <w:r w:rsidRPr="00200644">
        <w:rPr>
          <w:b/>
          <w:spacing w:val="2"/>
          <w:shd w:val="clear" w:color="auto" w:fill="FFFFFF"/>
        </w:rPr>
        <w:t xml:space="preserve"> эффективности инвестиций по отдельным предложениям</w:t>
      </w:r>
    </w:p>
    <w:p w:rsidR="0070503C" w:rsidRPr="002D4CB7" w:rsidRDefault="0070503C" w:rsidP="009418A4">
      <w:pPr>
        <w:autoSpaceDE w:val="0"/>
        <w:autoSpaceDN w:val="0"/>
        <w:adjustRightInd w:val="0"/>
        <w:jc w:val="both"/>
        <w:rPr>
          <w:color w:val="2D2D2D"/>
          <w:spacing w:val="2"/>
          <w:sz w:val="21"/>
          <w:szCs w:val="21"/>
          <w:highlight w:val="yellow"/>
          <w:shd w:val="clear" w:color="auto" w:fill="FFFFFF"/>
        </w:rPr>
      </w:pPr>
    </w:p>
    <w:p w:rsidR="0070503C" w:rsidRPr="00FF0329" w:rsidRDefault="0070503C" w:rsidP="00064D5D">
      <w:pPr>
        <w:pStyle w:val="S"/>
        <w:rPr>
          <w:rFonts w:eastAsiaTheme="minorHAnsi"/>
          <w:lang w:eastAsia="en-US"/>
        </w:rPr>
      </w:pPr>
      <w:r w:rsidRPr="00FF0329">
        <w:rPr>
          <w:rFonts w:eastAsiaTheme="minorHAnsi"/>
          <w:lang w:eastAsia="en-US"/>
        </w:rPr>
        <w:t>Экономический эффект мероприятий при реализации мероприятий, предлагаемых настоящей Схемой теплоснабжения, достигается за счет повышения надежности системы теплоснабжения, сокращения аварий</w:t>
      </w:r>
      <w:r w:rsidR="00064D5D" w:rsidRPr="00FF0329">
        <w:rPr>
          <w:rFonts w:eastAsiaTheme="minorHAnsi"/>
          <w:lang w:eastAsia="en-US"/>
        </w:rPr>
        <w:t>,</w:t>
      </w:r>
      <w:r w:rsidRPr="00FF0329">
        <w:rPr>
          <w:rFonts w:eastAsiaTheme="minorHAnsi"/>
          <w:lang w:eastAsia="en-US"/>
        </w:rPr>
        <w:t xml:space="preserve"> уменьшения потерь тепловой энергии при транспор</w:t>
      </w:r>
      <w:r w:rsidR="008D4A55" w:rsidRPr="00FF0329">
        <w:rPr>
          <w:rFonts w:eastAsiaTheme="minorHAnsi"/>
          <w:lang w:eastAsia="en-US"/>
        </w:rPr>
        <w:softHyphen/>
      </w:r>
      <w:r w:rsidRPr="00FF0329">
        <w:rPr>
          <w:rFonts w:eastAsiaTheme="minorHAnsi"/>
          <w:lang w:eastAsia="en-US"/>
        </w:rPr>
        <w:t>тировке, повышения энергоэффективности работы котельных.</w:t>
      </w:r>
    </w:p>
    <w:p w:rsidR="0070503C" w:rsidRPr="00FF0329" w:rsidRDefault="00064D5D" w:rsidP="00064D5D">
      <w:pPr>
        <w:autoSpaceDE w:val="0"/>
        <w:autoSpaceDN w:val="0"/>
        <w:adjustRightInd w:val="0"/>
        <w:ind w:firstLine="709"/>
        <w:rPr>
          <w:rFonts w:eastAsiaTheme="minorHAnsi"/>
          <w:lang w:eastAsia="en-US"/>
        </w:rPr>
      </w:pPr>
      <w:r w:rsidRPr="00FF0329">
        <w:rPr>
          <w:rFonts w:eastAsiaTheme="minorHAnsi"/>
          <w:lang w:eastAsia="en-US"/>
        </w:rPr>
        <w:t>Сводные данные об объеме требуемых инвестиций приведены в таблице</w:t>
      </w:r>
      <w:r w:rsidR="00FB26E2" w:rsidRPr="00FF0329">
        <w:rPr>
          <w:rFonts w:eastAsiaTheme="minorHAnsi"/>
          <w:lang w:eastAsia="en-US"/>
        </w:rPr>
        <w:t xml:space="preserve"> 1.9.1.</w:t>
      </w:r>
    </w:p>
    <w:p w:rsidR="0070503C" w:rsidRPr="002D4CB7" w:rsidRDefault="0070503C" w:rsidP="009418A4">
      <w:pPr>
        <w:autoSpaceDE w:val="0"/>
        <w:autoSpaceDN w:val="0"/>
        <w:adjustRightInd w:val="0"/>
        <w:jc w:val="both"/>
        <w:rPr>
          <w:color w:val="2D2D2D"/>
          <w:spacing w:val="2"/>
          <w:sz w:val="21"/>
          <w:szCs w:val="21"/>
          <w:highlight w:val="yellow"/>
          <w:shd w:val="clear" w:color="auto" w:fill="FFFFFF"/>
        </w:rPr>
      </w:pPr>
    </w:p>
    <w:p w:rsidR="0070503C" w:rsidRPr="002D4CB7" w:rsidRDefault="0070503C"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FB3FB3" w:rsidRDefault="00FB3FB3" w:rsidP="009418A4">
      <w:pPr>
        <w:autoSpaceDE w:val="0"/>
        <w:autoSpaceDN w:val="0"/>
        <w:adjustRightInd w:val="0"/>
        <w:jc w:val="both"/>
        <w:rPr>
          <w:color w:val="2D2D2D"/>
          <w:spacing w:val="2"/>
          <w:sz w:val="21"/>
          <w:szCs w:val="21"/>
          <w:highlight w:val="yellow"/>
          <w:shd w:val="clear" w:color="auto" w:fill="FFFFFF"/>
        </w:rPr>
        <w:sectPr w:rsidR="00FB3FB3" w:rsidSect="007849DA">
          <w:pgSz w:w="11906" w:h="16838"/>
          <w:pgMar w:top="1134" w:right="851" w:bottom="1134" w:left="1701" w:header="709" w:footer="519" w:gutter="0"/>
          <w:cols w:space="720"/>
        </w:sectPr>
      </w:pPr>
    </w:p>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tbl>
      <w:tblPr>
        <w:tblW w:w="5000" w:type="pct"/>
        <w:tblLook w:val="04A0" w:firstRow="1" w:lastRow="0" w:firstColumn="1" w:lastColumn="0" w:noHBand="0" w:noVBand="1"/>
      </w:tblPr>
      <w:tblGrid>
        <w:gridCol w:w="2803"/>
        <w:gridCol w:w="1399"/>
        <w:gridCol w:w="1671"/>
        <w:gridCol w:w="1505"/>
        <w:gridCol w:w="1721"/>
        <w:gridCol w:w="1638"/>
        <w:gridCol w:w="1340"/>
        <w:gridCol w:w="1275"/>
        <w:gridCol w:w="1434"/>
      </w:tblGrid>
      <w:tr w:rsidR="00287823" w:rsidRPr="00287823" w:rsidTr="00287823">
        <w:trPr>
          <w:trHeight w:val="780"/>
        </w:trPr>
        <w:tc>
          <w:tcPr>
            <w:tcW w:w="5000" w:type="pct"/>
            <w:gridSpan w:val="9"/>
            <w:tcBorders>
              <w:top w:val="nil"/>
              <w:left w:val="nil"/>
              <w:bottom w:val="nil"/>
              <w:right w:val="nil"/>
            </w:tcBorders>
            <w:shd w:val="clear" w:color="auto" w:fill="auto"/>
            <w:vAlign w:val="center"/>
            <w:hideMark/>
          </w:tcPr>
          <w:p w:rsidR="00287823" w:rsidRPr="00287823" w:rsidRDefault="00287823" w:rsidP="00287823">
            <w:pPr>
              <w:jc w:val="center"/>
              <w:rPr>
                <w:b/>
                <w:bCs/>
                <w:i/>
                <w:iCs/>
                <w:color w:val="000000"/>
              </w:rPr>
            </w:pPr>
            <w:r w:rsidRPr="00287823">
              <w:rPr>
                <w:b/>
                <w:bCs/>
                <w:i/>
                <w:iCs/>
                <w:color w:val="000000"/>
              </w:rPr>
              <w:t xml:space="preserve">Капитальные затраты на реконструкцию и </w:t>
            </w:r>
            <w:proofErr w:type="gramStart"/>
            <w:r w:rsidRPr="00287823">
              <w:rPr>
                <w:b/>
                <w:bCs/>
                <w:i/>
                <w:iCs/>
                <w:color w:val="000000"/>
              </w:rPr>
              <w:t>модернизацию  тепловых</w:t>
            </w:r>
            <w:proofErr w:type="gramEnd"/>
            <w:r w:rsidRPr="00287823">
              <w:rPr>
                <w:b/>
                <w:bCs/>
                <w:i/>
                <w:iCs/>
                <w:color w:val="000000"/>
              </w:rPr>
              <w:t xml:space="preserve"> сетей и котельных на период реализации Схемы теплоснаб</w:t>
            </w:r>
            <w:r w:rsidR="000E714F">
              <w:rPr>
                <w:b/>
                <w:bCs/>
                <w:i/>
                <w:iCs/>
                <w:color w:val="000000"/>
              </w:rPr>
              <w:softHyphen/>
            </w:r>
            <w:r w:rsidRPr="00287823">
              <w:rPr>
                <w:b/>
                <w:bCs/>
                <w:i/>
                <w:iCs/>
                <w:color w:val="000000"/>
              </w:rPr>
              <w:t xml:space="preserve">жения, </w:t>
            </w:r>
            <w:proofErr w:type="spellStart"/>
            <w:r w:rsidRPr="00287823">
              <w:rPr>
                <w:b/>
                <w:bCs/>
                <w:i/>
                <w:iCs/>
                <w:color w:val="000000"/>
              </w:rPr>
              <w:t>млн.руб</w:t>
            </w:r>
            <w:proofErr w:type="spellEnd"/>
            <w:r w:rsidRPr="00287823">
              <w:rPr>
                <w:b/>
                <w:bCs/>
                <w:i/>
                <w:iCs/>
                <w:color w:val="000000"/>
              </w:rPr>
              <w:t>.</w:t>
            </w:r>
          </w:p>
        </w:tc>
      </w:tr>
      <w:tr w:rsidR="00287823" w:rsidRPr="00287823" w:rsidTr="00287823">
        <w:trPr>
          <w:trHeight w:val="345"/>
        </w:trPr>
        <w:tc>
          <w:tcPr>
            <w:tcW w:w="948"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473"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565"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509"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582"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554"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1369" w:type="pct"/>
            <w:gridSpan w:val="3"/>
            <w:tcBorders>
              <w:top w:val="nil"/>
              <w:left w:val="nil"/>
              <w:bottom w:val="single" w:sz="4" w:space="0" w:color="auto"/>
              <w:right w:val="nil"/>
            </w:tcBorders>
            <w:shd w:val="clear" w:color="auto" w:fill="auto"/>
            <w:noWrap/>
            <w:vAlign w:val="bottom"/>
            <w:hideMark/>
          </w:tcPr>
          <w:p w:rsidR="00287823" w:rsidRPr="00287823" w:rsidRDefault="00287823" w:rsidP="00287823">
            <w:pPr>
              <w:jc w:val="right"/>
              <w:rPr>
                <w:color w:val="000000"/>
              </w:rPr>
            </w:pPr>
            <w:r w:rsidRPr="00287823">
              <w:rPr>
                <w:color w:val="000000"/>
              </w:rPr>
              <w:t xml:space="preserve">Таблица </w:t>
            </w:r>
            <w:r>
              <w:rPr>
                <w:color w:val="000000"/>
                <w:lang w:val="en-US"/>
              </w:rPr>
              <w:t>1</w:t>
            </w:r>
            <w:r>
              <w:rPr>
                <w:color w:val="000000"/>
              </w:rPr>
              <w:t>.9.1.</w:t>
            </w:r>
          </w:p>
        </w:tc>
      </w:tr>
      <w:tr w:rsidR="00287823" w:rsidRPr="00287823" w:rsidTr="00287823">
        <w:trPr>
          <w:trHeight w:val="600"/>
        </w:trPr>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823" w:rsidRPr="00287823" w:rsidRDefault="00287823" w:rsidP="00287823">
            <w:pPr>
              <w:rPr>
                <w:color w:val="000000"/>
                <w:sz w:val="22"/>
                <w:szCs w:val="22"/>
              </w:rPr>
            </w:pPr>
            <w:r w:rsidRPr="00287823">
              <w:rPr>
                <w:color w:val="000000"/>
                <w:sz w:val="22"/>
                <w:szCs w:val="22"/>
              </w:rPr>
              <w:t>Показатель</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2020 год</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2021 год</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2022 год</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2023 год</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2024 год</w:t>
            </w:r>
          </w:p>
        </w:tc>
        <w:tc>
          <w:tcPr>
            <w:tcW w:w="453"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2025 год</w:t>
            </w:r>
          </w:p>
        </w:tc>
        <w:tc>
          <w:tcPr>
            <w:tcW w:w="431"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2025-2030 годы</w:t>
            </w:r>
          </w:p>
        </w:tc>
        <w:tc>
          <w:tcPr>
            <w:tcW w:w="485"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2030-2035 годы</w:t>
            </w:r>
          </w:p>
        </w:tc>
      </w:tr>
      <w:tr w:rsidR="00287823" w:rsidRPr="00287823" w:rsidTr="00287823">
        <w:trPr>
          <w:trHeight w:val="975"/>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Строительство котельной взамен котельной № 1 п. Стекольный</w:t>
            </w:r>
          </w:p>
        </w:tc>
        <w:tc>
          <w:tcPr>
            <w:tcW w:w="47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6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82"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163,13</w:t>
            </w:r>
          </w:p>
        </w:tc>
        <w:tc>
          <w:tcPr>
            <w:tcW w:w="554"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rFonts w:ascii="Calibri" w:hAnsi="Calibri"/>
                <w:color w:val="000000"/>
                <w:sz w:val="22"/>
                <w:szCs w:val="22"/>
              </w:rPr>
            </w:pPr>
            <w:r w:rsidRPr="00287823">
              <w:rPr>
                <w:rFonts w:ascii="Calibri" w:hAnsi="Calibri"/>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r>
      <w:tr w:rsidR="00287823" w:rsidRPr="00287823" w:rsidTr="00287823">
        <w:trPr>
          <w:trHeight w:val="1350"/>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сети тепло</w:t>
            </w:r>
            <w:r w:rsidR="000E714F">
              <w:rPr>
                <w:color w:val="000000"/>
                <w:sz w:val="22"/>
                <w:szCs w:val="22"/>
              </w:rPr>
              <w:softHyphen/>
            </w:r>
            <w:r w:rsidRPr="00287823">
              <w:rPr>
                <w:color w:val="000000"/>
                <w:sz w:val="22"/>
                <w:szCs w:val="22"/>
              </w:rPr>
              <w:t>снабжения от ТК-34 до ввода в жилые дома Юби</w:t>
            </w:r>
            <w:r w:rsidR="000E714F">
              <w:rPr>
                <w:color w:val="000000"/>
                <w:sz w:val="22"/>
                <w:szCs w:val="22"/>
              </w:rPr>
              <w:softHyphen/>
            </w:r>
            <w:r w:rsidRPr="00287823">
              <w:rPr>
                <w:color w:val="000000"/>
                <w:sz w:val="22"/>
                <w:szCs w:val="22"/>
              </w:rPr>
              <w:t>лейная 12.14, п. Палатка</w:t>
            </w:r>
          </w:p>
        </w:tc>
        <w:tc>
          <w:tcPr>
            <w:tcW w:w="47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4,87</w:t>
            </w:r>
          </w:p>
        </w:tc>
        <w:tc>
          <w:tcPr>
            <w:tcW w:w="56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82"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54"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r w:rsidRPr="00287823">
              <w:rPr>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rFonts w:ascii="Calibri" w:hAnsi="Calibri"/>
                <w:color w:val="000000"/>
                <w:sz w:val="22"/>
                <w:szCs w:val="22"/>
              </w:rPr>
            </w:pPr>
            <w:r w:rsidRPr="00287823">
              <w:rPr>
                <w:rFonts w:ascii="Calibri" w:hAnsi="Calibri"/>
                <w:color w:val="000000"/>
                <w:sz w:val="22"/>
                <w:szCs w:val="22"/>
              </w:rPr>
              <w:t> </w:t>
            </w:r>
          </w:p>
        </w:tc>
        <w:tc>
          <w:tcPr>
            <w:tcW w:w="431"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r w:rsidRPr="00287823">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r>
      <w:tr w:rsidR="00287823" w:rsidRPr="00287823" w:rsidTr="00287823">
        <w:trPr>
          <w:trHeight w:val="690"/>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Талая</w:t>
            </w:r>
          </w:p>
        </w:tc>
        <w:tc>
          <w:tcPr>
            <w:tcW w:w="47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6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09"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r w:rsidRPr="00287823">
              <w:rPr>
                <w:color w:val="000000"/>
                <w:sz w:val="22"/>
                <w:szCs w:val="22"/>
              </w:rPr>
              <w:t> </w:t>
            </w:r>
          </w:p>
        </w:tc>
        <w:tc>
          <w:tcPr>
            <w:tcW w:w="582"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3,99</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5,98</w:t>
            </w:r>
          </w:p>
        </w:tc>
        <w:tc>
          <w:tcPr>
            <w:tcW w:w="45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15,96</w:t>
            </w:r>
          </w:p>
        </w:tc>
        <w:tc>
          <w:tcPr>
            <w:tcW w:w="431"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13,96</w:t>
            </w:r>
          </w:p>
        </w:tc>
        <w:tc>
          <w:tcPr>
            <w:tcW w:w="48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r>
      <w:tr w:rsidR="00287823" w:rsidRPr="00287823" w:rsidTr="00287823">
        <w:trPr>
          <w:trHeight w:val="645"/>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Хасын</w:t>
            </w:r>
          </w:p>
        </w:tc>
        <w:tc>
          <w:tcPr>
            <w:tcW w:w="47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6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09"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r w:rsidRPr="00287823">
              <w:rPr>
                <w:color w:val="000000"/>
                <w:sz w:val="22"/>
                <w:szCs w:val="22"/>
              </w:rPr>
              <w:t> </w:t>
            </w:r>
          </w:p>
        </w:tc>
        <w:tc>
          <w:tcPr>
            <w:tcW w:w="582"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6,1</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9,1</w:t>
            </w:r>
          </w:p>
        </w:tc>
        <w:tc>
          <w:tcPr>
            <w:tcW w:w="45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24,2</w:t>
            </w:r>
          </w:p>
        </w:tc>
        <w:tc>
          <w:tcPr>
            <w:tcW w:w="431"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21,2</w:t>
            </w:r>
          </w:p>
        </w:tc>
        <w:tc>
          <w:tcPr>
            <w:tcW w:w="485"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r w:rsidRPr="00287823">
              <w:rPr>
                <w:color w:val="000000"/>
                <w:sz w:val="22"/>
                <w:szCs w:val="22"/>
              </w:rPr>
              <w:t> </w:t>
            </w:r>
          </w:p>
        </w:tc>
      </w:tr>
      <w:tr w:rsidR="00287823" w:rsidRPr="00287823" w:rsidTr="00287823">
        <w:trPr>
          <w:trHeight w:val="630"/>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Стекольный</w:t>
            </w:r>
          </w:p>
        </w:tc>
        <w:tc>
          <w:tcPr>
            <w:tcW w:w="473"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color w:val="000000"/>
                <w:sz w:val="22"/>
                <w:szCs w:val="22"/>
              </w:rPr>
            </w:pPr>
            <w:r w:rsidRPr="00287823">
              <w:rPr>
                <w:color w:val="000000"/>
                <w:sz w:val="22"/>
                <w:szCs w:val="22"/>
              </w:rPr>
              <w:t> </w:t>
            </w:r>
          </w:p>
        </w:tc>
        <w:tc>
          <w:tcPr>
            <w:tcW w:w="565"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20,8</w:t>
            </w:r>
          </w:p>
        </w:tc>
        <w:tc>
          <w:tcPr>
            <w:tcW w:w="509"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31,2</w:t>
            </w:r>
          </w:p>
        </w:tc>
        <w:tc>
          <w:tcPr>
            <w:tcW w:w="582"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31,2</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41,6</w:t>
            </w:r>
          </w:p>
        </w:tc>
        <w:tc>
          <w:tcPr>
            <w:tcW w:w="45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41,6</w:t>
            </w:r>
          </w:p>
        </w:tc>
        <w:tc>
          <w:tcPr>
            <w:tcW w:w="431"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41,6</w:t>
            </w:r>
          </w:p>
        </w:tc>
        <w:tc>
          <w:tcPr>
            <w:tcW w:w="485" w:type="pct"/>
            <w:tcBorders>
              <w:top w:val="nil"/>
              <w:left w:val="nil"/>
              <w:bottom w:val="single" w:sz="4" w:space="0" w:color="auto"/>
              <w:right w:val="single" w:sz="4" w:space="0" w:color="auto"/>
            </w:tcBorders>
            <w:shd w:val="clear" w:color="auto" w:fill="auto"/>
            <w:noWrap/>
            <w:vAlign w:val="bottom"/>
            <w:hideMark/>
          </w:tcPr>
          <w:p w:rsidR="00287823" w:rsidRPr="00287823" w:rsidRDefault="00287823" w:rsidP="00287823">
            <w:pPr>
              <w:rPr>
                <w:rFonts w:ascii="Calibri" w:hAnsi="Calibri"/>
                <w:color w:val="000000"/>
                <w:sz w:val="22"/>
                <w:szCs w:val="22"/>
              </w:rPr>
            </w:pPr>
            <w:r w:rsidRPr="00287823">
              <w:rPr>
                <w:rFonts w:ascii="Calibri" w:hAnsi="Calibri"/>
                <w:color w:val="000000"/>
                <w:sz w:val="22"/>
                <w:szCs w:val="22"/>
              </w:rPr>
              <w:t> </w:t>
            </w:r>
          </w:p>
        </w:tc>
      </w:tr>
      <w:tr w:rsidR="00287823" w:rsidRPr="00287823" w:rsidTr="00287823">
        <w:trPr>
          <w:trHeight w:val="510"/>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ИТОГО по периодам</w:t>
            </w:r>
          </w:p>
        </w:tc>
        <w:tc>
          <w:tcPr>
            <w:tcW w:w="47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4,87</w:t>
            </w:r>
          </w:p>
        </w:tc>
        <w:tc>
          <w:tcPr>
            <w:tcW w:w="565"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20,78</w:t>
            </w:r>
          </w:p>
        </w:tc>
        <w:tc>
          <w:tcPr>
            <w:tcW w:w="509"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31,17</w:t>
            </w:r>
          </w:p>
        </w:tc>
        <w:tc>
          <w:tcPr>
            <w:tcW w:w="582"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204,35</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56,63</w:t>
            </w:r>
          </w:p>
        </w:tc>
        <w:tc>
          <w:tcPr>
            <w:tcW w:w="453"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81,75</w:t>
            </w:r>
          </w:p>
        </w:tc>
        <w:tc>
          <w:tcPr>
            <w:tcW w:w="431" w:type="pct"/>
            <w:tcBorders>
              <w:top w:val="nil"/>
              <w:left w:val="nil"/>
              <w:bottom w:val="single" w:sz="4" w:space="0" w:color="auto"/>
              <w:right w:val="single" w:sz="4" w:space="0" w:color="auto"/>
            </w:tcBorders>
            <w:shd w:val="clear" w:color="auto" w:fill="D9D9D9" w:themeFill="background1" w:themeFillShade="D9"/>
            <w:noWrap/>
            <w:vAlign w:val="center"/>
            <w:hideMark/>
          </w:tcPr>
          <w:p w:rsidR="00287823" w:rsidRPr="00287823" w:rsidRDefault="00287823" w:rsidP="00287823">
            <w:pPr>
              <w:jc w:val="center"/>
              <w:rPr>
                <w:color w:val="000000"/>
                <w:sz w:val="22"/>
                <w:szCs w:val="22"/>
              </w:rPr>
            </w:pPr>
            <w:r w:rsidRPr="00287823">
              <w:rPr>
                <w:color w:val="000000"/>
                <w:sz w:val="22"/>
                <w:szCs w:val="22"/>
              </w:rPr>
              <w:t>76,73</w:t>
            </w:r>
          </w:p>
        </w:tc>
        <w:tc>
          <w:tcPr>
            <w:tcW w:w="485" w:type="pct"/>
            <w:tcBorders>
              <w:top w:val="nil"/>
              <w:left w:val="nil"/>
              <w:bottom w:val="single" w:sz="4" w:space="0" w:color="auto"/>
              <w:right w:val="single" w:sz="4" w:space="0" w:color="auto"/>
            </w:tcBorders>
            <w:shd w:val="clear" w:color="auto" w:fill="auto"/>
            <w:noWrap/>
            <w:vAlign w:val="center"/>
            <w:hideMark/>
          </w:tcPr>
          <w:p w:rsidR="00287823" w:rsidRPr="00287823" w:rsidRDefault="00287823" w:rsidP="00287823">
            <w:pPr>
              <w:jc w:val="center"/>
              <w:rPr>
                <w:color w:val="000000"/>
                <w:sz w:val="22"/>
                <w:szCs w:val="22"/>
              </w:rPr>
            </w:pPr>
          </w:p>
        </w:tc>
      </w:tr>
    </w:tbl>
    <w:p w:rsidR="00064D5D" w:rsidRPr="002D4CB7" w:rsidRDefault="00064D5D" w:rsidP="009418A4">
      <w:pPr>
        <w:autoSpaceDE w:val="0"/>
        <w:autoSpaceDN w:val="0"/>
        <w:adjustRightInd w:val="0"/>
        <w:jc w:val="both"/>
        <w:rPr>
          <w:color w:val="2D2D2D"/>
          <w:spacing w:val="2"/>
          <w:sz w:val="21"/>
          <w:szCs w:val="21"/>
          <w:highlight w:val="yellow"/>
          <w:shd w:val="clear" w:color="auto" w:fill="FFFFFF"/>
        </w:rPr>
      </w:pPr>
    </w:p>
    <w:p w:rsidR="00064D5D" w:rsidRDefault="00064D5D" w:rsidP="009418A4">
      <w:pPr>
        <w:autoSpaceDE w:val="0"/>
        <w:autoSpaceDN w:val="0"/>
        <w:adjustRightInd w:val="0"/>
        <w:jc w:val="both"/>
        <w:rPr>
          <w:color w:val="2D2D2D"/>
          <w:spacing w:val="2"/>
          <w:sz w:val="21"/>
          <w:szCs w:val="21"/>
          <w:highlight w:val="yellow"/>
          <w:shd w:val="clear" w:color="auto" w:fill="FFFFFF"/>
        </w:rPr>
      </w:pPr>
    </w:p>
    <w:p w:rsidR="00FB3FB3" w:rsidRDefault="00FB3FB3" w:rsidP="009418A4">
      <w:pPr>
        <w:autoSpaceDE w:val="0"/>
        <w:autoSpaceDN w:val="0"/>
        <w:adjustRightInd w:val="0"/>
        <w:jc w:val="both"/>
        <w:rPr>
          <w:color w:val="2D2D2D"/>
          <w:spacing w:val="2"/>
          <w:sz w:val="21"/>
          <w:szCs w:val="21"/>
          <w:highlight w:val="yellow"/>
          <w:shd w:val="clear" w:color="auto" w:fill="FFFFFF"/>
        </w:rPr>
      </w:pPr>
    </w:p>
    <w:p w:rsidR="00FB3FB3" w:rsidRDefault="00FB3FB3" w:rsidP="009418A4">
      <w:pPr>
        <w:autoSpaceDE w:val="0"/>
        <w:autoSpaceDN w:val="0"/>
        <w:adjustRightInd w:val="0"/>
        <w:jc w:val="both"/>
        <w:rPr>
          <w:color w:val="2D2D2D"/>
          <w:spacing w:val="2"/>
          <w:sz w:val="21"/>
          <w:szCs w:val="21"/>
          <w:highlight w:val="yellow"/>
          <w:shd w:val="clear" w:color="auto" w:fill="FFFFFF"/>
        </w:rPr>
      </w:pPr>
    </w:p>
    <w:p w:rsidR="00FB3FB3" w:rsidRDefault="00FB3FB3" w:rsidP="009418A4">
      <w:pPr>
        <w:autoSpaceDE w:val="0"/>
        <w:autoSpaceDN w:val="0"/>
        <w:adjustRightInd w:val="0"/>
        <w:jc w:val="both"/>
        <w:rPr>
          <w:color w:val="2D2D2D"/>
          <w:spacing w:val="2"/>
          <w:sz w:val="21"/>
          <w:szCs w:val="21"/>
          <w:highlight w:val="yellow"/>
          <w:shd w:val="clear" w:color="auto" w:fill="FFFFFF"/>
        </w:rPr>
      </w:pPr>
    </w:p>
    <w:p w:rsidR="00FB3FB3" w:rsidRDefault="00FB3FB3" w:rsidP="009418A4">
      <w:pPr>
        <w:autoSpaceDE w:val="0"/>
        <w:autoSpaceDN w:val="0"/>
        <w:adjustRightInd w:val="0"/>
        <w:jc w:val="both"/>
        <w:rPr>
          <w:color w:val="2D2D2D"/>
          <w:spacing w:val="2"/>
          <w:sz w:val="21"/>
          <w:szCs w:val="21"/>
          <w:highlight w:val="yellow"/>
          <w:shd w:val="clear" w:color="auto" w:fill="FFFFFF"/>
        </w:rPr>
        <w:sectPr w:rsidR="00FB3FB3" w:rsidSect="00FB3FB3">
          <w:pgSz w:w="16838" w:h="11906" w:orient="landscape"/>
          <w:pgMar w:top="851" w:right="1134" w:bottom="1701" w:left="1134" w:header="709" w:footer="519" w:gutter="0"/>
          <w:cols w:space="720"/>
        </w:sectPr>
      </w:pPr>
    </w:p>
    <w:p w:rsidR="004C29DD" w:rsidRPr="00200644" w:rsidRDefault="008D1A23" w:rsidP="0073126E">
      <w:pPr>
        <w:pStyle w:val="10"/>
        <w:spacing w:before="0" w:after="0"/>
        <w:jc w:val="both"/>
        <w:rPr>
          <w:rFonts w:ascii="Times New Roman" w:hAnsi="Times New Roman" w:cs="Times New Roman"/>
          <w:spacing w:val="2"/>
          <w:sz w:val="24"/>
          <w:szCs w:val="24"/>
          <w:shd w:val="clear" w:color="auto" w:fill="FFFFFF"/>
        </w:rPr>
      </w:pPr>
      <w:bookmarkStart w:id="16" w:name="_Toc53417039"/>
      <w:r w:rsidRPr="00200644">
        <w:rPr>
          <w:rFonts w:ascii="Times New Roman" w:hAnsi="Times New Roman" w:cs="Times New Roman"/>
          <w:sz w:val="24"/>
          <w:szCs w:val="24"/>
        </w:rPr>
        <w:lastRenderedPageBreak/>
        <w:t>1.</w:t>
      </w:r>
      <w:r w:rsidR="006F6B2C" w:rsidRPr="00200644">
        <w:rPr>
          <w:rFonts w:ascii="Times New Roman" w:hAnsi="Times New Roman" w:cs="Times New Roman"/>
          <w:sz w:val="24"/>
          <w:szCs w:val="24"/>
        </w:rPr>
        <w:t>10</w:t>
      </w:r>
      <w:r w:rsidRPr="00200644">
        <w:rPr>
          <w:rFonts w:ascii="Times New Roman" w:hAnsi="Times New Roman" w:cs="Times New Roman"/>
          <w:sz w:val="24"/>
          <w:szCs w:val="24"/>
        </w:rPr>
        <w:t xml:space="preserve">. </w:t>
      </w:r>
      <w:proofErr w:type="gramStart"/>
      <w:r w:rsidR="00305B28" w:rsidRPr="00200644">
        <w:rPr>
          <w:rFonts w:ascii="Times New Roman" w:hAnsi="Times New Roman" w:cs="Times New Roman"/>
          <w:spacing w:val="2"/>
          <w:sz w:val="24"/>
          <w:szCs w:val="24"/>
          <w:shd w:val="clear" w:color="auto" w:fill="FFFFFF"/>
        </w:rPr>
        <w:t>Решение  о</w:t>
      </w:r>
      <w:proofErr w:type="gramEnd"/>
      <w:r w:rsidR="00305B28" w:rsidRPr="00200644">
        <w:rPr>
          <w:rFonts w:ascii="Times New Roman" w:hAnsi="Times New Roman" w:cs="Times New Roman"/>
          <w:spacing w:val="2"/>
          <w:sz w:val="24"/>
          <w:szCs w:val="24"/>
          <w:shd w:val="clear" w:color="auto" w:fill="FFFFFF"/>
        </w:rPr>
        <w:t xml:space="preserve"> присвоении статуса единой теплоснабжающей организации (орга</w:t>
      </w:r>
      <w:r w:rsidR="008D4A55" w:rsidRPr="00200644">
        <w:rPr>
          <w:rFonts w:ascii="Times New Roman" w:hAnsi="Times New Roman" w:cs="Times New Roman"/>
          <w:spacing w:val="2"/>
          <w:sz w:val="24"/>
          <w:szCs w:val="24"/>
          <w:shd w:val="clear" w:color="auto" w:fill="FFFFFF"/>
        </w:rPr>
        <w:softHyphen/>
      </w:r>
      <w:r w:rsidR="00305B28" w:rsidRPr="00200644">
        <w:rPr>
          <w:rFonts w:ascii="Times New Roman" w:hAnsi="Times New Roman" w:cs="Times New Roman"/>
          <w:spacing w:val="2"/>
          <w:sz w:val="24"/>
          <w:szCs w:val="24"/>
          <w:shd w:val="clear" w:color="auto" w:fill="FFFFFF"/>
        </w:rPr>
        <w:t>низациям</w:t>
      </w:r>
      <w:r w:rsidR="00064D5D" w:rsidRPr="00200644">
        <w:rPr>
          <w:rFonts w:ascii="Times New Roman" w:hAnsi="Times New Roman" w:cs="Times New Roman"/>
          <w:spacing w:val="2"/>
          <w:sz w:val="24"/>
          <w:szCs w:val="24"/>
          <w:shd w:val="clear" w:color="auto" w:fill="FFFFFF"/>
        </w:rPr>
        <w:t>)</w:t>
      </w:r>
      <w:bookmarkEnd w:id="16"/>
    </w:p>
    <w:p w:rsidR="00305B28" w:rsidRPr="002D4CB7" w:rsidRDefault="00305B28" w:rsidP="00305B28">
      <w:pPr>
        <w:rPr>
          <w:highlight w:val="yellow"/>
        </w:rPr>
      </w:pPr>
    </w:p>
    <w:p w:rsidR="00305B28" w:rsidRPr="00200644" w:rsidRDefault="001D66B3" w:rsidP="001D66B3">
      <w:pPr>
        <w:jc w:val="both"/>
        <w:rPr>
          <w:b/>
          <w:spacing w:val="2"/>
          <w:shd w:val="clear" w:color="auto" w:fill="FFFFFF"/>
        </w:rPr>
      </w:pPr>
      <w:r w:rsidRPr="00200644">
        <w:rPr>
          <w:b/>
          <w:spacing w:val="2"/>
          <w:shd w:val="clear" w:color="auto" w:fill="FFFFFF"/>
        </w:rPr>
        <w:t>1.</w:t>
      </w:r>
      <w:r w:rsidR="006F6B2C" w:rsidRPr="00200644">
        <w:rPr>
          <w:b/>
          <w:spacing w:val="2"/>
          <w:shd w:val="clear" w:color="auto" w:fill="FFFFFF"/>
        </w:rPr>
        <w:t>10</w:t>
      </w:r>
      <w:r w:rsidRPr="00200644">
        <w:rPr>
          <w:b/>
          <w:spacing w:val="2"/>
          <w:shd w:val="clear" w:color="auto" w:fill="FFFFFF"/>
        </w:rPr>
        <w:t xml:space="preserve">.1. </w:t>
      </w:r>
      <w:r w:rsidR="00305B28" w:rsidRPr="00200644">
        <w:rPr>
          <w:b/>
          <w:spacing w:val="2"/>
          <w:shd w:val="clear" w:color="auto" w:fill="FFFFFF"/>
        </w:rPr>
        <w:t>Решение о присвоении статуса единой теплоснабжающей организации (орга</w:t>
      </w:r>
      <w:r w:rsidR="008D4A55" w:rsidRPr="00200644">
        <w:rPr>
          <w:b/>
          <w:spacing w:val="2"/>
          <w:shd w:val="clear" w:color="auto" w:fill="FFFFFF"/>
        </w:rPr>
        <w:softHyphen/>
      </w:r>
      <w:r w:rsidR="00305B28" w:rsidRPr="00200644">
        <w:rPr>
          <w:b/>
          <w:spacing w:val="2"/>
          <w:shd w:val="clear" w:color="auto" w:fill="FFFFFF"/>
        </w:rPr>
        <w:t>низаци</w:t>
      </w:r>
      <w:r w:rsidRPr="00200644">
        <w:rPr>
          <w:b/>
          <w:spacing w:val="2"/>
          <w:shd w:val="clear" w:color="auto" w:fill="FFFFFF"/>
        </w:rPr>
        <w:t>ям)</w:t>
      </w:r>
    </w:p>
    <w:p w:rsidR="001D66B3" w:rsidRPr="002D4CB7" w:rsidRDefault="001D66B3" w:rsidP="001D66B3">
      <w:pPr>
        <w:jc w:val="both"/>
        <w:rPr>
          <w:b/>
          <w:color w:val="2D2D2D"/>
          <w:spacing w:val="2"/>
          <w:highlight w:val="yellow"/>
          <w:shd w:val="clear" w:color="auto" w:fill="FFFFFF"/>
        </w:rPr>
      </w:pPr>
    </w:p>
    <w:p w:rsidR="005527DD" w:rsidRDefault="00FF0329" w:rsidP="001D66B3">
      <w:pPr>
        <w:ind w:firstLine="709"/>
        <w:jc w:val="both"/>
        <w:rPr>
          <w:rFonts w:eastAsiaTheme="minorHAnsi"/>
          <w:lang w:eastAsia="en-US"/>
        </w:rPr>
      </w:pPr>
      <w:r w:rsidRPr="00736CC8">
        <w:rPr>
          <w:spacing w:val="2"/>
          <w:shd w:val="clear" w:color="auto" w:fill="FFFFFF"/>
        </w:rPr>
        <w:t xml:space="preserve">На момент актуализации Схемы </w:t>
      </w:r>
      <w:r w:rsidR="001D66B3" w:rsidRPr="00736CC8">
        <w:rPr>
          <w:spacing w:val="2"/>
          <w:shd w:val="clear" w:color="auto" w:fill="FFFFFF"/>
        </w:rPr>
        <w:t xml:space="preserve">теплоснабжения </w:t>
      </w:r>
      <w:r w:rsidR="00D31B31" w:rsidRPr="00736CC8">
        <w:rPr>
          <w:rFonts w:eastAsiaTheme="minorHAnsi"/>
          <w:lang w:eastAsia="en-US"/>
        </w:rPr>
        <w:t xml:space="preserve">статусом </w:t>
      </w:r>
      <w:r w:rsidR="001D66B3" w:rsidRPr="00736CC8">
        <w:rPr>
          <w:rFonts w:eastAsiaTheme="minorHAnsi"/>
          <w:lang w:eastAsia="en-US"/>
        </w:rPr>
        <w:t>единой теплоснаб</w:t>
      </w:r>
      <w:r w:rsidR="008D4A55" w:rsidRPr="00736CC8">
        <w:rPr>
          <w:rFonts w:eastAsiaTheme="minorHAnsi"/>
          <w:lang w:eastAsia="en-US"/>
        </w:rPr>
        <w:softHyphen/>
      </w:r>
      <w:r w:rsidR="001D66B3" w:rsidRPr="00736CC8">
        <w:rPr>
          <w:rFonts w:eastAsiaTheme="minorHAnsi"/>
          <w:lang w:eastAsia="en-US"/>
        </w:rPr>
        <w:t xml:space="preserve">жающей организацией </w:t>
      </w:r>
      <w:r w:rsidR="00515086" w:rsidRPr="00736CC8">
        <w:rPr>
          <w:bCs/>
        </w:rPr>
        <w:t>Хасынского городского округа</w:t>
      </w:r>
      <w:r w:rsidR="001D66B3" w:rsidRPr="00736CC8">
        <w:rPr>
          <w:rFonts w:eastAsiaTheme="minorHAnsi"/>
          <w:lang w:eastAsia="en-US"/>
        </w:rPr>
        <w:t xml:space="preserve"> облада</w:t>
      </w:r>
      <w:r w:rsidR="005527DD">
        <w:rPr>
          <w:rFonts w:eastAsiaTheme="minorHAnsi"/>
          <w:lang w:eastAsia="en-US"/>
        </w:rPr>
        <w:t>ют обе ресурсоснабжающие организации</w:t>
      </w:r>
      <w:r w:rsidR="00326770">
        <w:rPr>
          <w:rFonts w:eastAsiaTheme="minorHAnsi"/>
          <w:lang w:eastAsia="en-US"/>
        </w:rPr>
        <w:t>:</w:t>
      </w:r>
    </w:p>
    <w:p w:rsidR="00326770" w:rsidRPr="004F31BC" w:rsidRDefault="00326770" w:rsidP="00326770">
      <w:pPr>
        <w:pStyle w:val="S"/>
        <w:rPr>
          <w:lang w:eastAsia="en-US"/>
        </w:rPr>
      </w:pPr>
      <w:r w:rsidRPr="004F31BC">
        <w:rPr>
          <w:lang w:eastAsia="en-US"/>
        </w:rPr>
        <w:t xml:space="preserve">- </w:t>
      </w:r>
      <w:r w:rsidRPr="004F31BC">
        <w:rPr>
          <w:color w:val="000000"/>
          <w:sz w:val="22"/>
          <w:szCs w:val="22"/>
        </w:rPr>
        <w:t>МУП «Комэнерго»;</w:t>
      </w:r>
    </w:p>
    <w:p w:rsidR="00326770" w:rsidRPr="004F31BC" w:rsidRDefault="00326770" w:rsidP="00326770">
      <w:pPr>
        <w:pStyle w:val="S"/>
        <w:rPr>
          <w:color w:val="000000"/>
        </w:rPr>
      </w:pPr>
      <w:r w:rsidRPr="004F31BC">
        <w:rPr>
          <w:color w:val="000000"/>
        </w:rPr>
        <w:t>- МУП «Стекольный-Комэнерго»;</w:t>
      </w:r>
    </w:p>
    <w:p w:rsidR="001D66B3" w:rsidRPr="002D4CB7" w:rsidRDefault="001D66B3" w:rsidP="001D66B3">
      <w:pPr>
        <w:jc w:val="both"/>
        <w:rPr>
          <w:color w:val="2D2D2D"/>
          <w:spacing w:val="2"/>
          <w:highlight w:val="yellow"/>
          <w:shd w:val="clear" w:color="auto" w:fill="FFFFFF"/>
        </w:rPr>
      </w:pPr>
    </w:p>
    <w:p w:rsidR="004C29DD" w:rsidRPr="00200644" w:rsidRDefault="001D66B3" w:rsidP="006F6B2C">
      <w:pPr>
        <w:jc w:val="both"/>
        <w:rPr>
          <w:b/>
          <w:spacing w:val="2"/>
          <w:shd w:val="clear" w:color="auto" w:fill="FFFFFF"/>
        </w:rPr>
      </w:pPr>
      <w:r w:rsidRPr="00200644">
        <w:rPr>
          <w:b/>
          <w:spacing w:val="2"/>
          <w:shd w:val="clear" w:color="auto" w:fill="FFFFFF"/>
        </w:rPr>
        <w:t>1.</w:t>
      </w:r>
      <w:r w:rsidR="006F6B2C" w:rsidRPr="00200644">
        <w:rPr>
          <w:b/>
          <w:spacing w:val="2"/>
          <w:shd w:val="clear" w:color="auto" w:fill="FFFFFF"/>
        </w:rPr>
        <w:t>10</w:t>
      </w:r>
      <w:r w:rsidRPr="00200644">
        <w:rPr>
          <w:b/>
          <w:spacing w:val="2"/>
          <w:shd w:val="clear" w:color="auto" w:fill="FFFFFF"/>
        </w:rPr>
        <w:t>.2. Реестр зон деятельности единой теплоснабжающей организации (организа</w:t>
      </w:r>
      <w:r w:rsidR="008D4A55" w:rsidRPr="00200644">
        <w:rPr>
          <w:b/>
          <w:spacing w:val="2"/>
          <w:shd w:val="clear" w:color="auto" w:fill="FFFFFF"/>
        </w:rPr>
        <w:softHyphen/>
      </w:r>
      <w:r w:rsidRPr="00200644">
        <w:rPr>
          <w:b/>
          <w:spacing w:val="2"/>
          <w:shd w:val="clear" w:color="auto" w:fill="FFFFFF"/>
        </w:rPr>
        <w:t>ций)</w:t>
      </w:r>
    </w:p>
    <w:p w:rsidR="001D66B3" w:rsidRPr="00AE3630" w:rsidRDefault="0023520D" w:rsidP="004F31BC">
      <w:pPr>
        <w:autoSpaceDE w:val="0"/>
        <w:autoSpaceDN w:val="0"/>
        <w:adjustRightInd w:val="0"/>
        <w:ind w:firstLine="709"/>
        <w:jc w:val="both"/>
        <w:rPr>
          <w:spacing w:val="2"/>
          <w:shd w:val="clear" w:color="auto" w:fill="FFFFFF"/>
        </w:rPr>
      </w:pPr>
      <w:r w:rsidRPr="00736CC8">
        <w:t>На территории</w:t>
      </w:r>
      <w:r w:rsidR="001D66B3" w:rsidRPr="00736CC8">
        <w:t xml:space="preserve"> </w:t>
      </w:r>
      <w:r w:rsidR="00515086" w:rsidRPr="00736CC8">
        <w:rPr>
          <w:bCs/>
        </w:rPr>
        <w:t>Хасынского городского округа</w:t>
      </w:r>
      <w:r w:rsidRPr="00736CC8">
        <w:rPr>
          <w:rFonts w:eastAsiaTheme="minorHAnsi"/>
          <w:lang w:eastAsia="en-US"/>
        </w:rPr>
        <w:t xml:space="preserve"> действует семь источни</w:t>
      </w:r>
      <w:r w:rsidR="008D4A55" w:rsidRPr="00736CC8">
        <w:rPr>
          <w:rFonts w:eastAsiaTheme="minorHAnsi"/>
          <w:lang w:eastAsia="en-US"/>
        </w:rPr>
        <w:softHyphen/>
      </w:r>
      <w:r w:rsidRPr="00736CC8">
        <w:rPr>
          <w:rFonts w:eastAsiaTheme="minorHAnsi"/>
          <w:lang w:eastAsia="en-US"/>
        </w:rPr>
        <w:t xml:space="preserve">ков </w:t>
      </w:r>
      <w:r w:rsidRPr="00AE3630">
        <w:rPr>
          <w:rFonts w:eastAsiaTheme="minorHAnsi"/>
          <w:lang w:eastAsia="en-US"/>
        </w:rPr>
        <w:t>тепло</w:t>
      </w:r>
      <w:r w:rsidR="000E714F" w:rsidRPr="00AE3630">
        <w:rPr>
          <w:rFonts w:eastAsiaTheme="minorHAnsi"/>
          <w:lang w:eastAsia="en-US"/>
        </w:rPr>
        <w:softHyphen/>
      </w:r>
      <w:r w:rsidRPr="00AE3630">
        <w:rPr>
          <w:rFonts w:eastAsiaTheme="minorHAnsi"/>
          <w:lang w:eastAsia="en-US"/>
        </w:rPr>
        <w:t xml:space="preserve">снабжения. </w:t>
      </w:r>
      <w:r w:rsidR="00736CC8" w:rsidRPr="00AE3630">
        <w:rPr>
          <w:rFonts w:eastAsiaTheme="minorHAnsi"/>
          <w:lang w:eastAsia="en-US"/>
        </w:rPr>
        <w:t xml:space="preserve">Пять источников </w:t>
      </w:r>
      <w:r w:rsidR="004F31BC" w:rsidRPr="00AE3630">
        <w:rPr>
          <w:rFonts w:eastAsiaTheme="minorHAnsi"/>
          <w:lang w:eastAsia="en-US"/>
        </w:rPr>
        <w:t xml:space="preserve">находятся </w:t>
      </w:r>
      <w:r w:rsidR="00736CC8" w:rsidRPr="00AE3630">
        <w:rPr>
          <w:rFonts w:eastAsiaTheme="minorHAnsi"/>
          <w:lang w:eastAsia="en-US"/>
        </w:rPr>
        <w:t>в ведении теплоснабжающей организации МУП «Комэнерго».</w:t>
      </w:r>
      <w:r w:rsidR="004F31BC" w:rsidRPr="00AE3630">
        <w:rPr>
          <w:rFonts w:eastAsiaTheme="minorHAnsi"/>
          <w:lang w:eastAsia="en-US"/>
        </w:rPr>
        <w:t xml:space="preserve"> </w:t>
      </w:r>
      <w:r w:rsidR="00DA2CEE" w:rsidRPr="00AE3630">
        <w:rPr>
          <w:spacing w:val="2"/>
          <w:shd w:val="clear" w:color="auto" w:fill="FFFFFF"/>
        </w:rPr>
        <w:t>Реестр зон деятельности единой теплоснабжающей организации приведен в таб</w:t>
      </w:r>
      <w:r w:rsidR="008D4A55" w:rsidRPr="00AE3630">
        <w:rPr>
          <w:spacing w:val="2"/>
          <w:shd w:val="clear" w:color="auto" w:fill="FFFFFF"/>
        </w:rPr>
        <w:softHyphen/>
      </w:r>
      <w:r w:rsidR="00DA2CEE" w:rsidRPr="00AE3630">
        <w:rPr>
          <w:spacing w:val="2"/>
          <w:shd w:val="clear" w:color="auto" w:fill="FFFFFF"/>
        </w:rPr>
        <w:t>лице</w:t>
      </w:r>
      <w:r w:rsidR="006F6B2C" w:rsidRPr="00AE3630">
        <w:rPr>
          <w:spacing w:val="2"/>
          <w:shd w:val="clear" w:color="auto" w:fill="FFFFFF"/>
        </w:rPr>
        <w:t xml:space="preserve"> 1.10.1.</w:t>
      </w:r>
    </w:p>
    <w:p w:rsidR="00326770" w:rsidRPr="00AE3630" w:rsidRDefault="00326770" w:rsidP="004F31BC">
      <w:pPr>
        <w:autoSpaceDE w:val="0"/>
        <w:autoSpaceDN w:val="0"/>
        <w:adjustRightInd w:val="0"/>
        <w:ind w:firstLine="709"/>
        <w:jc w:val="both"/>
        <w:rPr>
          <w:spacing w:val="2"/>
          <w:shd w:val="clear" w:color="auto" w:fill="FFFFFF"/>
        </w:rPr>
      </w:pPr>
    </w:p>
    <w:tbl>
      <w:tblPr>
        <w:tblW w:w="8695" w:type="dxa"/>
        <w:jc w:val="center"/>
        <w:tblLook w:val="04A0" w:firstRow="1" w:lastRow="0" w:firstColumn="1" w:lastColumn="0" w:noHBand="0" w:noVBand="1"/>
      </w:tblPr>
      <w:tblGrid>
        <w:gridCol w:w="693"/>
        <w:gridCol w:w="3720"/>
        <w:gridCol w:w="4282"/>
      </w:tblGrid>
      <w:tr w:rsidR="00326770" w:rsidRPr="00AE3630" w:rsidTr="00FB3FB3">
        <w:trPr>
          <w:trHeight w:val="300"/>
          <w:jc w:val="center"/>
        </w:trPr>
        <w:tc>
          <w:tcPr>
            <w:tcW w:w="8695" w:type="dxa"/>
            <w:gridSpan w:val="3"/>
            <w:tcBorders>
              <w:top w:val="nil"/>
              <w:left w:val="nil"/>
              <w:bottom w:val="nil"/>
              <w:right w:val="nil"/>
            </w:tcBorders>
            <w:shd w:val="clear" w:color="auto" w:fill="auto"/>
            <w:noWrap/>
            <w:vAlign w:val="bottom"/>
            <w:hideMark/>
          </w:tcPr>
          <w:p w:rsidR="00326770" w:rsidRPr="00AE3630" w:rsidRDefault="00326770" w:rsidP="00FB3FB3">
            <w:pPr>
              <w:jc w:val="center"/>
              <w:rPr>
                <w:b/>
                <w:bCs/>
                <w:i/>
                <w:iCs/>
                <w:color w:val="000000"/>
              </w:rPr>
            </w:pPr>
            <w:r w:rsidRPr="00AE3630">
              <w:rPr>
                <w:b/>
                <w:bCs/>
                <w:i/>
                <w:iCs/>
                <w:color w:val="000000"/>
              </w:rPr>
              <w:t>Реестр зон деятельности единой теплоснабжающей организации</w:t>
            </w:r>
          </w:p>
        </w:tc>
      </w:tr>
      <w:tr w:rsidR="00326770" w:rsidRPr="00AE3630" w:rsidTr="00FB3FB3">
        <w:trPr>
          <w:trHeight w:val="315"/>
          <w:jc w:val="center"/>
        </w:trPr>
        <w:tc>
          <w:tcPr>
            <w:tcW w:w="693" w:type="dxa"/>
            <w:tcBorders>
              <w:top w:val="nil"/>
              <w:left w:val="nil"/>
              <w:bottom w:val="nil"/>
              <w:right w:val="nil"/>
            </w:tcBorders>
            <w:shd w:val="clear" w:color="auto" w:fill="auto"/>
            <w:noWrap/>
            <w:vAlign w:val="bottom"/>
            <w:hideMark/>
          </w:tcPr>
          <w:p w:rsidR="00326770" w:rsidRPr="00AE3630" w:rsidRDefault="00326770" w:rsidP="00FB3FB3">
            <w:pPr>
              <w:rPr>
                <w:rFonts w:ascii="Calibri" w:hAnsi="Calibri"/>
                <w:color w:val="000000"/>
                <w:sz w:val="22"/>
                <w:szCs w:val="22"/>
              </w:rPr>
            </w:pPr>
          </w:p>
        </w:tc>
        <w:tc>
          <w:tcPr>
            <w:tcW w:w="3720" w:type="dxa"/>
            <w:tcBorders>
              <w:top w:val="nil"/>
              <w:left w:val="nil"/>
              <w:bottom w:val="nil"/>
              <w:right w:val="nil"/>
            </w:tcBorders>
            <w:shd w:val="clear" w:color="auto" w:fill="auto"/>
            <w:noWrap/>
            <w:vAlign w:val="bottom"/>
            <w:hideMark/>
          </w:tcPr>
          <w:p w:rsidR="00326770" w:rsidRPr="00AE3630" w:rsidRDefault="00326770" w:rsidP="00FB3FB3">
            <w:pPr>
              <w:rPr>
                <w:rFonts w:ascii="Calibri" w:hAnsi="Calibri"/>
                <w:color w:val="000000"/>
                <w:sz w:val="22"/>
                <w:szCs w:val="22"/>
              </w:rPr>
            </w:pPr>
          </w:p>
        </w:tc>
        <w:tc>
          <w:tcPr>
            <w:tcW w:w="4282" w:type="dxa"/>
            <w:tcBorders>
              <w:top w:val="nil"/>
              <w:left w:val="nil"/>
              <w:bottom w:val="nil"/>
              <w:right w:val="nil"/>
            </w:tcBorders>
            <w:shd w:val="clear" w:color="auto" w:fill="auto"/>
            <w:noWrap/>
            <w:vAlign w:val="bottom"/>
            <w:hideMark/>
          </w:tcPr>
          <w:p w:rsidR="00326770" w:rsidRPr="00AE3630" w:rsidRDefault="00326770" w:rsidP="00AE3630">
            <w:pPr>
              <w:jc w:val="right"/>
              <w:rPr>
                <w:color w:val="000000"/>
              </w:rPr>
            </w:pPr>
            <w:r w:rsidRPr="00AE3630">
              <w:rPr>
                <w:color w:val="000000"/>
              </w:rPr>
              <w:t xml:space="preserve">Таблица </w:t>
            </w:r>
            <w:r w:rsidR="00AE3630" w:rsidRPr="00AE3630">
              <w:rPr>
                <w:color w:val="000000"/>
              </w:rPr>
              <w:t>1.10.1.</w:t>
            </w:r>
          </w:p>
        </w:tc>
      </w:tr>
      <w:tr w:rsidR="00326770" w:rsidRPr="004F31BC" w:rsidTr="00FB3FB3">
        <w:trPr>
          <w:trHeight w:val="900"/>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770" w:rsidRPr="00AE3630" w:rsidRDefault="00326770" w:rsidP="00FB3FB3">
            <w:pPr>
              <w:jc w:val="center"/>
              <w:rPr>
                <w:color w:val="000000"/>
                <w:sz w:val="22"/>
                <w:szCs w:val="22"/>
              </w:rPr>
            </w:pPr>
            <w:r w:rsidRPr="00AE3630">
              <w:rPr>
                <w:color w:val="000000"/>
                <w:sz w:val="22"/>
                <w:szCs w:val="22"/>
              </w:rPr>
              <w:t>№ п/п</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326770" w:rsidRPr="00AE3630" w:rsidRDefault="00326770" w:rsidP="00FB3FB3">
            <w:pPr>
              <w:jc w:val="center"/>
              <w:rPr>
                <w:color w:val="000000"/>
                <w:sz w:val="22"/>
                <w:szCs w:val="22"/>
              </w:rPr>
            </w:pPr>
            <w:r w:rsidRPr="00AE3630">
              <w:rPr>
                <w:color w:val="000000"/>
                <w:sz w:val="22"/>
                <w:szCs w:val="22"/>
              </w:rPr>
              <w:t>Существующие теплоснабжающие (</w:t>
            </w:r>
            <w:proofErr w:type="spellStart"/>
            <w:r w:rsidRPr="00AE3630">
              <w:rPr>
                <w:color w:val="000000"/>
                <w:sz w:val="22"/>
                <w:szCs w:val="22"/>
              </w:rPr>
              <w:t>теплосетевые</w:t>
            </w:r>
            <w:proofErr w:type="spellEnd"/>
            <w:r w:rsidRPr="00AE3630">
              <w:rPr>
                <w:color w:val="000000"/>
                <w:sz w:val="22"/>
                <w:szCs w:val="22"/>
              </w:rPr>
              <w:t>) организации в зоне деятельности</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326770" w:rsidRPr="00C92F98" w:rsidRDefault="00326770" w:rsidP="00FB3FB3">
            <w:pPr>
              <w:rPr>
                <w:color w:val="000000"/>
                <w:sz w:val="22"/>
                <w:szCs w:val="22"/>
              </w:rPr>
            </w:pPr>
            <w:r w:rsidRPr="00AE3630">
              <w:rPr>
                <w:color w:val="000000"/>
                <w:sz w:val="22"/>
                <w:szCs w:val="22"/>
              </w:rPr>
              <w:t>Источники тепловой энергии в зоне дея</w:t>
            </w:r>
            <w:r w:rsidR="000E714F" w:rsidRPr="00AE3630">
              <w:rPr>
                <w:color w:val="000000"/>
                <w:sz w:val="22"/>
                <w:szCs w:val="22"/>
              </w:rPr>
              <w:softHyphen/>
            </w:r>
            <w:r w:rsidRPr="00AE3630">
              <w:rPr>
                <w:color w:val="000000"/>
                <w:sz w:val="22"/>
                <w:szCs w:val="22"/>
              </w:rPr>
              <w:t>тельности</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1</w:t>
            </w:r>
          </w:p>
        </w:tc>
        <w:tc>
          <w:tcPr>
            <w:tcW w:w="3720" w:type="dxa"/>
            <w:tcBorders>
              <w:top w:val="nil"/>
              <w:left w:val="nil"/>
              <w:bottom w:val="single" w:sz="4" w:space="0" w:color="auto"/>
              <w:right w:val="single" w:sz="4" w:space="0" w:color="auto"/>
            </w:tcBorders>
            <w:shd w:val="clear" w:color="auto" w:fill="auto"/>
            <w:noWrap/>
            <w:vAlign w:val="bottom"/>
            <w:hideMark/>
          </w:tcPr>
          <w:p w:rsidR="00326770" w:rsidRPr="00C92F98" w:rsidRDefault="00326770" w:rsidP="00FB3FB3">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Котельная № 3, поселок Талая</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2</w:t>
            </w:r>
          </w:p>
        </w:tc>
        <w:tc>
          <w:tcPr>
            <w:tcW w:w="3720" w:type="dxa"/>
            <w:tcBorders>
              <w:top w:val="nil"/>
              <w:left w:val="nil"/>
              <w:bottom w:val="single" w:sz="4" w:space="0" w:color="auto"/>
              <w:right w:val="single" w:sz="4" w:space="0" w:color="auto"/>
            </w:tcBorders>
            <w:shd w:val="clear" w:color="auto" w:fill="auto"/>
            <w:noWrap/>
            <w:vAlign w:val="bottom"/>
            <w:hideMark/>
          </w:tcPr>
          <w:p w:rsidR="00326770" w:rsidRPr="00C92F98" w:rsidRDefault="00326770" w:rsidP="00FB3FB3">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Котельная № 1, поселок Палатка</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3</w:t>
            </w:r>
          </w:p>
        </w:tc>
        <w:tc>
          <w:tcPr>
            <w:tcW w:w="3720" w:type="dxa"/>
            <w:tcBorders>
              <w:top w:val="nil"/>
              <w:left w:val="nil"/>
              <w:bottom w:val="single" w:sz="4" w:space="0" w:color="auto"/>
              <w:right w:val="single" w:sz="4" w:space="0" w:color="auto"/>
            </w:tcBorders>
            <w:shd w:val="clear" w:color="auto" w:fill="auto"/>
            <w:noWrap/>
            <w:vAlign w:val="bottom"/>
            <w:hideMark/>
          </w:tcPr>
          <w:p w:rsidR="00326770" w:rsidRPr="00C92F98" w:rsidRDefault="00326770" w:rsidP="00FB3FB3">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Котельная № 2, поселок Палатка</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4</w:t>
            </w:r>
          </w:p>
        </w:tc>
        <w:tc>
          <w:tcPr>
            <w:tcW w:w="3720" w:type="dxa"/>
            <w:tcBorders>
              <w:top w:val="nil"/>
              <w:left w:val="nil"/>
              <w:bottom w:val="single" w:sz="4" w:space="0" w:color="auto"/>
              <w:right w:val="single" w:sz="4" w:space="0" w:color="auto"/>
            </w:tcBorders>
            <w:shd w:val="clear" w:color="auto" w:fill="auto"/>
            <w:noWrap/>
            <w:vAlign w:val="bottom"/>
            <w:hideMark/>
          </w:tcPr>
          <w:p w:rsidR="00326770" w:rsidRPr="00C92F98" w:rsidRDefault="00326770" w:rsidP="00FB3FB3">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Котельная № 5 поселка Хасын</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5</w:t>
            </w:r>
          </w:p>
        </w:tc>
        <w:tc>
          <w:tcPr>
            <w:tcW w:w="3720" w:type="dxa"/>
            <w:tcBorders>
              <w:top w:val="nil"/>
              <w:left w:val="nil"/>
              <w:bottom w:val="single" w:sz="4" w:space="0" w:color="auto"/>
              <w:right w:val="single" w:sz="4" w:space="0" w:color="auto"/>
            </w:tcBorders>
            <w:shd w:val="clear" w:color="auto" w:fill="auto"/>
            <w:noWrap/>
            <w:vAlign w:val="bottom"/>
            <w:hideMark/>
          </w:tcPr>
          <w:p w:rsidR="00326770" w:rsidRPr="00C92F98" w:rsidRDefault="00326770" w:rsidP="00FB3FB3">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Котельная № 4 поселка Атка</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6</w:t>
            </w:r>
          </w:p>
        </w:tc>
        <w:tc>
          <w:tcPr>
            <w:tcW w:w="3720"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МУП «Стекольный-Комэнерго»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 xml:space="preserve">Котельная № 1, поселка Стекольный </w:t>
            </w:r>
          </w:p>
        </w:tc>
      </w:tr>
      <w:tr w:rsidR="00326770" w:rsidRPr="004F31BC" w:rsidTr="00FB3FB3">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6770" w:rsidRPr="00C92F98" w:rsidRDefault="00326770" w:rsidP="00FB3FB3">
            <w:pPr>
              <w:jc w:val="center"/>
              <w:rPr>
                <w:color w:val="000000"/>
                <w:sz w:val="22"/>
                <w:szCs w:val="22"/>
              </w:rPr>
            </w:pPr>
            <w:r w:rsidRPr="00C92F98">
              <w:rPr>
                <w:color w:val="000000"/>
                <w:sz w:val="22"/>
                <w:szCs w:val="22"/>
              </w:rPr>
              <w:t>7</w:t>
            </w:r>
          </w:p>
        </w:tc>
        <w:tc>
          <w:tcPr>
            <w:tcW w:w="3720"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МУП «Стекольный-Комэнерго»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326770" w:rsidRPr="00C92F98" w:rsidRDefault="00326770" w:rsidP="00FB3FB3">
            <w:pPr>
              <w:rPr>
                <w:color w:val="000000"/>
                <w:sz w:val="22"/>
                <w:szCs w:val="22"/>
              </w:rPr>
            </w:pPr>
            <w:r w:rsidRPr="00C92F98">
              <w:rPr>
                <w:color w:val="000000"/>
                <w:sz w:val="22"/>
                <w:szCs w:val="22"/>
              </w:rPr>
              <w:t xml:space="preserve">Котельная № 2, поселка Стекольный </w:t>
            </w:r>
          </w:p>
        </w:tc>
      </w:tr>
    </w:tbl>
    <w:p w:rsidR="006F6B2C" w:rsidRPr="002D4CB7" w:rsidRDefault="006F6B2C" w:rsidP="00DA2CEE">
      <w:pPr>
        <w:jc w:val="both"/>
        <w:rPr>
          <w:b/>
          <w:spacing w:val="2"/>
          <w:highlight w:val="yellow"/>
          <w:shd w:val="clear" w:color="auto" w:fill="FFFFFF"/>
        </w:rPr>
      </w:pPr>
    </w:p>
    <w:p w:rsidR="00DA2CEE" w:rsidRPr="00200644" w:rsidRDefault="00DA2CEE" w:rsidP="00DA2CEE">
      <w:pPr>
        <w:jc w:val="both"/>
        <w:rPr>
          <w:b/>
          <w:spacing w:val="2"/>
          <w:shd w:val="clear" w:color="auto" w:fill="FFFFFF"/>
        </w:rPr>
      </w:pPr>
      <w:r w:rsidRPr="00200644">
        <w:rPr>
          <w:b/>
          <w:spacing w:val="2"/>
          <w:shd w:val="clear" w:color="auto" w:fill="FFFFFF"/>
        </w:rPr>
        <w:t>1.</w:t>
      </w:r>
      <w:r w:rsidR="006F6B2C" w:rsidRPr="00200644">
        <w:rPr>
          <w:b/>
          <w:spacing w:val="2"/>
          <w:shd w:val="clear" w:color="auto" w:fill="FFFFFF"/>
        </w:rPr>
        <w:t>10</w:t>
      </w:r>
      <w:r w:rsidRPr="00200644">
        <w:rPr>
          <w:b/>
          <w:spacing w:val="2"/>
          <w:shd w:val="clear" w:color="auto" w:fill="FFFFFF"/>
        </w:rPr>
        <w:t>.3. Основания, в том числе критерии, в соответствии с которыми теплоснаб</w:t>
      </w:r>
      <w:r w:rsidR="008D4A55" w:rsidRPr="00200644">
        <w:rPr>
          <w:b/>
          <w:spacing w:val="2"/>
          <w:shd w:val="clear" w:color="auto" w:fill="FFFFFF"/>
        </w:rPr>
        <w:softHyphen/>
      </w:r>
      <w:r w:rsidRPr="00200644">
        <w:rPr>
          <w:b/>
          <w:spacing w:val="2"/>
          <w:shd w:val="clear" w:color="auto" w:fill="FFFFFF"/>
        </w:rPr>
        <w:t>жающей организации присвоен статус единой теплоснабжающей организации</w:t>
      </w:r>
    </w:p>
    <w:p w:rsidR="00DA2CEE" w:rsidRPr="002D4CB7" w:rsidRDefault="00DA2CEE" w:rsidP="0038461B">
      <w:pPr>
        <w:autoSpaceDE w:val="0"/>
        <w:autoSpaceDN w:val="0"/>
        <w:adjustRightInd w:val="0"/>
        <w:ind w:firstLine="709"/>
        <w:jc w:val="both"/>
        <w:rPr>
          <w:highlight w:val="yellow"/>
        </w:rPr>
      </w:pPr>
    </w:p>
    <w:p w:rsidR="002F1452" w:rsidRPr="00483FEA" w:rsidRDefault="002F1452" w:rsidP="002F1452">
      <w:pPr>
        <w:pStyle w:val="Default"/>
        <w:ind w:firstLine="709"/>
        <w:jc w:val="both"/>
        <w:rPr>
          <w:b/>
        </w:rPr>
      </w:pPr>
      <w:r w:rsidRPr="00483FEA">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w:t>
      </w:r>
      <w:r w:rsidR="008D4A55" w:rsidRPr="00483FEA">
        <w:softHyphen/>
      </w:r>
      <w:r w:rsidRPr="00483FEA">
        <w:t>ленных в правилах организации теплоснабжения, утверждаемых Правительством Россий</w:t>
      </w:r>
      <w:r w:rsidR="008D4A55" w:rsidRPr="00483FEA">
        <w:softHyphen/>
      </w:r>
      <w:r w:rsidRPr="00483FEA">
        <w:t xml:space="preserve">ской Федерации, а именно, </w:t>
      </w:r>
      <w:r w:rsidRPr="00483FEA">
        <w:rPr>
          <w:b/>
        </w:rPr>
        <w:t>Постановлением Правительства Российской Федерации от 8 августа 2012 г. N 808, далее – Постановление.</w:t>
      </w:r>
    </w:p>
    <w:p w:rsidR="002F1452" w:rsidRPr="00483FEA" w:rsidRDefault="002F1452" w:rsidP="002F1452">
      <w:pPr>
        <w:pStyle w:val="ConsPlusNormal"/>
        <w:ind w:firstLine="709"/>
        <w:jc w:val="both"/>
        <w:rPr>
          <w:rFonts w:ascii="Times New Roman" w:hAnsi="Times New Roman" w:cs="Times New Roman"/>
          <w:sz w:val="24"/>
          <w:szCs w:val="24"/>
        </w:rPr>
      </w:pPr>
      <w:r w:rsidRPr="00483FEA">
        <w:rPr>
          <w:rFonts w:ascii="Times New Roman" w:hAnsi="Times New Roman" w:cs="Times New Roman"/>
          <w:sz w:val="24"/>
          <w:szCs w:val="24"/>
        </w:rPr>
        <w:t>В соответствии с п. 7. Постановления критериями определения единой теплоснаб</w:t>
      </w:r>
      <w:r w:rsidR="008D4A55" w:rsidRPr="00483FEA">
        <w:rPr>
          <w:rFonts w:ascii="Times New Roman" w:hAnsi="Times New Roman" w:cs="Times New Roman"/>
          <w:sz w:val="24"/>
          <w:szCs w:val="24"/>
        </w:rPr>
        <w:softHyphen/>
      </w:r>
      <w:r w:rsidRPr="00483FEA">
        <w:rPr>
          <w:rFonts w:ascii="Times New Roman" w:hAnsi="Times New Roman" w:cs="Times New Roman"/>
          <w:sz w:val="24"/>
          <w:szCs w:val="24"/>
        </w:rPr>
        <w:t>жающей организации являются:</w:t>
      </w:r>
    </w:p>
    <w:p w:rsidR="002F1452" w:rsidRPr="00483FEA" w:rsidRDefault="002F1452" w:rsidP="002F1452">
      <w:pPr>
        <w:pStyle w:val="ConsPlusNormal"/>
        <w:ind w:firstLine="709"/>
        <w:jc w:val="both"/>
        <w:rPr>
          <w:rFonts w:ascii="Times New Roman" w:hAnsi="Times New Roman" w:cs="Times New Roman"/>
          <w:sz w:val="24"/>
          <w:szCs w:val="24"/>
        </w:rPr>
      </w:pPr>
      <w:bookmarkStart w:id="17" w:name="Par60"/>
      <w:bookmarkEnd w:id="17"/>
      <w:r w:rsidRPr="00483FEA">
        <w:rPr>
          <w:rFonts w:ascii="Times New Roman" w:hAnsi="Times New Roman" w:cs="Times New Roman"/>
          <w:sz w:val="24"/>
          <w:szCs w:val="24"/>
        </w:rPr>
        <w:t>- владение на праве собственности или ином законном основании источниками те</w:t>
      </w:r>
      <w:r w:rsidR="008D4A55" w:rsidRPr="00483FEA">
        <w:rPr>
          <w:rFonts w:ascii="Times New Roman" w:hAnsi="Times New Roman" w:cs="Times New Roman"/>
          <w:sz w:val="24"/>
          <w:szCs w:val="24"/>
        </w:rPr>
        <w:softHyphen/>
      </w:r>
      <w:r w:rsidRPr="00483FEA">
        <w:rPr>
          <w:rFonts w:ascii="Times New Roman" w:hAnsi="Times New Roman" w:cs="Times New Roman"/>
          <w:sz w:val="24"/>
          <w:szCs w:val="24"/>
        </w:rPr>
        <w:t>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w:t>
      </w:r>
      <w:r w:rsidR="008D4A55" w:rsidRPr="00483FEA">
        <w:rPr>
          <w:rFonts w:ascii="Times New Roman" w:hAnsi="Times New Roman" w:cs="Times New Roman"/>
          <w:sz w:val="24"/>
          <w:szCs w:val="24"/>
        </w:rPr>
        <w:softHyphen/>
      </w:r>
      <w:r w:rsidRPr="00483FEA">
        <w:rPr>
          <w:rFonts w:ascii="Times New Roman" w:hAnsi="Times New Roman" w:cs="Times New Roman"/>
          <w:sz w:val="24"/>
          <w:szCs w:val="24"/>
        </w:rPr>
        <w:t>ции;</w:t>
      </w:r>
    </w:p>
    <w:p w:rsidR="002F1452" w:rsidRPr="00483FEA" w:rsidRDefault="002F1452" w:rsidP="002F1452">
      <w:pPr>
        <w:pStyle w:val="ConsPlusNormal"/>
        <w:ind w:firstLine="709"/>
        <w:jc w:val="both"/>
        <w:rPr>
          <w:rFonts w:ascii="Times New Roman" w:hAnsi="Times New Roman" w:cs="Times New Roman"/>
          <w:sz w:val="24"/>
          <w:szCs w:val="24"/>
        </w:rPr>
      </w:pPr>
      <w:r w:rsidRPr="00483FEA">
        <w:rPr>
          <w:rFonts w:ascii="Times New Roman" w:hAnsi="Times New Roman" w:cs="Times New Roman"/>
          <w:sz w:val="24"/>
          <w:szCs w:val="24"/>
        </w:rPr>
        <w:t>- размер собственного капитала;</w:t>
      </w:r>
    </w:p>
    <w:p w:rsidR="000A7594" w:rsidRPr="00483FEA" w:rsidRDefault="002F1452" w:rsidP="000A7594">
      <w:pPr>
        <w:pStyle w:val="ConsPlusNormal"/>
        <w:ind w:firstLine="709"/>
        <w:jc w:val="both"/>
        <w:rPr>
          <w:rFonts w:ascii="Times New Roman" w:hAnsi="Times New Roman" w:cs="Times New Roman"/>
          <w:sz w:val="24"/>
          <w:szCs w:val="24"/>
        </w:rPr>
      </w:pPr>
      <w:r w:rsidRPr="00483FEA">
        <w:rPr>
          <w:rFonts w:ascii="Times New Roman" w:hAnsi="Times New Roman" w:cs="Times New Roman"/>
          <w:sz w:val="24"/>
          <w:szCs w:val="24"/>
        </w:rPr>
        <w:t>- способность в лучшей мере обеспечить надежность теплоснабжения в соответст</w:t>
      </w:r>
      <w:r w:rsidR="008D4A55" w:rsidRPr="00483FEA">
        <w:rPr>
          <w:rFonts w:ascii="Times New Roman" w:hAnsi="Times New Roman" w:cs="Times New Roman"/>
          <w:sz w:val="24"/>
          <w:szCs w:val="24"/>
        </w:rPr>
        <w:softHyphen/>
      </w:r>
      <w:r w:rsidRPr="00483FEA">
        <w:rPr>
          <w:rFonts w:ascii="Times New Roman" w:hAnsi="Times New Roman" w:cs="Times New Roman"/>
          <w:sz w:val="24"/>
          <w:szCs w:val="24"/>
        </w:rPr>
        <w:t>вующей системе теплоснабжения;</w:t>
      </w:r>
    </w:p>
    <w:p w:rsidR="00326770" w:rsidRDefault="00DA2CEE" w:rsidP="00326770">
      <w:pPr>
        <w:ind w:firstLine="709"/>
        <w:jc w:val="both"/>
        <w:rPr>
          <w:rFonts w:eastAsiaTheme="minorHAnsi"/>
          <w:lang w:eastAsia="en-US"/>
        </w:rPr>
      </w:pPr>
      <w:r w:rsidRPr="004F31BC">
        <w:rPr>
          <w:spacing w:val="2"/>
          <w:shd w:val="clear" w:color="auto" w:fill="FFFFFF"/>
        </w:rPr>
        <w:lastRenderedPageBreak/>
        <w:t xml:space="preserve">На момент актуализации Схемы теплоснабжения </w:t>
      </w:r>
      <w:r w:rsidRPr="004F31BC">
        <w:rPr>
          <w:rFonts w:eastAsiaTheme="minorHAnsi"/>
          <w:lang w:eastAsia="en-US"/>
        </w:rPr>
        <w:t>статусом единой теплоснаб</w:t>
      </w:r>
      <w:r w:rsidR="008D4A55" w:rsidRPr="004F31BC">
        <w:rPr>
          <w:rFonts w:eastAsiaTheme="minorHAnsi"/>
          <w:lang w:eastAsia="en-US"/>
        </w:rPr>
        <w:softHyphen/>
      </w:r>
      <w:r w:rsidRPr="004F31BC">
        <w:rPr>
          <w:rFonts w:eastAsiaTheme="minorHAnsi"/>
          <w:lang w:eastAsia="en-US"/>
        </w:rPr>
        <w:t xml:space="preserve">жающей организацией </w:t>
      </w:r>
      <w:r w:rsidR="00515086" w:rsidRPr="004F31BC">
        <w:rPr>
          <w:bCs/>
        </w:rPr>
        <w:t>Хасынского городского округа</w:t>
      </w:r>
      <w:r w:rsidRPr="004F31BC">
        <w:rPr>
          <w:rFonts w:eastAsiaTheme="minorHAnsi"/>
          <w:lang w:eastAsia="en-US"/>
        </w:rPr>
        <w:t xml:space="preserve"> обладает </w:t>
      </w:r>
      <w:r w:rsidR="00326770">
        <w:rPr>
          <w:rFonts w:eastAsiaTheme="minorHAnsi"/>
          <w:lang w:eastAsia="en-US"/>
        </w:rPr>
        <w:t>обе ресурсоснабжающие организации.</w:t>
      </w:r>
    </w:p>
    <w:p w:rsidR="00326770" w:rsidRDefault="00326770" w:rsidP="00326770">
      <w:pPr>
        <w:ind w:firstLine="709"/>
        <w:jc w:val="both"/>
        <w:rPr>
          <w:b/>
          <w:spacing w:val="2"/>
          <w:shd w:val="clear" w:color="auto" w:fill="FFFFFF"/>
        </w:rPr>
      </w:pPr>
    </w:p>
    <w:p w:rsidR="0032004C" w:rsidRPr="00200644" w:rsidRDefault="00DA2CEE" w:rsidP="008C16C1">
      <w:pPr>
        <w:jc w:val="both"/>
        <w:rPr>
          <w:b/>
          <w:spacing w:val="2"/>
          <w:shd w:val="clear" w:color="auto" w:fill="FFFFFF"/>
        </w:rPr>
      </w:pPr>
      <w:r w:rsidRPr="00200644">
        <w:rPr>
          <w:b/>
          <w:spacing w:val="2"/>
          <w:shd w:val="clear" w:color="auto" w:fill="FFFFFF"/>
        </w:rPr>
        <w:t>1.</w:t>
      </w:r>
      <w:r w:rsidR="006F6B2C" w:rsidRPr="00200644">
        <w:rPr>
          <w:b/>
          <w:spacing w:val="2"/>
          <w:shd w:val="clear" w:color="auto" w:fill="FFFFFF"/>
        </w:rPr>
        <w:t>10</w:t>
      </w:r>
      <w:r w:rsidRPr="00200644">
        <w:rPr>
          <w:b/>
          <w:spacing w:val="2"/>
          <w:shd w:val="clear" w:color="auto" w:fill="FFFFFF"/>
        </w:rPr>
        <w:t>.4. И</w:t>
      </w:r>
      <w:r w:rsidR="0032004C" w:rsidRPr="00200644">
        <w:rPr>
          <w:b/>
          <w:spacing w:val="2"/>
          <w:shd w:val="clear" w:color="auto" w:fill="FFFFFF"/>
        </w:rPr>
        <w:t>нформацию о поданных теплоснабжающими организациями заявках на присвоение статуса еди</w:t>
      </w:r>
      <w:r w:rsidR="008C16C1" w:rsidRPr="00200644">
        <w:rPr>
          <w:b/>
          <w:spacing w:val="2"/>
          <w:shd w:val="clear" w:color="auto" w:fill="FFFFFF"/>
        </w:rPr>
        <w:t>ной теплоснабжающей организации</w:t>
      </w:r>
    </w:p>
    <w:p w:rsidR="0032004C" w:rsidRPr="002D4CB7" w:rsidRDefault="0032004C" w:rsidP="00B0707C">
      <w:pPr>
        <w:ind w:firstLine="709"/>
        <w:jc w:val="both"/>
        <w:rPr>
          <w:rFonts w:ascii="Arial" w:hAnsi="Arial" w:cs="Arial"/>
          <w:color w:val="2D2D2D"/>
          <w:spacing w:val="2"/>
          <w:sz w:val="21"/>
          <w:szCs w:val="21"/>
          <w:highlight w:val="yellow"/>
          <w:shd w:val="clear" w:color="auto" w:fill="FFFFFF"/>
        </w:rPr>
      </w:pPr>
    </w:p>
    <w:p w:rsidR="00DA2CEE" w:rsidRPr="00483FEA" w:rsidRDefault="00DA2CEE" w:rsidP="00B0707C">
      <w:pPr>
        <w:ind w:firstLine="709"/>
        <w:jc w:val="both"/>
        <w:rPr>
          <w:rFonts w:ascii="Arial" w:hAnsi="Arial" w:cs="Arial"/>
          <w:color w:val="2D2D2D"/>
          <w:spacing w:val="2"/>
          <w:sz w:val="21"/>
          <w:szCs w:val="21"/>
          <w:shd w:val="clear" w:color="auto" w:fill="FFFFFF"/>
        </w:rPr>
      </w:pPr>
      <w:r w:rsidRPr="00483FEA">
        <w:t>Информация о поданных теплоснабжающими организациями заявках на присвое</w:t>
      </w:r>
      <w:r w:rsidR="008D4A55" w:rsidRPr="00483FEA">
        <w:softHyphen/>
      </w:r>
      <w:r w:rsidRPr="00483FEA">
        <w:t>ние статуса единой теплоснабжающей организации отсутствует.</w:t>
      </w:r>
    </w:p>
    <w:p w:rsidR="00DA2CEE" w:rsidRPr="002D4CB7" w:rsidRDefault="00DA2CEE" w:rsidP="00B0707C">
      <w:pPr>
        <w:ind w:firstLine="709"/>
        <w:jc w:val="both"/>
        <w:rPr>
          <w:rFonts w:ascii="Arial" w:hAnsi="Arial" w:cs="Arial"/>
          <w:color w:val="2D2D2D"/>
          <w:spacing w:val="2"/>
          <w:sz w:val="21"/>
          <w:szCs w:val="21"/>
          <w:highlight w:val="yellow"/>
          <w:shd w:val="clear" w:color="auto" w:fill="FFFFFF"/>
        </w:rPr>
      </w:pPr>
    </w:p>
    <w:p w:rsidR="0032004C" w:rsidRPr="00200644" w:rsidRDefault="00967A51" w:rsidP="00967A51">
      <w:pPr>
        <w:jc w:val="both"/>
      </w:pPr>
      <w:r w:rsidRPr="00200644">
        <w:rPr>
          <w:b/>
          <w:spacing w:val="2"/>
          <w:shd w:val="clear" w:color="auto" w:fill="FFFFFF"/>
        </w:rPr>
        <w:t>1.</w:t>
      </w:r>
      <w:r w:rsidR="006F6B2C" w:rsidRPr="00200644">
        <w:rPr>
          <w:b/>
          <w:spacing w:val="2"/>
          <w:shd w:val="clear" w:color="auto" w:fill="FFFFFF"/>
        </w:rPr>
        <w:t>10</w:t>
      </w:r>
      <w:r w:rsidRPr="00200644">
        <w:rPr>
          <w:b/>
          <w:spacing w:val="2"/>
          <w:shd w:val="clear" w:color="auto" w:fill="FFFFFF"/>
        </w:rPr>
        <w:t>.5. Р</w:t>
      </w:r>
      <w:r w:rsidR="0032004C" w:rsidRPr="00200644">
        <w:rPr>
          <w:b/>
          <w:spacing w:val="2"/>
          <w:shd w:val="clear" w:color="auto" w:fill="FFFFFF"/>
        </w:rPr>
        <w:t>еестр систем теплоснабжения, содержащий перечень теплоснабжающих ор</w:t>
      </w:r>
      <w:r w:rsidR="008D4A55" w:rsidRPr="00200644">
        <w:rPr>
          <w:b/>
          <w:spacing w:val="2"/>
          <w:shd w:val="clear" w:color="auto" w:fill="FFFFFF"/>
        </w:rPr>
        <w:softHyphen/>
      </w:r>
      <w:r w:rsidR="0032004C" w:rsidRPr="00200644">
        <w:rPr>
          <w:b/>
          <w:spacing w:val="2"/>
          <w:shd w:val="clear" w:color="auto" w:fill="FFFFFF"/>
        </w:rPr>
        <w:t>ганизаций, действующих в каждой системе теплоснабжения, расположенных в гра</w:t>
      </w:r>
      <w:r w:rsidR="008D4A55" w:rsidRPr="00200644">
        <w:rPr>
          <w:b/>
          <w:spacing w:val="2"/>
          <w:shd w:val="clear" w:color="auto" w:fill="FFFFFF"/>
        </w:rPr>
        <w:softHyphen/>
      </w:r>
      <w:r w:rsidR="0032004C" w:rsidRPr="00200644">
        <w:rPr>
          <w:b/>
          <w:spacing w:val="2"/>
          <w:shd w:val="clear" w:color="auto" w:fill="FFFFFF"/>
        </w:rPr>
        <w:t xml:space="preserve">ницах </w:t>
      </w:r>
      <w:r w:rsidRPr="00200644">
        <w:rPr>
          <w:b/>
          <w:spacing w:val="2"/>
          <w:shd w:val="clear" w:color="auto" w:fill="FFFFFF"/>
        </w:rPr>
        <w:t xml:space="preserve">городского </w:t>
      </w:r>
      <w:r w:rsidR="00515086">
        <w:rPr>
          <w:b/>
          <w:spacing w:val="2"/>
          <w:shd w:val="clear" w:color="auto" w:fill="FFFFFF"/>
        </w:rPr>
        <w:t>округа</w:t>
      </w:r>
    </w:p>
    <w:p w:rsidR="0032004C" w:rsidRPr="002D4CB7" w:rsidRDefault="0032004C" w:rsidP="0073126E">
      <w:pPr>
        <w:pStyle w:val="10"/>
        <w:spacing w:before="0" w:after="0"/>
        <w:jc w:val="both"/>
        <w:rPr>
          <w:rFonts w:ascii="Times New Roman" w:hAnsi="Times New Roman" w:cs="Times New Roman"/>
          <w:sz w:val="24"/>
          <w:szCs w:val="24"/>
          <w:highlight w:val="yellow"/>
        </w:rPr>
      </w:pPr>
    </w:p>
    <w:p w:rsidR="00F8485A" w:rsidRPr="00326770" w:rsidRDefault="00F8485A" w:rsidP="00986C9F">
      <w:pPr>
        <w:pStyle w:val="S"/>
        <w:rPr>
          <w:b/>
          <w:lang w:eastAsia="en-US"/>
        </w:rPr>
      </w:pPr>
      <w:r w:rsidRPr="00326770">
        <w:t xml:space="preserve">На территории </w:t>
      </w:r>
      <w:r w:rsidR="00515086" w:rsidRPr="00326770">
        <w:t>Хасынского городского округа</w:t>
      </w:r>
      <w:r w:rsidRPr="00326770">
        <w:rPr>
          <w:lang w:eastAsia="en-US"/>
        </w:rPr>
        <w:t xml:space="preserve"> действуют две тепло</w:t>
      </w:r>
      <w:r w:rsidR="008D4A55" w:rsidRPr="00326770">
        <w:rPr>
          <w:lang w:eastAsia="en-US"/>
        </w:rPr>
        <w:softHyphen/>
      </w:r>
      <w:r w:rsidRPr="00326770">
        <w:rPr>
          <w:lang w:eastAsia="en-US"/>
        </w:rPr>
        <w:t>снабжающие организации:</w:t>
      </w:r>
    </w:p>
    <w:p w:rsidR="00F8485A" w:rsidRPr="00326770" w:rsidRDefault="00F8485A" w:rsidP="00986C9F">
      <w:pPr>
        <w:pStyle w:val="S"/>
        <w:rPr>
          <w:lang w:eastAsia="en-US"/>
        </w:rPr>
      </w:pPr>
      <w:r w:rsidRPr="00326770">
        <w:rPr>
          <w:lang w:eastAsia="en-US"/>
        </w:rPr>
        <w:t xml:space="preserve">- </w:t>
      </w:r>
      <w:r w:rsidR="004F31BC" w:rsidRPr="00326770">
        <w:rPr>
          <w:color w:val="000000"/>
        </w:rPr>
        <w:t>МУП «Комэнерго»;</w:t>
      </w:r>
    </w:p>
    <w:p w:rsidR="004F31BC" w:rsidRPr="00326770" w:rsidRDefault="00F8485A" w:rsidP="00986C9F">
      <w:pPr>
        <w:pStyle w:val="S"/>
        <w:rPr>
          <w:color w:val="000000"/>
        </w:rPr>
      </w:pPr>
      <w:r w:rsidRPr="00326770">
        <w:rPr>
          <w:color w:val="000000"/>
        </w:rPr>
        <w:t xml:space="preserve">- </w:t>
      </w:r>
      <w:r w:rsidR="004F31BC" w:rsidRPr="00326770">
        <w:rPr>
          <w:color w:val="000000"/>
        </w:rPr>
        <w:t>МУП «Стекольный-Комэнерго»;</w:t>
      </w:r>
    </w:p>
    <w:p w:rsidR="00F8485A" w:rsidRPr="00AE3630" w:rsidRDefault="00F8485A" w:rsidP="00986C9F">
      <w:pPr>
        <w:pStyle w:val="S"/>
        <w:rPr>
          <w:spacing w:val="2"/>
          <w:shd w:val="clear" w:color="auto" w:fill="FFFFFF"/>
        </w:rPr>
      </w:pPr>
      <w:r w:rsidRPr="00326770">
        <w:rPr>
          <w:spacing w:val="2"/>
          <w:shd w:val="clear" w:color="auto" w:fill="FFFFFF"/>
        </w:rPr>
        <w:t>Реестр систем теплоснабжения, содержащий перечень теплоснабжающих органи</w:t>
      </w:r>
      <w:r w:rsidR="008D4A55" w:rsidRPr="00326770">
        <w:rPr>
          <w:spacing w:val="2"/>
          <w:shd w:val="clear" w:color="auto" w:fill="FFFFFF"/>
        </w:rPr>
        <w:softHyphen/>
      </w:r>
      <w:r w:rsidRPr="00326770">
        <w:rPr>
          <w:spacing w:val="2"/>
          <w:shd w:val="clear" w:color="auto" w:fill="FFFFFF"/>
        </w:rPr>
        <w:t xml:space="preserve">заций приведен в </w:t>
      </w:r>
      <w:r w:rsidRPr="00AE3630">
        <w:rPr>
          <w:spacing w:val="2"/>
          <w:shd w:val="clear" w:color="auto" w:fill="FFFFFF"/>
        </w:rPr>
        <w:t>таблице</w:t>
      </w:r>
      <w:r w:rsidR="00FB26E2" w:rsidRPr="00AE3630">
        <w:rPr>
          <w:spacing w:val="2"/>
          <w:shd w:val="clear" w:color="auto" w:fill="FFFFFF"/>
        </w:rPr>
        <w:t xml:space="preserve"> 1.10.2.</w:t>
      </w:r>
    </w:p>
    <w:p w:rsidR="004F31BC" w:rsidRDefault="004F31BC" w:rsidP="00986C9F">
      <w:pPr>
        <w:pStyle w:val="S"/>
        <w:rPr>
          <w:spacing w:val="2"/>
          <w:highlight w:val="yellow"/>
          <w:shd w:val="clear" w:color="auto" w:fill="FFFFFF"/>
        </w:rPr>
      </w:pPr>
    </w:p>
    <w:tbl>
      <w:tblPr>
        <w:tblW w:w="8600" w:type="dxa"/>
        <w:jc w:val="center"/>
        <w:tblLook w:val="04A0" w:firstRow="1" w:lastRow="0" w:firstColumn="1" w:lastColumn="0" w:noHBand="0" w:noVBand="1"/>
      </w:tblPr>
      <w:tblGrid>
        <w:gridCol w:w="670"/>
        <w:gridCol w:w="4105"/>
        <w:gridCol w:w="3825"/>
      </w:tblGrid>
      <w:tr w:rsidR="00AE3630" w:rsidRPr="00AE3630" w:rsidTr="00AE3630">
        <w:trPr>
          <w:trHeight w:val="315"/>
          <w:jc w:val="center"/>
        </w:trPr>
        <w:tc>
          <w:tcPr>
            <w:tcW w:w="8600" w:type="dxa"/>
            <w:gridSpan w:val="3"/>
            <w:tcBorders>
              <w:top w:val="nil"/>
              <w:left w:val="nil"/>
              <w:bottom w:val="nil"/>
              <w:right w:val="nil"/>
            </w:tcBorders>
            <w:shd w:val="clear" w:color="auto" w:fill="auto"/>
            <w:noWrap/>
            <w:vAlign w:val="bottom"/>
            <w:hideMark/>
          </w:tcPr>
          <w:p w:rsidR="00AE3630" w:rsidRPr="00AE3630" w:rsidRDefault="00AE3630" w:rsidP="00AE3630">
            <w:pPr>
              <w:jc w:val="center"/>
              <w:rPr>
                <w:b/>
                <w:bCs/>
                <w:i/>
                <w:iCs/>
                <w:color w:val="000000"/>
              </w:rPr>
            </w:pPr>
            <w:r w:rsidRPr="00AE3630">
              <w:rPr>
                <w:b/>
                <w:bCs/>
                <w:i/>
                <w:iCs/>
                <w:color w:val="000000"/>
              </w:rPr>
              <w:t>Реестр зон деятельности единой теплоснабжающей организации</w:t>
            </w:r>
          </w:p>
        </w:tc>
      </w:tr>
      <w:tr w:rsidR="00AE3630" w:rsidRPr="00AE3630" w:rsidTr="00AE3630">
        <w:trPr>
          <w:trHeight w:val="315"/>
          <w:jc w:val="center"/>
        </w:trPr>
        <w:tc>
          <w:tcPr>
            <w:tcW w:w="670" w:type="dxa"/>
            <w:tcBorders>
              <w:top w:val="nil"/>
              <w:left w:val="nil"/>
              <w:bottom w:val="nil"/>
              <w:right w:val="nil"/>
            </w:tcBorders>
            <w:shd w:val="clear" w:color="auto" w:fill="auto"/>
            <w:noWrap/>
            <w:vAlign w:val="bottom"/>
            <w:hideMark/>
          </w:tcPr>
          <w:p w:rsidR="00AE3630" w:rsidRPr="00AE3630" w:rsidRDefault="00AE3630" w:rsidP="00AE3630">
            <w:pPr>
              <w:rPr>
                <w:rFonts w:ascii="Calibri" w:hAnsi="Calibri"/>
                <w:color w:val="000000"/>
                <w:sz w:val="22"/>
                <w:szCs w:val="22"/>
              </w:rPr>
            </w:pPr>
          </w:p>
        </w:tc>
        <w:tc>
          <w:tcPr>
            <w:tcW w:w="4105" w:type="dxa"/>
            <w:tcBorders>
              <w:top w:val="nil"/>
              <w:left w:val="nil"/>
              <w:bottom w:val="nil"/>
              <w:right w:val="nil"/>
            </w:tcBorders>
            <w:shd w:val="clear" w:color="auto" w:fill="auto"/>
            <w:noWrap/>
            <w:vAlign w:val="bottom"/>
            <w:hideMark/>
          </w:tcPr>
          <w:p w:rsidR="00AE3630" w:rsidRPr="00AE3630" w:rsidRDefault="00AE3630" w:rsidP="00AE3630">
            <w:pPr>
              <w:rPr>
                <w:rFonts w:ascii="Calibri" w:hAnsi="Calibri"/>
                <w:color w:val="000000"/>
                <w:sz w:val="22"/>
                <w:szCs w:val="22"/>
              </w:rPr>
            </w:pPr>
          </w:p>
        </w:tc>
        <w:tc>
          <w:tcPr>
            <w:tcW w:w="3825" w:type="dxa"/>
            <w:tcBorders>
              <w:top w:val="nil"/>
              <w:left w:val="nil"/>
              <w:bottom w:val="nil"/>
              <w:right w:val="nil"/>
            </w:tcBorders>
            <w:shd w:val="clear" w:color="auto" w:fill="auto"/>
            <w:noWrap/>
            <w:vAlign w:val="bottom"/>
            <w:hideMark/>
          </w:tcPr>
          <w:p w:rsidR="00AE3630" w:rsidRPr="00AE3630" w:rsidRDefault="00AE3630" w:rsidP="00AE3630">
            <w:pPr>
              <w:jc w:val="right"/>
              <w:rPr>
                <w:color w:val="000000"/>
              </w:rPr>
            </w:pPr>
            <w:r w:rsidRPr="00AE3630">
              <w:rPr>
                <w:color w:val="000000"/>
              </w:rPr>
              <w:t>Таблица 1.10.2.</w:t>
            </w:r>
          </w:p>
        </w:tc>
      </w:tr>
      <w:tr w:rsidR="00AE3630" w:rsidRPr="00AE3630" w:rsidTr="00AE3630">
        <w:trPr>
          <w:trHeight w:val="900"/>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630" w:rsidRPr="00AE3630" w:rsidRDefault="00AE3630" w:rsidP="00AE3630">
            <w:pPr>
              <w:jc w:val="center"/>
              <w:rPr>
                <w:color w:val="000000"/>
                <w:sz w:val="22"/>
                <w:szCs w:val="22"/>
              </w:rPr>
            </w:pPr>
            <w:r w:rsidRPr="00AE3630">
              <w:rPr>
                <w:color w:val="000000"/>
                <w:sz w:val="22"/>
                <w:szCs w:val="22"/>
              </w:rPr>
              <w:t>№ п/п</w:t>
            </w:r>
          </w:p>
        </w:tc>
        <w:tc>
          <w:tcPr>
            <w:tcW w:w="4105" w:type="dxa"/>
            <w:tcBorders>
              <w:top w:val="single" w:sz="4" w:space="0" w:color="auto"/>
              <w:left w:val="nil"/>
              <w:bottom w:val="single" w:sz="4" w:space="0" w:color="auto"/>
              <w:right w:val="single" w:sz="4" w:space="0" w:color="auto"/>
            </w:tcBorders>
            <w:shd w:val="clear" w:color="auto" w:fill="auto"/>
            <w:vAlign w:val="center"/>
            <w:hideMark/>
          </w:tcPr>
          <w:p w:rsidR="00AE3630" w:rsidRPr="00AE3630" w:rsidRDefault="00AE3630" w:rsidP="00AE3630">
            <w:pPr>
              <w:rPr>
                <w:color w:val="000000"/>
                <w:sz w:val="22"/>
                <w:szCs w:val="22"/>
              </w:rPr>
            </w:pPr>
            <w:r w:rsidRPr="00AE3630">
              <w:rPr>
                <w:color w:val="000000"/>
                <w:sz w:val="22"/>
                <w:szCs w:val="22"/>
              </w:rPr>
              <w:t>Источники тепловой энергии в зоне дея</w:t>
            </w:r>
            <w:r w:rsidR="00F74788">
              <w:rPr>
                <w:color w:val="000000"/>
                <w:sz w:val="22"/>
                <w:szCs w:val="22"/>
              </w:rPr>
              <w:softHyphen/>
            </w:r>
            <w:r w:rsidRPr="00AE3630">
              <w:rPr>
                <w:color w:val="000000"/>
                <w:sz w:val="22"/>
                <w:szCs w:val="22"/>
              </w:rPr>
              <w:t>тельности</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AE3630" w:rsidRPr="00AE3630" w:rsidRDefault="00AE3630" w:rsidP="00AE3630">
            <w:pPr>
              <w:jc w:val="center"/>
              <w:rPr>
                <w:color w:val="000000"/>
                <w:sz w:val="22"/>
                <w:szCs w:val="22"/>
              </w:rPr>
            </w:pPr>
            <w:r w:rsidRPr="00AE3630">
              <w:rPr>
                <w:color w:val="000000"/>
                <w:sz w:val="22"/>
                <w:szCs w:val="22"/>
              </w:rPr>
              <w:t>Существующие теплоснабжающие (</w:t>
            </w:r>
            <w:proofErr w:type="spellStart"/>
            <w:r w:rsidRPr="00AE3630">
              <w:rPr>
                <w:color w:val="000000"/>
                <w:sz w:val="22"/>
                <w:szCs w:val="22"/>
              </w:rPr>
              <w:t>теплосетевые</w:t>
            </w:r>
            <w:proofErr w:type="spellEnd"/>
            <w:r w:rsidRPr="00AE3630">
              <w:rPr>
                <w:color w:val="000000"/>
                <w:sz w:val="22"/>
                <w:szCs w:val="22"/>
              </w:rPr>
              <w:t>) организации в зоне деятельности</w:t>
            </w: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1</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Котельная № 3, поселок Талая</w:t>
            </w:r>
          </w:p>
        </w:tc>
        <w:tc>
          <w:tcPr>
            <w:tcW w:w="38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3630" w:rsidRPr="00AE3630" w:rsidRDefault="00AE3630" w:rsidP="00497FB3">
            <w:pPr>
              <w:rPr>
                <w:color w:val="000000"/>
                <w:sz w:val="22"/>
                <w:szCs w:val="22"/>
              </w:rPr>
            </w:pPr>
            <w:r w:rsidRPr="00AE3630">
              <w:rPr>
                <w:color w:val="000000"/>
                <w:sz w:val="22"/>
                <w:szCs w:val="22"/>
              </w:rPr>
              <w:t>МУП «Комэнерго»</w:t>
            </w: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2</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Котельная № 1, поселок Палатка</w:t>
            </w:r>
          </w:p>
        </w:tc>
        <w:tc>
          <w:tcPr>
            <w:tcW w:w="3825" w:type="dxa"/>
            <w:vMerge/>
            <w:tcBorders>
              <w:top w:val="nil"/>
              <w:left w:val="single" w:sz="4" w:space="0" w:color="auto"/>
              <w:bottom w:val="single" w:sz="4" w:space="0" w:color="000000"/>
              <w:right w:val="single" w:sz="4" w:space="0" w:color="auto"/>
            </w:tcBorders>
            <w:vAlign w:val="center"/>
            <w:hideMark/>
          </w:tcPr>
          <w:p w:rsidR="00AE3630" w:rsidRPr="00AE3630" w:rsidRDefault="00AE3630" w:rsidP="00497FB3">
            <w:pPr>
              <w:rPr>
                <w:color w:val="000000"/>
                <w:sz w:val="22"/>
                <w:szCs w:val="22"/>
              </w:rPr>
            </w:pP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3</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Котельная № 2, поселок Палатка</w:t>
            </w:r>
          </w:p>
        </w:tc>
        <w:tc>
          <w:tcPr>
            <w:tcW w:w="3825" w:type="dxa"/>
            <w:vMerge/>
            <w:tcBorders>
              <w:top w:val="nil"/>
              <w:left w:val="single" w:sz="4" w:space="0" w:color="auto"/>
              <w:bottom w:val="single" w:sz="4" w:space="0" w:color="000000"/>
              <w:right w:val="single" w:sz="4" w:space="0" w:color="auto"/>
            </w:tcBorders>
            <w:vAlign w:val="center"/>
            <w:hideMark/>
          </w:tcPr>
          <w:p w:rsidR="00AE3630" w:rsidRPr="00AE3630" w:rsidRDefault="00AE3630" w:rsidP="00497FB3">
            <w:pPr>
              <w:rPr>
                <w:color w:val="000000"/>
                <w:sz w:val="22"/>
                <w:szCs w:val="22"/>
              </w:rPr>
            </w:pP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4</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Котельная № 5 поселка Хасын</w:t>
            </w:r>
          </w:p>
        </w:tc>
        <w:tc>
          <w:tcPr>
            <w:tcW w:w="3825" w:type="dxa"/>
            <w:vMerge/>
            <w:tcBorders>
              <w:top w:val="nil"/>
              <w:left w:val="single" w:sz="4" w:space="0" w:color="auto"/>
              <w:bottom w:val="single" w:sz="4" w:space="0" w:color="000000"/>
              <w:right w:val="single" w:sz="4" w:space="0" w:color="auto"/>
            </w:tcBorders>
            <w:vAlign w:val="center"/>
            <w:hideMark/>
          </w:tcPr>
          <w:p w:rsidR="00AE3630" w:rsidRPr="00AE3630" w:rsidRDefault="00AE3630" w:rsidP="00497FB3">
            <w:pPr>
              <w:rPr>
                <w:color w:val="000000"/>
                <w:sz w:val="22"/>
                <w:szCs w:val="22"/>
              </w:rPr>
            </w:pP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5</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Котельная № 4 поселка Атка</w:t>
            </w:r>
          </w:p>
        </w:tc>
        <w:tc>
          <w:tcPr>
            <w:tcW w:w="3825" w:type="dxa"/>
            <w:vMerge/>
            <w:tcBorders>
              <w:top w:val="nil"/>
              <w:left w:val="single" w:sz="4" w:space="0" w:color="auto"/>
              <w:bottom w:val="single" w:sz="4" w:space="0" w:color="000000"/>
              <w:right w:val="single" w:sz="4" w:space="0" w:color="auto"/>
            </w:tcBorders>
            <w:vAlign w:val="center"/>
            <w:hideMark/>
          </w:tcPr>
          <w:p w:rsidR="00AE3630" w:rsidRPr="00AE3630" w:rsidRDefault="00AE3630" w:rsidP="00497FB3">
            <w:pPr>
              <w:rPr>
                <w:color w:val="000000"/>
                <w:sz w:val="22"/>
                <w:szCs w:val="22"/>
              </w:rPr>
            </w:pP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6</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 xml:space="preserve">Котельная № 1, поселка Стекольный </w:t>
            </w:r>
          </w:p>
        </w:tc>
        <w:tc>
          <w:tcPr>
            <w:tcW w:w="3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630" w:rsidRPr="00AE3630" w:rsidRDefault="00AE3630" w:rsidP="00497FB3">
            <w:pPr>
              <w:rPr>
                <w:color w:val="000000"/>
                <w:sz w:val="22"/>
                <w:szCs w:val="22"/>
              </w:rPr>
            </w:pPr>
            <w:r w:rsidRPr="00AE3630">
              <w:rPr>
                <w:color w:val="000000"/>
                <w:sz w:val="22"/>
                <w:szCs w:val="22"/>
              </w:rPr>
              <w:t>МУП «Стекольный-Комэнерго»</w:t>
            </w:r>
          </w:p>
        </w:tc>
      </w:tr>
      <w:tr w:rsidR="00AE3630" w:rsidRPr="00AE3630" w:rsidTr="00AE3630">
        <w:trPr>
          <w:trHeight w:val="300"/>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AE3630" w:rsidRPr="00AE3630" w:rsidRDefault="00AE3630" w:rsidP="00AE3630">
            <w:pPr>
              <w:jc w:val="center"/>
              <w:rPr>
                <w:color w:val="000000"/>
                <w:sz w:val="22"/>
                <w:szCs w:val="22"/>
              </w:rPr>
            </w:pPr>
            <w:r w:rsidRPr="00AE3630">
              <w:rPr>
                <w:color w:val="000000"/>
                <w:sz w:val="22"/>
                <w:szCs w:val="22"/>
              </w:rPr>
              <w:t>7</w:t>
            </w:r>
          </w:p>
        </w:tc>
        <w:tc>
          <w:tcPr>
            <w:tcW w:w="4105" w:type="dxa"/>
            <w:tcBorders>
              <w:top w:val="nil"/>
              <w:left w:val="nil"/>
              <w:bottom w:val="single" w:sz="4" w:space="0" w:color="auto"/>
              <w:right w:val="single" w:sz="4" w:space="0" w:color="auto"/>
            </w:tcBorders>
            <w:shd w:val="clear" w:color="auto" w:fill="auto"/>
            <w:noWrap/>
            <w:vAlign w:val="center"/>
            <w:hideMark/>
          </w:tcPr>
          <w:p w:rsidR="00AE3630" w:rsidRPr="00AE3630" w:rsidRDefault="00AE3630" w:rsidP="00AE3630">
            <w:pPr>
              <w:rPr>
                <w:color w:val="000000"/>
                <w:sz w:val="22"/>
                <w:szCs w:val="22"/>
              </w:rPr>
            </w:pPr>
            <w:r w:rsidRPr="00AE3630">
              <w:rPr>
                <w:color w:val="000000"/>
                <w:sz w:val="22"/>
                <w:szCs w:val="22"/>
              </w:rPr>
              <w:t xml:space="preserve">Котельная № 2, поселка Стекольный </w:t>
            </w:r>
          </w:p>
        </w:tc>
        <w:tc>
          <w:tcPr>
            <w:tcW w:w="3825" w:type="dxa"/>
            <w:vMerge/>
            <w:tcBorders>
              <w:top w:val="nil"/>
              <w:left w:val="single" w:sz="4" w:space="0" w:color="auto"/>
              <w:bottom w:val="single" w:sz="4" w:space="0" w:color="auto"/>
              <w:right w:val="single" w:sz="4" w:space="0" w:color="auto"/>
            </w:tcBorders>
            <w:vAlign w:val="center"/>
            <w:hideMark/>
          </w:tcPr>
          <w:p w:rsidR="00AE3630" w:rsidRPr="00AE3630" w:rsidRDefault="00AE3630" w:rsidP="00AE3630">
            <w:pPr>
              <w:rPr>
                <w:color w:val="000000"/>
                <w:sz w:val="22"/>
                <w:szCs w:val="22"/>
              </w:rPr>
            </w:pPr>
          </w:p>
        </w:tc>
      </w:tr>
    </w:tbl>
    <w:p w:rsidR="00AE3630" w:rsidRDefault="00AE3630" w:rsidP="00986C9F">
      <w:pPr>
        <w:pStyle w:val="S"/>
        <w:rPr>
          <w:spacing w:val="2"/>
          <w:highlight w:val="yellow"/>
          <w:shd w:val="clear" w:color="auto" w:fill="FFFFFF"/>
        </w:rPr>
      </w:pPr>
    </w:p>
    <w:p w:rsidR="00DD77C8" w:rsidRPr="00200644" w:rsidRDefault="002F1452" w:rsidP="0073126E">
      <w:pPr>
        <w:pStyle w:val="10"/>
        <w:spacing w:before="0" w:after="0"/>
        <w:jc w:val="both"/>
        <w:rPr>
          <w:rFonts w:ascii="Times New Roman" w:eastAsia="Times New Roman" w:hAnsi="Times New Roman" w:cs="Times New Roman"/>
          <w:sz w:val="24"/>
          <w:szCs w:val="24"/>
        </w:rPr>
      </w:pPr>
      <w:bookmarkStart w:id="18" w:name="_Toc53417040"/>
      <w:r w:rsidRPr="00200644">
        <w:rPr>
          <w:rFonts w:ascii="Times New Roman" w:hAnsi="Times New Roman" w:cs="Times New Roman"/>
          <w:sz w:val="24"/>
          <w:szCs w:val="24"/>
        </w:rPr>
        <w:t>1.</w:t>
      </w:r>
      <w:r w:rsidR="0071344C" w:rsidRPr="00200644">
        <w:rPr>
          <w:rFonts w:ascii="Times New Roman" w:hAnsi="Times New Roman" w:cs="Times New Roman"/>
          <w:sz w:val="24"/>
          <w:szCs w:val="24"/>
        </w:rPr>
        <w:t>11</w:t>
      </w:r>
      <w:r w:rsidRPr="00200644">
        <w:rPr>
          <w:rFonts w:ascii="Times New Roman" w:hAnsi="Times New Roman" w:cs="Times New Roman"/>
          <w:sz w:val="24"/>
          <w:szCs w:val="24"/>
        </w:rPr>
        <w:t xml:space="preserve">. </w:t>
      </w:r>
      <w:r w:rsidRPr="00200644">
        <w:rPr>
          <w:rFonts w:ascii="Times New Roman" w:eastAsia="Times New Roman" w:hAnsi="Times New Roman" w:cs="Times New Roman"/>
          <w:sz w:val="24"/>
          <w:szCs w:val="24"/>
        </w:rPr>
        <w:t>Решения о распределении тепловой нагрузки между источниками тепловой энергии</w:t>
      </w:r>
      <w:bookmarkEnd w:id="18"/>
    </w:p>
    <w:p w:rsidR="004C29DD" w:rsidRPr="00483FEA" w:rsidRDefault="007F5980" w:rsidP="007F5980">
      <w:pPr>
        <w:ind w:firstLine="709"/>
        <w:jc w:val="both"/>
      </w:pPr>
      <w:r w:rsidRPr="00483FEA">
        <w:t>Перераспределение тепловой нагрузки между источниками тепловой энергии не требуется.</w:t>
      </w:r>
      <w:r w:rsidR="0071344C" w:rsidRPr="00483FEA">
        <w:t xml:space="preserve"> Границы действия источников тепловой энергии не изменяются.</w:t>
      </w:r>
    </w:p>
    <w:p w:rsidR="006C17C5" w:rsidRPr="002D4CB7" w:rsidRDefault="006C17C5" w:rsidP="007F5980">
      <w:pPr>
        <w:ind w:firstLine="709"/>
        <w:jc w:val="both"/>
        <w:rPr>
          <w:highlight w:val="yellow"/>
        </w:rPr>
      </w:pPr>
    </w:p>
    <w:p w:rsidR="00720DF1" w:rsidRPr="00200644" w:rsidRDefault="008972DE" w:rsidP="0073126E">
      <w:pPr>
        <w:pStyle w:val="21"/>
        <w:spacing w:before="0" w:after="0"/>
        <w:jc w:val="both"/>
        <w:rPr>
          <w:rFonts w:ascii="Times New Roman" w:eastAsia="Arial Unicode MS" w:hAnsi="Times New Roman" w:cs="Times New Roman"/>
          <w:i w:val="0"/>
          <w:sz w:val="24"/>
          <w:szCs w:val="24"/>
        </w:rPr>
      </w:pPr>
      <w:bookmarkStart w:id="19" w:name="_Toc384499766"/>
      <w:bookmarkStart w:id="20" w:name="_Toc53417041"/>
      <w:r w:rsidRPr="00200644">
        <w:rPr>
          <w:rFonts w:ascii="Times New Roman" w:eastAsia="Arial Unicode MS" w:hAnsi="Times New Roman" w:cs="Times New Roman"/>
          <w:i w:val="0"/>
          <w:sz w:val="24"/>
          <w:szCs w:val="24"/>
        </w:rPr>
        <w:t>1.1</w:t>
      </w:r>
      <w:r w:rsidR="0071344C" w:rsidRPr="00200644">
        <w:rPr>
          <w:rFonts w:ascii="Times New Roman" w:eastAsia="Arial Unicode MS" w:hAnsi="Times New Roman" w:cs="Times New Roman"/>
          <w:i w:val="0"/>
          <w:sz w:val="24"/>
          <w:szCs w:val="24"/>
        </w:rPr>
        <w:t>2</w:t>
      </w:r>
      <w:r w:rsidRPr="00200644">
        <w:rPr>
          <w:rFonts w:ascii="Times New Roman" w:eastAsia="Arial Unicode MS" w:hAnsi="Times New Roman" w:cs="Times New Roman"/>
          <w:i w:val="0"/>
          <w:sz w:val="24"/>
          <w:szCs w:val="24"/>
        </w:rPr>
        <w:t>. Решения по бесхозяйным</w:t>
      </w:r>
      <w:r w:rsidR="00720DF1" w:rsidRPr="00200644">
        <w:rPr>
          <w:rFonts w:ascii="Times New Roman" w:eastAsia="Arial Unicode MS" w:hAnsi="Times New Roman" w:cs="Times New Roman"/>
          <w:i w:val="0"/>
          <w:sz w:val="24"/>
          <w:szCs w:val="24"/>
        </w:rPr>
        <w:t xml:space="preserve"> тепловым сетям</w:t>
      </w:r>
      <w:bookmarkEnd w:id="19"/>
      <w:bookmarkEnd w:id="20"/>
    </w:p>
    <w:p w:rsidR="00720DF1" w:rsidRPr="002D4CB7" w:rsidRDefault="00720DF1" w:rsidP="00720DF1">
      <w:pPr>
        <w:jc w:val="both"/>
        <w:rPr>
          <w:highlight w:val="yellow"/>
        </w:rPr>
      </w:pPr>
    </w:p>
    <w:p w:rsidR="007F5980" w:rsidRDefault="007F5980" w:rsidP="007F5980">
      <w:pPr>
        <w:ind w:firstLine="709"/>
        <w:jc w:val="both"/>
      </w:pPr>
      <w:r w:rsidRPr="00483FEA">
        <w:t xml:space="preserve">В настоящее время на территории </w:t>
      </w:r>
      <w:r w:rsidR="00515086" w:rsidRPr="00483FEA">
        <w:rPr>
          <w:bCs/>
        </w:rPr>
        <w:t>Хасынского городского округа</w:t>
      </w:r>
      <w:r w:rsidR="00922915" w:rsidRPr="00483FEA">
        <w:rPr>
          <w:bCs/>
        </w:rPr>
        <w:t xml:space="preserve"> </w:t>
      </w:r>
      <w:r w:rsidRPr="00483FEA">
        <w:t>не выяв</w:t>
      </w:r>
      <w:r w:rsidR="00295F73" w:rsidRPr="00483FEA">
        <w:t>лены бес</w:t>
      </w:r>
      <w:r w:rsidR="00F74788">
        <w:softHyphen/>
      </w:r>
      <w:r w:rsidR="00295F73" w:rsidRPr="00483FEA">
        <w:t>хозяйные</w:t>
      </w:r>
      <w:r w:rsidRPr="00483FEA">
        <w:t xml:space="preserve"> тепловые сети. В случае их дальнейшего обнаружения </w:t>
      </w:r>
      <w:proofErr w:type="gramStart"/>
      <w:r w:rsidRPr="00483FEA">
        <w:t>ответствен</w:t>
      </w:r>
      <w:r w:rsidR="008D4A55" w:rsidRPr="00483FEA">
        <w:softHyphen/>
      </w:r>
      <w:r w:rsidRPr="00483FEA">
        <w:t>ная  за</w:t>
      </w:r>
      <w:proofErr w:type="gramEnd"/>
      <w:r w:rsidRPr="00483FEA">
        <w:t xml:space="preserve"> их экс</w:t>
      </w:r>
      <w:r w:rsidR="00F74788">
        <w:softHyphen/>
      </w:r>
      <w:r w:rsidRPr="00483FEA">
        <w:t>плуатацию организация определяется в соответствии с п.6 Статьи 15 Феде</w:t>
      </w:r>
      <w:r w:rsidR="008D4A55" w:rsidRPr="00483FEA">
        <w:softHyphen/>
      </w:r>
      <w:r w:rsidRPr="00483FEA">
        <w:t>рального за</w:t>
      </w:r>
      <w:r w:rsidR="000E714F">
        <w:softHyphen/>
      </w:r>
      <w:r w:rsidRPr="00483FEA">
        <w:t>кона РФ N 190-ФЗ от 27 июля 2010 года "О теплоснабжении", до признания права собст</w:t>
      </w:r>
      <w:r w:rsidR="000E714F">
        <w:softHyphen/>
      </w:r>
      <w:r w:rsidRPr="00483FEA">
        <w:t>венно</w:t>
      </w:r>
      <w:r w:rsidR="00F74788">
        <w:softHyphen/>
      </w:r>
      <w:r w:rsidRPr="00483FEA">
        <w:t>сти на них органом местного самоуправления.</w:t>
      </w:r>
    </w:p>
    <w:p w:rsidR="00055416" w:rsidRDefault="00055416" w:rsidP="007F5980">
      <w:pPr>
        <w:ind w:firstLine="709"/>
        <w:jc w:val="both"/>
      </w:pPr>
    </w:p>
    <w:p w:rsidR="00055416" w:rsidRPr="00483FEA" w:rsidRDefault="00055416" w:rsidP="007F5980">
      <w:pPr>
        <w:ind w:firstLine="709"/>
        <w:jc w:val="both"/>
        <w:rPr>
          <w:rFonts w:eastAsia="Arial Unicode MS"/>
        </w:rPr>
      </w:pPr>
    </w:p>
    <w:p w:rsidR="00E77BE0" w:rsidRPr="00200644" w:rsidRDefault="0032004C" w:rsidP="0032004C">
      <w:pPr>
        <w:pStyle w:val="10"/>
        <w:jc w:val="both"/>
        <w:rPr>
          <w:rFonts w:ascii="Times New Roman" w:hAnsi="Times New Roman" w:cs="Times New Roman"/>
          <w:sz w:val="24"/>
          <w:szCs w:val="24"/>
          <w:shd w:val="clear" w:color="auto" w:fill="FFFFFF"/>
        </w:rPr>
      </w:pPr>
      <w:bookmarkStart w:id="21" w:name="_Toc53417042"/>
      <w:r w:rsidRPr="00200644">
        <w:rPr>
          <w:rFonts w:ascii="Times New Roman" w:hAnsi="Times New Roman" w:cs="Times New Roman"/>
          <w:sz w:val="24"/>
          <w:szCs w:val="24"/>
        </w:rPr>
        <w:lastRenderedPageBreak/>
        <w:t>1.</w:t>
      </w:r>
      <w:r w:rsidRPr="00200644">
        <w:rPr>
          <w:rFonts w:ascii="Times New Roman" w:hAnsi="Times New Roman" w:cs="Times New Roman"/>
          <w:sz w:val="24"/>
          <w:szCs w:val="24"/>
          <w:shd w:val="clear" w:color="auto" w:fill="FFFFFF"/>
        </w:rPr>
        <w:t>13</w:t>
      </w:r>
      <w:r w:rsidR="004E73EF" w:rsidRPr="00200644">
        <w:rPr>
          <w:rFonts w:ascii="Times New Roman" w:hAnsi="Times New Roman" w:cs="Times New Roman"/>
          <w:sz w:val="24"/>
          <w:szCs w:val="24"/>
          <w:shd w:val="clear" w:color="auto" w:fill="FFFFFF"/>
        </w:rPr>
        <w:t>.</w:t>
      </w:r>
      <w:r w:rsidRPr="00200644">
        <w:rPr>
          <w:rFonts w:ascii="Times New Roman" w:hAnsi="Times New Roman" w:cs="Times New Roman"/>
          <w:sz w:val="24"/>
          <w:szCs w:val="24"/>
          <w:shd w:val="clear" w:color="auto" w:fill="FFFFFF"/>
        </w:rPr>
        <w:t xml:space="preserve"> Синхронизация схемы теплоснабжения со схемой газоснабжения и газификации субъекта Российской Федерации и (или) </w:t>
      </w:r>
      <w:r w:rsidR="00515086">
        <w:rPr>
          <w:rFonts w:ascii="Times New Roman" w:hAnsi="Times New Roman" w:cs="Times New Roman"/>
          <w:sz w:val="24"/>
          <w:szCs w:val="24"/>
          <w:shd w:val="clear" w:color="auto" w:fill="FFFFFF"/>
        </w:rPr>
        <w:t>округа</w:t>
      </w:r>
      <w:r w:rsidRPr="00200644">
        <w:rPr>
          <w:rFonts w:ascii="Times New Roman" w:hAnsi="Times New Roman" w:cs="Times New Roman"/>
          <w:sz w:val="24"/>
          <w:szCs w:val="24"/>
          <w:shd w:val="clear" w:color="auto" w:fill="FFFFFF"/>
        </w:rPr>
        <w:t xml:space="preserve">, схемой и программой развития электроэнергетики, а также со схемой водоснабжения и водоотведения </w:t>
      </w:r>
      <w:proofErr w:type="gramStart"/>
      <w:r w:rsidRPr="00200644">
        <w:rPr>
          <w:rFonts w:ascii="Times New Roman" w:hAnsi="Times New Roman" w:cs="Times New Roman"/>
          <w:sz w:val="24"/>
          <w:szCs w:val="24"/>
          <w:shd w:val="clear" w:color="auto" w:fill="FFFFFF"/>
        </w:rPr>
        <w:t xml:space="preserve">городского  </w:t>
      </w:r>
      <w:r w:rsidR="00515086">
        <w:rPr>
          <w:rFonts w:ascii="Times New Roman" w:hAnsi="Times New Roman" w:cs="Times New Roman"/>
          <w:sz w:val="24"/>
          <w:szCs w:val="24"/>
          <w:shd w:val="clear" w:color="auto" w:fill="FFFFFF"/>
        </w:rPr>
        <w:t>округа</w:t>
      </w:r>
      <w:bookmarkEnd w:id="21"/>
      <w:proofErr w:type="gramEnd"/>
    </w:p>
    <w:p w:rsidR="00766B89" w:rsidRPr="002D4CB7" w:rsidRDefault="00766B89" w:rsidP="00766B89">
      <w:pPr>
        <w:rPr>
          <w:highlight w:val="yellow"/>
        </w:rPr>
      </w:pPr>
    </w:p>
    <w:p w:rsidR="00E77BE0" w:rsidRPr="00200644" w:rsidRDefault="00475835" w:rsidP="00986C9F">
      <w:pPr>
        <w:pStyle w:val="S"/>
        <w:ind w:firstLine="0"/>
        <w:rPr>
          <w:b/>
          <w:shd w:val="clear" w:color="auto" w:fill="FFFFFF"/>
        </w:rPr>
      </w:pPr>
      <w:r w:rsidRPr="00200644">
        <w:rPr>
          <w:b/>
          <w:shd w:val="clear" w:color="auto" w:fill="FFFFFF"/>
        </w:rPr>
        <w:t>1.13.1. О</w:t>
      </w:r>
      <w:r w:rsidR="0032004C" w:rsidRPr="00200644">
        <w:rPr>
          <w:b/>
          <w:shd w:val="clear" w:color="auto" w:fill="FFFFFF"/>
        </w:rPr>
        <w:t>писание решений (на основе утвержденной региональной (межрегиональ</w:t>
      </w:r>
      <w:r w:rsidR="008D4A55" w:rsidRPr="00200644">
        <w:rPr>
          <w:b/>
          <w:shd w:val="clear" w:color="auto" w:fill="FFFFFF"/>
        </w:rPr>
        <w:softHyphen/>
      </w:r>
      <w:r w:rsidR="0032004C" w:rsidRPr="00200644">
        <w:rPr>
          <w:b/>
          <w:shd w:val="clear" w:color="auto" w:fill="FFFFFF"/>
        </w:rPr>
        <w:t>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4C7A9E" w:rsidRPr="002D4CB7" w:rsidRDefault="004C7A9E" w:rsidP="004C7A9E">
      <w:pPr>
        <w:rPr>
          <w:highlight w:val="yellow"/>
        </w:rPr>
      </w:pPr>
    </w:p>
    <w:p w:rsidR="004C7A9E" w:rsidRPr="00263B9A" w:rsidRDefault="00263B9A" w:rsidP="00986C9F">
      <w:pPr>
        <w:pStyle w:val="S"/>
      </w:pPr>
      <w:r w:rsidRPr="00263B9A">
        <w:t>На момент разработки настоящей Схемы теплоснабжения утвержденной Про</w:t>
      </w:r>
      <w:r w:rsidR="000E714F">
        <w:softHyphen/>
      </w:r>
      <w:r w:rsidRPr="00263B9A">
        <w:t xml:space="preserve">граммы газификации </w:t>
      </w:r>
      <w:r w:rsidRPr="00263B9A">
        <w:rPr>
          <w:bCs/>
        </w:rPr>
        <w:t>Хасынского городского округа нет.</w:t>
      </w:r>
    </w:p>
    <w:p w:rsidR="00E77BE0" w:rsidRPr="002D4CB7" w:rsidRDefault="00E77BE0" w:rsidP="004C29DD">
      <w:pPr>
        <w:autoSpaceDE w:val="0"/>
        <w:autoSpaceDN w:val="0"/>
        <w:adjustRightInd w:val="0"/>
        <w:ind w:firstLine="709"/>
        <w:jc w:val="both"/>
        <w:rPr>
          <w:color w:val="000000"/>
          <w:highlight w:val="yellow"/>
        </w:rPr>
      </w:pPr>
    </w:p>
    <w:p w:rsidR="0058576D" w:rsidRPr="00200644" w:rsidRDefault="00103829" w:rsidP="0032004C">
      <w:pPr>
        <w:autoSpaceDE w:val="0"/>
        <w:autoSpaceDN w:val="0"/>
        <w:adjustRightInd w:val="0"/>
        <w:jc w:val="both"/>
        <w:rPr>
          <w:b/>
          <w:spacing w:val="2"/>
          <w:shd w:val="clear" w:color="auto" w:fill="FFFFFF"/>
        </w:rPr>
      </w:pPr>
      <w:r w:rsidRPr="00200644">
        <w:rPr>
          <w:b/>
          <w:spacing w:val="2"/>
          <w:shd w:val="clear" w:color="auto" w:fill="FFFFFF"/>
        </w:rPr>
        <w:t>1.13.2. О</w:t>
      </w:r>
      <w:r w:rsidR="0032004C" w:rsidRPr="00200644">
        <w:rPr>
          <w:b/>
          <w:spacing w:val="2"/>
          <w:shd w:val="clear" w:color="auto" w:fill="FFFFFF"/>
        </w:rPr>
        <w:t>писание проблем организации газоснабжения источников тепловой энер</w:t>
      </w:r>
      <w:r w:rsidR="008D4A55" w:rsidRPr="00200644">
        <w:rPr>
          <w:b/>
          <w:spacing w:val="2"/>
          <w:shd w:val="clear" w:color="auto" w:fill="FFFFFF"/>
        </w:rPr>
        <w:softHyphen/>
      </w:r>
      <w:r w:rsidR="0032004C" w:rsidRPr="00200644">
        <w:rPr>
          <w:b/>
          <w:spacing w:val="2"/>
          <w:shd w:val="clear" w:color="auto" w:fill="FFFFFF"/>
        </w:rPr>
        <w:t>гии</w:t>
      </w:r>
    </w:p>
    <w:p w:rsidR="00263B9A" w:rsidRPr="00263B9A" w:rsidRDefault="00263B9A" w:rsidP="00263B9A">
      <w:pPr>
        <w:pStyle w:val="S"/>
      </w:pPr>
      <w:r w:rsidRPr="00263B9A">
        <w:t>На момент разработки настоящей Схемы теплоснабжения</w:t>
      </w:r>
      <w:r w:rsidR="00055416">
        <w:t>,</w:t>
      </w:r>
      <w:r w:rsidRPr="00263B9A">
        <w:t xml:space="preserve"> утвержденной Про</w:t>
      </w:r>
      <w:r w:rsidR="000E714F">
        <w:softHyphen/>
      </w:r>
      <w:r w:rsidRPr="00263B9A">
        <w:t xml:space="preserve">граммы газификации </w:t>
      </w:r>
      <w:r w:rsidRPr="00263B9A">
        <w:rPr>
          <w:bCs/>
        </w:rPr>
        <w:t xml:space="preserve">Хасынского </w:t>
      </w:r>
      <w:proofErr w:type="gramStart"/>
      <w:r w:rsidRPr="00263B9A">
        <w:rPr>
          <w:bCs/>
        </w:rPr>
        <w:t>городского округа</w:t>
      </w:r>
      <w:proofErr w:type="gramEnd"/>
      <w:r w:rsidRPr="00263B9A">
        <w:rPr>
          <w:bCs/>
        </w:rPr>
        <w:t xml:space="preserve"> нет.</w:t>
      </w:r>
    </w:p>
    <w:p w:rsidR="00221CA3" w:rsidRPr="002D4CB7" w:rsidRDefault="00221CA3" w:rsidP="004C29DD">
      <w:pPr>
        <w:autoSpaceDE w:val="0"/>
        <w:autoSpaceDN w:val="0"/>
        <w:adjustRightInd w:val="0"/>
        <w:ind w:firstLine="709"/>
        <w:jc w:val="both"/>
        <w:rPr>
          <w:color w:val="000000"/>
          <w:highlight w:val="yellow"/>
        </w:rPr>
      </w:pPr>
    </w:p>
    <w:p w:rsidR="00AD0300" w:rsidRPr="00200644" w:rsidRDefault="00AD0300" w:rsidP="00AD0300">
      <w:pPr>
        <w:pStyle w:val="formattext"/>
        <w:shd w:val="clear" w:color="auto" w:fill="FFFFFF"/>
        <w:spacing w:before="0" w:beforeAutospacing="0" w:after="0" w:afterAutospacing="0"/>
        <w:jc w:val="both"/>
        <w:textAlignment w:val="baseline"/>
        <w:rPr>
          <w:b/>
          <w:spacing w:val="2"/>
        </w:rPr>
      </w:pPr>
      <w:r w:rsidRPr="00200644">
        <w:rPr>
          <w:b/>
          <w:spacing w:val="2"/>
          <w:shd w:val="clear" w:color="auto" w:fill="FFFFFF"/>
        </w:rPr>
        <w:t xml:space="preserve">1.13.3. </w:t>
      </w:r>
      <w:r w:rsidRPr="00200644">
        <w:rPr>
          <w:b/>
          <w:spacing w:val="2"/>
        </w:rPr>
        <w:t>П</w:t>
      </w:r>
      <w:r w:rsidR="0032004C" w:rsidRPr="00200644">
        <w:rPr>
          <w:b/>
          <w:spacing w:val="2"/>
        </w:rPr>
        <w:t xml:space="preserve">редложения </w:t>
      </w:r>
      <w:proofErr w:type="gramStart"/>
      <w:r w:rsidR="0032004C" w:rsidRPr="00200644">
        <w:rPr>
          <w:b/>
          <w:spacing w:val="2"/>
        </w:rPr>
        <w:t>по корректировке</w:t>
      </w:r>
      <w:proofErr w:type="gramEnd"/>
      <w:r w:rsidR="0032004C" w:rsidRPr="00200644">
        <w:rPr>
          <w:b/>
          <w:spacing w:val="2"/>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w:t>
      </w:r>
      <w:r w:rsidR="008D4A55" w:rsidRPr="00200644">
        <w:rPr>
          <w:b/>
          <w:spacing w:val="2"/>
        </w:rPr>
        <w:softHyphen/>
      </w:r>
      <w:r w:rsidR="0032004C" w:rsidRPr="00200644">
        <w:rPr>
          <w:b/>
          <w:spacing w:val="2"/>
        </w:rPr>
        <w:t xml:space="preserve">граммы с указанными в схеме теплоснабжения решениями о развитии источников тепловой </w:t>
      </w:r>
      <w:r w:rsidR="00FB26E2" w:rsidRPr="00200644">
        <w:rPr>
          <w:b/>
          <w:spacing w:val="2"/>
        </w:rPr>
        <w:t>энергии и систем теплоснабжения</w:t>
      </w:r>
    </w:p>
    <w:p w:rsidR="00AD0300" w:rsidRPr="002D4CB7" w:rsidRDefault="00AD0300" w:rsidP="003200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highlight w:val="yellow"/>
        </w:rPr>
      </w:pPr>
    </w:p>
    <w:p w:rsidR="00263B9A" w:rsidRPr="00263B9A" w:rsidRDefault="00263B9A" w:rsidP="00263B9A">
      <w:pPr>
        <w:pStyle w:val="S"/>
      </w:pPr>
      <w:r w:rsidRPr="00263B9A">
        <w:t>На момент разработки настоящей Схемы теплоснабжения утвержденной Про</w:t>
      </w:r>
      <w:r w:rsidR="000E714F">
        <w:softHyphen/>
      </w:r>
      <w:r w:rsidRPr="00263B9A">
        <w:t xml:space="preserve">граммы газификации </w:t>
      </w:r>
      <w:r w:rsidRPr="00263B9A">
        <w:rPr>
          <w:bCs/>
        </w:rPr>
        <w:t>Хасынского городского округа нет.</w:t>
      </w:r>
    </w:p>
    <w:p w:rsidR="00263B9A" w:rsidRDefault="00263B9A" w:rsidP="00005471">
      <w:pPr>
        <w:autoSpaceDE w:val="0"/>
        <w:autoSpaceDN w:val="0"/>
        <w:adjustRightInd w:val="0"/>
        <w:jc w:val="both"/>
        <w:rPr>
          <w:b/>
          <w:spacing w:val="2"/>
          <w:shd w:val="clear" w:color="auto" w:fill="FFFFFF"/>
        </w:rPr>
      </w:pPr>
    </w:p>
    <w:p w:rsidR="00221CA3" w:rsidRPr="007E2E9C" w:rsidRDefault="00005471" w:rsidP="00005471">
      <w:pPr>
        <w:autoSpaceDE w:val="0"/>
        <w:autoSpaceDN w:val="0"/>
        <w:adjustRightInd w:val="0"/>
        <w:jc w:val="both"/>
        <w:rPr>
          <w:b/>
        </w:rPr>
      </w:pPr>
      <w:r w:rsidRPr="007E2E9C">
        <w:rPr>
          <w:b/>
          <w:spacing w:val="2"/>
          <w:shd w:val="clear" w:color="auto" w:fill="FFFFFF"/>
        </w:rPr>
        <w:t>1.13.</w:t>
      </w:r>
      <w:r w:rsidR="0071344C" w:rsidRPr="007E2E9C">
        <w:rPr>
          <w:b/>
          <w:spacing w:val="2"/>
          <w:shd w:val="clear" w:color="auto" w:fill="FFFFFF"/>
        </w:rPr>
        <w:t>4</w:t>
      </w:r>
      <w:r w:rsidRPr="007E2E9C">
        <w:rPr>
          <w:b/>
          <w:spacing w:val="2"/>
          <w:shd w:val="clear" w:color="auto" w:fill="FFFFFF"/>
        </w:rPr>
        <w:t>. О</w:t>
      </w:r>
      <w:r w:rsidR="0032004C" w:rsidRPr="007E2E9C">
        <w:rPr>
          <w:b/>
          <w:spacing w:val="2"/>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w:t>
      </w:r>
      <w:r w:rsidR="008D4A55" w:rsidRPr="007E2E9C">
        <w:rPr>
          <w:b/>
          <w:spacing w:val="2"/>
          <w:shd w:val="clear" w:color="auto" w:fill="FFFFFF"/>
        </w:rPr>
        <w:softHyphen/>
      </w:r>
      <w:r w:rsidR="0032004C" w:rsidRPr="007E2E9C">
        <w:rPr>
          <w:b/>
          <w:spacing w:val="2"/>
          <w:shd w:val="clear" w:color="auto" w:fill="FFFFFF"/>
        </w:rPr>
        <w:t>тельстве, реконструкции,  техническом перевооружении и (или) модернизации , выводе из эксплуатации источников тепловой энергии и генерирующих объектов, включая входящее в их состав оборудование, функционирующих в режиме комби</w:t>
      </w:r>
      <w:r w:rsidR="008D4A55" w:rsidRPr="007E2E9C">
        <w:rPr>
          <w:b/>
          <w:spacing w:val="2"/>
          <w:shd w:val="clear" w:color="auto" w:fill="FFFFFF"/>
        </w:rPr>
        <w:softHyphen/>
      </w:r>
      <w:r w:rsidR="0032004C" w:rsidRPr="007E2E9C">
        <w:rPr>
          <w:b/>
          <w:spacing w:val="2"/>
          <w:shd w:val="clear" w:color="auto" w:fill="FFFFFF"/>
        </w:rPr>
        <w:t>нированной выработки электрической и тепловой энергии, в части перспективных балансов тепловой мощности в схемах теплоснабжения</w:t>
      </w:r>
    </w:p>
    <w:p w:rsidR="00064D5D" w:rsidRPr="002D4CB7" w:rsidRDefault="00064D5D" w:rsidP="00005471">
      <w:pPr>
        <w:autoSpaceDE w:val="0"/>
        <w:autoSpaceDN w:val="0"/>
        <w:adjustRightInd w:val="0"/>
        <w:ind w:firstLine="709"/>
        <w:jc w:val="both"/>
        <w:rPr>
          <w:highlight w:val="yellow"/>
        </w:rPr>
      </w:pPr>
    </w:p>
    <w:p w:rsidR="00B0707C" w:rsidRPr="00263B9A" w:rsidRDefault="00005471" w:rsidP="00005471">
      <w:pPr>
        <w:autoSpaceDE w:val="0"/>
        <w:autoSpaceDN w:val="0"/>
        <w:adjustRightInd w:val="0"/>
        <w:ind w:firstLine="709"/>
        <w:jc w:val="both"/>
        <w:rPr>
          <w:color w:val="000000"/>
        </w:rPr>
      </w:pPr>
      <w:r w:rsidRPr="00263B9A">
        <w:t>Источники тепловой энергии и генерирующие объекты, функционирующие в ре</w:t>
      </w:r>
      <w:r w:rsidR="008D4A55" w:rsidRPr="00263B9A">
        <w:softHyphen/>
      </w:r>
      <w:r w:rsidRPr="00263B9A">
        <w:t xml:space="preserve">жиме комбинированной выработки электрической и тепловой энергии, на территории </w:t>
      </w:r>
      <w:r w:rsidR="00515086" w:rsidRPr="00263B9A">
        <w:rPr>
          <w:bCs/>
        </w:rPr>
        <w:t>Ха</w:t>
      </w:r>
      <w:r w:rsidR="000E714F">
        <w:rPr>
          <w:bCs/>
        </w:rPr>
        <w:softHyphen/>
      </w:r>
      <w:r w:rsidR="00515086" w:rsidRPr="00263B9A">
        <w:rPr>
          <w:bCs/>
        </w:rPr>
        <w:t>сынского городского округа</w:t>
      </w:r>
      <w:r w:rsidRPr="00263B9A">
        <w:t xml:space="preserve"> отсутствуют. </w:t>
      </w:r>
    </w:p>
    <w:p w:rsidR="00B0707C" w:rsidRPr="002D4CB7" w:rsidRDefault="00B0707C" w:rsidP="004C29DD">
      <w:pPr>
        <w:autoSpaceDE w:val="0"/>
        <w:autoSpaceDN w:val="0"/>
        <w:adjustRightInd w:val="0"/>
        <w:ind w:firstLine="709"/>
        <w:jc w:val="both"/>
        <w:rPr>
          <w:color w:val="000000"/>
          <w:highlight w:val="yellow"/>
        </w:rPr>
      </w:pPr>
    </w:p>
    <w:p w:rsidR="00B0707C" w:rsidRPr="007E2E9C" w:rsidRDefault="00005471" w:rsidP="00005471">
      <w:pPr>
        <w:autoSpaceDE w:val="0"/>
        <w:autoSpaceDN w:val="0"/>
        <w:adjustRightInd w:val="0"/>
        <w:jc w:val="both"/>
        <w:rPr>
          <w:b/>
        </w:rPr>
      </w:pPr>
      <w:r w:rsidRPr="007E2E9C">
        <w:rPr>
          <w:b/>
          <w:spacing w:val="2"/>
          <w:shd w:val="clear" w:color="auto" w:fill="FFFFFF"/>
        </w:rPr>
        <w:t>1.13.</w:t>
      </w:r>
      <w:r w:rsidR="0071344C" w:rsidRPr="007E2E9C">
        <w:rPr>
          <w:b/>
          <w:spacing w:val="2"/>
          <w:shd w:val="clear" w:color="auto" w:fill="FFFFFF"/>
        </w:rPr>
        <w:t>5</w:t>
      </w:r>
      <w:r w:rsidRPr="007E2E9C">
        <w:rPr>
          <w:b/>
          <w:spacing w:val="2"/>
          <w:shd w:val="clear" w:color="auto" w:fill="FFFFFF"/>
        </w:rPr>
        <w:t>. П</w:t>
      </w:r>
      <w:r w:rsidR="0032004C" w:rsidRPr="007E2E9C">
        <w:rPr>
          <w:b/>
          <w:spacing w:val="2"/>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w:t>
      </w:r>
      <w:r w:rsidR="008D4A55" w:rsidRPr="007E2E9C">
        <w:rPr>
          <w:b/>
          <w:spacing w:val="2"/>
          <w:shd w:val="clear" w:color="auto" w:fill="FFFFFF"/>
        </w:rPr>
        <w:softHyphen/>
      </w:r>
      <w:r w:rsidR="0032004C" w:rsidRPr="007E2E9C">
        <w:rPr>
          <w:b/>
          <w:spacing w:val="2"/>
          <w:shd w:val="clear" w:color="auto" w:fill="FFFFFF"/>
        </w:rPr>
        <w:t>ных в схеме теплоснабжения, для их учета при разработке схемы и программы пер</w:t>
      </w:r>
      <w:r w:rsidR="008D4A55" w:rsidRPr="007E2E9C">
        <w:rPr>
          <w:b/>
          <w:spacing w:val="2"/>
          <w:shd w:val="clear" w:color="auto" w:fill="FFFFFF"/>
        </w:rPr>
        <w:softHyphen/>
      </w:r>
      <w:r w:rsidR="0032004C" w:rsidRPr="007E2E9C">
        <w:rPr>
          <w:b/>
          <w:spacing w:val="2"/>
          <w:shd w:val="clear" w:color="auto" w:fill="FFFFFF"/>
        </w:rPr>
        <w:t>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263B9A" w:rsidRDefault="00263B9A" w:rsidP="004C29DD">
      <w:pPr>
        <w:autoSpaceDE w:val="0"/>
        <w:autoSpaceDN w:val="0"/>
        <w:adjustRightInd w:val="0"/>
        <w:ind w:firstLine="709"/>
        <w:jc w:val="both"/>
        <w:rPr>
          <w:spacing w:val="2"/>
          <w:highlight w:val="yellow"/>
          <w:shd w:val="clear" w:color="auto" w:fill="FFFFFF"/>
        </w:rPr>
      </w:pPr>
    </w:p>
    <w:p w:rsidR="00B0707C" w:rsidRPr="00263B9A" w:rsidRDefault="00005471" w:rsidP="004C29DD">
      <w:pPr>
        <w:autoSpaceDE w:val="0"/>
        <w:autoSpaceDN w:val="0"/>
        <w:adjustRightInd w:val="0"/>
        <w:ind w:firstLine="709"/>
        <w:jc w:val="both"/>
      </w:pPr>
      <w:r w:rsidRPr="00263B9A">
        <w:rPr>
          <w:spacing w:val="2"/>
          <w:shd w:val="clear" w:color="auto" w:fill="FFFFFF"/>
        </w:rPr>
        <w:t xml:space="preserve">Предложений по строительству генерирующих объектов, функционирующих в режиме комбинированной выработки электрической и тепловой энергии, на территории </w:t>
      </w:r>
      <w:r w:rsidR="00515086" w:rsidRPr="00263B9A">
        <w:rPr>
          <w:bCs/>
        </w:rPr>
        <w:t>Хасынского городского округа</w:t>
      </w:r>
      <w:r w:rsidRPr="00263B9A">
        <w:rPr>
          <w:bCs/>
        </w:rPr>
        <w:t xml:space="preserve"> на рассматриваемый период нет.</w:t>
      </w:r>
    </w:p>
    <w:p w:rsidR="00B0707C" w:rsidRPr="007E2E9C" w:rsidRDefault="00196D09" w:rsidP="00196D09">
      <w:pPr>
        <w:autoSpaceDE w:val="0"/>
        <w:autoSpaceDN w:val="0"/>
        <w:adjustRightInd w:val="0"/>
        <w:jc w:val="both"/>
        <w:rPr>
          <w:b/>
        </w:rPr>
      </w:pPr>
      <w:r w:rsidRPr="007E2E9C">
        <w:rPr>
          <w:b/>
          <w:spacing w:val="2"/>
          <w:shd w:val="clear" w:color="auto" w:fill="FFFFFF"/>
        </w:rPr>
        <w:lastRenderedPageBreak/>
        <w:t>1.13.</w:t>
      </w:r>
      <w:r w:rsidR="0071344C" w:rsidRPr="007E2E9C">
        <w:rPr>
          <w:b/>
          <w:spacing w:val="2"/>
          <w:shd w:val="clear" w:color="auto" w:fill="FFFFFF"/>
        </w:rPr>
        <w:t>6</w:t>
      </w:r>
      <w:r w:rsidRPr="007E2E9C">
        <w:rPr>
          <w:b/>
          <w:spacing w:val="2"/>
          <w:shd w:val="clear" w:color="auto" w:fill="FFFFFF"/>
        </w:rPr>
        <w:t>. О</w:t>
      </w:r>
      <w:r w:rsidR="005D3879" w:rsidRPr="007E2E9C">
        <w:rPr>
          <w:b/>
          <w:spacing w:val="2"/>
          <w:shd w:val="clear" w:color="auto" w:fill="FFFFFF"/>
        </w:rPr>
        <w:t>писание решений о развитии соответствующей системы водоснабжения в части, относящейся к системам теплоснабжения</w:t>
      </w:r>
    </w:p>
    <w:p w:rsidR="00B0707C" w:rsidRPr="002D4CB7" w:rsidRDefault="00B0707C" w:rsidP="004C29DD">
      <w:pPr>
        <w:autoSpaceDE w:val="0"/>
        <w:autoSpaceDN w:val="0"/>
        <w:adjustRightInd w:val="0"/>
        <w:ind w:firstLine="709"/>
        <w:jc w:val="both"/>
        <w:rPr>
          <w:color w:val="000000"/>
          <w:highlight w:val="yellow"/>
        </w:rPr>
      </w:pPr>
    </w:p>
    <w:p w:rsidR="00B0707C" w:rsidRPr="00055416" w:rsidRDefault="00196D09" w:rsidP="00305B28">
      <w:pPr>
        <w:ind w:firstLine="709"/>
        <w:jc w:val="both"/>
        <w:rPr>
          <w:bCs/>
        </w:rPr>
      </w:pPr>
      <w:r w:rsidRPr="00055416">
        <w:rPr>
          <w:color w:val="000000"/>
        </w:rPr>
        <w:t>Существующая система водоснабжения позволяет обеспечить котельные города объемами воды, необходимыми для функцион</w:t>
      </w:r>
      <w:r w:rsidR="00305B28" w:rsidRPr="00055416">
        <w:rPr>
          <w:color w:val="000000"/>
        </w:rPr>
        <w:t xml:space="preserve">ирования системы теплоснабжения </w:t>
      </w:r>
      <w:r w:rsidR="00305B28" w:rsidRPr="00055416">
        <w:rPr>
          <w:bCs/>
        </w:rPr>
        <w:t>(см. раз</w:t>
      </w:r>
      <w:r w:rsidR="008D4A55" w:rsidRPr="00055416">
        <w:rPr>
          <w:bCs/>
        </w:rPr>
        <w:softHyphen/>
      </w:r>
      <w:r w:rsidR="00305B28" w:rsidRPr="00055416">
        <w:rPr>
          <w:bCs/>
        </w:rPr>
        <w:t>дел 1.3.1. и 1.3.2.)</w:t>
      </w:r>
    </w:p>
    <w:p w:rsidR="00196D09" w:rsidRPr="009D21BB" w:rsidRDefault="00196D09" w:rsidP="004C29DD">
      <w:pPr>
        <w:autoSpaceDE w:val="0"/>
        <w:autoSpaceDN w:val="0"/>
        <w:adjustRightInd w:val="0"/>
        <w:ind w:firstLine="709"/>
        <w:jc w:val="both"/>
      </w:pPr>
      <w:r w:rsidRPr="009D21BB">
        <w:t>Развитие системы водоснабжения в части, относящейся к системам теплоснабже</w:t>
      </w:r>
      <w:r w:rsidR="008D4A55" w:rsidRPr="009D21BB">
        <w:softHyphen/>
      </w:r>
      <w:r w:rsidRPr="009D21BB">
        <w:t xml:space="preserve">ния, на территории </w:t>
      </w:r>
      <w:r w:rsidR="00515086" w:rsidRPr="009D21BB">
        <w:rPr>
          <w:bCs/>
        </w:rPr>
        <w:t>Хасынского городского округа</w:t>
      </w:r>
      <w:r w:rsidRPr="009D21BB">
        <w:rPr>
          <w:bCs/>
        </w:rPr>
        <w:t xml:space="preserve"> </w:t>
      </w:r>
      <w:r w:rsidRPr="009D21BB">
        <w:t xml:space="preserve">не </w:t>
      </w:r>
      <w:r w:rsidR="0071344C" w:rsidRPr="009D21BB">
        <w:t>требуется.</w:t>
      </w:r>
    </w:p>
    <w:p w:rsidR="00196D09" w:rsidRPr="002D4CB7" w:rsidRDefault="00196D09" w:rsidP="004C29DD">
      <w:pPr>
        <w:autoSpaceDE w:val="0"/>
        <w:autoSpaceDN w:val="0"/>
        <w:adjustRightInd w:val="0"/>
        <w:ind w:firstLine="709"/>
        <w:jc w:val="both"/>
        <w:rPr>
          <w:color w:val="000000"/>
          <w:highlight w:val="yellow"/>
        </w:rPr>
      </w:pPr>
    </w:p>
    <w:p w:rsidR="00196D09" w:rsidRPr="007E2E9C" w:rsidRDefault="00196D09" w:rsidP="00196D09">
      <w:pPr>
        <w:autoSpaceDE w:val="0"/>
        <w:autoSpaceDN w:val="0"/>
        <w:adjustRightInd w:val="0"/>
        <w:jc w:val="both"/>
        <w:rPr>
          <w:b/>
          <w:spacing w:val="2"/>
          <w:shd w:val="clear" w:color="auto" w:fill="FFFFFF"/>
        </w:rPr>
      </w:pPr>
      <w:r w:rsidRPr="007E2E9C">
        <w:rPr>
          <w:b/>
          <w:spacing w:val="2"/>
          <w:shd w:val="clear" w:color="auto" w:fill="FFFFFF"/>
        </w:rPr>
        <w:t>1.13.</w:t>
      </w:r>
      <w:r w:rsidR="0071344C" w:rsidRPr="007E2E9C">
        <w:rPr>
          <w:b/>
          <w:spacing w:val="2"/>
          <w:shd w:val="clear" w:color="auto" w:fill="FFFFFF"/>
        </w:rPr>
        <w:t>7</w:t>
      </w:r>
      <w:r w:rsidRPr="007E2E9C">
        <w:rPr>
          <w:b/>
          <w:spacing w:val="2"/>
          <w:shd w:val="clear" w:color="auto" w:fill="FFFFFF"/>
        </w:rPr>
        <w:t>. П</w:t>
      </w:r>
      <w:r w:rsidR="005D3879" w:rsidRPr="007E2E9C">
        <w:rPr>
          <w:b/>
          <w:spacing w:val="2"/>
          <w:shd w:val="clear" w:color="auto" w:fill="FFFFFF"/>
        </w:rPr>
        <w:t xml:space="preserve">редложения </w:t>
      </w:r>
      <w:proofErr w:type="gramStart"/>
      <w:r w:rsidR="005D3879" w:rsidRPr="007E2E9C">
        <w:rPr>
          <w:b/>
          <w:spacing w:val="2"/>
          <w:shd w:val="clear" w:color="auto" w:fill="FFFFFF"/>
        </w:rPr>
        <w:t>по корректировке</w:t>
      </w:r>
      <w:proofErr w:type="gramEnd"/>
      <w:r w:rsidR="005D3879" w:rsidRPr="007E2E9C">
        <w:rPr>
          <w:b/>
          <w:spacing w:val="2"/>
          <w:shd w:val="clear" w:color="auto" w:fill="FFFFFF"/>
        </w:rPr>
        <w:t xml:space="preserve"> утвержденной (разработке) схемы водо</w:t>
      </w:r>
      <w:r w:rsidR="008D4A55" w:rsidRPr="007E2E9C">
        <w:rPr>
          <w:b/>
          <w:spacing w:val="2"/>
          <w:shd w:val="clear" w:color="auto" w:fill="FFFFFF"/>
        </w:rPr>
        <w:softHyphen/>
      </w:r>
      <w:r w:rsidR="005D3879" w:rsidRPr="007E2E9C">
        <w:rPr>
          <w:b/>
          <w:spacing w:val="2"/>
          <w:shd w:val="clear" w:color="auto" w:fill="FFFFFF"/>
        </w:rPr>
        <w:t xml:space="preserve">снабжения </w:t>
      </w:r>
      <w:r w:rsidRPr="007E2E9C">
        <w:rPr>
          <w:b/>
          <w:spacing w:val="2"/>
          <w:shd w:val="clear" w:color="auto" w:fill="FFFFFF"/>
        </w:rPr>
        <w:t xml:space="preserve">городского </w:t>
      </w:r>
      <w:r w:rsidR="00515086">
        <w:rPr>
          <w:b/>
          <w:spacing w:val="2"/>
          <w:shd w:val="clear" w:color="auto" w:fill="FFFFFF"/>
        </w:rPr>
        <w:t>округа</w:t>
      </w:r>
      <w:r w:rsidRPr="007E2E9C">
        <w:rPr>
          <w:b/>
          <w:spacing w:val="2"/>
          <w:shd w:val="clear" w:color="auto" w:fill="FFFFFF"/>
        </w:rPr>
        <w:t xml:space="preserve"> для обеспечения согласованности такой схемы и ука</w:t>
      </w:r>
      <w:r w:rsidR="000E714F">
        <w:rPr>
          <w:b/>
          <w:spacing w:val="2"/>
          <w:shd w:val="clear" w:color="auto" w:fill="FFFFFF"/>
        </w:rPr>
        <w:softHyphen/>
      </w:r>
      <w:r w:rsidRPr="007E2E9C">
        <w:rPr>
          <w:b/>
          <w:spacing w:val="2"/>
          <w:shd w:val="clear" w:color="auto" w:fill="FFFFFF"/>
        </w:rPr>
        <w:t xml:space="preserve">занных в схеме теплоснабжения решений о развитии источников тепловой </w:t>
      </w:r>
      <w:r w:rsidR="00FB26E2" w:rsidRPr="007E2E9C">
        <w:rPr>
          <w:b/>
          <w:spacing w:val="2"/>
          <w:shd w:val="clear" w:color="auto" w:fill="FFFFFF"/>
        </w:rPr>
        <w:t>энергии и систем теплоснабжения</w:t>
      </w:r>
    </w:p>
    <w:p w:rsidR="00196D09" w:rsidRPr="002D4CB7" w:rsidRDefault="00196D09" w:rsidP="004C29DD">
      <w:pPr>
        <w:autoSpaceDE w:val="0"/>
        <w:autoSpaceDN w:val="0"/>
        <w:adjustRightInd w:val="0"/>
        <w:ind w:firstLine="709"/>
        <w:jc w:val="both"/>
        <w:rPr>
          <w:rFonts w:ascii="Arial" w:hAnsi="Arial" w:cs="Arial"/>
          <w:color w:val="2D2D2D"/>
          <w:spacing w:val="2"/>
          <w:sz w:val="21"/>
          <w:szCs w:val="21"/>
          <w:highlight w:val="yellow"/>
          <w:shd w:val="clear" w:color="auto" w:fill="FFFFFF"/>
        </w:rPr>
      </w:pPr>
    </w:p>
    <w:p w:rsidR="00064D5D" w:rsidRPr="00055416" w:rsidRDefault="00196D09" w:rsidP="004C29DD">
      <w:pPr>
        <w:autoSpaceDE w:val="0"/>
        <w:autoSpaceDN w:val="0"/>
        <w:adjustRightInd w:val="0"/>
        <w:ind w:firstLine="709"/>
        <w:jc w:val="both"/>
      </w:pPr>
      <w:r w:rsidRPr="00055416">
        <w:t xml:space="preserve">Предложений </w:t>
      </w:r>
      <w:proofErr w:type="gramStart"/>
      <w:r w:rsidRPr="00055416">
        <w:t>по корректировке</w:t>
      </w:r>
      <w:proofErr w:type="gramEnd"/>
      <w:r w:rsidRPr="00055416">
        <w:t xml:space="preserve"> утвержденной (разработке) схемы водоснабжения </w:t>
      </w:r>
      <w:r w:rsidR="00515086" w:rsidRPr="00055416">
        <w:rPr>
          <w:bCs/>
        </w:rPr>
        <w:t>Хасынского городского округа</w:t>
      </w:r>
      <w:r w:rsidRPr="00055416">
        <w:rPr>
          <w:bCs/>
        </w:rPr>
        <w:t xml:space="preserve"> </w:t>
      </w:r>
      <w:r w:rsidRPr="00055416">
        <w:t>для обеспечения согласованности такой схемы и указан</w:t>
      </w:r>
      <w:r w:rsidR="000E714F">
        <w:softHyphen/>
      </w:r>
      <w:r w:rsidRPr="00055416">
        <w:t>ных в схеме теплоснабжения решений о развитии источников тепловой энергии и систем теплоснабжения нет.</w:t>
      </w:r>
    </w:p>
    <w:p w:rsidR="0071344C" w:rsidRPr="002D4CB7" w:rsidRDefault="0071344C" w:rsidP="004C29DD">
      <w:pPr>
        <w:autoSpaceDE w:val="0"/>
        <w:autoSpaceDN w:val="0"/>
        <w:adjustRightInd w:val="0"/>
        <w:ind w:firstLine="709"/>
        <w:jc w:val="both"/>
        <w:rPr>
          <w:highlight w:val="yellow"/>
        </w:rPr>
      </w:pPr>
    </w:p>
    <w:p w:rsidR="0071344C" w:rsidRDefault="0071344C"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pPr>
    </w:p>
    <w:p w:rsidR="00FB3FB3" w:rsidRDefault="00FB3FB3" w:rsidP="004C29DD">
      <w:pPr>
        <w:autoSpaceDE w:val="0"/>
        <w:autoSpaceDN w:val="0"/>
        <w:adjustRightInd w:val="0"/>
        <w:ind w:firstLine="709"/>
        <w:jc w:val="both"/>
        <w:rPr>
          <w:highlight w:val="yellow"/>
        </w:rPr>
        <w:sectPr w:rsidR="00FB3FB3" w:rsidSect="00FB3FB3">
          <w:pgSz w:w="11906" w:h="16838"/>
          <w:pgMar w:top="1134" w:right="851" w:bottom="1134" w:left="1701" w:header="709" w:footer="519" w:gutter="0"/>
          <w:cols w:space="720"/>
        </w:sectPr>
      </w:pPr>
    </w:p>
    <w:p w:rsidR="00EE04C2" w:rsidRPr="007E2E9C" w:rsidRDefault="00EE04C2" w:rsidP="00EE04C2">
      <w:pPr>
        <w:pStyle w:val="10"/>
        <w:spacing w:before="0" w:after="0"/>
        <w:rPr>
          <w:rFonts w:ascii="Times New Roman" w:hAnsi="Times New Roman" w:cs="Times New Roman"/>
          <w:sz w:val="24"/>
          <w:szCs w:val="24"/>
          <w:shd w:val="clear" w:color="auto" w:fill="FFFFFF"/>
        </w:rPr>
      </w:pPr>
      <w:bookmarkStart w:id="22" w:name="_Toc53417043"/>
      <w:r w:rsidRPr="007E2E9C">
        <w:rPr>
          <w:rFonts w:ascii="Times New Roman" w:hAnsi="Times New Roman" w:cs="Times New Roman"/>
          <w:sz w:val="24"/>
          <w:szCs w:val="24"/>
          <w:shd w:val="clear" w:color="auto" w:fill="FFFFFF"/>
        </w:rPr>
        <w:lastRenderedPageBreak/>
        <w:t xml:space="preserve">1.14. Индикаторы развития систем теплоснабжения городского </w:t>
      </w:r>
      <w:r w:rsidR="00515086">
        <w:rPr>
          <w:rFonts w:ascii="Times New Roman" w:hAnsi="Times New Roman" w:cs="Times New Roman"/>
          <w:sz w:val="24"/>
          <w:szCs w:val="24"/>
          <w:shd w:val="clear" w:color="auto" w:fill="FFFFFF"/>
        </w:rPr>
        <w:t>округа</w:t>
      </w:r>
      <w:bookmarkEnd w:id="22"/>
    </w:p>
    <w:tbl>
      <w:tblPr>
        <w:tblW w:w="5000" w:type="pct"/>
        <w:tblLook w:val="04A0" w:firstRow="1" w:lastRow="0" w:firstColumn="1" w:lastColumn="0" w:noHBand="0" w:noVBand="1"/>
      </w:tblPr>
      <w:tblGrid>
        <w:gridCol w:w="4841"/>
        <w:gridCol w:w="1209"/>
        <w:gridCol w:w="1156"/>
        <w:gridCol w:w="997"/>
        <w:gridCol w:w="979"/>
        <w:gridCol w:w="997"/>
        <w:gridCol w:w="961"/>
        <w:gridCol w:w="1103"/>
        <w:gridCol w:w="112"/>
        <w:gridCol w:w="1115"/>
        <w:gridCol w:w="101"/>
        <w:gridCol w:w="1215"/>
      </w:tblGrid>
      <w:tr w:rsidR="00074910" w:rsidRPr="00074910" w:rsidTr="00074910">
        <w:trPr>
          <w:trHeight w:val="20"/>
        </w:trPr>
        <w:tc>
          <w:tcPr>
            <w:tcW w:w="1637"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409"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391"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337"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331"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337"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325" w:type="pct"/>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1233" w:type="pct"/>
            <w:gridSpan w:val="5"/>
            <w:tcBorders>
              <w:top w:val="nil"/>
              <w:left w:val="nil"/>
              <w:bottom w:val="single" w:sz="4" w:space="0" w:color="auto"/>
              <w:right w:val="nil"/>
            </w:tcBorders>
            <w:shd w:val="clear" w:color="auto" w:fill="auto"/>
            <w:noWrap/>
            <w:vAlign w:val="bottom"/>
            <w:hideMark/>
          </w:tcPr>
          <w:p w:rsidR="00074910" w:rsidRPr="00074910" w:rsidRDefault="00074910" w:rsidP="00074910">
            <w:pPr>
              <w:jc w:val="right"/>
              <w:rPr>
                <w:color w:val="000000"/>
              </w:rPr>
            </w:pPr>
            <w:r w:rsidRPr="00074910">
              <w:rPr>
                <w:color w:val="000000"/>
              </w:rPr>
              <w:t>Таблица 1.14.1.</w:t>
            </w:r>
          </w:p>
        </w:tc>
      </w:tr>
      <w:tr w:rsidR="00074910" w:rsidRPr="00074910" w:rsidTr="00074910">
        <w:trPr>
          <w:trHeight w:val="2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910" w:rsidRPr="00074910" w:rsidRDefault="00074910" w:rsidP="00074910">
            <w:pPr>
              <w:rPr>
                <w:color w:val="000000"/>
                <w:sz w:val="22"/>
                <w:szCs w:val="22"/>
              </w:rPr>
            </w:pPr>
            <w:r w:rsidRPr="00074910">
              <w:rPr>
                <w:color w:val="000000"/>
                <w:sz w:val="22"/>
                <w:szCs w:val="22"/>
              </w:rPr>
              <w:t>Показатель</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074910" w:rsidRPr="00074910" w:rsidRDefault="00074910" w:rsidP="00074910">
            <w:pPr>
              <w:rPr>
                <w:color w:val="000000"/>
                <w:sz w:val="20"/>
                <w:szCs w:val="20"/>
              </w:rPr>
            </w:pPr>
            <w:r w:rsidRPr="00074910">
              <w:rPr>
                <w:color w:val="000000"/>
                <w:sz w:val="20"/>
                <w:szCs w:val="20"/>
              </w:rPr>
              <w:t>Единица измерения</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2020 год</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2021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2022 год</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2023 год</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2024 год</w:t>
            </w:r>
          </w:p>
        </w:tc>
        <w:tc>
          <w:tcPr>
            <w:tcW w:w="373" w:type="pct"/>
            <w:tcBorders>
              <w:top w:val="nil"/>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2025 год</w:t>
            </w:r>
          </w:p>
        </w:tc>
        <w:tc>
          <w:tcPr>
            <w:tcW w:w="415" w:type="pct"/>
            <w:gridSpan w:val="2"/>
            <w:tcBorders>
              <w:top w:val="nil"/>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2025-2030 годы</w:t>
            </w:r>
          </w:p>
        </w:tc>
        <w:tc>
          <w:tcPr>
            <w:tcW w:w="445" w:type="pct"/>
            <w:gridSpan w:val="2"/>
            <w:tcBorders>
              <w:top w:val="nil"/>
              <w:left w:val="nil"/>
              <w:bottom w:val="single" w:sz="4" w:space="0" w:color="auto"/>
              <w:right w:val="single" w:sz="4" w:space="0" w:color="auto"/>
            </w:tcBorders>
            <w:shd w:val="clear" w:color="auto" w:fill="auto"/>
            <w:vAlign w:val="center"/>
            <w:hideMark/>
          </w:tcPr>
          <w:p w:rsidR="00074910" w:rsidRPr="00074910" w:rsidRDefault="00074910" w:rsidP="00074910">
            <w:pPr>
              <w:jc w:val="center"/>
              <w:rPr>
                <w:color w:val="000000"/>
                <w:sz w:val="20"/>
                <w:szCs w:val="20"/>
              </w:rPr>
            </w:pPr>
            <w:r w:rsidRPr="00074910">
              <w:rPr>
                <w:color w:val="000000"/>
                <w:sz w:val="20"/>
                <w:szCs w:val="20"/>
              </w:rPr>
              <w:t>2030-2035 годы</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1</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2</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3</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4</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5</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6</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7</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8</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9</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10</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Количество прекращений подачи тепловой энергии, теплоносителя в результате технологических нару</w:t>
            </w:r>
            <w:r w:rsidR="000E714F">
              <w:rPr>
                <w:color w:val="000000"/>
                <w:sz w:val="20"/>
                <w:szCs w:val="20"/>
              </w:rPr>
              <w:softHyphen/>
            </w:r>
            <w:r w:rsidRPr="00074910">
              <w:rPr>
                <w:color w:val="000000"/>
                <w:sz w:val="20"/>
                <w:szCs w:val="20"/>
              </w:rPr>
              <w:t>шений на тепловых сетях</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ед.</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удельный расход условного топлива на единицу теп</w:t>
            </w:r>
            <w:r w:rsidR="000E714F">
              <w:rPr>
                <w:color w:val="000000"/>
                <w:sz w:val="20"/>
                <w:szCs w:val="20"/>
              </w:rPr>
              <w:softHyphen/>
            </w:r>
            <w:r w:rsidRPr="00074910">
              <w:rPr>
                <w:color w:val="000000"/>
                <w:sz w:val="20"/>
                <w:szCs w:val="20"/>
              </w:rPr>
              <w:t>ловой энергии, отпускаемой с коллекторов источни</w:t>
            </w:r>
            <w:r w:rsidR="000E714F">
              <w:rPr>
                <w:color w:val="000000"/>
                <w:sz w:val="20"/>
                <w:szCs w:val="20"/>
              </w:rPr>
              <w:softHyphen/>
            </w:r>
            <w:r w:rsidRPr="00074910">
              <w:rPr>
                <w:color w:val="000000"/>
                <w:sz w:val="20"/>
                <w:szCs w:val="20"/>
              </w:rPr>
              <w:t>ков тепловой энергии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3, поселок Талая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210</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1,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198</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2,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151</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5 поселка Хасын</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230</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4 поселка 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9D21BB" w:rsidP="00074910">
            <w:pPr>
              <w:jc w:val="center"/>
              <w:rPr>
                <w:color w:val="000000"/>
                <w:sz w:val="20"/>
                <w:szCs w:val="20"/>
              </w:rPr>
            </w:pPr>
            <w:r>
              <w:rPr>
                <w:color w:val="000000"/>
                <w:sz w:val="20"/>
                <w:szCs w:val="20"/>
              </w:rPr>
              <w:t>-</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1,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220</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2,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 xml:space="preserve">кг </w:t>
            </w:r>
            <w:proofErr w:type="spellStart"/>
            <w:r w:rsidRPr="00074910">
              <w:rPr>
                <w:color w:val="000000"/>
                <w:sz w:val="20"/>
                <w:szCs w:val="20"/>
              </w:rPr>
              <w:t>у.т</w:t>
            </w:r>
            <w:proofErr w:type="spellEnd"/>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213</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Отношение величины технологических потерь теп</w:t>
            </w:r>
            <w:r w:rsidR="000E714F">
              <w:rPr>
                <w:color w:val="000000"/>
                <w:sz w:val="20"/>
                <w:szCs w:val="20"/>
              </w:rPr>
              <w:softHyphen/>
            </w:r>
            <w:r w:rsidRPr="00074910">
              <w:rPr>
                <w:color w:val="000000"/>
                <w:sz w:val="20"/>
                <w:szCs w:val="20"/>
              </w:rPr>
              <w:t>ловой энергии, теплоносителя к материальной харак</w:t>
            </w:r>
            <w:r w:rsidR="000E714F">
              <w:rPr>
                <w:color w:val="000000"/>
                <w:sz w:val="20"/>
                <w:szCs w:val="20"/>
              </w:rPr>
              <w:softHyphen/>
            </w:r>
            <w:r w:rsidRPr="00074910">
              <w:rPr>
                <w:color w:val="000000"/>
                <w:sz w:val="20"/>
                <w:szCs w:val="20"/>
              </w:rPr>
              <w:t>теристике тепловой сети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Гкал/кв.м.</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2,45</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2,45</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2,45</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2,45</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2,30</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2,23</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2,16</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2,05</w:t>
            </w:r>
          </w:p>
        </w:tc>
      </w:tr>
      <w:tr w:rsidR="00074910" w:rsidRPr="00074910" w:rsidTr="00074910">
        <w:trPr>
          <w:trHeight w:val="20"/>
        </w:trPr>
        <w:tc>
          <w:tcPr>
            <w:tcW w:w="1637" w:type="pct"/>
            <w:vMerge w:val="restart"/>
            <w:tcBorders>
              <w:top w:val="nil"/>
              <w:left w:val="single" w:sz="4" w:space="0" w:color="auto"/>
              <w:bottom w:val="single" w:sz="4" w:space="0" w:color="000000"/>
              <w:right w:val="single" w:sz="4" w:space="0" w:color="auto"/>
            </w:tcBorders>
            <w:shd w:val="clear" w:color="auto" w:fill="auto"/>
            <w:vAlign w:val="center"/>
            <w:hideMark/>
          </w:tcPr>
          <w:p w:rsidR="00074910" w:rsidRPr="00074910" w:rsidRDefault="00074910" w:rsidP="00074910">
            <w:pPr>
              <w:jc w:val="right"/>
              <w:rPr>
                <w:color w:val="000000"/>
                <w:sz w:val="20"/>
                <w:szCs w:val="20"/>
              </w:rPr>
            </w:pPr>
            <w:r w:rsidRPr="00074910">
              <w:rPr>
                <w:color w:val="000000"/>
                <w:sz w:val="20"/>
                <w:szCs w:val="20"/>
              </w:rPr>
              <w:t>Потери тепловой энергии при транспортировке</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Гкал/час</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4,41</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4,41</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4,41</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4,41</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4,13</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4,00</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3,88</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3,69</w:t>
            </w:r>
          </w:p>
        </w:tc>
      </w:tr>
      <w:tr w:rsidR="00074910" w:rsidRPr="00074910" w:rsidTr="00074910">
        <w:trPr>
          <w:trHeight w:val="20"/>
        </w:trPr>
        <w:tc>
          <w:tcPr>
            <w:tcW w:w="1637" w:type="pct"/>
            <w:vMerge/>
            <w:tcBorders>
              <w:top w:val="nil"/>
              <w:left w:val="single" w:sz="4" w:space="0" w:color="auto"/>
              <w:bottom w:val="single" w:sz="4" w:space="0" w:color="000000"/>
              <w:right w:val="single" w:sz="4" w:space="0" w:color="auto"/>
            </w:tcBorders>
            <w:vAlign w:val="center"/>
            <w:hideMark/>
          </w:tcPr>
          <w:p w:rsidR="00074910" w:rsidRPr="00074910" w:rsidRDefault="00074910" w:rsidP="00074910">
            <w:pPr>
              <w:rPr>
                <w:color w:val="00000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23751</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23751</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23751</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23751</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22255</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21588</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20940</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19893</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jc w:val="right"/>
              <w:rPr>
                <w:color w:val="000000"/>
                <w:sz w:val="20"/>
                <w:szCs w:val="20"/>
              </w:rPr>
            </w:pPr>
            <w:r w:rsidRPr="00074910">
              <w:rPr>
                <w:color w:val="000000"/>
                <w:sz w:val="20"/>
                <w:szCs w:val="20"/>
              </w:rPr>
              <w:t>Материальная характеристика сети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9682</w:t>
            </w:r>
          </w:p>
        </w:tc>
      </w:tr>
      <w:tr w:rsidR="00074910" w:rsidRPr="00074910" w:rsidTr="0007491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Коэффициент использования установленной тепловой мощности</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3, поселок Талая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0,58</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0,57</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0,57</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0,57</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0,55</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0,55</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0,53</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0,52</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1,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0,38</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0,37</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0,37</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0,37</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0,36</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0,36</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0,32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0,29</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2,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0,78</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0,78</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0,77</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0,77</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0,77</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0,77</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0,76</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0,75</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5 поселка Хасын</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0,73</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0,72</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0,72</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0,72</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0,72</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0,72</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0,71</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0,70</w:t>
            </w:r>
          </w:p>
        </w:tc>
      </w:tr>
      <w:tr w:rsidR="005A6E25"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5A6E25" w:rsidRPr="00074910" w:rsidRDefault="005A6E25" w:rsidP="00074910">
            <w:pPr>
              <w:jc w:val="right"/>
              <w:rPr>
                <w:color w:val="000000"/>
                <w:sz w:val="20"/>
                <w:szCs w:val="20"/>
              </w:rPr>
            </w:pPr>
            <w:r w:rsidRPr="00074910">
              <w:rPr>
                <w:color w:val="000000"/>
                <w:sz w:val="20"/>
                <w:szCs w:val="20"/>
              </w:rPr>
              <w:t>Котельная № 4 поселка Атка</w:t>
            </w:r>
          </w:p>
        </w:tc>
        <w:tc>
          <w:tcPr>
            <w:tcW w:w="409" w:type="pct"/>
            <w:tcBorders>
              <w:top w:val="nil"/>
              <w:left w:val="nil"/>
              <w:bottom w:val="single" w:sz="4" w:space="0" w:color="auto"/>
              <w:right w:val="single" w:sz="4" w:space="0" w:color="auto"/>
            </w:tcBorders>
            <w:shd w:val="clear" w:color="auto" w:fill="auto"/>
            <w:noWrap/>
            <w:vAlign w:val="center"/>
            <w:hideMark/>
          </w:tcPr>
          <w:p w:rsidR="005A6E25" w:rsidRPr="00074910" w:rsidRDefault="005A6E25"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373" w:type="pct"/>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5A6E25" w:rsidRPr="00074910" w:rsidRDefault="005A6E25" w:rsidP="005A6E25">
            <w:pPr>
              <w:jc w:val="center"/>
              <w:rPr>
                <w:color w:val="000000"/>
                <w:sz w:val="20"/>
                <w:szCs w:val="20"/>
              </w:rPr>
            </w:pPr>
            <w:r>
              <w:rPr>
                <w:color w:val="000000"/>
                <w:sz w:val="20"/>
                <w:szCs w:val="20"/>
              </w:rPr>
              <w:t>-</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1,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0,53</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0,52</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0,60</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0,60</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0,59</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0,59</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0,58</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0,56</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2,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0,81</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0,83</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0,83</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0,83</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0,82</w:t>
            </w:r>
          </w:p>
        </w:tc>
        <w:tc>
          <w:tcPr>
            <w:tcW w:w="373"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0,82</w:t>
            </w:r>
          </w:p>
        </w:tc>
        <w:tc>
          <w:tcPr>
            <w:tcW w:w="41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0,82</w:t>
            </w:r>
          </w:p>
        </w:tc>
        <w:tc>
          <w:tcPr>
            <w:tcW w:w="445"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0,81</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Удельная материальная характеристика тепловых се</w:t>
            </w:r>
            <w:r w:rsidR="000E714F">
              <w:rPr>
                <w:color w:val="000000"/>
                <w:sz w:val="20"/>
                <w:szCs w:val="20"/>
              </w:rPr>
              <w:softHyphen/>
            </w:r>
            <w:r w:rsidRPr="00074910">
              <w:rPr>
                <w:color w:val="000000"/>
                <w:sz w:val="20"/>
                <w:szCs w:val="20"/>
              </w:rPr>
              <w:t>тей, приведенная к расчетной тепловой нагрузке</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м</w:t>
            </w:r>
            <w:r w:rsidRPr="00074910">
              <w:rPr>
                <w:color w:val="000000"/>
                <w:sz w:val="20"/>
                <w:szCs w:val="20"/>
                <w:vertAlign w:val="superscript"/>
              </w:rPr>
              <w:t>2</w:t>
            </w:r>
            <w:r w:rsidRPr="00074910">
              <w:rPr>
                <w:color w:val="000000"/>
                <w:sz w:val="20"/>
                <w:szCs w:val="20"/>
              </w:rPr>
              <w:t xml:space="preserve"> /Гкал</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0,077</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0,077</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0,076</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0,076</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0,079</w:t>
            </w:r>
          </w:p>
        </w:tc>
        <w:tc>
          <w:tcPr>
            <w:tcW w:w="373"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0,078</w:t>
            </w:r>
          </w:p>
        </w:tc>
        <w:tc>
          <w:tcPr>
            <w:tcW w:w="41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0,074</w:t>
            </w:r>
          </w:p>
        </w:tc>
        <w:tc>
          <w:tcPr>
            <w:tcW w:w="445"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0,071</w:t>
            </w:r>
          </w:p>
        </w:tc>
      </w:tr>
      <w:tr w:rsidR="00074910" w:rsidRPr="00074910" w:rsidTr="005A6E25">
        <w:trPr>
          <w:trHeight w:val="20"/>
        </w:trPr>
        <w:tc>
          <w:tcPr>
            <w:tcW w:w="1637" w:type="pct"/>
            <w:tcBorders>
              <w:top w:val="nil"/>
              <w:left w:val="nil"/>
              <w:bottom w:val="nil"/>
              <w:right w:val="nil"/>
            </w:tcBorders>
            <w:shd w:val="clear" w:color="auto" w:fill="auto"/>
            <w:vAlign w:val="center"/>
            <w:hideMark/>
          </w:tcPr>
          <w:p w:rsidR="00074910" w:rsidRPr="00074910" w:rsidRDefault="00074910" w:rsidP="00074910">
            <w:pPr>
              <w:rPr>
                <w:color w:val="000000"/>
                <w:sz w:val="22"/>
                <w:szCs w:val="22"/>
              </w:rPr>
            </w:pPr>
          </w:p>
        </w:tc>
        <w:tc>
          <w:tcPr>
            <w:tcW w:w="409"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91"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7"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1"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7"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25"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1233" w:type="pct"/>
            <w:gridSpan w:val="5"/>
            <w:tcBorders>
              <w:top w:val="nil"/>
              <w:left w:val="nil"/>
              <w:bottom w:val="single" w:sz="4" w:space="0" w:color="auto"/>
              <w:right w:val="nil"/>
            </w:tcBorders>
            <w:shd w:val="clear" w:color="auto" w:fill="auto"/>
            <w:noWrap/>
            <w:vAlign w:val="bottom"/>
            <w:hideMark/>
          </w:tcPr>
          <w:p w:rsidR="00EA78C0" w:rsidRDefault="00EA78C0" w:rsidP="00074910">
            <w:pPr>
              <w:jc w:val="right"/>
              <w:rPr>
                <w:color w:val="000000"/>
              </w:rPr>
            </w:pPr>
          </w:p>
          <w:p w:rsidR="00074910" w:rsidRPr="00074910" w:rsidRDefault="00074910" w:rsidP="00074910">
            <w:pPr>
              <w:jc w:val="right"/>
              <w:rPr>
                <w:color w:val="000000"/>
              </w:rPr>
            </w:pPr>
            <w:r w:rsidRPr="00074910">
              <w:rPr>
                <w:color w:val="000000"/>
              </w:rPr>
              <w:lastRenderedPageBreak/>
              <w:t>Продолжение Таблица 1.14.1.</w:t>
            </w:r>
          </w:p>
        </w:tc>
      </w:tr>
      <w:tr w:rsidR="00074910" w:rsidRPr="00074910" w:rsidTr="005A6E25">
        <w:trPr>
          <w:trHeight w:val="2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lastRenderedPageBreak/>
              <w:t>1</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3</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7</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8</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9</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2"/>
                <w:szCs w:val="22"/>
              </w:rPr>
            </w:pPr>
            <w:r w:rsidRPr="00074910">
              <w:rPr>
                <w:color w:val="000000"/>
                <w:sz w:val="22"/>
                <w:szCs w:val="22"/>
              </w:rPr>
              <w:t>10</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Производство тепловой энергии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Гкал</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125576</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126012</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126659</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127468</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122719</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124703</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130757</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136180</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доля тепловой энергии, выработанной в комбиниро</w:t>
            </w:r>
            <w:r w:rsidR="000E714F">
              <w:rPr>
                <w:color w:val="000000"/>
                <w:sz w:val="20"/>
                <w:szCs w:val="20"/>
              </w:rPr>
              <w:softHyphen/>
            </w:r>
            <w:r w:rsidRPr="00074910">
              <w:rPr>
                <w:color w:val="000000"/>
                <w:sz w:val="20"/>
                <w:szCs w:val="20"/>
              </w:rPr>
              <w:t>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w:t>
            </w:r>
            <w:r w:rsidR="000E714F">
              <w:rPr>
                <w:color w:val="000000"/>
                <w:sz w:val="20"/>
                <w:szCs w:val="20"/>
              </w:rPr>
              <w:softHyphen/>
            </w:r>
            <w:r w:rsidRPr="00074910">
              <w:rPr>
                <w:color w:val="000000"/>
                <w:sz w:val="20"/>
                <w:szCs w:val="20"/>
              </w:rPr>
              <w:t>рального значения)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удельный расход условного топлива на отпуск элек</w:t>
            </w:r>
            <w:r w:rsidR="000E714F">
              <w:rPr>
                <w:color w:val="000000"/>
                <w:sz w:val="20"/>
                <w:szCs w:val="20"/>
              </w:rPr>
              <w:softHyphen/>
            </w:r>
            <w:r w:rsidRPr="00074910">
              <w:rPr>
                <w:color w:val="000000"/>
                <w:sz w:val="20"/>
                <w:szCs w:val="20"/>
              </w:rPr>
              <w:t>трической энергии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коэффициент использования теплоты топлива (только для источников тепловой энергии, функцио</w:t>
            </w:r>
            <w:r w:rsidR="000E714F">
              <w:rPr>
                <w:color w:val="000000"/>
                <w:sz w:val="20"/>
                <w:szCs w:val="20"/>
              </w:rPr>
              <w:softHyphen/>
            </w:r>
            <w:r w:rsidRPr="00074910">
              <w:rPr>
                <w:color w:val="000000"/>
                <w:sz w:val="20"/>
                <w:szCs w:val="20"/>
              </w:rPr>
              <w:t>нирующих в режиме комбинированной выработки электрической и тепловой энергии)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доля отпуска тепловой энергии, осуществляемого по</w:t>
            </w:r>
            <w:r w:rsidR="000E714F">
              <w:rPr>
                <w:color w:val="000000"/>
                <w:sz w:val="20"/>
                <w:szCs w:val="20"/>
              </w:rPr>
              <w:softHyphen/>
            </w:r>
            <w:r w:rsidRPr="00074910">
              <w:rPr>
                <w:color w:val="000000"/>
                <w:sz w:val="20"/>
                <w:szCs w:val="20"/>
              </w:rPr>
              <w:t>требителям по приборам учета, в общем объеме от</w:t>
            </w:r>
            <w:r w:rsidR="000E714F">
              <w:rPr>
                <w:color w:val="000000"/>
                <w:sz w:val="20"/>
                <w:szCs w:val="20"/>
              </w:rPr>
              <w:softHyphen/>
            </w:r>
            <w:r w:rsidRPr="00074910">
              <w:rPr>
                <w:color w:val="000000"/>
                <w:sz w:val="20"/>
                <w:szCs w:val="20"/>
              </w:rPr>
              <w:t>пущенной тепловой энергии</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33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337"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325"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c>
          <w:tcPr>
            <w:tcW w:w="411"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100</w:t>
            </w:r>
          </w:p>
        </w:tc>
      </w:tr>
      <w:tr w:rsidR="00074910" w:rsidRPr="00074910" w:rsidTr="0007491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 xml:space="preserve">отношение материальной характеристики тепловых сетей, реконструированных за период, к общей материальной характеристике тепловых сетей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3, поселок Талая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0,005</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0,024</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0,036</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1,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2,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5 поселка Хасын</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0,085</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rPr>
                <w:rFonts w:ascii="Calibri" w:hAnsi="Calibri"/>
                <w:color w:val="000000"/>
                <w:sz w:val="22"/>
                <w:szCs w:val="22"/>
              </w:rPr>
            </w:pPr>
            <w:r w:rsidRPr="00074910">
              <w:rPr>
                <w:rFonts w:ascii="Calibri" w:hAnsi="Calibri"/>
                <w:color w:val="000000"/>
                <w:sz w:val="22"/>
                <w:szCs w:val="22"/>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4 поселка 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1,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2,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0,282</w:t>
            </w:r>
          </w:p>
        </w:tc>
      </w:tr>
      <w:tr w:rsidR="00074910" w:rsidRPr="00074910" w:rsidTr="0007491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Материальная характеристика тепловых сетей, реконструированных за период</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3, поселок Талая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234,5</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351,8</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1,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2,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nil"/>
              <w:right w:val="nil"/>
            </w:tcBorders>
            <w:shd w:val="clear" w:color="auto" w:fill="auto"/>
            <w:noWrap/>
            <w:vAlign w:val="bottom"/>
            <w:hideMark/>
          </w:tcPr>
          <w:p w:rsidR="00074910" w:rsidRPr="00074910" w:rsidRDefault="00074910" w:rsidP="00074910">
            <w:pPr>
              <w:rPr>
                <w:rFonts w:ascii="Calibri" w:hAnsi="Calibri"/>
                <w:color w:val="000000"/>
                <w:sz w:val="22"/>
                <w:szCs w:val="22"/>
              </w:rPr>
            </w:pP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5 поселка Хасын</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single" w:sz="4" w:space="0" w:color="auto"/>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819,5</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4 поселка 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1,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5A6E25">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2,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кв.м.</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2733,5</w:t>
            </w:r>
          </w:p>
        </w:tc>
      </w:tr>
    </w:tbl>
    <w:p w:rsidR="00EE04C2"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074910" w:rsidRPr="00074910" w:rsidRDefault="00074910" w:rsidP="00074910">
      <w:pPr>
        <w:rPr>
          <w:highlight w:val="yellow"/>
        </w:rPr>
      </w:pPr>
    </w:p>
    <w:tbl>
      <w:tblPr>
        <w:tblW w:w="5000" w:type="pct"/>
        <w:tblLook w:val="04A0" w:firstRow="1" w:lastRow="0" w:firstColumn="1" w:lastColumn="0" w:noHBand="0" w:noVBand="1"/>
      </w:tblPr>
      <w:tblGrid>
        <w:gridCol w:w="4841"/>
        <w:gridCol w:w="1209"/>
        <w:gridCol w:w="1156"/>
        <w:gridCol w:w="997"/>
        <w:gridCol w:w="979"/>
        <w:gridCol w:w="997"/>
        <w:gridCol w:w="961"/>
        <w:gridCol w:w="964"/>
        <w:gridCol w:w="964"/>
        <w:gridCol w:w="1718"/>
      </w:tblGrid>
      <w:tr w:rsidR="00074910" w:rsidRPr="00074910" w:rsidTr="00074910">
        <w:trPr>
          <w:trHeight w:val="20"/>
        </w:trPr>
        <w:tc>
          <w:tcPr>
            <w:tcW w:w="1637" w:type="pct"/>
            <w:tcBorders>
              <w:top w:val="nil"/>
              <w:left w:val="nil"/>
              <w:bottom w:val="nil"/>
              <w:right w:val="nil"/>
            </w:tcBorders>
            <w:shd w:val="clear" w:color="auto" w:fill="auto"/>
            <w:vAlign w:val="center"/>
            <w:hideMark/>
          </w:tcPr>
          <w:p w:rsidR="00074910" w:rsidRPr="00074910" w:rsidRDefault="00074910" w:rsidP="00074910">
            <w:pPr>
              <w:rPr>
                <w:color w:val="000000"/>
                <w:sz w:val="20"/>
                <w:szCs w:val="20"/>
              </w:rPr>
            </w:pPr>
          </w:p>
        </w:tc>
        <w:tc>
          <w:tcPr>
            <w:tcW w:w="409"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91"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7"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1"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37"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325" w:type="pct"/>
            <w:tcBorders>
              <w:top w:val="nil"/>
              <w:left w:val="nil"/>
              <w:bottom w:val="nil"/>
              <w:right w:val="nil"/>
            </w:tcBorders>
            <w:shd w:val="clear" w:color="auto" w:fill="auto"/>
            <w:noWrap/>
            <w:vAlign w:val="center"/>
            <w:hideMark/>
          </w:tcPr>
          <w:p w:rsidR="00074910" w:rsidRPr="00074910" w:rsidRDefault="00074910" w:rsidP="00074910">
            <w:pPr>
              <w:jc w:val="center"/>
              <w:rPr>
                <w:color w:val="000000"/>
                <w:sz w:val="20"/>
                <w:szCs w:val="20"/>
              </w:rPr>
            </w:pPr>
          </w:p>
        </w:tc>
        <w:tc>
          <w:tcPr>
            <w:tcW w:w="1233" w:type="pct"/>
            <w:gridSpan w:val="3"/>
            <w:tcBorders>
              <w:top w:val="nil"/>
              <w:left w:val="nil"/>
              <w:bottom w:val="single" w:sz="4" w:space="0" w:color="auto"/>
              <w:right w:val="nil"/>
            </w:tcBorders>
            <w:shd w:val="clear" w:color="auto" w:fill="auto"/>
            <w:noWrap/>
            <w:vAlign w:val="bottom"/>
            <w:hideMark/>
          </w:tcPr>
          <w:p w:rsidR="00074910" w:rsidRPr="00074910" w:rsidRDefault="00074910" w:rsidP="00074910">
            <w:pPr>
              <w:jc w:val="right"/>
              <w:rPr>
                <w:color w:val="000000"/>
              </w:rPr>
            </w:pPr>
            <w:r w:rsidRPr="00074910">
              <w:rPr>
                <w:color w:val="000000"/>
              </w:rPr>
              <w:t>Продолжение Таблица 1.14.1.</w:t>
            </w:r>
          </w:p>
        </w:tc>
      </w:tr>
      <w:tr w:rsidR="00074910" w:rsidRPr="00074910" w:rsidTr="00074910">
        <w:trPr>
          <w:trHeight w:val="2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3</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5</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7</w:t>
            </w:r>
          </w:p>
        </w:tc>
        <w:tc>
          <w:tcPr>
            <w:tcW w:w="326"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8</w:t>
            </w:r>
          </w:p>
        </w:tc>
        <w:tc>
          <w:tcPr>
            <w:tcW w:w="326"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9</w:t>
            </w:r>
          </w:p>
        </w:tc>
        <w:tc>
          <w:tcPr>
            <w:tcW w:w="582"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10</w:t>
            </w:r>
          </w:p>
        </w:tc>
      </w:tr>
      <w:tr w:rsidR="00074910" w:rsidRPr="00074910" w:rsidTr="00074910">
        <w:trPr>
          <w:trHeight w:val="20"/>
        </w:trPr>
        <w:tc>
          <w:tcPr>
            <w:tcW w:w="5000" w:type="pct"/>
            <w:gridSpan w:val="10"/>
            <w:tcBorders>
              <w:top w:val="nil"/>
              <w:left w:val="single" w:sz="4" w:space="0" w:color="auto"/>
              <w:bottom w:val="single" w:sz="4" w:space="0" w:color="auto"/>
              <w:right w:val="single" w:sz="4" w:space="0" w:color="auto"/>
            </w:tcBorders>
            <w:shd w:val="clear" w:color="auto" w:fill="auto"/>
            <w:vAlign w:val="center"/>
            <w:hideMark/>
          </w:tcPr>
          <w:p w:rsidR="00074910" w:rsidRPr="00074910" w:rsidRDefault="00074910" w:rsidP="00074910">
            <w:pPr>
              <w:rPr>
                <w:color w:val="000000"/>
                <w:sz w:val="20"/>
                <w:szCs w:val="20"/>
              </w:rPr>
            </w:pPr>
            <w:r w:rsidRPr="00074910">
              <w:rPr>
                <w:color w:val="000000"/>
                <w:sz w:val="20"/>
                <w:szCs w:val="20"/>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w:t>
            </w:r>
            <w:proofErr w:type="gramStart"/>
            <w:r w:rsidRPr="00074910">
              <w:rPr>
                <w:color w:val="000000"/>
                <w:sz w:val="20"/>
                <w:szCs w:val="20"/>
              </w:rPr>
              <w:t>в  схеме</w:t>
            </w:r>
            <w:proofErr w:type="gramEnd"/>
            <w:r w:rsidRPr="00074910">
              <w:rPr>
                <w:color w:val="000000"/>
                <w:sz w:val="20"/>
                <w:szCs w:val="20"/>
              </w:rPr>
              <w:t xml:space="preserve"> теплоснабжения)</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3, поселок Талая</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1,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2, поселок Палатка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5 поселка Хасын</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Котельная № 4 поселка Атка</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1,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0,297</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r w:rsidR="00074910" w:rsidRPr="00074910" w:rsidTr="00074910">
        <w:trPr>
          <w:trHeight w:val="20"/>
        </w:trPr>
        <w:tc>
          <w:tcPr>
            <w:tcW w:w="1637" w:type="pct"/>
            <w:tcBorders>
              <w:top w:val="nil"/>
              <w:left w:val="single" w:sz="4" w:space="0" w:color="auto"/>
              <w:bottom w:val="single" w:sz="4" w:space="0" w:color="auto"/>
              <w:right w:val="single" w:sz="4" w:space="0" w:color="auto"/>
            </w:tcBorders>
            <w:shd w:val="clear" w:color="auto" w:fill="auto"/>
            <w:noWrap/>
            <w:vAlign w:val="bottom"/>
            <w:hideMark/>
          </w:tcPr>
          <w:p w:rsidR="00074910" w:rsidRPr="00074910" w:rsidRDefault="00074910" w:rsidP="00074910">
            <w:pPr>
              <w:jc w:val="right"/>
              <w:rPr>
                <w:color w:val="000000"/>
                <w:sz w:val="20"/>
                <w:szCs w:val="20"/>
              </w:rPr>
            </w:pPr>
            <w:r w:rsidRPr="00074910">
              <w:rPr>
                <w:color w:val="000000"/>
                <w:sz w:val="20"/>
                <w:szCs w:val="20"/>
              </w:rPr>
              <w:t xml:space="preserve">Котельная № 2, поселка Стекольный </w:t>
            </w:r>
          </w:p>
        </w:tc>
        <w:tc>
          <w:tcPr>
            <w:tcW w:w="409" w:type="pct"/>
            <w:tcBorders>
              <w:top w:val="nil"/>
              <w:left w:val="nil"/>
              <w:bottom w:val="single" w:sz="4" w:space="0" w:color="auto"/>
              <w:right w:val="single" w:sz="4" w:space="0" w:color="auto"/>
            </w:tcBorders>
            <w:shd w:val="clear" w:color="auto" w:fill="auto"/>
            <w:noWrap/>
            <w:vAlign w:val="center"/>
            <w:hideMark/>
          </w:tcPr>
          <w:p w:rsidR="00074910" w:rsidRPr="00074910" w:rsidRDefault="00074910" w:rsidP="00074910">
            <w:pPr>
              <w:jc w:val="center"/>
              <w:rPr>
                <w:color w:val="000000"/>
                <w:sz w:val="20"/>
                <w:szCs w:val="20"/>
              </w:rPr>
            </w:pPr>
            <w:r w:rsidRPr="00074910">
              <w:rPr>
                <w:color w:val="000000"/>
                <w:sz w:val="20"/>
                <w:szCs w:val="20"/>
              </w:rPr>
              <w:t>%</w:t>
            </w:r>
          </w:p>
        </w:tc>
        <w:tc>
          <w:tcPr>
            <w:tcW w:w="39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1"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37"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c>
          <w:tcPr>
            <w:tcW w:w="582" w:type="pct"/>
            <w:tcBorders>
              <w:top w:val="nil"/>
              <w:left w:val="nil"/>
              <w:bottom w:val="single" w:sz="4" w:space="0" w:color="auto"/>
              <w:right w:val="single" w:sz="4" w:space="0" w:color="auto"/>
            </w:tcBorders>
            <w:shd w:val="clear" w:color="auto" w:fill="auto"/>
            <w:noWrap/>
            <w:vAlign w:val="bottom"/>
            <w:hideMark/>
          </w:tcPr>
          <w:p w:rsidR="00074910" w:rsidRPr="00074910" w:rsidRDefault="00074910" w:rsidP="00074910">
            <w:pPr>
              <w:jc w:val="center"/>
              <w:rPr>
                <w:color w:val="000000"/>
                <w:sz w:val="20"/>
                <w:szCs w:val="20"/>
              </w:rPr>
            </w:pPr>
            <w:r w:rsidRPr="00074910">
              <w:rPr>
                <w:color w:val="000000"/>
                <w:sz w:val="20"/>
                <w:szCs w:val="20"/>
              </w:rPr>
              <w:t> </w:t>
            </w:r>
          </w:p>
        </w:tc>
      </w:tr>
    </w:tbl>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EE04C2" w:rsidRPr="002D4CB7" w:rsidRDefault="00EE04C2" w:rsidP="005D3879">
      <w:pPr>
        <w:pStyle w:val="10"/>
        <w:spacing w:before="0" w:after="0"/>
        <w:rPr>
          <w:rFonts w:ascii="Times New Roman" w:hAnsi="Times New Roman" w:cs="Times New Roman"/>
          <w:color w:val="FF0000"/>
          <w:sz w:val="24"/>
          <w:szCs w:val="24"/>
          <w:highlight w:val="yellow"/>
          <w:shd w:val="clear" w:color="auto" w:fill="FFFFFF"/>
        </w:rPr>
      </w:pPr>
    </w:p>
    <w:p w:rsidR="00064D5D" w:rsidRPr="002D4CB7" w:rsidRDefault="00064D5D" w:rsidP="00064D5D">
      <w:pPr>
        <w:rPr>
          <w:highlight w:val="yellow"/>
        </w:rPr>
      </w:pPr>
    </w:p>
    <w:p w:rsidR="00064D5D" w:rsidRPr="002D4CB7" w:rsidRDefault="00064D5D" w:rsidP="00064D5D">
      <w:pPr>
        <w:rPr>
          <w:highlight w:val="yellow"/>
        </w:rPr>
      </w:pPr>
    </w:p>
    <w:p w:rsidR="00064D5D" w:rsidRPr="002D4CB7" w:rsidRDefault="00064D5D" w:rsidP="00064D5D">
      <w:pPr>
        <w:rPr>
          <w:highlight w:val="yellow"/>
        </w:rPr>
      </w:pPr>
    </w:p>
    <w:p w:rsidR="00064D5D" w:rsidRPr="002D4CB7" w:rsidRDefault="00064D5D" w:rsidP="00064D5D">
      <w:pPr>
        <w:rPr>
          <w:highlight w:val="yellow"/>
        </w:rPr>
      </w:pPr>
    </w:p>
    <w:p w:rsidR="00064D5D" w:rsidRPr="002D4CB7" w:rsidRDefault="00064D5D" w:rsidP="00064D5D">
      <w:pPr>
        <w:rPr>
          <w:highlight w:val="yellow"/>
        </w:rPr>
      </w:pPr>
    </w:p>
    <w:p w:rsidR="00064D5D" w:rsidRPr="002D4CB7" w:rsidRDefault="00064D5D" w:rsidP="00064D5D">
      <w:pPr>
        <w:rPr>
          <w:highlight w:val="yellow"/>
        </w:rPr>
      </w:pPr>
    </w:p>
    <w:p w:rsidR="00FB3FB3" w:rsidRDefault="00FB3FB3" w:rsidP="00064D5D">
      <w:pPr>
        <w:rPr>
          <w:highlight w:val="yellow"/>
        </w:rPr>
        <w:sectPr w:rsidR="00FB3FB3" w:rsidSect="00FB3FB3">
          <w:pgSz w:w="16838" w:h="11906" w:orient="landscape"/>
          <w:pgMar w:top="851" w:right="1134" w:bottom="1701" w:left="1134" w:header="709" w:footer="519" w:gutter="0"/>
          <w:cols w:space="720"/>
        </w:sectPr>
      </w:pPr>
    </w:p>
    <w:p w:rsidR="00B0707C" w:rsidRPr="007E2E9C" w:rsidRDefault="005D3879" w:rsidP="005D3879">
      <w:pPr>
        <w:pStyle w:val="10"/>
        <w:spacing w:before="0" w:after="0"/>
        <w:rPr>
          <w:rFonts w:ascii="Times New Roman" w:hAnsi="Times New Roman" w:cs="Times New Roman"/>
          <w:sz w:val="24"/>
          <w:szCs w:val="24"/>
        </w:rPr>
      </w:pPr>
      <w:bookmarkStart w:id="23" w:name="_Toc53417044"/>
      <w:r w:rsidRPr="007E2E9C">
        <w:rPr>
          <w:rFonts w:ascii="Times New Roman" w:hAnsi="Times New Roman" w:cs="Times New Roman"/>
          <w:sz w:val="24"/>
          <w:szCs w:val="24"/>
          <w:shd w:val="clear" w:color="auto" w:fill="FFFFFF"/>
        </w:rPr>
        <w:lastRenderedPageBreak/>
        <w:t>1.</w:t>
      </w:r>
      <w:r w:rsidR="00D617DD" w:rsidRPr="007E2E9C">
        <w:rPr>
          <w:rFonts w:ascii="Times New Roman" w:hAnsi="Times New Roman" w:cs="Times New Roman"/>
          <w:sz w:val="24"/>
          <w:szCs w:val="24"/>
          <w:shd w:val="clear" w:color="auto" w:fill="FFFFFF"/>
        </w:rPr>
        <w:t xml:space="preserve">15. </w:t>
      </w:r>
      <w:r w:rsidRPr="007E2E9C">
        <w:rPr>
          <w:rFonts w:ascii="Times New Roman" w:hAnsi="Times New Roman" w:cs="Times New Roman"/>
          <w:sz w:val="24"/>
          <w:szCs w:val="24"/>
          <w:shd w:val="clear" w:color="auto" w:fill="FFFFFF"/>
        </w:rPr>
        <w:t>Ценовые (тарифные) последствия</w:t>
      </w:r>
      <w:bookmarkEnd w:id="23"/>
    </w:p>
    <w:p w:rsidR="00B0707C" w:rsidRPr="002D4CB7" w:rsidRDefault="00B0707C" w:rsidP="004C29DD">
      <w:pPr>
        <w:autoSpaceDE w:val="0"/>
        <w:autoSpaceDN w:val="0"/>
        <w:adjustRightInd w:val="0"/>
        <w:ind w:firstLine="709"/>
        <w:jc w:val="both"/>
        <w:rPr>
          <w:color w:val="000000"/>
          <w:highlight w:val="yellow"/>
        </w:rPr>
      </w:pPr>
    </w:p>
    <w:p w:rsidR="00B0707C" w:rsidRPr="00055416" w:rsidRDefault="00986D1B" w:rsidP="00986D1B">
      <w:pPr>
        <w:pStyle w:val="S"/>
        <w:rPr>
          <w:rFonts w:eastAsiaTheme="minorHAnsi"/>
          <w:lang w:eastAsia="en-US"/>
        </w:rPr>
      </w:pPr>
      <w:r w:rsidRPr="00714F48">
        <w:rPr>
          <w:rFonts w:eastAsiaTheme="minorHAnsi"/>
          <w:lang w:eastAsia="en-US"/>
        </w:rPr>
        <w:t>Согласно данным, приведенным в разделе главы 14 Обосновывающих материалов</w:t>
      </w:r>
      <w:r w:rsidR="00760877" w:rsidRPr="00714F48">
        <w:rPr>
          <w:rFonts w:eastAsiaTheme="minorHAnsi"/>
          <w:lang w:eastAsia="en-US"/>
        </w:rPr>
        <w:t>,</w:t>
      </w:r>
      <w:r w:rsidRPr="00714F48">
        <w:rPr>
          <w:rFonts w:eastAsiaTheme="minorHAnsi"/>
          <w:lang w:eastAsia="en-US"/>
        </w:rPr>
        <w:t xml:space="preserve"> в течение </w:t>
      </w:r>
      <w:r w:rsidR="00714F48" w:rsidRPr="00714F48">
        <w:rPr>
          <w:rFonts w:eastAsiaTheme="minorHAnsi"/>
          <w:lang w:eastAsia="en-US"/>
        </w:rPr>
        <w:t xml:space="preserve">периода до 2030 года </w:t>
      </w:r>
      <w:r w:rsidRPr="00714F48">
        <w:rPr>
          <w:rFonts w:eastAsiaTheme="minorHAnsi"/>
          <w:lang w:eastAsia="en-US"/>
        </w:rPr>
        <w:t xml:space="preserve">ожидается рост тарифной нагрузки на потребителей </w:t>
      </w:r>
      <w:r w:rsidR="00497FB3">
        <w:rPr>
          <w:rFonts w:eastAsiaTheme="minorHAnsi"/>
          <w:lang w:eastAsia="en-US"/>
        </w:rPr>
        <w:t>в те</w:t>
      </w:r>
      <w:r w:rsidR="00F74788">
        <w:rPr>
          <w:rFonts w:eastAsiaTheme="minorHAnsi"/>
          <w:lang w:eastAsia="en-US"/>
        </w:rPr>
        <w:softHyphen/>
      </w:r>
      <w:r w:rsidR="00497FB3">
        <w:rPr>
          <w:rFonts w:eastAsiaTheme="minorHAnsi"/>
          <w:lang w:eastAsia="en-US"/>
        </w:rPr>
        <w:t>чении рассматриваемого периода</w:t>
      </w:r>
      <w:r w:rsidRPr="00714F48">
        <w:rPr>
          <w:rFonts w:eastAsiaTheme="minorHAnsi"/>
          <w:lang w:eastAsia="en-US"/>
        </w:rPr>
        <w:t xml:space="preserve"> на уровне 15-</w:t>
      </w:r>
      <w:r w:rsidR="00714F48" w:rsidRPr="00714F48">
        <w:rPr>
          <w:rFonts w:eastAsiaTheme="minorHAnsi"/>
          <w:lang w:eastAsia="en-US"/>
        </w:rPr>
        <w:t xml:space="preserve">18 </w:t>
      </w:r>
      <w:r w:rsidRPr="00714F48">
        <w:rPr>
          <w:rFonts w:eastAsiaTheme="minorHAnsi"/>
          <w:lang w:eastAsia="en-US"/>
        </w:rPr>
        <w:t>%, после этого срока тариф должен сни</w:t>
      </w:r>
      <w:r w:rsidR="00F74788">
        <w:rPr>
          <w:rFonts w:eastAsiaTheme="minorHAnsi"/>
          <w:lang w:eastAsia="en-US"/>
        </w:rPr>
        <w:softHyphen/>
      </w:r>
      <w:r w:rsidRPr="00714F48">
        <w:rPr>
          <w:rFonts w:eastAsiaTheme="minorHAnsi"/>
          <w:lang w:eastAsia="en-US"/>
        </w:rPr>
        <w:t>зиться на величину порядка 20-30%.</w:t>
      </w:r>
    </w:p>
    <w:p w:rsidR="00B0707C" w:rsidRPr="002D4CB7" w:rsidRDefault="00B0707C" w:rsidP="004C29DD">
      <w:pPr>
        <w:autoSpaceDE w:val="0"/>
        <w:autoSpaceDN w:val="0"/>
        <w:adjustRightInd w:val="0"/>
        <w:ind w:firstLine="709"/>
        <w:jc w:val="both"/>
        <w:rPr>
          <w:color w:val="000000"/>
          <w:highlight w:val="yellow"/>
        </w:rPr>
      </w:pPr>
    </w:p>
    <w:p w:rsidR="00B0707C" w:rsidRPr="002D4CB7" w:rsidRDefault="00B0707C" w:rsidP="004C29DD">
      <w:pPr>
        <w:autoSpaceDE w:val="0"/>
        <w:autoSpaceDN w:val="0"/>
        <w:adjustRightInd w:val="0"/>
        <w:ind w:firstLine="709"/>
        <w:jc w:val="both"/>
        <w:rPr>
          <w:color w:val="000000"/>
          <w:highlight w:val="yellow"/>
        </w:rPr>
      </w:pPr>
    </w:p>
    <w:p w:rsidR="00B0707C" w:rsidRPr="002D4CB7" w:rsidRDefault="00B0707C" w:rsidP="004C29DD">
      <w:pPr>
        <w:autoSpaceDE w:val="0"/>
        <w:autoSpaceDN w:val="0"/>
        <w:adjustRightInd w:val="0"/>
        <w:ind w:firstLine="709"/>
        <w:jc w:val="both"/>
        <w:rPr>
          <w:color w:val="000000"/>
          <w:highlight w:val="yellow"/>
        </w:rPr>
      </w:pPr>
    </w:p>
    <w:p w:rsidR="00B0707C" w:rsidRPr="002D4CB7" w:rsidRDefault="00B0707C" w:rsidP="004C29DD">
      <w:pPr>
        <w:autoSpaceDE w:val="0"/>
        <w:autoSpaceDN w:val="0"/>
        <w:adjustRightInd w:val="0"/>
        <w:ind w:firstLine="709"/>
        <w:jc w:val="both"/>
        <w:rPr>
          <w:color w:val="000000"/>
          <w:highlight w:val="yellow"/>
        </w:rPr>
      </w:pPr>
    </w:p>
    <w:p w:rsidR="00B75074" w:rsidRPr="002D4CB7" w:rsidRDefault="00B75074"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B85537" w:rsidRPr="002D4CB7" w:rsidRDefault="00B85537" w:rsidP="004C29DD">
      <w:pPr>
        <w:autoSpaceDE w:val="0"/>
        <w:autoSpaceDN w:val="0"/>
        <w:adjustRightInd w:val="0"/>
        <w:ind w:firstLine="709"/>
        <w:jc w:val="both"/>
        <w:rPr>
          <w:color w:val="000000"/>
          <w:highlight w:val="yellow"/>
        </w:rPr>
      </w:pPr>
    </w:p>
    <w:p w:rsidR="00AE7411" w:rsidRPr="002D4CB7" w:rsidRDefault="00AE7411" w:rsidP="004C29DD">
      <w:pPr>
        <w:autoSpaceDE w:val="0"/>
        <w:autoSpaceDN w:val="0"/>
        <w:adjustRightInd w:val="0"/>
        <w:ind w:firstLine="709"/>
        <w:jc w:val="both"/>
        <w:rPr>
          <w:color w:val="000000"/>
          <w:highlight w:val="yellow"/>
        </w:rPr>
      </w:pPr>
    </w:p>
    <w:p w:rsidR="00B0707C" w:rsidRPr="002D4CB7" w:rsidRDefault="00B0707C" w:rsidP="004C29DD">
      <w:pPr>
        <w:autoSpaceDE w:val="0"/>
        <w:autoSpaceDN w:val="0"/>
        <w:adjustRightInd w:val="0"/>
        <w:ind w:firstLine="709"/>
        <w:jc w:val="both"/>
        <w:rPr>
          <w:color w:val="000000"/>
          <w:highlight w:val="yellow"/>
        </w:rPr>
      </w:pPr>
    </w:p>
    <w:p w:rsidR="006B31C6" w:rsidRPr="007E2E9C" w:rsidRDefault="006B31C6" w:rsidP="00AE7411">
      <w:pPr>
        <w:pStyle w:val="10"/>
        <w:spacing w:before="0"/>
        <w:jc w:val="both"/>
        <w:rPr>
          <w:rFonts w:ascii="Times New Roman" w:hAnsi="Times New Roman" w:cs="Times New Roman"/>
          <w:kern w:val="0"/>
          <w:sz w:val="24"/>
          <w:szCs w:val="24"/>
        </w:rPr>
      </w:pPr>
      <w:bookmarkStart w:id="24" w:name="_Toc53417045"/>
      <w:r w:rsidRPr="007E2E9C">
        <w:rPr>
          <w:rFonts w:ascii="Times New Roman" w:hAnsi="Times New Roman" w:cs="Times New Roman"/>
          <w:sz w:val="24"/>
          <w:szCs w:val="24"/>
        </w:rPr>
        <w:lastRenderedPageBreak/>
        <w:t>2. Обосновывающие материалы</w:t>
      </w:r>
      <w:bookmarkEnd w:id="24"/>
    </w:p>
    <w:p w:rsidR="006B31C6" w:rsidRPr="007E2E9C" w:rsidRDefault="00C57ED5" w:rsidP="00AE7411">
      <w:pPr>
        <w:pStyle w:val="10"/>
        <w:spacing w:before="0"/>
        <w:jc w:val="both"/>
        <w:rPr>
          <w:rFonts w:ascii="Times New Roman" w:hAnsi="Times New Roman" w:cs="Times New Roman"/>
          <w:sz w:val="24"/>
          <w:szCs w:val="24"/>
        </w:rPr>
      </w:pPr>
      <w:bookmarkStart w:id="25" w:name="_Toc338834639"/>
      <w:bookmarkStart w:id="26" w:name="_Toc361733359"/>
      <w:bookmarkStart w:id="27" w:name="_Toc53417046"/>
      <w:r w:rsidRPr="007E2E9C">
        <w:rPr>
          <w:rFonts w:ascii="Times New Roman" w:hAnsi="Times New Roman" w:cs="Times New Roman"/>
          <w:sz w:val="24"/>
          <w:szCs w:val="24"/>
        </w:rPr>
        <w:t xml:space="preserve">2.1. </w:t>
      </w:r>
      <w:bookmarkEnd w:id="25"/>
      <w:bookmarkEnd w:id="26"/>
      <w:r w:rsidR="00AE7411" w:rsidRPr="007E2E9C">
        <w:rPr>
          <w:rFonts w:ascii="Times New Roman" w:hAnsi="Times New Roman" w:cs="Times New Roman"/>
          <w:sz w:val="24"/>
          <w:szCs w:val="24"/>
        </w:rPr>
        <w:t>Существующее положение в сфере производства, передачи и потребления тепло</w:t>
      </w:r>
      <w:r w:rsidR="008D4A55" w:rsidRPr="007E2E9C">
        <w:rPr>
          <w:rFonts w:ascii="Times New Roman" w:hAnsi="Times New Roman" w:cs="Times New Roman"/>
          <w:sz w:val="24"/>
          <w:szCs w:val="24"/>
        </w:rPr>
        <w:softHyphen/>
      </w:r>
      <w:r w:rsidR="00AE7411" w:rsidRPr="007E2E9C">
        <w:rPr>
          <w:rFonts w:ascii="Times New Roman" w:hAnsi="Times New Roman" w:cs="Times New Roman"/>
          <w:sz w:val="24"/>
          <w:szCs w:val="24"/>
        </w:rPr>
        <w:t>вой энергии для целей теплоснабжения</w:t>
      </w:r>
      <w:bookmarkEnd w:id="27"/>
    </w:p>
    <w:p w:rsidR="006B31C6" w:rsidRPr="004141DF" w:rsidRDefault="00C57ED5" w:rsidP="00AE7411">
      <w:pPr>
        <w:jc w:val="both"/>
        <w:rPr>
          <w:b/>
        </w:rPr>
      </w:pPr>
      <w:r w:rsidRPr="004141DF">
        <w:rPr>
          <w:b/>
        </w:rPr>
        <w:t xml:space="preserve">2.1.1. </w:t>
      </w:r>
      <w:r w:rsidR="006B31C6" w:rsidRPr="004141DF">
        <w:rPr>
          <w:b/>
        </w:rPr>
        <w:t>Функциональная структура теплоснабжения</w:t>
      </w:r>
    </w:p>
    <w:p w:rsidR="00DD0B65" w:rsidRPr="004141DF" w:rsidRDefault="00DD0B65" w:rsidP="00AE7411">
      <w:pPr>
        <w:jc w:val="both"/>
        <w:rPr>
          <w:b/>
        </w:rPr>
      </w:pPr>
    </w:p>
    <w:p w:rsidR="00DD0B65" w:rsidRPr="004141DF" w:rsidRDefault="00DD0B65" w:rsidP="00DD0B65">
      <w:pPr>
        <w:ind w:firstLine="709"/>
        <w:jc w:val="both"/>
      </w:pPr>
      <w:proofErr w:type="gramStart"/>
      <w:r w:rsidRPr="004141DF">
        <w:t>За период</w:t>
      </w:r>
      <w:proofErr w:type="gramEnd"/>
      <w:r w:rsidRPr="004141DF">
        <w:t xml:space="preserve"> предшествующий актуализации Схемы теплоснабжения изменений в функциональной системе теплоснабжения нет</w:t>
      </w:r>
      <w:r w:rsidR="006837E6" w:rsidRPr="004141DF">
        <w:t>.</w:t>
      </w:r>
    </w:p>
    <w:p w:rsidR="007A5013" w:rsidRPr="002D4CB7" w:rsidRDefault="007A5013" w:rsidP="00AE7411">
      <w:pPr>
        <w:jc w:val="both"/>
        <w:rPr>
          <w:b/>
          <w:highlight w:val="yellow"/>
        </w:rPr>
      </w:pPr>
    </w:p>
    <w:p w:rsidR="006B31C6" w:rsidRPr="004141DF" w:rsidRDefault="00C57ED5" w:rsidP="00AE7411">
      <w:pPr>
        <w:jc w:val="both"/>
        <w:rPr>
          <w:b/>
        </w:rPr>
      </w:pPr>
      <w:r w:rsidRPr="004141DF">
        <w:rPr>
          <w:b/>
        </w:rPr>
        <w:t>2.1.1.1.</w:t>
      </w:r>
      <w:r w:rsidR="006B31C6" w:rsidRPr="004141DF">
        <w:rPr>
          <w:b/>
        </w:rPr>
        <w:t> </w:t>
      </w:r>
      <w:r w:rsidRPr="004141DF">
        <w:rPr>
          <w:b/>
        </w:rPr>
        <w:t>З</w:t>
      </w:r>
      <w:r w:rsidR="006B31C6" w:rsidRPr="004141DF">
        <w:rPr>
          <w:b/>
        </w:rPr>
        <w:t>оны действия котельных</w:t>
      </w:r>
    </w:p>
    <w:p w:rsidR="007A5013" w:rsidRPr="002D4CB7" w:rsidRDefault="007A5013" w:rsidP="00C57ED5">
      <w:pPr>
        <w:jc w:val="center"/>
        <w:rPr>
          <w:b/>
          <w:highlight w:val="yellow"/>
        </w:rPr>
      </w:pPr>
    </w:p>
    <w:p w:rsidR="00BB2019" w:rsidRPr="00983677" w:rsidRDefault="00BB2019" w:rsidP="00983677">
      <w:pPr>
        <w:pStyle w:val="Default"/>
        <w:ind w:firstLine="709"/>
        <w:jc w:val="both"/>
      </w:pPr>
      <w:proofErr w:type="gramStart"/>
      <w:r w:rsidRPr="00983677">
        <w:t>Зона действия системы теплоснабжения это</w:t>
      </w:r>
      <w:proofErr w:type="gramEnd"/>
      <w:r w:rsidRPr="00983677">
        <w:t xml:space="preserve"> территория </w:t>
      </w:r>
      <w:r w:rsidR="006D0771" w:rsidRPr="00983677">
        <w:t>города</w:t>
      </w:r>
      <w:r w:rsidRPr="00983677">
        <w:t xml:space="preserve">, границы которой устанавливаются по наиболее удаленным точкам подключения потребителей к тепловым сетям, входящим в систему теплоснабжения. </w:t>
      </w:r>
    </w:p>
    <w:p w:rsidR="00983677" w:rsidRDefault="00665665" w:rsidP="00983677">
      <w:pPr>
        <w:ind w:firstLine="709"/>
        <w:jc w:val="both"/>
      </w:pPr>
      <w:r w:rsidRPr="00983677">
        <w:t>В настоящее время централизо</w:t>
      </w:r>
      <w:r w:rsidR="00983677" w:rsidRPr="00983677">
        <w:t xml:space="preserve">ванным теплоснабжением охвачена </w:t>
      </w:r>
      <w:r w:rsidR="006D0771" w:rsidRPr="00983677">
        <w:t xml:space="preserve">значительная </w:t>
      </w:r>
      <w:r w:rsidRPr="00983677">
        <w:t xml:space="preserve">часть </w:t>
      </w:r>
      <w:r w:rsidR="00983677" w:rsidRPr="00983677">
        <w:t xml:space="preserve">населенных пунктов </w:t>
      </w:r>
      <w:r w:rsidR="00515086" w:rsidRPr="00983677">
        <w:rPr>
          <w:bCs/>
        </w:rPr>
        <w:t>Хасынского городского округа</w:t>
      </w:r>
      <w:r w:rsidR="00983677" w:rsidRPr="00983677">
        <w:t xml:space="preserve"> - централизованное теплоснаб</w:t>
      </w:r>
      <w:r w:rsidR="000E714F">
        <w:softHyphen/>
      </w:r>
      <w:r w:rsidR="00983677" w:rsidRPr="00983677">
        <w:t xml:space="preserve">жение </w:t>
      </w:r>
      <w:r w:rsidR="00983677" w:rsidRPr="00983677">
        <w:rPr>
          <w:bCs/>
        </w:rPr>
        <w:t>организовано на территории поселков Палатка, Талая, Хасын, Атка, Стекольный.</w:t>
      </w:r>
    </w:p>
    <w:p w:rsidR="00983677" w:rsidRDefault="00983677" w:rsidP="00983677">
      <w:pPr>
        <w:ind w:firstLine="709"/>
        <w:jc w:val="both"/>
      </w:pPr>
      <w:r>
        <w:t xml:space="preserve">Котельные, предназначенные </w:t>
      </w:r>
      <w:proofErr w:type="spellStart"/>
      <w:r>
        <w:t>дл</w:t>
      </w:r>
      <w:proofErr w:type="spellEnd"/>
      <w:r>
        <w:t xml:space="preserve"> теплоснабжения </w:t>
      </w:r>
      <w:r w:rsidRPr="00983677">
        <w:rPr>
          <w:bCs/>
        </w:rPr>
        <w:t>поселков Палатка, Талая, Хасын, Атка</w:t>
      </w:r>
      <w:r>
        <w:rPr>
          <w:bCs/>
        </w:rPr>
        <w:t xml:space="preserve">, находятся в зоне ответственности теплоснабжающей организации </w:t>
      </w:r>
      <w:r>
        <w:t>МУП «Ком</w:t>
      </w:r>
      <w:r w:rsidR="000E714F">
        <w:softHyphen/>
      </w:r>
      <w:r>
        <w:t>энерго».</w:t>
      </w:r>
    </w:p>
    <w:p w:rsidR="00983677" w:rsidRPr="00E66529" w:rsidRDefault="00983677" w:rsidP="00665665">
      <w:pPr>
        <w:ind w:firstLine="709"/>
        <w:jc w:val="both"/>
      </w:pPr>
      <w:r>
        <w:t xml:space="preserve">Котельные, предназначенные </w:t>
      </w:r>
      <w:proofErr w:type="spellStart"/>
      <w:r>
        <w:t>дл</w:t>
      </w:r>
      <w:proofErr w:type="spellEnd"/>
      <w:r>
        <w:t xml:space="preserve"> теплоснабжения </w:t>
      </w:r>
      <w:r>
        <w:rPr>
          <w:bCs/>
        </w:rPr>
        <w:t>поселка</w:t>
      </w:r>
      <w:r w:rsidRPr="00983677">
        <w:rPr>
          <w:bCs/>
        </w:rPr>
        <w:t xml:space="preserve"> Стеколь</w:t>
      </w:r>
      <w:r>
        <w:rPr>
          <w:bCs/>
        </w:rPr>
        <w:t xml:space="preserve">ный, находятся в зоне </w:t>
      </w:r>
      <w:r w:rsidRPr="00E66529">
        <w:rPr>
          <w:bCs/>
        </w:rPr>
        <w:t xml:space="preserve">ответственности теплоснабжающей организации </w:t>
      </w:r>
      <w:r w:rsidRPr="00E66529">
        <w:t>МУП «Стекольный-Комэнерго».</w:t>
      </w:r>
    </w:p>
    <w:p w:rsidR="00983677" w:rsidRPr="00983677" w:rsidRDefault="00983677" w:rsidP="00983677">
      <w:pPr>
        <w:pStyle w:val="S"/>
        <w:rPr>
          <w:b/>
        </w:rPr>
      </w:pPr>
      <w:r w:rsidRPr="00E66529">
        <w:rPr>
          <w:b/>
        </w:rPr>
        <w:t xml:space="preserve">Поселок Палатка. </w:t>
      </w:r>
      <w:r w:rsidR="00E66529" w:rsidRPr="00E66529">
        <w:t xml:space="preserve">Теплоснабжение поселка осуществляется от котельной № 1 и электрокотельной. Котельная № 1 расположенная по адресу: п. Палатка, </w:t>
      </w:r>
      <w:r w:rsidR="00E66529" w:rsidRPr="00E66529">
        <w:rPr>
          <w:bCs/>
          <w:sz w:val="22"/>
          <w:szCs w:val="22"/>
        </w:rPr>
        <w:t>ул. Геологов, д. 20.</w:t>
      </w:r>
      <w:r w:rsidR="00E66529" w:rsidRPr="00E66529">
        <w:rPr>
          <w:bCs/>
        </w:rPr>
        <w:t xml:space="preserve"> </w:t>
      </w:r>
      <w:r w:rsidR="00E66529" w:rsidRPr="00E66529">
        <w:t>Котельная предназначена для теплоснабжения жилого фонда и прочих по</w:t>
      </w:r>
      <w:r w:rsidR="00E66529" w:rsidRPr="00E66529">
        <w:softHyphen/>
        <w:t>требителей теп</w:t>
      </w:r>
      <w:r w:rsidR="000E714F">
        <w:softHyphen/>
      </w:r>
      <w:r w:rsidR="00E66529" w:rsidRPr="00E66529">
        <w:t>ловой энергии.</w:t>
      </w:r>
    </w:p>
    <w:p w:rsidR="0072061A" w:rsidRPr="0072061A" w:rsidRDefault="0072061A" w:rsidP="0072061A">
      <w:pPr>
        <w:pStyle w:val="ab"/>
        <w:ind w:firstLine="709"/>
        <w:jc w:val="both"/>
      </w:pPr>
      <w:r w:rsidRPr="0072061A">
        <w:t>Электрокотельная предназначена для горячего водоснабжения потребителей.</w:t>
      </w:r>
    </w:p>
    <w:p w:rsidR="00983677" w:rsidRPr="008100E3" w:rsidRDefault="0072061A" w:rsidP="00983677">
      <w:pPr>
        <w:pStyle w:val="S"/>
        <w:rPr>
          <w:b/>
        </w:rPr>
      </w:pPr>
      <w:r w:rsidRPr="0072061A">
        <w:rPr>
          <w:b/>
        </w:rPr>
        <w:t xml:space="preserve">Поселок Хасын. </w:t>
      </w:r>
      <w:r w:rsidRPr="0072061A">
        <w:t>Источником теплоснабжения поселка является одна котельная № 5, расположенная по адресу: п. Хасын, ул. Геологов, д.20. Котельная предназначена для теплоснабжения жилого фонда и прочих по</w:t>
      </w:r>
      <w:r w:rsidRPr="0072061A">
        <w:softHyphen/>
        <w:t>требителей тепловой энергии.</w:t>
      </w:r>
    </w:p>
    <w:p w:rsidR="00983677" w:rsidRPr="008100E3" w:rsidRDefault="00983677" w:rsidP="00983677">
      <w:pPr>
        <w:pStyle w:val="ab"/>
        <w:ind w:firstLine="709"/>
        <w:jc w:val="both"/>
      </w:pPr>
      <w:r w:rsidRPr="008100E3">
        <w:rPr>
          <w:b/>
        </w:rPr>
        <w:t>Поселок Талая.</w:t>
      </w:r>
      <w:r w:rsidRPr="008100E3">
        <w:t xml:space="preserve"> Источником теплоснабжения поселка является одна котельная № 3, расположенная по адресу: п. Талая, ул. Подгорная, д.7. Котельная предназначена для теплоснабжения жилого фонда и прочих </w:t>
      </w:r>
      <w:r w:rsidR="008100E3" w:rsidRPr="008100E3">
        <w:t>по</w:t>
      </w:r>
      <w:r w:rsidR="008100E3" w:rsidRPr="008100E3">
        <w:softHyphen/>
        <w:t>требителей тепловой энергии.</w:t>
      </w:r>
    </w:p>
    <w:p w:rsidR="008100E3" w:rsidRPr="008100E3" w:rsidRDefault="00983677" w:rsidP="00983677">
      <w:pPr>
        <w:pStyle w:val="S"/>
      </w:pPr>
      <w:r w:rsidRPr="008100E3">
        <w:rPr>
          <w:b/>
        </w:rPr>
        <w:t>Поселок Атка.</w:t>
      </w:r>
      <w:r w:rsidRPr="008100E3">
        <w:t xml:space="preserve"> Источником теплоснабжения поселка является одна котельная № 4, расположенная по адресу: п. Атка, ул. Ленина, д.23. Котельная предназначена для тепло</w:t>
      </w:r>
      <w:r w:rsidR="000E714F">
        <w:softHyphen/>
      </w:r>
      <w:r w:rsidRPr="008100E3">
        <w:t>снабжения жилого фонда и прочих по</w:t>
      </w:r>
      <w:r w:rsidRPr="008100E3">
        <w:softHyphen/>
        <w:t>требителей тепловой энергии</w:t>
      </w:r>
      <w:r w:rsidR="008100E3" w:rsidRPr="008100E3">
        <w:t>.</w:t>
      </w:r>
    </w:p>
    <w:p w:rsidR="00983677" w:rsidRPr="008100E3" w:rsidRDefault="00983677" w:rsidP="00983677">
      <w:pPr>
        <w:pStyle w:val="S"/>
      </w:pPr>
      <w:r w:rsidRPr="008100E3">
        <w:rPr>
          <w:b/>
        </w:rPr>
        <w:t>Поселок Стекольный.</w:t>
      </w:r>
      <w:r w:rsidRPr="008100E3">
        <w:t xml:space="preserve"> Источником теплоснабжения поселка является котельная № 1 и котельная № 2. Котельные предназначены для теплоснабжения жилого фонда и прочих по</w:t>
      </w:r>
      <w:r w:rsidRPr="008100E3">
        <w:softHyphen/>
        <w:t>требителей тепловой энер</w:t>
      </w:r>
      <w:r w:rsidR="008100E3" w:rsidRPr="008100E3">
        <w:t>гии.</w:t>
      </w:r>
    </w:p>
    <w:p w:rsidR="00DD0B65" w:rsidRPr="002D4CB7" w:rsidRDefault="00DD0B65" w:rsidP="00F0213E">
      <w:pPr>
        <w:pStyle w:val="ab"/>
        <w:ind w:firstLine="709"/>
        <w:jc w:val="both"/>
        <w:rPr>
          <w:highlight w:val="yellow"/>
        </w:rPr>
      </w:pPr>
    </w:p>
    <w:p w:rsidR="00822C83" w:rsidRPr="008100E3" w:rsidRDefault="00822C83" w:rsidP="0073126E">
      <w:pPr>
        <w:pStyle w:val="Default"/>
        <w:jc w:val="both"/>
        <w:rPr>
          <w:b/>
        </w:rPr>
      </w:pPr>
      <w:r w:rsidRPr="008100E3">
        <w:rPr>
          <w:b/>
        </w:rPr>
        <w:t>2.1.1.2. Зоны действия индивидуального теплоснабжения</w:t>
      </w:r>
    </w:p>
    <w:p w:rsidR="00822C83" w:rsidRDefault="00822C83" w:rsidP="00822C83">
      <w:pPr>
        <w:pStyle w:val="ab"/>
        <w:rPr>
          <w:spacing w:val="-10"/>
          <w:highlight w:val="yellow"/>
        </w:rPr>
      </w:pPr>
    </w:p>
    <w:p w:rsidR="008100E3" w:rsidRPr="00A73736" w:rsidRDefault="008100E3" w:rsidP="008100E3">
      <w:pPr>
        <w:pStyle w:val="ab"/>
        <w:ind w:firstLine="709"/>
        <w:jc w:val="both"/>
      </w:pPr>
      <w:proofErr w:type="gramStart"/>
      <w:r w:rsidRPr="00A73736">
        <w:t>Зона действия индивидуальных источников тепловой энергии это</w:t>
      </w:r>
      <w:proofErr w:type="gramEnd"/>
      <w:r w:rsidRPr="00A73736">
        <w:t xml:space="preserve"> террито</w:t>
      </w:r>
      <w:r>
        <w:t>рия насе</w:t>
      </w:r>
      <w:r w:rsidR="000E714F">
        <w:softHyphen/>
      </w:r>
      <w:r>
        <w:t>ленного пункта</w:t>
      </w:r>
      <w:r w:rsidRPr="00A73736">
        <w:t xml:space="preserve"> на которой теплоснабжение потребителей осуществляется от индивиду</w:t>
      </w:r>
      <w:r w:rsidR="000E714F">
        <w:softHyphen/>
      </w:r>
      <w:r w:rsidRPr="00A73736">
        <w:t xml:space="preserve">альных </w:t>
      </w:r>
      <w:proofErr w:type="spellStart"/>
      <w:r w:rsidRPr="00A73736">
        <w:t>теп</w:t>
      </w:r>
      <w:r w:rsidRPr="00A73736">
        <w:softHyphen/>
        <w:t>логенераторов</w:t>
      </w:r>
      <w:proofErr w:type="spellEnd"/>
      <w:r w:rsidRPr="00A73736">
        <w:t xml:space="preserve">. </w:t>
      </w:r>
    </w:p>
    <w:p w:rsidR="008100E3" w:rsidRPr="002C18B9" w:rsidRDefault="008100E3" w:rsidP="008100E3">
      <w:pPr>
        <w:pStyle w:val="ab"/>
        <w:ind w:firstLine="709"/>
        <w:jc w:val="both"/>
      </w:pPr>
      <w:r w:rsidRPr="00A73736">
        <w:t>К зонам действия индивидуальных источников теплоснабжения относятся терри</w:t>
      </w:r>
      <w:r w:rsidR="000E714F">
        <w:softHyphen/>
      </w:r>
      <w:r w:rsidRPr="00A73736">
        <w:t xml:space="preserve">тории </w:t>
      </w:r>
      <w:r w:rsidRPr="00A73736">
        <w:rPr>
          <w:bCs/>
        </w:rPr>
        <w:t>поселков Палатка,</w:t>
      </w:r>
      <w:r w:rsidR="005A6E25">
        <w:rPr>
          <w:bCs/>
        </w:rPr>
        <w:t xml:space="preserve"> Хасын, Стекольный</w:t>
      </w:r>
      <w:r w:rsidRPr="00A73736">
        <w:rPr>
          <w:bCs/>
        </w:rPr>
        <w:t xml:space="preserve"> занятые индивидуальным жи</w:t>
      </w:r>
      <w:r w:rsidR="000E714F">
        <w:rPr>
          <w:bCs/>
        </w:rPr>
        <w:softHyphen/>
      </w:r>
      <w:r w:rsidRPr="00A73736">
        <w:rPr>
          <w:bCs/>
        </w:rPr>
        <w:t>лым фондам, теплоснабжение, которого осуществляется от</w:t>
      </w:r>
      <w:r w:rsidRPr="00A73736">
        <w:rPr>
          <w:rFonts w:eastAsia="Calibri"/>
        </w:rPr>
        <w:t xml:space="preserve"> индивидуальных локальных источ</w:t>
      </w:r>
      <w:r w:rsidR="00F74788">
        <w:rPr>
          <w:rFonts w:eastAsia="Calibri"/>
        </w:rPr>
        <w:softHyphen/>
      </w:r>
      <w:r w:rsidRPr="00A73736">
        <w:rPr>
          <w:rFonts w:eastAsia="Calibri"/>
        </w:rPr>
        <w:t>ников тепловой энергии.</w:t>
      </w:r>
      <w:r w:rsidR="00273401">
        <w:t xml:space="preserve"> </w:t>
      </w:r>
      <w:r w:rsidRPr="002C18B9">
        <w:t>Кроме того, к зонам действия индивидуальных источников теп</w:t>
      </w:r>
      <w:r w:rsidR="00F74788">
        <w:softHyphen/>
      </w:r>
      <w:r w:rsidRPr="002C18B9">
        <w:t xml:space="preserve">лоснабжения относятся территории </w:t>
      </w:r>
      <w:r w:rsidRPr="002C18B9">
        <w:rPr>
          <w:bCs/>
        </w:rPr>
        <w:t xml:space="preserve">поселков </w:t>
      </w:r>
      <w:r w:rsidRPr="002C18B9">
        <w:rPr>
          <w:rFonts w:eastAsia="Calibri"/>
        </w:rPr>
        <w:t>Сплавная, Карамкен</w:t>
      </w:r>
      <w:r w:rsidRPr="002C18B9">
        <w:t>.</w:t>
      </w:r>
      <w:r w:rsidR="005A6E25">
        <w:t xml:space="preserve"> С </w:t>
      </w:r>
      <w:r w:rsidR="00FA2914">
        <w:t xml:space="preserve">октября </w:t>
      </w:r>
      <w:r w:rsidR="005A6E25">
        <w:t>2020 го</w:t>
      </w:r>
      <w:r w:rsidR="00497FB3">
        <w:t>да к зоне</w:t>
      </w:r>
      <w:r w:rsidR="005A6E25">
        <w:t xml:space="preserve"> индивидуального теплоснабжения относится поселок Атка.</w:t>
      </w:r>
    </w:p>
    <w:p w:rsidR="005140AB" w:rsidRPr="00273401" w:rsidRDefault="00BB57D9" w:rsidP="00803C97">
      <w:pPr>
        <w:pStyle w:val="S"/>
        <w:ind w:firstLine="0"/>
        <w:rPr>
          <w:b/>
        </w:rPr>
      </w:pPr>
      <w:r w:rsidRPr="00273401">
        <w:rPr>
          <w:b/>
        </w:rPr>
        <w:lastRenderedPageBreak/>
        <w:t>2.1.2. Источники тепловой энергии</w:t>
      </w:r>
    </w:p>
    <w:p w:rsidR="00CE64DE" w:rsidRPr="00273401" w:rsidRDefault="00CE64DE" w:rsidP="00CE64DE"/>
    <w:p w:rsidR="00BB57D9" w:rsidRPr="00273401" w:rsidRDefault="00BB57D9" w:rsidP="0073126E">
      <w:pPr>
        <w:pStyle w:val="Default"/>
        <w:jc w:val="both"/>
        <w:rPr>
          <w:b/>
        </w:rPr>
      </w:pPr>
      <w:r w:rsidRPr="00273401">
        <w:rPr>
          <w:b/>
        </w:rPr>
        <w:t>2.1.2.1. Структура основного оборудования</w:t>
      </w:r>
    </w:p>
    <w:p w:rsidR="00BB57D9" w:rsidRPr="002D4CB7" w:rsidRDefault="00BB57D9" w:rsidP="00542230">
      <w:pPr>
        <w:pStyle w:val="Default"/>
        <w:jc w:val="both"/>
        <w:rPr>
          <w:highlight w:val="yellow"/>
        </w:rPr>
      </w:pPr>
    </w:p>
    <w:p w:rsidR="00273401" w:rsidRDefault="00803C97" w:rsidP="006F7904">
      <w:pPr>
        <w:pStyle w:val="ab"/>
        <w:ind w:firstLine="709"/>
        <w:jc w:val="both"/>
        <w:rPr>
          <w:color w:val="000000"/>
          <w:shd w:val="clear" w:color="auto" w:fill="FFFFFF"/>
        </w:rPr>
      </w:pPr>
      <w:r w:rsidRPr="00273401">
        <w:rPr>
          <w:b/>
          <w:i/>
        </w:rPr>
        <w:t xml:space="preserve">Котельная </w:t>
      </w:r>
      <w:r w:rsidR="00273401" w:rsidRPr="00273401">
        <w:rPr>
          <w:b/>
          <w:i/>
        </w:rPr>
        <w:t>№ 1 поселок Палатка</w:t>
      </w:r>
      <w:r w:rsidR="003A467E" w:rsidRPr="00273401">
        <w:rPr>
          <w:b/>
          <w:i/>
        </w:rPr>
        <w:t xml:space="preserve"> </w:t>
      </w:r>
      <w:r w:rsidR="00C21D8F" w:rsidRPr="00273401">
        <w:rPr>
          <w:rFonts w:eastAsia="Times New Roman"/>
          <w:b/>
        </w:rPr>
        <w:t>-</w:t>
      </w:r>
      <w:r w:rsidR="00C21D8F" w:rsidRPr="00273401">
        <w:rPr>
          <w:rFonts w:eastAsia="Times New Roman"/>
        </w:rPr>
        <w:t xml:space="preserve"> </w:t>
      </w:r>
      <w:r w:rsidR="00C21D8F" w:rsidRPr="00273401">
        <w:rPr>
          <w:color w:val="000000"/>
          <w:shd w:val="clear" w:color="auto" w:fill="FFFFFF"/>
        </w:rPr>
        <w:t xml:space="preserve"> котельная, предназначенная для теплоснабже</w:t>
      </w:r>
      <w:r w:rsidR="000E714F">
        <w:rPr>
          <w:color w:val="000000"/>
          <w:shd w:val="clear" w:color="auto" w:fill="FFFFFF"/>
        </w:rPr>
        <w:softHyphen/>
      </w:r>
      <w:r w:rsidR="00C21D8F" w:rsidRPr="00273401">
        <w:rPr>
          <w:color w:val="000000"/>
          <w:shd w:val="clear" w:color="auto" w:fill="FFFFFF"/>
        </w:rPr>
        <w:t xml:space="preserve">ния жилого фонда и объектов социальной сферы </w:t>
      </w:r>
      <w:r w:rsidR="00273401">
        <w:rPr>
          <w:color w:val="000000"/>
          <w:shd w:val="clear" w:color="auto" w:fill="FFFFFF"/>
        </w:rPr>
        <w:t>поселка Палатка</w:t>
      </w:r>
    </w:p>
    <w:p w:rsidR="00B217DE" w:rsidRDefault="00230A35" w:rsidP="006F7904">
      <w:pPr>
        <w:ind w:firstLine="709"/>
        <w:jc w:val="both"/>
      </w:pPr>
      <w:r w:rsidRPr="00B217DE">
        <w:t xml:space="preserve">На котельной установлены </w:t>
      </w:r>
      <w:r w:rsidR="00B217DE">
        <w:t>котельные агрегаты:</w:t>
      </w:r>
    </w:p>
    <w:p w:rsidR="00B217DE" w:rsidRDefault="00B217DE" w:rsidP="006F7904">
      <w:pPr>
        <w:ind w:firstLine="709"/>
        <w:jc w:val="both"/>
      </w:pPr>
      <w:r>
        <w:t xml:space="preserve">- паровые котлы </w:t>
      </w:r>
      <w:r w:rsidR="003F5E96" w:rsidRPr="003F5E96">
        <w:t xml:space="preserve">ДКВР 10-13 </w:t>
      </w:r>
      <w:proofErr w:type="gramStart"/>
      <w:r w:rsidR="003F5E96" w:rsidRPr="003F5E96">
        <w:t>С</w:t>
      </w:r>
      <w:proofErr w:type="gramEnd"/>
      <w:r w:rsidR="003F5E96">
        <w:t xml:space="preserve"> </w:t>
      </w:r>
      <w:r w:rsidR="00AA75E5">
        <w:t xml:space="preserve">в количестве </w:t>
      </w:r>
      <w:r w:rsidR="0000206F">
        <w:t>двух</w:t>
      </w:r>
      <w:r w:rsidR="00AA75E5">
        <w:t xml:space="preserve"> штук производительностью </w:t>
      </w:r>
      <w:r w:rsidR="003F5E96">
        <w:t>5,6</w:t>
      </w:r>
      <w:r w:rsidR="0000206F">
        <w:t xml:space="preserve"> Гкал/час каждый;</w:t>
      </w:r>
    </w:p>
    <w:p w:rsidR="0000206F" w:rsidRDefault="0000206F" w:rsidP="006F7904">
      <w:pPr>
        <w:ind w:firstLine="709"/>
        <w:jc w:val="both"/>
      </w:pPr>
      <w:r>
        <w:t>- водогрейны</w:t>
      </w:r>
      <w:r w:rsidR="003F5E96">
        <w:t xml:space="preserve">е котлы </w:t>
      </w:r>
      <w:r w:rsidR="003F5E96" w:rsidRPr="003F5E96">
        <w:t>КВ-ГМ-150</w:t>
      </w:r>
      <w:r w:rsidR="003F5E96">
        <w:t xml:space="preserve"> в количестве двух штук </w:t>
      </w:r>
      <w:r>
        <w:t xml:space="preserve">производительностью </w:t>
      </w:r>
      <w:r w:rsidR="003F5E96">
        <w:t>6,5 Гкал/час;</w:t>
      </w:r>
    </w:p>
    <w:p w:rsidR="003F5E96" w:rsidRDefault="003F5E96" w:rsidP="003F5E96">
      <w:pPr>
        <w:ind w:firstLine="709"/>
        <w:jc w:val="both"/>
      </w:pPr>
      <w:r>
        <w:t xml:space="preserve">- водогрейный котел </w:t>
      </w:r>
      <w:r w:rsidRPr="003F5E96">
        <w:t xml:space="preserve">КЕВ-6,5/14ГМ </w:t>
      </w:r>
      <w:r>
        <w:t>производительностью 4 Гкал/час;</w:t>
      </w:r>
    </w:p>
    <w:p w:rsidR="00230A35" w:rsidRPr="00B217DE" w:rsidRDefault="00230A35" w:rsidP="006F7904">
      <w:pPr>
        <w:ind w:firstLine="709"/>
        <w:jc w:val="both"/>
      </w:pPr>
      <w:r w:rsidRPr="00B217DE">
        <w:t>Суммарная установленная мощность котельной со</w:t>
      </w:r>
      <w:r w:rsidR="008D4A55" w:rsidRPr="00B217DE">
        <w:softHyphen/>
      </w:r>
      <w:r w:rsidRPr="00B217DE">
        <w:t xml:space="preserve">ставляет </w:t>
      </w:r>
      <w:r w:rsidR="003F5E96">
        <w:t>28,2</w:t>
      </w:r>
      <w:r w:rsidRPr="00B217DE">
        <w:t xml:space="preserve"> Гкал/час, </w:t>
      </w:r>
      <w:r w:rsidRPr="00B217DE">
        <w:rPr>
          <w:shd w:val="clear" w:color="auto" w:fill="FFFFFF"/>
        </w:rPr>
        <w:t>суммар</w:t>
      </w:r>
      <w:r w:rsidR="000E714F">
        <w:rPr>
          <w:shd w:val="clear" w:color="auto" w:fill="FFFFFF"/>
        </w:rPr>
        <w:softHyphen/>
      </w:r>
      <w:r w:rsidRPr="00B217DE">
        <w:rPr>
          <w:shd w:val="clear" w:color="auto" w:fill="FFFFFF"/>
        </w:rPr>
        <w:t xml:space="preserve">ная присоединенная тепловая нагрузка котельной составляет </w:t>
      </w:r>
      <w:r w:rsidR="003F5E96">
        <w:rPr>
          <w:color w:val="000000"/>
        </w:rPr>
        <w:t>15,57</w:t>
      </w:r>
      <w:r w:rsidRPr="00B217DE">
        <w:rPr>
          <w:color w:val="000000"/>
        </w:rPr>
        <w:t xml:space="preserve"> </w:t>
      </w:r>
      <w:r w:rsidRPr="00B217DE">
        <w:rPr>
          <w:shd w:val="clear" w:color="auto" w:fill="FFFFFF"/>
        </w:rPr>
        <w:t>Гкал/час.</w:t>
      </w:r>
      <w:r w:rsidR="006F7904" w:rsidRPr="00B217DE">
        <w:rPr>
          <w:shd w:val="clear" w:color="auto" w:fill="FFFFFF"/>
        </w:rPr>
        <w:t xml:space="preserve"> </w:t>
      </w:r>
    </w:p>
    <w:p w:rsidR="003F5E96" w:rsidRPr="00C031B3" w:rsidRDefault="00C031B3" w:rsidP="006F7904">
      <w:pPr>
        <w:ind w:firstLine="709"/>
        <w:jc w:val="both"/>
      </w:pPr>
      <w:r w:rsidRPr="00C031B3">
        <w:rPr>
          <w:color w:val="000000"/>
          <w:shd w:val="clear" w:color="auto" w:fill="FFFFFF"/>
        </w:rPr>
        <w:t xml:space="preserve">Отпуск тепловой энергии осуществляется в виде горячей воды. </w:t>
      </w:r>
      <w:r w:rsidRPr="00C031B3">
        <w:t>Схема котельной двухконтурная, вода для целей отопления готовится в подогревателях. Паровые котлы предназначены для выработки пара на нужды котельной (подготовка котельно-печного топлива - мазута).</w:t>
      </w:r>
    </w:p>
    <w:p w:rsidR="00C031B3" w:rsidRDefault="00C031B3" w:rsidP="00C031B3">
      <w:pPr>
        <w:ind w:firstLine="709"/>
        <w:jc w:val="both"/>
      </w:pPr>
      <w:r>
        <w:t>Система горячего водоснабжения котельной № 1 однотрубная тупиковая. Приго</w:t>
      </w:r>
      <w:r w:rsidR="000E714F">
        <w:softHyphen/>
      </w:r>
      <w:r>
        <w:t xml:space="preserve">товление горячей воды осуществляется в </w:t>
      </w:r>
      <w:r w:rsidR="00837F03">
        <w:t xml:space="preserve">подогревателях (теплообменных аппаратах). </w:t>
      </w:r>
    </w:p>
    <w:p w:rsidR="00837F03" w:rsidRPr="00837F03" w:rsidRDefault="00C21D8F" w:rsidP="009509CE">
      <w:pPr>
        <w:pStyle w:val="S"/>
      </w:pPr>
      <w:r w:rsidRPr="00837F03">
        <w:t>Для циркуляции теплоносителя в системе теплоснабж</w:t>
      </w:r>
      <w:r w:rsidR="00837F03">
        <w:t xml:space="preserve">ения </w:t>
      </w:r>
      <w:r w:rsidR="00AA75E5" w:rsidRPr="00837F03">
        <w:t xml:space="preserve">установлены сетевые насосы </w:t>
      </w:r>
      <w:r w:rsidR="006F7904" w:rsidRPr="00837F03">
        <w:t xml:space="preserve">в количестве </w:t>
      </w:r>
      <w:r w:rsidR="00AA75E5" w:rsidRPr="00837F03">
        <w:t xml:space="preserve">трех </w:t>
      </w:r>
      <w:r w:rsidR="006F7904" w:rsidRPr="00837F03">
        <w:t>штук.</w:t>
      </w:r>
      <w:r w:rsidR="009737B6" w:rsidRPr="00837F03">
        <w:t xml:space="preserve"> </w:t>
      </w:r>
    </w:p>
    <w:p w:rsidR="006F7904" w:rsidRPr="00B217DE" w:rsidRDefault="009509CE" w:rsidP="009509CE">
      <w:pPr>
        <w:pStyle w:val="S"/>
      </w:pPr>
      <w:r w:rsidRPr="00B217DE">
        <w:t xml:space="preserve">Котельная оснащена стандартным набором измерительных приборов для контроля основных параметров – манометрами, термометрами, показания которых выведены на щит управления котельной. Котлы оборудованы автоматикой безопасности и </w:t>
      </w:r>
      <w:proofErr w:type="gramStart"/>
      <w:r w:rsidRPr="00B217DE">
        <w:t>контроля  основных</w:t>
      </w:r>
      <w:proofErr w:type="gramEnd"/>
      <w:r w:rsidRPr="00B217DE">
        <w:t xml:space="preserve"> параметров. </w:t>
      </w:r>
    </w:p>
    <w:p w:rsidR="006F7904" w:rsidRPr="002D4CB7" w:rsidRDefault="006F7904" w:rsidP="006F7904">
      <w:pPr>
        <w:ind w:firstLine="709"/>
        <w:jc w:val="both"/>
        <w:rPr>
          <w:highlight w:val="yellow"/>
        </w:rPr>
      </w:pPr>
      <w:r w:rsidRPr="00B217DE">
        <w:rPr>
          <w:shd w:val="clear" w:color="auto" w:fill="FFFFFF"/>
        </w:rPr>
        <w:t xml:space="preserve">В качестве основного котельно-печного топлива используется </w:t>
      </w:r>
      <w:r w:rsidR="00B217DE" w:rsidRPr="00B217DE">
        <w:rPr>
          <w:shd w:val="clear" w:color="auto" w:fill="FFFFFF"/>
        </w:rPr>
        <w:t>мазут</w:t>
      </w:r>
      <w:r w:rsidRPr="00B217DE">
        <w:rPr>
          <w:shd w:val="clear" w:color="auto" w:fill="FFFFFF"/>
        </w:rPr>
        <w:t>.</w:t>
      </w:r>
    </w:p>
    <w:p w:rsidR="006F7904" w:rsidRDefault="0076278B" w:rsidP="00C21D8F">
      <w:pPr>
        <w:ind w:firstLine="709"/>
        <w:jc w:val="both"/>
      </w:pPr>
      <w:r w:rsidRPr="00273401">
        <w:rPr>
          <w:b/>
          <w:i/>
        </w:rPr>
        <w:t xml:space="preserve">Котельная № </w:t>
      </w:r>
      <w:r>
        <w:rPr>
          <w:b/>
          <w:i/>
        </w:rPr>
        <w:t>2</w:t>
      </w:r>
      <w:r w:rsidRPr="00273401">
        <w:rPr>
          <w:b/>
          <w:i/>
        </w:rPr>
        <w:t xml:space="preserve"> поселок Палатка</w:t>
      </w:r>
      <w:r>
        <w:rPr>
          <w:b/>
          <w:i/>
        </w:rPr>
        <w:t xml:space="preserve">. </w:t>
      </w:r>
      <w:r w:rsidRPr="0076278B">
        <w:t>Для производства</w:t>
      </w:r>
      <w:r w:rsidR="00113210">
        <w:t xml:space="preserve"> используются </w:t>
      </w:r>
      <w:proofErr w:type="spellStart"/>
      <w:r w:rsidR="00113210">
        <w:t>электрокотлы</w:t>
      </w:r>
      <w:proofErr w:type="spellEnd"/>
      <w:r w:rsidR="00113210">
        <w:t>:</w:t>
      </w:r>
    </w:p>
    <w:p w:rsidR="00113210" w:rsidRDefault="00113210" w:rsidP="00113210">
      <w:pPr>
        <w:ind w:firstLine="709"/>
        <w:jc w:val="both"/>
      </w:pPr>
      <w:r>
        <w:t xml:space="preserve">- котлы </w:t>
      </w:r>
      <w:r w:rsidRPr="00113210">
        <w:t>КЭВ-4000/6-1ц</w:t>
      </w:r>
      <w:r>
        <w:t xml:space="preserve"> в количестве четырех штук производительностью 3,44 Гкал/час каждый;</w:t>
      </w:r>
    </w:p>
    <w:p w:rsidR="00113210" w:rsidRPr="00B217DE" w:rsidRDefault="00113210" w:rsidP="00113210">
      <w:pPr>
        <w:ind w:firstLine="709"/>
        <w:jc w:val="both"/>
      </w:pPr>
      <w:r w:rsidRPr="00B217DE">
        <w:t>Суммарная установленная мощность котельной со</w:t>
      </w:r>
      <w:r w:rsidRPr="00B217DE">
        <w:softHyphen/>
        <w:t xml:space="preserve">ставляет </w:t>
      </w:r>
      <w:r>
        <w:t>13,76</w:t>
      </w:r>
      <w:r w:rsidRPr="00B217DE">
        <w:t xml:space="preserve"> Гкал/час, </w:t>
      </w:r>
      <w:r w:rsidRPr="00B217DE">
        <w:rPr>
          <w:shd w:val="clear" w:color="auto" w:fill="FFFFFF"/>
        </w:rPr>
        <w:t>суммар</w:t>
      </w:r>
      <w:r w:rsidR="000E714F">
        <w:rPr>
          <w:shd w:val="clear" w:color="auto" w:fill="FFFFFF"/>
        </w:rPr>
        <w:softHyphen/>
      </w:r>
      <w:r w:rsidRPr="00B217DE">
        <w:rPr>
          <w:shd w:val="clear" w:color="auto" w:fill="FFFFFF"/>
        </w:rPr>
        <w:t xml:space="preserve">ная присоединенная тепловая нагрузка котельной составляет </w:t>
      </w:r>
      <w:r>
        <w:rPr>
          <w:color w:val="000000"/>
        </w:rPr>
        <w:t>2,54</w:t>
      </w:r>
      <w:r w:rsidRPr="00B217DE">
        <w:rPr>
          <w:color w:val="000000"/>
        </w:rPr>
        <w:t xml:space="preserve"> </w:t>
      </w:r>
      <w:r w:rsidRPr="00B217DE">
        <w:rPr>
          <w:shd w:val="clear" w:color="auto" w:fill="FFFFFF"/>
        </w:rPr>
        <w:t xml:space="preserve">Гкал/час. </w:t>
      </w:r>
    </w:p>
    <w:p w:rsidR="00113210" w:rsidRPr="00315608" w:rsidRDefault="00113210" w:rsidP="00C21D8F">
      <w:pPr>
        <w:ind w:firstLine="709"/>
        <w:jc w:val="both"/>
      </w:pPr>
      <w:r w:rsidRPr="00113210">
        <w:t>Котельная используется для горячего водоснабжения потребителей поселка Па</w:t>
      </w:r>
      <w:r w:rsidR="000E714F">
        <w:softHyphen/>
      </w:r>
      <w:r w:rsidRPr="00113210">
        <w:t>латка</w:t>
      </w:r>
      <w:r>
        <w:t xml:space="preserve">. При необходимости котельная может быть использована на цели отопления </w:t>
      </w:r>
      <w:r w:rsidRPr="00315608">
        <w:t>потре</w:t>
      </w:r>
      <w:r w:rsidR="000E714F">
        <w:softHyphen/>
      </w:r>
      <w:r w:rsidRPr="00315608">
        <w:t xml:space="preserve">бителей, таким </w:t>
      </w:r>
      <w:r w:rsidR="00315608" w:rsidRPr="00315608">
        <w:t>образом,</w:t>
      </w:r>
      <w:r w:rsidRPr="00315608">
        <w:t xml:space="preserve"> котельная </w:t>
      </w:r>
      <w:r w:rsidR="00315608" w:rsidRPr="00315608">
        <w:t>является резервным источником теплоснабжения.</w:t>
      </w:r>
    </w:p>
    <w:p w:rsidR="00315608" w:rsidRPr="00315608" w:rsidRDefault="00315608" w:rsidP="00315608">
      <w:pPr>
        <w:ind w:firstLine="709"/>
        <w:jc w:val="both"/>
        <w:rPr>
          <w:b/>
          <w:i/>
        </w:rPr>
      </w:pPr>
      <w:r w:rsidRPr="00315608">
        <w:rPr>
          <w:b/>
          <w:i/>
        </w:rPr>
        <w:t xml:space="preserve">Котельная № </w:t>
      </w:r>
      <w:r w:rsidR="00E435FD">
        <w:rPr>
          <w:b/>
          <w:i/>
        </w:rPr>
        <w:t>3</w:t>
      </w:r>
      <w:r w:rsidRPr="00315608">
        <w:rPr>
          <w:b/>
          <w:i/>
        </w:rPr>
        <w:t xml:space="preserve"> поселок Талая </w:t>
      </w:r>
      <w:r w:rsidRPr="00315608">
        <w:t>-</w:t>
      </w:r>
      <w:r w:rsidRPr="00315608">
        <w:rPr>
          <w:b/>
          <w:i/>
        </w:rPr>
        <w:t xml:space="preserve"> </w:t>
      </w:r>
      <w:r w:rsidRPr="00315608">
        <w:rPr>
          <w:color w:val="000000"/>
          <w:shd w:val="clear" w:color="auto" w:fill="FFFFFF"/>
        </w:rPr>
        <w:t>котельная, предназначенная для теплоснабжения жилого фонда и объектов социальной сферы поселка Талая.</w:t>
      </w:r>
    </w:p>
    <w:p w:rsidR="00315608" w:rsidRPr="00315608" w:rsidRDefault="00315608" w:rsidP="00315608">
      <w:pPr>
        <w:ind w:firstLine="709"/>
        <w:jc w:val="both"/>
      </w:pPr>
      <w:r w:rsidRPr="00315608">
        <w:t>На котельной установлены котельные агрегаты:</w:t>
      </w:r>
    </w:p>
    <w:p w:rsidR="00315608" w:rsidRPr="00315608" w:rsidRDefault="00315608" w:rsidP="00315608">
      <w:pPr>
        <w:ind w:firstLine="709"/>
        <w:jc w:val="both"/>
      </w:pPr>
      <w:r w:rsidRPr="00315608">
        <w:t xml:space="preserve">- паровые котлы Е-2,5-1,4ГМ в количестве двух штук производительностью </w:t>
      </w:r>
      <w:proofErr w:type="gramStart"/>
      <w:r w:rsidRPr="00315608">
        <w:t>1  Гкал</w:t>
      </w:r>
      <w:proofErr w:type="gramEnd"/>
      <w:r w:rsidRPr="00315608">
        <w:t>/час каждый;</w:t>
      </w:r>
    </w:p>
    <w:p w:rsidR="00315608" w:rsidRPr="00315608" w:rsidRDefault="00315608" w:rsidP="00315608">
      <w:pPr>
        <w:ind w:firstLine="709"/>
        <w:jc w:val="both"/>
      </w:pPr>
      <w:r w:rsidRPr="00315608">
        <w:t>- водогрейный котел КВ-ГМ-2,85/15 производительностью 2,4 Гкал/час;</w:t>
      </w:r>
    </w:p>
    <w:p w:rsidR="00315608" w:rsidRPr="00315608" w:rsidRDefault="00315608" w:rsidP="00315608">
      <w:pPr>
        <w:ind w:firstLine="709"/>
        <w:jc w:val="both"/>
      </w:pPr>
      <w:r w:rsidRPr="00315608">
        <w:t>- водогрейный котел КЕВ-4-14 ГМ производительностью 2,15 Гкал/час;</w:t>
      </w:r>
    </w:p>
    <w:p w:rsidR="00315608" w:rsidRPr="00315608" w:rsidRDefault="00315608" w:rsidP="00315608">
      <w:pPr>
        <w:ind w:firstLine="709"/>
        <w:jc w:val="both"/>
      </w:pPr>
      <w:r w:rsidRPr="00315608">
        <w:t>Суммарная установленная мощность котельной со</w:t>
      </w:r>
      <w:r w:rsidRPr="00315608">
        <w:softHyphen/>
        <w:t xml:space="preserve">ставляет 6,55 Гкал/час, </w:t>
      </w:r>
      <w:r w:rsidRPr="00315608">
        <w:rPr>
          <w:shd w:val="clear" w:color="auto" w:fill="FFFFFF"/>
        </w:rPr>
        <w:t>суммар</w:t>
      </w:r>
      <w:r w:rsidR="000E714F">
        <w:rPr>
          <w:shd w:val="clear" w:color="auto" w:fill="FFFFFF"/>
        </w:rPr>
        <w:softHyphen/>
      </w:r>
      <w:r w:rsidRPr="00315608">
        <w:rPr>
          <w:shd w:val="clear" w:color="auto" w:fill="FFFFFF"/>
        </w:rPr>
        <w:t xml:space="preserve">ная присоединенная тепловая нагрузка котельной составляет </w:t>
      </w:r>
      <w:r w:rsidRPr="00315608">
        <w:rPr>
          <w:color w:val="000000"/>
        </w:rPr>
        <w:t xml:space="preserve">2,25 </w:t>
      </w:r>
      <w:r w:rsidRPr="00315608">
        <w:rPr>
          <w:shd w:val="clear" w:color="auto" w:fill="FFFFFF"/>
        </w:rPr>
        <w:t xml:space="preserve">Гкал/час. </w:t>
      </w:r>
    </w:p>
    <w:p w:rsidR="00315608" w:rsidRPr="00E435FD" w:rsidRDefault="00315608" w:rsidP="00315608">
      <w:pPr>
        <w:ind w:firstLine="709"/>
        <w:jc w:val="both"/>
      </w:pPr>
      <w:r w:rsidRPr="00E435FD">
        <w:rPr>
          <w:color w:val="000000"/>
          <w:shd w:val="clear" w:color="auto" w:fill="FFFFFF"/>
        </w:rPr>
        <w:t xml:space="preserve">Отпуск тепловой энергии осуществляется в виде горячей воды. </w:t>
      </w:r>
      <w:r w:rsidRPr="00E435FD">
        <w:t>Схема котельной двухконтурная, вода для целей отопления готовится в подогревателях. Паровые котлы предназначены для выработки пара на нужды котельной (подготовка котельно-печного топлива - мазута).</w:t>
      </w:r>
    </w:p>
    <w:p w:rsidR="00315608" w:rsidRPr="00E435FD" w:rsidRDefault="00315608" w:rsidP="00315608">
      <w:pPr>
        <w:ind w:firstLine="709"/>
        <w:jc w:val="both"/>
      </w:pPr>
      <w:r w:rsidRPr="00E435FD">
        <w:t xml:space="preserve">Система горячего водоснабжения котельной № </w:t>
      </w:r>
      <w:r w:rsidR="00E435FD" w:rsidRPr="00E435FD">
        <w:t xml:space="preserve">3 </w:t>
      </w:r>
      <w:r w:rsidRPr="00E435FD">
        <w:t>однотрубная тупиковая. Приго</w:t>
      </w:r>
      <w:r w:rsidR="000E714F">
        <w:softHyphen/>
      </w:r>
      <w:r w:rsidRPr="00E435FD">
        <w:t xml:space="preserve">товление горячей воды осуществляется в подогревателях (теплообменных аппаратах). </w:t>
      </w:r>
    </w:p>
    <w:p w:rsidR="00315608" w:rsidRPr="00E435FD" w:rsidRDefault="00315608" w:rsidP="00315608">
      <w:pPr>
        <w:pStyle w:val="S"/>
      </w:pPr>
      <w:r w:rsidRPr="00E435FD">
        <w:lastRenderedPageBreak/>
        <w:t>Для циркуляции теплоносителя в системе теплоснабжения установлены сетевые насосы</w:t>
      </w:r>
      <w:r w:rsidR="00E435FD" w:rsidRPr="00E435FD">
        <w:t>.</w:t>
      </w:r>
    </w:p>
    <w:p w:rsidR="00315608" w:rsidRPr="00E435FD" w:rsidRDefault="00315608" w:rsidP="00315608">
      <w:pPr>
        <w:pStyle w:val="S"/>
      </w:pPr>
      <w:r w:rsidRPr="00E435FD">
        <w:t xml:space="preserve">Котельная оснащена стандартным набором измерительных приборов для контроля основных параметров – манометрами, термометрами, показания которых выведены на щит управления котельной. Котлы оборудованы автоматикой безопасности и </w:t>
      </w:r>
      <w:proofErr w:type="gramStart"/>
      <w:r w:rsidRPr="00E435FD">
        <w:t>контроля  основных</w:t>
      </w:r>
      <w:proofErr w:type="gramEnd"/>
      <w:r w:rsidRPr="00E435FD">
        <w:t xml:space="preserve"> параметров. </w:t>
      </w:r>
    </w:p>
    <w:p w:rsidR="00315608" w:rsidRPr="00E435FD" w:rsidRDefault="00315608" w:rsidP="00315608">
      <w:pPr>
        <w:ind w:firstLine="709"/>
        <w:jc w:val="both"/>
      </w:pPr>
      <w:r w:rsidRPr="00E435FD">
        <w:rPr>
          <w:shd w:val="clear" w:color="auto" w:fill="FFFFFF"/>
        </w:rPr>
        <w:t>В качестве основного котельно-печного топлива используется мазут.</w:t>
      </w:r>
    </w:p>
    <w:p w:rsidR="00E435FD" w:rsidRPr="00E435FD" w:rsidRDefault="00E435FD" w:rsidP="00E435FD">
      <w:pPr>
        <w:ind w:firstLine="709"/>
        <w:jc w:val="both"/>
        <w:rPr>
          <w:b/>
          <w:i/>
        </w:rPr>
      </w:pPr>
      <w:r w:rsidRPr="00E435FD">
        <w:rPr>
          <w:b/>
          <w:i/>
        </w:rPr>
        <w:t xml:space="preserve">Котельная № </w:t>
      </w:r>
      <w:r w:rsidR="001F28C0">
        <w:rPr>
          <w:b/>
          <w:i/>
        </w:rPr>
        <w:t>4</w:t>
      </w:r>
      <w:r w:rsidRPr="00E435FD">
        <w:rPr>
          <w:b/>
          <w:i/>
        </w:rPr>
        <w:t xml:space="preserve"> поселок Атка </w:t>
      </w:r>
      <w:r w:rsidRPr="00E435FD">
        <w:t>-</w:t>
      </w:r>
      <w:r w:rsidRPr="00E435FD">
        <w:rPr>
          <w:b/>
          <w:i/>
        </w:rPr>
        <w:t xml:space="preserve"> </w:t>
      </w:r>
      <w:r w:rsidRPr="00E435FD">
        <w:rPr>
          <w:color w:val="000000"/>
          <w:shd w:val="clear" w:color="auto" w:fill="FFFFFF"/>
        </w:rPr>
        <w:t>котельная, предназначенная для теплоснабжения жилого фонда и объектов социальной сферы поселка Атка.</w:t>
      </w:r>
    </w:p>
    <w:p w:rsidR="005420D6" w:rsidRDefault="00E435FD" w:rsidP="00E435FD">
      <w:pPr>
        <w:ind w:firstLine="709"/>
        <w:jc w:val="both"/>
      </w:pPr>
      <w:r w:rsidRPr="00602A5A">
        <w:t xml:space="preserve">На котельной установлены </w:t>
      </w:r>
      <w:r w:rsidR="00602A5A" w:rsidRPr="00602A5A">
        <w:t xml:space="preserve">четыре </w:t>
      </w:r>
      <w:r w:rsidRPr="00602A5A">
        <w:t>водогрейны</w:t>
      </w:r>
      <w:r w:rsidR="00602A5A" w:rsidRPr="00602A5A">
        <w:t>х</w:t>
      </w:r>
      <w:r w:rsidRPr="00602A5A">
        <w:t xml:space="preserve"> котельны</w:t>
      </w:r>
      <w:r w:rsidR="00602A5A" w:rsidRPr="00602A5A">
        <w:t>х</w:t>
      </w:r>
      <w:r w:rsidRPr="00602A5A">
        <w:t xml:space="preserve"> агрегат</w:t>
      </w:r>
      <w:r w:rsidR="00602A5A" w:rsidRPr="00602A5A">
        <w:t>а</w:t>
      </w:r>
      <w:r w:rsidRPr="00602A5A">
        <w:t xml:space="preserve"> </w:t>
      </w:r>
      <w:proofErr w:type="spellStart"/>
      <w:r w:rsidR="00602A5A" w:rsidRPr="00602A5A">
        <w:t>КВм</w:t>
      </w:r>
      <w:proofErr w:type="spellEnd"/>
      <w:r w:rsidR="00602A5A" w:rsidRPr="00602A5A">
        <w:t xml:space="preserve"> с различ</w:t>
      </w:r>
      <w:r w:rsidR="000E714F">
        <w:softHyphen/>
      </w:r>
      <w:r w:rsidR="00602A5A" w:rsidRPr="00602A5A">
        <w:t xml:space="preserve">ной единичной </w:t>
      </w:r>
      <w:proofErr w:type="spellStart"/>
      <w:r w:rsidR="00602A5A" w:rsidRPr="00602A5A">
        <w:t>тепло</w:t>
      </w:r>
      <w:r w:rsidRPr="00602A5A">
        <w:t>производительно</w:t>
      </w:r>
      <w:r w:rsidR="00602A5A" w:rsidRPr="00602A5A">
        <w:t>стью</w:t>
      </w:r>
      <w:proofErr w:type="spellEnd"/>
      <w:r w:rsidR="00602A5A" w:rsidRPr="00602A5A">
        <w:t xml:space="preserve">. </w:t>
      </w:r>
      <w:r w:rsidRPr="00602A5A">
        <w:t>Суммарная установленная мощность котель</w:t>
      </w:r>
      <w:r w:rsidR="000E714F">
        <w:softHyphen/>
      </w:r>
      <w:r w:rsidRPr="00602A5A">
        <w:t>ной со</w:t>
      </w:r>
      <w:r w:rsidRPr="00602A5A">
        <w:softHyphen/>
        <w:t xml:space="preserve">ставляет </w:t>
      </w:r>
      <w:r w:rsidR="00602A5A" w:rsidRPr="00602A5A">
        <w:t>4,112</w:t>
      </w:r>
      <w:r w:rsidRPr="00602A5A">
        <w:t xml:space="preserve"> Гкал/час, </w:t>
      </w:r>
      <w:r w:rsidR="005420D6">
        <w:t>в работе находятся котельные агрегаты:</w:t>
      </w:r>
    </w:p>
    <w:p w:rsidR="005420D6" w:rsidRPr="005B6E9E" w:rsidRDefault="005420D6" w:rsidP="005420D6">
      <w:pPr>
        <w:ind w:firstLine="709"/>
        <w:jc w:val="both"/>
      </w:pPr>
      <w:r>
        <w:t xml:space="preserve">- </w:t>
      </w:r>
      <w:r w:rsidRPr="005B6E9E">
        <w:t xml:space="preserve">водогрейный котел </w:t>
      </w:r>
      <w:r w:rsidRPr="005420D6">
        <w:t>КВм-1,2КБ</w:t>
      </w:r>
      <w:r>
        <w:t xml:space="preserve"> </w:t>
      </w:r>
      <w:r w:rsidRPr="005B6E9E">
        <w:t xml:space="preserve">производительностью </w:t>
      </w:r>
      <w:r>
        <w:t>1,032</w:t>
      </w:r>
      <w:r w:rsidRPr="005B6E9E">
        <w:t xml:space="preserve"> Гкал/час;</w:t>
      </w:r>
    </w:p>
    <w:p w:rsidR="005420D6" w:rsidRDefault="005420D6" w:rsidP="005420D6">
      <w:pPr>
        <w:ind w:firstLine="709"/>
        <w:jc w:val="both"/>
      </w:pPr>
      <w:r>
        <w:t xml:space="preserve">- </w:t>
      </w:r>
      <w:r w:rsidRPr="005B6E9E">
        <w:t xml:space="preserve">водогрейный котел </w:t>
      </w:r>
      <w:r>
        <w:t xml:space="preserve">КВм-1,2 </w:t>
      </w:r>
      <w:r w:rsidRPr="005B6E9E">
        <w:t xml:space="preserve">производительностью </w:t>
      </w:r>
      <w:r>
        <w:t>1</w:t>
      </w:r>
      <w:r w:rsidRPr="005B6E9E">
        <w:t xml:space="preserve"> Гкал/час;</w:t>
      </w:r>
    </w:p>
    <w:p w:rsidR="00E435FD" w:rsidRPr="00602A5A" w:rsidRDefault="005420D6" w:rsidP="00E435FD">
      <w:pPr>
        <w:ind w:firstLine="709"/>
        <w:jc w:val="both"/>
      </w:pPr>
      <w:r>
        <w:t xml:space="preserve">Тепловая мощность котельной составляет 2,032 Гкал, </w:t>
      </w:r>
      <w:r w:rsidR="00E435FD" w:rsidRPr="00602A5A">
        <w:rPr>
          <w:shd w:val="clear" w:color="auto" w:fill="FFFFFF"/>
        </w:rPr>
        <w:t xml:space="preserve">суммарная присоединенная тепловая нагрузка котельной составляет </w:t>
      </w:r>
      <w:r w:rsidR="00602A5A" w:rsidRPr="00602A5A">
        <w:rPr>
          <w:color w:val="000000"/>
        </w:rPr>
        <w:t>1,5</w:t>
      </w:r>
      <w:r w:rsidR="00E435FD" w:rsidRPr="00602A5A">
        <w:rPr>
          <w:color w:val="000000"/>
        </w:rPr>
        <w:t xml:space="preserve"> </w:t>
      </w:r>
      <w:r w:rsidR="00E435FD" w:rsidRPr="00602A5A">
        <w:rPr>
          <w:shd w:val="clear" w:color="auto" w:fill="FFFFFF"/>
        </w:rPr>
        <w:t xml:space="preserve">Гкал/час. </w:t>
      </w:r>
    </w:p>
    <w:p w:rsidR="00602A5A" w:rsidRPr="00602A5A" w:rsidRDefault="00E435FD" w:rsidP="00E435FD">
      <w:pPr>
        <w:ind w:firstLine="709"/>
        <w:jc w:val="both"/>
      </w:pPr>
      <w:r w:rsidRPr="00602A5A">
        <w:rPr>
          <w:color w:val="000000"/>
          <w:shd w:val="clear" w:color="auto" w:fill="FFFFFF"/>
        </w:rPr>
        <w:t xml:space="preserve">Отпуск тепловой энергии осуществляется в виде горячей воды. </w:t>
      </w:r>
      <w:r w:rsidRPr="00602A5A">
        <w:t xml:space="preserve">Схема котельной двухконтурная, вода для целей отопления готовится в подогревателях. </w:t>
      </w:r>
    </w:p>
    <w:p w:rsidR="00E435FD" w:rsidRPr="00602A5A" w:rsidRDefault="00E435FD" w:rsidP="00E435FD">
      <w:pPr>
        <w:pStyle w:val="S"/>
      </w:pPr>
      <w:r w:rsidRPr="00602A5A">
        <w:t>Для циркуляции теплоносителя в системе теплоснабжения установлены сетевые насосы.</w:t>
      </w:r>
    </w:p>
    <w:p w:rsidR="00E435FD" w:rsidRPr="00602A5A" w:rsidRDefault="00E435FD" w:rsidP="00E435FD">
      <w:pPr>
        <w:pStyle w:val="S"/>
      </w:pPr>
      <w:r w:rsidRPr="00602A5A">
        <w:t xml:space="preserve">Котельная оснащена стандартным набором измерительных приборов для контроля основных параметров – манометрами, термометрами, показания которых выведены на щит управления котельной. Котлы оборудованы автоматикой безопасности и </w:t>
      </w:r>
      <w:proofErr w:type="gramStart"/>
      <w:r w:rsidRPr="00602A5A">
        <w:t>контроля  основных</w:t>
      </w:r>
      <w:proofErr w:type="gramEnd"/>
      <w:r w:rsidRPr="00602A5A">
        <w:t xml:space="preserve"> параметров. </w:t>
      </w:r>
    </w:p>
    <w:p w:rsidR="00E435FD" w:rsidRPr="00E435FD" w:rsidRDefault="00E435FD" w:rsidP="00E435FD">
      <w:pPr>
        <w:ind w:firstLine="709"/>
        <w:jc w:val="both"/>
      </w:pPr>
      <w:r w:rsidRPr="00602A5A">
        <w:rPr>
          <w:shd w:val="clear" w:color="auto" w:fill="FFFFFF"/>
        </w:rPr>
        <w:t xml:space="preserve">В качестве основного котельно-печного топлива используется </w:t>
      </w:r>
      <w:r w:rsidR="00602A5A" w:rsidRPr="00602A5A">
        <w:rPr>
          <w:shd w:val="clear" w:color="auto" w:fill="FFFFFF"/>
        </w:rPr>
        <w:t>уголь</w:t>
      </w:r>
      <w:r w:rsidRPr="00602A5A">
        <w:rPr>
          <w:shd w:val="clear" w:color="auto" w:fill="FFFFFF"/>
        </w:rPr>
        <w:t>.</w:t>
      </w:r>
    </w:p>
    <w:p w:rsidR="005A2BAD" w:rsidRPr="00587D49" w:rsidRDefault="001F28C0" w:rsidP="005A2BAD">
      <w:pPr>
        <w:pStyle w:val="ab"/>
        <w:ind w:firstLine="709"/>
        <w:jc w:val="both"/>
        <w:rPr>
          <w:color w:val="000000"/>
          <w:shd w:val="clear" w:color="auto" w:fill="FFFFFF"/>
        </w:rPr>
      </w:pPr>
      <w:r w:rsidRPr="00587D49">
        <w:rPr>
          <w:b/>
          <w:i/>
        </w:rPr>
        <w:t xml:space="preserve">Котельная № </w:t>
      </w:r>
      <w:r w:rsidR="00587D49" w:rsidRPr="00587D49">
        <w:rPr>
          <w:b/>
          <w:i/>
        </w:rPr>
        <w:t>1 поселка Стекольный</w:t>
      </w:r>
      <w:r w:rsidR="005A2BAD" w:rsidRPr="00587D49">
        <w:rPr>
          <w:b/>
          <w:i/>
        </w:rPr>
        <w:t xml:space="preserve"> </w:t>
      </w:r>
      <w:r w:rsidR="005A2BAD" w:rsidRPr="00587D49">
        <w:rPr>
          <w:rFonts w:eastAsia="Times New Roman"/>
          <w:b/>
        </w:rPr>
        <w:t>-</w:t>
      </w:r>
      <w:r w:rsidR="005A2BAD" w:rsidRPr="00587D49">
        <w:rPr>
          <w:rFonts w:eastAsia="Times New Roman"/>
        </w:rPr>
        <w:t xml:space="preserve"> </w:t>
      </w:r>
      <w:r w:rsidR="005A2BAD" w:rsidRPr="00587D49">
        <w:rPr>
          <w:color w:val="000000"/>
          <w:shd w:val="clear" w:color="auto" w:fill="FFFFFF"/>
        </w:rPr>
        <w:t xml:space="preserve"> котельная, предназначенная для тепло</w:t>
      </w:r>
      <w:r w:rsidR="000E714F">
        <w:rPr>
          <w:color w:val="000000"/>
          <w:shd w:val="clear" w:color="auto" w:fill="FFFFFF"/>
        </w:rPr>
        <w:softHyphen/>
      </w:r>
      <w:r w:rsidR="005A2BAD" w:rsidRPr="00587D49">
        <w:rPr>
          <w:color w:val="000000"/>
          <w:shd w:val="clear" w:color="auto" w:fill="FFFFFF"/>
        </w:rPr>
        <w:t xml:space="preserve">снабжения жилого фонда и объектов социальной сферы </w:t>
      </w:r>
      <w:r w:rsidR="00587D49" w:rsidRPr="00587D49">
        <w:rPr>
          <w:color w:val="000000"/>
          <w:shd w:val="clear" w:color="auto" w:fill="FFFFFF"/>
        </w:rPr>
        <w:t>поселка Стекольный</w:t>
      </w:r>
      <w:r w:rsidR="005A2BAD" w:rsidRPr="00587D49">
        <w:rPr>
          <w:color w:val="000000"/>
          <w:shd w:val="clear" w:color="auto" w:fill="FFFFFF"/>
        </w:rPr>
        <w:t>.</w:t>
      </w:r>
    </w:p>
    <w:p w:rsidR="005A2BAD" w:rsidRPr="00587D49" w:rsidRDefault="005A2BAD" w:rsidP="005A2BAD">
      <w:pPr>
        <w:ind w:firstLine="709"/>
        <w:jc w:val="both"/>
      </w:pPr>
      <w:r w:rsidRPr="00587D49">
        <w:t>На котельной установлены котельные агрегаты:</w:t>
      </w:r>
    </w:p>
    <w:p w:rsidR="00587D49" w:rsidRPr="00315608" w:rsidRDefault="00587D49" w:rsidP="00587D49">
      <w:pPr>
        <w:ind w:firstLine="709"/>
        <w:jc w:val="both"/>
      </w:pPr>
      <w:r w:rsidRPr="00315608">
        <w:t xml:space="preserve">- паровые котлы </w:t>
      </w:r>
      <w:r w:rsidRPr="00587D49">
        <w:t>ДКВР 4-13</w:t>
      </w:r>
      <w:r>
        <w:t xml:space="preserve"> </w:t>
      </w:r>
      <w:r w:rsidRPr="00315608">
        <w:t xml:space="preserve">в количестве двух штук производительностью </w:t>
      </w:r>
      <w:r>
        <w:t>2,</w:t>
      </w:r>
      <w:proofErr w:type="gramStart"/>
      <w:r>
        <w:t>62</w:t>
      </w:r>
      <w:r w:rsidRPr="00315608">
        <w:t xml:space="preserve">  Гкал</w:t>
      </w:r>
      <w:proofErr w:type="gramEnd"/>
      <w:r w:rsidRPr="00315608">
        <w:t>/час каждый;</w:t>
      </w:r>
    </w:p>
    <w:p w:rsidR="005A2BAD" w:rsidRPr="00587D49" w:rsidRDefault="005A2BAD" w:rsidP="005A2BAD">
      <w:pPr>
        <w:ind w:firstLine="709"/>
        <w:jc w:val="both"/>
      </w:pPr>
      <w:r w:rsidRPr="00587D49">
        <w:t xml:space="preserve">- </w:t>
      </w:r>
      <w:r w:rsidR="00587D49" w:rsidRPr="00587D49">
        <w:t xml:space="preserve">паровой </w:t>
      </w:r>
      <w:r w:rsidRPr="00587D49">
        <w:t xml:space="preserve">котел </w:t>
      </w:r>
      <w:r w:rsidR="00587D49" w:rsidRPr="00587D49">
        <w:t xml:space="preserve">ДКВР 6,5-13 </w:t>
      </w:r>
      <w:r w:rsidRPr="00587D49">
        <w:t>производительностью</w:t>
      </w:r>
      <w:r w:rsidR="00587D49" w:rsidRPr="00587D49">
        <w:t xml:space="preserve"> 4,26</w:t>
      </w:r>
      <w:r w:rsidRPr="00587D49">
        <w:t xml:space="preserve"> Гкал/час;</w:t>
      </w:r>
    </w:p>
    <w:p w:rsidR="005A2BAD" w:rsidRPr="005B6E9E" w:rsidRDefault="005A2BAD" w:rsidP="005A2BAD">
      <w:pPr>
        <w:ind w:firstLine="709"/>
        <w:jc w:val="both"/>
      </w:pPr>
      <w:r w:rsidRPr="005B6E9E">
        <w:t xml:space="preserve">- водогрейный котел </w:t>
      </w:r>
      <w:r w:rsidR="005B6E9E" w:rsidRPr="005B6E9E">
        <w:t xml:space="preserve">ДЕ 10-14 </w:t>
      </w:r>
      <w:r w:rsidRPr="005B6E9E">
        <w:t xml:space="preserve">производительностью </w:t>
      </w:r>
      <w:r w:rsidR="005B6E9E" w:rsidRPr="005B6E9E">
        <w:t>6,56</w:t>
      </w:r>
      <w:r w:rsidRPr="005B6E9E">
        <w:t xml:space="preserve"> Гкал/час;</w:t>
      </w:r>
    </w:p>
    <w:p w:rsidR="005A2BAD" w:rsidRPr="005B6E9E" w:rsidRDefault="005A2BAD" w:rsidP="005A2BAD">
      <w:pPr>
        <w:ind w:firstLine="709"/>
        <w:jc w:val="both"/>
      </w:pPr>
      <w:r w:rsidRPr="005B6E9E">
        <w:t>Суммарная установленная мощн</w:t>
      </w:r>
      <w:r w:rsidR="005B6E9E" w:rsidRPr="005B6E9E">
        <w:t>ость котельной со</w:t>
      </w:r>
      <w:r w:rsidR="005B6E9E" w:rsidRPr="005B6E9E">
        <w:softHyphen/>
        <w:t>ставляет 16,0</w:t>
      </w:r>
      <w:r w:rsidR="007E56DB">
        <w:t>6</w:t>
      </w:r>
      <w:r w:rsidR="005B6E9E" w:rsidRPr="005B6E9E">
        <w:t xml:space="preserve"> </w:t>
      </w:r>
      <w:r w:rsidRPr="005B6E9E">
        <w:t xml:space="preserve">Гкал/час, </w:t>
      </w:r>
      <w:r w:rsidRPr="005B6E9E">
        <w:rPr>
          <w:shd w:val="clear" w:color="auto" w:fill="FFFFFF"/>
        </w:rPr>
        <w:t>суммар</w:t>
      </w:r>
      <w:r w:rsidR="000E714F">
        <w:rPr>
          <w:shd w:val="clear" w:color="auto" w:fill="FFFFFF"/>
        </w:rPr>
        <w:softHyphen/>
      </w:r>
      <w:r w:rsidRPr="005B6E9E">
        <w:rPr>
          <w:shd w:val="clear" w:color="auto" w:fill="FFFFFF"/>
        </w:rPr>
        <w:t xml:space="preserve">ная присоединенная тепловая нагрузка котельной составляет </w:t>
      </w:r>
      <w:r w:rsidR="005B6E9E" w:rsidRPr="005B6E9E">
        <w:rPr>
          <w:color w:val="000000"/>
        </w:rPr>
        <w:t>5,8</w:t>
      </w:r>
      <w:r w:rsidRPr="005B6E9E">
        <w:rPr>
          <w:color w:val="000000"/>
        </w:rPr>
        <w:t xml:space="preserve"> </w:t>
      </w:r>
      <w:r w:rsidRPr="005B6E9E">
        <w:rPr>
          <w:shd w:val="clear" w:color="auto" w:fill="FFFFFF"/>
        </w:rPr>
        <w:t xml:space="preserve">Гкал/час. </w:t>
      </w:r>
    </w:p>
    <w:p w:rsidR="005B6E9E" w:rsidRDefault="005A2BAD" w:rsidP="005A2BAD">
      <w:pPr>
        <w:ind w:firstLine="709"/>
        <w:jc w:val="both"/>
      </w:pPr>
      <w:r w:rsidRPr="005B6E9E">
        <w:rPr>
          <w:color w:val="000000"/>
          <w:shd w:val="clear" w:color="auto" w:fill="FFFFFF"/>
        </w:rPr>
        <w:t xml:space="preserve">Отпуск тепловой энергии осуществляется в виде горячей воды. </w:t>
      </w:r>
      <w:r w:rsidRPr="005B6E9E">
        <w:t xml:space="preserve">Схема котельной двухконтурная, вода для целей отопления готовится в подогревателях. </w:t>
      </w:r>
    </w:p>
    <w:p w:rsidR="005A2BAD" w:rsidRPr="005B6E9E" w:rsidRDefault="005A2BAD" w:rsidP="005A2BAD">
      <w:pPr>
        <w:ind w:firstLine="709"/>
        <w:jc w:val="both"/>
      </w:pPr>
      <w:r w:rsidRPr="005B6E9E">
        <w:t>Система горяч</w:t>
      </w:r>
      <w:r w:rsidR="0069560A">
        <w:t xml:space="preserve">его водоснабжения котельной </w:t>
      </w:r>
      <w:r w:rsidRPr="005B6E9E">
        <w:t>однотрубная тупиковая. Приготовле</w:t>
      </w:r>
      <w:r w:rsidR="000E714F">
        <w:softHyphen/>
      </w:r>
      <w:r w:rsidRPr="005B6E9E">
        <w:t xml:space="preserve">ние горячей воды осуществляется в подогревателях (теплообменных аппаратах). </w:t>
      </w:r>
    </w:p>
    <w:p w:rsidR="005A2BAD" w:rsidRPr="005B6E9E" w:rsidRDefault="005A2BAD" w:rsidP="005A2BAD">
      <w:pPr>
        <w:pStyle w:val="S"/>
      </w:pPr>
      <w:r w:rsidRPr="005B6E9E">
        <w:t xml:space="preserve">Для циркуляции теплоносителя в системе теплоснабжения установлены сетевые насосы. </w:t>
      </w:r>
    </w:p>
    <w:p w:rsidR="005A2BAD" w:rsidRPr="005B6E9E" w:rsidRDefault="005A2BAD" w:rsidP="005A2BAD">
      <w:pPr>
        <w:pStyle w:val="S"/>
      </w:pPr>
      <w:r w:rsidRPr="005B6E9E">
        <w:t xml:space="preserve">Котельная оснащена стандартным набором измерительных приборов для контроля основных параметров – манометрами, термометрами, показания которых выведены на щит управления котельной. Котлы оборудованы автоматикой безопасности и </w:t>
      </w:r>
      <w:proofErr w:type="gramStart"/>
      <w:r w:rsidRPr="005B6E9E">
        <w:t>контроля  основных</w:t>
      </w:r>
      <w:proofErr w:type="gramEnd"/>
      <w:r w:rsidRPr="005B6E9E">
        <w:t xml:space="preserve"> параметров. </w:t>
      </w:r>
    </w:p>
    <w:p w:rsidR="000913E9" w:rsidRPr="00AD589C" w:rsidRDefault="005A2BAD" w:rsidP="00E854FD">
      <w:pPr>
        <w:ind w:firstLine="709"/>
        <w:jc w:val="both"/>
      </w:pPr>
      <w:r w:rsidRPr="005B6E9E">
        <w:rPr>
          <w:shd w:val="clear" w:color="auto" w:fill="FFFFFF"/>
        </w:rPr>
        <w:t>В качестве основного котельно-печного топлива используется мазут.</w:t>
      </w:r>
    </w:p>
    <w:p w:rsidR="005B6E9E" w:rsidRPr="0069560A" w:rsidRDefault="005B6E9E" w:rsidP="005B6E9E">
      <w:pPr>
        <w:pStyle w:val="ab"/>
        <w:ind w:firstLine="709"/>
        <w:jc w:val="both"/>
        <w:rPr>
          <w:color w:val="000000"/>
          <w:shd w:val="clear" w:color="auto" w:fill="FFFFFF"/>
        </w:rPr>
      </w:pPr>
      <w:r w:rsidRPr="0069560A">
        <w:rPr>
          <w:b/>
          <w:i/>
        </w:rPr>
        <w:t xml:space="preserve">Котельная № 2 поселка Стекольный </w:t>
      </w:r>
      <w:r w:rsidRPr="0069560A">
        <w:rPr>
          <w:rFonts w:eastAsia="Times New Roman"/>
          <w:b/>
        </w:rPr>
        <w:t>-</w:t>
      </w:r>
      <w:r w:rsidRPr="0069560A">
        <w:rPr>
          <w:rFonts w:eastAsia="Times New Roman"/>
        </w:rPr>
        <w:t xml:space="preserve"> </w:t>
      </w:r>
      <w:r w:rsidRPr="0069560A">
        <w:rPr>
          <w:color w:val="000000"/>
          <w:shd w:val="clear" w:color="auto" w:fill="FFFFFF"/>
        </w:rPr>
        <w:t xml:space="preserve"> котельная, предназначенная для тепло</w:t>
      </w:r>
      <w:r w:rsidR="000E714F">
        <w:rPr>
          <w:color w:val="000000"/>
          <w:shd w:val="clear" w:color="auto" w:fill="FFFFFF"/>
        </w:rPr>
        <w:softHyphen/>
      </w:r>
      <w:r w:rsidRPr="0069560A">
        <w:rPr>
          <w:color w:val="000000"/>
          <w:shd w:val="clear" w:color="auto" w:fill="FFFFFF"/>
        </w:rPr>
        <w:t>снабжения жилого фонда и объектов социальной сферы поселка Стекольный.</w:t>
      </w:r>
    </w:p>
    <w:p w:rsidR="005B6E9E" w:rsidRPr="0069560A" w:rsidRDefault="005B6E9E" w:rsidP="005B6E9E">
      <w:pPr>
        <w:ind w:firstLine="709"/>
        <w:jc w:val="both"/>
      </w:pPr>
      <w:r w:rsidRPr="0069560A">
        <w:t xml:space="preserve">На котельной установлены </w:t>
      </w:r>
      <w:r w:rsidR="0069560A" w:rsidRPr="0069560A">
        <w:t xml:space="preserve">водогрейные котельные агрегаты КВР-1,28 ТТ </w:t>
      </w:r>
      <w:r w:rsidRPr="0069560A">
        <w:t>в коли</w:t>
      </w:r>
      <w:r w:rsidR="000E714F">
        <w:softHyphen/>
      </w:r>
      <w:r w:rsidRPr="0069560A">
        <w:t xml:space="preserve">честве </w:t>
      </w:r>
      <w:r w:rsidR="0069560A" w:rsidRPr="0069560A">
        <w:t>четырех</w:t>
      </w:r>
      <w:r w:rsidRPr="0069560A">
        <w:t xml:space="preserve"> штук производительностью </w:t>
      </w:r>
      <w:r w:rsidR="0069560A" w:rsidRPr="0069560A">
        <w:t>1,</w:t>
      </w:r>
      <w:proofErr w:type="gramStart"/>
      <w:r w:rsidR="0069560A" w:rsidRPr="0069560A">
        <w:t>1</w:t>
      </w:r>
      <w:r w:rsidRPr="0069560A">
        <w:t xml:space="preserve">  Гкал</w:t>
      </w:r>
      <w:proofErr w:type="gramEnd"/>
      <w:r w:rsidRPr="0069560A">
        <w:t>/ча</w:t>
      </w:r>
      <w:r w:rsidR="0069560A">
        <w:t>с каждый.</w:t>
      </w:r>
    </w:p>
    <w:p w:rsidR="005B6E9E" w:rsidRPr="0069560A" w:rsidRDefault="005B6E9E" w:rsidP="005B6E9E">
      <w:pPr>
        <w:ind w:firstLine="709"/>
        <w:jc w:val="both"/>
      </w:pPr>
      <w:r w:rsidRPr="0069560A">
        <w:lastRenderedPageBreak/>
        <w:t>Суммарная установленная мощность котельной со</w:t>
      </w:r>
      <w:r w:rsidRPr="0069560A">
        <w:softHyphen/>
        <w:t xml:space="preserve">ставляет </w:t>
      </w:r>
      <w:r w:rsidR="0069560A" w:rsidRPr="0069560A">
        <w:t>4,4</w:t>
      </w:r>
      <w:r w:rsidRPr="0069560A">
        <w:t xml:space="preserve"> Гкал/час, </w:t>
      </w:r>
      <w:r w:rsidRPr="0069560A">
        <w:rPr>
          <w:shd w:val="clear" w:color="auto" w:fill="FFFFFF"/>
        </w:rPr>
        <w:t xml:space="preserve">суммарная присоединенная тепловая нагрузка котельной составляет </w:t>
      </w:r>
      <w:r w:rsidR="0069560A" w:rsidRPr="0069560A">
        <w:rPr>
          <w:color w:val="000000"/>
        </w:rPr>
        <w:t>0,6</w:t>
      </w:r>
      <w:r w:rsidRPr="0069560A">
        <w:rPr>
          <w:color w:val="000000"/>
        </w:rPr>
        <w:t xml:space="preserve"> </w:t>
      </w:r>
      <w:r w:rsidRPr="0069560A">
        <w:rPr>
          <w:shd w:val="clear" w:color="auto" w:fill="FFFFFF"/>
        </w:rPr>
        <w:t xml:space="preserve">Гкал/час. </w:t>
      </w:r>
    </w:p>
    <w:p w:rsidR="0069560A" w:rsidRDefault="005B6E9E" w:rsidP="005B6E9E">
      <w:pPr>
        <w:ind w:firstLine="709"/>
        <w:jc w:val="both"/>
      </w:pPr>
      <w:r w:rsidRPr="0069560A">
        <w:rPr>
          <w:color w:val="000000"/>
          <w:shd w:val="clear" w:color="auto" w:fill="FFFFFF"/>
        </w:rPr>
        <w:t xml:space="preserve">Отпуск тепловой энергии осуществляется в виде горячей воды. </w:t>
      </w:r>
      <w:r w:rsidR="0069560A">
        <w:t>Схема котельной двухконтурная</w:t>
      </w:r>
      <w:r w:rsidR="0069560A" w:rsidRPr="0069560A">
        <w:t>. Приготовление горячей воды на цели отопления и горячего водоснабже</w:t>
      </w:r>
      <w:r w:rsidR="000E714F">
        <w:softHyphen/>
      </w:r>
      <w:r w:rsidR="0069560A" w:rsidRPr="0069560A">
        <w:t>ния осуществляется в подогревателях (теплообменных аппаратах).</w:t>
      </w:r>
    </w:p>
    <w:p w:rsidR="005B6E9E" w:rsidRPr="0069560A" w:rsidRDefault="005B6E9E" w:rsidP="005B6E9E">
      <w:pPr>
        <w:pStyle w:val="S"/>
      </w:pPr>
      <w:r w:rsidRPr="0069560A">
        <w:t xml:space="preserve">Для циркуляции теплоносителя в системе теплоснабжения установлены сетевые насосы. </w:t>
      </w:r>
    </w:p>
    <w:p w:rsidR="005B6E9E" w:rsidRPr="000903E6" w:rsidRDefault="005B6E9E" w:rsidP="005B6E9E">
      <w:pPr>
        <w:pStyle w:val="S"/>
      </w:pPr>
      <w:r w:rsidRPr="000903E6">
        <w:t xml:space="preserve">Котельная оснащена стандартным набором измерительных приборов для контроля основных параметров – манометрами, термометрами, показания которых выведены на щит управления котельной. Котлы оборудованы автоматикой безопасности и </w:t>
      </w:r>
      <w:proofErr w:type="gramStart"/>
      <w:r w:rsidRPr="000903E6">
        <w:t>контроля  основных</w:t>
      </w:r>
      <w:proofErr w:type="gramEnd"/>
      <w:r w:rsidRPr="000903E6">
        <w:t xml:space="preserve"> параметров. </w:t>
      </w:r>
    </w:p>
    <w:p w:rsidR="000913E9" w:rsidRPr="000903E6" w:rsidRDefault="005B6E9E" w:rsidP="00E854FD">
      <w:pPr>
        <w:ind w:firstLine="709"/>
        <w:jc w:val="both"/>
        <w:rPr>
          <w:b/>
          <w:i/>
        </w:rPr>
      </w:pPr>
      <w:r w:rsidRPr="000903E6">
        <w:rPr>
          <w:shd w:val="clear" w:color="auto" w:fill="FFFFFF"/>
        </w:rPr>
        <w:t xml:space="preserve">В качестве основного котельно-печного топлива используется </w:t>
      </w:r>
      <w:r w:rsidR="000903E6" w:rsidRPr="000903E6">
        <w:rPr>
          <w:shd w:val="clear" w:color="auto" w:fill="FFFFFF"/>
        </w:rPr>
        <w:t>уголь.</w:t>
      </w:r>
    </w:p>
    <w:p w:rsidR="000913E9" w:rsidRDefault="000913E9" w:rsidP="00E854FD">
      <w:pPr>
        <w:ind w:firstLine="709"/>
        <w:jc w:val="both"/>
        <w:rPr>
          <w:b/>
          <w:i/>
          <w:highlight w:val="yellow"/>
        </w:rPr>
      </w:pPr>
    </w:p>
    <w:p w:rsidR="005140AB" w:rsidRPr="00AD589C" w:rsidRDefault="00DC1B55" w:rsidP="0073126E">
      <w:pPr>
        <w:pStyle w:val="Default"/>
        <w:jc w:val="both"/>
        <w:rPr>
          <w:rFonts w:eastAsia="Times New Roman"/>
          <w:b/>
        </w:rPr>
      </w:pPr>
      <w:r w:rsidRPr="00AD589C">
        <w:rPr>
          <w:b/>
        </w:rPr>
        <w:t>2.1.2.2. П</w:t>
      </w:r>
      <w:r w:rsidRPr="00AD589C">
        <w:rPr>
          <w:rFonts w:eastAsia="Times New Roman"/>
          <w:b/>
        </w:rPr>
        <w:t>араметры установленной тепловой мощности</w:t>
      </w:r>
    </w:p>
    <w:p w:rsidR="00EB53A5" w:rsidRPr="002D4CB7" w:rsidRDefault="00EB53A5" w:rsidP="00DC1B55">
      <w:pPr>
        <w:pStyle w:val="Default"/>
        <w:jc w:val="center"/>
        <w:rPr>
          <w:b/>
          <w:highlight w:val="yellow"/>
        </w:rPr>
      </w:pPr>
    </w:p>
    <w:p w:rsidR="00055416" w:rsidRDefault="000C7C4D" w:rsidP="00295F73">
      <w:pPr>
        <w:pStyle w:val="Default"/>
        <w:ind w:firstLine="709"/>
        <w:jc w:val="both"/>
      </w:pPr>
      <w:r w:rsidRPr="00AD589C">
        <w:t>Параметры тепловой мощности котельных агрегатов источников централизован</w:t>
      </w:r>
      <w:r w:rsidR="008D4A55" w:rsidRPr="00AD589C">
        <w:softHyphen/>
      </w:r>
      <w:r w:rsidRPr="00AD589C">
        <w:t xml:space="preserve">ного теплоснабжения </w:t>
      </w:r>
      <w:r w:rsidR="00515086" w:rsidRPr="00AD589C">
        <w:rPr>
          <w:bCs/>
        </w:rPr>
        <w:t>Хасынского городского округа</w:t>
      </w:r>
      <w:r w:rsidR="00F16D92" w:rsidRPr="00AD589C">
        <w:rPr>
          <w:bCs/>
        </w:rPr>
        <w:t xml:space="preserve"> </w:t>
      </w:r>
      <w:r w:rsidRPr="00AD589C">
        <w:t>приведены в таблице 2.1.</w:t>
      </w:r>
      <w:r w:rsidR="003B7E89" w:rsidRPr="00AD589C">
        <w:t>1</w:t>
      </w:r>
      <w:r w:rsidRPr="00AD589C">
        <w:t>.</w:t>
      </w:r>
    </w:p>
    <w:p w:rsidR="00055416" w:rsidRDefault="00055416" w:rsidP="00055416">
      <w:pPr>
        <w:pStyle w:val="Default"/>
        <w:ind w:firstLine="709"/>
        <w:jc w:val="both"/>
      </w:pPr>
      <w:r w:rsidRPr="00AD589C">
        <w:t>В целом можно отметить что, тепловая мощность существующих источников цен</w:t>
      </w:r>
      <w:r w:rsidRPr="00AD589C">
        <w:softHyphen/>
        <w:t>трализованного теплоснабжения превышает существующие тепловые нагрузки и позво</w:t>
      </w:r>
      <w:r w:rsidRPr="00AD589C">
        <w:softHyphen/>
        <w:t>ляет обеспечить существующие и перспективные тепловые нагрузки с резервом тепловой мощности.</w:t>
      </w:r>
    </w:p>
    <w:p w:rsidR="00055416" w:rsidRDefault="00055416" w:rsidP="00295F73">
      <w:pPr>
        <w:pStyle w:val="Default"/>
        <w:ind w:firstLine="709"/>
        <w:jc w:val="both"/>
      </w:pPr>
    </w:p>
    <w:p w:rsidR="00FB3FB3" w:rsidRDefault="00FB3FB3" w:rsidP="00295F73">
      <w:pPr>
        <w:pStyle w:val="Default"/>
        <w:ind w:firstLine="709"/>
        <w:jc w:val="both"/>
      </w:pPr>
    </w:p>
    <w:p w:rsidR="00FB3FB3" w:rsidRDefault="00FB3FB3" w:rsidP="00295F73">
      <w:pPr>
        <w:pStyle w:val="Default"/>
        <w:ind w:firstLine="709"/>
        <w:jc w:val="both"/>
      </w:pPr>
    </w:p>
    <w:p w:rsidR="00FB3FB3" w:rsidRDefault="00FB3FB3" w:rsidP="00295F73">
      <w:pPr>
        <w:pStyle w:val="Default"/>
        <w:ind w:firstLine="709"/>
        <w:jc w:val="both"/>
      </w:pPr>
    </w:p>
    <w:p w:rsidR="00FB3FB3" w:rsidRDefault="00FB3FB3" w:rsidP="00295F73">
      <w:pPr>
        <w:pStyle w:val="Default"/>
        <w:ind w:firstLine="709"/>
        <w:jc w:val="both"/>
      </w:pPr>
    </w:p>
    <w:p w:rsidR="00FB3FB3" w:rsidRDefault="00FB3FB3" w:rsidP="00295F73">
      <w:pPr>
        <w:pStyle w:val="Default"/>
        <w:ind w:firstLine="709"/>
        <w:jc w:val="both"/>
        <w:sectPr w:rsidR="00FB3FB3" w:rsidSect="00FB3FB3">
          <w:pgSz w:w="11906" w:h="16838"/>
          <w:pgMar w:top="1134" w:right="851" w:bottom="1134" w:left="1701" w:header="709" w:footer="519" w:gutter="0"/>
          <w:cols w:space="720"/>
        </w:sectPr>
      </w:pPr>
    </w:p>
    <w:tbl>
      <w:tblPr>
        <w:tblW w:w="5070" w:type="pct"/>
        <w:tblLayout w:type="fixed"/>
        <w:tblLook w:val="04A0" w:firstRow="1" w:lastRow="0" w:firstColumn="1" w:lastColumn="0" w:noHBand="0" w:noVBand="1"/>
      </w:tblPr>
      <w:tblGrid>
        <w:gridCol w:w="721"/>
        <w:gridCol w:w="2645"/>
        <w:gridCol w:w="1703"/>
        <w:gridCol w:w="2237"/>
        <w:gridCol w:w="1670"/>
        <w:gridCol w:w="1208"/>
        <w:gridCol w:w="1547"/>
        <w:gridCol w:w="1985"/>
        <w:gridCol w:w="1277"/>
      </w:tblGrid>
      <w:tr w:rsidR="00AD589C" w:rsidRPr="00AD589C" w:rsidTr="004E567D">
        <w:trPr>
          <w:trHeight w:val="20"/>
        </w:trPr>
        <w:tc>
          <w:tcPr>
            <w:tcW w:w="5000" w:type="pct"/>
            <w:gridSpan w:val="9"/>
            <w:tcBorders>
              <w:top w:val="nil"/>
              <w:left w:val="nil"/>
              <w:bottom w:val="nil"/>
              <w:right w:val="nil"/>
            </w:tcBorders>
            <w:shd w:val="clear" w:color="auto" w:fill="auto"/>
            <w:noWrap/>
            <w:vAlign w:val="bottom"/>
            <w:hideMark/>
          </w:tcPr>
          <w:p w:rsidR="00AD589C" w:rsidRPr="00AD589C" w:rsidRDefault="00AD589C" w:rsidP="00AD589C">
            <w:pPr>
              <w:jc w:val="center"/>
              <w:rPr>
                <w:b/>
                <w:bCs/>
                <w:i/>
                <w:iCs/>
                <w:color w:val="000000"/>
                <w:sz w:val="22"/>
                <w:szCs w:val="22"/>
              </w:rPr>
            </w:pPr>
            <w:r w:rsidRPr="00AD589C">
              <w:rPr>
                <w:b/>
                <w:bCs/>
                <w:i/>
                <w:iCs/>
                <w:color w:val="000000"/>
                <w:sz w:val="22"/>
                <w:szCs w:val="22"/>
              </w:rPr>
              <w:lastRenderedPageBreak/>
              <w:t xml:space="preserve">Параметры установленной тепловой мощности котельных агрегатов </w:t>
            </w:r>
          </w:p>
        </w:tc>
      </w:tr>
      <w:tr w:rsidR="00AD589C" w:rsidRPr="00AD589C" w:rsidTr="004E567D">
        <w:trPr>
          <w:trHeight w:val="20"/>
        </w:trPr>
        <w:tc>
          <w:tcPr>
            <w:tcW w:w="240" w:type="pct"/>
            <w:tcBorders>
              <w:top w:val="nil"/>
              <w:left w:val="nil"/>
              <w:bottom w:val="nil"/>
              <w:right w:val="nil"/>
            </w:tcBorders>
            <w:shd w:val="clear" w:color="auto" w:fill="auto"/>
            <w:noWrap/>
            <w:vAlign w:val="center"/>
            <w:hideMark/>
          </w:tcPr>
          <w:p w:rsidR="00AD589C" w:rsidRPr="00AD589C" w:rsidRDefault="00AD589C" w:rsidP="00AD589C">
            <w:pPr>
              <w:jc w:val="center"/>
              <w:rPr>
                <w:color w:val="000000"/>
                <w:sz w:val="22"/>
                <w:szCs w:val="22"/>
              </w:rPr>
            </w:pPr>
          </w:p>
        </w:tc>
        <w:tc>
          <w:tcPr>
            <w:tcW w:w="882" w:type="pct"/>
            <w:tcBorders>
              <w:top w:val="nil"/>
              <w:left w:val="nil"/>
              <w:bottom w:val="nil"/>
              <w:right w:val="nil"/>
            </w:tcBorders>
            <w:shd w:val="clear" w:color="auto" w:fill="auto"/>
            <w:noWrap/>
            <w:vAlign w:val="bottom"/>
            <w:hideMark/>
          </w:tcPr>
          <w:p w:rsidR="00AD589C" w:rsidRPr="00AD589C" w:rsidRDefault="00AD589C" w:rsidP="00AD589C">
            <w:pPr>
              <w:rPr>
                <w:color w:val="000000"/>
                <w:sz w:val="22"/>
                <w:szCs w:val="22"/>
              </w:rPr>
            </w:pPr>
          </w:p>
        </w:tc>
        <w:tc>
          <w:tcPr>
            <w:tcW w:w="568" w:type="pct"/>
            <w:tcBorders>
              <w:top w:val="nil"/>
              <w:left w:val="nil"/>
              <w:bottom w:val="nil"/>
              <w:right w:val="nil"/>
            </w:tcBorders>
            <w:shd w:val="clear" w:color="auto" w:fill="auto"/>
            <w:noWrap/>
            <w:vAlign w:val="bottom"/>
            <w:hideMark/>
          </w:tcPr>
          <w:p w:rsidR="00AD589C" w:rsidRPr="00AD589C" w:rsidRDefault="00AD589C" w:rsidP="00AD589C">
            <w:pPr>
              <w:rPr>
                <w:color w:val="000000"/>
                <w:sz w:val="22"/>
                <w:szCs w:val="22"/>
              </w:rPr>
            </w:pPr>
          </w:p>
        </w:tc>
        <w:tc>
          <w:tcPr>
            <w:tcW w:w="746" w:type="pct"/>
            <w:tcBorders>
              <w:top w:val="nil"/>
              <w:left w:val="nil"/>
              <w:bottom w:val="nil"/>
              <w:right w:val="nil"/>
            </w:tcBorders>
            <w:shd w:val="clear" w:color="auto" w:fill="auto"/>
            <w:noWrap/>
            <w:vAlign w:val="bottom"/>
            <w:hideMark/>
          </w:tcPr>
          <w:p w:rsidR="00AD589C" w:rsidRPr="00AD589C" w:rsidRDefault="00AD589C" w:rsidP="00AD589C">
            <w:pPr>
              <w:rPr>
                <w:color w:val="000000"/>
                <w:sz w:val="22"/>
                <w:szCs w:val="22"/>
              </w:rPr>
            </w:pPr>
          </w:p>
        </w:tc>
        <w:tc>
          <w:tcPr>
            <w:tcW w:w="557" w:type="pct"/>
            <w:tcBorders>
              <w:top w:val="nil"/>
              <w:left w:val="nil"/>
              <w:bottom w:val="nil"/>
              <w:right w:val="nil"/>
            </w:tcBorders>
            <w:shd w:val="clear" w:color="auto" w:fill="auto"/>
            <w:noWrap/>
            <w:vAlign w:val="bottom"/>
            <w:hideMark/>
          </w:tcPr>
          <w:p w:rsidR="00AD589C" w:rsidRPr="00AD589C" w:rsidRDefault="00AD589C" w:rsidP="00AD589C">
            <w:pPr>
              <w:rPr>
                <w:color w:val="000000"/>
                <w:sz w:val="22"/>
                <w:szCs w:val="22"/>
              </w:rPr>
            </w:pPr>
          </w:p>
        </w:tc>
        <w:tc>
          <w:tcPr>
            <w:tcW w:w="403" w:type="pct"/>
            <w:tcBorders>
              <w:top w:val="nil"/>
              <w:left w:val="nil"/>
              <w:bottom w:val="nil"/>
              <w:right w:val="nil"/>
            </w:tcBorders>
            <w:shd w:val="clear" w:color="auto" w:fill="auto"/>
            <w:noWrap/>
            <w:vAlign w:val="bottom"/>
            <w:hideMark/>
          </w:tcPr>
          <w:p w:rsidR="00AD589C" w:rsidRPr="00AD589C" w:rsidRDefault="00AD589C" w:rsidP="00AD589C">
            <w:pPr>
              <w:rPr>
                <w:color w:val="000000"/>
                <w:sz w:val="22"/>
                <w:szCs w:val="22"/>
              </w:rPr>
            </w:pPr>
          </w:p>
        </w:tc>
        <w:tc>
          <w:tcPr>
            <w:tcW w:w="1604" w:type="pct"/>
            <w:gridSpan w:val="3"/>
            <w:tcBorders>
              <w:top w:val="nil"/>
              <w:left w:val="nil"/>
              <w:bottom w:val="single" w:sz="4" w:space="0" w:color="auto"/>
              <w:right w:val="nil"/>
            </w:tcBorders>
            <w:shd w:val="clear" w:color="auto" w:fill="auto"/>
            <w:noWrap/>
            <w:vAlign w:val="bottom"/>
            <w:hideMark/>
          </w:tcPr>
          <w:p w:rsidR="00AD589C" w:rsidRPr="00AD589C" w:rsidRDefault="00AD589C" w:rsidP="00AD589C">
            <w:pPr>
              <w:jc w:val="right"/>
              <w:rPr>
                <w:color w:val="000000"/>
              </w:rPr>
            </w:pPr>
            <w:r w:rsidRPr="00AD589C">
              <w:rPr>
                <w:color w:val="000000"/>
              </w:rPr>
              <w:t>Таблица 2.1.1.</w:t>
            </w:r>
          </w:p>
        </w:tc>
      </w:tr>
      <w:tr w:rsidR="00AD589C" w:rsidRPr="00AD589C" w:rsidTr="004E567D">
        <w:trPr>
          <w:trHeight w:val="20"/>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№п/п</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Котельная</w:t>
            </w:r>
          </w:p>
        </w:tc>
        <w:tc>
          <w:tcPr>
            <w:tcW w:w="568" w:type="pct"/>
            <w:tcBorders>
              <w:top w:val="single" w:sz="4" w:space="0" w:color="auto"/>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Год ввода в эксплуатацию</w:t>
            </w:r>
          </w:p>
        </w:tc>
        <w:tc>
          <w:tcPr>
            <w:tcW w:w="13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Тип котла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Количе</w:t>
            </w:r>
            <w:r w:rsidR="000E714F">
              <w:rPr>
                <w:color w:val="000000"/>
                <w:sz w:val="22"/>
                <w:szCs w:val="22"/>
              </w:rPr>
              <w:softHyphen/>
            </w:r>
            <w:r w:rsidRPr="00AD589C">
              <w:rPr>
                <w:color w:val="000000"/>
                <w:sz w:val="22"/>
                <w:szCs w:val="22"/>
              </w:rPr>
              <w:t>ство кот</w:t>
            </w:r>
            <w:r w:rsidR="000E714F">
              <w:rPr>
                <w:color w:val="000000"/>
                <w:sz w:val="22"/>
                <w:szCs w:val="22"/>
              </w:rPr>
              <w:softHyphen/>
            </w:r>
            <w:r w:rsidRPr="00AD589C">
              <w:rPr>
                <w:color w:val="000000"/>
                <w:sz w:val="22"/>
                <w:szCs w:val="22"/>
              </w:rPr>
              <w:t>лов, шт.</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Единичная мощность, Гкал/час</w:t>
            </w:r>
          </w:p>
        </w:tc>
        <w:tc>
          <w:tcPr>
            <w:tcW w:w="662"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ind w:right="-109"/>
              <w:jc w:val="center"/>
              <w:rPr>
                <w:color w:val="000000"/>
                <w:sz w:val="22"/>
                <w:szCs w:val="22"/>
              </w:rPr>
            </w:pPr>
            <w:r w:rsidRPr="00AD589C">
              <w:rPr>
                <w:color w:val="000000"/>
                <w:sz w:val="22"/>
                <w:szCs w:val="22"/>
              </w:rPr>
              <w:t>Установленная те</w:t>
            </w:r>
            <w:r w:rsidR="000E714F">
              <w:rPr>
                <w:color w:val="000000"/>
                <w:sz w:val="22"/>
                <w:szCs w:val="22"/>
              </w:rPr>
              <w:softHyphen/>
            </w:r>
            <w:r w:rsidRPr="00AD589C">
              <w:rPr>
                <w:color w:val="000000"/>
                <w:sz w:val="22"/>
                <w:szCs w:val="22"/>
              </w:rPr>
              <w:t>пловая мощность источника, Гкал/ч</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Котельно-печное то</w:t>
            </w:r>
            <w:r w:rsidR="000E714F">
              <w:rPr>
                <w:color w:val="000000"/>
                <w:sz w:val="22"/>
                <w:szCs w:val="22"/>
              </w:rPr>
              <w:softHyphen/>
            </w:r>
            <w:r w:rsidRPr="00AD589C">
              <w:rPr>
                <w:color w:val="000000"/>
                <w:sz w:val="22"/>
                <w:szCs w:val="22"/>
              </w:rPr>
              <w:t>пливо</w:t>
            </w:r>
          </w:p>
        </w:tc>
      </w:tr>
      <w:tr w:rsidR="00AD589C" w:rsidRPr="00AD589C" w:rsidTr="004E567D">
        <w:trPr>
          <w:trHeight w:val="20"/>
        </w:trPr>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882" w:type="pct"/>
            <w:vMerge w:val="restart"/>
            <w:tcBorders>
              <w:top w:val="nil"/>
              <w:left w:val="single" w:sz="4" w:space="0" w:color="auto"/>
              <w:bottom w:val="single" w:sz="4" w:space="0" w:color="auto"/>
              <w:right w:val="nil"/>
            </w:tcBorders>
            <w:shd w:val="clear" w:color="auto" w:fill="auto"/>
            <w:noWrap/>
            <w:vAlign w:val="center"/>
            <w:hideMark/>
          </w:tcPr>
          <w:p w:rsidR="00AD589C" w:rsidRPr="00AD589C" w:rsidRDefault="00AD589C" w:rsidP="00AD589C">
            <w:pPr>
              <w:rPr>
                <w:color w:val="000000"/>
                <w:sz w:val="22"/>
                <w:szCs w:val="22"/>
              </w:rPr>
            </w:pPr>
            <w:r>
              <w:rPr>
                <w:color w:val="000000"/>
                <w:sz w:val="22"/>
                <w:szCs w:val="22"/>
              </w:rPr>
              <w:t xml:space="preserve">Котельная № 3 поселка </w:t>
            </w:r>
            <w:r w:rsidRPr="00AD589C">
              <w:rPr>
                <w:color w:val="000000"/>
                <w:sz w:val="22"/>
                <w:szCs w:val="22"/>
              </w:rPr>
              <w:t>Талая</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2014</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sz w:val="22"/>
                <w:szCs w:val="22"/>
              </w:rPr>
            </w:pPr>
            <w:r w:rsidRPr="00AD589C">
              <w:rPr>
                <w:sz w:val="22"/>
                <w:szCs w:val="22"/>
              </w:rPr>
              <w:t>Е-2,5-1,4ГМ (ДКВр-2,5-13ГМ)</w:t>
            </w:r>
          </w:p>
        </w:tc>
        <w:tc>
          <w:tcPr>
            <w:tcW w:w="557"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2017</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Е-2,5-1,4ГМ (ДКВр-2,5-13ГМ)</w:t>
            </w:r>
          </w:p>
        </w:tc>
        <w:tc>
          <w:tcPr>
            <w:tcW w:w="557"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2012</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КВ-ГМ-2,85/15</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2,4</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2,4</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2016</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КЕВ-4-14 ГМ</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2,15</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2,15</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w:t>
            </w:r>
          </w:p>
        </w:tc>
        <w:tc>
          <w:tcPr>
            <w:tcW w:w="8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Котельная № 1 поселка Палатка</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2012</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ДКВР 10-13 С</w:t>
            </w:r>
          </w:p>
        </w:tc>
        <w:tc>
          <w:tcPr>
            <w:tcW w:w="557"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nil"/>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5,6</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5,6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2013</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ДКВР 10-13 ГМ</w:t>
            </w:r>
          </w:p>
        </w:tc>
        <w:tc>
          <w:tcPr>
            <w:tcW w:w="557"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nil"/>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5,6</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5,6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2010</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КВ-ГМ-150</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nil"/>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6,5</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6,5</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2012</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КВ-ГМ-150</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nil"/>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6,5</w:t>
            </w:r>
          </w:p>
        </w:tc>
        <w:tc>
          <w:tcPr>
            <w:tcW w:w="66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6,5</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568" w:type="pct"/>
            <w:tcBorders>
              <w:top w:val="nil"/>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2014</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КЕВ-6,5/14ГМ</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nil"/>
              <w:right w:val="nil"/>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single" w:sz="4" w:space="0" w:color="auto"/>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4</w:t>
            </w:r>
          </w:p>
        </w:tc>
        <w:tc>
          <w:tcPr>
            <w:tcW w:w="662" w:type="pct"/>
            <w:tcBorders>
              <w:top w:val="nil"/>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4</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3</w:t>
            </w:r>
          </w:p>
        </w:tc>
        <w:tc>
          <w:tcPr>
            <w:tcW w:w="882"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sz w:val="22"/>
                <w:szCs w:val="22"/>
              </w:rPr>
            </w:pPr>
            <w:r w:rsidRPr="00AD589C">
              <w:rPr>
                <w:sz w:val="22"/>
                <w:szCs w:val="22"/>
              </w:rPr>
              <w:t xml:space="preserve">Котельная № 2 </w:t>
            </w:r>
            <w:r w:rsidRPr="00AD589C">
              <w:rPr>
                <w:color w:val="000000"/>
                <w:sz w:val="22"/>
                <w:szCs w:val="22"/>
              </w:rPr>
              <w:t xml:space="preserve">поселка </w:t>
            </w:r>
            <w:r w:rsidRPr="00AD589C">
              <w:rPr>
                <w:sz w:val="22"/>
                <w:szCs w:val="22"/>
              </w:rPr>
              <w:t>Палатка</w:t>
            </w:r>
          </w:p>
        </w:tc>
        <w:tc>
          <w:tcPr>
            <w:tcW w:w="568"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2005</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КЭВ-4000/6-1ц</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sz w:val="22"/>
                <w:szCs w:val="22"/>
              </w:rPr>
            </w:pPr>
            <w:r w:rsidRPr="00AD589C">
              <w:rPr>
                <w:sz w:val="22"/>
                <w:szCs w:val="22"/>
              </w:rPr>
              <w:t>электрический</w:t>
            </w:r>
          </w:p>
        </w:tc>
        <w:tc>
          <w:tcPr>
            <w:tcW w:w="403" w:type="pct"/>
            <w:tcBorders>
              <w:top w:val="single" w:sz="4" w:space="0" w:color="auto"/>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4</w:t>
            </w:r>
          </w:p>
        </w:tc>
        <w:tc>
          <w:tcPr>
            <w:tcW w:w="516" w:type="pct"/>
            <w:tcBorders>
              <w:top w:val="single" w:sz="4" w:space="0" w:color="auto"/>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3,44</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13,76</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4E567D">
            <w:pPr>
              <w:rPr>
                <w:color w:val="000000"/>
                <w:sz w:val="22"/>
                <w:szCs w:val="22"/>
              </w:rPr>
            </w:pPr>
            <w:r w:rsidRPr="00AD589C">
              <w:rPr>
                <w:color w:val="000000"/>
                <w:sz w:val="22"/>
                <w:szCs w:val="22"/>
              </w:rPr>
              <w:t>Электро</w:t>
            </w:r>
            <w:r w:rsidR="000E714F">
              <w:rPr>
                <w:color w:val="000000"/>
                <w:sz w:val="22"/>
                <w:szCs w:val="22"/>
              </w:rPr>
              <w:softHyphen/>
            </w:r>
            <w:r w:rsidRPr="00AD589C">
              <w:rPr>
                <w:color w:val="000000"/>
                <w:sz w:val="22"/>
                <w:szCs w:val="22"/>
              </w:rPr>
              <w:t>энергия</w:t>
            </w:r>
          </w:p>
        </w:tc>
      </w:tr>
      <w:tr w:rsidR="00AD589C" w:rsidRPr="00AD589C" w:rsidTr="004E567D">
        <w:trPr>
          <w:trHeight w:val="2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4</w:t>
            </w:r>
          </w:p>
        </w:tc>
        <w:tc>
          <w:tcPr>
            <w:tcW w:w="8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D589C" w:rsidRPr="00AD589C" w:rsidRDefault="00AD589C" w:rsidP="00AD589C">
            <w:pPr>
              <w:rPr>
                <w:sz w:val="22"/>
                <w:szCs w:val="22"/>
              </w:rPr>
            </w:pPr>
            <w:r w:rsidRPr="00AD589C">
              <w:rPr>
                <w:sz w:val="22"/>
                <w:szCs w:val="22"/>
              </w:rPr>
              <w:t>Котельная № 5 поселка Хасын</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2017</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Ква-2,5-95</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sz w:val="22"/>
                <w:szCs w:val="22"/>
              </w:rPr>
            </w:pPr>
            <w:r w:rsidRPr="00AD589C">
              <w:rPr>
                <w:sz w:val="22"/>
                <w:szCs w:val="22"/>
              </w:rPr>
              <w:t>2,216</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2,216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2009</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КВЕ-0,7-115 ГМ</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0,6</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0,6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2004</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КВС-1,2</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1,2</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1,2</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sz w:val="22"/>
                <w:szCs w:val="22"/>
              </w:rPr>
            </w:pPr>
          </w:p>
        </w:tc>
        <w:tc>
          <w:tcPr>
            <w:tcW w:w="568"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2015</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proofErr w:type="spellStart"/>
            <w:r w:rsidRPr="00AD589C">
              <w:rPr>
                <w:color w:val="000000"/>
                <w:sz w:val="22"/>
                <w:szCs w:val="22"/>
              </w:rPr>
              <w:t>КВа</w:t>
            </w:r>
            <w:proofErr w:type="spellEnd"/>
            <w:r w:rsidRPr="00AD589C">
              <w:rPr>
                <w:color w:val="000000"/>
                <w:sz w:val="22"/>
                <w:szCs w:val="22"/>
              </w:rPr>
              <w:t xml:space="preserve"> 2,5-95</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2,5</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2,5</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000000"/>
              <w:right w:val="single" w:sz="4" w:space="0" w:color="auto"/>
            </w:tcBorders>
            <w:vAlign w:val="center"/>
            <w:hideMark/>
          </w:tcPr>
          <w:p w:rsidR="00AD589C" w:rsidRPr="00AD589C" w:rsidRDefault="00AD589C" w:rsidP="00AD589C">
            <w:pPr>
              <w:rPr>
                <w:sz w:val="22"/>
                <w:szCs w:val="22"/>
              </w:rPr>
            </w:pPr>
          </w:p>
        </w:tc>
        <w:tc>
          <w:tcPr>
            <w:tcW w:w="568" w:type="pct"/>
            <w:tcBorders>
              <w:top w:val="nil"/>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2018</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proofErr w:type="spellStart"/>
            <w:r w:rsidRPr="00AD589C">
              <w:rPr>
                <w:color w:val="000000"/>
                <w:sz w:val="22"/>
                <w:szCs w:val="22"/>
              </w:rPr>
              <w:t>КВа</w:t>
            </w:r>
            <w:proofErr w:type="spellEnd"/>
            <w:r w:rsidRPr="00AD589C">
              <w:rPr>
                <w:color w:val="000000"/>
                <w:sz w:val="22"/>
                <w:szCs w:val="22"/>
              </w:rPr>
              <w:t xml:space="preserve"> 2,5-95 ГМ</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2,2</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2,20</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5</w:t>
            </w:r>
          </w:p>
        </w:tc>
        <w:tc>
          <w:tcPr>
            <w:tcW w:w="882" w:type="pct"/>
            <w:vMerge w:val="restart"/>
            <w:tcBorders>
              <w:top w:val="nil"/>
              <w:left w:val="single" w:sz="4" w:space="0" w:color="auto"/>
              <w:bottom w:val="single" w:sz="4" w:space="0" w:color="auto"/>
              <w:right w:val="nil"/>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Котельная № 4 поселка Атка</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2014</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КВм-1/1,25</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1,08</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1,08</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4E567D">
            <w:pPr>
              <w:rPr>
                <w:color w:val="000000"/>
                <w:sz w:val="22"/>
                <w:szCs w:val="22"/>
              </w:rPr>
            </w:pPr>
            <w:r w:rsidRPr="00AD589C">
              <w:rPr>
                <w:color w:val="000000"/>
                <w:sz w:val="22"/>
                <w:szCs w:val="22"/>
              </w:rPr>
              <w:t>Уголь</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2008</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КВм-1/1,2КБ</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4E567D">
            <w:pPr>
              <w:rPr>
                <w:color w:val="000000"/>
                <w:sz w:val="22"/>
                <w:szCs w:val="22"/>
              </w:rPr>
            </w:pPr>
            <w:r w:rsidRPr="00AD589C">
              <w:rPr>
                <w:color w:val="000000"/>
                <w:sz w:val="22"/>
                <w:szCs w:val="22"/>
              </w:rPr>
              <w:t>Уголь</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2018</w:t>
            </w:r>
          </w:p>
        </w:tc>
        <w:tc>
          <w:tcPr>
            <w:tcW w:w="74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rPr>
                <w:color w:val="000000"/>
                <w:sz w:val="22"/>
                <w:szCs w:val="22"/>
              </w:rPr>
            </w:pPr>
            <w:r w:rsidRPr="00AD589C">
              <w:rPr>
                <w:color w:val="000000"/>
                <w:sz w:val="22"/>
                <w:szCs w:val="22"/>
              </w:rPr>
              <w:t>КВм-1,2КБ</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1,032</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1,032</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4E567D">
            <w:pPr>
              <w:rPr>
                <w:color w:val="000000"/>
                <w:sz w:val="22"/>
                <w:szCs w:val="22"/>
              </w:rPr>
            </w:pPr>
            <w:r w:rsidRPr="00AD589C">
              <w:rPr>
                <w:color w:val="000000"/>
                <w:sz w:val="22"/>
                <w:szCs w:val="22"/>
              </w:rPr>
              <w:t>Уголь</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nil"/>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2009</w:t>
            </w:r>
          </w:p>
        </w:tc>
        <w:tc>
          <w:tcPr>
            <w:tcW w:w="746" w:type="pct"/>
            <w:tcBorders>
              <w:top w:val="nil"/>
              <w:left w:val="nil"/>
              <w:bottom w:val="single" w:sz="4" w:space="0" w:color="auto"/>
              <w:right w:val="single" w:sz="4" w:space="0" w:color="auto"/>
            </w:tcBorders>
            <w:shd w:val="clear" w:color="auto" w:fill="auto"/>
            <w:hideMark/>
          </w:tcPr>
          <w:p w:rsidR="00AD589C" w:rsidRPr="00AD589C" w:rsidRDefault="00AD589C" w:rsidP="00AD589C">
            <w:pPr>
              <w:rPr>
                <w:color w:val="000000"/>
                <w:sz w:val="22"/>
                <w:szCs w:val="22"/>
              </w:rPr>
            </w:pPr>
            <w:r w:rsidRPr="00AD589C">
              <w:rPr>
                <w:color w:val="000000"/>
                <w:sz w:val="22"/>
                <w:szCs w:val="22"/>
              </w:rPr>
              <w:t>КВм-1,2КБ</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nil"/>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nil"/>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1</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4E567D">
            <w:pPr>
              <w:rPr>
                <w:color w:val="000000"/>
                <w:sz w:val="22"/>
                <w:szCs w:val="22"/>
              </w:rPr>
            </w:pPr>
            <w:r w:rsidRPr="00AD589C">
              <w:rPr>
                <w:color w:val="000000"/>
                <w:sz w:val="22"/>
                <w:szCs w:val="22"/>
              </w:rPr>
              <w:t>Уголь</w:t>
            </w:r>
          </w:p>
        </w:tc>
      </w:tr>
      <w:tr w:rsidR="00AD589C" w:rsidRPr="00AD589C" w:rsidTr="004E567D">
        <w:trPr>
          <w:trHeight w:val="20"/>
        </w:trPr>
        <w:tc>
          <w:tcPr>
            <w:tcW w:w="2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6</w:t>
            </w:r>
          </w:p>
        </w:tc>
        <w:tc>
          <w:tcPr>
            <w:tcW w:w="882" w:type="pct"/>
            <w:vMerge w:val="restart"/>
            <w:tcBorders>
              <w:top w:val="nil"/>
              <w:left w:val="single" w:sz="4" w:space="0" w:color="auto"/>
              <w:bottom w:val="single" w:sz="4" w:space="0" w:color="auto"/>
              <w:right w:val="nil"/>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 xml:space="preserve">Котельная № 1, поселка Стекольный </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1967</w:t>
            </w:r>
          </w:p>
        </w:tc>
        <w:tc>
          <w:tcPr>
            <w:tcW w:w="746" w:type="pct"/>
            <w:tcBorders>
              <w:top w:val="nil"/>
              <w:left w:val="nil"/>
              <w:bottom w:val="single" w:sz="4" w:space="0" w:color="auto"/>
              <w:right w:val="single" w:sz="4" w:space="0" w:color="auto"/>
            </w:tcBorders>
            <w:shd w:val="clear" w:color="auto" w:fill="auto"/>
            <w:hideMark/>
          </w:tcPr>
          <w:p w:rsidR="00AD589C" w:rsidRPr="00AD589C" w:rsidRDefault="00AD589C" w:rsidP="00AD589C">
            <w:pPr>
              <w:rPr>
                <w:color w:val="000000"/>
                <w:sz w:val="22"/>
                <w:szCs w:val="22"/>
              </w:rPr>
            </w:pPr>
            <w:r w:rsidRPr="00AD589C">
              <w:rPr>
                <w:color w:val="000000"/>
                <w:sz w:val="22"/>
                <w:szCs w:val="22"/>
              </w:rPr>
              <w:t>ДКВР 4-13</w:t>
            </w:r>
          </w:p>
        </w:tc>
        <w:tc>
          <w:tcPr>
            <w:tcW w:w="557" w:type="pct"/>
            <w:tcBorders>
              <w:top w:val="nil"/>
              <w:left w:val="nil"/>
              <w:bottom w:val="single" w:sz="4" w:space="0" w:color="auto"/>
              <w:right w:val="single" w:sz="4" w:space="0" w:color="auto"/>
            </w:tcBorders>
            <w:shd w:val="clear" w:color="auto" w:fill="auto"/>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single" w:sz="4" w:space="0" w:color="auto"/>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2</w:t>
            </w:r>
          </w:p>
        </w:tc>
        <w:tc>
          <w:tcPr>
            <w:tcW w:w="516" w:type="pct"/>
            <w:tcBorders>
              <w:top w:val="single" w:sz="4" w:space="0" w:color="auto"/>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2,62</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5,24</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p>
        </w:tc>
        <w:tc>
          <w:tcPr>
            <w:tcW w:w="746"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both"/>
              <w:rPr>
                <w:color w:val="000000"/>
                <w:sz w:val="22"/>
                <w:szCs w:val="22"/>
              </w:rPr>
            </w:pPr>
            <w:r w:rsidRPr="00AD589C">
              <w:rPr>
                <w:color w:val="000000"/>
                <w:sz w:val="22"/>
                <w:szCs w:val="22"/>
              </w:rPr>
              <w:t>ДЕ 10-14</w:t>
            </w:r>
          </w:p>
        </w:tc>
        <w:tc>
          <w:tcPr>
            <w:tcW w:w="557" w:type="pct"/>
            <w:tcBorders>
              <w:top w:val="nil"/>
              <w:left w:val="nil"/>
              <w:bottom w:val="single" w:sz="4" w:space="0" w:color="auto"/>
              <w:right w:val="single" w:sz="4" w:space="0" w:color="auto"/>
            </w:tcBorders>
            <w:shd w:val="clear" w:color="auto" w:fill="auto"/>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6,56</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6,56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vMerge/>
            <w:tcBorders>
              <w:top w:val="nil"/>
              <w:left w:val="single" w:sz="4" w:space="0" w:color="auto"/>
              <w:bottom w:val="single" w:sz="4" w:space="0" w:color="auto"/>
              <w:right w:val="single" w:sz="4" w:space="0" w:color="auto"/>
            </w:tcBorders>
            <w:vAlign w:val="center"/>
            <w:hideMark/>
          </w:tcPr>
          <w:p w:rsidR="00AD589C" w:rsidRPr="00AD589C" w:rsidRDefault="00AD589C" w:rsidP="00AD589C">
            <w:pPr>
              <w:rPr>
                <w:color w:val="000000"/>
                <w:sz w:val="22"/>
                <w:szCs w:val="22"/>
              </w:rPr>
            </w:pPr>
          </w:p>
        </w:tc>
        <w:tc>
          <w:tcPr>
            <w:tcW w:w="882" w:type="pct"/>
            <w:vMerge/>
            <w:tcBorders>
              <w:top w:val="nil"/>
              <w:left w:val="single" w:sz="4" w:space="0" w:color="auto"/>
              <w:bottom w:val="single" w:sz="4" w:space="0" w:color="auto"/>
              <w:right w:val="nil"/>
            </w:tcBorders>
            <w:vAlign w:val="center"/>
            <w:hideMark/>
          </w:tcPr>
          <w:p w:rsidR="00AD589C" w:rsidRPr="00AD589C" w:rsidRDefault="00AD589C" w:rsidP="00AD589C">
            <w:pPr>
              <w:rPr>
                <w:color w:val="000000"/>
                <w:sz w:val="22"/>
                <w:szCs w:val="22"/>
              </w:rPr>
            </w:pPr>
          </w:p>
        </w:tc>
        <w:tc>
          <w:tcPr>
            <w:tcW w:w="568" w:type="pct"/>
            <w:tcBorders>
              <w:top w:val="nil"/>
              <w:left w:val="single" w:sz="4" w:space="0" w:color="auto"/>
              <w:bottom w:val="single" w:sz="4" w:space="0" w:color="auto"/>
              <w:right w:val="single" w:sz="4" w:space="0" w:color="auto"/>
            </w:tcBorders>
            <w:shd w:val="clear" w:color="auto" w:fill="auto"/>
            <w:vAlign w:val="center"/>
            <w:hideMark/>
          </w:tcPr>
          <w:p w:rsidR="00AD589C" w:rsidRPr="00AD589C" w:rsidRDefault="00AD589C" w:rsidP="00AD589C">
            <w:pPr>
              <w:jc w:val="center"/>
              <w:rPr>
                <w:color w:val="000000"/>
                <w:sz w:val="22"/>
                <w:szCs w:val="22"/>
              </w:rPr>
            </w:pPr>
            <w:r w:rsidRPr="00AD589C">
              <w:rPr>
                <w:color w:val="000000"/>
                <w:sz w:val="22"/>
                <w:szCs w:val="22"/>
              </w:rPr>
              <w:t>1976</w:t>
            </w:r>
          </w:p>
        </w:tc>
        <w:tc>
          <w:tcPr>
            <w:tcW w:w="746"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both"/>
              <w:rPr>
                <w:color w:val="000000"/>
                <w:sz w:val="22"/>
                <w:szCs w:val="22"/>
              </w:rPr>
            </w:pPr>
            <w:r w:rsidRPr="00AD589C">
              <w:rPr>
                <w:color w:val="000000"/>
                <w:sz w:val="22"/>
                <w:szCs w:val="22"/>
              </w:rPr>
              <w:t>ДКВР 6,5-13</w:t>
            </w:r>
          </w:p>
        </w:tc>
        <w:tc>
          <w:tcPr>
            <w:tcW w:w="557" w:type="pct"/>
            <w:tcBorders>
              <w:top w:val="nil"/>
              <w:left w:val="nil"/>
              <w:bottom w:val="single" w:sz="4" w:space="0" w:color="auto"/>
              <w:right w:val="single" w:sz="4" w:space="0" w:color="auto"/>
            </w:tcBorders>
            <w:shd w:val="clear" w:color="auto" w:fill="auto"/>
            <w:hideMark/>
          </w:tcPr>
          <w:p w:rsidR="00AD589C" w:rsidRPr="00AD589C" w:rsidRDefault="00AD589C" w:rsidP="00AD589C">
            <w:pPr>
              <w:rPr>
                <w:color w:val="000000"/>
                <w:sz w:val="22"/>
                <w:szCs w:val="22"/>
              </w:rPr>
            </w:pPr>
            <w:r w:rsidRPr="00AD589C">
              <w:rPr>
                <w:color w:val="000000"/>
                <w:sz w:val="22"/>
                <w:szCs w:val="22"/>
              </w:rPr>
              <w:t>паровой</w:t>
            </w:r>
          </w:p>
        </w:tc>
        <w:tc>
          <w:tcPr>
            <w:tcW w:w="403"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1</w:t>
            </w:r>
          </w:p>
        </w:tc>
        <w:tc>
          <w:tcPr>
            <w:tcW w:w="516" w:type="pct"/>
            <w:tcBorders>
              <w:top w:val="nil"/>
              <w:left w:val="nil"/>
              <w:bottom w:val="single" w:sz="4" w:space="0" w:color="auto"/>
              <w:right w:val="single" w:sz="4" w:space="0" w:color="auto"/>
            </w:tcBorders>
            <w:shd w:val="clear" w:color="auto" w:fill="auto"/>
            <w:hideMark/>
          </w:tcPr>
          <w:p w:rsidR="00AD589C" w:rsidRPr="00AD589C" w:rsidRDefault="00AD589C" w:rsidP="00AD589C">
            <w:pPr>
              <w:jc w:val="center"/>
              <w:rPr>
                <w:color w:val="000000"/>
                <w:sz w:val="22"/>
                <w:szCs w:val="22"/>
              </w:rPr>
            </w:pPr>
            <w:r w:rsidRPr="00AD589C">
              <w:rPr>
                <w:color w:val="000000"/>
                <w:sz w:val="22"/>
                <w:szCs w:val="22"/>
              </w:rPr>
              <w:t>4,26</w:t>
            </w:r>
          </w:p>
        </w:tc>
        <w:tc>
          <w:tcPr>
            <w:tcW w:w="662" w:type="pct"/>
            <w:tcBorders>
              <w:top w:val="single" w:sz="4" w:space="0" w:color="auto"/>
              <w:left w:val="nil"/>
              <w:bottom w:val="nil"/>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4,26</w:t>
            </w:r>
          </w:p>
        </w:tc>
        <w:tc>
          <w:tcPr>
            <w:tcW w:w="426" w:type="pct"/>
            <w:tcBorders>
              <w:top w:val="nil"/>
              <w:left w:val="nil"/>
              <w:bottom w:val="single" w:sz="4" w:space="0" w:color="auto"/>
              <w:right w:val="single" w:sz="4" w:space="0" w:color="auto"/>
            </w:tcBorders>
            <w:shd w:val="clear" w:color="auto" w:fill="auto"/>
            <w:vAlign w:val="center"/>
            <w:hideMark/>
          </w:tcPr>
          <w:p w:rsidR="00AD589C" w:rsidRPr="00AD589C" w:rsidRDefault="00AD589C" w:rsidP="004E567D">
            <w:pPr>
              <w:rPr>
                <w:color w:val="000000"/>
                <w:sz w:val="22"/>
                <w:szCs w:val="22"/>
              </w:rPr>
            </w:pPr>
            <w:r w:rsidRPr="00AD589C">
              <w:rPr>
                <w:color w:val="000000"/>
                <w:sz w:val="22"/>
                <w:szCs w:val="22"/>
              </w:rPr>
              <w:t>Мазут</w:t>
            </w:r>
          </w:p>
        </w:tc>
      </w:tr>
      <w:tr w:rsidR="00AD589C" w:rsidRPr="00AD589C" w:rsidTr="004E567D">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7</w:t>
            </w:r>
          </w:p>
        </w:tc>
        <w:tc>
          <w:tcPr>
            <w:tcW w:w="882" w:type="pct"/>
            <w:tcBorders>
              <w:top w:val="nil"/>
              <w:left w:val="nil"/>
              <w:bottom w:val="single" w:sz="4" w:space="0" w:color="auto"/>
              <w:right w:val="single" w:sz="4" w:space="0" w:color="auto"/>
            </w:tcBorders>
            <w:shd w:val="clear" w:color="auto" w:fill="auto"/>
            <w:noWrap/>
            <w:vAlign w:val="bottom"/>
            <w:hideMark/>
          </w:tcPr>
          <w:p w:rsidR="00AD589C" w:rsidRPr="004E567D" w:rsidRDefault="00AD589C" w:rsidP="00AD589C">
            <w:pPr>
              <w:rPr>
                <w:color w:val="000000"/>
                <w:sz w:val="22"/>
                <w:szCs w:val="22"/>
              </w:rPr>
            </w:pPr>
            <w:r w:rsidRPr="004E567D">
              <w:rPr>
                <w:color w:val="000000"/>
                <w:sz w:val="22"/>
                <w:szCs w:val="22"/>
              </w:rPr>
              <w:t xml:space="preserve">Котельная № 2, поселка Стекольный </w:t>
            </w:r>
          </w:p>
        </w:tc>
        <w:tc>
          <w:tcPr>
            <w:tcW w:w="568"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2013/2014</w:t>
            </w:r>
          </w:p>
        </w:tc>
        <w:tc>
          <w:tcPr>
            <w:tcW w:w="74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both"/>
              <w:rPr>
                <w:color w:val="000000"/>
                <w:sz w:val="22"/>
                <w:szCs w:val="22"/>
              </w:rPr>
            </w:pPr>
            <w:r w:rsidRPr="00AD589C">
              <w:rPr>
                <w:color w:val="000000"/>
                <w:sz w:val="22"/>
                <w:szCs w:val="22"/>
              </w:rPr>
              <w:t>КВР-1,28 ТТ</w:t>
            </w:r>
          </w:p>
        </w:tc>
        <w:tc>
          <w:tcPr>
            <w:tcW w:w="557"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водогрейный</w:t>
            </w:r>
          </w:p>
        </w:tc>
        <w:tc>
          <w:tcPr>
            <w:tcW w:w="403"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4</w:t>
            </w:r>
          </w:p>
        </w:tc>
        <w:tc>
          <w:tcPr>
            <w:tcW w:w="51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1,1</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AD589C" w:rsidRPr="00AD589C" w:rsidRDefault="00AD589C" w:rsidP="00AD589C">
            <w:pPr>
              <w:jc w:val="center"/>
              <w:rPr>
                <w:color w:val="000000"/>
                <w:sz w:val="22"/>
                <w:szCs w:val="22"/>
              </w:rPr>
            </w:pPr>
            <w:r w:rsidRPr="00AD589C">
              <w:rPr>
                <w:color w:val="000000"/>
                <w:sz w:val="22"/>
                <w:szCs w:val="22"/>
              </w:rPr>
              <w:t>4,4</w:t>
            </w:r>
          </w:p>
        </w:tc>
        <w:tc>
          <w:tcPr>
            <w:tcW w:w="426" w:type="pct"/>
            <w:tcBorders>
              <w:top w:val="nil"/>
              <w:left w:val="nil"/>
              <w:bottom w:val="single" w:sz="4" w:space="0" w:color="auto"/>
              <w:right w:val="single" w:sz="4" w:space="0" w:color="auto"/>
            </w:tcBorders>
            <w:shd w:val="clear" w:color="auto" w:fill="auto"/>
            <w:noWrap/>
            <w:vAlign w:val="center"/>
            <w:hideMark/>
          </w:tcPr>
          <w:p w:rsidR="00AD589C" w:rsidRPr="00AD589C" w:rsidRDefault="00AD589C" w:rsidP="00AD589C">
            <w:pPr>
              <w:rPr>
                <w:color w:val="000000"/>
                <w:sz w:val="22"/>
                <w:szCs w:val="22"/>
              </w:rPr>
            </w:pPr>
            <w:r w:rsidRPr="00AD589C">
              <w:rPr>
                <w:color w:val="000000"/>
                <w:sz w:val="22"/>
                <w:szCs w:val="22"/>
              </w:rPr>
              <w:t>Уголь</w:t>
            </w:r>
          </w:p>
        </w:tc>
      </w:tr>
    </w:tbl>
    <w:p w:rsidR="00FB3FB3" w:rsidRDefault="00FB3FB3" w:rsidP="006C17C5">
      <w:pPr>
        <w:jc w:val="both"/>
        <w:rPr>
          <w:b/>
          <w:highlight w:val="yellow"/>
        </w:rPr>
        <w:sectPr w:rsidR="00FB3FB3" w:rsidSect="00FB3FB3">
          <w:pgSz w:w="16838" w:h="11906" w:orient="landscape"/>
          <w:pgMar w:top="851" w:right="1134" w:bottom="1701" w:left="1134" w:header="709" w:footer="519" w:gutter="0"/>
          <w:cols w:space="720"/>
        </w:sectPr>
      </w:pPr>
    </w:p>
    <w:p w:rsidR="00665263" w:rsidRPr="005420D6" w:rsidRDefault="0073126E" w:rsidP="006C17C5">
      <w:pPr>
        <w:jc w:val="both"/>
        <w:rPr>
          <w:b/>
        </w:rPr>
      </w:pPr>
      <w:r w:rsidRPr="005420D6">
        <w:rPr>
          <w:b/>
        </w:rPr>
        <w:lastRenderedPageBreak/>
        <w:t>2.1.2.3.</w:t>
      </w:r>
      <w:r w:rsidR="003C6EA1" w:rsidRPr="005420D6">
        <w:rPr>
          <w:b/>
        </w:rPr>
        <w:t xml:space="preserve"> </w:t>
      </w:r>
      <w:r w:rsidR="004819FA" w:rsidRPr="005420D6">
        <w:rPr>
          <w:b/>
        </w:rPr>
        <w:t>Ограничения тепловой мощности и параметры располагаемой тепловой мощности</w:t>
      </w:r>
    </w:p>
    <w:p w:rsidR="006C17C5" w:rsidRPr="005420D6" w:rsidRDefault="006C17C5" w:rsidP="006C17C5">
      <w:pPr>
        <w:jc w:val="both"/>
        <w:rPr>
          <w:b/>
        </w:rPr>
      </w:pPr>
    </w:p>
    <w:p w:rsidR="003B0B60" w:rsidRPr="005420D6" w:rsidRDefault="003B0B60" w:rsidP="008F1F50">
      <w:pPr>
        <w:tabs>
          <w:tab w:val="left" w:pos="1134"/>
        </w:tabs>
        <w:ind w:firstLine="709"/>
        <w:jc w:val="both"/>
      </w:pPr>
      <w:r w:rsidRPr="005420D6">
        <w:t>Тепловая мощность источников теплоснабжения позволяет не производить ограни</w:t>
      </w:r>
      <w:r w:rsidR="008D4A55" w:rsidRPr="005420D6">
        <w:softHyphen/>
      </w:r>
      <w:r w:rsidRPr="005420D6">
        <w:t xml:space="preserve">чения отпуска тепловой энергии, данная ситуация может возникнуть </w:t>
      </w:r>
      <w:r w:rsidR="003B7E89" w:rsidRPr="005420D6">
        <w:t xml:space="preserve">только </w:t>
      </w:r>
      <w:r w:rsidRPr="005420D6">
        <w:t xml:space="preserve">при дефиците топлива или при авариях в системе теплоснабжения. </w:t>
      </w:r>
    </w:p>
    <w:p w:rsidR="00395845" w:rsidRPr="005420D6" w:rsidRDefault="00BC0D1E" w:rsidP="008F1F50">
      <w:pPr>
        <w:tabs>
          <w:tab w:val="left" w:pos="1134"/>
        </w:tabs>
        <w:ind w:firstLine="709"/>
        <w:jc w:val="both"/>
      </w:pPr>
      <w:r w:rsidRPr="005420D6">
        <w:t xml:space="preserve">Располагаемая тепловая мощность источников теплоснабжения </w:t>
      </w:r>
      <w:r w:rsidR="006F6F2D" w:rsidRPr="005420D6">
        <w:t>принимается рав</w:t>
      </w:r>
      <w:r w:rsidR="008D4A55" w:rsidRPr="005420D6">
        <w:softHyphen/>
      </w:r>
      <w:r w:rsidR="006F6F2D" w:rsidRPr="005420D6">
        <w:t>ной установленной мощности котельных</w:t>
      </w:r>
      <w:r w:rsidR="00DF74DC">
        <w:t>, за исключением котельной поселка Атка. В ко</w:t>
      </w:r>
      <w:r w:rsidR="000E714F">
        <w:softHyphen/>
      </w:r>
      <w:r w:rsidR="00DF74DC">
        <w:t>тельной два из четырех котлов находятся в неработоспособном состоянии, располагаемая мощность составляет 2,032 Гкал/час, что позволяет осуществлять теплоснабжение потре</w:t>
      </w:r>
      <w:r w:rsidR="000E714F">
        <w:softHyphen/>
      </w:r>
      <w:r w:rsidR="00DF74DC">
        <w:t>бителей.</w:t>
      </w:r>
      <w:r w:rsidR="00497FB3">
        <w:t xml:space="preserve"> С учетом консервации котельной ограничение тепловой мощности котельной по</w:t>
      </w:r>
      <w:r w:rsidR="00F74788">
        <w:softHyphen/>
      </w:r>
      <w:r w:rsidR="00497FB3">
        <w:t>селка Атка не имеет значения.</w:t>
      </w:r>
    </w:p>
    <w:p w:rsidR="005420D6" w:rsidRPr="002D4CB7" w:rsidRDefault="005420D6" w:rsidP="008F1F50">
      <w:pPr>
        <w:tabs>
          <w:tab w:val="left" w:pos="1134"/>
        </w:tabs>
        <w:ind w:firstLine="709"/>
        <w:jc w:val="both"/>
        <w:rPr>
          <w:highlight w:val="yellow"/>
        </w:rPr>
      </w:pPr>
    </w:p>
    <w:p w:rsidR="00937890" w:rsidRPr="00DF74DC" w:rsidRDefault="00937890" w:rsidP="00BD46DD">
      <w:pPr>
        <w:tabs>
          <w:tab w:val="left" w:pos="1134"/>
        </w:tabs>
        <w:jc w:val="both"/>
        <w:rPr>
          <w:b/>
        </w:rPr>
      </w:pPr>
      <w:r w:rsidRPr="00DF74DC">
        <w:rPr>
          <w:b/>
        </w:rPr>
        <w:t>2.1.2.4. Объем потребления тепловой энергии (мощности) и теплоносителя на собст</w:t>
      </w:r>
      <w:r w:rsidR="008D4A55" w:rsidRPr="00DF74DC">
        <w:rPr>
          <w:b/>
        </w:rPr>
        <w:softHyphen/>
      </w:r>
      <w:r w:rsidRPr="00DF74DC">
        <w:rPr>
          <w:b/>
        </w:rPr>
        <w:t>венные и хозяйственные нужды и параметры тепловой мощности нетто</w:t>
      </w:r>
    </w:p>
    <w:p w:rsidR="00B84531" w:rsidRPr="002D4CB7" w:rsidRDefault="00B84531" w:rsidP="00B84531">
      <w:pPr>
        <w:tabs>
          <w:tab w:val="left" w:pos="1134"/>
        </w:tabs>
        <w:jc w:val="both"/>
        <w:rPr>
          <w:b/>
          <w:highlight w:val="yellow"/>
        </w:rPr>
      </w:pPr>
    </w:p>
    <w:p w:rsidR="00F5244B" w:rsidRPr="00DF74DC" w:rsidRDefault="00B84531" w:rsidP="00543C9C">
      <w:pPr>
        <w:tabs>
          <w:tab w:val="left" w:pos="1134"/>
        </w:tabs>
        <w:ind w:right="-1" w:firstLine="709"/>
        <w:jc w:val="both"/>
        <w:rPr>
          <w:bCs/>
        </w:rPr>
      </w:pPr>
      <w:r w:rsidRPr="00DF74DC">
        <w:t xml:space="preserve">Расход тепловой энергии на собственные нужды источников тепловой энергии </w:t>
      </w:r>
      <w:r w:rsidR="00F5244B" w:rsidRPr="00DF74DC">
        <w:t>со</w:t>
      </w:r>
      <w:r w:rsidR="008D4A55" w:rsidRPr="00DF74DC">
        <w:softHyphen/>
      </w:r>
      <w:r w:rsidR="00F5244B" w:rsidRPr="00DF74DC">
        <w:t xml:space="preserve">стоит </w:t>
      </w:r>
      <w:r w:rsidRPr="00DF74DC">
        <w:t>из расходов тепловой энергии на технологические нужды (</w:t>
      </w:r>
      <w:r w:rsidRPr="00DF74DC">
        <w:rPr>
          <w:bCs/>
        </w:rPr>
        <w:t xml:space="preserve">расход тепловой энергии на растопку котлов, на технологические нужды </w:t>
      </w:r>
      <w:proofErr w:type="spellStart"/>
      <w:r w:rsidRPr="00DF74DC">
        <w:rPr>
          <w:bCs/>
        </w:rPr>
        <w:t>химводоподготовки</w:t>
      </w:r>
      <w:proofErr w:type="spellEnd"/>
      <w:r w:rsidRPr="00DF74DC">
        <w:rPr>
          <w:bCs/>
        </w:rPr>
        <w:t xml:space="preserve"> и</w:t>
      </w:r>
      <w:r w:rsidR="00F5244B" w:rsidRPr="00DF74DC">
        <w:rPr>
          <w:bCs/>
        </w:rPr>
        <w:t xml:space="preserve"> так далее). Расход тепловой энергии на хозяйственные нужды состоит из расходов на отопление здания ко</w:t>
      </w:r>
      <w:r w:rsidR="008D4A55" w:rsidRPr="00DF74DC">
        <w:rPr>
          <w:bCs/>
        </w:rPr>
        <w:softHyphen/>
      </w:r>
      <w:r w:rsidR="00F5244B" w:rsidRPr="00DF74DC">
        <w:rPr>
          <w:bCs/>
        </w:rPr>
        <w:t>тельной и горячее водоснабжение (душевые, раздевалки, бытовые помещения)</w:t>
      </w:r>
      <w:r w:rsidR="00BC0D1E" w:rsidRPr="00DF74DC">
        <w:rPr>
          <w:bCs/>
        </w:rPr>
        <w:t>.</w:t>
      </w:r>
    </w:p>
    <w:p w:rsidR="00F5244B" w:rsidRPr="00DF74DC" w:rsidRDefault="008D7C7E" w:rsidP="00543C9C">
      <w:pPr>
        <w:tabs>
          <w:tab w:val="left" w:pos="1134"/>
        </w:tabs>
        <w:ind w:right="-1" w:firstLine="709"/>
        <w:jc w:val="both"/>
        <w:rPr>
          <w:color w:val="000000"/>
          <w:shd w:val="clear" w:color="auto" w:fill="FFFFFF"/>
        </w:rPr>
      </w:pPr>
      <w:r w:rsidRPr="00DF74DC">
        <w:rPr>
          <w:rStyle w:val="aa"/>
          <w:b w:val="0"/>
          <w:color w:val="000000"/>
          <w:shd w:val="clear" w:color="auto" w:fill="FFFFFF"/>
        </w:rPr>
        <w:t>Мощность источника тепловой энергии нетто</w:t>
      </w:r>
      <w:r w:rsidRPr="00DF74DC">
        <w:rPr>
          <w:rStyle w:val="apple-converted-space"/>
          <w:b/>
          <w:color w:val="000000"/>
          <w:shd w:val="clear" w:color="auto" w:fill="FFFFFF"/>
        </w:rPr>
        <w:t> </w:t>
      </w:r>
      <w:r w:rsidRPr="00DF74DC">
        <w:rPr>
          <w:b/>
          <w:color w:val="000000"/>
          <w:shd w:val="clear" w:color="auto" w:fill="FFFFFF"/>
        </w:rPr>
        <w:t xml:space="preserve">- </w:t>
      </w:r>
      <w:r w:rsidRPr="00DF74DC">
        <w:rPr>
          <w:color w:val="000000"/>
          <w:shd w:val="clear" w:color="auto" w:fill="FFFFFF"/>
        </w:rPr>
        <w:t>величина, равная располагаемой мощности источника тепловой энергии за вычетом тепловой нагрузки на собственные и хозяйственные нужды.</w:t>
      </w:r>
    </w:p>
    <w:p w:rsidR="00F24005" w:rsidRDefault="008D7C7E" w:rsidP="00091822">
      <w:pPr>
        <w:tabs>
          <w:tab w:val="left" w:pos="1134"/>
        </w:tabs>
        <w:ind w:right="-1" w:firstLine="709"/>
        <w:jc w:val="both"/>
        <w:rPr>
          <w:color w:val="000000"/>
          <w:shd w:val="clear" w:color="auto" w:fill="FFFFFF"/>
        </w:rPr>
      </w:pPr>
      <w:r w:rsidRPr="00DF74DC">
        <w:rPr>
          <w:color w:val="000000"/>
          <w:shd w:val="clear" w:color="auto" w:fill="FFFFFF"/>
        </w:rPr>
        <w:t xml:space="preserve">Расход тепловой энергии на собственные и хозяйственные нужды </w:t>
      </w:r>
      <w:r w:rsidR="00CC0B04" w:rsidRPr="00DF74DC">
        <w:rPr>
          <w:color w:val="000000"/>
          <w:shd w:val="clear" w:color="auto" w:fill="FFFFFF"/>
        </w:rPr>
        <w:t>котельной</w:t>
      </w:r>
      <w:r w:rsidR="00615C22" w:rsidRPr="00DF74DC">
        <w:rPr>
          <w:color w:val="000000"/>
          <w:shd w:val="clear" w:color="auto" w:fill="FFFFFF"/>
        </w:rPr>
        <w:t xml:space="preserve"> и теп</w:t>
      </w:r>
      <w:r w:rsidR="008D4A55" w:rsidRPr="00DF74DC">
        <w:rPr>
          <w:color w:val="000000"/>
          <w:shd w:val="clear" w:color="auto" w:fill="FFFFFF"/>
        </w:rPr>
        <w:softHyphen/>
      </w:r>
      <w:r w:rsidR="00615C22" w:rsidRPr="00DF74DC">
        <w:rPr>
          <w:color w:val="000000"/>
          <w:shd w:val="clear" w:color="auto" w:fill="FFFFFF"/>
        </w:rPr>
        <w:t>ловая мощность нетто,</w:t>
      </w:r>
      <w:r w:rsidR="00CC0B04" w:rsidRPr="00DF74DC">
        <w:rPr>
          <w:color w:val="000000"/>
          <w:shd w:val="clear" w:color="auto" w:fill="FFFFFF"/>
        </w:rPr>
        <w:t xml:space="preserve"> </w:t>
      </w:r>
      <w:r w:rsidR="00BC0D1E" w:rsidRPr="00DF74DC">
        <w:rPr>
          <w:color w:val="000000"/>
          <w:shd w:val="clear" w:color="auto" w:fill="FFFFFF"/>
        </w:rPr>
        <w:t>определен</w:t>
      </w:r>
      <w:r w:rsidR="00615C22" w:rsidRPr="00DF74DC">
        <w:rPr>
          <w:color w:val="000000"/>
          <w:shd w:val="clear" w:color="auto" w:fill="FFFFFF"/>
        </w:rPr>
        <w:t>ные</w:t>
      </w:r>
      <w:r w:rsidR="00BC0D1E" w:rsidRPr="00DF74DC">
        <w:rPr>
          <w:color w:val="000000"/>
          <w:shd w:val="clear" w:color="auto" w:fill="FFFFFF"/>
        </w:rPr>
        <w:t xml:space="preserve"> по данным</w:t>
      </w:r>
      <w:r w:rsidR="00642945" w:rsidRPr="00DF74DC">
        <w:rPr>
          <w:color w:val="000000"/>
          <w:shd w:val="clear" w:color="auto" w:fill="FFFFFF"/>
        </w:rPr>
        <w:t xml:space="preserve"> предоставленным теплоснабжающими</w:t>
      </w:r>
      <w:r w:rsidR="00BC0D1E" w:rsidRPr="00DF74DC">
        <w:rPr>
          <w:color w:val="000000"/>
          <w:shd w:val="clear" w:color="auto" w:fill="FFFFFF"/>
        </w:rPr>
        <w:t xml:space="preserve"> орга</w:t>
      </w:r>
      <w:r w:rsidR="00642945" w:rsidRPr="00DF74DC">
        <w:rPr>
          <w:color w:val="000000"/>
          <w:shd w:val="clear" w:color="auto" w:fill="FFFFFF"/>
        </w:rPr>
        <w:t>низациями</w:t>
      </w:r>
      <w:r w:rsidR="00BC0D1E" w:rsidRPr="00DF74DC">
        <w:rPr>
          <w:color w:val="000000"/>
          <w:shd w:val="clear" w:color="auto" w:fill="FFFFFF"/>
        </w:rPr>
        <w:t xml:space="preserve"> </w:t>
      </w:r>
      <w:r w:rsidR="00615C22" w:rsidRPr="00DF74DC">
        <w:rPr>
          <w:color w:val="000000"/>
          <w:shd w:val="clear" w:color="auto" w:fill="FFFFFF"/>
        </w:rPr>
        <w:t>приведены в таблице 2.1.2.</w:t>
      </w:r>
    </w:p>
    <w:p w:rsidR="00BB40C8" w:rsidRDefault="00BB40C8" w:rsidP="00091822">
      <w:pPr>
        <w:tabs>
          <w:tab w:val="left" w:pos="1134"/>
        </w:tabs>
        <w:ind w:right="-1" w:firstLine="709"/>
        <w:jc w:val="both"/>
        <w:rPr>
          <w:color w:val="000000"/>
          <w:shd w:val="clear" w:color="auto" w:fill="FFFFFF"/>
        </w:rPr>
      </w:pPr>
    </w:p>
    <w:tbl>
      <w:tblPr>
        <w:tblW w:w="5000" w:type="pct"/>
        <w:tblLook w:val="04A0" w:firstRow="1" w:lastRow="0" w:firstColumn="1" w:lastColumn="0" w:noHBand="0" w:noVBand="1"/>
      </w:tblPr>
      <w:tblGrid>
        <w:gridCol w:w="4281"/>
        <w:gridCol w:w="2590"/>
        <w:gridCol w:w="2699"/>
      </w:tblGrid>
      <w:tr w:rsidR="00BB40C8" w:rsidRPr="00BB40C8" w:rsidTr="00BB40C8">
        <w:trPr>
          <w:trHeight w:val="20"/>
        </w:trPr>
        <w:tc>
          <w:tcPr>
            <w:tcW w:w="5000" w:type="pct"/>
            <w:gridSpan w:val="3"/>
            <w:tcBorders>
              <w:top w:val="nil"/>
              <w:left w:val="nil"/>
              <w:bottom w:val="nil"/>
              <w:right w:val="nil"/>
            </w:tcBorders>
            <w:shd w:val="clear" w:color="auto" w:fill="auto"/>
            <w:noWrap/>
            <w:vAlign w:val="center"/>
            <w:hideMark/>
          </w:tcPr>
          <w:p w:rsidR="00BB40C8" w:rsidRPr="00BB40C8" w:rsidRDefault="00BB40C8" w:rsidP="00BB40C8">
            <w:pPr>
              <w:jc w:val="center"/>
              <w:rPr>
                <w:b/>
                <w:bCs/>
                <w:i/>
                <w:iCs/>
                <w:color w:val="000000"/>
              </w:rPr>
            </w:pPr>
            <w:r w:rsidRPr="00BB40C8">
              <w:rPr>
                <w:b/>
                <w:bCs/>
                <w:i/>
                <w:iCs/>
                <w:color w:val="000000"/>
              </w:rPr>
              <w:t>Собственные нужды и тепловая мощность нетто котельных</w:t>
            </w:r>
          </w:p>
        </w:tc>
      </w:tr>
      <w:tr w:rsidR="00BB40C8" w:rsidRPr="00BB40C8" w:rsidTr="00BB40C8">
        <w:trPr>
          <w:trHeight w:val="20"/>
        </w:trPr>
        <w:tc>
          <w:tcPr>
            <w:tcW w:w="2237" w:type="pct"/>
            <w:tcBorders>
              <w:top w:val="nil"/>
              <w:left w:val="nil"/>
              <w:bottom w:val="nil"/>
              <w:right w:val="nil"/>
            </w:tcBorders>
            <w:shd w:val="clear" w:color="auto" w:fill="auto"/>
            <w:noWrap/>
            <w:vAlign w:val="center"/>
            <w:hideMark/>
          </w:tcPr>
          <w:p w:rsidR="00BB40C8" w:rsidRPr="00BB40C8" w:rsidRDefault="00BB40C8" w:rsidP="00BB40C8">
            <w:pPr>
              <w:rPr>
                <w:color w:val="000000"/>
                <w:sz w:val="22"/>
                <w:szCs w:val="22"/>
              </w:rPr>
            </w:pPr>
          </w:p>
        </w:tc>
        <w:tc>
          <w:tcPr>
            <w:tcW w:w="1353" w:type="pct"/>
            <w:tcBorders>
              <w:top w:val="nil"/>
              <w:left w:val="nil"/>
              <w:bottom w:val="nil"/>
              <w:right w:val="nil"/>
            </w:tcBorders>
            <w:shd w:val="clear" w:color="auto" w:fill="auto"/>
            <w:vAlign w:val="center"/>
            <w:hideMark/>
          </w:tcPr>
          <w:p w:rsidR="00BB40C8" w:rsidRPr="00BB40C8" w:rsidRDefault="00BB40C8" w:rsidP="00BB40C8">
            <w:pPr>
              <w:jc w:val="center"/>
              <w:rPr>
                <w:color w:val="000000"/>
                <w:sz w:val="22"/>
                <w:szCs w:val="22"/>
              </w:rPr>
            </w:pPr>
          </w:p>
        </w:tc>
        <w:tc>
          <w:tcPr>
            <w:tcW w:w="1409" w:type="pct"/>
            <w:tcBorders>
              <w:top w:val="nil"/>
              <w:left w:val="nil"/>
              <w:bottom w:val="nil"/>
              <w:right w:val="nil"/>
            </w:tcBorders>
            <w:shd w:val="clear" w:color="auto" w:fill="auto"/>
            <w:noWrap/>
            <w:vAlign w:val="center"/>
            <w:hideMark/>
          </w:tcPr>
          <w:p w:rsidR="00BB40C8" w:rsidRPr="00BB40C8" w:rsidRDefault="00BB40C8" w:rsidP="00BB40C8">
            <w:pPr>
              <w:jc w:val="right"/>
              <w:rPr>
                <w:color w:val="000000"/>
              </w:rPr>
            </w:pPr>
            <w:r w:rsidRPr="00BB40C8">
              <w:rPr>
                <w:color w:val="000000"/>
              </w:rPr>
              <w:t>Таблица 2.1.2.</w:t>
            </w:r>
          </w:p>
        </w:tc>
      </w:tr>
      <w:tr w:rsidR="00BB40C8" w:rsidRPr="00BB40C8" w:rsidTr="00BB40C8">
        <w:trPr>
          <w:trHeight w:val="20"/>
        </w:trPr>
        <w:tc>
          <w:tcPr>
            <w:tcW w:w="2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40C8" w:rsidRPr="00BB40C8" w:rsidRDefault="00BB40C8" w:rsidP="00BB40C8">
            <w:pPr>
              <w:rPr>
                <w:color w:val="000000"/>
                <w:sz w:val="20"/>
                <w:szCs w:val="20"/>
              </w:rPr>
            </w:pPr>
            <w:r w:rsidRPr="00BB40C8">
              <w:rPr>
                <w:color w:val="000000"/>
                <w:sz w:val="20"/>
                <w:szCs w:val="20"/>
              </w:rPr>
              <w:t>Источник централизованного теплоснабжения</w:t>
            </w:r>
          </w:p>
        </w:tc>
        <w:tc>
          <w:tcPr>
            <w:tcW w:w="1353" w:type="pct"/>
            <w:tcBorders>
              <w:top w:val="single" w:sz="4" w:space="0" w:color="auto"/>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Расход тепловой мощности на собственные нужды, Гкал/ч</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Тепловая мощность нетто, Гкал/ч</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vAlign w:val="center"/>
            <w:hideMark/>
          </w:tcPr>
          <w:p w:rsidR="00BB40C8" w:rsidRPr="00BB40C8" w:rsidRDefault="00BB40C8" w:rsidP="00BB40C8">
            <w:pPr>
              <w:rPr>
                <w:color w:val="000000"/>
                <w:sz w:val="22"/>
                <w:szCs w:val="22"/>
              </w:rPr>
            </w:pPr>
            <w:r w:rsidRPr="00BB40C8">
              <w:rPr>
                <w:color w:val="000000"/>
                <w:sz w:val="22"/>
                <w:szCs w:val="22"/>
              </w:rPr>
              <w:t>Котельная поселка Талая</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0,21</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6,35</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sz w:val="22"/>
                <w:szCs w:val="22"/>
              </w:rPr>
            </w:pPr>
            <w:r w:rsidRPr="00BB40C8">
              <w:rPr>
                <w:sz w:val="22"/>
                <w:szCs w:val="22"/>
              </w:rPr>
              <w:t>Котельная № 1, поселок Палатка</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0,42</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27,78</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sz w:val="22"/>
                <w:szCs w:val="22"/>
              </w:rPr>
            </w:pPr>
            <w:r w:rsidRPr="00BB40C8">
              <w:rPr>
                <w:sz w:val="22"/>
                <w:szCs w:val="22"/>
              </w:rPr>
              <w:t>Котельная № 2, поселок Палатка</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0,10</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13,66</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sz w:val="22"/>
                <w:szCs w:val="22"/>
              </w:rPr>
            </w:pPr>
            <w:r w:rsidRPr="00BB40C8">
              <w:rPr>
                <w:sz w:val="22"/>
                <w:szCs w:val="22"/>
              </w:rPr>
              <w:t>Котельная поселка Хасын</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0,01</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8,70</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color w:val="000000"/>
                <w:sz w:val="22"/>
                <w:szCs w:val="22"/>
              </w:rPr>
            </w:pPr>
            <w:r w:rsidRPr="00BB40C8">
              <w:rPr>
                <w:color w:val="000000"/>
                <w:sz w:val="22"/>
                <w:szCs w:val="22"/>
              </w:rPr>
              <w:t>Котельная поселка Атка</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0,06</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1,97</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color w:val="000000"/>
                <w:sz w:val="22"/>
                <w:szCs w:val="22"/>
              </w:rPr>
            </w:pPr>
            <w:r w:rsidRPr="00BB40C8">
              <w:rPr>
                <w:color w:val="000000"/>
                <w:sz w:val="22"/>
                <w:szCs w:val="22"/>
              </w:rPr>
              <w:t xml:space="preserve">Котельная № 1, поселка Стекольный </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0,35</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15,71</w:t>
            </w:r>
          </w:p>
        </w:tc>
      </w:tr>
      <w:tr w:rsidR="00BB40C8" w:rsidRPr="00BB40C8" w:rsidTr="00BB40C8">
        <w:trPr>
          <w:trHeight w:val="20"/>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B40C8" w:rsidRPr="00BB40C8" w:rsidRDefault="00BB40C8" w:rsidP="00BB40C8">
            <w:pPr>
              <w:rPr>
                <w:color w:val="000000"/>
                <w:sz w:val="22"/>
                <w:szCs w:val="22"/>
              </w:rPr>
            </w:pPr>
            <w:r w:rsidRPr="00BB40C8">
              <w:rPr>
                <w:color w:val="000000"/>
                <w:sz w:val="22"/>
                <w:szCs w:val="22"/>
              </w:rPr>
              <w:t xml:space="preserve">Котельная № 2, поселка Стекольный </w:t>
            </w:r>
          </w:p>
        </w:tc>
        <w:tc>
          <w:tcPr>
            <w:tcW w:w="1353"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0,05</w:t>
            </w:r>
          </w:p>
        </w:tc>
        <w:tc>
          <w:tcPr>
            <w:tcW w:w="1409" w:type="pct"/>
            <w:tcBorders>
              <w:top w:val="nil"/>
              <w:left w:val="nil"/>
              <w:bottom w:val="single" w:sz="4" w:space="0" w:color="auto"/>
              <w:right w:val="single" w:sz="4" w:space="0" w:color="auto"/>
            </w:tcBorders>
            <w:shd w:val="clear" w:color="auto" w:fill="auto"/>
            <w:vAlign w:val="center"/>
            <w:hideMark/>
          </w:tcPr>
          <w:p w:rsidR="00BB40C8" w:rsidRPr="00BB40C8" w:rsidRDefault="00BB40C8" w:rsidP="00BB40C8">
            <w:pPr>
              <w:jc w:val="center"/>
              <w:rPr>
                <w:color w:val="000000"/>
                <w:sz w:val="20"/>
                <w:szCs w:val="20"/>
              </w:rPr>
            </w:pPr>
            <w:r w:rsidRPr="00BB40C8">
              <w:rPr>
                <w:color w:val="000000"/>
                <w:sz w:val="20"/>
                <w:szCs w:val="20"/>
              </w:rPr>
              <w:t>4,35</w:t>
            </w:r>
          </w:p>
        </w:tc>
      </w:tr>
    </w:tbl>
    <w:p w:rsidR="00BB40C8" w:rsidRDefault="00BB40C8" w:rsidP="00091822">
      <w:pPr>
        <w:tabs>
          <w:tab w:val="left" w:pos="1134"/>
        </w:tabs>
        <w:ind w:right="-1" w:firstLine="709"/>
        <w:jc w:val="both"/>
        <w:rPr>
          <w:color w:val="000000"/>
          <w:shd w:val="clear" w:color="auto" w:fill="FFFFFF"/>
        </w:rPr>
      </w:pPr>
    </w:p>
    <w:p w:rsidR="00AA7AA2" w:rsidRPr="00BB40C8" w:rsidRDefault="00DC3E41" w:rsidP="0073126E">
      <w:pPr>
        <w:jc w:val="both"/>
        <w:rPr>
          <w:b/>
          <w:color w:val="000000"/>
        </w:rPr>
      </w:pPr>
      <w:r w:rsidRPr="00BB40C8">
        <w:rPr>
          <w:b/>
        </w:rPr>
        <w:t>2.1.2.5. Срок ввода в эксплуатацию теплофикационного оборудования, год послед</w:t>
      </w:r>
      <w:r w:rsidR="008D4A55" w:rsidRPr="00BB40C8">
        <w:rPr>
          <w:b/>
        </w:rPr>
        <w:softHyphen/>
      </w:r>
      <w:r w:rsidRPr="00BB40C8">
        <w:rPr>
          <w:b/>
        </w:rPr>
        <w:t>него освидетельствования при допуске к эксплуатации после ремонтов, год продле</w:t>
      </w:r>
      <w:r w:rsidR="008D4A55" w:rsidRPr="00BB40C8">
        <w:rPr>
          <w:b/>
        </w:rPr>
        <w:softHyphen/>
      </w:r>
      <w:r w:rsidRPr="00BB40C8">
        <w:rPr>
          <w:b/>
        </w:rPr>
        <w:t>ния ресурса и мероприятия по продлению ресурса</w:t>
      </w:r>
    </w:p>
    <w:p w:rsidR="003D112B" w:rsidRPr="002D4CB7" w:rsidRDefault="003D112B" w:rsidP="004478E3">
      <w:pPr>
        <w:jc w:val="both"/>
        <w:rPr>
          <w:color w:val="000000"/>
          <w:highlight w:val="yellow"/>
        </w:rPr>
      </w:pPr>
    </w:p>
    <w:p w:rsidR="00425F79" w:rsidRPr="00BB40C8" w:rsidRDefault="00425F79" w:rsidP="00DC3E41">
      <w:pPr>
        <w:ind w:firstLine="709"/>
        <w:jc w:val="both"/>
        <w:rPr>
          <w:color w:val="000000"/>
        </w:rPr>
      </w:pPr>
      <w:r w:rsidRPr="00BB40C8">
        <w:rPr>
          <w:color w:val="000000"/>
        </w:rPr>
        <w:t>Срок</w:t>
      </w:r>
      <w:r w:rsidR="00DC3E41" w:rsidRPr="00BB40C8">
        <w:rPr>
          <w:color w:val="000000"/>
        </w:rPr>
        <w:t xml:space="preserve"> ввода в эксплуатацию котельного оборудования для всех источников тепло</w:t>
      </w:r>
      <w:r w:rsidR="008D4A55" w:rsidRPr="00BB40C8">
        <w:rPr>
          <w:color w:val="000000"/>
        </w:rPr>
        <w:softHyphen/>
      </w:r>
      <w:r w:rsidR="00DC3E41" w:rsidRPr="00BB40C8">
        <w:rPr>
          <w:color w:val="000000"/>
        </w:rPr>
        <w:t xml:space="preserve">вой энергии </w:t>
      </w:r>
      <w:r w:rsidR="00515086" w:rsidRPr="00BB40C8">
        <w:rPr>
          <w:bCs/>
        </w:rPr>
        <w:t>Хасынского городского округа</w:t>
      </w:r>
      <w:r w:rsidR="00B6609D" w:rsidRPr="00BB40C8">
        <w:rPr>
          <w:bCs/>
        </w:rPr>
        <w:t xml:space="preserve"> </w:t>
      </w:r>
      <w:r w:rsidRPr="00BB40C8">
        <w:rPr>
          <w:color w:val="000000"/>
        </w:rPr>
        <w:t>приведены</w:t>
      </w:r>
      <w:r w:rsidR="00DC3E41" w:rsidRPr="00BB40C8">
        <w:rPr>
          <w:color w:val="000000"/>
        </w:rPr>
        <w:t xml:space="preserve"> в таблице 2.1.</w:t>
      </w:r>
      <w:r w:rsidR="00BB40C8" w:rsidRPr="00BB40C8">
        <w:rPr>
          <w:color w:val="000000"/>
        </w:rPr>
        <w:t>1</w:t>
      </w:r>
      <w:r w:rsidR="00DC3E41" w:rsidRPr="00BB40C8">
        <w:rPr>
          <w:color w:val="000000"/>
        </w:rPr>
        <w:t>.</w:t>
      </w:r>
    </w:p>
    <w:p w:rsidR="00D259E8" w:rsidRPr="00BB40C8" w:rsidRDefault="00D259E8" w:rsidP="00952C94">
      <w:pPr>
        <w:pStyle w:val="ab"/>
        <w:jc w:val="center"/>
        <w:rPr>
          <w:b/>
          <w:highlight w:val="yellow"/>
        </w:rPr>
      </w:pPr>
    </w:p>
    <w:p w:rsidR="00B6609D" w:rsidRPr="00055416" w:rsidRDefault="00B6609D" w:rsidP="0073126E">
      <w:pPr>
        <w:pStyle w:val="ab"/>
        <w:jc w:val="both"/>
        <w:rPr>
          <w:b/>
          <w:spacing w:val="2"/>
          <w:shd w:val="clear" w:color="auto" w:fill="FFFFFF"/>
        </w:rPr>
      </w:pPr>
      <w:r w:rsidRPr="00BB40C8">
        <w:rPr>
          <w:b/>
        </w:rPr>
        <w:t xml:space="preserve">2.1.2.6. </w:t>
      </w:r>
      <w:r w:rsidRPr="00BB40C8">
        <w:rPr>
          <w:b/>
          <w:spacing w:val="2"/>
          <w:shd w:val="clear" w:color="auto" w:fill="FFFFFF"/>
          <w:lang w:val="en-US"/>
        </w:rPr>
        <w:t>C</w:t>
      </w:r>
      <w:proofErr w:type="spellStart"/>
      <w:r w:rsidR="00064ADD" w:rsidRPr="00BB40C8">
        <w:rPr>
          <w:b/>
          <w:spacing w:val="2"/>
          <w:shd w:val="clear" w:color="auto" w:fill="FFFFFF"/>
        </w:rPr>
        <w:t>хемы</w:t>
      </w:r>
      <w:proofErr w:type="spellEnd"/>
      <w:r w:rsidR="00064ADD" w:rsidRPr="00BB40C8">
        <w:rPr>
          <w:b/>
          <w:spacing w:val="2"/>
          <w:shd w:val="clear" w:color="auto" w:fill="FFFFFF"/>
        </w:rPr>
        <w:t xml:space="preserve"> выдачи тепловой мощности, структура теплофикационных устано</w:t>
      </w:r>
      <w:r w:rsidR="008D4A55" w:rsidRPr="00BB40C8">
        <w:rPr>
          <w:b/>
          <w:spacing w:val="2"/>
          <w:shd w:val="clear" w:color="auto" w:fill="FFFFFF"/>
        </w:rPr>
        <w:softHyphen/>
      </w:r>
      <w:r w:rsidR="00064ADD" w:rsidRPr="00BB40C8">
        <w:rPr>
          <w:b/>
          <w:spacing w:val="2"/>
          <w:shd w:val="clear" w:color="auto" w:fill="FFFFFF"/>
        </w:rPr>
        <w:t>вок (для источников тепловой энергии, функционирующих в режиме комбиниро</w:t>
      </w:r>
      <w:r w:rsidR="008D4A55" w:rsidRPr="00BB40C8">
        <w:rPr>
          <w:b/>
          <w:spacing w:val="2"/>
          <w:shd w:val="clear" w:color="auto" w:fill="FFFFFF"/>
        </w:rPr>
        <w:softHyphen/>
      </w:r>
      <w:r w:rsidR="00064ADD" w:rsidRPr="00BB40C8">
        <w:rPr>
          <w:b/>
          <w:spacing w:val="2"/>
          <w:shd w:val="clear" w:color="auto" w:fill="FFFFFF"/>
        </w:rPr>
        <w:t>ванной выработки электрической и тепловой энергии)</w:t>
      </w:r>
    </w:p>
    <w:p w:rsidR="00B6609D" w:rsidRPr="00BB40C8" w:rsidRDefault="00B6609D" w:rsidP="00B6609D">
      <w:pPr>
        <w:pStyle w:val="ab"/>
        <w:ind w:firstLine="709"/>
        <w:jc w:val="both"/>
        <w:rPr>
          <w:spacing w:val="2"/>
          <w:shd w:val="clear" w:color="auto" w:fill="FFFFFF"/>
        </w:rPr>
      </w:pPr>
      <w:r w:rsidRPr="00BB40C8">
        <w:rPr>
          <w:spacing w:val="2"/>
          <w:shd w:val="clear" w:color="auto" w:fill="FFFFFF"/>
        </w:rPr>
        <w:lastRenderedPageBreak/>
        <w:t xml:space="preserve">Источники тепловой энергии, функционирующие в режиме комбинированной выработки электрической и тепловой энергии, на территории </w:t>
      </w:r>
      <w:r w:rsidR="00515086" w:rsidRPr="00BB40C8">
        <w:rPr>
          <w:bCs/>
        </w:rPr>
        <w:t>Хасынского городского ок</w:t>
      </w:r>
      <w:r w:rsidR="000E714F">
        <w:rPr>
          <w:bCs/>
        </w:rPr>
        <w:softHyphen/>
      </w:r>
      <w:r w:rsidR="00515086" w:rsidRPr="00BB40C8">
        <w:rPr>
          <w:bCs/>
        </w:rPr>
        <w:t>руга</w:t>
      </w:r>
      <w:r w:rsidRPr="00BB40C8">
        <w:rPr>
          <w:bCs/>
        </w:rPr>
        <w:t xml:space="preserve"> не используются.</w:t>
      </w:r>
    </w:p>
    <w:p w:rsidR="00064ADD" w:rsidRPr="00BB40C8" w:rsidRDefault="00064ADD" w:rsidP="0073126E">
      <w:pPr>
        <w:pStyle w:val="ab"/>
        <w:jc w:val="both"/>
        <w:rPr>
          <w:b/>
        </w:rPr>
      </w:pPr>
    </w:p>
    <w:p w:rsidR="00D12958" w:rsidRPr="00BB40C8" w:rsidRDefault="00026FDB" w:rsidP="0073126E">
      <w:pPr>
        <w:pStyle w:val="ab"/>
        <w:jc w:val="both"/>
        <w:rPr>
          <w:b/>
          <w:spacing w:val="-10"/>
        </w:rPr>
      </w:pPr>
      <w:r w:rsidRPr="00BB40C8">
        <w:rPr>
          <w:b/>
        </w:rPr>
        <w:t>2.1.2.</w:t>
      </w:r>
      <w:r w:rsidR="00B6609D" w:rsidRPr="00BB40C8">
        <w:rPr>
          <w:b/>
        </w:rPr>
        <w:t>7</w:t>
      </w:r>
      <w:r w:rsidRPr="00BB40C8">
        <w:rPr>
          <w:b/>
        </w:rPr>
        <w:t xml:space="preserve">. </w:t>
      </w:r>
      <w:r w:rsidR="000E3D9F" w:rsidRPr="00BB40C8">
        <w:rPr>
          <w:b/>
        </w:rPr>
        <w:t>С</w:t>
      </w:r>
      <w:r w:rsidR="000E3D9F" w:rsidRPr="00BB40C8">
        <w:rPr>
          <w:rFonts w:eastAsia="Times New Roman"/>
          <w:b/>
        </w:rPr>
        <w:t xml:space="preserve">пособ регулирования отпуска тепловой энергии от источников тепловой энергии с обоснованием </w:t>
      </w:r>
      <w:proofErr w:type="gramStart"/>
      <w:r w:rsidR="000E3D9F" w:rsidRPr="00BB40C8">
        <w:rPr>
          <w:rFonts w:eastAsia="Times New Roman"/>
          <w:b/>
        </w:rPr>
        <w:t>выбора  графика</w:t>
      </w:r>
      <w:proofErr w:type="gramEnd"/>
      <w:r w:rsidR="000E3D9F" w:rsidRPr="00BB40C8">
        <w:rPr>
          <w:rFonts w:eastAsia="Times New Roman"/>
          <w:b/>
        </w:rPr>
        <w:t xml:space="preserve"> изменения температур теплоносителя</w:t>
      </w:r>
    </w:p>
    <w:p w:rsidR="00952C94" w:rsidRPr="002D4CB7" w:rsidRDefault="00952C94" w:rsidP="00952C94">
      <w:pPr>
        <w:pStyle w:val="ab"/>
        <w:jc w:val="center"/>
        <w:rPr>
          <w:b/>
          <w:spacing w:val="-10"/>
          <w:highlight w:val="yellow"/>
        </w:rPr>
      </w:pPr>
    </w:p>
    <w:p w:rsidR="008E6BC8" w:rsidRPr="00BB40C8" w:rsidRDefault="00F00658" w:rsidP="00CD2604">
      <w:pPr>
        <w:autoSpaceDE w:val="0"/>
        <w:autoSpaceDN w:val="0"/>
        <w:adjustRightInd w:val="0"/>
        <w:ind w:firstLine="709"/>
        <w:jc w:val="both"/>
      </w:pPr>
      <w:r w:rsidRPr="008E6BC8">
        <w:t>Основной задачей регулирования отпуска теплоты в системах теплоснабжения яв</w:t>
      </w:r>
      <w:r w:rsidR="008D4A55" w:rsidRPr="008E6BC8">
        <w:softHyphen/>
      </w:r>
      <w:r w:rsidRPr="008E6BC8">
        <w:t>ляется поддержание заданной температуры воздуха в отапливаемых помещениях при из</w:t>
      </w:r>
      <w:r w:rsidR="008D4A55" w:rsidRPr="008E6BC8">
        <w:softHyphen/>
      </w:r>
      <w:r w:rsidRPr="008E6BC8">
        <w:t>меняющихся в течение отопительного периода</w:t>
      </w:r>
      <w:r w:rsidR="008E6BC8" w:rsidRPr="008E6BC8">
        <w:t xml:space="preserve"> внешних климатических условий и посто</w:t>
      </w:r>
      <w:r w:rsidR="000E714F">
        <w:softHyphen/>
      </w:r>
      <w:r w:rsidR="008E6BC8" w:rsidRPr="008E6BC8">
        <w:t>янной температуре воды, поступающей в систему горячего водоснабжения при перемен</w:t>
      </w:r>
      <w:r w:rsidR="000E714F">
        <w:softHyphen/>
      </w:r>
      <w:r w:rsidR="008E6BC8" w:rsidRPr="008E6BC8">
        <w:t>ном в течении суток расходе.</w:t>
      </w:r>
    </w:p>
    <w:p w:rsidR="00B514A5" w:rsidRPr="00BB40C8" w:rsidRDefault="00813EB4" w:rsidP="00706E0D">
      <w:pPr>
        <w:pStyle w:val="Default"/>
        <w:ind w:firstLine="709"/>
        <w:jc w:val="both"/>
        <w:rPr>
          <w:rFonts w:eastAsia="Times New Roman"/>
          <w:color w:val="auto"/>
        </w:rPr>
      </w:pPr>
      <w:r w:rsidRPr="00BB40C8">
        <w:rPr>
          <w:rFonts w:eastAsia="Times New Roman"/>
          <w:color w:val="auto"/>
        </w:rPr>
        <w:t xml:space="preserve">Регулирование отпуска тепловой энергии </w:t>
      </w:r>
      <w:r w:rsidR="00BB40C8">
        <w:rPr>
          <w:rFonts w:eastAsia="Times New Roman"/>
          <w:color w:val="auto"/>
        </w:rPr>
        <w:t xml:space="preserve">на цели отопления </w:t>
      </w:r>
      <w:r w:rsidR="00706E0D" w:rsidRPr="00BB40C8">
        <w:rPr>
          <w:color w:val="auto"/>
        </w:rPr>
        <w:t>осуществляется по центральному качест</w:t>
      </w:r>
      <w:r w:rsidR="008D4A55" w:rsidRPr="00BB40C8">
        <w:rPr>
          <w:color w:val="auto"/>
        </w:rPr>
        <w:softHyphen/>
      </w:r>
      <w:r w:rsidR="00706E0D" w:rsidRPr="00BB40C8">
        <w:rPr>
          <w:color w:val="auto"/>
        </w:rPr>
        <w:t>венному методу регулирования</w:t>
      </w:r>
      <w:r w:rsidR="00706E0D" w:rsidRPr="00BB40C8">
        <w:rPr>
          <w:rFonts w:eastAsia="Times New Roman"/>
          <w:color w:val="auto"/>
        </w:rPr>
        <w:t xml:space="preserve"> </w:t>
      </w:r>
      <w:r w:rsidRPr="00BB40C8">
        <w:rPr>
          <w:rFonts w:eastAsia="Times New Roman"/>
          <w:color w:val="auto"/>
        </w:rPr>
        <w:t>путем изменения температуры теп</w:t>
      </w:r>
      <w:r w:rsidR="000E714F">
        <w:rPr>
          <w:rFonts w:eastAsia="Times New Roman"/>
          <w:color w:val="auto"/>
        </w:rPr>
        <w:softHyphen/>
      </w:r>
      <w:r w:rsidRPr="00BB40C8">
        <w:rPr>
          <w:rFonts w:eastAsia="Times New Roman"/>
          <w:color w:val="auto"/>
        </w:rPr>
        <w:t>лоносителя на выходе с источника теплоснабжения, в зависимости от температуры на</w:t>
      </w:r>
      <w:r w:rsidR="000E714F">
        <w:rPr>
          <w:rFonts w:eastAsia="Times New Roman"/>
          <w:color w:val="auto"/>
        </w:rPr>
        <w:softHyphen/>
      </w:r>
      <w:r w:rsidRPr="00BB40C8">
        <w:rPr>
          <w:rFonts w:eastAsia="Times New Roman"/>
          <w:color w:val="auto"/>
        </w:rPr>
        <w:t>ружного воздуха.</w:t>
      </w:r>
    </w:p>
    <w:p w:rsidR="002709DA" w:rsidRDefault="00B514A5" w:rsidP="00706E0D">
      <w:pPr>
        <w:autoSpaceDE w:val="0"/>
        <w:autoSpaceDN w:val="0"/>
        <w:adjustRightInd w:val="0"/>
        <w:ind w:firstLine="709"/>
        <w:jc w:val="both"/>
        <w:rPr>
          <w:rFonts w:eastAsiaTheme="minorHAnsi"/>
          <w:lang w:eastAsia="en-US"/>
        </w:rPr>
      </w:pPr>
      <w:r w:rsidRPr="00BB40C8">
        <w:rPr>
          <w:rFonts w:eastAsiaTheme="minorHAnsi"/>
          <w:lang w:eastAsia="en-US"/>
        </w:rPr>
        <w:t>Оптимальный температурный график тепловой сети оценивается как по отдельным составляющим, связанным с ним (</w:t>
      </w:r>
      <w:proofErr w:type="spellStart"/>
      <w:r w:rsidRPr="00BB40C8">
        <w:rPr>
          <w:rFonts w:eastAsiaTheme="minorHAnsi"/>
          <w:lang w:eastAsia="en-US"/>
        </w:rPr>
        <w:t>перетопы</w:t>
      </w:r>
      <w:proofErr w:type="spellEnd"/>
      <w:r w:rsidRPr="00BB40C8">
        <w:rPr>
          <w:rFonts w:eastAsiaTheme="minorHAnsi"/>
          <w:lang w:eastAsia="en-US"/>
        </w:rPr>
        <w:t xml:space="preserve"> зданий, перекачка теплоносителя, тепловые потери при транспорте теплоносителя и др.), так</w:t>
      </w:r>
      <w:r w:rsidR="00706E0D" w:rsidRPr="00BB40C8">
        <w:rPr>
          <w:rFonts w:eastAsiaTheme="minorHAnsi"/>
          <w:lang w:eastAsia="en-US"/>
        </w:rPr>
        <w:t xml:space="preserve"> </w:t>
      </w:r>
      <w:r w:rsidRPr="00BB40C8">
        <w:rPr>
          <w:rFonts w:eastAsiaTheme="minorHAnsi"/>
          <w:lang w:eastAsia="en-US"/>
        </w:rPr>
        <w:t xml:space="preserve">и в комплексе. Оптимум температурного графика зависит от дальности транспорта теплоты, которая характеризуется удельными затратами электроэнергии на перекачку теплоносителя, и от величины тепловых потерь в сетях. </w:t>
      </w:r>
    </w:p>
    <w:p w:rsidR="002709DA" w:rsidRPr="008E6BC8" w:rsidRDefault="002709DA" w:rsidP="008E6BC8">
      <w:pPr>
        <w:ind w:firstLine="709"/>
        <w:jc w:val="both"/>
      </w:pPr>
      <w:r w:rsidRPr="0069560A">
        <w:t>Регулирование режима отпуска тепла в систему горячего водоснабжения качест</w:t>
      </w:r>
      <w:r w:rsidR="000E714F">
        <w:softHyphen/>
      </w:r>
      <w:r w:rsidRPr="0069560A">
        <w:t>венное, производится централизованно на источниках, поддерживается постоянная тем</w:t>
      </w:r>
      <w:r w:rsidR="000E714F">
        <w:softHyphen/>
      </w:r>
      <w:r w:rsidRPr="0069560A">
        <w:t>пература теплоносителя вне зависимости от температуры наружного воздуха и расхода теплоносителя.</w:t>
      </w:r>
    </w:p>
    <w:p w:rsidR="00813EB4" w:rsidRPr="008E6BC8" w:rsidRDefault="00B35C27" w:rsidP="00F366CB">
      <w:pPr>
        <w:autoSpaceDE w:val="0"/>
        <w:autoSpaceDN w:val="0"/>
        <w:adjustRightInd w:val="0"/>
        <w:ind w:firstLine="709"/>
        <w:jc w:val="both"/>
        <w:rPr>
          <w:rFonts w:eastAsiaTheme="minorHAnsi"/>
          <w:lang w:eastAsia="en-US"/>
        </w:rPr>
      </w:pPr>
      <w:r w:rsidRPr="008E6BC8">
        <w:rPr>
          <w:rFonts w:eastAsiaTheme="minorHAnsi"/>
          <w:lang w:eastAsia="en-US"/>
        </w:rPr>
        <w:t>Отпуск теплоносителя в закрытых системах теплоснабжения (с закрытым контуром горячего водоснабжения) осуществляется по температурному графику со срезкой в зоне положительных температур наружного воздуха, т.е. температура теплоносителя при по</w:t>
      </w:r>
      <w:r w:rsidR="008D4A55" w:rsidRPr="008E6BC8">
        <w:rPr>
          <w:rFonts w:eastAsiaTheme="minorHAnsi"/>
          <w:lang w:eastAsia="en-US"/>
        </w:rPr>
        <w:softHyphen/>
      </w:r>
      <w:r w:rsidRPr="008E6BC8">
        <w:rPr>
          <w:rFonts w:eastAsiaTheme="minorHAnsi"/>
          <w:lang w:eastAsia="en-US"/>
        </w:rPr>
        <w:t>ложительных температурах наружного воздуха не изменяется</w:t>
      </w:r>
      <w:r w:rsidR="00364DFD" w:rsidRPr="008E6BC8">
        <w:rPr>
          <w:rFonts w:eastAsiaTheme="minorHAnsi"/>
          <w:lang w:eastAsia="en-US"/>
        </w:rPr>
        <w:t>, что позволяет обеспечивать работу системы горячего водоснабжения. Срезка температурного графика должна соот</w:t>
      </w:r>
      <w:r w:rsidR="008D4A55" w:rsidRPr="008E6BC8">
        <w:rPr>
          <w:rFonts w:eastAsiaTheme="minorHAnsi"/>
          <w:lang w:eastAsia="en-US"/>
        </w:rPr>
        <w:softHyphen/>
      </w:r>
      <w:r w:rsidR="00364DFD" w:rsidRPr="008E6BC8">
        <w:rPr>
          <w:rFonts w:eastAsiaTheme="minorHAnsi"/>
          <w:lang w:eastAsia="en-US"/>
        </w:rPr>
        <w:t xml:space="preserve">ветствовать температуре прямой сетевой воды 63-65 </w:t>
      </w:r>
      <w:proofErr w:type="spellStart"/>
      <w:r w:rsidR="00364DFD" w:rsidRPr="008E6BC8">
        <w:rPr>
          <w:rFonts w:eastAsiaTheme="minorHAnsi"/>
          <w:vertAlign w:val="superscript"/>
          <w:lang w:eastAsia="en-US"/>
        </w:rPr>
        <w:t>о</w:t>
      </w:r>
      <w:r w:rsidR="00364DFD" w:rsidRPr="008E6BC8">
        <w:rPr>
          <w:rFonts w:eastAsiaTheme="minorHAnsi"/>
          <w:lang w:eastAsia="en-US"/>
        </w:rPr>
        <w:t>С</w:t>
      </w:r>
      <w:proofErr w:type="spellEnd"/>
      <w:r w:rsidR="00364DFD" w:rsidRPr="008E6BC8">
        <w:rPr>
          <w:rFonts w:eastAsiaTheme="minorHAnsi"/>
          <w:lang w:eastAsia="en-US"/>
        </w:rPr>
        <w:t xml:space="preserve"> (при качественной тепловой изо</w:t>
      </w:r>
      <w:r w:rsidR="008D4A55" w:rsidRPr="008E6BC8">
        <w:rPr>
          <w:rFonts w:eastAsiaTheme="minorHAnsi"/>
          <w:lang w:eastAsia="en-US"/>
        </w:rPr>
        <w:softHyphen/>
      </w:r>
      <w:r w:rsidR="00364DFD" w:rsidRPr="008E6BC8">
        <w:rPr>
          <w:rFonts w:eastAsiaTheme="minorHAnsi"/>
          <w:lang w:eastAsia="en-US"/>
        </w:rPr>
        <w:t xml:space="preserve">ляции теплосетей, обеспечивающей потери тепловой энергии не </w:t>
      </w:r>
      <w:proofErr w:type="gramStart"/>
      <w:r w:rsidR="00364DFD" w:rsidRPr="008E6BC8">
        <w:rPr>
          <w:rFonts w:eastAsiaTheme="minorHAnsi"/>
          <w:lang w:eastAsia="en-US"/>
        </w:rPr>
        <w:t>превышающие  норма</w:t>
      </w:r>
      <w:r w:rsidR="008D4A55" w:rsidRPr="008E6BC8">
        <w:rPr>
          <w:rFonts w:eastAsiaTheme="minorHAnsi"/>
          <w:lang w:eastAsia="en-US"/>
        </w:rPr>
        <w:softHyphen/>
      </w:r>
      <w:r w:rsidR="00364DFD" w:rsidRPr="008E6BC8">
        <w:rPr>
          <w:rFonts w:eastAsiaTheme="minorHAnsi"/>
          <w:lang w:eastAsia="en-US"/>
        </w:rPr>
        <w:t>тивные</w:t>
      </w:r>
      <w:proofErr w:type="gramEnd"/>
      <w:r w:rsidR="00364DFD" w:rsidRPr="008E6BC8">
        <w:rPr>
          <w:rFonts w:eastAsiaTheme="minorHAnsi"/>
          <w:lang w:eastAsia="en-US"/>
        </w:rPr>
        <w:t xml:space="preserve">). В летний период эта температура должна быть 65-70 </w:t>
      </w:r>
      <w:proofErr w:type="spellStart"/>
      <w:r w:rsidR="00364DFD" w:rsidRPr="008E6BC8">
        <w:rPr>
          <w:rFonts w:eastAsiaTheme="minorHAnsi"/>
          <w:vertAlign w:val="superscript"/>
          <w:lang w:eastAsia="en-US"/>
        </w:rPr>
        <w:t>о</w:t>
      </w:r>
      <w:r w:rsidR="00364DFD" w:rsidRPr="008E6BC8">
        <w:rPr>
          <w:rFonts w:eastAsiaTheme="minorHAnsi"/>
          <w:lang w:eastAsia="en-US"/>
        </w:rPr>
        <w:t>С</w:t>
      </w:r>
      <w:proofErr w:type="spellEnd"/>
      <w:r w:rsidR="00364DFD" w:rsidRPr="008E6BC8">
        <w:rPr>
          <w:rFonts w:eastAsiaTheme="minorHAnsi"/>
          <w:lang w:eastAsia="en-US"/>
        </w:rPr>
        <w:t xml:space="preserve"> для исключения </w:t>
      </w:r>
      <w:proofErr w:type="spellStart"/>
      <w:r w:rsidR="00364DFD" w:rsidRPr="008E6BC8">
        <w:rPr>
          <w:rFonts w:eastAsiaTheme="minorHAnsi"/>
          <w:lang w:eastAsia="en-US"/>
        </w:rPr>
        <w:t>недог</w:t>
      </w:r>
      <w:r w:rsidR="008D4A55" w:rsidRPr="008E6BC8">
        <w:rPr>
          <w:rFonts w:eastAsiaTheme="minorHAnsi"/>
          <w:lang w:eastAsia="en-US"/>
        </w:rPr>
        <w:softHyphen/>
      </w:r>
      <w:r w:rsidR="00364DFD" w:rsidRPr="008E6BC8">
        <w:rPr>
          <w:rFonts w:eastAsiaTheme="minorHAnsi"/>
          <w:lang w:eastAsia="en-US"/>
        </w:rPr>
        <w:t>рева</w:t>
      </w:r>
      <w:proofErr w:type="spellEnd"/>
      <w:r w:rsidR="00364DFD" w:rsidRPr="008E6BC8">
        <w:rPr>
          <w:rFonts w:eastAsiaTheme="minorHAnsi"/>
          <w:lang w:eastAsia="en-US"/>
        </w:rPr>
        <w:t xml:space="preserve"> воды в абонентских установках ГВС до 60 </w:t>
      </w:r>
      <w:proofErr w:type="spellStart"/>
      <w:r w:rsidR="00364DFD" w:rsidRPr="008E6BC8">
        <w:rPr>
          <w:rFonts w:eastAsiaTheme="minorHAnsi"/>
          <w:vertAlign w:val="superscript"/>
          <w:lang w:eastAsia="en-US"/>
        </w:rPr>
        <w:t>о</w:t>
      </w:r>
      <w:r w:rsidR="00364DFD" w:rsidRPr="008E6BC8">
        <w:rPr>
          <w:rFonts w:eastAsiaTheme="minorHAnsi"/>
          <w:lang w:eastAsia="en-US"/>
        </w:rPr>
        <w:t>С</w:t>
      </w:r>
      <w:proofErr w:type="spellEnd"/>
      <w:r w:rsidR="00364DFD" w:rsidRPr="008E6BC8">
        <w:rPr>
          <w:rFonts w:eastAsiaTheme="minorHAnsi"/>
          <w:lang w:eastAsia="en-US"/>
        </w:rPr>
        <w:t xml:space="preserve"> и во избежание вследствие этого потерь теплоты со сливом и повышенного расхода водопроводной воды.</w:t>
      </w:r>
    </w:p>
    <w:p w:rsidR="00CA4C2B" w:rsidRDefault="00CA4C2B" w:rsidP="0073126E">
      <w:pPr>
        <w:autoSpaceDE w:val="0"/>
        <w:autoSpaceDN w:val="0"/>
        <w:adjustRightInd w:val="0"/>
        <w:jc w:val="both"/>
        <w:rPr>
          <w:b/>
          <w:highlight w:val="yellow"/>
        </w:rPr>
      </w:pPr>
    </w:p>
    <w:p w:rsidR="00F448AB" w:rsidRPr="001E6205" w:rsidRDefault="00026FDB" w:rsidP="0073126E">
      <w:pPr>
        <w:autoSpaceDE w:val="0"/>
        <w:autoSpaceDN w:val="0"/>
        <w:adjustRightInd w:val="0"/>
        <w:jc w:val="both"/>
        <w:rPr>
          <w:b/>
        </w:rPr>
      </w:pPr>
      <w:r w:rsidRPr="001E6205">
        <w:rPr>
          <w:b/>
        </w:rPr>
        <w:t>2.1.2.</w:t>
      </w:r>
      <w:r w:rsidR="00F96DEB" w:rsidRPr="001E6205">
        <w:rPr>
          <w:b/>
        </w:rPr>
        <w:t>8</w:t>
      </w:r>
      <w:r w:rsidR="00373B40" w:rsidRPr="001E6205">
        <w:rPr>
          <w:b/>
        </w:rPr>
        <w:t>.</w:t>
      </w:r>
      <w:r w:rsidRPr="001E6205">
        <w:rPr>
          <w:b/>
        </w:rPr>
        <w:t xml:space="preserve"> </w:t>
      </w:r>
      <w:r w:rsidR="00373B40" w:rsidRPr="001E6205">
        <w:rPr>
          <w:b/>
        </w:rPr>
        <w:t>С</w:t>
      </w:r>
      <w:r w:rsidR="00952C94" w:rsidRPr="001E6205">
        <w:rPr>
          <w:b/>
        </w:rPr>
        <w:t>реднегодовая загрузка оборудования</w:t>
      </w:r>
    </w:p>
    <w:p w:rsidR="00874764" w:rsidRPr="001E6205" w:rsidRDefault="00874764" w:rsidP="00874764">
      <w:pPr>
        <w:autoSpaceDE w:val="0"/>
        <w:autoSpaceDN w:val="0"/>
        <w:adjustRightInd w:val="0"/>
        <w:jc w:val="center"/>
        <w:rPr>
          <w:b/>
        </w:rPr>
      </w:pPr>
    </w:p>
    <w:p w:rsidR="00373B40" w:rsidRPr="001E6205" w:rsidRDefault="00952C94" w:rsidP="00543C9C">
      <w:pPr>
        <w:tabs>
          <w:tab w:val="left" w:pos="1134"/>
        </w:tabs>
        <w:ind w:right="-1" w:firstLine="709"/>
        <w:jc w:val="both"/>
        <w:rPr>
          <w:color w:val="000000"/>
        </w:rPr>
      </w:pPr>
      <w:r w:rsidRPr="001E6205">
        <w:rPr>
          <w:color w:val="000000"/>
        </w:rPr>
        <w:t>Число часов использования установленной тепловой мощности источника тепло</w:t>
      </w:r>
      <w:r w:rsidR="008D4A55" w:rsidRPr="001E6205">
        <w:rPr>
          <w:color w:val="000000"/>
        </w:rPr>
        <w:softHyphen/>
      </w:r>
      <w:r w:rsidR="003540AB" w:rsidRPr="001E6205">
        <w:rPr>
          <w:color w:val="000000"/>
        </w:rPr>
        <w:t>снабжения определяется по формуле:</w:t>
      </w:r>
    </w:p>
    <w:p w:rsidR="00F4130B" w:rsidRPr="001E6205" w:rsidRDefault="00F4130B" w:rsidP="007C26B0">
      <w:pPr>
        <w:tabs>
          <w:tab w:val="left" w:pos="1134"/>
        </w:tabs>
        <w:ind w:right="-1" w:firstLine="567"/>
        <w:jc w:val="both"/>
        <w:rPr>
          <w:color w:val="000000"/>
        </w:rPr>
      </w:pPr>
    </w:p>
    <w:p w:rsidR="00373B40" w:rsidRPr="001E6205" w:rsidRDefault="00952C94" w:rsidP="007C26B0">
      <w:pPr>
        <w:tabs>
          <w:tab w:val="left" w:pos="1134"/>
        </w:tabs>
        <w:spacing w:after="240"/>
        <w:ind w:right="-1"/>
        <w:jc w:val="center"/>
        <w:rPr>
          <w:color w:val="000000"/>
        </w:rPr>
      </w:pPr>
      <w:proofErr w:type="spellStart"/>
      <w:r w:rsidRPr="001E6205">
        <w:rPr>
          <w:b/>
          <w:color w:val="000000"/>
        </w:rPr>
        <w:t>Т</w:t>
      </w:r>
      <w:r w:rsidRPr="001E6205">
        <w:rPr>
          <w:b/>
          <w:color w:val="000000"/>
          <w:vertAlign w:val="subscript"/>
        </w:rPr>
        <w:t>уст</w:t>
      </w:r>
      <w:proofErr w:type="spellEnd"/>
      <w:r w:rsidRPr="001E6205">
        <w:rPr>
          <w:b/>
          <w:color w:val="000000"/>
        </w:rPr>
        <w:t xml:space="preserve"> = </w:t>
      </w:r>
      <w:proofErr w:type="spellStart"/>
      <w:r w:rsidRPr="001E6205">
        <w:rPr>
          <w:b/>
          <w:color w:val="000000"/>
        </w:rPr>
        <w:t>Q</w:t>
      </w:r>
      <w:r w:rsidRPr="001E6205">
        <w:rPr>
          <w:b/>
          <w:color w:val="000000"/>
          <w:vertAlign w:val="subscript"/>
        </w:rPr>
        <w:t>выработки</w:t>
      </w:r>
      <w:proofErr w:type="spellEnd"/>
      <w:r w:rsidRPr="001E6205">
        <w:rPr>
          <w:b/>
          <w:color w:val="000000"/>
        </w:rPr>
        <w:t xml:space="preserve"> / </w:t>
      </w:r>
      <w:proofErr w:type="spellStart"/>
      <w:r w:rsidRPr="001E6205">
        <w:rPr>
          <w:b/>
          <w:color w:val="000000"/>
        </w:rPr>
        <w:t>Q</w:t>
      </w:r>
      <w:r w:rsidRPr="001E6205">
        <w:rPr>
          <w:b/>
          <w:color w:val="000000"/>
          <w:vertAlign w:val="subscript"/>
        </w:rPr>
        <w:t>уст</w:t>
      </w:r>
      <w:proofErr w:type="spellEnd"/>
      <w:r w:rsidRPr="001E6205">
        <w:rPr>
          <w:color w:val="000000"/>
        </w:rPr>
        <w:t>, час/год, где</w:t>
      </w:r>
    </w:p>
    <w:p w:rsidR="00952C94" w:rsidRPr="001E6205" w:rsidRDefault="00952C94" w:rsidP="007C26B0">
      <w:pPr>
        <w:tabs>
          <w:tab w:val="left" w:pos="1134"/>
        </w:tabs>
        <w:ind w:right="-1" w:firstLine="709"/>
        <w:jc w:val="both"/>
        <w:rPr>
          <w:color w:val="000000"/>
        </w:rPr>
      </w:pPr>
      <w:r w:rsidRPr="001E6205">
        <w:rPr>
          <w:color w:val="000000"/>
        </w:rPr>
        <w:t xml:space="preserve">- </w:t>
      </w:r>
      <w:proofErr w:type="spellStart"/>
      <w:r w:rsidRPr="001E6205">
        <w:rPr>
          <w:color w:val="000000"/>
        </w:rPr>
        <w:t>Q</w:t>
      </w:r>
      <w:r w:rsidRPr="001E6205">
        <w:rPr>
          <w:color w:val="000000"/>
          <w:vertAlign w:val="subscript"/>
        </w:rPr>
        <w:t>выработки</w:t>
      </w:r>
      <w:proofErr w:type="spellEnd"/>
      <w:r w:rsidRPr="001E6205">
        <w:rPr>
          <w:color w:val="000000"/>
        </w:rPr>
        <w:t xml:space="preserve"> - выработка (производство) тепловой энергии источником теплоснабже</w:t>
      </w:r>
      <w:r w:rsidR="008D4A55" w:rsidRPr="001E6205">
        <w:rPr>
          <w:color w:val="000000"/>
        </w:rPr>
        <w:softHyphen/>
      </w:r>
      <w:r w:rsidRPr="001E6205">
        <w:rPr>
          <w:color w:val="000000"/>
        </w:rPr>
        <w:t>ния в течени</w:t>
      </w:r>
      <w:r w:rsidR="00373B40" w:rsidRPr="001E6205">
        <w:rPr>
          <w:color w:val="000000"/>
        </w:rPr>
        <w:t>е</w:t>
      </w:r>
      <w:r w:rsidRPr="001E6205">
        <w:rPr>
          <w:color w:val="000000"/>
        </w:rPr>
        <w:t xml:space="preserve"> года, Гкал; </w:t>
      </w:r>
    </w:p>
    <w:p w:rsidR="00874764" w:rsidRDefault="00952C94" w:rsidP="008425FC">
      <w:pPr>
        <w:tabs>
          <w:tab w:val="left" w:pos="1134"/>
        </w:tabs>
        <w:ind w:right="-1" w:firstLine="709"/>
        <w:jc w:val="both"/>
        <w:rPr>
          <w:color w:val="000000"/>
        </w:rPr>
      </w:pPr>
      <w:r w:rsidRPr="001E6205">
        <w:rPr>
          <w:color w:val="000000"/>
        </w:rPr>
        <w:t xml:space="preserve">- </w:t>
      </w:r>
      <w:proofErr w:type="spellStart"/>
      <w:r w:rsidRPr="001E6205">
        <w:rPr>
          <w:color w:val="000000"/>
        </w:rPr>
        <w:t>Q</w:t>
      </w:r>
      <w:r w:rsidRPr="001E6205">
        <w:rPr>
          <w:color w:val="000000"/>
          <w:vertAlign w:val="subscript"/>
        </w:rPr>
        <w:t>уст</w:t>
      </w:r>
      <w:proofErr w:type="spellEnd"/>
      <w:r w:rsidRPr="001E6205">
        <w:rPr>
          <w:color w:val="000000"/>
        </w:rPr>
        <w:t xml:space="preserve"> - установленная тепловая мощность (тепловая производительность) источ</w:t>
      </w:r>
      <w:r w:rsidR="008D4A55" w:rsidRPr="001E6205">
        <w:rPr>
          <w:color w:val="000000"/>
        </w:rPr>
        <w:softHyphen/>
      </w:r>
      <w:r w:rsidRPr="001E6205">
        <w:rPr>
          <w:color w:val="000000"/>
        </w:rPr>
        <w:t xml:space="preserve">ника теплоснабжения, Гкал/ч. </w:t>
      </w:r>
    </w:p>
    <w:p w:rsidR="009061F5" w:rsidRDefault="009061F5" w:rsidP="008425FC">
      <w:pPr>
        <w:tabs>
          <w:tab w:val="left" w:pos="1134"/>
        </w:tabs>
        <w:ind w:right="-1" w:firstLine="709"/>
        <w:jc w:val="both"/>
        <w:rPr>
          <w:color w:val="000000"/>
        </w:rPr>
      </w:pPr>
    </w:p>
    <w:p w:rsidR="009061F5" w:rsidRDefault="009061F5" w:rsidP="008425FC">
      <w:pPr>
        <w:tabs>
          <w:tab w:val="left" w:pos="1134"/>
        </w:tabs>
        <w:ind w:right="-1" w:firstLine="709"/>
        <w:jc w:val="both"/>
        <w:rPr>
          <w:color w:val="000000"/>
        </w:rPr>
      </w:pPr>
    </w:p>
    <w:p w:rsidR="00510440" w:rsidRDefault="00510440" w:rsidP="008425FC">
      <w:pPr>
        <w:tabs>
          <w:tab w:val="left" w:pos="1134"/>
        </w:tabs>
        <w:ind w:right="-1" w:firstLine="709"/>
        <w:jc w:val="both"/>
        <w:rPr>
          <w:color w:val="000000"/>
        </w:rPr>
      </w:pPr>
    </w:p>
    <w:tbl>
      <w:tblPr>
        <w:tblW w:w="4889" w:type="pct"/>
        <w:tblInd w:w="108" w:type="dxa"/>
        <w:tblLayout w:type="fixed"/>
        <w:tblLook w:val="04A0" w:firstRow="1" w:lastRow="0" w:firstColumn="1" w:lastColumn="0" w:noHBand="0" w:noVBand="1"/>
      </w:tblPr>
      <w:tblGrid>
        <w:gridCol w:w="3543"/>
        <w:gridCol w:w="1136"/>
        <w:gridCol w:w="1134"/>
        <w:gridCol w:w="1559"/>
        <w:gridCol w:w="994"/>
        <w:gridCol w:w="992"/>
      </w:tblGrid>
      <w:tr w:rsidR="00510440" w:rsidRPr="00510440" w:rsidTr="00510440">
        <w:trPr>
          <w:trHeight w:val="20"/>
        </w:trPr>
        <w:tc>
          <w:tcPr>
            <w:tcW w:w="5000" w:type="pct"/>
            <w:gridSpan w:val="6"/>
            <w:tcBorders>
              <w:top w:val="nil"/>
              <w:left w:val="nil"/>
              <w:bottom w:val="nil"/>
              <w:right w:val="nil"/>
            </w:tcBorders>
            <w:shd w:val="clear" w:color="auto" w:fill="auto"/>
            <w:noWrap/>
            <w:vAlign w:val="bottom"/>
            <w:hideMark/>
          </w:tcPr>
          <w:p w:rsidR="00510440" w:rsidRPr="00510440" w:rsidRDefault="00510440" w:rsidP="00510440">
            <w:pPr>
              <w:jc w:val="center"/>
              <w:rPr>
                <w:b/>
                <w:bCs/>
                <w:i/>
                <w:iCs/>
                <w:color w:val="000000"/>
              </w:rPr>
            </w:pPr>
            <w:r w:rsidRPr="00510440">
              <w:rPr>
                <w:b/>
                <w:bCs/>
                <w:i/>
                <w:iCs/>
                <w:color w:val="000000"/>
              </w:rPr>
              <w:lastRenderedPageBreak/>
              <w:t>Среднегодовая загрузка оборудования</w:t>
            </w:r>
          </w:p>
        </w:tc>
      </w:tr>
      <w:tr w:rsidR="00510440" w:rsidRPr="009061F5" w:rsidTr="00510440">
        <w:trPr>
          <w:trHeight w:val="20"/>
        </w:trPr>
        <w:tc>
          <w:tcPr>
            <w:tcW w:w="1893" w:type="pct"/>
            <w:tcBorders>
              <w:top w:val="nil"/>
              <w:left w:val="nil"/>
              <w:bottom w:val="nil"/>
              <w:right w:val="nil"/>
            </w:tcBorders>
            <w:shd w:val="clear" w:color="auto" w:fill="auto"/>
            <w:noWrap/>
            <w:vAlign w:val="bottom"/>
            <w:hideMark/>
          </w:tcPr>
          <w:p w:rsidR="00510440" w:rsidRPr="00510440" w:rsidRDefault="00510440" w:rsidP="00510440">
            <w:pPr>
              <w:rPr>
                <w:color w:val="000000"/>
                <w:sz w:val="20"/>
                <w:szCs w:val="20"/>
              </w:rPr>
            </w:pPr>
          </w:p>
        </w:tc>
        <w:tc>
          <w:tcPr>
            <w:tcW w:w="607" w:type="pct"/>
            <w:tcBorders>
              <w:top w:val="nil"/>
              <w:left w:val="nil"/>
              <w:bottom w:val="nil"/>
              <w:right w:val="nil"/>
            </w:tcBorders>
            <w:shd w:val="clear" w:color="auto" w:fill="auto"/>
            <w:noWrap/>
            <w:vAlign w:val="bottom"/>
            <w:hideMark/>
          </w:tcPr>
          <w:p w:rsidR="00510440" w:rsidRPr="00510440" w:rsidRDefault="00510440" w:rsidP="00510440">
            <w:pPr>
              <w:rPr>
                <w:color w:val="000000"/>
                <w:sz w:val="20"/>
                <w:szCs w:val="20"/>
              </w:rPr>
            </w:pPr>
          </w:p>
        </w:tc>
        <w:tc>
          <w:tcPr>
            <w:tcW w:w="2500" w:type="pct"/>
            <w:gridSpan w:val="4"/>
            <w:tcBorders>
              <w:top w:val="nil"/>
              <w:left w:val="nil"/>
              <w:bottom w:val="single" w:sz="4" w:space="0" w:color="auto"/>
              <w:right w:val="nil"/>
            </w:tcBorders>
            <w:shd w:val="clear" w:color="auto" w:fill="auto"/>
            <w:noWrap/>
            <w:vAlign w:val="bottom"/>
            <w:hideMark/>
          </w:tcPr>
          <w:p w:rsidR="00510440" w:rsidRPr="009061F5" w:rsidRDefault="00510440" w:rsidP="005A6E25">
            <w:pPr>
              <w:jc w:val="right"/>
              <w:rPr>
                <w:color w:val="000000"/>
                <w:highlight w:val="yellow"/>
              </w:rPr>
            </w:pPr>
            <w:r w:rsidRPr="005A6E25">
              <w:rPr>
                <w:color w:val="000000"/>
              </w:rPr>
              <w:t>Таблица 2.1.</w:t>
            </w:r>
            <w:r w:rsidR="005A6E25" w:rsidRPr="005A6E25">
              <w:rPr>
                <w:color w:val="000000"/>
              </w:rPr>
              <w:t>3</w:t>
            </w:r>
            <w:r w:rsidRPr="005A6E25">
              <w:rPr>
                <w:color w:val="000000"/>
              </w:rPr>
              <w:t>.</w:t>
            </w:r>
          </w:p>
        </w:tc>
      </w:tr>
      <w:tr w:rsidR="00510440" w:rsidRPr="00510440" w:rsidTr="00510440">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rPr>
                <w:color w:val="000000"/>
                <w:sz w:val="20"/>
                <w:szCs w:val="20"/>
              </w:rPr>
            </w:pPr>
            <w:r w:rsidRPr="00510440">
              <w:rPr>
                <w:color w:val="000000"/>
                <w:sz w:val="20"/>
                <w:szCs w:val="20"/>
              </w:rPr>
              <w:t>Источник тепловой энергии</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Производ</w:t>
            </w:r>
            <w:r w:rsidR="000E714F">
              <w:rPr>
                <w:color w:val="000000"/>
                <w:sz w:val="20"/>
                <w:szCs w:val="20"/>
              </w:rPr>
              <w:softHyphen/>
            </w:r>
            <w:r w:rsidRPr="00510440">
              <w:rPr>
                <w:color w:val="000000"/>
                <w:sz w:val="20"/>
                <w:szCs w:val="20"/>
              </w:rPr>
              <w:t>ство теп</w:t>
            </w:r>
            <w:r w:rsidR="000E714F">
              <w:rPr>
                <w:color w:val="000000"/>
                <w:sz w:val="20"/>
                <w:szCs w:val="20"/>
              </w:rPr>
              <w:softHyphen/>
            </w:r>
            <w:r w:rsidRPr="00510440">
              <w:rPr>
                <w:color w:val="000000"/>
                <w:sz w:val="20"/>
                <w:szCs w:val="20"/>
              </w:rPr>
              <w:t>ловой энергии, Гкал/год</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Установ</w:t>
            </w:r>
            <w:r w:rsidR="000E714F">
              <w:rPr>
                <w:color w:val="000000"/>
                <w:sz w:val="20"/>
                <w:szCs w:val="20"/>
              </w:rPr>
              <w:softHyphen/>
            </w:r>
            <w:r w:rsidRPr="00510440">
              <w:rPr>
                <w:color w:val="000000"/>
                <w:sz w:val="20"/>
                <w:szCs w:val="20"/>
              </w:rPr>
              <w:t>ленная те</w:t>
            </w:r>
            <w:r w:rsidR="000E714F">
              <w:rPr>
                <w:color w:val="000000"/>
                <w:sz w:val="20"/>
                <w:szCs w:val="20"/>
              </w:rPr>
              <w:softHyphen/>
            </w:r>
            <w:r w:rsidRPr="00510440">
              <w:rPr>
                <w:color w:val="000000"/>
                <w:sz w:val="20"/>
                <w:szCs w:val="20"/>
              </w:rPr>
              <w:t>пловая мощность, Гкал/час</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Число часов использования установленной тепловой мощ</w:t>
            </w:r>
            <w:r w:rsidR="000E714F">
              <w:rPr>
                <w:color w:val="000000"/>
                <w:sz w:val="20"/>
                <w:szCs w:val="20"/>
              </w:rPr>
              <w:softHyphen/>
            </w:r>
            <w:r w:rsidRPr="00510440">
              <w:rPr>
                <w:color w:val="000000"/>
                <w:sz w:val="20"/>
                <w:szCs w:val="20"/>
              </w:rPr>
              <w:t>ности источ</w:t>
            </w:r>
            <w:r w:rsidR="000E714F">
              <w:rPr>
                <w:color w:val="000000"/>
                <w:sz w:val="20"/>
                <w:szCs w:val="20"/>
              </w:rPr>
              <w:softHyphen/>
            </w:r>
            <w:r w:rsidRPr="00510440">
              <w:rPr>
                <w:color w:val="000000"/>
                <w:sz w:val="20"/>
                <w:szCs w:val="20"/>
              </w:rPr>
              <w:t>ника тепло</w:t>
            </w:r>
            <w:r w:rsidR="000E714F">
              <w:rPr>
                <w:color w:val="000000"/>
                <w:sz w:val="20"/>
                <w:szCs w:val="20"/>
              </w:rPr>
              <w:softHyphen/>
            </w:r>
            <w:r w:rsidRPr="00510440">
              <w:rPr>
                <w:color w:val="000000"/>
                <w:sz w:val="20"/>
                <w:szCs w:val="20"/>
              </w:rPr>
              <w:t>снабжения, час/год</w:t>
            </w:r>
          </w:p>
        </w:tc>
        <w:tc>
          <w:tcPr>
            <w:tcW w:w="531"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Годовое число часов, час</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Средне</w:t>
            </w:r>
            <w:r w:rsidR="000E714F">
              <w:rPr>
                <w:color w:val="000000"/>
                <w:sz w:val="20"/>
                <w:szCs w:val="20"/>
              </w:rPr>
              <w:softHyphen/>
            </w:r>
            <w:r w:rsidRPr="00510440">
              <w:rPr>
                <w:color w:val="000000"/>
                <w:sz w:val="20"/>
                <w:szCs w:val="20"/>
              </w:rPr>
              <w:t>годовая загрузка, %</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Котельная № 3, поселок Талая</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11601,4</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6,55</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1771,2</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21,1</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Котельная № 1, поселок Палатка</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51449</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28,2</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1824,4</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21,7</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Котельная № 2, поселок Палатка</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19611,4</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13,76</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1425,2</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17,0</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Котельная поселка Хасын</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9631,5</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8,716</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1105,0</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13,2</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Котельная поселка Атка</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5557,6</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2,032</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2735,0</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32,6</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 xml:space="preserve">Котельная № 1, поселка Стекольный </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24675,3</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16,06</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1536,4</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18,3</w:t>
            </w:r>
          </w:p>
        </w:tc>
      </w:tr>
      <w:tr w:rsidR="00510440" w:rsidRPr="00510440" w:rsidTr="00510440">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510440" w:rsidRPr="00510440" w:rsidRDefault="00510440" w:rsidP="00510440">
            <w:pPr>
              <w:ind w:right="-108"/>
              <w:rPr>
                <w:color w:val="000000"/>
                <w:sz w:val="20"/>
                <w:szCs w:val="20"/>
              </w:rPr>
            </w:pPr>
            <w:r w:rsidRPr="00510440">
              <w:rPr>
                <w:color w:val="000000"/>
                <w:sz w:val="20"/>
                <w:szCs w:val="20"/>
              </w:rPr>
              <w:t xml:space="preserve">Котельная № 2, поселка Стекольный </w:t>
            </w:r>
          </w:p>
        </w:tc>
        <w:tc>
          <w:tcPr>
            <w:tcW w:w="607"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3049,8</w:t>
            </w:r>
          </w:p>
        </w:tc>
        <w:tc>
          <w:tcPr>
            <w:tcW w:w="606"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4,4</w:t>
            </w:r>
          </w:p>
        </w:tc>
        <w:tc>
          <w:tcPr>
            <w:tcW w:w="833"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693,1</w:t>
            </w:r>
          </w:p>
        </w:tc>
        <w:tc>
          <w:tcPr>
            <w:tcW w:w="531" w:type="pct"/>
            <w:tcBorders>
              <w:top w:val="nil"/>
              <w:left w:val="nil"/>
              <w:bottom w:val="single" w:sz="4" w:space="0" w:color="auto"/>
              <w:right w:val="single" w:sz="4" w:space="0" w:color="auto"/>
            </w:tcBorders>
            <w:shd w:val="clear" w:color="auto" w:fill="auto"/>
            <w:noWrap/>
            <w:vAlign w:val="center"/>
            <w:hideMark/>
          </w:tcPr>
          <w:p w:rsidR="00510440" w:rsidRPr="00510440" w:rsidRDefault="00510440" w:rsidP="00510440">
            <w:pPr>
              <w:jc w:val="center"/>
              <w:rPr>
                <w:color w:val="333333"/>
                <w:sz w:val="20"/>
                <w:szCs w:val="20"/>
              </w:rPr>
            </w:pPr>
            <w:r w:rsidRPr="00510440">
              <w:rPr>
                <w:color w:val="333333"/>
                <w:sz w:val="20"/>
                <w:szCs w:val="20"/>
              </w:rPr>
              <w:t>8400</w:t>
            </w:r>
          </w:p>
        </w:tc>
        <w:tc>
          <w:tcPr>
            <w:tcW w:w="530" w:type="pct"/>
            <w:tcBorders>
              <w:top w:val="nil"/>
              <w:left w:val="nil"/>
              <w:bottom w:val="single" w:sz="4" w:space="0" w:color="auto"/>
              <w:right w:val="single" w:sz="4" w:space="0" w:color="auto"/>
            </w:tcBorders>
            <w:shd w:val="clear" w:color="auto" w:fill="auto"/>
            <w:vAlign w:val="center"/>
            <w:hideMark/>
          </w:tcPr>
          <w:p w:rsidR="00510440" w:rsidRPr="00510440" w:rsidRDefault="00510440" w:rsidP="00510440">
            <w:pPr>
              <w:jc w:val="center"/>
              <w:rPr>
                <w:color w:val="000000"/>
                <w:sz w:val="20"/>
                <w:szCs w:val="20"/>
              </w:rPr>
            </w:pPr>
            <w:r w:rsidRPr="00510440">
              <w:rPr>
                <w:color w:val="000000"/>
                <w:sz w:val="20"/>
                <w:szCs w:val="20"/>
              </w:rPr>
              <w:t>8,3</w:t>
            </w:r>
          </w:p>
        </w:tc>
      </w:tr>
    </w:tbl>
    <w:p w:rsidR="00510440" w:rsidRDefault="00510440" w:rsidP="008425FC">
      <w:pPr>
        <w:tabs>
          <w:tab w:val="left" w:pos="1134"/>
        </w:tabs>
        <w:ind w:right="-1" w:firstLine="709"/>
        <w:jc w:val="both"/>
        <w:rPr>
          <w:color w:val="000000"/>
        </w:rPr>
      </w:pPr>
    </w:p>
    <w:p w:rsidR="00952C94" w:rsidRPr="00510440" w:rsidRDefault="00373972" w:rsidP="0073126E">
      <w:pPr>
        <w:tabs>
          <w:tab w:val="left" w:pos="1134"/>
        </w:tabs>
        <w:jc w:val="both"/>
        <w:rPr>
          <w:b/>
        </w:rPr>
      </w:pPr>
      <w:r w:rsidRPr="00510440">
        <w:rPr>
          <w:b/>
        </w:rPr>
        <w:t>2.1.2.</w:t>
      </w:r>
      <w:r w:rsidR="00F96DEB" w:rsidRPr="00510440">
        <w:rPr>
          <w:b/>
        </w:rPr>
        <w:t>9</w:t>
      </w:r>
      <w:r w:rsidR="00AC057C" w:rsidRPr="00510440">
        <w:rPr>
          <w:b/>
        </w:rPr>
        <w:t>.</w:t>
      </w:r>
      <w:r w:rsidR="00952C94" w:rsidRPr="00510440">
        <w:rPr>
          <w:b/>
        </w:rPr>
        <w:t xml:space="preserve"> </w:t>
      </w:r>
      <w:r w:rsidRPr="00510440">
        <w:rPr>
          <w:b/>
        </w:rPr>
        <w:t>С</w:t>
      </w:r>
      <w:r w:rsidR="00952C94" w:rsidRPr="00510440">
        <w:rPr>
          <w:b/>
        </w:rPr>
        <w:t>пособы учета тепла, отпущенного в тепловые сети</w:t>
      </w:r>
    </w:p>
    <w:p w:rsidR="00952C94" w:rsidRPr="00510440" w:rsidRDefault="00952C94" w:rsidP="00952C94">
      <w:pPr>
        <w:tabs>
          <w:tab w:val="left" w:pos="1134"/>
        </w:tabs>
        <w:ind w:firstLine="567"/>
        <w:jc w:val="both"/>
      </w:pPr>
    </w:p>
    <w:p w:rsidR="00793F11" w:rsidRPr="00510440" w:rsidRDefault="00793F11" w:rsidP="006F7920">
      <w:pPr>
        <w:tabs>
          <w:tab w:val="left" w:pos="1134"/>
        </w:tabs>
        <w:ind w:firstLine="709"/>
        <w:jc w:val="both"/>
      </w:pPr>
      <w:r w:rsidRPr="00510440">
        <w:t>Учет выработанной и отпущенной потребителям тепловой энергии ведется по при</w:t>
      </w:r>
      <w:r w:rsidR="008D4A55" w:rsidRPr="00510440">
        <w:softHyphen/>
      </w:r>
      <w:r w:rsidRPr="00510440">
        <w:t>борам учета, установленным на источниках тепловой энергии.</w:t>
      </w:r>
    </w:p>
    <w:p w:rsidR="00952C94" w:rsidRPr="00510440" w:rsidRDefault="00952C94" w:rsidP="00AC057C">
      <w:pPr>
        <w:tabs>
          <w:tab w:val="left" w:pos="1134"/>
        </w:tabs>
        <w:jc w:val="both"/>
      </w:pPr>
    </w:p>
    <w:p w:rsidR="00952C94" w:rsidRPr="00510440" w:rsidRDefault="00AC057C" w:rsidP="0073126E">
      <w:pPr>
        <w:tabs>
          <w:tab w:val="left" w:pos="1134"/>
        </w:tabs>
        <w:jc w:val="both"/>
        <w:rPr>
          <w:b/>
        </w:rPr>
      </w:pPr>
      <w:r w:rsidRPr="00510440">
        <w:rPr>
          <w:b/>
        </w:rPr>
        <w:t>2.1.2.</w:t>
      </w:r>
      <w:r w:rsidR="00F96DEB" w:rsidRPr="00510440">
        <w:rPr>
          <w:b/>
        </w:rPr>
        <w:t>10</w:t>
      </w:r>
      <w:r w:rsidRPr="00510440">
        <w:rPr>
          <w:b/>
        </w:rPr>
        <w:t>. С</w:t>
      </w:r>
      <w:r w:rsidR="00952C94" w:rsidRPr="00510440">
        <w:rPr>
          <w:b/>
        </w:rPr>
        <w:t>татистика отказов и восстановлений оборудования источников тепловой энергии</w:t>
      </w:r>
    </w:p>
    <w:p w:rsidR="00251269" w:rsidRPr="00510440" w:rsidRDefault="00251269" w:rsidP="00AC057C">
      <w:pPr>
        <w:tabs>
          <w:tab w:val="left" w:pos="1134"/>
        </w:tabs>
        <w:ind w:firstLine="567"/>
        <w:jc w:val="center"/>
        <w:rPr>
          <w:b/>
        </w:rPr>
      </w:pPr>
    </w:p>
    <w:p w:rsidR="00952C94" w:rsidRPr="00510440" w:rsidRDefault="00065947" w:rsidP="00F72D25">
      <w:pPr>
        <w:tabs>
          <w:tab w:val="left" w:pos="1134"/>
        </w:tabs>
        <w:ind w:firstLine="709"/>
        <w:jc w:val="both"/>
      </w:pPr>
      <w:r w:rsidRPr="00510440">
        <w:t xml:space="preserve">Крупных отказов, приводящих к перебою </w:t>
      </w:r>
      <w:r w:rsidR="00952C94" w:rsidRPr="00510440">
        <w:t>теплоснабжения потребителей более двух часов</w:t>
      </w:r>
      <w:r w:rsidR="001B7B3E" w:rsidRPr="00510440">
        <w:t>,</w:t>
      </w:r>
      <w:r w:rsidR="00952C94" w:rsidRPr="00510440">
        <w:t xml:space="preserve"> за последние 5 лет не было. </w:t>
      </w:r>
    </w:p>
    <w:p w:rsidR="00065947" w:rsidRPr="002D4CB7" w:rsidRDefault="00065947" w:rsidP="00AC057C">
      <w:pPr>
        <w:tabs>
          <w:tab w:val="left" w:pos="1134"/>
        </w:tabs>
        <w:ind w:firstLine="567"/>
        <w:jc w:val="center"/>
        <w:rPr>
          <w:b/>
          <w:highlight w:val="yellow"/>
        </w:rPr>
      </w:pPr>
    </w:p>
    <w:p w:rsidR="00952C94" w:rsidRPr="00510440" w:rsidRDefault="006774B5" w:rsidP="00F96DEB">
      <w:pPr>
        <w:tabs>
          <w:tab w:val="left" w:pos="1134"/>
        </w:tabs>
        <w:jc w:val="both"/>
        <w:rPr>
          <w:b/>
        </w:rPr>
      </w:pPr>
      <w:r w:rsidRPr="00510440">
        <w:rPr>
          <w:b/>
        </w:rPr>
        <w:t>2.1.2.</w:t>
      </w:r>
      <w:r w:rsidR="002350B4" w:rsidRPr="00510440">
        <w:rPr>
          <w:b/>
        </w:rPr>
        <w:t>1</w:t>
      </w:r>
      <w:r w:rsidR="00F96DEB" w:rsidRPr="00510440">
        <w:rPr>
          <w:b/>
        </w:rPr>
        <w:t>1</w:t>
      </w:r>
      <w:r w:rsidR="00AC057C" w:rsidRPr="00510440">
        <w:rPr>
          <w:b/>
        </w:rPr>
        <w:t>. П</w:t>
      </w:r>
      <w:r w:rsidR="00952C94" w:rsidRPr="00510440">
        <w:rPr>
          <w:b/>
        </w:rPr>
        <w:t>редписания надзорных органов по запрещению дальнейшей эксплуатации источников тепловой энергии</w:t>
      </w:r>
    </w:p>
    <w:p w:rsidR="00952C94" w:rsidRPr="00510440" w:rsidRDefault="00952C94" w:rsidP="00952C94">
      <w:pPr>
        <w:pStyle w:val="Default"/>
        <w:jc w:val="both"/>
      </w:pPr>
      <w:r w:rsidRPr="00510440">
        <w:t xml:space="preserve">          </w:t>
      </w:r>
    </w:p>
    <w:p w:rsidR="00F96DEB" w:rsidRPr="00510440" w:rsidRDefault="00952C94" w:rsidP="007A3C77">
      <w:pPr>
        <w:pStyle w:val="Default"/>
        <w:ind w:firstLine="709"/>
        <w:jc w:val="both"/>
      </w:pPr>
      <w:r w:rsidRPr="00510440">
        <w:t xml:space="preserve">В рассматриваемый период, руководство </w:t>
      </w:r>
      <w:r w:rsidR="00793F11" w:rsidRPr="00510440">
        <w:rPr>
          <w:rFonts w:eastAsia="Times New Roman"/>
        </w:rPr>
        <w:t>теплоснабжающих организаций</w:t>
      </w:r>
      <w:r w:rsidR="00874764" w:rsidRPr="00510440">
        <w:rPr>
          <w:rFonts w:eastAsia="Times New Roman"/>
        </w:rPr>
        <w:t xml:space="preserve"> </w:t>
      </w:r>
      <w:r w:rsidRPr="00510440">
        <w:t>не полу</w:t>
      </w:r>
      <w:r w:rsidR="008D4A55" w:rsidRPr="00510440">
        <w:softHyphen/>
      </w:r>
      <w:r w:rsidRPr="00510440">
        <w:t>чало предписаний от надзорных органов по запрещению дальнейшей экс</w:t>
      </w:r>
      <w:r w:rsidR="00AC057C" w:rsidRPr="00510440">
        <w:t>плуатации</w:t>
      </w:r>
      <w:r w:rsidR="00793F11" w:rsidRPr="00510440">
        <w:t xml:space="preserve"> источ</w:t>
      </w:r>
      <w:r w:rsidR="008D4A55" w:rsidRPr="00510440">
        <w:softHyphen/>
      </w:r>
      <w:r w:rsidR="00793F11" w:rsidRPr="00510440">
        <w:t>ников тепловой энергии</w:t>
      </w:r>
      <w:r w:rsidR="00AC057C" w:rsidRPr="00510440">
        <w:t xml:space="preserve">, </w:t>
      </w:r>
      <w:r w:rsidRPr="00510440">
        <w:t>эксплуатацион</w:t>
      </w:r>
      <w:r w:rsidR="002350B4" w:rsidRPr="00510440">
        <w:t>ный персонал не допускае</w:t>
      </w:r>
      <w:r w:rsidRPr="00510440">
        <w:t>т нарушений требова</w:t>
      </w:r>
      <w:r w:rsidR="008D4A55" w:rsidRPr="00510440">
        <w:softHyphen/>
      </w:r>
      <w:r w:rsidRPr="00510440">
        <w:t>ний нормативных документов в части безопасной эксплуатации</w:t>
      </w:r>
      <w:r w:rsidR="00AC057C" w:rsidRPr="00510440">
        <w:t xml:space="preserve"> котельного и вспомога</w:t>
      </w:r>
      <w:r w:rsidR="008D4A55" w:rsidRPr="00510440">
        <w:softHyphen/>
      </w:r>
      <w:r w:rsidR="00AC057C" w:rsidRPr="00510440">
        <w:t>тельного оборудования</w:t>
      </w:r>
      <w:r w:rsidRPr="00510440">
        <w:t>.</w:t>
      </w:r>
    </w:p>
    <w:p w:rsidR="00F96DEB" w:rsidRPr="002D4CB7" w:rsidRDefault="00F96DEB" w:rsidP="007A3C77">
      <w:pPr>
        <w:pStyle w:val="Default"/>
        <w:ind w:firstLine="709"/>
        <w:jc w:val="both"/>
        <w:rPr>
          <w:highlight w:val="yellow"/>
        </w:rPr>
      </w:pPr>
    </w:p>
    <w:p w:rsidR="00064ADD" w:rsidRPr="00510440" w:rsidRDefault="00F96DEB" w:rsidP="00F96DEB">
      <w:pPr>
        <w:pStyle w:val="S"/>
        <w:ind w:firstLine="0"/>
        <w:rPr>
          <w:b/>
        </w:rPr>
      </w:pPr>
      <w:r w:rsidRPr="00510440">
        <w:rPr>
          <w:b/>
        </w:rPr>
        <w:t xml:space="preserve">2.1.2.12. </w:t>
      </w:r>
      <w:r w:rsidRPr="00510440">
        <w:rPr>
          <w:b/>
          <w:shd w:val="clear" w:color="auto" w:fill="FFFFFF"/>
        </w:rPr>
        <w:t>П</w:t>
      </w:r>
      <w:r w:rsidR="00064ADD" w:rsidRPr="00510440">
        <w:rPr>
          <w:b/>
          <w:shd w:val="clear" w:color="auto" w:fill="FFFFFF"/>
        </w:rPr>
        <w:t>еречень источников тепловой энергии и (или) оборудования (турбоагрега</w:t>
      </w:r>
      <w:r w:rsidR="008D4A55" w:rsidRPr="00510440">
        <w:rPr>
          <w:b/>
          <w:shd w:val="clear" w:color="auto" w:fill="FFFFFF"/>
        </w:rPr>
        <w:softHyphen/>
      </w:r>
      <w:r w:rsidR="00064ADD" w:rsidRPr="00510440">
        <w:rPr>
          <w:b/>
          <w:shd w:val="clear" w:color="auto" w:fill="FFFFFF"/>
        </w:rPr>
        <w:t>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w:t>
      </w:r>
      <w:r w:rsidR="008D4A55" w:rsidRPr="00510440">
        <w:rPr>
          <w:b/>
          <w:shd w:val="clear" w:color="auto" w:fill="FFFFFF"/>
        </w:rPr>
        <w:softHyphen/>
      </w:r>
      <w:r w:rsidR="00064ADD" w:rsidRPr="00510440">
        <w:rPr>
          <w:b/>
          <w:shd w:val="clear" w:color="auto" w:fill="FFFFFF"/>
        </w:rPr>
        <w:t>ном режиме в целях обеспечения надежного теплоснабжения потребителей</w:t>
      </w:r>
    </w:p>
    <w:p w:rsidR="00064ADD" w:rsidRPr="00510440" w:rsidRDefault="00064ADD" w:rsidP="007A3C77">
      <w:pPr>
        <w:pStyle w:val="Default"/>
        <w:ind w:firstLine="709"/>
        <w:jc w:val="both"/>
      </w:pPr>
    </w:p>
    <w:p w:rsidR="00F96DEB" w:rsidRPr="00510440" w:rsidRDefault="00F96DEB" w:rsidP="00F96DEB">
      <w:pPr>
        <w:pStyle w:val="ab"/>
        <w:ind w:firstLine="709"/>
        <w:jc w:val="both"/>
        <w:rPr>
          <w:spacing w:val="2"/>
          <w:shd w:val="clear" w:color="auto" w:fill="FFFFFF"/>
        </w:rPr>
      </w:pPr>
      <w:r w:rsidRPr="00510440">
        <w:rPr>
          <w:spacing w:val="2"/>
          <w:shd w:val="clear" w:color="auto" w:fill="FFFFFF"/>
        </w:rPr>
        <w:t xml:space="preserve">Источники тепловой энергии, функционирующие в режиме комбинированной выработки электрической и тепловой энергии, на территории </w:t>
      </w:r>
      <w:r w:rsidR="00515086" w:rsidRPr="00510440">
        <w:rPr>
          <w:bCs/>
        </w:rPr>
        <w:t>Хасынского городского ок</w:t>
      </w:r>
      <w:r w:rsidR="000E714F">
        <w:rPr>
          <w:bCs/>
        </w:rPr>
        <w:softHyphen/>
      </w:r>
      <w:r w:rsidR="00515086" w:rsidRPr="00510440">
        <w:rPr>
          <w:bCs/>
        </w:rPr>
        <w:t>руга</w:t>
      </w:r>
      <w:r w:rsidRPr="00510440">
        <w:rPr>
          <w:bCs/>
        </w:rPr>
        <w:t xml:space="preserve"> не используются.</w:t>
      </w:r>
    </w:p>
    <w:p w:rsidR="009C5901" w:rsidRPr="002D4CB7" w:rsidRDefault="009C5901" w:rsidP="00C66199">
      <w:pPr>
        <w:tabs>
          <w:tab w:val="left" w:pos="1134"/>
        </w:tabs>
        <w:jc w:val="both"/>
        <w:rPr>
          <w:b/>
          <w:highlight w:val="yellow"/>
        </w:rPr>
      </w:pPr>
    </w:p>
    <w:p w:rsidR="006837E6" w:rsidRPr="00CF25EF" w:rsidRDefault="00AC057C" w:rsidP="00C66199">
      <w:pPr>
        <w:tabs>
          <w:tab w:val="left" w:pos="1134"/>
        </w:tabs>
        <w:jc w:val="both"/>
        <w:rPr>
          <w:b/>
        </w:rPr>
      </w:pPr>
      <w:r w:rsidRPr="00CF25EF">
        <w:rPr>
          <w:b/>
        </w:rPr>
        <w:t xml:space="preserve">2.1.3. </w:t>
      </w:r>
      <w:r w:rsidR="00952C94" w:rsidRPr="00CF25EF">
        <w:rPr>
          <w:b/>
        </w:rPr>
        <w:t>Тепловые сети, сооружения на них и тепловые пункты</w:t>
      </w:r>
    </w:p>
    <w:p w:rsidR="009C5901" w:rsidRPr="002D4CB7" w:rsidRDefault="009C5901" w:rsidP="006837E6">
      <w:pPr>
        <w:ind w:firstLine="709"/>
        <w:jc w:val="both"/>
        <w:rPr>
          <w:highlight w:val="yellow"/>
        </w:rPr>
      </w:pPr>
    </w:p>
    <w:p w:rsidR="006837E6" w:rsidRPr="00CF25EF" w:rsidRDefault="006837E6" w:rsidP="006837E6">
      <w:pPr>
        <w:ind w:firstLine="709"/>
        <w:jc w:val="both"/>
      </w:pPr>
      <w:proofErr w:type="gramStart"/>
      <w:r w:rsidRPr="00CF25EF">
        <w:t>За период</w:t>
      </w:r>
      <w:proofErr w:type="gramEnd"/>
      <w:r w:rsidRPr="00CF25EF">
        <w:t xml:space="preserve"> предшествующий актуализации Схемы теплоснабжения</w:t>
      </w:r>
      <w:r w:rsidR="00855E59" w:rsidRPr="00CF25EF">
        <w:t>,</w:t>
      </w:r>
      <w:r w:rsidRPr="00CF25EF">
        <w:t xml:space="preserve"> значительных изменений характеристик тепловых сетей нет. Тепловые сети периодически ремонтиру</w:t>
      </w:r>
      <w:r w:rsidR="008D4A55" w:rsidRPr="00CF25EF">
        <w:softHyphen/>
      </w:r>
      <w:r w:rsidRPr="00CF25EF">
        <w:t>ются, наиболее изношенные участки периодически санируются.</w:t>
      </w:r>
    </w:p>
    <w:p w:rsidR="00952C94" w:rsidRPr="00CF25EF" w:rsidRDefault="00AC057C" w:rsidP="00C66199">
      <w:pPr>
        <w:tabs>
          <w:tab w:val="left" w:pos="1134"/>
        </w:tabs>
        <w:jc w:val="both"/>
        <w:rPr>
          <w:b/>
        </w:rPr>
      </w:pPr>
      <w:r w:rsidRPr="00CF25EF">
        <w:rPr>
          <w:b/>
        </w:rPr>
        <w:lastRenderedPageBreak/>
        <w:t>2.1.3.1. О</w:t>
      </w:r>
      <w:r w:rsidR="00952C94" w:rsidRPr="00CF25EF">
        <w:rPr>
          <w:b/>
        </w:rPr>
        <w:t>писание структуры тепловых сетей от каждого источника тепловой энер</w:t>
      </w:r>
      <w:r w:rsidR="008D4A55" w:rsidRPr="00CF25EF">
        <w:rPr>
          <w:b/>
        </w:rPr>
        <w:softHyphen/>
      </w:r>
      <w:r w:rsidR="00952C94" w:rsidRPr="00CF25EF">
        <w:rPr>
          <w:b/>
        </w:rPr>
        <w:t>гии, от магистральных выводов до центральных тепловых пунктов (если таковые имеются) или до ввода в жилой квартал или промышленный объект</w:t>
      </w:r>
    </w:p>
    <w:p w:rsidR="00CB2B90" w:rsidRPr="002D4CB7" w:rsidRDefault="00CB2B90" w:rsidP="00AC057C">
      <w:pPr>
        <w:tabs>
          <w:tab w:val="left" w:pos="1134"/>
        </w:tabs>
        <w:jc w:val="both"/>
        <w:rPr>
          <w:b/>
          <w:highlight w:val="yellow"/>
        </w:rPr>
      </w:pPr>
    </w:p>
    <w:p w:rsidR="00711B32" w:rsidRPr="00CA4C2B" w:rsidRDefault="00D5017F" w:rsidP="00C868F2">
      <w:pPr>
        <w:pStyle w:val="26"/>
        <w:ind w:firstLine="709"/>
        <w:jc w:val="both"/>
      </w:pPr>
      <w:r w:rsidRPr="00CA4C2B">
        <w:t xml:space="preserve">Тепловые сети </w:t>
      </w:r>
      <w:r w:rsidR="00515086" w:rsidRPr="00CA4C2B">
        <w:rPr>
          <w:bCs/>
        </w:rPr>
        <w:t>Хасынского городского округа</w:t>
      </w:r>
      <w:r w:rsidR="006837E6" w:rsidRPr="00CA4C2B">
        <w:rPr>
          <w:bCs/>
        </w:rPr>
        <w:t xml:space="preserve"> </w:t>
      </w:r>
      <w:r w:rsidRPr="00CA4C2B">
        <w:t xml:space="preserve">состоят из </w:t>
      </w:r>
      <w:r w:rsidR="00711B32" w:rsidRPr="00CA4C2B">
        <w:t>нескольких участков:</w:t>
      </w:r>
    </w:p>
    <w:p w:rsidR="00475BF9" w:rsidRPr="00CA4C2B" w:rsidRDefault="00711B32" w:rsidP="00711B32">
      <w:pPr>
        <w:pStyle w:val="Default"/>
        <w:ind w:firstLine="709"/>
        <w:jc w:val="both"/>
        <w:rPr>
          <w:noProof/>
          <w:lang w:eastAsia="ja-JP"/>
        </w:rPr>
      </w:pPr>
      <w:r w:rsidRPr="00CA4C2B">
        <w:rPr>
          <w:b/>
          <w:noProof/>
          <w:lang w:eastAsia="ja-JP"/>
        </w:rPr>
        <w:t>-</w:t>
      </w:r>
      <w:r w:rsidRPr="00CA4C2B">
        <w:rPr>
          <w:noProof/>
          <w:lang w:eastAsia="ja-JP"/>
        </w:rPr>
        <w:t xml:space="preserve"> тепловые сети </w:t>
      </w:r>
      <w:r w:rsidR="00CA4C2B" w:rsidRPr="00CA4C2B">
        <w:rPr>
          <w:noProof/>
          <w:lang w:eastAsia="ja-JP"/>
        </w:rPr>
        <w:t>поселка Талая;</w:t>
      </w:r>
    </w:p>
    <w:p w:rsidR="00CA4C2B" w:rsidRPr="00CA4C2B" w:rsidRDefault="00475BF9" w:rsidP="00CA4C2B">
      <w:pPr>
        <w:pStyle w:val="Default"/>
        <w:ind w:firstLine="709"/>
        <w:jc w:val="both"/>
        <w:rPr>
          <w:noProof/>
          <w:lang w:eastAsia="ja-JP"/>
        </w:rPr>
      </w:pPr>
      <w:r w:rsidRPr="00CA4C2B">
        <w:rPr>
          <w:b/>
          <w:noProof/>
          <w:lang w:eastAsia="ja-JP"/>
        </w:rPr>
        <w:t>-</w:t>
      </w:r>
      <w:r w:rsidRPr="00CA4C2B">
        <w:rPr>
          <w:noProof/>
          <w:lang w:eastAsia="ja-JP"/>
        </w:rPr>
        <w:t xml:space="preserve"> тепловые сети </w:t>
      </w:r>
      <w:r w:rsidR="00CA4C2B" w:rsidRPr="00CA4C2B">
        <w:rPr>
          <w:noProof/>
          <w:lang w:eastAsia="ja-JP"/>
        </w:rPr>
        <w:t>поселка Палатка;</w:t>
      </w:r>
    </w:p>
    <w:p w:rsidR="00CA4C2B" w:rsidRDefault="00CA4C2B" w:rsidP="00CA4C2B">
      <w:pPr>
        <w:pStyle w:val="Default"/>
        <w:ind w:firstLine="709"/>
        <w:jc w:val="both"/>
        <w:rPr>
          <w:noProof/>
          <w:lang w:eastAsia="ja-JP"/>
        </w:rPr>
      </w:pPr>
      <w:r w:rsidRPr="00CA4C2B">
        <w:rPr>
          <w:b/>
          <w:noProof/>
          <w:lang w:eastAsia="ja-JP"/>
        </w:rPr>
        <w:t>-</w:t>
      </w:r>
      <w:r w:rsidRPr="00CA4C2B">
        <w:rPr>
          <w:noProof/>
          <w:lang w:eastAsia="ja-JP"/>
        </w:rPr>
        <w:t xml:space="preserve"> тепловые сети поселка </w:t>
      </w:r>
      <w:r>
        <w:rPr>
          <w:noProof/>
          <w:lang w:eastAsia="ja-JP"/>
        </w:rPr>
        <w:t>Хасын</w:t>
      </w:r>
      <w:r w:rsidRPr="00CA4C2B">
        <w:rPr>
          <w:noProof/>
          <w:lang w:eastAsia="ja-JP"/>
        </w:rPr>
        <w:t>;</w:t>
      </w:r>
    </w:p>
    <w:p w:rsidR="00CA4C2B" w:rsidRPr="00CA4C2B" w:rsidRDefault="00CA4C2B" w:rsidP="00CA4C2B">
      <w:pPr>
        <w:pStyle w:val="Default"/>
        <w:ind w:firstLine="709"/>
        <w:jc w:val="both"/>
        <w:rPr>
          <w:noProof/>
          <w:lang w:eastAsia="ja-JP"/>
        </w:rPr>
      </w:pPr>
      <w:r w:rsidRPr="00CA4C2B">
        <w:rPr>
          <w:b/>
          <w:noProof/>
          <w:lang w:eastAsia="ja-JP"/>
        </w:rPr>
        <w:t>-</w:t>
      </w:r>
      <w:r w:rsidRPr="00CA4C2B">
        <w:rPr>
          <w:noProof/>
          <w:lang w:eastAsia="ja-JP"/>
        </w:rPr>
        <w:t xml:space="preserve"> тепловые сети поселка </w:t>
      </w:r>
      <w:r>
        <w:rPr>
          <w:noProof/>
          <w:lang w:eastAsia="ja-JP"/>
        </w:rPr>
        <w:t>Атка</w:t>
      </w:r>
      <w:r w:rsidRPr="00CA4C2B">
        <w:rPr>
          <w:noProof/>
          <w:lang w:eastAsia="ja-JP"/>
        </w:rPr>
        <w:t>;</w:t>
      </w:r>
    </w:p>
    <w:p w:rsidR="00CA4C2B" w:rsidRPr="00CA4C2B" w:rsidRDefault="00CA4C2B" w:rsidP="00CA4C2B">
      <w:pPr>
        <w:pStyle w:val="Default"/>
        <w:ind w:firstLine="709"/>
        <w:jc w:val="both"/>
        <w:rPr>
          <w:noProof/>
          <w:lang w:eastAsia="ja-JP"/>
        </w:rPr>
      </w:pPr>
      <w:r w:rsidRPr="00CA4C2B">
        <w:rPr>
          <w:b/>
          <w:noProof/>
          <w:lang w:eastAsia="ja-JP"/>
        </w:rPr>
        <w:t>-</w:t>
      </w:r>
      <w:r w:rsidRPr="00CA4C2B">
        <w:rPr>
          <w:noProof/>
          <w:lang w:eastAsia="ja-JP"/>
        </w:rPr>
        <w:t xml:space="preserve"> тепловые сети поселка </w:t>
      </w:r>
      <w:r>
        <w:rPr>
          <w:noProof/>
          <w:lang w:eastAsia="ja-JP"/>
        </w:rPr>
        <w:t>Стекольный</w:t>
      </w:r>
      <w:r w:rsidRPr="00CA4C2B">
        <w:rPr>
          <w:noProof/>
          <w:lang w:eastAsia="ja-JP"/>
        </w:rPr>
        <w:t>;</w:t>
      </w:r>
    </w:p>
    <w:p w:rsidR="00CA4C2B" w:rsidRPr="00CA4C2B" w:rsidRDefault="00CA4C2B" w:rsidP="00CA4C2B">
      <w:pPr>
        <w:pStyle w:val="Default"/>
        <w:ind w:firstLine="709"/>
        <w:jc w:val="both"/>
        <w:rPr>
          <w:noProof/>
          <w:lang w:eastAsia="ja-JP"/>
        </w:rPr>
      </w:pPr>
      <w:r w:rsidRPr="00CA4C2B">
        <w:rPr>
          <w:noProof/>
          <w:lang w:eastAsia="ja-JP"/>
        </w:rPr>
        <w:t xml:space="preserve">Тепловые сети </w:t>
      </w:r>
      <w:r w:rsidRPr="00CA4C2B">
        <w:t xml:space="preserve">отопления </w:t>
      </w:r>
      <w:r w:rsidRPr="00CA4C2B">
        <w:rPr>
          <w:noProof/>
          <w:lang w:eastAsia="ja-JP"/>
        </w:rPr>
        <w:t xml:space="preserve">поселков Хасынского городского округа </w:t>
      </w:r>
      <w:r w:rsidR="00D5017F" w:rsidRPr="00CA4C2B">
        <w:t xml:space="preserve">представляют собой двухтрубную систему, предназначенную для транспортировки теплоносителя </w:t>
      </w:r>
      <w:r w:rsidR="002D0378" w:rsidRPr="00CA4C2B">
        <w:t xml:space="preserve">на цели отопления </w:t>
      </w:r>
      <w:r w:rsidR="00D5017F" w:rsidRPr="00CA4C2B">
        <w:t>от источ</w:t>
      </w:r>
      <w:r w:rsidR="008D4A55" w:rsidRPr="00CA4C2B">
        <w:softHyphen/>
      </w:r>
      <w:r w:rsidR="00D5017F" w:rsidRPr="00CA4C2B">
        <w:t>ников централизованного теплоснабжения к по</w:t>
      </w:r>
      <w:r w:rsidR="002D0378" w:rsidRPr="00CA4C2B">
        <w:t xml:space="preserve">требителям. </w:t>
      </w:r>
    </w:p>
    <w:p w:rsidR="00CA4C2B" w:rsidRPr="00CA4C2B" w:rsidRDefault="00CA4C2B" w:rsidP="00CA4C2B">
      <w:pPr>
        <w:pStyle w:val="Default"/>
        <w:ind w:firstLine="709"/>
        <w:jc w:val="both"/>
      </w:pPr>
      <w:r w:rsidRPr="00CA4C2B">
        <w:rPr>
          <w:noProof/>
          <w:lang w:eastAsia="ja-JP"/>
        </w:rPr>
        <w:t xml:space="preserve">Тепловые сети </w:t>
      </w:r>
      <w:r>
        <w:t>горячего водоснабжения</w:t>
      </w:r>
      <w:r w:rsidRPr="00CA4C2B">
        <w:t xml:space="preserve"> </w:t>
      </w:r>
      <w:r w:rsidRPr="00CA4C2B">
        <w:rPr>
          <w:noProof/>
          <w:lang w:eastAsia="ja-JP"/>
        </w:rPr>
        <w:t xml:space="preserve">поселков Хасынского городского округа </w:t>
      </w:r>
      <w:r w:rsidRPr="00CA4C2B">
        <w:t>представляют со</w:t>
      </w:r>
      <w:r>
        <w:t>бой одно</w:t>
      </w:r>
      <w:r w:rsidRPr="00CA4C2B">
        <w:t>трубную систему, предназначенную для транс</w:t>
      </w:r>
      <w:r>
        <w:t>портировки, под</w:t>
      </w:r>
      <w:r w:rsidR="000E714F">
        <w:softHyphen/>
      </w:r>
      <w:r>
        <w:t xml:space="preserve">готовленной на котельной горячей воды к потребителям. </w:t>
      </w:r>
    </w:p>
    <w:p w:rsidR="00287328" w:rsidRPr="00CA4C2B" w:rsidRDefault="00287328" w:rsidP="00ED566D">
      <w:pPr>
        <w:pStyle w:val="26"/>
        <w:ind w:firstLine="709"/>
        <w:jc w:val="both"/>
      </w:pPr>
      <w:r w:rsidRPr="00CA4C2B">
        <w:t>Транспортировка тепловой энергии осуществляется по магистральным и радиаль</w:t>
      </w:r>
      <w:r w:rsidR="008D4A55" w:rsidRPr="00CA4C2B">
        <w:softHyphen/>
      </w:r>
      <w:r w:rsidRPr="00CA4C2B">
        <w:t>ным тепловым сетям</w:t>
      </w:r>
      <w:r w:rsidR="009203FA" w:rsidRPr="00CA4C2B">
        <w:t>.</w:t>
      </w:r>
      <w:r w:rsidRPr="00CA4C2B">
        <w:t xml:space="preserve"> Магистральные т</w:t>
      </w:r>
      <w:r w:rsidR="00C868F2" w:rsidRPr="00CA4C2B">
        <w:t xml:space="preserve">епловые сети </w:t>
      </w:r>
      <w:r w:rsidR="006D003D" w:rsidRPr="00CA4C2B">
        <w:t>города</w:t>
      </w:r>
      <w:r w:rsidR="00D3370D" w:rsidRPr="00CA4C2B">
        <w:t xml:space="preserve"> </w:t>
      </w:r>
      <w:r w:rsidR="00C868F2" w:rsidRPr="00CA4C2B">
        <w:t xml:space="preserve">выполнены </w:t>
      </w:r>
      <w:r w:rsidR="00CB2B90" w:rsidRPr="00CA4C2B">
        <w:t xml:space="preserve">из стальных труб </w:t>
      </w:r>
      <w:proofErr w:type="gramStart"/>
      <w:r w:rsidR="00CB2B90" w:rsidRPr="00CA4C2B">
        <w:t xml:space="preserve">с </w:t>
      </w:r>
      <w:r w:rsidRPr="00CA4C2B">
        <w:t xml:space="preserve">условным </w:t>
      </w:r>
      <w:r w:rsidR="00CB2B90" w:rsidRPr="00CA4C2B">
        <w:t>диаметрами</w:t>
      </w:r>
      <w:proofErr w:type="gramEnd"/>
      <w:r w:rsidR="00CB2B90" w:rsidRPr="00CA4C2B">
        <w:t xml:space="preserve"> </w:t>
      </w:r>
      <w:r w:rsidRPr="00CA4C2B">
        <w:t>до</w:t>
      </w:r>
      <w:r w:rsidR="00CB2B90" w:rsidRPr="00CA4C2B">
        <w:t xml:space="preserve"> </w:t>
      </w:r>
      <w:r w:rsidR="00CA4C2B" w:rsidRPr="00CA4C2B">
        <w:t>400</w:t>
      </w:r>
      <w:r w:rsidRPr="00CA4C2B">
        <w:t xml:space="preserve"> мм, радиальные и внутриквартальные тепловые сети вы</w:t>
      </w:r>
      <w:r w:rsidR="008D4A55" w:rsidRPr="00CA4C2B">
        <w:softHyphen/>
      </w:r>
      <w:r w:rsidRPr="00CA4C2B">
        <w:t>полнены из стальных труб с условным диаметром от 20 до 200 мм.</w:t>
      </w:r>
    </w:p>
    <w:p w:rsidR="00AB2E83" w:rsidRPr="002115C1" w:rsidRDefault="00287328" w:rsidP="00ED566D">
      <w:pPr>
        <w:pStyle w:val="26"/>
        <w:ind w:firstLine="709"/>
        <w:jc w:val="both"/>
      </w:pPr>
      <w:r w:rsidRPr="002115C1">
        <w:t>Тепловые сети выполнены надземным или подземным способом</w:t>
      </w:r>
      <w:r w:rsidR="00E17D5E" w:rsidRPr="002115C1">
        <w:t xml:space="preserve"> с тепловой изоля</w:t>
      </w:r>
      <w:r w:rsidR="008D4A55" w:rsidRPr="002115C1">
        <w:softHyphen/>
      </w:r>
      <w:r w:rsidR="007919D8" w:rsidRPr="002115C1">
        <w:t>цией различных типов</w:t>
      </w:r>
      <w:r w:rsidR="007A3C77" w:rsidRPr="002115C1">
        <w:t xml:space="preserve">. Компенсация </w:t>
      </w:r>
      <w:r w:rsidR="00C868F2" w:rsidRPr="002115C1">
        <w:t>температурных удлинений теплопроводов осуществ</w:t>
      </w:r>
      <w:r w:rsidR="008D4A55" w:rsidRPr="002115C1">
        <w:softHyphen/>
      </w:r>
      <w:r w:rsidR="00C868F2" w:rsidRPr="002115C1">
        <w:t>ляется П-образными компенсаторами.</w:t>
      </w:r>
      <w:r w:rsidR="00AB2E83" w:rsidRPr="002115C1">
        <w:t xml:space="preserve"> </w:t>
      </w:r>
    </w:p>
    <w:p w:rsidR="00AB2E83" w:rsidRDefault="00C868F2" w:rsidP="00AB2E83">
      <w:pPr>
        <w:pStyle w:val="Default"/>
        <w:ind w:firstLine="709"/>
        <w:jc w:val="both"/>
        <w:rPr>
          <w:noProof/>
          <w:lang w:eastAsia="ja-JP"/>
        </w:rPr>
      </w:pPr>
      <w:r w:rsidRPr="002115C1">
        <w:t xml:space="preserve">Общая протяженность тепловых сетей </w:t>
      </w:r>
      <w:r w:rsidR="00AB2E83" w:rsidRPr="002115C1">
        <w:rPr>
          <w:noProof/>
          <w:lang w:eastAsia="ja-JP"/>
        </w:rPr>
        <w:t>поселка Талая составляет</w:t>
      </w:r>
      <w:r w:rsidR="002115C1">
        <w:rPr>
          <w:noProof/>
          <w:lang w:eastAsia="ja-JP"/>
        </w:rPr>
        <w:t>:</w:t>
      </w:r>
    </w:p>
    <w:p w:rsidR="002115C1" w:rsidRDefault="002115C1" w:rsidP="00AB2E83">
      <w:pPr>
        <w:pStyle w:val="Default"/>
        <w:ind w:firstLine="709"/>
        <w:jc w:val="both"/>
        <w:rPr>
          <w:noProof/>
          <w:lang w:eastAsia="ja-JP"/>
        </w:rPr>
      </w:pPr>
      <w:r>
        <w:rPr>
          <w:noProof/>
          <w:lang w:eastAsia="ja-JP"/>
        </w:rPr>
        <w:t>- сети отопления в двухтрубном исполнении выполненные подземным способом - 1299,5 метров;</w:t>
      </w:r>
    </w:p>
    <w:p w:rsidR="002115C1" w:rsidRDefault="002115C1" w:rsidP="002115C1">
      <w:pPr>
        <w:pStyle w:val="Default"/>
        <w:ind w:firstLine="709"/>
        <w:jc w:val="both"/>
        <w:rPr>
          <w:noProof/>
          <w:lang w:eastAsia="ja-JP"/>
        </w:rPr>
      </w:pPr>
      <w:r>
        <w:rPr>
          <w:noProof/>
          <w:lang w:eastAsia="ja-JP"/>
        </w:rPr>
        <w:t>- сети горячего водоснабжения в однотрубном исполнении выполненные под-земным способом - 1299,5 метров;</w:t>
      </w:r>
    </w:p>
    <w:p w:rsidR="002115C1" w:rsidRDefault="002115C1" w:rsidP="002115C1">
      <w:pPr>
        <w:pStyle w:val="Default"/>
        <w:ind w:firstLine="709"/>
        <w:jc w:val="both"/>
        <w:rPr>
          <w:noProof/>
          <w:lang w:eastAsia="ja-JP"/>
        </w:rPr>
      </w:pPr>
      <w:r w:rsidRPr="002115C1">
        <w:t xml:space="preserve">Общая протяженность тепловых сетей </w:t>
      </w:r>
      <w:r w:rsidRPr="002115C1">
        <w:rPr>
          <w:noProof/>
          <w:lang w:eastAsia="ja-JP"/>
        </w:rPr>
        <w:t xml:space="preserve">поселка </w:t>
      </w:r>
      <w:r>
        <w:rPr>
          <w:noProof/>
          <w:lang w:eastAsia="ja-JP"/>
        </w:rPr>
        <w:t>Палатка</w:t>
      </w:r>
      <w:r w:rsidRPr="002115C1">
        <w:rPr>
          <w:noProof/>
          <w:lang w:eastAsia="ja-JP"/>
        </w:rPr>
        <w:t xml:space="preserve"> составляет</w:t>
      </w:r>
      <w:r>
        <w:rPr>
          <w:noProof/>
          <w:lang w:eastAsia="ja-JP"/>
        </w:rPr>
        <w:t>:</w:t>
      </w:r>
    </w:p>
    <w:p w:rsidR="002115C1" w:rsidRDefault="002115C1" w:rsidP="002115C1">
      <w:pPr>
        <w:pStyle w:val="Default"/>
        <w:ind w:firstLine="709"/>
        <w:jc w:val="both"/>
        <w:rPr>
          <w:noProof/>
          <w:lang w:eastAsia="ja-JP"/>
        </w:rPr>
      </w:pPr>
      <w:r>
        <w:rPr>
          <w:noProof/>
          <w:lang w:eastAsia="ja-JP"/>
        </w:rPr>
        <w:t>- сети отопления в двухтрубном исполнении выполненные подземным способом - 8548,74 метров;</w:t>
      </w:r>
    </w:p>
    <w:p w:rsidR="002115C1" w:rsidRDefault="002115C1" w:rsidP="002115C1">
      <w:pPr>
        <w:pStyle w:val="Default"/>
        <w:ind w:firstLine="709"/>
        <w:jc w:val="both"/>
        <w:rPr>
          <w:noProof/>
          <w:lang w:eastAsia="ja-JP"/>
        </w:rPr>
      </w:pPr>
      <w:r>
        <w:rPr>
          <w:noProof/>
          <w:lang w:eastAsia="ja-JP"/>
        </w:rPr>
        <w:t>- сети горячего водоснабжения в однотрубном исполнении выполненные под-земным способом - 7244,1 метров;</w:t>
      </w:r>
    </w:p>
    <w:p w:rsidR="002115C1" w:rsidRDefault="002115C1" w:rsidP="002115C1">
      <w:pPr>
        <w:pStyle w:val="Default"/>
        <w:ind w:firstLine="709"/>
        <w:jc w:val="both"/>
        <w:rPr>
          <w:noProof/>
          <w:lang w:eastAsia="ja-JP"/>
        </w:rPr>
      </w:pPr>
      <w:r w:rsidRPr="002115C1">
        <w:t xml:space="preserve">Общая протяженность тепловых сетей </w:t>
      </w:r>
      <w:r w:rsidRPr="002115C1">
        <w:rPr>
          <w:noProof/>
          <w:lang w:eastAsia="ja-JP"/>
        </w:rPr>
        <w:t xml:space="preserve">поселка </w:t>
      </w:r>
      <w:r>
        <w:rPr>
          <w:noProof/>
          <w:lang w:eastAsia="ja-JP"/>
        </w:rPr>
        <w:t>Хасын</w:t>
      </w:r>
      <w:r w:rsidRPr="002115C1">
        <w:rPr>
          <w:noProof/>
          <w:lang w:eastAsia="ja-JP"/>
        </w:rPr>
        <w:t xml:space="preserve"> составляет</w:t>
      </w:r>
      <w:r>
        <w:rPr>
          <w:noProof/>
          <w:lang w:eastAsia="ja-JP"/>
        </w:rPr>
        <w:t>:</w:t>
      </w:r>
    </w:p>
    <w:p w:rsidR="002115C1" w:rsidRDefault="002115C1" w:rsidP="002115C1">
      <w:pPr>
        <w:pStyle w:val="Default"/>
        <w:ind w:firstLine="709"/>
        <w:jc w:val="both"/>
        <w:rPr>
          <w:noProof/>
          <w:lang w:eastAsia="ja-JP"/>
        </w:rPr>
      </w:pPr>
      <w:r>
        <w:rPr>
          <w:noProof/>
          <w:lang w:eastAsia="ja-JP"/>
        </w:rPr>
        <w:t>- сети отопления в двухтрубном исполнении выполненные подземным способом - 2481,4 метров;</w:t>
      </w:r>
    </w:p>
    <w:p w:rsidR="002115C1" w:rsidRDefault="002115C1" w:rsidP="002115C1">
      <w:pPr>
        <w:pStyle w:val="Default"/>
        <w:ind w:firstLine="709"/>
        <w:jc w:val="both"/>
        <w:rPr>
          <w:noProof/>
          <w:lang w:eastAsia="ja-JP"/>
        </w:rPr>
      </w:pPr>
      <w:r>
        <w:rPr>
          <w:noProof/>
          <w:lang w:eastAsia="ja-JP"/>
        </w:rPr>
        <w:t>- сети горячего водоснабжения в однотрубном исполнении выполненные под-земным способом - 973 метра;</w:t>
      </w:r>
    </w:p>
    <w:p w:rsidR="002115C1" w:rsidRDefault="002115C1" w:rsidP="002115C1">
      <w:pPr>
        <w:pStyle w:val="Default"/>
        <w:ind w:firstLine="709"/>
        <w:jc w:val="both"/>
        <w:rPr>
          <w:noProof/>
          <w:lang w:eastAsia="ja-JP"/>
        </w:rPr>
      </w:pPr>
      <w:r w:rsidRPr="002115C1">
        <w:t xml:space="preserve">Общая протяженность тепловых сетей </w:t>
      </w:r>
      <w:r w:rsidRPr="002115C1">
        <w:rPr>
          <w:noProof/>
          <w:lang w:eastAsia="ja-JP"/>
        </w:rPr>
        <w:t xml:space="preserve">поселка </w:t>
      </w:r>
      <w:r>
        <w:rPr>
          <w:noProof/>
          <w:lang w:eastAsia="ja-JP"/>
        </w:rPr>
        <w:t>Атка</w:t>
      </w:r>
      <w:r w:rsidRPr="002115C1">
        <w:rPr>
          <w:noProof/>
          <w:lang w:eastAsia="ja-JP"/>
        </w:rPr>
        <w:t xml:space="preserve"> составляет</w:t>
      </w:r>
      <w:r>
        <w:rPr>
          <w:noProof/>
          <w:lang w:eastAsia="ja-JP"/>
        </w:rPr>
        <w:t>:</w:t>
      </w:r>
    </w:p>
    <w:p w:rsidR="002115C1" w:rsidRDefault="002115C1" w:rsidP="002115C1">
      <w:pPr>
        <w:pStyle w:val="Default"/>
        <w:ind w:firstLine="709"/>
        <w:jc w:val="both"/>
        <w:rPr>
          <w:noProof/>
          <w:lang w:eastAsia="ja-JP"/>
        </w:rPr>
      </w:pPr>
      <w:r>
        <w:rPr>
          <w:noProof/>
          <w:lang w:eastAsia="ja-JP"/>
        </w:rPr>
        <w:t>- сети отопления в двухтрубном исполнении выполненные подземным способом - 2097 метров;</w:t>
      </w:r>
    </w:p>
    <w:p w:rsidR="002115C1" w:rsidRDefault="002115C1" w:rsidP="002115C1">
      <w:pPr>
        <w:pStyle w:val="Default"/>
        <w:ind w:firstLine="709"/>
        <w:jc w:val="both"/>
        <w:rPr>
          <w:noProof/>
          <w:lang w:eastAsia="ja-JP"/>
        </w:rPr>
      </w:pPr>
      <w:r w:rsidRPr="002115C1">
        <w:t xml:space="preserve">Общая протяженность тепловых сетей </w:t>
      </w:r>
      <w:r w:rsidRPr="002115C1">
        <w:rPr>
          <w:noProof/>
          <w:lang w:eastAsia="ja-JP"/>
        </w:rPr>
        <w:t xml:space="preserve">поселка </w:t>
      </w:r>
      <w:r>
        <w:rPr>
          <w:noProof/>
          <w:lang w:eastAsia="ja-JP"/>
        </w:rPr>
        <w:t>Стекольный</w:t>
      </w:r>
      <w:r w:rsidRPr="002115C1">
        <w:rPr>
          <w:noProof/>
          <w:lang w:eastAsia="ja-JP"/>
        </w:rPr>
        <w:t xml:space="preserve"> составляет</w:t>
      </w:r>
      <w:r>
        <w:rPr>
          <w:noProof/>
          <w:lang w:eastAsia="ja-JP"/>
        </w:rPr>
        <w:t>:</w:t>
      </w:r>
    </w:p>
    <w:p w:rsidR="002115C1" w:rsidRDefault="002115C1" w:rsidP="002115C1">
      <w:pPr>
        <w:pStyle w:val="Default"/>
        <w:ind w:firstLine="709"/>
        <w:jc w:val="both"/>
        <w:rPr>
          <w:noProof/>
          <w:lang w:eastAsia="ja-JP"/>
        </w:rPr>
      </w:pPr>
      <w:r>
        <w:rPr>
          <w:noProof/>
          <w:lang w:eastAsia="ja-JP"/>
        </w:rPr>
        <w:t>- сети отопления в двухтрубном исполнении выполненные подземным способом - 8696,6 метров;</w:t>
      </w:r>
    </w:p>
    <w:p w:rsidR="00AB2E83" w:rsidRPr="0074361F" w:rsidRDefault="002115C1" w:rsidP="0074361F">
      <w:pPr>
        <w:pStyle w:val="Default"/>
        <w:ind w:firstLine="709"/>
        <w:jc w:val="both"/>
        <w:rPr>
          <w:noProof/>
          <w:lang w:eastAsia="ja-JP"/>
        </w:rPr>
      </w:pPr>
      <w:r>
        <w:rPr>
          <w:noProof/>
          <w:lang w:eastAsia="ja-JP"/>
        </w:rPr>
        <w:t>- сети горячего водоснабжения в однотрубном исполнении выполненные под-земным способом - 6062,2 метра;</w:t>
      </w:r>
    </w:p>
    <w:p w:rsidR="0074361F" w:rsidRPr="0074361F" w:rsidRDefault="0074361F" w:rsidP="00252A6D">
      <w:pPr>
        <w:pStyle w:val="S"/>
        <w:ind w:firstLine="0"/>
        <w:rPr>
          <w:b/>
        </w:rPr>
      </w:pPr>
    </w:p>
    <w:p w:rsidR="00FE594D" w:rsidRPr="0074361F" w:rsidRDefault="00FE594D" w:rsidP="00252A6D">
      <w:pPr>
        <w:pStyle w:val="S"/>
        <w:ind w:firstLine="0"/>
        <w:rPr>
          <w:b/>
        </w:rPr>
      </w:pPr>
      <w:r w:rsidRPr="0074361F">
        <w:rPr>
          <w:b/>
        </w:rPr>
        <w:t xml:space="preserve">2.1.3.2. </w:t>
      </w:r>
      <w:r w:rsidR="00C66199" w:rsidRPr="0074361F">
        <w:rPr>
          <w:b/>
          <w:spacing w:val="2"/>
          <w:shd w:val="clear" w:color="auto" w:fill="FFFFFF"/>
        </w:rPr>
        <w:t>Карты (схемы) тепловых сетей в зонах действия источников тепловой энер</w:t>
      </w:r>
      <w:r w:rsidR="008D4A55" w:rsidRPr="0074361F">
        <w:rPr>
          <w:b/>
          <w:spacing w:val="2"/>
          <w:shd w:val="clear" w:color="auto" w:fill="FFFFFF"/>
        </w:rPr>
        <w:softHyphen/>
      </w:r>
      <w:r w:rsidR="00C66199" w:rsidRPr="0074361F">
        <w:rPr>
          <w:b/>
          <w:spacing w:val="2"/>
          <w:shd w:val="clear" w:color="auto" w:fill="FFFFFF"/>
        </w:rPr>
        <w:t>гии в электронной форме и (или) на бумажном носителе</w:t>
      </w:r>
    </w:p>
    <w:p w:rsidR="00FE594D" w:rsidRPr="002D4CB7" w:rsidRDefault="00FE594D" w:rsidP="0064014A">
      <w:pPr>
        <w:pStyle w:val="S"/>
        <w:rPr>
          <w:highlight w:val="yellow"/>
        </w:rPr>
      </w:pPr>
    </w:p>
    <w:p w:rsidR="007919D8" w:rsidRPr="005A6E25" w:rsidRDefault="0086624F" w:rsidP="0064014A">
      <w:pPr>
        <w:pStyle w:val="S"/>
      </w:pPr>
      <w:r w:rsidRPr="005A6E25">
        <w:lastRenderedPageBreak/>
        <w:t>Схемы тепловых сетей, подключенных ко всем источникам тепловой энер</w:t>
      </w:r>
      <w:r w:rsidR="007919D8" w:rsidRPr="005A6E25">
        <w:t>гии, представлены теплоснабжающей</w:t>
      </w:r>
      <w:r w:rsidRPr="005A6E25">
        <w:t xml:space="preserve"> организаци</w:t>
      </w:r>
      <w:r w:rsidR="007919D8" w:rsidRPr="005A6E25">
        <w:t>ей</w:t>
      </w:r>
      <w:r w:rsidRPr="005A6E25">
        <w:t xml:space="preserve"> в электронном виде в полном объеме. </w:t>
      </w:r>
    </w:p>
    <w:p w:rsidR="009F7623" w:rsidRDefault="009F7623" w:rsidP="0064014A">
      <w:pPr>
        <w:pStyle w:val="S"/>
        <w:rPr>
          <w:highlight w:val="yellow"/>
        </w:rPr>
      </w:pPr>
    </w:p>
    <w:p w:rsidR="009507E0" w:rsidRPr="009F7623" w:rsidRDefault="009507E0" w:rsidP="009507E0">
      <w:pPr>
        <w:pStyle w:val="ab"/>
        <w:jc w:val="both"/>
        <w:rPr>
          <w:b/>
          <w:spacing w:val="2"/>
          <w:shd w:val="clear" w:color="auto" w:fill="FFFFFF"/>
        </w:rPr>
      </w:pPr>
      <w:r w:rsidRPr="009F7623">
        <w:rPr>
          <w:b/>
        </w:rPr>
        <w:t>2.1.3.</w:t>
      </w:r>
      <w:r w:rsidR="009F7623">
        <w:rPr>
          <w:b/>
        </w:rPr>
        <w:t>3</w:t>
      </w:r>
      <w:r w:rsidRPr="009F7623">
        <w:rPr>
          <w:b/>
        </w:rPr>
        <w:t xml:space="preserve">. </w:t>
      </w:r>
      <w:r w:rsidRPr="009F7623">
        <w:rPr>
          <w:b/>
          <w:spacing w:val="2"/>
          <w:shd w:val="clear" w:color="auto" w:fill="FFFFFF"/>
        </w:rPr>
        <w:t>Параметры тепловых сетей, включая год начала эксплуатации, тип изоля</w:t>
      </w:r>
      <w:r w:rsidR="008D4A55" w:rsidRPr="009F7623">
        <w:rPr>
          <w:b/>
          <w:spacing w:val="2"/>
          <w:shd w:val="clear" w:color="auto" w:fill="FFFFFF"/>
        </w:rPr>
        <w:softHyphen/>
      </w:r>
      <w:r w:rsidRPr="009F7623">
        <w:rPr>
          <w:b/>
          <w:spacing w:val="2"/>
          <w:shd w:val="clear" w:color="auto" w:fill="FFFFFF"/>
        </w:rPr>
        <w:t>ции, тип компенсирующих устройств, тип прокладки, краткую характеристику грунтов в местах прокладки с выделением наименее надежных участков, определе</w:t>
      </w:r>
      <w:r w:rsidR="008D4A55" w:rsidRPr="009F7623">
        <w:rPr>
          <w:b/>
          <w:spacing w:val="2"/>
          <w:shd w:val="clear" w:color="auto" w:fill="FFFFFF"/>
        </w:rPr>
        <w:softHyphen/>
      </w:r>
      <w:r w:rsidRPr="009F7623">
        <w:rPr>
          <w:b/>
          <w:spacing w:val="2"/>
          <w:shd w:val="clear" w:color="auto" w:fill="FFFFFF"/>
        </w:rPr>
        <w:t>нием их материальной характеристики и тепловой нагрузки потребителей, под</w:t>
      </w:r>
      <w:r w:rsidR="008D4A55" w:rsidRPr="009F7623">
        <w:rPr>
          <w:b/>
          <w:spacing w:val="2"/>
          <w:shd w:val="clear" w:color="auto" w:fill="FFFFFF"/>
        </w:rPr>
        <w:softHyphen/>
      </w:r>
      <w:r w:rsidRPr="009F7623">
        <w:rPr>
          <w:b/>
          <w:spacing w:val="2"/>
          <w:shd w:val="clear" w:color="auto" w:fill="FFFFFF"/>
        </w:rPr>
        <w:t>ключенных к таким участкам</w:t>
      </w:r>
    </w:p>
    <w:p w:rsidR="00614AD8" w:rsidRPr="002D4CB7" w:rsidRDefault="00614AD8" w:rsidP="0064014A">
      <w:pPr>
        <w:ind w:left="1" w:firstLine="708"/>
        <w:jc w:val="both"/>
        <w:rPr>
          <w:highlight w:val="yellow"/>
        </w:rPr>
      </w:pPr>
    </w:p>
    <w:p w:rsidR="009F7623" w:rsidRPr="009F7623" w:rsidRDefault="009F7623" w:rsidP="00E44951">
      <w:pPr>
        <w:pStyle w:val="S"/>
        <w:rPr>
          <w:bCs/>
        </w:rPr>
      </w:pPr>
      <w:r w:rsidRPr="0074361F">
        <w:t xml:space="preserve">Тепловые сети </w:t>
      </w:r>
      <w:r w:rsidRPr="0074361F">
        <w:rPr>
          <w:bCs/>
        </w:rPr>
        <w:t>Хасынского городского округа построены в 60-80 года прошлого века. Тепловые сети периодически ремонтируются, наиболее изношенные участки заме</w:t>
      </w:r>
      <w:r w:rsidR="000E714F">
        <w:rPr>
          <w:bCs/>
        </w:rPr>
        <w:softHyphen/>
      </w:r>
      <w:r w:rsidRPr="0074361F">
        <w:rPr>
          <w:bCs/>
        </w:rPr>
        <w:t xml:space="preserve">няются. </w:t>
      </w:r>
      <w:r w:rsidRPr="0074361F">
        <w:t>В целом тепловые сети находятся в удовлетворительном состоянии. Однако мес</w:t>
      </w:r>
      <w:r w:rsidR="000E714F">
        <w:softHyphen/>
      </w:r>
      <w:r w:rsidRPr="0074361F">
        <w:t>тами имеются нарушения целостности тепло</w:t>
      </w:r>
      <w:r w:rsidRPr="0074361F">
        <w:softHyphen/>
        <w:t>изоляционного слоя, что является следствием превышения нормативного срока эксплуа</w:t>
      </w:r>
      <w:r w:rsidRPr="0074361F">
        <w:softHyphen/>
        <w:t>тации трубопроводов на данных участках. Сле</w:t>
      </w:r>
      <w:r w:rsidR="000E714F">
        <w:softHyphen/>
      </w:r>
      <w:r w:rsidRPr="0074361F">
        <w:t>довательно, одной из первоочередных задач для модернизации системы теплоснабжения является ремонт изоляции на участках, имеющих пониженные изоляционные свойства.</w:t>
      </w:r>
    </w:p>
    <w:p w:rsidR="00E44951" w:rsidRDefault="00E44951" w:rsidP="00E44951">
      <w:pPr>
        <w:tabs>
          <w:tab w:val="left" w:pos="1305"/>
        </w:tabs>
        <w:ind w:firstLine="709"/>
        <w:jc w:val="both"/>
        <w:rPr>
          <w:b/>
        </w:rPr>
      </w:pPr>
      <w:r w:rsidRPr="00E44951">
        <w:rPr>
          <w:rFonts w:eastAsia="DejaVuSerif"/>
          <w:lang w:eastAsia="en-US"/>
        </w:rPr>
        <w:t>На момент разработки настоящей Схемы теплоснабжения существует "</w:t>
      </w:r>
      <w:r w:rsidRPr="00E44951">
        <w:t xml:space="preserve">АКТ </w:t>
      </w:r>
      <w:proofErr w:type="gramStart"/>
      <w:r w:rsidRPr="00E44951">
        <w:t>ос</w:t>
      </w:r>
      <w:r w:rsidR="000E714F">
        <w:softHyphen/>
      </w:r>
      <w:r w:rsidRPr="00E44951">
        <w:t>мотра  существующей</w:t>
      </w:r>
      <w:proofErr w:type="gramEnd"/>
      <w:r w:rsidRPr="00E44951">
        <w:t xml:space="preserve"> сети </w:t>
      </w:r>
      <w:proofErr w:type="spellStart"/>
      <w:r w:rsidRPr="00E44951">
        <w:t>тепловодоснабжения</w:t>
      </w:r>
      <w:proofErr w:type="spellEnd"/>
      <w:r w:rsidRPr="00E44951">
        <w:t xml:space="preserve">  от ТК-34 у жилого дома Юбилейная 10 пос.  до ввода в жилой дом Юбилейная 12 </w:t>
      </w:r>
      <w:proofErr w:type="spellStart"/>
      <w:r w:rsidRPr="00E44951">
        <w:t>пос.Пал</w:t>
      </w:r>
      <w:bookmarkStart w:id="28" w:name="_GoBack"/>
      <w:r w:rsidRPr="00E44951">
        <w:t>атка</w:t>
      </w:r>
      <w:bookmarkEnd w:id="28"/>
      <w:proofErr w:type="spellEnd"/>
      <w:r>
        <w:t>" По итогам осмотра "</w:t>
      </w:r>
      <w:r w:rsidRPr="00E44951">
        <w:t>для дальней</w:t>
      </w:r>
      <w:r w:rsidR="000E714F">
        <w:softHyphen/>
      </w:r>
      <w:r w:rsidRPr="00E44951">
        <w:t xml:space="preserve">шей эксплуатации и нормального снабжения жилых домов Юбилейная 12,14 теплом и ХГВ необходимо проложить новые наружные сети </w:t>
      </w:r>
      <w:proofErr w:type="gramStart"/>
      <w:r w:rsidRPr="00E44951">
        <w:t>ТВС  подземных</w:t>
      </w:r>
      <w:proofErr w:type="gramEnd"/>
      <w:r w:rsidRPr="00E44951">
        <w:t xml:space="preserve"> в ж/б лотках от ТК-34,  до ввода в жилые дома Юбилейна</w:t>
      </w:r>
      <w:r>
        <w:t>я 12.14, с устройством новых ТК"</w:t>
      </w:r>
    </w:p>
    <w:p w:rsidR="00F72D25" w:rsidRPr="009F7623" w:rsidRDefault="005C65C5" w:rsidP="00CA660B">
      <w:pPr>
        <w:autoSpaceDE w:val="0"/>
        <w:autoSpaceDN w:val="0"/>
        <w:adjustRightInd w:val="0"/>
        <w:ind w:firstLine="709"/>
        <w:jc w:val="both"/>
        <w:rPr>
          <w:rFonts w:eastAsia="DejaVuSerif"/>
          <w:lang w:eastAsia="en-US"/>
        </w:rPr>
      </w:pPr>
      <w:r w:rsidRPr="009F7623">
        <w:rPr>
          <w:rFonts w:eastAsia="DejaVuSerif"/>
          <w:lang w:eastAsia="en-US"/>
        </w:rPr>
        <w:t xml:space="preserve">Сводные данные о длинах и диаметрах тепловых сетей </w:t>
      </w:r>
      <w:r w:rsidR="00515086" w:rsidRPr="009F7623">
        <w:rPr>
          <w:bCs/>
        </w:rPr>
        <w:t>Хасынского городского ок</w:t>
      </w:r>
      <w:r w:rsidR="000E714F">
        <w:rPr>
          <w:bCs/>
        </w:rPr>
        <w:softHyphen/>
      </w:r>
      <w:r w:rsidR="00515086" w:rsidRPr="009F7623">
        <w:rPr>
          <w:bCs/>
        </w:rPr>
        <w:t>руга</w:t>
      </w:r>
      <w:r w:rsidRPr="009F7623">
        <w:t xml:space="preserve">, в том числе материальная характеристика </w:t>
      </w:r>
      <w:r w:rsidR="009C5901" w:rsidRPr="009F7623">
        <w:rPr>
          <w:rFonts w:eastAsia="DejaVuSerif"/>
          <w:lang w:eastAsia="en-US"/>
        </w:rPr>
        <w:t>-</w:t>
      </w:r>
      <w:r w:rsidRPr="009F7623">
        <w:rPr>
          <w:rFonts w:eastAsia="DejaVuSerif"/>
          <w:lang w:eastAsia="en-US"/>
        </w:rPr>
        <w:t xml:space="preserve"> сумма произведений наруж</w:t>
      </w:r>
      <w:r w:rsidR="008D4A55" w:rsidRPr="009F7623">
        <w:rPr>
          <w:rFonts w:eastAsia="DejaVuSerif"/>
          <w:lang w:eastAsia="en-US"/>
        </w:rPr>
        <w:softHyphen/>
      </w:r>
      <w:r w:rsidRPr="009F7623">
        <w:rPr>
          <w:rFonts w:eastAsia="DejaVuSerif"/>
          <w:lang w:eastAsia="en-US"/>
        </w:rPr>
        <w:t>ных диамет</w:t>
      </w:r>
      <w:r w:rsidR="000E714F">
        <w:rPr>
          <w:rFonts w:eastAsia="DejaVuSerif"/>
          <w:lang w:eastAsia="en-US"/>
        </w:rPr>
        <w:softHyphen/>
      </w:r>
      <w:r w:rsidRPr="009F7623">
        <w:rPr>
          <w:rFonts w:eastAsia="DejaVuSerif"/>
          <w:lang w:eastAsia="en-US"/>
        </w:rPr>
        <w:t xml:space="preserve">ров трубопроводов участков тепловой сети на их длину </w:t>
      </w:r>
      <w:r w:rsidR="009C5901" w:rsidRPr="009F7623">
        <w:rPr>
          <w:rFonts w:eastAsia="DejaVuSerif"/>
          <w:lang w:eastAsia="en-US"/>
        </w:rPr>
        <w:t>-</w:t>
      </w:r>
      <w:r w:rsidRPr="009F7623">
        <w:t xml:space="preserve"> </w:t>
      </w:r>
      <w:r w:rsidRPr="009F7623">
        <w:rPr>
          <w:rFonts w:eastAsia="DejaVuSerif"/>
          <w:lang w:eastAsia="en-US"/>
        </w:rPr>
        <w:t xml:space="preserve">приведены в таблице </w:t>
      </w:r>
      <w:r w:rsidRPr="005A6E25">
        <w:rPr>
          <w:rFonts w:eastAsia="DejaVuSerif"/>
          <w:lang w:eastAsia="en-US"/>
        </w:rPr>
        <w:t>2.1.</w:t>
      </w:r>
      <w:r w:rsidR="005A6E25" w:rsidRPr="005A6E25">
        <w:rPr>
          <w:rFonts w:eastAsia="DejaVuSerif"/>
          <w:lang w:eastAsia="en-US"/>
        </w:rPr>
        <w:t>4</w:t>
      </w:r>
      <w:r w:rsidRPr="005A6E25">
        <w:rPr>
          <w:rFonts w:eastAsia="DejaVuSerif"/>
          <w:lang w:eastAsia="en-US"/>
        </w:rPr>
        <w:t>.</w:t>
      </w:r>
      <w:r w:rsidR="00CA660B" w:rsidRPr="009F7623">
        <w:rPr>
          <w:rFonts w:eastAsia="DejaVuSerif"/>
          <w:lang w:eastAsia="en-US"/>
        </w:rPr>
        <w:t xml:space="preserve"> </w:t>
      </w:r>
    </w:p>
    <w:p w:rsidR="008905EF" w:rsidRPr="002D4CB7" w:rsidRDefault="008905EF" w:rsidP="00C40783">
      <w:pPr>
        <w:autoSpaceDE w:val="0"/>
        <w:autoSpaceDN w:val="0"/>
        <w:adjustRightInd w:val="0"/>
        <w:ind w:firstLine="709"/>
        <w:jc w:val="both"/>
        <w:rPr>
          <w:rFonts w:eastAsia="DejaVuSerif"/>
          <w:highlight w:val="yellow"/>
          <w:lang w:eastAsia="en-US"/>
        </w:rPr>
      </w:pPr>
    </w:p>
    <w:tbl>
      <w:tblPr>
        <w:tblW w:w="5000" w:type="pct"/>
        <w:tblLook w:val="04A0" w:firstRow="1" w:lastRow="0" w:firstColumn="1" w:lastColumn="0" w:noHBand="0" w:noVBand="1"/>
      </w:tblPr>
      <w:tblGrid>
        <w:gridCol w:w="1572"/>
        <w:gridCol w:w="1251"/>
        <w:gridCol w:w="1544"/>
        <w:gridCol w:w="1681"/>
        <w:gridCol w:w="24"/>
        <w:gridCol w:w="1765"/>
        <w:gridCol w:w="120"/>
        <w:gridCol w:w="1613"/>
      </w:tblGrid>
      <w:tr w:rsidR="009061F5" w:rsidRPr="009061F5" w:rsidTr="009061F5">
        <w:trPr>
          <w:trHeight w:val="20"/>
        </w:trPr>
        <w:tc>
          <w:tcPr>
            <w:tcW w:w="5000" w:type="pct"/>
            <w:gridSpan w:val="8"/>
            <w:tcBorders>
              <w:top w:val="nil"/>
              <w:left w:val="nil"/>
              <w:bottom w:val="nil"/>
              <w:right w:val="nil"/>
            </w:tcBorders>
            <w:shd w:val="clear" w:color="auto" w:fill="auto"/>
            <w:noWrap/>
            <w:vAlign w:val="bottom"/>
            <w:hideMark/>
          </w:tcPr>
          <w:p w:rsidR="009061F5" w:rsidRPr="009061F5" w:rsidRDefault="009061F5" w:rsidP="009061F5">
            <w:pPr>
              <w:jc w:val="center"/>
              <w:rPr>
                <w:b/>
                <w:bCs/>
                <w:i/>
                <w:iCs/>
                <w:color w:val="000000"/>
              </w:rPr>
            </w:pPr>
            <w:r w:rsidRPr="009061F5">
              <w:rPr>
                <w:b/>
                <w:bCs/>
                <w:i/>
                <w:iCs/>
                <w:color w:val="000000"/>
              </w:rPr>
              <w:t xml:space="preserve">Тепловые сети Хасынского городского округа </w:t>
            </w:r>
          </w:p>
        </w:tc>
      </w:tr>
      <w:tr w:rsidR="009061F5" w:rsidRPr="009061F5" w:rsidTr="009061F5">
        <w:trPr>
          <w:trHeight w:val="20"/>
        </w:trPr>
        <w:tc>
          <w:tcPr>
            <w:tcW w:w="821" w:type="pct"/>
            <w:tcBorders>
              <w:top w:val="nil"/>
              <w:left w:val="nil"/>
              <w:bottom w:val="nil"/>
              <w:right w:val="nil"/>
            </w:tcBorders>
            <w:shd w:val="clear" w:color="auto" w:fill="auto"/>
            <w:noWrap/>
            <w:vAlign w:val="bottom"/>
            <w:hideMark/>
          </w:tcPr>
          <w:p w:rsidR="009061F5" w:rsidRPr="009061F5" w:rsidRDefault="009061F5" w:rsidP="009061F5">
            <w:pPr>
              <w:rPr>
                <w:rFonts w:ascii="Calibri" w:hAnsi="Calibri"/>
                <w:color w:val="000000"/>
                <w:sz w:val="22"/>
                <w:szCs w:val="22"/>
              </w:rPr>
            </w:pPr>
          </w:p>
        </w:tc>
        <w:tc>
          <w:tcPr>
            <w:tcW w:w="654" w:type="pct"/>
            <w:tcBorders>
              <w:top w:val="nil"/>
              <w:left w:val="nil"/>
              <w:bottom w:val="nil"/>
              <w:right w:val="nil"/>
            </w:tcBorders>
            <w:shd w:val="clear" w:color="auto" w:fill="auto"/>
            <w:noWrap/>
            <w:vAlign w:val="bottom"/>
            <w:hideMark/>
          </w:tcPr>
          <w:p w:rsidR="009061F5" w:rsidRPr="009061F5" w:rsidRDefault="009061F5" w:rsidP="009061F5">
            <w:pPr>
              <w:rPr>
                <w:rFonts w:ascii="Calibri" w:hAnsi="Calibri"/>
                <w:color w:val="000000"/>
                <w:sz w:val="22"/>
                <w:szCs w:val="22"/>
              </w:rPr>
            </w:pPr>
          </w:p>
        </w:tc>
        <w:tc>
          <w:tcPr>
            <w:tcW w:w="807" w:type="pct"/>
            <w:tcBorders>
              <w:top w:val="nil"/>
              <w:left w:val="nil"/>
              <w:bottom w:val="nil"/>
              <w:right w:val="nil"/>
            </w:tcBorders>
            <w:shd w:val="clear" w:color="auto" w:fill="auto"/>
            <w:noWrap/>
            <w:vAlign w:val="bottom"/>
            <w:hideMark/>
          </w:tcPr>
          <w:p w:rsidR="009061F5" w:rsidRPr="009061F5" w:rsidRDefault="009061F5" w:rsidP="009061F5">
            <w:pPr>
              <w:rPr>
                <w:rFonts w:ascii="Calibri" w:hAnsi="Calibri"/>
                <w:color w:val="000000"/>
                <w:sz w:val="22"/>
                <w:szCs w:val="22"/>
              </w:rPr>
            </w:pPr>
          </w:p>
        </w:tc>
        <w:tc>
          <w:tcPr>
            <w:tcW w:w="892" w:type="pct"/>
            <w:gridSpan w:val="2"/>
            <w:tcBorders>
              <w:top w:val="nil"/>
              <w:left w:val="nil"/>
              <w:bottom w:val="nil"/>
              <w:right w:val="nil"/>
            </w:tcBorders>
            <w:shd w:val="clear" w:color="auto" w:fill="auto"/>
            <w:noWrap/>
            <w:vAlign w:val="bottom"/>
            <w:hideMark/>
          </w:tcPr>
          <w:p w:rsidR="009061F5" w:rsidRPr="009061F5" w:rsidRDefault="009061F5" w:rsidP="009061F5">
            <w:pPr>
              <w:rPr>
                <w:rFonts w:ascii="Calibri" w:hAnsi="Calibri"/>
                <w:color w:val="000000"/>
                <w:sz w:val="22"/>
                <w:szCs w:val="22"/>
              </w:rPr>
            </w:pPr>
          </w:p>
        </w:tc>
        <w:tc>
          <w:tcPr>
            <w:tcW w:w="1827" w:type="pct"/>
            <w:gridSpan w:val="3"/>
            <w:tcBorders>
              <w:top w:val="nil"/>
              <w:left w:val="nil"/>
              <w:bottom w:val="single" w:sz="4" w:space="0" w:color="auto"/>
              <w:right w:val="nil"/>
            </w:tcBorders>
            <w:shd w:val="clear" w:color="auto" w:fill="auto"/>
            <w:noWrap/>
            <w:vAlign w:val="bottom"/>
            <w:hideMark/>
          </w:tcPr>
          <w:p w:rsidR="009061F5" w:rsidRPr="009061F5" w:rsidRDefault="009061F5" w:rsidP="009061F5">
            <w:pPr>
              <w:jc w:val="right"/>
              <w:rPr>
                <w:color w:val="000000"/>
              </w:rPr>
            </w:pPr>
            <w:r w:rsidRPr="009061F5">
              <w:rPr>
                <w:color w:val="000000"/>
              </w:rPr>
              <w:t>Таблица</w:t>
            </w:r>
            <w:r w:rsidR="005A6E25">
              <w:rPr>
                <w:color w:val="000000"/>
              </w:rPr>
              <w:t xml:space="preserve"> </w:t>
            </w:r>
            <w:r w:rsidR="005A6E25" w:rsidRPr="005A6E25">
              <w:rPr>
                <w:rFonts w:eastAsia="DejaVuSerif"/>
                <w:lang w:eastAsia="en-US"/>
              </w:rPr>
              <w:t>2.1.4.</w:t>
            </w:r>
          </w:p>
        </w:tc>
      </w:tr>
      <w:tr w:rsidR="009061F5" w:rsidRPr="009061F5" w:rsidTr="009061F5">
        <w:trPr>
          <w:trHeight w:val="20"/>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1F5" w:rsidRPr="009061F5" w:rsidRDefault="009061F5" w:rsidP="009061F5">
            <w:pPr>
              <w:rPr>
                <w:color w:val="000000"/>
                <w:sz w:val="22"/>
                <w:szCs w:val="22"/>
              </w:rPr>
            </w:pPr>
            <w:r w:rsidRPr="009061F5">
              <w:rPr>
                <w:color w:val="000000"/>
                <w:sz w:val="22"/>
                <w:szCs w:val="22"/>
              </w:rPr>
              <w:t>Условный диаметр тру</w:t>
            </w:r>
            <w:r w:rsidR="000E714F">
              <w:rPr>
                <w:color w:val="000000"/>
                <w:sz w:val="22"/>
                <w:szCs w:val="22"/>
              </w:rPr>
              <w:softHyphen/>
            </w:r>
            <w:r w:rsidRPr="009061F5">
              <w:rPr>
                <w:color w:val="000000"/>
                <w:sz w:val="22"/>
                <w:szCs w:val="22"/>
              </w:rPr>
              <w:t>бопровода, мм</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rPr>
                <w:color w:val="000000"/>
                <w:sz w:val="22"/>
                <w:szCs w:val="22"/>
              </w:rPr>
            </w:pPr>
            <w:r w:rsidRPr="009061F5">
              <w:rPr>
                <w:color w:val="000000"/>
                <w:sz w:val="22"/>
                <w:szCs w:val="22"/>
              </w:rPr>
              <w:t>Вид про</w:t>
            </w:r>
            <w:r w:rsidR="000E714F">
              <w:rPr>
                <w:color w:val="000000"/>
                <w:sz w:val="22"/>
                <w:szCs w:val="22"/>
              </w:rPr>
              <w:softHyphen/>
            </w:r>
            <w:r w:rsidRPr="009061F5">
              <w:rPr>
                <w:color w:val="000000"/>
                <w:sz w:val="22"/>
                <w:szCs w:val="22"/>
              </w:rPr>
              <w:t>кладки</w:t>
            </w:r>
          </w:p>
        </w:tc>
        <w:tc>
          <w:tcPr>
            <w:tcW w:w="807" w:type="pct"/>
            <w:tcBorders>
              <w:top w:val="single" w:sz="4" w:space="0" w:color="auto"/>
              <w:left w:val="nil"/>
              <w:bottom w:val="nil"/>
              <w:right w:val="single" w:sz="4" w:space="0" w:color="auto"/>
            </w:tcBorders>
            <w:shd w:val="clear" w:color="auto" w:fill="auto"/>
            <w:vAlign w:val="center"/>
            <w:hideMark/>
          </w:tcPr>
          <w:p w:rsidR="009061F5" w:rsidRPr="009061F5" w:rsidRDefault="009061F5" w:rsidP="009061F5">
            <w:pPr>
              <w:rPr>
                <w:color w:val="000000"/>
                <w:sz w:val="22"/>
                <w:szCs w:val="22"/>
              </w:rPr>
            </w:pPr>
            <w:r w:rsidRPr="009061F5">
              <w:rPr>
                <w:color w:val="000000"/>
                <w:sz w:val="22"/>
                <w:szCs w:val="22"/>
              </w:rPr>
              <w:t>Год ввода в эксплуатацию</w:t>
            </w:r>
          </w:p>
        </w:tc>
        <w:tc>
          <w:tcPr>
            <w:tcW w:w="892" w:type="pct"/>
            <w:gridSpan w:val="2"/>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sz w:val="22"/>
                <w:szCs w:val="22"/>
              </w:rPr>
            </w:pPr>
            <w:r w:rsidRPr="009061F5">
              <w:rPr>
                <w:sz w:val="22"/>
                <w:szCs w:val="22"/>
              </w:rPr>
              <w:t>Длина трубо</w:t>
            </w:r>
            <w:r w:rsidR="000E714F">
              <w:rPr>
                <w:sz w:val="22"/>
                <w:szCs w:val="22"/>
              </w:rPr>
              <w:softHyphen/>
            </w:r>
            <w:r w:rsidRPr="009061F5">
              <w:rPr>
                <w:sz w:val="22"/>
                <w:szCs w:val="22"/>
              </w:rPr>
              <w:t>проводов ото</w:t>
            </w:r>
            <w:r w:rsidR="000E714F">
              <w:rPr>
                <w:sz w:val="22"/>
                <w:szCs w:val="22"/>
              </w:rPr>
              <w:softHyphen/>
            </w:r>
            <w:r w:rsidRPr="009061F5">
              <w:rPr>
                <w:sz w:val="22"/>
                <w:szCs w:val="22"/>
              </w:rPr>
              <w:t>пления в двух</w:t>
            </w:r>
            <w:r w:rsidR="000E714F">
              <w:rPr>
                <w:sz w:val="22"/>
                <w:szCs w:val="22"/>
              </w:rPr>
              <w:softHyphen/>
            </w:r>
            <w:r w:rsidRPr="009061F5">
              <w:rPr>
                <w:sz w:val="22"/>
                <w:szCs w:val="22"/>
              </w:rPr>
              <w:t>трубном ис</w:t>
            </w:r>
            <w:r w:rsidR="000E714F">
              <w:rPr>
                <w:sz w:val="22"/>
                <w:szCs w:val="22"/>
              </w:rPr>
              <w:softHyphen/>
            </w:r>
            <w:r w:rsidRPr="009061F5">
              <w:rPr>
                <w:sz w:val="22"/>
                <w:szCs w:val="22"/>
              </w:rPr>
              <w:t>полнении, м</w:t>
            </w:r>
          </w:p>
        </w:tc>
        <w:tc>
          <w:tcPr>
            <w:tcW w:w="922" w:type="pct"/>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sz w:val="22"/>
                <w:szCs w:val="22"/>
              </w:rPr>
            </w:pPr>
            <w:r w:rsidRPr="009061F5">
              <w:rPr>
                <w:sz w:val="22"/>
                <w:szCs w:val="22"/>
              </w:rPr>
              <w:t>Длина трубо</w:t>
            </w:r>
            <w:r w:rsidR="000E714F">
              <w:rPr>
                <w:sz w:val="22"/>
                <w:szCs w:val="22"/>
              </w:rPr>
              <w:softHyphen/>
            </w:r>
            <w:r w:rsidRPr="009061F5">
              <w:rPr>
                <w:sz w:val="22"/>
                <w:szCs w:val="22"/>
              </w:rPr>
              <w:t>проводов горя</w:t>
            </w:r>
            <w:r w:rsidR="000E714F">
              <w:rPr>
                <w:sz w:val="22"/>
                <w:szCs w:val="22"/>
              </w:rPr>
              <w:softHyphen/>
            </w:r>
            <w:r w:rsidRPr="009061F5">
              <w:rPr>
                <w:sz w:val="22"/>
                <w:szCs w:val="22"/>
              </w:rPr>
              <w:t>чего водоснаб</w:t>
            </w:r>
            <w:r w:rsidR="000E714F">
              <w:rPr>
                <w:sz w:val="22"/>
                <w:szCs w:val="22"/>
              </w:rPr>
              <w:softHyphen/>
            </w:r>
            <w:r w:rsidRPr="009061F5">
              <w:rPr>
                <w:sz w:val="22"/>
                <w:szCs w:val="22"/>
              </w:rPr>
              <w:t>жения в двух</w:t>
            </w:r>
            <w:r w:rsidR="000E714F">
              <w:rPr>
                <w:sz w:val="22"/>
                <w:szCs w:val="22"/>
              </w:rPr>
              <w:softHyphen/>
            </w:r>
            <w:r w:rsidRPr="009061F5">
              <w:rPr>
                <w:sz w:val="22"/>
                <w:szCs w:val="22"/>
              </w:rPr>
              <w:t>трубном испол</w:t>
            </w:r>
            <w:r w:rsidR="000E714F">
              <w:rPr>
                <w:sz w:val="22"/>
                <w:szCs w:val="22"/>
              </w:rPr>
              <w:softHyphen/>
            </w:r>
            <w:r w:rsidRPr="009061F5">
              <w:rPr>
                <w:sz w:val="22"/>
                <w:szCs w:val="22"/>
              </w:rPr>
              <w:t>нении, м</w:t>
            </w:r>
          </w:p>
        </w:tc>
        <w:tc>
          <w:tcPr>
            <w:tcW w:w="904" w:type="pct"/>
            <w:gridSpan w:val="2"/>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Материальная характеристика, кв.м.</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1</w:t>
            </w:r>
          </w:p>
        </w:tc>
        <w:tc>
          <w:tcPr>
            <w:tcW w:w="654" w:type="pct"/>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2</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3</w:t>
            </w:r>
          </w:p>
        </w:tc>
        <w:tc>
          <w:tcPr>
            <w:tcW w:w="892" w:type="pct"/>
            <w:gridSpan w:val="2"/>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4</w:t>
            </w:r>
          </w:p>
        </w:tc>
        <w:tc>
          <w:tcPr>
            <w:tcW w:w="922" w:type="pct"/>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5</w:t>
            </w:r>
          </w:p>
        </w:tc>
        <w:tc>
          <w:tcPr>
            <w:tcW w:w="904" w:type="pct"/>
            <w:gridSpan w:val="2"/>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6</w:t>
            </w:r>
          </w:p>
        </w:tc>
      </w:tr>
      <w:tr w:rsidR="009061F5" w:rsidRPr="009061F5" w:rsidTr="009061F5">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061F5" w:rsidRPr="009061F5" w:rsidRDefault="009061F5" w:rsidP="009061F5">
            <w:pPr>
              <w:rPr>
                <w:color w:val="000000"/>
                <w:sz w:val="22"/>
                <w:szCs w:val="22"/>
              </w:rPr>
            </w:pPr>
            <w:r w:rsidRPr="009061F5">
              <w:rPr>
                <w:color w:val="000000"/>
                <w:sz w:val="22"/>
                <w:szCs w:val="22"/>
              </w:rPr>
              <w:t>поселок Талая</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42,2</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4,22</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321,3</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64,26</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231,9</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57,98</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1299,54</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194,93</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251,1</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100,44</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350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30</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21,00</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400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92"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423,04</w:t>
            </w:r>
          </w:p>
        </w:tc>
        <w:tc>
          <w:tcPr>
            <w:tcW w:w="922"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904" w:type="pct"/>
            <w:gridSpan w:val="2"/>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338,43</w:t>
            </w:r>
          </w:p>
        </w:tc>
      </w:tr>
      <w:tr w:rsidR="009061F5" w:rsidRPr="009061F5" w:rsidTr="009061F5">
        <w:trPr>
          <w:trHeight w:val="20"/>
        </w:trPr>
        <w:tc>
          <w:tcPr>
            <w:tcW w:w="2282" w:type="pct"/>
            <w:gridSpan w:val="3"/>
            <w:tcBorders>
              <w:top w:val="single" w:sz="4" w:space="0" w:color="auto"/>
              <w:left w:val="single" w:sz="4" w:space="0" w:color="auto"/>
              <w:bottom w:val="single" w:sz="4" w:space="0" w:color="auto"/>
              <w:right w:val="nil"/>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ИТОГО</w:t>
            </w:r>
          </w:p>
        </w:tc>
        <w:tc>
          <w:tcPr>
            <w:tcW w:w="892" w:type="pct"/>
            <w:gridSpan w:val="2"/>
            <w:tcBorders>
              <w:top w:val="nil"/>
              <w:left w:val="single" w:sz="4" w:space="0" w:color="auto"/>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1299,54</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1299,54</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781,26</w:t>
            </w:r>
          </w:p>
        </w:tc>
      </w:tr>
      <w:tr w:rsidR="009061F5" w:rsidRPr="009061F5" w:rsidTr="009061F5">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поселок Палатка</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19</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197,8</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259,8</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12,45</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55</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300,5</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10,26</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40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517,5</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112</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45,88</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709,6</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866,4</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114,28</w:t>
            </w:r>
          </w:p>
        </w:tc>
      </w:tr>
      <w:tr w:rsidR="009061F5" w:rsidRPr="009061F5" w:rsidTr="009061F5">
        <w:trPr>
          <w:trHeight w:val="20"/>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70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260,2</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435,5</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66,91</w:t>
            </w:r>
          </w:p>
        </w:tc>
      </w:tr>
      <w:tr w:rsidR="009061F5" w:rsidRPr="009061F5" w:rsidTr="005A6E25">
        <w:trPr>
          <w:trHeight w:val="283"/>
        </w:trPr>
        <w:tc>
          <w:tcPr>
            <w:tcW w:w="821"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80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7"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92"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650,1</w:t>
            </w:r>
          </w:p>
        </w:tc>
        <w:tc>
          <w:tcPr>
            <w:tcW w:w="922"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821</w:t>
            </w:r>
          </w:p>
        </w:tc>
        <w:tc>
          <w:tcPr>
            <w:tcW w:w="904" w:type="pct"/>
            <w:gridSpan w:val="2"/>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169,70</w:t>
            </w:r>
          </w:p>
        </w:tc>
      </w:tr>
      <w:tr w:rsidR="009061F5" w:rsidRPr="009061F5" w:rsidTr="009061F5">
        <w:trPr>
          <w:trHeight w:val="20"/>
        </w:trPr>
        <w:tc>
          <w:tcPr>
            <w:tcW w:w="822" w:type="pct"/>
            <w:tcBorders>
              <w:top w:val="nil"/>
              <w:left w:val="nil"/>
              <w:bottom w:val="nil"/>
              <w:right w:val="nil"/>
            </w:tcBorders>
            <w:shd w:val="clear" w:color="auto" w:fill="auto"/>
            <w:vAlign w:val="bottom"/>
            <w:hideMark/>
          </w:tcPr>
          <w:p w:rsidR="009061F5" w:rsidRPr="009061F5" w:rsidRDefault="009061F5" w:rsidP="009061F5">
            <w:pPr>
              <w:jc w:val="center"/>
              <w:rPr>
                <w:sz w:val="22"/>
                <w:szCs w:val="22"/>
              </w:rPr>
            </w:pPr>
          </w:p>
        </w:tc>
        <w:tc>
          <w:tcPr>
            <w:tcW w:w="654" w:type="pct"/>
            <w:tcBorders>
              <w:top w:val="nil"/>
              <w:left w:val="nil"/>
              <w:bottom w:val="nil"/>
              <w:right w:val="nil"/>
            </w:tcBorders>
            <w:shd w:val="clear" w:color="auto" w:fill="auto"/>
            <w:vAlign w:val="bottom"/>
            <w:hideMark/>
          </w:tcPr>
          <w:p w:rsidR="009061F5" w:rsidRPr="009061F5" w:rsidRDefault="009061F5" w:rsidP="009061F5">
            <w:pPr>
              <w:rPr>
                <w:sz w:val="22"/>
                <w:szCs w:val="22"/>
              </w:rPr>
            </w:pPr>
          </w:p>
        </w:tc>
        <w:tc>
          <w:tcPr>
            <w:tcW w:w="804" w:type="pct"/>
            <w:tcBorders>
              <w:top w:val="nil"/>
              <w:left w:val="nil"/>
              <w:bottom w:val="nil"/>
              <w:right w:val="nil"/>
            </w:tcBorders>
            <w:shd w:val="clear" w:color="auto" w:fill="auto"/>
            <w:noWrap/>
            <w:vAlign w:val="bottom"/>
            <w:hideMark/>
          </w:tcPr>
          <w:p w:rsidR="009061F5" w:rsidRPr="009061F5" w:rsidRDefault="009061F5" w:rsidP="009061F5">
            <w:pPr>
              <w:jc w:val="center"/>
              <w:rPr>
                <w:sz w:val="22"/>
                <w:szCs w:val="22"/>
              </w:rPr>
            </w:pPr>
          </w:p>
        </w:tc>
        <w:tc>
          <w:tcPr>
            <w:tcW w:w="879" w:type="pct"/>
            <w:tcBorders>
              <w:top w:val="nil"/>
              <w:left w:val="nil"/>
              <w:bottom w:val="nil"/>
              <w:right w:val="nil"/>
            </w:tcBorders>
            <w:shd w:val="clear" w:color="auto" w:fill="auto"/>
            <w:noWrap/>
            <w:vAlign w:val="center"/>
            <w:hideMark/>
          </w:tcPr>
          <w:p w:rsidR="009061F5" w:rsidRPr="009061F5" w:rsidRDefault="009061F5" w:rsidP="009061F5">
            <w:pPr>
              <w:jc w:val="center"/>
              <w:rPr>
                <w:color w:val="000000"/>
                <w:sz w:val="22"/>
                <w:szCs w:val="22"/>
              </w:rPr>
            </w:pPr>
          </w:p>
        </w:tc>
        <w:tc>
          <w:tcPr>
            <w:tcW w:w="1841" w:type="pct"/>
            <w:gridSpan w:val="4"/>
            <w:tcBorders>
              <w:top w:val="nil"/>
              <w:left w:val="nil"/>
              <w:bottom w:val="single" w:sz="4" w:space="0" w:color="auto"/>
              <w:right w:val="nil"/>
            </w:tcBorders>
            <w:shd w:val="clear" w:color="auto" w:fill="auto"/>
            <w:noWrap/>
            <w:vAlign w:val="bottom"/>
            <w:hideMark/>
          </w:tcPr>
          <w:p w:rsidR="005A6E25" w:rsidRDefault="005A6E25" w:rsidP="009061F5">
            <w:pPr>
              <w:jc w:val="right"/>
              <w:rPr>
                <w:color w:val="000000"/>
              </w:rPr>
            </w:pPr>
          </w:p>
          <w:p w:rsidR="009061F5" w:rsidRPr="009061F5" w:rsidRDefault="009061F5" w:rsidP="009061F5">
            <w:pPr>
              <w:jc w:val="right"/>
              <w:rPr>
                <w:color w:val="000000"/>
              </w:rPr>
            </w:pPr>
            <w:r w:rsidRPr="009061F5">
              <w:rPr>
                <w:color w:val="000000"/>
              </w:rPr>
              <w:lastRenderedPageBreak/>
              <w:t>Продолжение Таблица</w:t>
            </w:r>
            <w:r w:rsidR="005A6E25">
              <w:rPr>
                <w:color w:val="000000"/>
              </w:rPr>
              <w:t xml:space="preserve"> </w:t>
            </w:r>
            <w:r w:rsidR="005A6E25" w:rsidRPr="005A6E25">
              <w:rPr>
                <w:rFonts w:eastAsia="DejaVuSerif"/>
                <w:lang w:eastAsia="en-US"/>
              </w:rPr>
              <w:t>2.1.4.</w:t>
            </w:r>
          </w:p>
        </w:tc>
      </w:tr>
      <w:tr w:rsidR="009061F5" w:rsidRPr="009061F5" w:rsidTr="009061F5">
        <w:trPr>
          <w:trHeight w:val="2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lastRenderedPageBreak/>
              <w:t>1</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3</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4</w:t>
            </w:r>
          </w:p>
        </w:tc>
        <w:tc>
          <w:tcPr>
            <w:tcW w:w="997" w:type="pct"/>
            <w:gridSpan w:val="3"/>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5</w:t>
            </w:r>
          </w:p>
        </w:tc>
        <w:tc>
          <w:tcPr>
            <w:tcW w:w="844" w:type="pct"/>
            <w:tcBorders>
              <w:top w:val="nil"/>
              <w:left w:val="nil"/>
              <w:bottom w:val="single" w:sz="4" w:space="0" w:color="auto"/>
              <w:right w:val="single" w:sz="4" w:space="0" w:color="auto"/>
            </w:tcBorders>
            <w:shd w:val="clear" w:color="auto" w:fill="auto"/>
            <w:vAlign w:val="center"/>
            <w:hideMark/>
          </w:tcPr>
          <w:p w:rsidR="009061F5" w:rsidRPr="009061F5" w:rsidRDefault="009061F5" w:rsidP="009061F5">
            <w:pPr>
              <w:jc w:val="center"/>
              <w:rPr>
                <w:color w:val="000000"/>
                <w:sz w:val="22"/>
                <w:szCs w:val="22"/>
              </w:rPr>
            </w:pPr>
            <w:r w:rsidRPr="009061F5">
              <w:rPr>
                <w:color w:val="000000"/>
                <w:sz w:val="22"/>
                <w:szCs w:val="22"/>
              </w:rPr>
              <w:t>6</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1286,9</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1083,9</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365,77</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558,1</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448,5</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195,59</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1357,1</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1469,3</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627,53</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1599,7</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477,8</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735,44</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506,4</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249,4</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315,55</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350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1989-2019</w:t>
            </w:r>
          </w:p>
        </w:tc>
        <w:tc>
          <w:tcPr>
            <w:tcW w:w="879"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850</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720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847,00</w:t>
            </w:r>
          </w:p>
        </w:tc>
      </w:tr>
      <w:tr w:rsidR="009061F5" w:rsidRPr="009061F5" w:rsidTr="009061F5">
        <w:trPr>
          <w:trHeight w:val="20"/>
        </w:trPr>
        <w:tc>
          <w:tcPr>
            <w:tcW w:w="2281" w:type="pct"/>
            <w:gridSpan w:val="3"/>
            <w:tcBorders>
              <w:top w:val="single" w:sz="4" w:space="0" w:color="auto"/>
              <w:left w:val="single" w:sz="4" w:space="0" w:color="auto"/>
              <w:bottom w:val="single" w:sz="4" w:space="0" w:color="auto"/>
              <w:right w:val="nil"/>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ИТОГО</w:t>
            </w:r>
          </w:p>
        </w:tc>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8552,4</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7249,1</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3512,36</w:t>
            </w:r>
          </w:p>
        </w:tc>
      </w:tr>
      <w:tr w:rsidR="009061F5" w:rsidRPr="009061F5" w:rsidTr="009061F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поселок Хасын</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200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20,00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70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34</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77,95</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10,22</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80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518,11</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41,45</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266,13</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362,39</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89,47</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566</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141,50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14,59</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2,19</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1245,82</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498,33</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1980</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169,45</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101,67</w:t>
            </w:r>
          </w:p>
        </w:tc>
      </w:tr>
      <w:tr w:rsidR="009061F5" w:rsidRPr="009061F5" w:rsidTr="009061F5">
        <w:trPr>
          <w:trHeight w:val="20"/>
        </w:trPr>
        <w:tc>
          <w:tcPr>
            <w:tcW w:w="2281" w:type="pct"/>
            <w:gridSpan w:val="3"/>
            <w:tcBorders>
              <w:top w:val="single" w:sz="4" w:space="0" w:color="auto"/>
              <w:left w:val="single" w:sz="4" w:space="0" w:color="auto"/>
              <w:bottom w:val="single" w:sz="4" w:space="0" w:color="auto"/>
              <w:right w:val="nil"/>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ИТОГО</w:t>
            </w:r>
          </w:p>
        </w:tc>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2481,4</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973,04</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5A6E25" w:rsidP="009061F5">
            <w:pPr>
              <w:jc w:val="center"/>
              <w:rPr>
                <w:color w:val="000000"/>
                <w:sz w:val="22"/>
                <w:szCs w:val="22"/>
              </w:rPr>
            </w:pPr>
            <w:r>
              <w:rPr>
                <w:color w:val="000000"/>
                <w:sz w:val="22"/>
                <w:szCs w:val="22"/>
              </w:rPr>
              <w:t>904,81</w:t>
            </w:r>
          </w:p>
        </w:tc>
      </w:tr>
      <w:tr w:rsidR="009061F5" w:rsidRPr="009061F5" w:rsidTr="009061F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поселок Атка</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39,60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3,96</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586,60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117,32</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105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0,00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0,00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310,00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77,50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27,60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8,28</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941,20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376,48</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250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sz w:val="22"/>
                <w:szCs w:val="22"/>
              </w:rPr>
            </w:pPr>
            <w:r w:rsidRPr="009061F5">
              <w:rPr>
                <w:sz w:val="22"/>
                <w:szCs w:val="22"/>
              </w:rPr>
              <w:t>1960</w:t>
            </w:r>
          </w:p>
        </w:tc>
        <w:tc>
          <w:tcPr>
            <w:tcW w:w="879"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jc w:val="center"/>
              <w:rPr>
                <w:sz w:val="22"/>
                <w:szCs w:val="22"/>
              </w:rPr>
            </w:pPr>
            <w:r w:rsidRPr="009061F5">
              <w:rPr>
                <w:sz w:val="22"/>
                <w:szCs w:val="22"/>
              </w:rPr>
              <w:t>192,00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96,00</w:t>
            </w:r>
          </w:p>
        </w:tc>
      </w:tr>
      <w:tr w:rsidR="009061F5" w:rsidRPr="009061F5" w:rsidTr="009061F5">
        <w:trPr>
          <w:trHeight w:val="20"/>
        </w:trPr>
        <w:tc>
          <w:tcPr>
            <w:tcW w:w="2281" w:type="pct"/>
            <w:gridSpan w:val="3"/>
            <w:tcBorders>
              <w:top w:val="single" w:sz="4" w:space="0" w:color="auto"/>
              <w:left w:val="single" w:sz="4" w:space="0" w:color="auto"/>
              <w:bottom w:val="single" w:sz="4" w:space="0" w:color="auto"/>
              <w:right w:val="nil"/>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ИТОГО</w:t>
            </w:r>
          </w:p>
        </w:tc>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2097</w:t>
            </w:r>
          </w:p>
        </w:tc>
        <w:tc>
          <w:tcPr>
            <w:tcW w:w="997" w:type="pct"/>
            <w:gridSpan w:val="3"/>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679,54</w:t>
            </w:r>
          </w:p>
        </w:tc>
      </w:tr>
      <w:tr w:rsidR="009061F5" w:rsidRPr="009061F5" w:rsidTr="009061F5">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xml:space="preserve">поселок Стекольный </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219,6</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5,49</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nil"/>
              <w:right w:val="nil"/>
            </w:tcBorders>
            <w:shd w:val="clear" w:color="auto" w:fill="auto"/>
            <w:noWrap/>
            <w:vAlign w:val="bottom"/>
            <w:hideMark/>
          </w:tcPr>
          <w:p w:rsidR="009061F5" w:rsidRPr="009061F5" w:rsidRDefault="009061F5" w:rsidP="009061F5">
            <w:pPr>
              <w:jc w:val="center"/>
              <w:rPr>
                <w:color w:val="000000"/>
                <w:sz w:val="22"/>
                <w:szCs w:val="22"/>
              </w:rPr>
            </w:pPr>
          </w:p>
        </w:tc>
        <w:tc>
          <w:tcPr>
            <w:tcW w:w="997" w:type="pct"/>
            <w:gridSpan w:val="3"/>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2036,03</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101,80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60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234</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17</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29,10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66</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75,5</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40,95</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12,67</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76</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1740,97</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264,63</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89</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131</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341,13</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53,68</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100</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315,1</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192,5</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82,27</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108</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598,35</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129,24</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114</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249,37</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829</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151,36</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97</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24,25</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133</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512,29</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130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153,56</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146</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321</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93,73</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159</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745,47</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430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305,43</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219</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1729,95</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236</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809,40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подземная</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1233,74</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1590</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1318,68</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133</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надземный</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317</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84,32</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219</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надземный</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315,75</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138,30</w:t>
            </w:r>
          </w:p>
        </w:tc>
      </w:tr>
      <w:tr w:rsidR="009061F5" w:rsidRPr="009061F5" w:rsidTr="009061F5">
        <w:trPr>
          <w:trHeight w:val="20"/>
        </w:trPr>
        <w:tc>
          <w:tcPr>
            <w:tcW w:w="822" w:type="pct"/>
            <w:tcBorders>
              <w:top w:val="nil"/>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325</w:t>
            </w:r>
          </w:p>
        </w:tc>
        <w:tc>
          <w:tcPr>
            <w:tcW w:w="654" w:type="pct"/>
            <w:tcBorders>
              <w:top w:val="nil"/>
              <w:left w:val="nil"/>
              <w:bottom w:val="single" w:sz="4" w:space="0" w:color="auto"/>
              <w:right w:val="single" w:sz="4" w:space="0" w:color="auto"/>
            </w:tcBorders>
            <w:shd w:val="clear" w:color="auto" w:fill="auto"/>
            <w:vAlign w:val="bottom"/>
            <w:hideMark/>
          </w:tcPr>
          <w:p w:rsidR="009061F5" w:rsidRPr="009061F5" w:rsidRDefault="009061F5" w:rsidP="009061F5">
            <w:pPr>
              <w:rPr>
                <w:sz w:val="22"/>
                <w:szCs w:val="22"/>
              </w:rPr>
            </w:pPr>
            <w:r w:rsidRPr="009061F5">
              <w:rPr>
                <w:sz w:val="22"/>
                <w:szCs w:val="22"/>
              </w:rPr>
              <w:t>надземный</w:t>
            </w:r>
          </w:p>
        </w:tc>
        <w:tc>
          <w:tcPr>
            <w:tcW w:w="80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80</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 </w:t>
            </w:r>
          </w:p>
        </w:tc>
        <w:tc>
          <w:tcPr>
            <w:tcW w:w="844" w:type="pct"/>
            <w:tcBorders>
              <w:top w:val="nil"/>
              <w:left w:val="nil"/>
              <w:bottom w:val="single" w:sz="4" w:space="0" w:color="auto"/>
              <w:right w:val="single" w:sz="4" w:space="0" w:color="auto"/>
            </w:tcBorders>
            <w:shd w:val="clear" w:color="auto" w:fill="auto"/>
            <w:noWrap/>
            <w:vAlign w:val="center"/>
            <w:hideMark/>
          </w:tcPr>
          <w:p w:rsidR="009061F5" w:rsidRPr="009061F5" w:rsidRDefault="009061F5" w:rsidP="009061F5">
            <w:pPr>
              <w:jc w:val="center"/>
              <w:rPr>
                <w:color w:val="000000"/>
                <w:sz w:val="22"/>
                <w:szCs w:val="22"/>
              </w:rPr>
            </w:pPr>
            <w:r w:rsidRPr="009061F5">
              <w:rPr>
                <w:color w:val="000000"/>
                <w:sz w:val="22"/>
                <w:szCs w:val="22"/>
              </w:rPr>
              <w:t>52,00</w:t>
            </w:r>
          </w:p>
        </w:tc>
      </w:tr>
      <w:tr w:rsidR="009061F5" w:rsidRPr="009061F5" w:rsidTr="009061F5">
        <w:trPr>
          <w:trHeight w:val="20"/>
        </w:trPr>
        <w:tc>
          <w:tcPr>
            <w:tcW w:w="228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1F5" w:rsidRPr="009061F5" w:rsidRDefault="009061F5" w:rsidP="009061F5">
            <w:pPr>
              <w:rPr>
                <w:color w:val="000000"/>
                <w:sz w:val="22"/>
                <w:szCs w:val="22"/>
              </w:rPr>
            </w:pPr>
            <w:r w:rsidRPr="009061F5">
              <w:rPr>
                <w:color w:val="000000"/>
                <w:sz w:val="22"/>
                <w:szCs w:val="22"/>
              </w:rPr>
              <w:t>ИТОГО</w:t>
            </w:r>
          </w:p>
        </w:tc>
        <w:tc>
          <w:tcPr>
            <w:tcW w:w="879"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8696,49</w:t>
            </w:r>
          </w:p>
        </w:tc>
        <w:tc>
          <w:tcPr>
            <w:tcW w:w="997" w:type="pct"/>
            <w:gridSpan w:val="3"/>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6062,2</w:t>
            </w:r>
          </w:p>
        </w:tc>
        <w:tc>
          <w:tcPr>
            <w:tcW w:w="844" w:type="pct"/>
            <w:tcBorders>
              <w:top w:val="nil"/>
              <w:left w:val="nil"/>
              <w:bottom w:val="single" w:sz="4" w:space="0" w:color="auto"/>
              <w:right w:val="single" w:sz="4" w:space="0" w:color="auto"/>
            </w:tcBorders>
            <w:shd w:val="clear" w:color="auto" w:fill="auto"/>
            <w:noWrap/>
            <w:vAlign w:val="bottom"/>
            <w:hideMark/>
          </w:tcPr>
          <w:p w:rsidR="009061F5" w:rsidRPr="009061F5" w:rsidRDefault="009061F5" w:rsidP="009061F5">
            <w:pPr>
              <w:jc w:val="center"/>
              <w:rPr>
                <w:color w:val="000000"/>
                <w:sz w:val="22"/>
                <w:szCs w:val="22"/>
              </w:rPr>
            </w:pPr>
            <w:r w:rsidRPr="009061F5">
              <w:rPr>
                <w:color w:val="000000"/>
                <w:sz w:val="22"/>
                <w:szCs w:val="22"/>
              </w:rPr>
              <w:t>3809,9</w:t>
            </w:r>
          </w:p>
        </w:tc>
      </w:tr>
    </w:tbl>
    <w:p w:rsidR="009061F5" w:rsidRDefault="009061F5" w:rsidP="00F72D25">
      <w:pPr>
        <w:autoSpaceDE w:val="0"/>
        <w:autoSpaceDN w:val="0"/>
        <w:adjustRightInd w:val="0"/>
        <w:jc w:val="both"/>
        <w:rPr>
          <w:rFonts w:eastAsia="DejaVuSerif"/>
          <w:highlight w:val="yellow"/>
          <w:lang w:eastAsia="en-US"/>
        </w:rPr>
      </w:pPr>
    </w:p>
    <w:p w:rsidR="009061F5" w:rsidRDefault="009061F5" w:rsidP="00F72D25">
      <w:pPr>
        <w:autoSpaceDE w:val="0"/>
        <w:autoSpaceDN w:val="0"/>
        <w:adjustRightInd w:val="0"/>
        <w:jc w:val="both"/>
        <w:rPr>
          <w:rFonts w:eastAsia="DejaVuSerif"/>
          <w:highlight w:val="yellow"/>
          <w:lang w:eastAsia="en-US"/>
        </w:rPr>
      </w:pPr>
    </w:p>
    <w:p w:rsidR="009061F5" w:rsidRDefault="009061F5" w:rsidP="00F72D25">
      <w:pPr>
        <w:autoSpaceDE w:val="0"/>
        <w:autoSpaceDN w:val="0"/>
        <w:adjustRightInd w:val="0"/>
        <w:jc w:val="both"/>
        <w:rPr>
          <w:rFonts w:eastAsia="DejaVuSerif"/>
          <w:highlight w:val="yellow"/>
          <w:lang w:eastAsia="en-US"/>
        </w:rPr>
      </w:pPr>
    </w:p>
    <w:p w:rsidR="009061F5" w:rsidRDefault="009061F5" w:rsidP="00F72D25">
      <w:pPr>
        <w:autoSpaceDE w:val="0"/>
        <w:autoSpaceDN w:val="0"/>
        <w:adjustRightInd w:val="0"/>
        <w:jc w:val="both"/>
        <w:rPr>
          <w:rFonts w:eastAsia="DejaVuSerif"/>
          <w:highlight w:val="yellow"/>
          <w:lang w:eastAsia="en-US"/>
        </w:rPr>
      </w:pPr>
    </w:p>
    <w:p w:rsidR="009061F5" w:rsidRDefault="009061F5" w:rsidP="00F72D25">
      <w:pPr>
        <w:autoSpaceDE w:val="0"/>
        <w:autoSpaceDN w:val="0"/>
        <w:adjustRightInd w:val="0"/>
        <w:jc w:val="both"/>
        <w:rPr>
          <w:rFonts w:eastAsia="DejaVuSerif"/>
          <w:highlight w:val="yellow"/>
          <w:lang w:eastAsia="en-US"/>
        </w:rPr>
      </w:pPr>
    </w:p>
    <w:p w:rsidR="001F0452" w:rsidRPr="009F7623" w:rsidRDefault="00663968" w:rsidP="0073126E">
      <w:pPr>
        <w:pStyle w:val="ab"/>
        <w:jc w:val="both"/>
        <w:rPr>
          <w:b/>
        </w:rPr>
      </w:pPr>
      <w:r w:rsidRPr="009F7623">
        <w:rPr>
          <w:b/>
        </w:rPr>
        <w:lastRenderedPageBreak/>
        <w:t>2.1.3.</w:t>
      </w:r>
      <w:r w:rsidR="00323542" w:rsidRPr="009F7623">
        <w:rPr>
          <w:b/>
        </w:rPr>
        <w:t>5</w:t>
      </w:r>
      <w:r w:rsidRPr="009F7623">
        <w:rPr>
          <w:b/>
        </w:rPr>
        <w:t>. Описание типов и количества секционирующей и регулирующей арматуры на тепловых сетях</w:t>
      </w:r>
    </w:p>
    <w:p w:rsidR="00473FAF" w:rsidRPr="009F7623" w:rsidRDefault="00473FAF" w:rsidP="00F72D25">
      <w:pPr>
        <w:pStyle w:val="ab"/>
        <w:jc w:val="both"/>
        <w:rPr>
          <w:b/>
        </w:rPr>
      </w:pPr>
    </w:p>
    <w:p w:rsidR="00663968" w:rsidRPr="009F7623" w:rsidRDefault="00663968" w:rsidP="00AA6610">
      <w:pPr>
        <w:pStyle w:val="S"/>
        <w:rPr>
          <w:spacing w:val="-10"/>
        </w:rPr>
      </w:pPr>
      <w:r w:rsidRPr="009F7623">
        <w:t xml:space="preserve">На тепловых сетях установлена </w:t>
      </w:r>
      <w:r w:rsidRPr="009F7623">
        <w:rPr>
          <w:rFonts w:eastAsiaTheme="minorHAnsi"/>
          <w:color w:val="000000"/>
          <w:lang w:eastAsia="en-US"/>
        </w:rPr>
        <w:t xml:space="preserve">запорная арматура: </w:t>
      </w:r>
    </w:p>
    <w:p w:rsidR="00663968" w:rsidRPr="009F7623" w:rsidRDefault="00663968" w:rsidP="00AA6610">
      <w:pPr>
        <w:pStyle w:val="S"/>
        <w:rPr>
          <w:rFonts w:eastAsiaTheme="minorHAnsi"/>
          <w:color w:val="000000"/>
          <w:lang w:eastAsia="en-US"/>
        </w:rPr>
      </w:pPr>
      <w:r w:rsidRPr="009F7623">
        <w:rPr>
          <w:rFonts w:eastAsiaTheme="minorHAnsi"/>
          <w:color w:val="000000"/>
          <w:lang w:eastAsia="en-US"/>
        </w:rPr>
        <w:t xml:space="preserve">- на выходе из источников тепловой энергии; </w:t>
      </w:r>
    </w:p>
    <w:p w:rsidR="00663968" w:rsidRPr="009F7623" w:rsidRDefault="00663968" w:rsidP="00AA6610">
      <w:pPr>
        <w:pStyle w:val="S"/>
        <w:rPr>
          <w:rFonts w:eastAsiaTheme="minorHAnsi"/>
          <w:color w:val="000000"/>
          <w:lang w:eastAsia="en-US"/>
        </w:rPr>
      </w:pPr>
      <w:r w:rsidRPr="009F7623">
        <w:rPr>
          <w:rFonts w:eastAsiaTheme="minorHAnsi"/>
          <w:color w:val="000000"/>
          <w:lang w:eastAsia="en-US"/>
        </w:rPr>
        <w:t xml:space="preserve">- в узлах на трубопроводах ответвлений; </w:t>
      </w:r>
    </w:p>
    <w:p w:rsidR="00663968" w:rsidRPr="009F7623" w:rsidRDefault="00663968" w:rsidP="00AA6610">
      <w:pPr>
        <w:pStyle w:val="S"/>
        <w:rPr>
          <w:rFonts w:eastAsiaTheme="minorHAnsi"/>
          <w:color w:val="000000"/>
          <w:lang w:eastAsia="en-US"/>
        </w:rPr>
      </w:pPr>
      <w:r w:rsidRPr="009F7623">
        <w:rPr>
          <w:rFonts w:eastAsiaTheme="minorHAnsi"/>
          <w:color w:val="000000"/>
          <w:lang w:eastAsia="en-US"/>
        </w:rPr>
        <w:t xml:space="preserve">- в индивидуальных тепловых пунктах </w:t>
      </w:r>
      <w:r w:rsidR="00086E4F" w:rsidRPr="009F7623">
        <w:rPr>
          <w:rFonts w:eastAsiaTheme="minorHAnsi"/>
          <w:color w:val="000000"/>
          <w:lang w:eastAsia="en-US"/>
        </w:rPr>
        <w:t>потребителей;</w:t>
      </w:r>
    </w:p>
    <w:p w:rsidR="006D551C" w:rsidRPr="009F7623" w:rsidRDefault="00663968" w:rsidP="00AA6610">
      <w:pPr>
        <w:pStyle w:val="S"/>
        <w:rPr>
          <w:rFonts w:eastAsiaTheme="minorHAnsi"/>
          <w:color w:val="000000"/>
          <w:lang w:eastAsia="en-US"/>
        </w:rPr>
      </w:pPr>
      <w:r w:rsidRPr="009F7623">
        <w:rPr>
          <w:rFonts w:eastAsiaTheme="minorHAnsi"/>
          <w:color w:val="000000"/>
          <w:lang w:eastAsia="en-US"/>
        </w:rPr>
        <w:t>Основным видом запорной арматуры на тепловых сетях являются стальные за</w:t>
      </w:r>
      <w:r w:rsidR="008D4A55" w:rsidRPr="009F7623">
        <w:rPr>
          <w:rFonts w:eastAsiaTheme="minorHAnsi"/>
          <w:color w:val="000000"/>
          <w:lang w:eastAsia="en-US"/>
        </w:rPr>
        <w:softHyphen/>
      </w:r>
      <w:r w:rsidRPr="009F7623">
        <w:rPr>
          <w:rFonts w:eastAsiaTheme="minorHAnsi"/>
          <w:color w:val="000000"/>
          <w:lang w:eastAsia="en-US"/>
        </w:rPr>
        <w:t xml:space="preserve">движки с ручным приводом, шаровые клапаны и дисковые затворы. </w:t>
      </w:r>
    </w:p>
    <w:p w:rsidR="00B24919" w:rsidRPr="002D4CB7" w:rsidRDefault="00B24919" w:rsidP="00323542">
      <w:pPr>
        <w:pStyle w:val="ab"/>
        <w:jc w:val="both"/>
        <w:rPr>
          <w:spacing w:val="-10"/>
          <w:highlight w:val="yellow"/>
        </w:rPr>
      </w:pPr>
    </w:p>
    <w:p w:rsidR="00663968" w:rsidRPr="009F7623" w:rsidRDefault="0065134F" w:rsidP="00252A6D">
      <w:pPr>
        <w:pStyle w:val="ab"/>
        <w:jc w:val="both"/>
        <w:rPr>
          <w:b/>
          <w:spacing w:val="-10"/>
        </w:rPr>
      </w:pPr>
      <w:r w:rsidRPr="009F7623">
        <w:rPr>
          <w:b/>
        </w:rPr>
        <w:t>2.1.3.</w:t>
      </w:r>
      <w:r w:rsidR="00323542" w:rsidRPr="009F7623">
        <w:rPr>
          <w:b/>
        </w:rPr>
        <w:t>6</w:t>
      </w:r>
      <w:r w:rsidRPr="009F7623">
        <w:rPr>
          <w:b/>
        </w:rPr>
        <w:t>. Описание типов и строительных особенностей тепловых камер и павильонов</w:t>
      </w:r>
    </w:p>
    <w:p w:rsidR="00D12958" w:rsidRPr="002D4CB7" w:rsidRDefault="00D12958" w:rsidP="00F72D25">
      <w:pPr>
        <w:pStyle w:val="ab"/>
        <w:jc w:val="both"/>
        <w:rPr>
          <w:spacing w:val="-10"/>
          <w:highlight w:val="yellow"/>
        </w:rPr>
      </w:pPr>
    </w:p>
    <w:p w:rsidR="00D37B10" w:rsidRPr="009F7623" w:rsidRDefault="009F7623" w:rsidP="00BB120B">
      <w:pPr>
        <w:autoSpaceDE w:val="0"/>
        <w:autoSpaceDN w:val="0"/>
        <w:adjustRightInd w:val="0"/>
        <w:ind w:firstLine="709"/>
        <w:jc w:val="both"/>
        <w:rPr>
          <w:rFonts w:eastAsiaTheme="minorHAnsi"/>
          <w:lang w:eastAsia="en-US"/>
        </w:rPr>
      </w:pPr>
      <w:r w:rsidRPr="009F7623">
        <w:rPr>
          <w:rFonts w:eastAsiaTheme="minorHAnsi"/>
          <w:lang w:eastAsia="en-US"/>
        </w:rPr>
        <w:t>Тепловые камеры в системах</w:t>
      </w:r>
      <w:r w:rsidR="00D37B10" w:rsidRPr="009F7623">
        <w:rPr>
          <w:rFonts w:eastAsiaTheme="minorHAnsi"/>
          <w:lang w:eastAsia="en-US"/>
        </w:rPr>
        <w:t xml:space="preserve"> тепло</w:t>
      </w:r>
      <w:r w:rsidR="00703EC0" w:rsidRPr="009F7623">
        <w:rPr>
          <w:rFonts w:eastAsiaTheme="minorHAnsi"/>
          <w:lang w:eastAsia="en-US"/>
        </w:rPr>
        <w:t xml:space="preserve">снабжения </w:t>
      </w:r>
      <w:r w:rsidRPr="009F7623">
        <w:rPr>
          <w:rFonts w:eastAsiaTheme="minorHAnsi"/>
          <w:lang w:eastAsia="en-US"/>
        </w:rPr>
        <w:t>поселков</w:t>
      </w:r>
      <w:r w:rsidR="00D37B10" w:rsidRPr="009F7623">
        <w:rPr>
          <w:rFonts w:eastAsiaTheme="minorHAnsi"/>
          <w:lang w:eastAsia="en-US"/>
        </w:rPr>
        <w:t xml:space="preserve"> представляют собой сбор</w:t>
      </w:r>
      <w:r w:rsidR="000E714F">
        <w:rPr>
          <w:rFonts w:eastAsiaTheme="minorHAnsi"/>
          <w:lang w:eastAsia="en-US"/>
        </w:rPr>
        <w:softHyphen/>
      </w:r>
      <w:r w:rsidR="00D37B10" w:rsidRPr="009F7623">
        <w:rPr>
          <w:rFonts w:eastAsiaTheme="minorHAnsi"/>
          <w:lang w:eastAsia="en-US"/>
        </w:rPr>
        <w:t>ные железобетонные конструкции, предназначенные для прокладки подземных теплопро</w:t>
      </w:r>
      <w:r w:rsidR="000E714F">
        <w:rPr>
          <w:rFonts w:eastAsiaTheme="minorHAnsi"/>
          <w:lang w:eastAsia="en-US"/>
        </w:rPr>
        <w:softHyphen/>
      </w:r>
      <w:r w:rsidR="00D37B10" w:rsidRPr="009F7623">
        <w:rPr>
          <w:rFonts w:eastAsiaTheme="minorHAnsi"/>
          <w:lang w:eastAsia="en-US"/>
        </w:rPr>
        <w:t>во</w:t>
      </w:r>
      <w:r w:rsidR="008D4A55" w:rsidRPr="009F7623">
        <w:rPr>
          <w:rFonts w:eastAsiaTheme="minorHAnsi"/>
          <w:lang w:eastAsia="en-US"/>
        </w:rPr>
        <w:softHyphen/>
      </w:r>
      <w:r w:rsidR="00D37B10" w:rsidRPr="009F7623">
        <w:rPr>
          <w:rFonts w:eastAsiaTheme="minorHAnsi"/>
          <w:lang w:eastAsia="en-US"/>
        </w:rPr>
        <w:t>дов</w:t>
      </w:r>
      <w:r w:rsidR="00BB120B" w:rsidRPr="009F7623">
        <w:rPr>
          <w:rFonts w:eastAsiaTheme="minorHAnsi"/>
          <w:lang w:eastAsia="en-US"/>
        </w:rPr>
        <w:t>.</w:t>
      </w:r>
      <w:r w:rsidR="00D37B10" w:rsidRPr="009F7623">
        <w:rPr>
          <w:rFonts w:eastAsiaTheme="minorHAnsi"/>
          <w:lang w:eastAsia="en-US"/>
        </w:rPr>
        <w:t xml:space="preserve"> Материалом для стенок камер служат кирпич и фундаментные блоки ФБС.</w:t>
      </w:r>
    </w:p>
    <w:p w:rsidR="00D37B10" w:rsidRPr="009F7623" w:rsidRDefault="00D37B10" w:rsidP="00BB120B">
      <w:pPr>
        <w:autoSpaceDE w:val="0"/>
        <w:autoSpaceDN w:val="0"/>
        <w:adjustRightInd w:val="0"/>
        <w:ind w:firstLine="709"/>
        <w:jc w:val="both"/>
        <w:rPr>
          <w:rFonts w:ascii="Arial" w:eastAsiaTheme="minorHAnsi" w:hAnsi="Arial" w:cs="Arial"/>
          <w:sz w:val="22"/>
          <w:szCs w:val="22"/>
          <w:lang w:eastAsia="en-US"/>
        </w:rPr>
      </w:pPr>
      <w:r w:rsidRPr="009F7623">
        <w:rPr>
          <w:rFonts w:eastAsiaTheme="minorHAnsi"/>
          <w:lang w:eastAsia="en-US"/>
        </w:rPr>
        <w:t>Для обеспечения гидроизоляционных свойств тепловых камер используется об</w:t>
      </w:r>
      <w:r w:rsidR="008D4A55" w:rsidRPr="009F7623">
        <w:rPr>
          <w:rFonts w:eastAsiaTheme="minorHAnsi"/>
          <w:lang w:eastAsia="en-US"/>
        </w:rPr>
        <w:softHyphen/>
      </w:r>
      <w:r w:rsidRPr="009F7623">
        <w:rPr>
          <w:rFonts w:eastAsiaTheme="minorHAnsi"/>
          <w:lang w:eastAsia="en-US"/>
        </w:rPr>
        <w:t>мазка биту</w:t>
      </w:r>
      <w:r w:rsidR="00BB120B" w:rsidRPr="009F7623">
        <w:rPr>
          <w:rFonts w:eastAsiaTheme="minorHAnsi"/>
          <w:lang w:eastAsia="en-US"/>
        </w:rPr>
        <w:t>мом, что</w:t>
      </w:r>
      <w:r w:rsidRPr="009F7623">
        <w:rPr>
          <w:rFonts w:eastAsiaTheme="minorHAnsi"/>
          <w:lang w:eastAsia="en-US"/>
        </w:rPr>
        <w:t xml:space="preserve"> позволя</w:t>
      </w:r>
      <w:r w:rsidR="00BB120B" w:rsidRPr="009F7623">
        <w:rPr>
          <w:rFonts w:eastAsiaTheme="minorHAnsi"/>
          <w:lang w:eastAsia="en-US"/>
        </w:rPr>
        <w:t>е</w:t>
      </w:r>
      <w:r w:rsidRPr="009F7623">
        <w:rPr>
          <w:rFonts w:eastAsiaTheme="minorHAnsi"/>
          <w:lang w:eastAsia="en-US"/>
        </w:rPr>
        <w:t>т сохранять стабильный температурный режим в трубопро</w:t>
      </w:r>
      <w:r w:rsidR="008D4A55" w:rsidRPr="009F7623">
        <w:rPr>
          <w:rFonts w:eastAsiaTheme="minorHAnsi"/>
          <w:lang w:eastAsia="en-US"/>
        </w:rPr>
        <w:softHyphen/>
      </w:r>
      <w:r w:rsidRPr="009F7623">
        <w:rPr>
          <w:rFonts w:eastAsiaTheme="minorHAnsi"/>
          <w:lang w:eastAsia="en-US"/>
        </w:rPr>
        <w:t>воде на всей его протяженности. Кроме того, подземные коммуникации, проложенные в</w:t>
      </w:r>
      <w:r w:rsidR="00BB120B" w:rsidRPr="009F7623">
        <w:rPr>
          <w:rFonts w:eastAsiaTheme="minorHAnsi"/>
          <w:lang w:eastAsia="en-US"/>
        </w:rPr>
        <w:t xml:space="preserve"> </w:t>
      </w:r>
      <w:r w:rsidRPr="009F7623">
        <w:rPr>
          <w:rFonts w:eastAsiaTheme="minorHAnsi"/>
          <w:lang w:eastAsia="en-US"/>
        </w:rPr>
        <w:t>тепловых камерах, хорошо защищены от проседания грунта и вибраций</w:t>
      </w:r>
      <w:r w:rsidRPr="009F7623">
        <w:rPr>
          <w:rFonts w:ascii="Arial" w:eastAsiaTheme="minorHAnsi" w:hAnsi="Arial" w:cs="Arial"/>
          <w:sz w:val="22"/>
          <w:szCs w:val="22"/>
          <w:lang w:eastAsia="en-US"/>
        </w:rPr>
        <w:t>.</w:t>
      </w:r>
    </w:p>
    <w:p w:rsidR="008B40FA" w:rsidRPr="002D4CB7" w:rsidRDefault="008B40FA" w:rsidP="008B40FA">
      <w:pPr>
        <w:pStyle w:val="ab"/>
        <w:rPr>
          <w:b/>
          <w:highlight w:val="yellow"/>
        </w:rPr>
      </w:pPr>
    </w:p>
    <w:p w:rsidR="00820481" w:rsidRPr="009E2793" w:rsidRDefault="0018741A" w:rsidP="00252A6D">
      <w:pPr>
        <w:pStyle w:val="S"/>
        <w:ind w:firstLine="0"/>
        <w:rPr>
          <w:b/>
        </w:rPr>
      </w:pPr>
      <w:r w:rsidRPr="009E2793">
        <w:rPr>
          <w:b/>
        </w:rPr>
        <w:t>2.1.3.</w:t>
      </w:r>
      <w:r w:rsidR="00323542" w:rsidRPr="009E2793">
        <w:rPr>
          <w:b/>
        </w:rPr>
        <w:t>7</w:t>
      </w:r>
      <w:r w:rsidRPr="009E2793">
        <w:rPr>
          <w:b/>
        </w:rPr>
        <w:t>. Описание графиков регулирования отпуска тепла в тепловые сети с анали</w:t>
      </w:r>
      <w:r w:rsidR="008D4A55" w:rsidRPr="009E2793">
        <w:rPr>
          <w:b/>
        </w:rPr>
        <w:softHyphen/>
      </w:r>
      <w:r w:rsidRPr="009E2793">
        <w:rPr>
          <w:b/>
        </w:rPr>
        <w:t>зом их обоснованности</w:t>
      </w:r>
    </w:p>
    <w:p w:rsidR="00820481" w:rsidRPr="002D4CB7" w:rsidRDefault="00820481" w:rsidP="00820481">
      <w:pPr>
        <w:pStyle w:val="S"/>
        <w:jc w:val="center"/>
        <w:rPr>
          <w:b/>
          <w:highlight w:val="yellow"/>
        </w:rPr>
      </w:pPr>
    </w:p>
    <w:p w:rsidR="00BB120B" w:rsidRPr="009E2793" w:rsidRDefault="00820481" w:rsidP="00B43042">
      <w:pPr>
        <w:pStyle w:val="Default"/>
        <w:ind w:firstLine="709"/>
        <w:jc w:val="both"/>
        <w:rPr>
          <w:rFonts w:eastAsia="Times New Roman"/>
        </w:rPr>
      </w:pPr>
      <w:r w:rsidRPr="009E2793">
        <w:rPr>
          <w:rFonts w:eastAsia="Times New Roman"/>
        </w:rPr>
        <w:t xml:space="preserve">Регулирование отпуска тепловой энергии </w:t>
      </w:r>
      <w:r w:rsidR="00BB120B" w:rsidRPr="009E2793">
        <w:rPr>
          <w:rFonts w:eastAsia="Times New Roman"/>
        </w:rPr>
        <w:t>в тепловые сети</w:t>
      </w:r>
      <w:r w:rsidRPr="009E2793">
        <w:rPr>
          <w:rFonts w:eastAsia="Times New Roman"/>
        </w:rPr>
        <w:t xml:space="preserve"> </w:t>
      </w:r>
      <w:r w:rsidR="00515086" w:rsidRPr="009E2793">
        <w:rPr>
          <w:bCs/>
        </w:rPr>
        <w:t>Хасынского городского округа</w:t>
      </w:r>
      <w:r w:rsidR="001B54EB" w:rsidRPr="009E2793">
        <w:rPr>
          <w:bCs/>
        </w:rPr>
        <w:t xml:space="preserve"> </w:t>
      </w:r>
      <w:r w:rsidRPr="009E2793">
        <w:rPr>
          <w:rFonts w:eastAsia="Times New Roman"/>
        </w:rPr>
        <w:t>качественное - производится путем изменения температуры теплоно</w:t>
      </w:r>
      <w:r w:rsidR="008D4A55" w:rsidRPr="009E2793">
        <w:rPr>
          <w:rFonts w:eastAsia="Times New Roman"/>
        </w:rPr>
        <w:softHyphen/>
      </w:r>
      <w:r w:rsidRPr="009E2793">
        <w:rPr>
          <w:rFonts w:eastAsia="Times New Roman"/>
        </w:rPr>
        <w:t>сителя на вы</w:t>
      </w:r>
      <w:r w:rsidR="000E714F">
        <w:rPr>
          <w:rFonts w:eastAsia="Times New Roman"/>
        </w:rPr>
        <w:softHyphen/>
      </w:r>
      <w:r w:rsidRPr="009E2793">
        <w:rPr>
          <w:rFonts w:eastAsia="Times New Roman"/>
        </w:rPr>
        <w:t>ходе с источника теплоснабжения, в зависимости от температуры наружного воздуха</w:t>
      </w:r>
      <w:r w:rsidR="00BB120B" w:rsidRPr="009E2793">
        <w:rPr>
          <w:rFonts w:eastAsia="Times New Roman"/>
        </w:rPr>
        <w:t>.</w:t>
      </w:r>
    </w:p>
    <w:p w:rsidR="005F1C4F" w:rsidRPr="009E2793" w:rsidRDefault="005F1C4F" w:rsidP="00B43042">
      <w:pPr>
        <w:autoSpaceDE w:val="0"/>
        <w:autoSpaceDN w:val="0"/>
        <w:adjustRightInd w:val="0"/>
        <w:ind w:firstLine="709"/>
        <w:jc w:val="both"/>
        <w:rPr>
          <w:rFonts w:eastAsiaTheme="minorHAnsi"/>
          <w:color w:val="000000"/>
          <w:lang w:eastAsia="en-US"/>
        </w:rPr>
      </w:pPr>
      <w:r w:rsidRPr="009E2793">
        <w:rPr>
          <w:rFonts w:eastAsiaTheme="minorHAnsi"/>
          <w:color w:val="000000"/>
          <w:lang w:eastAsia="en-US"/>
        </w:rPr>
        <w:t>Температурный график подающего трубопровода тепловой сети отопления - это зависимость температуры теплоносителя, подаваемого в тепловую сеть производителем тепла, от температуры наружного воздуха. Поддержание температуры теплоносителя в подающем трубопроводе в соответствии с температурным графиком является задачей производителя тепла.</w:t>
      </w:r>
    </w:p>
    <w:p w:rsidR="00154E1E" w:rsidRPr="009E2793" w:rsidRDefault="005F1C4F" w:rsidP="00B43042">
      <w:pPr>
        <w:autoSpaceDE w:val="0"/>
        <w:autoSpaceDN w:val="0"/>
        <w:adjustRightInd w:val="0"/>
        <w:ind w:firstLine="709"/>
        <w:jc w:val="both"/>
        <w:rPr>
          <w:color w:val="000000"/>
        </w:rPr>
      </w:pPr>
      <w:r w:rsidRPr="009E2793">
        <w:rPr>
          <w:rFonts w:eastAsiaTheme="minorHAnsi"/>
          <w:color w:val="000000"/>
          <w:lang w:eastAsia="en-US"/>
        </w:rPr>
        <w:t>Температурный график теплоносителя в обратном</w:t>
      </w:r>
      <w:r w:rsidR="00154E1E" w:rsidRPr="009E2793">
        <w:rPr>
          <w:rFonts w:eastAsiaTheme="minorHAnsi"/>
          <w:color w:val="000000"/>
          <w:lang w:eastAsia="en-US"/>
        </w:rPr>
        <w:t xml:space="preserve"> трубопроводе - это зависимость</w:t>
      </w:r>
      <w:r w:rsidR="008A3624" w:rsidRPr="009E2793">
        <w:rPr>
          <w:color w:val="000000"/>
        </w:rPr>
        <w:t xml:space="preserve"> </w:t>
      </w:r>
      <w:r w:rsidR="008A3624" w:rsidRPr="009E2793">
        <w:rPr>
          <w:rFonts w:eastAsiaTheme="minorHAnsi"/>
          <w:color w:val="000000"/>
          <w:lang w:eastAsia="en-US"/>
        </w:rPr>
        <w:t>температуры возвращаемой в тепловую сеть потребителем тепловой энергии, от темпера</w:t>
      </w:r>
      <w:r w:rsidR="008D4A55" w:rsidRPr="009E2793">
        <w:rPr>
          <w:rFonts w:eastAsiaTheme="minorHAnsi"/>
          <w:color w:val="000000"/>
          <w:lang w:eastAsia="en-US"/>
        </w:rPr>
        <w:softHyphen/>
      </w:r>
      <w:r w:rsidR="008A3624" w:rsidRPr="009E2793">
        <w:rPr>
          <w:rFonts w:eastAsiaTheme="minorHAnsi"/>
          <w:color w:val="000000"/>
          <w:lang w:eastAsia="en-US"/>
        </w:rPr>
        <w:t>туры наружного воздуха, поддержание температуры теплоносителя в обратном трубопро</w:t>
      </w:r>
      <w:r w:rsidR="008D4A55" w:rsidRPr="009E2793">
        <w:rPr>
          <w:rFonts w:eastAsiaTheme="minorHAnsi"/>
          <w:color w:val="000000"/>
          <w:lang w:eastAsia="en-US"/>
        </w:rPr>
        <w:softHyphen/>
      </w:r>
      <w:r w:rsidR="008A3624" w:rsidRPr="009E2793">
        <w:rPr>
          <w:rFonts w:eastAsiaTheme="minorHAnsi"/>
          <w:color w:val="000000"/>
          <w:lang w:eastAsia="en-US"/>
        </w:rPr>
        <w:t>воде в соответствии с температурным графиком является задачей потребителя тепловой энергии.</w:t>
      </w:r>
    </w:p>
    <w:p w:rsidR="00F14F13" w:rsidRPr="009E2793" w:rsidRDefault="005F1C4F" w:rsidP="00B43042">
      <w:pPr>
        <w:autoSpaceDE w:val="0"/>
        <w:autoSpaceDN w:val="0"/>
        <w:adjustRightInd w:val="0"/>
        <w:ind w:firstLine="709"/>
        <w:jc w:val="both"/>
        <w:rPr>
          <w:rFonts w:eastAsiaTheme="minorHAnsi"/>
          <w:color w:val="000000"/>
          <w:lang w:eastAsia="en-US"/>
        </w:rPr>
      </w:pPr>
      <w:r w:rsidRPr="009E2793">
        <w:rPr>
          <w:rFonts w:eastAsiaTheme="minorHAnsi"/>
          <w:color w:val="000000"/>
          <w:lang w:eastAsia="en-US"/>
        </w:rPr>
        <w:t>Температурный график регулирования тепловой нагрузки разрабатывается из усло</w:t>
      </w:r>
      <w:r w:rsidR="008D4A55" w:rsidRPr="009E2793">
        <w:rPr>
          <w:rFonts w:eastAsiaTheme="minorHAnsi"/>
          <w:color w:val="000000"/>
          <w:lang w:eastAsia="en-US"/>
        </w:rPr>
        <w:softHyphen/>
      </w:r>
      <w:r w:rsidRPr="009E2793">
        <w:rPr>
          <w:rFonts w:eastAsiaTheme="minorHAnsi"/>
          <w:color w:val="000000"/>
          <w:lang w:eastAsia="en-US"/>
        </w:rPr>
        <w:t>вий суточной подачи тепловой энергии на отопление, обеспечивающей потребность зда</w:t>
      </w:r>
      <w:r w:rsidR="008D4A55" w:rsidRPr="009E2793">
        <w:rPr>
          <w:rFonts w:eastAsiaTheme="minorHAnsi"/>
          <w:color w:val="000000"/>
          <w:lang w:eastAsia="en-US"/>
        </w:rPr>
        <w:softHyphen/>
      </w:r>
      <w:r w:rsidRPr="009E2793">
        <w:rPr>
          <w:rFonts w:eastAsiaTheme="minorHAnsi"/>
          <w:color w:val="000000"/>
          <w:lang w:eastAsia="en-US"/>
        </w:rPr>
        <w:t>ний в тепловой энергии в зависимости от температуры наружного воздуха, чтобы обеспе</w:t>
      </w:r>
      <w:r w:rsidR="008D4A55" w:rsidRPr="009E2793">
        <w:rPr>
          <w:rFonts w:eastAsiaTheme="minorHAnsi"/>
          <w:color w:val="000000"/>
          <w:lang w:eastAsia="en-US"/>
        </w:rPr>
        <w:softHyphen/>
      </w:r>
      <w:r w:rsidRPr="009E2793">
        <w:rPr>
          <w:rFonts w:eastAsiaTheme="minorHAnsi"/>
          <w:color w:val="000000"/>
          <w:lang w:eastAsia="en-US"/>
        </w:rPr>
        <w:t>чить температуру в помещениях постоянной на уровне не менее 18 градусов, а также по</w:t>
      </w:r>
      <w:r w:rsidR="008D4A55" w:rsidRPr="009E2793">
        <w:rPr>
          <w:rFonts w:eastAsiaTheme="minorHAnsi"/>
          <w:color w:val="000000"/>
          <w:lang w:eastAsia="en-US"/>
        </w:rPr>
        <w:softHyphen/>
      </w:r>
      <w:r w:rsidRPr="009E2793">
        <w:rPr>
          <w:rFonts w:eastAsiaTheme="minorHAnsi"/>
          <w:color w:val="000000"/>
          <w:lang w:eastAsia="en-US"/>
        </w:rPr>
        <w:t xml:space="preserve">крытие тепловой нагрузки горячего водоснабжения с обеспечением температуры ГВС в местах </w:t>
      </w:r>
      <w:proofErr w:type="spellStart"/>
      <w:r w:rsidRPr="009E2793">
        <w:rPr>
          <w:rFonts w:eastAsiaTheme="minorHAnsi"/>
          <w:color w:val="000000"/>
          <w:lang w:eastAsia="en-US"/>
        </w:rPr>
        <w:t>водоразбора</w:t>
      </w:r>
      <w:proofErr w:type="spellEnd"/>
      <w:r w:rsidRPr="009E2793">
        <w:rPr>
          <w:rFonts w:eastAsiaTheme="minorHAnsi"/>
          <w:color w:val="000000"/>
          <w:lang w:eastAsia="en-US"/>
        </w:rPr>
        <w:t xml:space="preserve"> не ни</w:t>
      </w:r>
      <w:r w:rsidR="00B43042" w:rsidRPr="009E2793">
        <w:rPr>
          <w:rFonts w:eastAsiaTheme="minorHAnsi"/>
          <w:color w:val="000000"/>
          <w:lang w:eastAsia="en-US"/>
        </w:rPr>
        <w:t>же + 60 °С.</w:t>
      </w:r>
    </w:p>
    <w:p w:rsidR="00F14F13" w:rsidRPr="009E2793" w:rsidRDefault="00B43042" w:rsidP="00F14F13">
      <w:pPr>
        <w:autoSpaceDE w:val="0"/>
        <w:autoSpaceDN w:val="0"/>
        <w:adjustRightInd w:val="0"/>
        <w:ind w:firstLine="709"/>
        <w:jc w:val="both"/>
      </w:pPr>
      <w:r w:rsidRPr="009E2793">
        <w:t xml:space="preserve">Отпуск </w:t>
      </w:r>
      <w:r w:rsidR="00F14F13" w:rsidRPr="009E2793">
        <w:t xml:space="preserve">тепла в тепловые сети города </w:t>
      </w:r>
      <w:r w:rsidRPr="009E2793">
        <w:rPr>
          <w:color w:val="000000"/>
          <w:shd w:val="clear" w:color="auto" w:fill="FFFFFF"/>
        </w:rPr>
        <w:t xml:space="preserve">осуществляется в виде горячей воды </w:t>
      </w:r>
      <w:r w:rsidRPr="009E2793">
        <w:t>с темпе</w:t>
      </w:r>
      <w:r w:rsidR="008D4A55" w:rsidRPr="009E2793">
        <w:softHyphen/>
      </w:r>
      <w:r w:rsidR="00F14F13" w:rsidRPr="009E2793">
        <w:t>ратурным графиком 80/6</w:t>
      </w:r>
      <w:r w:rsidRPr="009E2793">
        <w:t xml:space="preserve">0 </w:t>
      </w:r>
      <w:proofErr w:type="spellStart"/>
      <w:r w:rsidRPr="009E2793">
        <w:rPr>
          <w:vertAlign w:val="superscript"/>
        </w:rPr>
        <w:t>о</w:t>
      </w:r>
      <w:r w:rsidR="009E2793" w:rsidRPr="009E2793">
        <w:t>С</w:t>
      </w:r>
      <w:proofErr w:type="spellEnd"/>
      <w:r w:rsidR="009E2793" w:rsidRPr="009E2793">
        <w:t>, отпуск горячей воды на цели горячего водоснабжения от</w:t>
      </w:r>
      <w:r w:rsidR="000E714F">
        <w:softHyphen/>
      </w:r>
      <w:r w:rsidR="009E2793" w:rsidRPr="009E2793">
        <w:t>пускаются с температурой 60</w:t>
      </w:r>
      <w:r w:rsidR="009E2793" w:rsidRPr="009E2793">
        <w:rPr>
          <w:vertAlign w:val="superscript"/>
        </w:rPr>
        <w:t xml:space="preserve"> </w:t>
      </w:r>
      <w:proofErr w:type="spellStart"/>
      <w:r w:rsidR="009E2793" w:rsidRPr="009E2793">
        <w:rPr>
          <w:vertAlign w:val="superscript"/>
        </w:rPr>
        <w:t>о</w:t>
      </w:r>
      <w:r w:rsidR="009E2793" w:rsidRPr="009E2793">
        <w:t>С</w:t>
      </w:r>
      <w:proofErr w:type="spellEnd"/>
      <w:r w:rsidR="009E2793" w:rsidRPr="009E2793">
        <w:t>.</w:t>
      </w:r>
    </w:p>
    <w:p w:rsidR="00F37933" w:rsidRDefault="00820481" w:rsidP="00820481">
      <w:pPr>
        <w:pStyle w:val="ab"/>
        <w:ind w:firstLine="709"/>
        <w:jc w:val="both"/>
        <w:rPr>
          <w:bCs/>
        </w:rPr>
      </w:pPr>
      <w:r w:rsidRPr="009E2793">
        <w:rPr>
          <w:color w:val="000000"/>
        </w:rPr>
        <w:t>Целесо</w:t>
      </w:r>
      <w:r w:rsidR="009368F3" w:rsidRPr="009E2793">
        <w:rPr>
          <w:color w:val="000000"/>
        </w:rPr>
        <w:t>образность применения указанных температурных графиков подтвержда</w:t>
      </w:r>
      <w:r w:rsidR="008D4A55" w:rsidRPr="009E2793">
        <w:rPr>
          <w:color w:val="000000"/>
        </w:rPr>
        <w:softHyphen/>
      </w:r>
      <w:r w:rsidR="009368F3" w:rsidRPr="009E2793">
        <w:rPr>
          <w:color w:val="000000"/>
        </w:rPr>
        <w:t>ется</w:t>
      </w:r>
      <w:r w:rsidRPr="009E2793">
        <w:rPr>
          <w:color w:val="000000"/>
        </w:rPr>
        <w:t xml:space="preserve"> многолетней работой с учётом теплофизических характеристик ограждений зданий и климатических условий </w:t>
      </w:r>
      <w:r w:rsidR="009E2793" w:rsidRPr="009E2793">
        <w:rPr>
          <w:bCs/>
        </w:rPr>
        <w:t>Хасынского городского округа.</w:t>
      </w:r>
    </w:p>
    <w:p w:rsidR="009E2793" w:rsidRPr="009E2793" w:rsidRDefault="009E2793" w:rsidP="00820481">
      <w:pPr>
        <w:pStyle w:val="ab"/>
        <w:ind w:firstLine="709"/>
        <w:jc w:val="both"/>
        <w:rPr>
          <w:b/>
          <w:sz w:val="23"/>
          <w:szCs w:val="23"/>
        </w:rPr>
      </w:pPr>
    </w:p>
    <w:p w:rsidR="00A21134" w:rsidRPr="002D4CB7" w:rsidRDefault="00A21134" w:rsidP="00A21134">
      <w:pPr>
        <w:autoSpaceDE w:val="0"/>
        <w:autoSpaceDN w:val="0"/>
        <w:adjustRightInd w:val="0"/>
        <w:jc w:val="both"/>
        <w:rPr>
          <w:rFonts w:eastAsiaTheme="minorHAnsi"/>
          <w:color w:val="000000"/>
          <w:sz w:val="23"/>
          <w:szCs w:val="23"/>
          <w:highlight w:val="yellow"/>
          <w:lang w:eastAsia="en-US"/>
        </w:rPr>
      </w:pPr>
    </w:p>
    <w:p w:rsidR="00EB53A5" w:rsidRPr="009E2793" w:rsidRDefault="00EB53A5" w:rsidP="00252A6D">
      <w:pPr>
        <w:tabs>
          <w:tab w:val="left" w:pos="1134"/>
        </w:tabs>
        <w:jc w:val="both"/>
        <w:rPr>
          <w:b/>
        </w:rPr>
      </w:pPr>
      <w:r w:rsidRPr="009E2793">
        <w:rPr>
          <w:b/>
        </w:rPr>
        <w:lastRenderedPageBreak/>
        <w:t>2.1.3.</w:t>
      </w:r>
      <w:r w:rsidR="00323542" w:rsidRPr="009E2793">
        <w:rPr>
          <w:b/>
        </w:rPr>
        <w:t>8</w:t>
      </w:r>
      <w:r w:rsidRPr="009E2793">
        <w:rPr>
          <w:b/>
        </w:rPr>
        <w:t>. Фактические температурные режимы отпуска тепла в тепловые сети и их со</w:t>
      </w:r>
      <w:r w:rsidR="008D4A55" w:rsidRPr="009E2793">
        <w:rPr>
          <w:b/>
        </w:rPr>
        <w:softHyphen/>
      </w:r>
      <w:r w:rsidRPr="009E2793">
        <w:rPr>
          <w:b/>
        </w:rPr>
        <w:t>ответствие утвержденным графикам регулирования отпуска тепла в тепловые сети</w:t>
      </w:r>
    </w:p>
    <w:p w:rsidR="00EB53A5" w:rsidRPr="009E2793" w:rsidRDefault="00EB53A5" w:rsidP="00473FAF">
      <w:pPr>
        <w:autoSpaceDE w:val="0"/>
        <w:autoSpaceDN w:val="0"/>
        <w:adjustRightInd w:val="0"/>
        <w:ind w:firstLine="709"/>
        <w:jc w:val="both"/>
        <w:rPr>
          <w:rFonts w:eastAsiaTheme="minorHAnsi"/>
          <w:color w:val="000000"/>
          <w:sz w:val="23"/>
          <w:szCs w:val="23"/>
          <w:lang w:eastAsia="en-US"/>
        </w:rPr>
      </w:pPr>
    </w:p>
    <w:p w:rsidR="00F14F13" w:rsidRPr="009E2793" w:rsidRDefault="00D37B10" w:rsidP="00AA1A0F">
      <w:pPr>
        <w:ind w:firstLine="709"/>
        <w:jc w:val="both"/>
      </w:pPr>
      <w:r w:rsidRPr="009E2793">
        <w:t>Фактические температурные режимы отпуска тепла в тепловые сети соответствуют утверждённым графикам регулирования отпуска тепла в тепловые сети.</w:t>
      </w:r>
      <w:r w:rsidR="009368F3" w:rsidRPr="009E2793">
        <w:t xml:space="preserve"> </w:t>
      </w:r>
      <w:r w:rsidR="00B43042" w:rsidRPr="009E2793">
        <w:rPr>
          <w:rFonts w:eastAsiaTheme="minorHAnsi"/>
          <w:lang w:eastAsia="en-US"/>
        </w:rPr>
        <w:t>Анализ фактиче</w:t>
      </w:r>
      <w:r w:rsidR="008D4A55" w:rsidRPr="009E2793">
        <w:rPr>
          <w:rFonts w:eastAsiaTheme="minorHAnsi"/>
          <w:lang w:eastAsia="en-US"/>
        </w:rPr>
        <w:softHyphen/>
      </w:r>
      <w:r w:rsidR="00B43042" w:rsidRPr="009E2793">
        <w:rPr>
          <w:rFonts w:eastAsiaTheme="minorHAnsi"/>
          <w:lang w:eastAsia="en-US"/>
        </w:rPr>
        <w:t>ских температурных режимов отпуска тепла с сетевой водой в тепловые сети и их соот</w:t>
      </w:r>
      <w:r w:rsidR="008D4A55" w:rsidRPr="009E2793">
        <w:rPr>
          <w:rFonts w:eastAsiaTheme="minorHAnsi"/>
          <w:lang w:eastAsia="en-US"/>
        </w:rPr>
        <w:softHyphen/>
      </w:r>
      <w:r w:rsidR="00B43042" w:rsidRPr="009E2793">
        <w:rPr>
          <w:rFonts w:eastAsiaTheme="minorHAnsi"/>
          <w:lang w:eastAsia="en-US"/>
        </w:rPr>
        <w:t>ветствие утвержденным графикам ре</w:t>
      </w:r>
      <w:r w:rsidR="009368F3" w:rsidRPr="009E2793">
        <w:rPr>
          <w:rFonts w:eastAsiaTheme="minorHAnsi"/>
          <w:lang w:eastAsia="en-US"/>
        </w:rPr>
        <w:t>гулирования отпуска тепла выпол</w:t>
      </w:r>
      <w:r w:rsidR="00B43042" w:rsidRPr="009E2793">
        <w:rPr>
          <w:rFonts w:eastAsiaTheme="minorHAnsi"/>
          <w:lang w:eastAsia="en-US"/>
        </w:rPr>
        <w:t xml:space="preserve">нялся по данным </w:t>
      </w:r>
      <w:r w:rsidR="009368F3" w:rsidRPr="009E2793">
        <w:rPr>
          <w:rFonts w:eastAsiaTheme="minorHAnsi"/>
          <w:lang w:eastAsia="en-US"/>
        </w:rPr>
        <w:t>приведенным в оперативном журнале и по показаниям</w:t>
      </w:r>
      <w:r w:rsidR="00F14F13" w:rsidRPr="009E2793">
        <w:rPr>
          <w:rFonts w:eastAsiaTheme="minorHAnsi"/>
          <w:lang w:eastAsia="en-US"/>
        </w:rPr>
        <w:t xml:space="preserve"> </w:t>
      </w:r>
      <w:proofErr w:type="gramStart"/>
      <w:r w:rsidR="009368F3" w:rsidRPr="009E2793">
        <w:rPr>
          <w:bCs/>
        </w:rPr>
        <w:t>автоматизированной</w:t>
      </w:r>
      <w:r w:rsidR="009368F3" w:rsidRPr="009E2793">
        <w:rPr>
          <w:rStyle w:val="apple-converted-space"/>
        </w:rPr>
        <w:t> </w:t>
      </w:r>
      <w:r w:rsidR="00AA1A0F" w:rsidRPr="009E2793">
        <w:rPr>
          <w:rStyle w:val="apple-converted-space"/>
        </w:rPr>
        <w:t xml:space="preserve"> </w:t>
      </w:r>
      <w:r w:rsidR="009368F3" w:rsidRPr="009E2793">
        <w:rPr>
          <w:bCs/>
        </w:rPr>
        <w:t>сис</w:t>
      </w:r>
      <w:r w:rsidR="008D4A55" w:rsidRPr="009E2793">
        <w:rPr>
          <w:bCs/>
        </w:rPr>
        <w:softHyphen/>
      </w:r>
      <w:r w:rsidR="009368F3" w:rsidRPr="009E2793">
        <w:rPr>
          <w:bCs/>
        </w:rPr>
        <w:t>темы</w:t>
      </w:r>
      <w:proofErr w:type="gramEnd"/>
      <w:r w:rsidR="009368F3" w:rsidRPr="009E2793">
        <w:rPr>
          <w:rStyle w:val="apple-converted-space"/>
        </w:rPr>
        <w:t> </w:t>
      </w:r>
      <w:r w:rsidR="00AA1A0F" w:rsidRPr="009E2793">
        <w:rPr>
          <w:bCs/>
        </w:rPr>
        <w:t>контроля основных параметров.</w:t>
      </w:r>
    </w:p>
    <w:p w:rsidR="007F1B67" w:rsidRPr="009E2793" w:rsidRDefault="007F1B67" w:rsidP="007F1B67">
      <w:pPr>
        <w:autoSpaceDE w:val="0"/>
        <w:autoSpaceDN w:val="0"/>
        <w:adjustRightInd w:val="0"/>
        <w:ind w:firstLine="709"/>
        <w:jc w:val="both"/>
        <w:rPr>
          <w:rFonts w:eastAsiaTheme="minorHAnsi"/>
          <w:lang w:eastAsia="en-US"/>
        </w:rPr>
      </w:pPr>
      <w:r w:rsidRPr="009E2793">
        <w:rPr>
          <w:rFonts w:eastAsiaTheme="minorHAnsi"/>
          <w:lang w:eastAsia="en-US"/>
        </w:rPr>
        <w:t>В целом, отпуск теплоносителя выполняется в соответствии со среднесуточными эксплуатационными графиками отпуска теплоносителя в соответствии с температурами наружного воздуха.</w:t>
      </w:r>
    </w:p>
    <w:p w:rsidR="007F1B67" w:rsidRPr="002D4CB7" w:rsidRDefault="007F1B67" w:rsidP="009368F3">
      <w:pPr>
        <w:autoSpaceDE w:val="0"/>
        <w:autoSpaceDN w:val="0"/>
        <w:adjustRightInd w:val="0"/>
        <w:rPr>
          <w:rFonts w:ascii="Arial" w:eastAsiaTheme="minorHAnsi" w:hAnsi="Arial" w:cs="Arial"/>
          <w:sz w:val="22"/>
          <w:szCs w:val="22"/>
          <w:highlight w:val="yellow"/>
          <w:lang w:eastAsia="en-US"/>
        </w:rPr>
      </w:pPr>
    </w:p>
    <w:p w:rsidR="00D12958" w:rsidRPr="009F7623" w:rsidRDefault="00CB11FE" w:rsidP="000E6EEA">
      <w:pPr>
        <w:pStyle w:val="ab"/>
        <w:spacing w:after="240"/>
        <w:jc w:val="both"/>
        <w:rPr>
          <w:b/>
          <w:spacing w:val="-10"/>
        </w:rPr>
      </w:pPr>
      <w:r w:rsidRPr="009F7623">
        <w:rPr>
          <w:b/>
        </w:rPr>
        <w:t>2.1.3.</w:t>
      </w:r>
      <w:r w:rsidR="00323542" w:rsidRPr="009F7623">
        <w:rPr>
          <w:b/>
        </w:rPr>
        <w:t>9</w:t>
      </w:r>
      <w:r w:rsidRPr="009F7623">
        <w:rPr>
          <w:b/>
        </w:rPr>
        <w:t>. Гидравлические режимы тепловых сетей и пьезометрические графики</w:t>
      </w:r>
    </w:p>
    <w:p w:rsidR="00D12958" w:rsidRPr="009F7623" w:rsidRDefault="00CB11FE" w:rsidP="00473FAF">
      <w:pPr>
        <w:pStyle w:val="ab"/>
        <w:ind w:firstLine="709"/>
        <w:jc w:val="both"/>
        <w:rPr>
          <w:spacing w:val="-10"/>
        </w:rPr>
      </w:pPr>
      <w:r w:rsidRPr="009F7623">
        <w:t>Утверждённых гидравлических режимов работы и пьезометрических графиков те</w:t>
      </w:r>
      <w:r w:rsidR="008D4A55" w:rsidRPr="009F7623">
        <w:softHyphen/>
      </w:r>
      <w:r w:rsidRPr="009F7623">
        <w:t>пловых сетей нет.</w:t>
      </w:r>
    </w:p>
    <w:p w:rsidR="00D14C0B" w:rsidRPr="009F7623" w:rsidRDefault="00D14C0B" w:rsidP="00D12958">
      <w:pPr>
        <w:pStyle w:val="ab"/>
        <w:rPr>
          <w:spacing w:val="-10"/>
        </w:rPr>
      </w:pPr>
    </w:p>
    <w:p w:rsidR="00D12958" w:rsidRPr="009F7623" w:rsidRDefault="00C31E7D" w:rsidP="000E6EEA">
      <w:pPr>
        <w:pStyle w:val="ab"/>
        <w:jc w:val="both"/>
        <w:rPr>
          <w:b/>
        </w:rPr>
      </w:pPr>
      <w:r w:rsidRPr="009F7623">
        <w:rPr>
          <w:b/>
        </w:rPr>
        <w:t>2.1.3.</w:t>
      </w:r>
      <w:r w:rsidR="00323542" w:rsidRPr="009F7623">
        <w:rPr>
          <w:b/>
        </w:rPr>
        <w:t>10</w:t>
      </w:r>
      <w:r w:rsidR="00D14C0B" w:rsidRPr="009F7623">
        <w:rPr>
          <w:b/>
        </w:rPr>
        <w:t>. Статистика</w:t>
      </w:r>
      <w:r w:rsidRPr="009F7623">
        <w:rPr>
          <w:b/>
        </w:rPr>
        <w:t xml:space="preserve"> отказов тепловых сетей (аварий, инцидентов) за последние 5 лет</w:t>
      </w:r>
    </w:p>
    <w:p w:rsidR="008B40FA" w:rsidRPr="009F7623" w:rsidRDefault="008B40FA" w:rsidP="00636A9B">
      <w:pPr>
        <w:pStyle w:val="ab"/>
        <w:jc w:val="center"/>
        <w:rPr>
          <w:b/>
          <w:spacing w:val="-10"/>
        </w:rPr>
      </w:pPr>
    </w:p>
    <w:p w:rsidR="00C31E7D" w:rsidRPr="009F7623" w:rsidRDefault="00C31E7D" w:rsidP="00C31E7D">
      <w:pPr>
        <w:pStyle w:val="ab"/>
        <w:ind w:firstLine="709"/>
        <w:jc w:val="both"/>
      </w:pPr>
      <w:r w:rsidRPr="009F7623">
        <w:t>Крупны</w:t>
      </w:r>
      <w:r w:rsidR="006F0638" w:rsidRPr="009F7623">
        <w:t xml:space="preserve">х отказов, приводящих к перебою </w:t>
      </w:r>
      <w:r w:rsidRPr="009F7623">
        <w:t>теплоснабжения потребителей</w:t>
      </w:r>
      <w:r w:rsidR="00440DC0" w:rsidRPr="009F7623">
        <w:t xml:space="preserve">, </w:t>
      </w:r>
      <w:r w:rsidRPr="009F7623">
        <w:t>более двух часов за последние 5 лет не было.</w:t>
      </w:r>
    </w:p>
    <w:p w:rsidR="00C66199" w:rsidRPr="009F7623" w:rsidRDefault="00C66199" w:rsidP="00C31E7D">
      <w:pPr>
        <w:pStyle w:val="ab"/>
        <w:ind w:firstLine="709"/>
        <w:jc w:val="both"/>
      </w:pPr>
    </w:p>
    <w:p w:rsidR="00C66199" w:rsidRPr="009F7623" w:rsidRDefault="00AA1A0F" w:rsidP="00AA1A0F">
      <w:pPr>
        <w:pStyle w:val="ab"/>
        <w:jc w:val="both"/>
        <w:rPr>
          <w:b/>
        </w:rPr>
      </w:pPr>
      <w:r w:rsidRPr="009F7623">
        <w:rPr>
          <w:b/>
        </w:rPr>
        <w:t xml:space="preserve">2.1.3.10. </w:t>
      </w:r>
      <w:r w:rsidRPr="009F7623">
        <w:rPr>
          <w:b/>
          <w:spacing w:val="2"/>
          <w:shd w:val="clear" w:color="auto" w:fill="FFFFFF"/>
        </w:rPr>
        <w:t>Статистика</w:t>
      </w:r>
      <w:r w:rsidR="00C66199" w:rsidRPr="009F7623">
        <w:rPr>
          <w:b/>
          <w:spacing w:val="2"/>
          <w:shd w:val="clear" w:color="auto" w:fill="FFFFFF"/>
        </w:rPr>
        <w:t xml:space="preserve"> восстановлений (аварийно-восстановительных ремонтов) теп</w:t>
      </w:r>
      <w:r w:rsidR="008D4A55" w:rsidRPr="009F7623">
        <w:rPr>
          <w:b/>
          <w:spacing w:val="2"/>
          <w:shd w:val="clear" w:color="auto" w:fill="FFFFFF"/>
        </w:rPr>
        <w:softHyphen/>
      </w:r>
      <w:r w:rsidR="00C66199" w:rsidRPr="009F7623">
        <w:rPr>
          <w:b/>
          <w:spacing w:val="2"/>
          <w:shd w:val="clear" w:color="auto" w:fill="FFFFFF"/>
        </w:rPr>
        <w:t>ловых сетей и среднее время, затраченное на восстановление работоспособности тепловых сетей, за последние 5 лет</w:t>
      </w:r>
    </w:p>
    <w:p w:rsidR="00C66199" w:rsidRPr="002D4CB7" w:rsidRDefault="00C66199" w:rsidP="00C31E7D">
      <w:pPr>
        <w:pStyle w:val="ab"/>
        <w:ind w:firstLine="709"/>
        <w:jc w:val="both"/>
        <w:rPr>
          <w:spacing w:val="-10"/>
          <w:highlight w:val="yellow"/>
        </w:rPr>
      </w:pPr>
    </w:p>
    <w:p w:rsidR="00AA1A0F" w:rsidRPr="00A37C8D" w:rsidRDefault="00AA1A0F" w:rsidP="00C31E7D">
      <w:pPr>
        <w:pStyle w:val="ab"/>
        <w:ind w:firstLine="709"/>
        <w:jc w:val="both"/>
        <w:rPr>
          <w:spacing w:val="-10"/>
        </w:rPr>
      </w:pPr>
      <w:r w:rsidRPr="00A37C8D">
        <w:t xml:space="preserve">Данные по аварийным ситуациям на </w:t>
      </w:r>
      <w:r w:rsidR="00A37C8D" w:rsidRPr="00A37C8D">
        <w:t>тепловых сетях</w:t>
      </w:r>
      <w:r w:rsidRPr="00A37C8D">
        <w:t xml:space="preserve"> отсутствуют.</w:t>
      </w:r>
    </w:p>
    <w:p w:rsidR="00D12958" w:rsidRPr="00A37C8D" w:rsidRDefault="00D12958" w:rsidP="00D12958">
      <w:pPr>
        <w:pStyle w:val="ab"/>
        <w:rPr>
          <w:spacing w:val="-10"/>
        </w:rPr>
      </w:pPr>
    </w:p>
    <w:p w:rsidR="009A33F9" w:rsidRPr="00A37C8D" w:rsidRDefault="009A33F9" w:rsidP="000E6EEA">
      <w:pPr>
        <w:autoSpaceDE w:val="0"/>
        <w:autoSpaceDN w:val="0"/>
        <w:adjustRightInd w:val="0"/>
        <w:jc w:val="both"/>
        <w:rPr>
          <w:b/>
        </w:rPr>
      </w:pPr>
      <w:r w:rsidRPr="00A37C8D">
        <w:rPr>
          <w:b/>
        </w:rPr>
        <w:t>2.1.3.</w:t>
      </w:r>
      <w:r w:rsidR="00EB53A5" w:rsidRPr="00A37C8D">
        <w:rPr>
          <w:b/>
        </w:rPr>
        <w:t>1</w:t>
      </w:r>
      <w:r w:rsidR="00323542" w:rsidRPr="00A37C8D">
        <w:rPr>
          <w:b/>
        </w:rPr>
        <w:t>1</w:t>
      </w:r>
      <w:r w:rsidRPr="00A37C8D">
        <w:rPr>
          <w:b/>
        </w:rPr>
        <w:t>. Описание процедур диагностики состояния тепловых сетей и планирования капитальных (текущих) ремонтов</w:t>
      </w:r>
    </w:p>
    <w:p w:rsidR="003C5FDA" w:rsidRPr="00A37C8D" w:rsidRDefault="003C5FDA" w:rsidP="00636A9B">
      <w:pPr>
        <w:autoSpaceDE w:val="0"/>
        <w:autoSpaceDN w:val="0"/>
        <w:adjustRightInd w:val="0"/>
        <w:jc w:val="center"/>
        <w:rPr>
          <w:b/>
        </w:rPr>
      </w:pPr>
    </w:p>
    <w:p w:rsidR="00D12958" w:rsidRPr="00A37C8D" w:rsidRDefault="009A33F9" w:rsidP="008B40FA">
      <w:pPr>
        <w:autoSpaceDE w:val="0"/>
        <w:autoSpaceDN w:val="0"/>
        <w:adjustRightInd w:val="0"/>
        <w:ind w:firstLine="720"/>
        <w:jc w:val="both"/>
      </w:pPr>
      <w:r w:rsidRPr="00A37C8D">
        <w:t>Диагностика тепловых сетей проводится во время подготовки к ОЗП – проводятся гидравлические испытания тепловых сетей, на основании испытаний планируются капи</w:t>
      </w:r>
      <w:r w:rsidR="008D4A55" w:rsidRPr="00A37C8D">
        <w:softHyphen/>
      </w:r>
      <w:r w:rsidRPr="00A37C8D">
        <w:t>тальные ремонты.</w:t>
      </w:r>
    </w:p>
    <w:p w:rsidR="007D60F5" w:rsidRPr="00A37C8D" w:rsidRDefault="007D60F5" w:rsidP="00AA2C69">
      <w:pPr>
        <w:autoSpaceDE w:val="0"/>
        <w:autoSpaceDN w:val="0"/>
        <w:adjustRightInd w:val="0"/>
        <w:jc w:val="center"/>
        <w:rPr>
          <w:b/>
        </w:rPr>
      </w:pPr>
    </w:p>
    <w:p w:rsidR="00AA2C69" w:rsidRPr="00A37C8D" w:rsidRDefault="00AA2C69" w:rsidP="000E6EEA">
      <w:pPr>
        <w:autoSpaceDE w:val="0"/>
        <w:autoSpaceDN w:val="0"/>
        <w:adjustRightInd w:val="0"/>
        <w:jc w:val="both"/>
        <w:rPr>
          <w:b/>
        </w:rPr>
      </w:pPr>
      <w:r w:rsidRPr="00A37C8D">
        <w:rPr>
          <w:b/>
        </w:rPr>
        <w:t>2.1.3.</w:t>
      </w:r>
      <w:r w:rsidR="00D3013D" w:rsidRPr="00A37C8D">
        <w:rPr>
          <w:b/>
        </w:rPr>
        <w:t>1</w:t>
      </w:r>
      <w:r w:rsidR="00323542" w:rsidRPr="00A37C8D">
        <w:rPr>
          <w:b/>
        </w:rPr>
        <w:t>2</w:t>
      </w:r>
      <w:r w:rsidRPr="00A37C8D">
        <w:rPr>
          <w:b/>
        </w:rPr>
        <w:t>.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AA2C69" w:rsidRPr="002D4CB7" w:rsidRDefault="00AA2C69" w:rsidP="00AA2C69">
      <w:pPr>
        <w:autoSpaceDE w:val="0"/>
        <w:autoSpaceDN w:val="0"/>
        <w:adjustRightInd w:val="0"/>
        <w:ind w:firstLine="720"/>
        <w:jc w:val="both"/>
        <w:rPr>
          <w:highlight w:val="yellow"/>
        </w:rPr>
      </w:pPr>
    </w:p>
    <w:p w:rsidR="00D12958" w:rsidRPr="00A37C8D" w:rsidRDefault="00AA2C69" w:rsidP="00F031CB">
      <w:pPr>
        <w:autoSpaceDE w:val="0"/>
        <w:autoSpaceDN w:val="0"/>
        <w:adjustRightInd w:val="0"/>
        <w:ind w:firstLine="720"/>
        <w:jc w:val="both"/>
      </w:pPr>
      <w:r w:rsidRPr="00A37C8D">
        <w:t xml:space="preserve">В результате гидравлической </w:t>
      </w:r>
      <w:proofErr w:type="spellStart"/>
      <w:r w:rsidRPr="00A37C8D">
        <w:t>опрессовки</w:t>
      </w:r>
      <w:proofErr w:type="spellEnd"/>
      <w:r w:rsidRPr="00A37C8D">
        <w:t xml:space="preserve"> тепловых сетей, проводимой после окон</w:t>
      </w:r>
      <w:r w:rsidR="008D4A55" w:rsidRPr="00A37C8D">
        <w:softHyphen/>
      </w:r>
      <w:r w:rsidR="00954AF8" w:rsidRPr="00A37C8D">
        <w:t xml:space="preserve">чания отопительного периода </w:t>
      </w:r>
      <w:r w:rsidRPr="00A37C8D">
        <w:t>выявляются аварийные участки тепловых сетей и прово</w:t>
      </w:r>
      <w:r w:rsidR="008D4A55" w:rsidRPr="00A37C8D">
        <w:softHyphen/>
      </w:r>
      <w:r w:rsidRPr="00A37C8D">
        <w:t>дятся ремонтные работы. Планово-предупредительные ремонты проводятся в зависимости от сроков эксплуатируемых участков и характера предыдущих отказов тепловых сетей.</w:t>
      </w:r>
    </w:p>
    <w:p w:rsidR="00F031CB" w:rsidRPr="00A37C8D" w:rsidRDefault="00F031CB" w:rsidP="00B332F5">
      <w:pPr>
        <w:pStyle w:val="ab"/>
        <w:jc w:val="center"/>
        <w:rPr>
          <w:b/>
        </w:rPr>
      </w:pPr>
    </w:p>
    <w:p w:rsidR="00D12958" w:rsidRPr="00A37C8D" w:rsidRDefault="008B40FA" w:rsidP="000E6EEA">
      <w:pPr>
        <w:pStyle w:val="ab"/>
        <w:jc w:val="both"/>
        <w:rPr>
          <w:b/>
        </w:rPr>
      </w:pPr>
      <w:r w:rsidRPr="00A37C8D">
        <w:rPr>
          <w:b/>
        </w:rPr>
        <w:t>2.</w:t>
      </w:r>
      <w:r w:rsidR="00D3013D" w:rsidRPr="00A37C8D">
        <w:rPr>
          <w:b/>
        </w:rPr>
        <w:t>1.3.1</w:t>
      </w:r>
      <w:r w:rsidR="008C75F4" w:rsidRPr="00A37C8D">
        <w:rPr>
          <w:b/>
        </w:rPr>
        <w:t>3</w:t>
      </w:r>
      <w:r w:rsidR="00AB1BF0" w:rsidRPr="00A37C8D">
        <w:rPr>
          <w:b/>
        </w:rPr>
        <w:t>. Описание нормативов технологических потерь при передаче тепловой энер</w:t>
      </w:r>
      <w:r w:rsidR="008D4A55" w:rsidRPr="00A37C8D">
        <w:rPr>
          <w:b/>
        </w:rPr>
        <w:softHyphen/>
      </w:r>
      <w:r w:rsidR="00AB1BF0" w:rsidRPr="00A37C8D">
        <w:rPr>
          <w:b/>
        </w:rPr>
        <w:t>гии (мощности), теплоносителя, включаемых в расчет отпущенных тепловой энер</w:t>
      </w:r>
      <w:r w:rsidR="008D4A55" w:rsidRPr="00A37C8D">
        <w:rPr>
          <w:b/>
        </w:rPr>
        <w:softHyphen/>
      </w:r>
      <w:r w:rsidR="00AB1BF0" w:rsidRPr="00A37C8D">
        <w:rPr>
          <w:b/>
        </w:rPr>
        <w:t>гии (мощности) и теплоносителя</w:t>
      </w:r>
    </w:p>
    <w:p w:rsidR="00B332F5" w:rsidRPr="00A37C8D" w:rsidRDefault="00B332F5" w:rsidP="00AB1BF0">
      <w:pPr>
        <w:pStyle w:val="ab"/>
        <w:jc w:val="both"/>
        <w:rPr>
          <w:b/>
          <w:spacing w:val="-10"/>
        </w:rPr>
      </w:pPr>
    </w:p>
    <w:p w:rsidR="00D12958" w:rsidRPr="008E314B" w:rsidRDefault="00AB1BF0" w:rsidP="002C71C1">
      <w:pPr>
        <w:pStyle w:val="ab"/>
        <w:ind w:firstLine="709"/>
        <w:jc w:val="both"/>
        <w:rPr>
          <w:shd w:val="clear" w:color="auto" w:fill="FFFFFF"/>
        </w:rPr>
      </w:pPr>
      <w:r w:rsidRPr="00A37C8D">
        <w:rPr>
          <w:shd w:val="clear" w:color="auto" w:fill="FFFFFF"/>
        </w:rPr>
        <w:t>Нормативы технологических потерь при передаче тепловой энергии разрабатыва</w:t>
      </w:r>
      <w:r w:rsidR="008D4A55" w:rsidRPr="00A37C8D">
        <w:rPr>
          <w:shd w:val="clear" w:color="auto" w:fill="FFFFFF"/>
        </w:rPr>
        <w:softHyphen/>
      </w:r>
      <w:r w:rsidRPr="00A37C8D">
        <w:rPr>
          <w:shd w:val="clear" w:color="auto" w:fill="FFFFFF"/>
        </w:rPr>
        <w:t xml:space="preserve">ются для каждой </w:t>
      </w:r>
      <w:proofErr w:type="spellStart"/>
      <w:r w:rsidRPr="00A37C8D">
        <w:rPr>
          <w:shd w:val="clear" w:color="auto" w:fill="FFFFFF"/>
        </w:rPr>
        <w:t>теплосетевой</w:t>
      </w:r>
      <w:proofErr w:type="spellEnd"/>
      <w:r w:rsidRPr="00A37C8D">
        <w:rPr>
          <w:shd w:val="clear" w:color="auto" w:fill="FFFFFF"/>
        </w:rPr>
        <w:t xml:space="preserve"> организации. Разработка нормативов технологических </w:t>
      </w:r>
      <w:r w:rsidRPr="008E314B">
        <w:rPr>
          <w:shd w:val="clear" w:color="auto" w:fill="FFFFFF"/>
        </w:rPr>
        <w:t>по</w:t>
      </w:r>
      <w:r w:rsidR="008D4A55" w:rsidRPr="008E314B">
        <w:rPr>
          <w:shd w:val="clear" w:color="auto" w:fill="FFFFFF"/>
        </w:rPr>
        <w:softHyphen/>
      </w:r>
      <w:r w:rsidRPr="008E314B">
        <w:rPr>
          <w:shd w:val="clear" w:color="auto" w:fill="FFFFFF"/>
        </w:rPr>
        <w:lastRenderedPageBreak/>
        <w:t>терь при передаче тепловой энергии осуществляется выполнением расчетов нормативов для тепловой сети каждой системы теплоснабжения независимо от присоединенной к ней расчетной часовой тепловой нагрузки.</w:t>
      </w:r>
    </w:p>
    <w:p w:rsidR="00B875A0" w:rsidRPr="008E314B" w:rsidRDefault="00A23C40" w:rsidP="00B875A0">
      <w:pPr>
        <w:widowControl w:val="0"/>
        <w:autoSpaceDE w:val="0"/>
        <w:autoSpaceDN w:val="0"/>
        <w:adjustRightInd w:val="0"/>
        <w:ind w:firstLine="709"/>
        <w:jc w:val="both"/>
        <w:rPr>
          <w:rFonts w:ascii="Arial" w:hAnsi="Arial" w:cs="Arial"/>
          <w:sz w:val="30"/>
          <w:szCs w:val="30"/>
        </w:rPr>
      </w:pPr>
      <w:r w:rsidRPr="008E314B">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w:t>
      </w:r>
      <w:r w:rsidR="008D4A55" w:rsidRPr="008E314B">
        <w:softHyphen/>
      </w:r>
      <w:r w:rsidRPr="008E314B">
        <w:t>ническими решениями по надежному обеспечению потребителей тепловой энергией и созданию безопасных условий эксплуатации тепловых сетей</w:t>
      </w:r>
      <w:r w:rsidR="00B875A0" w:rsidRPr="008E314B">
        <w:t>.</w:t>
      </w:r>
      <w:r w:rsidR="00B875A0" w:rsidRPr="008E314B">
        <w:rPr>
          <w:rFonts w:ascii="Arial" w:hAnsi="Arial" w:cs="Arial"/>
          <w:sz w:val="30"/>
          <w:szCs w:val="30"/>
        </w:rPr>
        <w:t xml:space="preserve"> </w:t>
      </w:r>
      <w:r w:rsidRPr="008E314B">
        <w:t>К нормируемым технологи</w:t>
      </w:r>
      <w:r w:rsidR="008D4A55" w:rsidRPr="008E314B">
        <w:softHyphen/>
      </w:r>
      <w:r w:rsidRPr="008E314B">
        <w:t>ческим потерям теплоносителя относятся</w:t>
      </w:r>
      <w:r w:rsidR="00B875A0" w:rsidRPr="008E314B">
        <w:t>:</w:t>
      </w:r>
    </w:p>
    <w:p w:rsidR="00B875A0" w:rsidRPr="008E314B" w:rsidRDefault="00B875A0" w:rsidP="00A23C40">
      <w:pPr>
        <w:widowControl w:val="0"/>
        <w:autoSpaceDE w:val="0"/>
        <w:autoSpaceDN w:val="0"/>
        <w:adjustRightInd w:val="0"/>
        <w:ind w:firstLine="709"/>
        <w:jc w:val="both"/>
      </w:pPr>
      <w:r w:rsidRPr="008E314B">
        <w:t>- потери тепловой энергии в тепловых сетях теплопередачей через теплоизоляци</w:t>
      </w:r>
      <w:r w:rsidR="008D4A55" w:rsidRPr="008E314B">
        <w:softHyphen/>
      </w:r>
      <w:r w:rsidRPr="008E314B">
        <w:t>онные конструкции теплопроводов;</w:t>
      </w:r>
    </w:p>
    <w:p w:rsidR="00B875A0" w:rsidRPr="008E314B" w:rsidRDefault="00B875A0" w:rsidP="00B875A0">
      <w:pPr>
        <w:widowControl w:val="0"/>
        <w:autoSpaceDE w:val="0"/>
        <w:autoSpaceDN w:val="0"/>
        <w:adjustRightInd w:val="0"/>
        <w:ind w:firstLine="709"/>
        <w:jc w:val="both"/>
      </w:pPr>
      <w:r w:rsidRPr="008E314B">
        <w:t>-</w:t>
      </w:r>
      <w:r w:rsidR="00A23C40" w:rsidRPr="008E314B">
        <w:t xml:space="preserve"> технически неизбежные в процессе передачи и распределения тепловой энергии потери теплоносителя с его утечкой через </w:t>
      </w:r>
      <w:proofErr w:type="spellStart"/>
      <w:r w:rsidR="00A23C40" w:rsidRPr="008E314B">
        <w:t>неплотности</w:t>
      </w:r>
      <w:proofErr w:type="spellEnd"/>
      <w:r w:rsidR="00A23C40" w:rsidRPr="008E314B">
        <w:t xml:space="preserve"> в арматуре и трубопроводах теп</w:t>
      </w:r>
      <w:r w:rsidR="008D4A55" w:rsidRPr="008E314B">
        <w:softHyphen/>
      </w:r>
      <w:r w:rsidR="00A23C40" w:rsidRPr="008E314B">
        <w:t xml:space="preserve">ловых сетей в пределах, установленных </w:t>
      </w:r>
      <w:hyperlink r:id="rId13" w:history="1">
        <w:r w:rsidR="00A23C40" w:rsidRPr="008E314B">
          <w:t>правилами</w:t>
        </w:r>
      </w:hyperlink>
      <w:r w:rsidR="00A23C40" w:rsidRPr="008E314B">
        <w:t xml:space="preserve"> технической эксплу</w:t>
      </w:r>
      <w:r w:rsidRPr="008E314B">
        <w:t>атации тепловых энергоустановок;</w:t>
      </w:r>
    </w:p>
    <w:p w:rsidR="0045454D" w:rsidRPr="008E314B" w:rsidRDefault="00A23C40" w:rsidP="0045454D">
      <w:pPr>
        <w:widowControl w:val="0"/>
        <w:autoSpaceDE w:val="0"/>
        <w:autoSpaceDN w:val="0"/>
        <w:adjustRightInd w:val="0"/>
        <w:ind w:firstLine="709"/>
        <w:jc w:val="both"/>
      </w:pPr>
      <w:r w:rsidRPr="008E314B">
        <w:t>Определение нормативных технологических потерь тепловой энергии теплопере</w:t>
      </w:r>
      <w:r w:rsidR="008D4A55" w:rsidRPr="008E314B">
        <w:softHyphen/>
      </w:r>
      <w:r w:rsidRPr="008E314B">
        <w:t>дачей через теплоизоляционные конструкции трубопроводов производится на базе значе</w:t>
      </w:r>
      <w:r w:rsidR="008D4A55" w:rsidRPr="008E314B">
        <w:softHyphen/>
      </w:r>
      <w:r w:rsidRPr="008E314B">
        <w:t>ний часовых тепловых потерь при среднегодовых условиях эксплуатации тепловых сетей.</w:t>
      </w:r>
      <w:r w:rsidR="00027902" w:rsidRPr="008E314B">
        <w:t xml:space="preserve"> Определение нормативных значений часовых тепловых потерь для среднегодовых (</w:t>
      </w:r>
      <w:proofErr w:type="spellStart"/>
      <w:r w:rsidR="00027902" w:rsidRPr="008E314B">
        <w:t>сред</w:t>
      </w:r>
      <w:r w:rsidR="008D4A55" w:rsidRPr="008E314B">
        <w:softHyphen/>
      </w:r>
      <w:r w:rsidR="00027902" w:rsidRPr="008E314B">
        <w:t>несезонных</w:t>
      </w:r>
      <w:proofErr w:type="spellEnd"/>
      <w:r w:rsidR="00027902" w:rsidRPr="008E314B">
        <w:t>) условий эксплуатации трубопроводов тепловых сетей производится в зави</w:t>
      </w:r>
      <w:r w:rsidR="008D4A55" w:rsidRPr="008E314B">
        <w:softHyphen/>
      </w:r>
      <w:r w:rsidR="00027902" w:rsidRPr="008E314B">
        <w:t>симости от года проектирования теплопроводов. Значения тепловых потерь трубопрово</w:t>
      </w:r>
      <w:r w:rsidR="008D4A55" w:rsidRPr="008E314B">
        <w:softHyphen/>
      </w:r>
      <w:r w:rsidR="00027902" w:rsidRPr="008E314B">
        <w:t>дами тепловых сетей за год, определяются на основании значений часовых тепловых по</w:t>
      </w:r>
      <w:r w:rsidR="008D4A55" w:rsidRPr="008E314B">
        <w:softHyphen/>
      </w:r>
      <w:r w:rsidR="00027902" w:rsidRPr="008E314B">
        <w:t>терь при среднегодовых (</w:t>
      </w:r>
      <w:proofErr w:type="spellStart"/>
      <w:r w:rsidR="00027902" w:rsidRPr="008E314B">
        <w:t>среднесезонных</w:t>
      </w:r>
      <w:proofErr w:type="spellEnd"/>
      <w:r w:rsidR="00027902" w:rsidRPr="008E314B">
        <w:t>) условиях эксплуатации.</w:t>
      </w:r>
      <w:r w:rsidR="0045454D" w:rsidRPr="008E314B">
        <w:t xml:space="preserve"> </w:t>
      </w:r>
    </w:p>
    <w:p w:rsidR="00763BD8" w:rsidRPr="008E314B" w:rsidRDefault="00DF5AFE" w:rsidP="00521B2D">
      <w:pPr>
        <w:widowControl w:val="0"/>
        <w:autoSpaceDE w:val="0"/>
        <w:autoSpaceDN w:val="0"/>
        <w:adjustRightInd w:val="0"/>
        <w:ind w:firstLine="709"/>
        <w:jc w:val="both"/>
      </w:pPr>
      <w:r w:rsidRPr="008E314B">
        <w:t xml:space="preserve">Определение нормативных технологических потерь тепловой энергии с утечкой теплоносителя </w:t>
      </w:r>
      <w:r w:rsidR="00D31D19" w:rsidRPr="008E314B">
        <w:t>производится</w:t>
      </w:r>
      <w:r w:rsidRPr="008E314B">
        <w:t xml:space="preserve"> по норме среднегодовой утечки как 0,25 % от среднегодовой емкости тепловой сети.</w:t>
      </w:r>
    </w:p>
    <w:p w:rsidR="00521B2D" w:rsidRDefault="00521B2D" w:rsidP="00521B2D">
      <w:pPr>
        <w:widowControl w:val="0"/>
        <w:autoSpaceDE w:val="0"/>
        <w:autoSpaceDN w:val="0"/>
        <w:adjustRightInd w:val="0"/>
        <w:ind w:firstLine="709"/>
        <w:jc w:val="both"/>
      </w:pPr>
      <w:r w:rsidRPr="008E314B">
        <w:t>Потери тепловой энергии при транспортировке по данным теплоснабжающих ор</w:t>
      </w:r>
      <w:r w:rsidR="008D4A55" w:rsidRPr="008E314B">
        <w:softHyphen/>
      </w:r>
      <w:r w:rsidRPr="008E314B">
        <w:t>ганизаци</w:t>
      </w:r>
      <w:r w:rsidR="00954AF8" w:rsidRPr="008E314B">
        <w:t>й</w:t>
      </w:r>
      <w:r w:rsidRPr="008E314B">
        <w:t xml:space="preserve"> приведены в </w:t>
      </w:r>
      <w:r w:rsidRPr="005A6E25">
        <w:t xml:space="preserve">таблице </w:t>
      </w:r>
      <w:r w:rsidR="00D4621E" w:rsidRPr="005A6E25">
        <w:t>2.1.</w:t>
      </w:r>
      <w:r w:rsidR="005A6E25" w:rsidRPr="005A6E25">
        <w:t>5</w:t>
      </w:r>
      <w:r w:rsidRPr="005A6E25">
        <w:t>.</w:t>
      </w:r>
    </w:p>
    <w:p w:rsidR="00D770F9" w:rsidRPr="002D4CB7" w:rsidRDefault="00D770F9" w:rsidP="0089170C">
      <w:pPr>
        <w:jc w:val="both"/>
        <w:rPr>
          <w:highlight w:val="yellow"/>
        </w:rPr>
      </w:pPr>
    </w:p>
    <w:p w:rsidR="00D12958" w:rsidRPr="006A13F1" w:rsidRDefault="00E0202D" w:rsidP="00D770F9">
      <w:pPr>
        <w:pStyle w:val="ab"/>
        <w:jc w:val="both"/>
        <w:rPr>
          <w:b/>
        </w:rPr>
      </w:pPr>
      <w:r w:rsidRPr="006A13F1">
        <w:rPr>
          <w:b/>
        </w:rPr>
        <w:t>2.1.3.1</w:t>
      </w:r>
      <w:r w:rsidR="008C75F4" w:rsidRPr="006A13F1">
        <w:rPr>
          <w:b/>
        </w:rPr>
        <w:t>4</w:t>
      </w:r>
      <w:r w:rsidRPr="006A13F1">
        <w:rPr>
          <w:b/>
        </w:rPr>
        <w:t xml:space="preserve">. </w:t>
      </w:r>
      <w:r w:rsidR="00C66199" w:rsidRPr="006A13F1">
        <w:rPr>
          <w:b/>
        </w:rPr>
        <w:t>О</w:t>
      </w:r>
      <w:r w:rsidR="005821E6" w:rsidRPr="006A13F1">
        <w:rPr>
          <w:b/>
          <w:spacing w:val="2"/>
          <w:shd w:val="clear" w:color="auto" w:fill="FFFFFF"/>
        </w:rPr>
        <w:t>ценка</w:t>
      </w:r>
      <w:r w:rsidR="00C66199" w:rsidRPr="006A13F1">
        <w:rPr>
          <w:b/>
          <w:spacing w:val="2"/>
          <w:shd w:val="clear" w:color="auto" w:fill="FFFFFF"/>
        </w:rPr>
        <w:t xml:space="preserve"> фактических потерь тепловой энергии и теплоносителя при пере</w:t>
      </w:r>
      <w:r w:rsidR="008D4A55" w:rsidRPr="006A13F1">
        <w:rPr>
          <w:b/>
          <w:spacing w:val="2"/>
          <w:shd w:val="clear" w:color="auto" w:fill="FFFFFF"/>
        </w:rPr>
        <w:softHyphen/>
      </w:r>
      <w:r w:rsidR="00C66199" w:rsidRPr="006A13F1">
        <w:rPr>
          <w:b/>
          <w:spacing w:val="2"/>
          <w:shd w:val="clear" w:color="auto" w:fill="FFFFFF"/>
        </w:rPr>
        <w:t>даче тепловой энергии и теплоносителя по тепловым сетям за последние 3 года</w:t>
      </w:r>
    </w:p>
    <w:p w:rsidR="00F031CB" w:rsidRPr="006A13F1" w:rsidRDefault="00F031CB" w:rsidP="0090108B">
      <w:pPr>
        <w:pStyle w:val="ab"/>
        <w:jc w:val="center"/>
        <w:rPr>
          <w:spacing w:val="-10"/>
        </w:rPr>
      </w:pPr>
    </w:p>
    <w:p w:rsidR="005238EE" w:rsidRPr="005A6E25" w:rsidRDefault="00D770F9" w:rsidP="005238EE">
      <w:pPr>
        <w:widowControl w:val="0"/>
        <w:autoSpaceDE w:val="0"/>
        <w:autoSpaceDN w:val="0"/>
        <w:adjustRightInd w:val="0"/>
        <w:ind w:firstLine="709"/>
        <w:jc w:val="both"/>
      </w:pPr>
      <w:r w:rsidRPr="006A13F1">
        <w:t xml:space="preserve">Утвержденные потери тепловой энергии при транспортировке </w:t>
      </w:r>
      <w:r w:rsidR="005238EE" w:rsidRPr="006A13F1">
        <w:t>по данным тепло</w:t>
      </w:r>
      <w:r w:rsidR="00785D8D" w:rsidRPr="006A13F1">
        <w:softHyphen/>
      </w:r>
      <w:r w:rsidR="005238EE" w:rsidRPr="006A13F1">
        <w:t>снабжающих ор</w:t>
      </w:r>
      <w:r w:rsidR="005238EE" w:rsidRPr="006A13F1">
        <w:softHyphen/>
        <w:t>ганизаций</w:t>
      </w:r>
      <w:r w:rsidR="002A098F">
        <w:t xml:space="preserve"> также</w:t>
      </w:r>
      <w:r w:rsidR="005238EE" w:rsidRPr="006A13F1">
        <w:t xml:space="preserve"> приведены в </w:t>
      </w:r>
      <w:r w:rsidR="005238EE" w:rsidRPr="005A6E25">
        <w:t>таблице</w:t>
      </w:r>
      <w:r w:rsidR="002A098F" w:rsidRPr="005A6E25">
        <w:t xml:space="preserve"> 2.1.</w:t>
      </w:r>
      <w:r w:rsidR="005A6E25" w:rsidRPr="005A6E25">
        <w:t>5</w:t>
      </w:r>
      <w:r w:rsidR="002A098F" w:rsidRPr="005A6E25">
        <w:t>.</w:t>
      </w: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Default="002A098F" w:rsidP="005238EE">
      <w:pPr>
        <w:widowControl w:val="0"/>
        <w:autoSpaceDE w:val="0"/>
        <w:autoSpaceDN w:val="0"/>
        <w:adjustRightInd w:val="0"/>
        <w:ind w:firstLine="709"/>
        <w:jc w:val="both"/>
        <w:rPr>
          <w:highlight w:val="yellow"/>
        </w:rPr>
      </w:pPr>
    </w:p>
    <w:p w:rsidR="002A098F" w:rsidRPr="002D4CB7" w:rsidRDefault="002A098F" w:rsidP="005238EE">
      <w:pPr>
        <w:widowControl w:val="0"/>
        <w:autoSpaceDE w:val="0"/>
        <w:autoSpaceDN w:val="0"/>
        <w:adjustRightInd w:val="0"/>
        <w:ind w:firstLine="709"/>
        <w:jc w:val="both"/>
        <w:rPr>
          <w:highlight w:val="yellow"/>
        </w:rPr>
      </w:pPr>
    </w:p>
    <w:p w:rsidR="005238EE" w:rsidRPr="002D4CB7" w:rsidRDefault="005238EE" w:rsidP="00407718">
      <w:pPr>
        <w:pStyle w:val="S"/>
        <w:rPr>
          <w:highlight w:val="yellow"/>
        </w:rPr>
      </w:pPr>
    </w:p>
    <w:p w:rsidR="005238EE" w:rsidRDefault="005238EE" w:rsidP="00407718">
      <w:pPr>
        <w:pStyle w:val="S"/>
        <w:rPr>
          <w:highlight w:val="yellow"/>
        </w:rPr>
      </w:pPr>
    </w:p>
    <w:tbl>
      <w:tblPr>
        <w:tblW w:w="4944" w:type="pct"/>
        <w:tblInd w:w="108" w:type="dxa"/>
        <w:tblLayout w:type="fixed"/>
        <w:tblLook w:val="04A0" w:firstRow="1" w:lastRow="0" w:firstColumn="1" w:lastColumn="0" w:noHBand="0" w:noVBand="1"/>
      </w:tblPr>
      <w:tblGrid>
        <w:gridCol w:w="518"/>
        <w:gridCol w:w="1608"/>
        <w:gridCol w:w="1560"/>
        <w:gridCol w:w="1701"/>
        <w:gridCol w:w="1416"/>
        <w:gridCol w:w="1560"/>
        <w:gridCol w:w="1100"/>
      </w:tblGrid>
      <w:tr w:rsidR="002A098F" w:rsidRPr="002A098F" w:rsidTr="002A098F">
        <w:trPr>
          <w:trHeight w:val="315"/>
        </w:trPr>
        <w:tc>
          <w:tcPr>
            <w:tcW w:w="5000" w:type="pct"/>
            <w:gridSpan w:val="7"/>
            <w:tcBorders>
              <w:top w:val="nil"/>
              <w:left w:val="nil"/>
              <w:bottom w:val="nil"/>
              <w:right w:val="nil"/>
            </w:tcBorders>
            <w:shd w:val="clear" w:color="auto" w:fill="auto"/>
            <w:vAlign w:val="center"/>
            <w:hideMark/>
          </w:tcPr>
          <w:p w:rsidR="002A098F" w:rsidRPr="002A098F" w:rsidRDefault="002A098F" w:rsidP="002A098F">
            <w:pPr>
              <w:jc w:val="center"/>
              <w:rPr>
                <w:b/>
                <w:bCs/>
                <w:i/>
                <w:iCs/>
                <w:color w:val="000000"/>
              </w:rPr>
            </w:pPr>
            <w:r w:rsidRPr="002A098F">
              <w:rPr>
                <w:b/>
                <w:bCs/>
                <w:i/>
                <w:iCs/>
                <w:color w:val="000000"/>
              </w:rPr>
              <w:lastRenderedPageBreak/>
              <w:t>Потери тепловой энергии при транспортировке</w:t>
            </w:r>
          </w:p>
        </w:tc>
      </w:tr>
      <w:tr w:rsidR="002A098F" w:rsidRPr="002A098F" w:rsidTr="005A6E25">
        <w:trPr>
          <w:trHeight w:val="315"/>
        </w:trPr>
        <w:tc>
          <w:tcPr>
            <w:tcW w:w="274" w:type="pct"/>
            <w:tcBorders>
              <w:top w:val="nil"/>
              <w:left w:val="nil"/>
              <w:bottom w:val="nil"/>
              <w:right w:val="nil"/>
            </w:tcBorders>
            <w:shd w:val="clear" w:color="auto" w:fill="auto"/>
            <w:noWrap/>
            <w:vAlign w:val="center"/>
            <w:hideMark/>
          </w:tcPr>
          <w:p w:rsidR="002A098F" w:rsidRPr="002A098F" w:rsidRDefault="002A098F" w:rsidP="002A098F">
            <w:pPr>
              <w:jc w:val="center"/>
              <w:rPr>
                <w:rFonts w:ascii="Calibri" w:hAnsi="Calibri"/>
                <w:color w:val="000000"/>
                <w:sz w:val="22"/>
                <w:szCs w:val="22"/>
              </w:rPr>
            </w:pPr>
          </w:p>
        </w:tc>
        <w:tc>
          <w:tcPr>
            <w:tcW w:w="850" w:type="pct"/>
            <w:tcBorders>
              <w:top w:val="nil"/>
              <w:left w:val="nil"/>
              <w:bottom w:val="nil"/>
              <w:right w:val="nil"/>
            </w:tcBorders>
            <w:shd w:val="clear" w:color="auto" w:fill="auto"/>
            <w:noWrap/>
            <w:vAlign w:val="bottom"/>
            <w:hideMark/>
          </w:tcPr>
          <w:p w:rsidR="002A098F" w:rsidRPr="002A098F" w:rsidRDefault="002A098F" w:rsidP="002A098F">
            <w:pPr>
              <w:rPr>
                <w:rFonts w:ascii="Calibri" w:hAnsi="Calibri"/>
                <w:color w:val="000000"/>
                <w:sz w:val="22"/>
                <w:szCs w:val="22"/>
              </w:rPr>
            </w:pPr>
          </w:p>
        </w:tc>
        <w:tc>
          <w:tcPr>
            <w:tcW w:w="3877" w:type="pct"/>
            <w:gridSpan w:val="5"/>
            <w:tcBorders>
              <w:top w:val="nil"/>
              <w:left w:val="nil"/>
              <w:bottom w:val="nil"/>
              <w:right w:val="nil"/>
            </w:tcBorders>
            <w:shd w:val="clear" w:color="auto" w:fill="auto"/>
            <w:vAlign w:val="bottom"/>
            <w:hideMark/>
          </w:tcPr>
          <w:p w:rsidR="002A098F" w:rsidRPr="002A098F" w:rsidRDefault="002A098F" w:rsidP="005A6E25">
            <w:pPr>
              <w:jc w:val="right"/>
              <w:rPr>
                <w:color w:val="000000"/>
              </w:rPr>
            </w:pPr>
            <w:r w:rsidRPr="002A098F">
              <w:rPr>
                <w:color w:val="000000"/>
              </w:rPr>
              <w:t>Таблица 2.1.</w:t>
            </w:r>
            <w:r w:rsidR="005A6E25">
              <w:rPr>
                <w:color w:val="000000"/>
              </w:rPr>
              <w:t>5</w:t>
            </w:r>
          </w:p>
        </w:tc>
      </w:tr>
      <w:tr w:rsidR="002A098F" w:rsidRPr="002A098F" w:rsidTr="005A6E25">
        <w:trPr>
          <w:trHeight w:val="133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rPr>
                <w:color w:val="000000"/>
                <w:sz w:val="22"/>
                <w:szCs w:val="22"/>
              </w:rPr>
            </w:pPr>
            <w:r w:rsidRPr="002A098F">
              <w:rPr>
                <w:color w:val="000000"/>
                <w:sz w:val="22"/>
                <w:szCs w:val="22"/>
              </w:rPr>
              <w:t>№п/п</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rsidR="002A098F" w:rsidRPr="002A098F" w:rsidRDefault="002A098F" w:rsidP="002A098F">
            <w:pPr>
              <w:rPr>
                <w:color w:val="000000"/>
                <w:sz w:val="22"/>
                <w:szCs w:val="22"/>
              </w:rPr>
            </w:pPr>
            <w:r w:rsidRPr="002A098F">
              <w:rPr>
                <w:color w:val="000000"/>
                <w:sz w:val="22"/>
                <w:szCs w:val="22"/>
              </w:rPr>
              <w:t>Котельная</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2A098F" w:rsidRPr="002A098F" w:rsidRDefault="002A098F" w:rsidP="002A098F">
            <w:pPr>
              <w:jc w:val="center"/>
              <w:rPr>
                <w:color w:val="000000"/>
                <w:sz w:val="20"/>
                <w:szCs w:val="20"/>
              </w:rPr>
            </w:pPr>
            <w:r w:rsidRPr="002A098F">
              <w:rPr>
                <w:color w:val="000000"/>
                <w:sz w:val="20"/>
                <w:szCs w:val="20"/>
              </w:rPr>
              <w:t>Тепловые по</w:t>
            </w:r>
            <w:r w:rsidR="000E714F">
              <w:rPr>
                <w:color w:val="000000"/>
                <w:sz w:val="20"/>
                <w:szCs w:val="20"/>
              </w:rPr>
              <w:softHyphen/>
            </w:r>
            <w:r w:rsidRPr="002A098F">
              <w:rPr>
                <w:color w:val="000000"/>
                <w:sz w:val="20"/>
                <w:szCs w:val="20"/>
              </w:rPr>
              <w:t>тери через изо</w:t>
            </w:r>
            <w:r w:rsidR="00F74788">
              <w:rPr>
                <w:color w:val="000000"/>
                <w:sz w:val="20"/>
                <w:szCs w:val="20"/>
              </w:rPr>
              <w:softHyphen/>
            </w:r>
            <w:r w:rsidRPr="002A098F">
              <w:rPr>
                <w:color w:val="000000"/>
                <w:sz w:val="20"/>
                <w:szCs w:val="20"/>
              </w:rPr>
              <w:t>ляцион</w:t>
            </w:r>
            <w:r w:rsidR="000E714F">
              <w:rPr>
                <w:color w:val="000000"/>
                <w:sz w:val="20"/>
                <w:szCs w:val="20"/>
              </w:rPr>
              <w:softHyphen/>
            </w:r>
            <w:r w:rsidRPr="002A098F">
              <w:rPr>
                <w:color w:val="000000"/>
                <w:sz w:val="20"/>
                <w:szCs w:val="20"/>
              </w:rPr>
              <w:t>ные конст</w:t>
            </w:r>
            <w:r w:rsidR="000E714F">
              <w:rPr>
                <w:color w:val="000000"/>
                <w:sz w:val="20"/>
                <w:szCs w:val="20"/>
              </w:rPr>
              <w:softHyphen/>
            </w:r>
            <w:r w:rsidRPr="002A098F">
              <w:rPr>
                <w:color w:val="000000"/>
                <w:sz w:val="20"/>
                <w:szCs w:val="20"/>
              </w:rPr>
              <w:t>рукции тру</w:t>
            </w:r>
            <w:r w:rsidR="000E714F">
              <w:rPr>
                <w:color w:val="000000"/>
                <w:sz w:val="20"/>
                <w:szCs w:val="20"/>
              </w:rPr>
              <w:softHyphen/>
            </w:r>
            <w:r w:rsidRPr="002A098F">
              <w:rPr>
                <w:color w:val="000000"/>
                <w:sz w:val="20"/>
                <w:szCs w:val="20"/>
              </w:rPr>
              <w:t>бопроводов отопления, Гкал/час</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2A098F" w:rsidRPr="002A098F" w:rsidRDefault="002A098F" w:rsidP="002A098F">
            <w:pPr>
              <w:jc w:val="center"/>
              <w:rPr>
                <w:color w:val="000000"/>
                <w:sz w:val="20"/>
                <w:szCs w:val="20"/>
              </w:rPr>
            </w:pPr>
            <w:r w:rsidRPr="002A098F">
              <w:rPr>
                <w:color w:val="000000"/>
                <w:sz w:val="20"/>
                <w:szCs w:val="20"/>
              </w:rPr>
              <w:t>Тепловые по</w:t>
            </w:r>
            <w:r w:rsidR="000E714F">
              <w:rPr>
                <w:color w:val="000000"/>
                <w:sz w:val="20"/>
                <w:szCs w:val="20"/>
              </w:rPr>
              <w:softHyphen/>
            </w:r>
            <w:r w:rsidRPr="002A098F">
              <w:rPr>
                <w:color w:val="000000"/>
                <w:sz w:val="20"/>
                <w:szCs w:val="20"/>
              </w:rPr>
              <w:t>тери через изоляцион</w:t>
            </w:r>
            <w:r w:rsidR="000E714F">
              <w:rPr>
                <w:color w:val="000000"/>
                <w:sz w:val="20"/>
                <w:szCs w:val="20"/>
              </w:rPr>
              <w:softHyphen/>
            </w:r>
            <w:r w:rsidRPr="002A098F">
              <w:rPr>
                <w:color w:val="000000"/>
                <w:sz w:val="20"/>
                <w:szCs w:val="20"/>
              </w:rPr>
              <w:t>ные конст</w:t>
            </w:r>
            <w:r w:rsidR="000E714F">
              <w:rPr>
                <w:color w:val="000000"/>
                <w:sz w:val="20"/>
                <w:szCs w:val="20"/>
              </w:rPr>
              <w:softHyphen/>
            </w:r>
            <w:r w:rsidRPr="002A098F">
              <w:rPr>
                <w:color w:val="000000"/>
                <w:sz w:val="20"/>
                <w:szCs w:val="20"/>
              </w:rPr>
              <w:t>рукции тру</w:t>
            </w:r>
            <w:r w:rsidR="000E714F">
              <w:rPr>
                <w:color w:val="000000"/>
                <w:sz w:val="20"/>
                <w:szCs w:val="20"/>
              </w:rPr>
              <w:softHyphen/>
            </w:r>
            <w:r w:rsidRPr="002A098F">
              <w:rPr>
                <w:color w:val="000000"/>
                <w:sz w:val="20"/>
                <w:szCs w:val="20"/>
              </w:rPr>
              <w:t>бопроводов горячего во</w:t>
            </w:r>
            <w:r w:rsidR="000E714F">
              <w:rPr>
                <w:color w:val="000000"/>
                <w:sz w:val="20"/>
                <w:szCs w:val="20"/>
              </w:rPr>
              <w:softHyphen/>
            </w:r>
            <w:r w:rsidRPr="002A098F">
              <w:rPr>
                <w:color w:val="000000"/>
                <w:sz w:val="20"/>
                <w:szCs w:val="20"/>
              </w:rPr>
              <w:t>до</w:t>
            </w:r>
            <w:r w:rsidR="00F74788">
              <w:rPr>
                <w:color w:val="000000"/>
                <w:sz w:val="20"/>
                <w:szCs w:val="20"/>
              </w:rPr>
              <w:softHyphen/>
            </w:r>
            <w:r w:rsidRPr="002A098F">
              <w:rPr>
                <w:color w:val="000000"/>
                <w:sz w:val="20"/>
                <w:szCs w:val="20"/>
              </w:rPr>
              <w:t>снабжения, Гкал/час</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2A098F" w:rsidRPr="002A098F" w:rsidRDefault="002A098F" w:rsidP="002A098F">
            <w:pPr>
              <w:jc w:val="center"/>
              <w:rPr>
                <w:color w:val="000000"/>
                <w:sz w:val="20"/>
                <w:szCs w:val="20"/>
              </w:rPr>
            </w:pPr>
            <w:r w:rsidRPr="002A098F">
              <w:rPr>
                <w:color w:val="000000"/>
                <w:sz w:val="20"/>
                <w:szCs w:val="20"/>
              </w:rPr>
              <w:t>Тепловые по</w:t>
            </w:r>
            <w:r w:rsidR="000E714F">
              <w:rPr>
                <w:color w:val="000000"/>
                <w:sz w:val="20"/>
                <w:szCs w:val="20"/>
              </w:rPr>
              <w:softHyphen/>
            </w:r>
            <w:r w:rsidRPr="002A098F">
              <w:rPr>
                <w:color w:val="000000"/>
                <w:sz w:val="20"/>
                <w:szCs w:val="20"/>
              </w:rPr>
              <w:t>тери, обу</w:t>
            </w:r>
            <w:r w:rsidR="000E714F">
              <w:rPr>
                <w:color w:val="000000"/>
                <w:sz w:val="20"/>
                <w:szCs w:val="20"/>
              </w:rPr>
              <w:softHyphen/>
            </w:r>
            <w:r w:rsidRPr="002A098F">
              <w:rPr>
                <w:color w:val="000000"/>
                <w:sz w:val="20"/>
                <w:szCs w:val="20"/>
              </w:rPr>
              <w:t>словленные утечкой теп</w:t>
            </w:r>
            <w:r w:rsidR="000E714F">
              <w:rPr>
                <w:color w:val="000000"/>
                <w:sz w:val="20"/>
                <w:szCs w:val="20"/>
              </w:rPr>
              <w:softHyphen/>
            </w:r>
            <w:r w:rsidRPr="002A098F">
              <w:rPr>
                <w:color w:val="000000"/>
                <w:sz w:val="20"/>
                <w:szCs w:val="20"/>
              </w:rPr>
              <w:t>лоносителя в сетях отопле</w:t>
            </w:r>
            <w:r w:rsidR="000E714F">
              <w:rPr>
                <w:color w:val="000000"/>
                <w:sz w:val="20"/>
                <w:szCs w:val="20"/>
              </w:rPr>
              <w:softHyphen/>
            </w:r>
            <w:r w:rsidRPr="002A098F">
              <w:rPr>
                <w:color w:val="000000"/>
                <w:sz w:val="20"/>
                <w:szCs w:val="20"/>
              </w:rPr>
              <w:t>ния, Гкал/час</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2A098F" w:rsidRPr="002A098F" w:rsidRDefault="002A098F" w:rsidP="009061F5">
            <w:pPr>
              <w:ind w:left="-107" w:right="-109"/>
              <w:jc w:val="center"/>
              <w:rPr>
                <w:color w:val="000000"/>
                <w:sz w:val="20"/>
                <w:szCs w:val="20"/>
              </w:rPr>
            </w:pPr>
            <w:r w:rsidRPr="002A098F">
              <w:rPr>
                <w:color w:val="000000"/>
                <w:sz w:val="20"/>
                <w:szCs w:val="20"/>
              </w:rPr>
              <w:t>Тепловые по</w:t>
            </w:r>
            <w:r w:rsidR="000E714F">
              <w:rPr>
                <w:color w:val="000000"/>
                <w:sz w:val="20"/>
                <w:szCs w:val="20"/>
              </w:rPr>
              <w:softHyphen/>
            </w:r>
            <w:r w:rsidRPr="002A098F">
              <w:rPr>
                <w:color w:val="000000"/>
                <w:sz w:val="20"/>
                <w:szCs w:val="20"/>
              </w:rPr>
              <w:t>тери, обуслов</w:t>
            </w:r>
            <w:r w:rsidR="000E714F">
              <w:rPr>
                <w:color w:val="000000"/>
                <w:sz w:val="20"/>
                <w:szCs w:val="20"/>
              </w:rPr>
              <w:softHyphen/>
            </w:r>
            <w:r w:rsidRPr="002A098F">
              <w:rPr>
                <w:color w:val="000000"/>
                <w:sz w:val="20"/>
                <w:szCs w:val="20"/>
              </w:rPr>
              <w:t>ленные утечкой теплоно</w:t>
            </w:r>
            <w:r w:rsidR="00F74788">
              <w:rPr>
                <w:color w:val="000000"/>
                <w:sz w:val="20"/>
                <w:szCs w:val="20"/>
              </w:rPr>
              <w:softHyphen/>
            </w:r>
            <w:r w:rsidRPr="002A098F">
              <w:rPr>
                <w:color w:val="000000"/>
                <w:sz w:val="20"/>
                <w:szCs w:val="20"/>
              </w:rPr>
              <w:t>сителя в сетях горячего водо</w:t>
            </w:r>
            <w:r w:rsidR="00F74788">
              <w:rPr>
                <w:color w:val="000000"/>
                <w:sz w:val="20"/>
                <w:szCs w:val="20"/>
              </w:rPr>
              <w:softHyphen/>
            </w:r>
            <w:r w:rsidRPr="002A098F">
              <w:rPr>
                <w:color w:val="000000"/>
                <w:sz w:val="20"/>
                <w:szCs w:val="20"/>
              </w:rPr>
              <w:t>снабжения, Гкал/час</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2A098F" w:rsidRPr="002A098F" w:rsidRDefault="002A098F" w:rsidP="002A098F">
            <w:pPr>
              <w:jc w:val="center"/>
              <w:rPr>
                <w:color w:val="000000"/>
                <w:sz w:val="20"/>
                <w:szCs w:val="20"/>
              </w:rPr>
            </w:pPr>
            <w:r w:rsidRPr="002A098F">
              <w:rPr>
                <w:color w:val="000000"/>
                <w:sz w:val="20"/>
                <w:szCs w:val="20"/>
              </w:rPr>
              <w:t>Потери тепловой энергии, Гкал/год</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1</w:t>
            </w:r>
          </w:p>
        </w:tc>
        <w:tc>
          <w:tcPr>
            <w:tcW w:w="850" w:type="pct"/>
            <w:tcBorders>
              <w:top w:val="nil"/>
              <w:left w:val="nil"/>
              <w:bottom w:val="single" w:sz="4" w:space="0" w:color="auto"/>
              <w:right w:val="single" w:sz="4" w:space="0" w:color="auto"/>
            </w:tcBorders>
            <w:shd w:val="clear" w:color="auto" w:fill="auto"/>
            <w:vAlign w:val="center"/>
            <w:hideMark/>
          </w:tcPr>
          <w:p w:rsidR="002A098F" w:rsidRPr="002A098F" w:rsidRDefault="002A098F" w:rsidP="002A098F">
            <w:pPr>
              <w:rPr>
                <w:color w:val="000000"/>
                <w:sz w:val="22"/>
                <w:szCs w:val="22"/>
              </w:rPr>
            </w:pPr>
            <w:r w:rsidRPr="002A098F">
              <w:rPr>
                <w:color w:val="000000"/>
                <w:sz w:val="22"/>
                <w:szCs w:val="22"/>
              </w:rPr>
              <w:t>Котельная п. Талая</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0,232</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0,067</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0,018</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0,004</w:t>
            </w:r>
          </w:p>
        </w:tc>
        <w:tc>
          <w:tcPr>
            <w:tcW w:w="581"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2181,9</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2</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sz w:val="22"/>
                <w:szCs w:val="22"/>
              </w:rPr>
            </w:pPr>
            <w:r w:rsidRPr="002A098F">
              <w:rPr>
                <w:sz w:val="22"/>
                <w:szCs w:val="22"/>
              </w:rPr>
              <w:t>Котельная № 1, по</w:t>
            </w:r>
            <w:r w:rsidR="000E714F">
              <w:rPr>
                <w:sz w:val="22"/>
                <w:szCs w:val="22"/>
              </w:rPr>
              <w:softHyphen/>
            </w:r>
            <w:r w:rsidRPr="002A098F">
              <w:rPr>
                <w:sz w:val="22"/>
                <w:szCs w:val="22"/>
              </w:rPr>
              <w:t>селок Па</w:t>
            </w:r>
            <w:r w:rsidR="00F74788">
              <w:rPr>
                <w:sz w:val="22"/>
                <w:szCs w:val="22"/>
              </w:rPr>
              <w:softHyphen/>
            </w:r>
            <w:r w:rsidRPr="002A098F">
              <w:rPr>
                <w:sz w:val="22"/>
                <w:szCs w:val="22"/>
              </w:rPr>
              <w:t>латка</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1,105</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0,300</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0,057</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0,018</w:t>
            </w:r>
          </w:p>
        </w:tc>
        <w:tc>
          <w:tcPr>
            <w:tcW w:w="581"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3921,27</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3</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sz w:val="22"/>
                <w:szCs w:val="22"/>
              </w:rPr>
            </w:pPr>
            <w:r w:rsidRPr="002A098F">
              <w:rPr>
                <w:sz w:val="22"/>
                <w:szCs w:val="22"/>
              </w:rPr>
              <w:t>Котельная № 2, по</w:t>
            </w:r>
            <w:r w:rsidR="000E714F">
              <w:rPr>
                <w:sz w:val="22"/>
                <w:szCs w:val="22"/>
              </w:rPr>
              <w:softHyphen/>
            </w:r>
            <w:r w:rsidRPr="002A098F">
              <w:rPr>
                <w:sz w:val="22"/>
                <w:szCs w:val="22"/>
              </w:rPr>
              <w:t>селок Па</w:t>
            </w:r>
            <w:r w:rsidR="00F74788">
              <w:rPr>
                <w:sz w:val="22"/>
                <w:szCs w:val="22"/>
              </w:rPr>
              <w:softHyphen/>
            </w:r>
            <w:r w:rsidRPr="002A098F">
              <w:rPr>
                <w:sz w:val="22"/>
                <w:szCs w:val="22"/>
              </w:rPr>
              <w:t>латка</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0,377</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0,042</w:t>
            </w:r>
          </w:p>
        </w:tc>
        <w:tc>
          <w:tcPr>
            <w:tcW w:w="581"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2615,09</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4</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sz w:val="22"/>
                <w:szCs w:val="22"/>
              </w:rPr>
            </w:pPr>
            <w:r w:rsidRPr="002A098F">
              <w:rPr>
                <w:sz w:val="22"/>
                <w:szCs w:val="22"/>
              </w:rPr>
              <w:t>Котельная по</w:t>
            </w:r>
            <w:r w:rsidR="00F74788">
              <w:rPr>
                <w:sz w:val="22"/>
                <w:szCs w:val="22"/>
              </w:rPr>
              <w:softHyphen/>
            </w:r>
            <w:r w:rsidRPr="002A098F">
              <w:rPr>
                <w:sz w:val="22"/>
                <w:szCs w:val="22"/>
              </w:rPr>
              <w:t>селка Хасын</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0,270</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0,040</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0,012</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0,001</w:t>
            </w:r>
          </w:p>
        </w:tc>
        <w:tc>
          <w:tcPr>
            <w:tcW w:w="581"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rFonts w:ascii="Calibri" w:hAnsi="Calibri"/>
                <w:color w:val="000000"/>
                <w:sz w:val="20"/>
                <w:szCs w:val="20"/>
              </w:rPr>
            </w:pPr>
            <w:r w:rsidRPr="002A098F">
              <w:rPr>
                <w:rFonts w:ascii="Calibri" w:hAnsi="Calibri"/>
                <w:color w:val="000000"/>
                <w:sz w:val="20"/>
                <w:szCs w:val="20"/>
              </w:rPr>
              <w:t>2098,1</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5</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color w:val="000000"/>
                <w:sz w:val="22"/>
                <w:szCs w:val="22"/>
              </w:rPr>
            </w:pPr>
            <w:r w:rsidRPr="002A098F">
              <w:rPr>
                <w:color w:val="000000"/>
                <w:sz w:val="22"/>
                <w:szCs w:val="22"/>
              </w:rPr>
              <w:t>Котельная п. Атка</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0,269</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0,008</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p>
        </w:tc>
        <w:tc>
          <w:tcPr>
            <w:tcW w:w="581"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1718,52</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6</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color w:val="000000"/>
                <w:sz w:val="22"/>
                <w:szCs w:val="22"/>
              </w:rPr>
            </w:pPr>
            <w:r>
              <w:rPr>
                <w:color w:val="000000"/>
                <w:sz w:val="22"/>
                <w:szCs w:val="22"/>
              </w:rPr>
              <w:t>Котельная № 1, по</w:t>
            </w:r>
            <w:r w:rsidR="000E714F">
              <w:rPr>
                <w:color w:val="000000"/>
                <w:sz w:val="22"/>
                <w:szCs w:val="22"/>
              </w:rPr>
              <w:softHyphen/>
            </w:r>
            <w:r>
              <w:rPr>
                <w:color w:val="000000"/>
                <w:sz w:val="22"/>
                <w:szCs w:val="22"/>
              </w:rPr>
              <w:t xml:space="preserve">селок </w:t>
            </w:r>
            <w:r w:rsidRPr="002A098F">
              <w:rPr>
                <w:color w:val="000000"/>
                <w:sz w:val="22"/>
                <w:szCs w:val="22"/>
              </w:rPr>
              <w:t xml:space="preserve">Стекольный </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1,049</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0,282</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0,041</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0,021</w:t>
            </w:r>
          </w:p>
        </w:tc>
        <w:tc>
          <w:tcPr>
            <w:tcW w:w="5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0"/>
                <w:szCs w:val="20"/>
              </w:rPr>
            </w:pPr>
            <w:r w:rsidRPr="002A098F">
              <w:rPr>
                <w:color w:val="000000"/>
                <w:sz w:val="20"/>
                <w:szCs w:val="20"/>
              </w:rPr>
              <w:t>11215,92</w:t>
            </w:r>
          </w:p>
        </w:tc>
      </w:tr>
      <w:tr w:rsidR="002A098F" w:rsidRPr="002A098F" w:rsidTr="005A6E25">
        <w:trPr>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7</w:t>
            </w:r>
          </w:p>
        </w:tc>
        <w:tc>
          <w:tcPr>
            <w:tcW w:w="850"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rPr>
                <w:color w:val="000000"/>
                <w:sz w:val="22"/>
                <w:szCs w:val="22"/>
              </w:rPr>
            </w:pPr>
            <w:r>
              <w:rPr>
                <w:color w:val="000000"/>
                <w:sz w:val="22"/>
                <w:szCs w:val="22"/>
              </w:rPr>
              <w:t>Котельная № 2, по</w:t>
            </w:r>
            <w:r w:rsidR="000E714F">
              <w:rPr>
                <w:color w:val="000000"/>
                <w:sz w:val="22"/>
                <w:szCs w:val="22"/>
              </w:rPr>
              <w:softHyphen/>
            </w:r>
            <w:r>
              <w:rPr>
                <w:color w:val="000000"/>
                <w:sz w:val="22"/>
                <w:szCs w:val="22"/>
              </w:rPr>
              <w:t xml:space="preserve">селок </w:t>
            </w:r>
            <w:r w:rsidRPr="002A098F">
              <w:rPr>
                <w:color w:val="000000"/>
                <w:sz w:val="22"/>
                <w:szCs w:val="22"/>
              </w:rPr>
              <w:t xml:space="preserve">Стекольный </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0,138</w:t>
            </w:r>
          </w:p>
        </w:tc>
        <w:tc>
          <w:tcPr>
            <w:tcW w:w="899"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0,050</w:t>
            </w:r>
          </w:p>
        </w:tc>
        <w:tc>
          <w:tcPr>
            <w:tcW w:w="748"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0,002</w:t>
            </w:r>
          </w:p>
        </w:tc>
        <w:tc>
          <w:tcPr>
            <w:tcW w:w="824" w:type="pct"/>
            <w:tcBorders>
              <w:top w:val="nil"/>
              <w:left w:val="nil"/>
              <w:bottom w:val="single" w:sz="4" w:space="0" w:color="auto"/>
              <w:right w:val="single" w:sz="4" w:space="0" w:color="auto"/>
            </w:tcBorders>
            <w:shd w:val="clear" w:color="auto" w:fill="auto"/>
            <w:noWrap/>
            <w:vAlign w:val="center"/>
            <w:hideMark/>
          </w:tcPr>
          <w:p w:rsidR="002A098F" w:rsidRPr="002A098F" w:rsidRDefault="002A098F" w:rsidP="002A098F">
            <w:pPr>
              <w:jc w:val="center"/>
              <w:rPr>
                <w:color w:val="000000"/>
                <w:sz w:val="22"/>
                <w:szCs w:val="22"/>
              </w:rPr>
            </w:pPr>
            <w:r w:rsidRPr="002A098F">
              <w:rPr>
                <w:color w:val="000000"/>
                <w:sz w:val="22"/>
                <w:szCs w:val="22"/>
              </w:rPr>
              <w:t>0,001</w:t>
            </w:r>
          </w:p>
        </w:tc>
        <w:tc>
          <w:tcPr>
            <w:tcW w:w="581" w:type="pct"/>
            <w:vMerge/>
            <w:tcBorders>
              <w:top w:val="nil"/>
              <w:left w:val="single" w:sz="4" w:space="0" w:color="auto"/>
              <w:bottom w:val="single" w:sz="4" w:space="0" w:color="auto"/>
              <w:right w:val="single" w:sz="4" w:space="0" w:color="auto"/>
            </w:tcBorders>
            <w:vAlign w:val="center"/>
            <w:hideMark/>
          </w:tcPr>
          <w:p w:rsidR="002A098F" w:rsidRPr="002A098F" w:rsidRDefault="002A098F" w:rsidP="002A098F">
            <w:pPr>
              <w:rPr>
                <w:color w:val="000000"/>
                <w:sz w:val="22"/>
                <w:szCs w:val="22"/>
              </w:rPr>
            </w:pPr>
          </w:p>
        </w:tc>
      </w:tr>
    </w:tbl>
    <w:p w:rsidR="002A098F" w:rsidRDefault="002A098F" w:rsidP="00407718">
      <w:pPr>
        <w:pStyle w:val="S"/>
        <w:rPr>
          <w:highlight w:val="yellow"/>
        </w:rPr>
      </w:pPr>
    </w:p>
    <w:p w:rsidR="00636C9A" w:rsidRPr="002A098F" w:rsidRDefault="00636C9A" w:rsidP="000E6EEA">
      <w:pPr>
        <w:autoSpaceDE w:val="0"/>
        <w:autoSpaceDN w:val="0"/>
        <w:adjustRightInd w:val="0"/>
        <w:jc w:val="both"/>
        <w:rPr>
          <w:b/>
        </w:rPr>
      </w:pPr>
      <w:r w:rsidRPr="002A098F">
        <w:rPr>
          <w:b/>
        </w:rPr>
        <w:t>2.1.3.1</w:t>
      </w:r>
      <w:r w:rsidR="008C75F4" w:rsidRPr="002A098F">
        <w:rPr>
          <w:b/>
        </w:rPr>
        <w:t>5</w:t>
      </w:r>
      <w:r w:rsidRPr="002A098F">
        <w:rPr>
          <w:b/>
        </w:rPr>
        <w:t>. Предписания надзорных органов по запрещению дальнейшей эксплуатации участков тепловой сети и результаты их исполнения</w:t>
      </w:r>
    </w:p>
    <w:p w:rsidR="00636C9A" w:rsidRPr="002A098F" w:rsidRDefault="00636C9A" w:rsidP="00636C9A">
      <w:pPr>
        <w:autoSpaceDE w:val="0"/>
        <w:autoSpaceDN w:val="0"/>
        <w:adjustRightInd w:val="0"/>
        <w:ind w:firstLine="720"/>
        <w:jc w:val="both"/>
      </w:pPr>
    </w:p>
    <w:p w:rsidR="00636C9A" w:rsidRPr="002A098F" w:rsidRDefault="00636C9A" w:rsidP="00636C9A">
      <w:pPr>
        <w:autoSpaceDE w:val="0"/>
        <w:autoSpaceDN w:val="0"/>
        <w:adjustRightInd w:val="0"/>
        <w:ind w:firstLine="720"/>
        <w:jc w:val="both"/>
      </w:pPr>
      <w:r w:rsidRPr="002A098F">
        <w:t>Предписаний надзорных органов по запрещению дальнейшей эксплуатации участ</w:t>
      </w:r>
      <w:r w:rsidR="008D4A55" w:rsidRPr="002A098F">
        <w:softHyphen/>
      </w:r>
      <w:r w:rsidRPr="002A098F">
        <w:t>ков теп</w:t>
      </w:r>
      <w:r w:rsidR="00C73047" w:rsidRPr="002A098F">
        <w:t xml:space="preserve">ловой сети </w:t>
      </w:r>
      <w:r w:rsidRPr="002A098F">
        <w:t xml:space="preserve">на территории </w:t>
      </w:r>
      <w:r w:rsidR="00515086" w:rsidRPr="002A098F">
        <w:rPr>
          <w:color w:val="000000"/>
        </w:rPr>
        <w:t>Хасынского городского округа</w:t>
      </w:r>
      <w:r w:rsidR="00922915" w:rsidRPr="002A098F">
        <w:rPr>
          <w:color w:val="000000"/>
        </w:rPr>
        <w:t xml:space="preserve"> </w:t>
      </w:r>
      <w:r w:rsidRPr="002A098F">
        <w:t>в рассматри</w:t>
      </w:r>
      <w:r w:rsidR="008D4A55" w:rsidRPr="002A098F">
        <w:softHyphen/>
      </w:r>
      <w:r w:rsidRPr="002A098F">
        <w:t>ваемый пе</w:t>
      </w:r>
      <w:r w:rsidR="000E714F">
        <w:softHyphen/>
      </w:r>
      <w:r w:rsidRPr="002A098F">
        <w:t>риод не было.</w:t>
      </w:r>
    </w:p>
    <w:p w:rsidR="00CB1E16" w:rsidRPr="002A098F" w:rsidRDefault="00CB1E16" w:rsidP="00DE61BC">
      <w:pPr>
        <w:autoSpaceDE w:val="0"/>
        <w:autoSpaceDN w:val="0"/>
        <w:adjustRightInd w:val="0"/>
        <w:jc w:val="both"/>
      </w:pPr>
    </w:p>
    <w:p w:rsidR="002C410A" w:rsidRPr="002A098F" w:rsidRDefault="00CB1E16" w:rsidP="00C66199">
      <w:pPr>
        <w:autoSpaceDE w:val="0"/>
        <w:autoSpaceDN w:val="0"/>
        <w:adjustRightInd w:val="0"/>
        <w:jc w:val="both"/>
        <w:rPr>
          <w:b/>
          <w:spacing w:val="2"/>
          <w:shd w:val="clear" w:color="auto" w:fill="FFFFFF"/>
        </w:rPr>
      </w:pPr>
      <w:r w:rsidRPr="002A098F">
        <w:rPr>
          <w:b/>
        </w:rPr>
        <w:t>2.1.3.1</w:t>
      </w:r>
      <w:r w:rsidR="008C75F4" w:rsidRPr="002A098F">
        <w:rPr>
          <w:b/>
        </w:rPr>
        <w:t>6</w:t>
      </w:r>
      <w:r w:rsidRPr="002A098F">
        <w:rPr>
          <w:b/>
        </w:rPr>
        <w:t xml:space="preserve">. </w:t>
      </w:r>
      <w:r w:rsidR="009D721C" w:rsidRPr="002A098F">
        <w:rPr>
          <w:b/>
          <w:spacing w:val="2"/>
          <w:shd w:val="clear" w:color="auto" w:fill="FFFFFF"/>
        </w:rPr>
        <w:t>О</w:t>
      </w:r>
      <w:r w:rsidR="00C66199" w:rsidRPr="002A098F">
        <w:rPr>
          <w:b/>
          <w:spacing w:val="2"/>
          <w:shd w:val="clear" w:color="auto" w:fill="FFFFFF"/>
        </w:rPr>
        <w:t>писание наиболее распространенных типов присоединений теплопотреб</w:t>
      </w:r>
      <w:r w:rsidR="008D4A55" w:rsidRPr="002A098F">
        <w:rPr>
          <w:b/>
          <w:spacing w:val="2"/>
          <w:shd w:val="clear" w:color="auto" w:fill="FFFFFF"/>
        </w:rPr>
        <w:softHyphen/>
      </w:r>
      <w:r w:rsidR="00C66199" w:rsidRPr="002A098F">
        <w:rPr>
          <w:b/>
          <w:spacing w:val="2"/>
          <w:shd w:val="clear" w:color="auto" w:fill="FFFFFF"/>
        </w:rPr>
        <w:t>ляющих установок потребителей к тепловым сетям, определяющих выбор и обос</w:t>
      </w:r>
      <w:r w:rsidR="008D4A55" w:rsidRPr="002A098F">
        <w:rPr>
          <w:b/>
          <w:spacing w:val="2"/>
          <w:shd w:val="clear" w:color="auto" w:fill="FFFFFF"/>
        </w:rPr>
        <w:softHyphen/>
      </w:r>
      <w:r w:rsidR="00C66199" w:rsidRPr="002A098F">
        <w:rPr>
          <w:b/>
          <w:spacing w:val="2"/>
          <w:shd w:val="clear" w:color="auto" w:fill="FFFFFF"/>
        </w:rPr>
        <w:t>нование графика регулирования отпуска тепловой энергии потребителям</w:t>
      </w:r>
    </w:p>
    <w:p w:rsidR="00C66199" w:rsidRPr="002D4CB7" w:rsidRDefault="00C66199" w:rsidP="00C66199">
      <w:pPr>
        <w:autoSpaceDE w:val="0"/>
        <w:autoSpaceDN w:val="0"/>
        <w:adjustRightInd w:val="0"/>
        <w:jc w:val="both"/>
        <w:rPr>
          <w:highlight w:val="yellow"/>
        </w:rPr>
      </w:pPr>
    </w:p>
    <w:p w:rsidR="00DE61BC" w:rsidRPr="002A098F" w:rsidRDefault="00CB1E16" w:rsidP="00CB1E16">
      <w:pPr>
        <w:pStyle w:val="ab"/>
        <w:ind w:firstLine="709"/>
        <w:jc w:val="both"/>
        <w:rPr>
          <w:bCs/>
        </w:rPr>
      </w:pPr>
      <w:r w:rsidRPr="002A098F">
        <w:rPr>
          <w:bCs/>
        </w:rPr>
        <w:t xml:space="preserve">Присоединение системы отопления потребителей </w:t>
      </w:r>
      <w:r w:rsidR="002A098F" w:rsidRPr="002A098F">
        <w:rPr>
          <w:color w:val="000000"/>
        </w:rPr>
        <w:t xml:space="preserve">Хасынского городского </w:t>
      </w:r>
      <w:proofErr w:type="gramStart"/>
      <w:r w:rsidR="002A098F" w:rsidRPr="002A098F">
        <w:rPr>
          <w:color w:val="000000"/>
        </w:rPr>
        <w:t xml:space="preserve">округа  </w:t>
      </w:r>
      <w:r w:rsidRPr="002A098F">
        <w:rPr>
          <w:bCs/>
        </w:rPr>
        <w:t>зависи</w:t>
      </w:r>
      <w:r w:rsidR="008D4A55" w:rsidRPr="002A098F">
        <w:rPr>
          <w:bCs/>
        </w:rPr>
        <w:softHyphen/>
      </w:r>
      <w:r w:rsidRPr="002A098F">
        <w:rPr>
          <w:bCs/>
        </w:rPr>
        <w:t>мое</w:t>
      </w:r>
      <w:proofErr w:type="gramEnd"/>
      <w:r w:rsidRPr="002A098F">
        <w:rPr>
          <w:bCs/>
        </w:rPr>
        <w:t>, т.е. теплоноситель, циркулирующий в тепловых сет</w:t>
      </w:r>
      <w:r w:rsidR="00582CE0" w:rsidRPr="002A098F">
        <w:rPr>
          <w:bCs/>
        </w:rPr>
        <w:t>ях</w:t>
      </w:r>
      <w:r w:rsidR="00954AF8" w:rsidRPr="002A098F">
        <w:rPr>
          <w:bCs/>
        </w:rPr>
        <w:t>,</w:t>
      </w:r>
      <w:r w:rsidRPr="002A098F">
        <w:rPr>
          <w:bCs/>
        </w:rPr>
        <w:t xml:space="preserve"> используется непосред</w:t>
      </w:r>
      <w:r w:rsidR="000E714F">
        <w:rPr>
          <w:bCs/>
        </w:rPr>
        <w:softHyphen/>
      </w:r>
      <w:r w:rsidRPr="002A098F">
        <w:rPr>
          <w:bCs/>
        </w:rPr>
        <w:t>ственно в системе отопления.</w:t>
      </w:r>
      <w:r w:rsidR="003C2907" w:rsidRPr="002A098F">
        <w:rPr>
          <w:bCs/>
        </w:rPr>
        <w:t xml:space="preserve"> </w:t>
      </w:r>
    </w:p>
    <w:p w:rsidR="00C02BD8" w:rsidRDefault="000252F2" w:rsidP="00CB1E16">
      <w:pPr>
        <w:pStyle w:val="ab"/>
        <w:ind w:firstLine="709"/>
        <w:jc w:val="both"/>
        <w:rPr>
          <w:bCs/>
        </w:rPr>
      </w:pPr>
      <w:r w:rsidRPr="00DD2F99">
        <w:rPr>
          <w:bCs/>
        </w:rPr>
        <w:t xml:space="preserve">Присоединение системы горячего водоснабжения </w:t>
      </w:r>
      <w:proofErr w:type="gramStart"/>
      <w:r w:rsidRPr="00DD2F99">
        <w:rPr>
          <w:bCs/>
        </w:rPr>
        <w:t>потребителей</w:t>
      </w:r>
      <w:proofErr w:type="gramEnd"/>
      <w:r w:rsidRPr="00DD2F99">
        <w:rPr>
          <w:bCs/>
        </w:rPr>
        <w:t xml:space="preserve"> подключен</w:t>
      </w:r>
      <w:r w:rsidR="009D721C" w:rsidRPr="00DD2F99">
        <w:rPr>
          <w:bCs/>
        </w:rPr>
        <w:t>ных к тепловым сетям котельных</w:t>
      </w:r>
      <w:r w:rsidRPr="00DD2F99">
        <w:rPr>
          <w:bCs/>
        </w:rPr>
        <w:t xml:space="preserve"> выполнено по з</w:t>
      </w:r>
      <w:r w:rsidR="00DD2F99" w:rsidRPr="00DD2F99">
        <w:rPr>
          <w:bCs/>
        </w:rPr>
        <w:t>ависимой</w:t>
      </w:r>
      <w:r w:rsidRPr="00DD2F99">
        <w:rPr>
          <w:bCs/>
        </w:rPr>
        <w:t xml:space="preserve"> схеме, т.е. </w:t>
      </w:r>
      <w:r w:rsidR="00DD2F99" w:rsidRPr="00DD2F99">
        <w:rPr>
          <w:bCs/>
        </w:rPr>
        <w:t xml:space="preserve">горячая </w:t>
      </w:r>
      <w:r w:rsidR="00C02BD8" w:rsidRPr="00DD2F99">
        <w:rPr>
          <w:bCs/>
        </w:rPr>
        <w:t>вода,</w:t>
      </w:r>
      <w:r w:rsidR="00DD2F99" w:rsidRPr="00DD2F99">
        <w:rPr>
          <w:bCs/>
        </w:rPr>
        <w:t xml:space="preserve"> подготов</w:t>
      </w:r>
      <w:r w:rsidR="000E714F">
        <w:rPr>
          <w:bCs/>
        </w:rPr>
        <w:softHyphen/>
      </w:r>
      <w:r w:rsidR="00DD2F99" w:rsidRPr="00DD2F99">
        <w:rPr>
          <w:bCs/>
        </w:rPr>
        <w:t>ленная на котельной</w:t>
      </w:r>
      <w:r w:rsidR="00C02BD8">
        <w:rPr>
          <w:bCs/>
        </w:rPr>
        <w:t>,</w:t>
      </w:r>
      <w:r w:rsidR="00DD2F99" w:rsidRPr="00DD2F99">
        <w:rPr>
          <w:bCs/>
        </w:rPr>
        <w:t xml:space="preserve"> подается к потребителям отдельным трубопроводом и непосредст</w:t>
      </w:r>
      <w:r w:rsidR="000E714F">
        <w:rPr>
          <w:bCs/>
        </w:rPr>
        <w:softHyphen/>
      </w:r>
      <w:r w:rsidR="00DD2F99" w:rsidRPr="00DD2F99">
        <w:rPr>
          <w:bCs/>
        </w:rPr>
        <w:t xml:space="preserve">венно участвует в системе горячего водоснабжения. </w:t>
      </w:r>
    </w:p>
    <w:p w:rsidR="00C02BD8" w:rsidRDefault="00DD2F99" w:rsidP="00DD2F99">
      <w:pPr>
        <w:pStyle w:val="ab"/>
        <w:ind w:firstLine="709"/>
        <w:jc w:val="both"/>
        <w:rPr>
          <w:bCs/>
        </w:rPr>
      </w:pPr>
      <w:r w:rsidRPr="00DD2F99">
        <w:rPr>
          <w:bCs/>
        </w:rPr>
        <w:t xml:space="preserve">Присоединение системы горячего водоснабжения потребителей поселка Атка </w:t>
      </w:r>
      <w:r w:rsidR="00C02BD8" w:rsidRPr="00327692">
        <w:t>осу</w:t>
      </w:r>
      <w:r w:rsidR="000E714F">
        <w:softHyphen/>
      </w:r>
      <w:r w:rsidR="00C02BD8" w:rsidRPr="00327692">
        <w:t xml:space="preserve">ществляется путем открытого </w:t>
      </w:r>
      <w:proofErr w:type="spellStart"/>
      <w:r w:rsidR="00C02BD8" w:rsidRPr="00327692">
        <w:t>водоразбора</w:t>
      </w:r>
      <w:proofErr w:type="spellEnd"/>
      <w:r w:rsidR="00C02BD8" w:rsidRPr="00327692">
        <w:t xml:space="preserve"> теплоносителя из тепловой сети.</w:t>
      </w:r>
      <w:r w:rsidR="00C02BD8">
        <w:t xml:space="preserve"> </w:t>
      </w:r>
      <w:r w:rsidR="00C02BD8" w:rsidRPr="00DD2F99">
        <w:rPr>
          <w:bCs/>
        </w:rPr>
        <w:t>Присоедине</w:t>
      </w:r>
      <w:r w:rsidR="000E714F">
        <w:rPr>
          <w:bCs/>
        </w:rPr>
        <w:softHyphen/>
      </w:r>
      <w:r w:rsidR="00C02BD8" w:rsidRPr="00DD2F99">
        <w:rPr>
          <w:bCs/>
        </w:rPr>
        <w:t>ние системы горячего водоснабжения потребителей</w:t>
      </w:r>
      <w:r w:rsidR="00C02BD8">
        <w:rPr>
          <w:bCs/>
        </w:rPr>
        <w:t xml:space="preserve"> выполнено по зависимой схеме, теп</w:t>
      </w:r>
      <w:r w:rsidR="000E714F">
        <w:rPr>
          <w:bCs/>
        </w:rPr>
        <w:softHyphen/>
      </w:r>
      <w:r w:rsidR="00C02BD8">
        <w:rPr>
          <w:bCs/>
        </w:rPr>
        <w:t>лоноситель, циркулирующий в тепловых сетях, используется на цели горячего водоснаб</w:t>
      </w:r>
      <w:r w:rsidR="000E714F">
        <w:rPr>
          <w:bCs/>
        </w:rPr>
        <w:softHyphen/>
      </w:r>
      <w:r w:rsidR="00C02BD8">
        <w:rPr>
          <w:bCs/>
        </w:rPr>
        <w:t>жения.</w:t>
      </w:r>
    </w:p>
    <w:p w:rsidR="00C02BD8" w:rsidRDefault="00C02BD8" w:rsidP="00DD2F99">
      <w:pPr>
        <w:pStyle w:val="ab"/>
        <w:ind w:firstLine="709"/>
        <w:jc w:val="both"/>
        <w:rPr>
          <w:bCs/>
        </w:rPr>
      </w:pPr>
    </w:p>
    <w:p w:rsidR="00CB1E16" w:rsidRPr="002D4CB7" w:rsidRDefault="00CB1E16" w:rsidP="00CB1E16">
      <w:pPr>
        <w:pStyle w:val="ab"/>
        <w:ind w:firstLine="709"/>
        <w:jc w:val="both"/>
        <w:rPr>
          <w:spacing w:val="-10"/>
          <w:highlight w:val="yellow"/>
        </w:rPr>
      </w:pPr>
    </w:p>
    <w:p w:rsidR="004C39E2" w:rsidRPr="00DD2F99" w:rsidRDefault="004C39E2" w:rsidP="000E6EEA">
      <w:pPr>
        <w:autoSpaceDE w:val="0"/>
        <w:autoSpaceDN w:val="0"/>
        <w:adjustRightInd w:val="0"/>
        <w:jc w:val="both"/>
        <w:rPr>
          <w:b/>
        </w:rPr>
      </w:pPr>
      <w:r w:rsidRPr="00DD2F99">
        <w:rPr>
          <w:b/>
        </w:rPr>
        <w:lastRenderedPageBreak/>
        <w:t>2.1.3.1</w:t>
      </w:r>
      <w:r w:rsidR="008C75F4" w:rsidRPr="00DD2F99">
        <w:rPr>
          <w:b/>
        </w:rPr>
        <w:t>7</w:t>
      </w:r>
      <w:r w:rsidRPr="00DD2F99">
        <w:rPr>
          <w:b/>
        </w:rPr>
        <w:t>. Сведения о наличии коммерческого приборного учета тепловой энергии, от</w:t>
      </w:r>
      <w:r w:rsidR="008D4A55" w:rsidRPr="00DD2F99">
        <w:rPr>
          <w:b/>
        </w:rPr>
        <w:softHyphen/>
      </w:r>
      <w:r w:rsidRPr="00DD2F99">
        <w:rPr>
          <w:b/>
        </w:rPr>
        <w:t>пущенной из тепловых сетей потребителям, и анализ планов по установке приборов учета тепловой энергии и теплоносителя</w:t>
      </w:r>
    </w:p>
    <w:p w:rsidR="00D14C0B" w:rsidRPr="002D4CB7" w:rsidRDefault="00D14C0B" w:rsidP="004C39E2">
      <w:pPr>
        <w:autoSpaceDE w:val="0"/>
        <w:autoSpaceDN w:val="0"/>
        <w:adjustRightInd w:val="0"/>
        <w:jc w:val="center"/>
        <w:rPr>
          <w:b/>
          <w:highlight w:val="yellow"/>
        </w:rPr>
      </w:pPr>
    </w:p>
    <w:p w:rsidR="00D12958" w:rsidRPr="00DD2F99" w:rsidRDefault="006E6236" w:rsidP="009A2057">
      <w:pPr>
        <w:pStyle w:val="S"/>
      </w:pPr>
      <w:r w:rsidRPr="00DD2F99">
        <w:t xml:space="preserve">Потребители </w:t>
      </w:r>
      <w:r w:rsidR="00397F57" w:rsidRPr="00DD2F99">
        <w:t xml:space="preserve">тепловой энергии </w:t>
      </w:r>
      <w:r w:rsidR="00DD2F99" w:rsidRPr="00DD2F99">
        <w:rPr>
          <w:color w:val="000000"/>
        </w:rPr>
        <w:t xml:space="preserve">Хасынского городского </w:t>
      </w:r>
      <w:proofErr w:type="gramStart"/>
      <w:r w:rsidR="00DD2F99" w:rsidRPr="00DD2F99">
        <w:rPr>
          <w:color w:val="000000"/>
        </w:rPr>
        <w:t xml:space="preserve">округа  </w:t>
      </w:r>
      <w:r w:rsidR="00C25E76" w:rsidRPr="00DD2F99">
        <w:t>частично</w:t>
      </w:r>
      <w:proofErr w:type="gramEnd"/>
      <w:r w:rsidR="00C25E76" w:rsidRPr="00DD2F99">
        <w:t xml:space="preserve"> </w:t>
      </w:r>
      <w:r w:rsidRPr="00DD2F99">
        <w:t xml:space="preserve">не </w:t>
      </w:r>
      <w:r w:rsidR="00397F57" w:rsidRPr="00DD2F99">
        <w:t>обору</w:t>
      </w:r>
      <w:r w:rsidR="000E714F">
        <w:softHyphen/>
      </w:r>
      <w:r w:rsidR="00397F57" w:rsidRPr="00DD2F99">
        <w:t>дованы приборами учета потребляемой тепловой энергии.</w:t>
      </w:r>
    </w:p>
    <w:p w:rsidR="006837E6" w:rsidRPr="00DD2F99" w:rsidRDefault="004C6D30" w:rsidP="004C6D30">
      <w:pPr>
        <w:pStyle w:val="ab"/>
        <w:ind w:firstLine="709"/>
        <w:jc w:val="both"/>
      </w:pPr>
      <w:r w:rsidRPr="00DD2F99">
        <w:t>Руководствуясь пунктом 5 статьи 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w:t>
      </w:r>
      <w:r w:rsidR="008D4A55" w:rsidRPr="00DD2F99">
        <w:softHyphen/>
      </w:r>
      <w:r w:rsidRPr="00DD2F99">
        <w:t>лых домов, собственники помещений в многоквартирных домах, введенных в эксплуата</w:t>
      </w:r>
      <w:r w:rsidR="008D4A55" w:rsidRPr="00DD2F99">
        <w:softHyphen/>
      </w:r>
      <w:r w:rsidRPr="00DD2F99">
        <w:t>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w:t>
      </w:r>
      <w:r w:rsidR="008D4A55" w:rsidRPr="00DD2F99">
        <w:softHyphen/>
      </w:r>
      <w:r w:rsidRPr="00DD2F99">
        <w:t>ных ресурсов, а также индивидуальными и общими (для коммунальной квартиры) прибо</w:t>
      </w:r>
      <w:r w:rsidR="008D4A55" w:rsidRPr="00DD2F99">
        <w:softHyphen/>
      </w:r>
      <w:r w:rsidRPr="00DD2F99">
        <w:t>рами учета.</w:t>
      </w:r>
    </w:p>
    <w:p w:rsidR="00DD2F99" w:rsidRPr="002D4CB7" w:rsidRDefault="00DD2F99" w:rsidP="004C6D30">
      <w:pPr>
        <w:pStyle w:val="ab"/>
        <w:ind w:firstLine="709"/>
        <w:jc w:val="both"/>
        <w:rPr>
          <w:highlight w:val="yellow"/>
        </w:rPr>
      </w:pPr>
    </w:p>
    <w:p w:rsidR="00DE02A1" w:rsidRPr="00C02BD8" w:rsidRDefault="00582CE0" w:rsidP="00582CE0">
      <w:pPr>
        <w:pStyle w:val="ab"/>
        <w:jc w:val="both"/>
        <w:rPr>
          <w:b/>
        </w:rPr>
      </w:pPr>
      <w:r w:rsidRPr="00C02BD8">
        <w:rPr>
          <w:b/>
        </w:rPr>
        <w:t xml:space="preserve">2.1.3.18. </w:t>
      </w:r>
      <w:r w:rsidRPr="00C02BD8">
        <w:rPr>
          <w:b/>
          <w:spacing w:val="2"/>
          <w:shd w:val="clear" w:color="auto" w:fill="FFFFFF"/>
        </w:rPr>
        <w:t>А</w:t>
      </w:r>
      <w:r w:rsidR="00DE02A1" w:rsidRPr="00C02BD8">
        <w:rPr>
          <w:b/>
          <w:spacing w:val="2"/>
          <w:shd w:val="clear" w:color="auto" w:fill="FFFFFF"/>
        </w:rPr>
        <w:t>нализ работы диспетчерских служб теплоснабжающих (</w:t>
      </w:r>
      <w:proofErr w:type="spellStart"/>
      <w:r w:rsidR="00DE02A1" w:rsidRPr="00C02BD8">
        <w:rPr>
          <w:b/>
          <w:spacing w:val="2"/>
          <w:shd w:val="clear" w:color="auto" w:fill="FFFFFF"/>
        </w:rPr>
        <w:t>теплосетевых</w:t>
      </w:r>
      <w:proofErr w:type="spellEnd"/>
      <w:r w:rsidR="00DE02A1" w:rsidRPr="00C02BD8">
        <w:rPr>
          <w:b/>
          <w:spacing w:val="2"/>
          <w:shd w:val="clear" w:color="auto" w:fill="FFFFFF"/>
        </w:rPr>
        <w:t>) ор</w:t>
      </w:r>
      <w:r w:rsidR="008D4A55" w:rsidRPr="00C02BD8">
        <w:rPr>
          <w:b/>
          <w:spacing w:val="2"/>
          <w:shd w:val="clear" w:color="auto" w:fill="FFFFFF"/>
        </w:rPr>
        <w:softHyphen/>
      </w:r>
      <w:r w:rsidR="00DE02A1" w:rsidRPr="00C02BD8">
        <w:rPr>
          <w:b/>
          <w:spacing w:val="2"/>
          <w:shd w:val="clear" w:color="auto" w:fill="FFFFFF"/>
        </w:rPr>
        <w:t>ганизаций и используемых средств автоматизации, телемеханизации и связи</w:t>
      </w:r>
    </w:p>
    <w:p w:rsidR="009D721C" w:rsidRPr="00C02BD8" w:rsidRDefault="009D721C" w:rsidP="004C6D30">
      <w:pPr>
        <w:pStyle w:val="ab"/>
        <w:ind w:firstLine="709"/>
        <w:jc w:val="both"/>
      </w:pPr>
    </w:p>
    <w:p w:rsidR="0092708C" w:rsidRPr="00C02BD8" w:rsidRDefault="00895734" w:rsidP="0092708C">
      <w:pPr>
        <w:pStyle w:val="S"/>
      </w:pPr>
      <w:r w:rsidRPr="00C02BD8">
        <w:t>Согласно «Типовая инструкция по технической эксплуатации тепловых сетей си</w:t>
      </w:r>
      <w:r w:rsidR="0092708C" w:rsidRPr="00C02BD8">
        <w:t>с</w:t>
      </w:r>
      <w:r w:rsidR="000F56F8" w:rsidRPr="00C02BD8">
        <w:softHyphen/>
      </w:r>
      <w:r w:rsidRPr="00C02BD8">
        <w:t>те</w:t>
      </w:r>
      <w:r w:rsidR="00C02BD8" w:rsidRPr="00C02BD8">
        <w:t xml:space="preserve">м коммунального </w:t>
      </w:r>
      <w:r w:rsidR="00D4621E" w:rsidRPr="00C02BD8">
        <w:t xml:space="preserve">теплоснабжения» </w:t>
      </w:r>
      <w:r w:rsidRPr="00C02BD8">
        <w:t xml:space="preserve">МДК 4-02.2001 </w:t>
      </w:r>
      <w:proofErr w:type="gramStart"/>
      <w:r w:rsidR="0092708C" w:rsidRPr="00C02BD8">
        <w:rPr>
          <w:szCs w:val="27"/>
          <w:shd w:val="clear" w:color="auto" w:fill="FFFFFF"/>
        </w:rPr>
        <w:t>организация,  эксплуатирую</w:t>
      </w:r>
      <w:r w:rsidR="000F56F8" w:rsidRPr="00C02BD8">
        <w:rPr>
          <w:szCs w:val="27"/>
          <w:shd w:val="clear" w:color="auto" w:fill="FFFFFF"/>
        </w:rPr>
        <w:softHyphen/>
      </w:r>
      <w:r w:rsidR="0092708C" w:rsidRPr="00C02BD8">
        <w:rPr>
          <w:szCs w:val="27"/>
          <w:shd w:val="clear" w:color="auto" w:fill="FFFFFF"/>
        </w:rPr>
        <w:t>щая</w:t>
      </w:r>
      <w:proofErr w:type="gramEnd"/>
      <w:r w:rsidR="0092708C" w:rsidRPr="00C02BD8">
        <w:rPr>
          <w:szCs w:val="27"/>
          <w:shd w:val="clear" w:color="auto" w:fill="FFFFFF"/>
        </w:rPr>
        <w:t> тепловые сети</w:t>
      </w:r>
      <w:r w:rsidR="0092708C" w:rsidRPr="00C02BD8">
        <w:t xml:space="preserve"> </w:t>
      </w:r>
      <w:r w:rsidRPr="00C02BD8">
        <w:t>должн</w:t>
      </w:r>
      <w:r w:rsidR="0092708C" w:rsidRPr="00C02BD8">
        <w:t>а обеспечить</w:t>
      </w:r>
      <w:r w:rsidRPr="00C02BD8">
        <w:t xml:space="preserve"> круглосуточное оперативное управление оборудо</w:t>
      </w:r>
      <w:r w:rsidR="000F56F8" w:rsidRPr="00C02BD8">
        <w:softHyphen/>
      </w:r>
      <w:r w:rsidRPr="00C02BD8">
        <w:t>ванием, задачами которого являются:</w:t>
      </w:r>
    </w:p>
    <w:p w:rsidR="0092708C" w:rsidRPr="00C02BD8" w:rsidRDefault="0092708C" w:rsidP="0092708C">
      <w:pPr>
        <w:pStyle w:val="S"/>
      </w:pPr>
      <w:r w:rsidRPr="00C02BD8">
        <w:t xml:space="preserve">- </w:t>
      </w:r>
      <w:r w:rsidR="00895734" w:rsidRPr="00C02BD8">
        <w:t xml:space="preserve">ведение режима работы; </w:t>
      </w:r>
    </w:p>
    <w:p w:rsidR="0092708C" w:rsidRPr="00C02BD8" w:rsidRDefault="0092708C" w:rsidP="0092708C">
      <w:pPr>
        <w:pStyle w:val="S"/>
      </w:pPr>
      <w:r w:rsidRPr="00C02BD8">
        <w:t xml:space="preserve">- </w:t>
      </w:r>
      <w:r w:rsidR="00895734" w:rsidRPr="00C02BD8">
        <w:t>производство переключений, пусков и остановов;</w:t>
      </w:r>
    </w:p>
    <w:p w:rsidR="0092708C" w:rsidRPr="00C02BD8" w:rsidRDefault="0092708C" w:rsidP="0092708C">
      <w:pPr>
        <w:pStyle w:val="S"/>
      </w:pPr>
      <w:r w:rsidRPr="00C02BD8">
        <w:t>-</w:t>
      </w:r>
      <w:r w:rsidR="00895734" w:rsidRPr="00C02BD8">
        <w:t xml:space="preserve"> локализация аварий и восстановление режима работы; </w:t>
      </w:r>
    </w:p>
    <w:p w:rsidR="0092708C" w:rsidRPr="00C02BD8" w:rsidRDefault="0092708C" w:rsidP="0092708C">
      <w:pPr>
        <w:pStyle w:val="S"/>
      </w:pPr>
      <w:r w:rsidRPr="00C02BD8">
        <w:t>-</w:t>
      </w:r>
      <w:r w:rsidR="00895734" w:rsidRPr="00C02BD8">
        <w:t xml:space="preserve"> подготовка к производству ремонтных работ; </w:t>
      </w:r>
    </w:p>
    <w:p w:rsidR="0092708C" w:rsidRPr="00C02BD8" w:rsidRDefault="0092708C" w:rsidP="0092708C">
      <w:pPr>
        <w:pStyle w:val="S"/>
      </w:pPr>
      <w:r w:rsidRPr="00C02BD8">
        <w:t>-</w:t>
      </w:r>
      <w:r w:rsidR="00895734" w:rsidRPr="00C02BD8">
        <w:t xml:space="preserve"> выполнение графика ограничений и отключений потребителей, вводимого в уста</w:t>
      </w:r>
      <w:r w:rsidR="000F56F8" w:rsidRPr="00C02BD8">
        <w:softHyphen/>
      </w:r>
      <w:r w:rsidR="00895734" w:rsidRPr="00C02BD8">
        <w:t xml:space="preserve">новленном порядке. </w:t>
      </w:r>
    </w:p>
    <w:p w:rsidR="0092708C" w:rsidRPr="00C02BD8" w:rsidRDefault="00895734" w:rsidP="004C6D30">
      <w:pPr>
        <w:pStyle w:val="ab"/>
        <w:ind w:firstLine="709"/>
        <w:jc w:val="both"/>
      </w:pPr>
      <w:r w:rsidRPr="00C02BD8">
        <w:t>Тепломеханическое оборудование на источниках тепловой энергии имеет невысо</w:t>
      </w:r>
      <w:r w:rsidR="000F56F8" w:rsidRPr="00C02BD8">
        <w:softHyphen/>
      </w:r>
      <w:r w:rsidRPr="00C02BD8">
        <w:t>кую степень автоматизации. Тепловые сети имеют слабую диспетчеризацию. Регулирую</w:t>
      </w:r>
      <w:r w:rsidR="000F56F8" w:rsidRPr="00C02BD8">
        <w:softHyphen/>
      </w:r>
      <w:r w:rsidRPr="00C02BD8">
        <w:t>щие и запорные задвижки в тепловых камерах не автоматизирова</w:t>
      </w:r>
      <w:r w:rsidR="0092708C" w:rsidRPr="00C02BD8">
        <w:t>ны</w:t>
      </w:r>
      <w:r w:rsidRPr="00C02BD8">
        <w:t xml:space="preserve">. </w:t>
      </w:r>
    </w:p>
    <w:p w:rsidR="00895734" w:rsidRPr="00C02BD8" w:rsidRDefault="00895734" w:rsidP="004C6D30">
      <w:pPr>
        <w:pStyle w:val="ab"/>
        <w:ind w:firstLine="709"/>
        <w:jc w:val="both"/>
      </w:pPr>
      <w:r w:rsidRPr="00C02BD8">
        <w:t>Диспетчерск</w:t>
      </w:r>
      <w:r w:rsidR="0092708C" w:rsidRPr="00C02BD8">
        <w:t>ая</w:t>
      </w:r>
      <w:r w:rsidRPr="00C02BD8">
        <w:t xml:space="preserve"> теп</w:t>
      </w:r>
      <w:r w:rsidR="0092708C" w:rsidRPr="00C02BD8">
        <w:t>лоснабжающей</w:t>
      </w:r>
      <w:r w:rsidRPr="00C02BD8">
        <w:t xml:space="preserve"> организаци</w:t>
      </w:r>
      <w:r w:rsidR="0092708C" w:rsidRPr="00C02BD8">
        <w:t>и оборудована</w:t>
      </w:r>
      <w:r w:rsidRPr="00C02BD8">
        <w:t xml:space="preserve"> телефонной связью и доступом в интернет, принимают</w:t>
      </w:r>
      <w:r w:rsidR="0092708C" w:rsidRPr="00C02BD8">
        <w:t>ся</w:t>
      </w:r>
      <w:r w:rsidRPr="00C02BD8">
        <w:t xml:space="preserve"> сигналы об утечках и авариях на сетях от жильцов и обслуживающего персонала.</w:t>
      </w:r>
    </w:p>
    <w:p w:rsidR="00895734" w:rsidRPr="002D4CB7" w:rsidRDefault="00895734" w:rsidP="004C6D30">
      <w:pPr>
        <w:pStyle w:val="ab"/>
        <w:ind w:firstLine="709"/>
        <w:jc w:val="both"/>
        <w:rPr>
          <w:highlight w:val="yellow"/>
        </w:rPr>
      </w:pPr>
    </w:p>
    <w:p w:rsidR="004C6D30" w:rsidRPr="00C02BD8" w:rsidRDefault="004C6D30" w:rsidP="000E6EEA">
      <w:pPr>
        <w:pStyle w:val="ab"/>
        <w:jc w:val="both"/>
        <w:rPr>
          <w:b/>
        </w:rPr>
      </w:pPr>
      <w:r w:rsidRPr="00C02BD8">
        <w:rPr>
          <w:b/>
        </w:rPr>
        <w:t>2.1.3.1</w:t>
      </w:r>
      <w:r w:rsidR="00582CE0" w:rsidRPr="00C02BD8">
        <w:rPr>
          <w:b/>
        </w:rPr>
        <w:t>9</w:t>
      </w:r>
      <w:r w:rsidRPr="00C02BD8">
        <w:rPr>
          <w:b/>
        </w:rPr>
        <w:t>. Уровень автоматизации и обслуживания центральных тепловых пунктов, насосных станций</w:t>
      </w:r>
    </w:p>
    <w:p w:rsidR="009D721C" w:rsidRPr="00C02BD8" w:rsidRDefault="009D721C" w:rsidP="000E6EEA">
      <w:pPr>
        <w:pStyle w:val="ab"/>
        <w:jc w:val="both"/>
        <w:rPr>
          <w:b/>
        </w:rPr>
      </w:pPr>
    </w:p>
    <w:p w:rsidR="00F64137" w:rsidRPr="00C02BD8" w:rsidRDefault="009D721C" w:rsidP="009D721C">
      <w:pPr>
        <w:pStyle w:val="ab"/>
        <w:ind w:firstLine="709"/>
        <w:jc w:val="both"/>
      </w:pPr>
      <w:r w:rsidRPr="00C02BD8">
        <w:t xml:space="preserve">Центральные тепловые пункты, насосные станции на тепловых сетях </w:t>
      </w:r>
      <w:r w:rsidR="00C02BD8" w:rsidRPr="00C02BD8">
        <w:rPr>
          <w:color w:val="000000"/>
        </w:rPr>
        <w:t xml:space="preserve">Хасынского городского </w:t>
      </w:r>
      <w:proofErr w:type="gramStart"/>
      <w:r w:rsidR="00C02BD8" w:rsidRPr="00C02BD8">
        <w:rPr>
          <w:color w:val="000000"/>
        </w:rPr>
        <w:t xml:space="preserve">округа  </w:t>
      </w:r>
      <w:r w:rsidRPr="00C02BD8">
        <w:t>не</w:t>
      </w:r>
      <w:proofErr w:type="gramEnd"/>
      <w:r w:rsidRPr="00C02BD8">
        <w:t xml:space="preserve"> установлены</w:t>
      </w:r>
    </w:p>
    <w:p w:rsidR="009C68C7" w:rsidRPr="002D4CB7" w:rsidRDefault="009C68C7" w:rsidP="00FE2C82">
      <w:pPr>
        <w:pStyle w:val="ab"/>
        <w:jc w:val="both"/>
        <w:rPr>
          <w:color w:val="000000"/>
          <w:highlight w:val="yellow"/>
        </w:rPr>
      </w:pPr>
    </w:p>
    <w:p w:rsidR="00DE02A1" w:rsidRPr="00C02BD8" w:rsidRDefault="00582CE0" w:rsidP="00FE2C82">
      <w:pPr>
        <w:pStyle w:val="ab"/>
        <w:jc w:val="both"/>
        <w:rPr>
          <w:b/>
          <w:spacing w:val="2"/>
          <w:shd w:val="clear" w:color="auto" w:fill="FFFFFF"/>
        </w:rPr>
      </w:pPr>
      <w:r w:rsidRPr="00C02BD8">
        <w:rPr>
          <w:b/>
        </w:rPr>
        <w:t xml:space="preserve">2.1.3.20. </w:t>
      </w:r>
      <w:r w:rsidRPr="00C02BD8">
        <w:rPr>
          <w:b/>
          <w:spacing w:val="2"/>
          <w:shd w:val="clear" w:color="auto" w:fill="FFFFFF"/>
        </w:rPr>
        <w:t>С</w:t>
      </w:r>
      <w:r w:rsidR="00DE02A1" w:rsidRPr="00C02BD8">
        <w:rPr>
          <w:b/>
          <w:spacing w:val="2"/>
          <w:shd w:val="clear" w:color="auto" w:fill="FFFFFF"/>
        </w:rPr>
        <w:t>ведения о наличии защиты тепловых сетей от превышения давления</w:t>
      </w:r>
    </w:p>
    <w:p w:rsidR="004246C6" w:rsidRPr="00C02BD8" w:rsidRDefault="004246C6" w:rsidP="00FE2C82">
      <w:pPr>
        <w:pStyle w:val="ab"/>
        <w:jc w:val="both"/>
        <w:rPr>
          <w:b/>
          <w:spacing w:val="2"/>
          <w:shd w:val="clear" w:color="auto" w:fill="FFFFFF"/>
        </w:rPr>
      </w:pPr>
    </w:p>
    <w:p w:rsidR="004246C6" w:rsidRPr="00C02BD8" w:rsidRDefault="004246C6" w:rsidP="004246C6">
      <w:pPr>
        <w:pStyle w:val="S"/>
        <w:rPr>
          <w:b/>
          <w:color w:val="FF0000"/>
        </w:rPr>
      </w:pPr>
      <w:r w:rsidRPr="00C02BD8">
        <w:t>Защита тепловых сетей от превышения давления осуществляется на теплоисточни</w:t>
      </w:r>
      <w:r w:rsidR="000F56F8" w:rsidRPr="00C02BD8">
        <w:softHyphen/>
      </w:r>
      <w:r w:rsidRPr="00C02BD8">
        <w:t>ках путем установки предохранительных клапанов, расширительных баков, а также за</w:t>
      </w:r>
      <w:r w:rsidR="000F56F8" w:rsidRPr="00C02BD8">
        <w:softHyphen/>
      </w:r>
      <w:r w:rsidRPr="00C02BD8">
        <w:t>щитных перемычек с обратными клапанами между коллекторами сетевых насосов.</w:t>
      </w:r>
    </w:p>
    <w:p w:rsidR="00DE02A1" w:rsidRPr="00C02BD8" w:rsidRDefault="00DE02A1" w:rsidP="00FE2C82">
      <w:pPr>
        <w:pStyle w:val="ab"/>
        <w:jc w:val="both"/>
        <w:rPr>
          <w:color w:val="000000"/>
        </w:rPr>
      </w:pPr>
    </w:p>
    <w:p w:rsidR="00F64137" w:rsidRPr="00C02BD8" w:rsidRDefault="009004DD" w:rsidP="000E6EEA">
      <w:pPr>
        <w:tabs>
          <w:tab w:val="left" w:pos="1134"/>
        </w:tabs>
        <w:jc w:val="both"/>
        <w:rPr>
          <w:b/>
        </w:rPr>
      </w:pPr>
      <w:r w:rsidRPr="00C02BD8">
        <w:rPr>
          <w:b/>
        </w:rPr>
        <w:lastRenderedPageBreak/>
        <w:t>2.1.3.</w:t>
      </w:r>
      <w:r w:rsidR="004246C6" w:rsidRPr="00C02BD8">
        <w:rPr>
          <w:b/>
        </w:rPr>
        <w:t>21</w:t>
      </w:r>
      <w:r w:rsidRPr="00C02BD8">
        <w:rPr>
          <w:b/>
        </w:rPr>
        <w:t>. Перечень выявленных бесхозяйных тепловых сетей и обоснование выбора организации, уп</w:t>
      </w:r>
      <w:r w:rsidR="00894D3A" w:rsidRPr="00C02BD8">
        <w:rPr>
          <w:b/>
        </w:rPr>
        <w:t>олномоченной на их эксплуатацию</w:t>
      </w:r>
    </w:p>
    <w:p w:rsidR="002B685E" w:rsidRPr="00C02BD8" w:rsidRDefault="002B685E" w:rsidP="004C6D30">
      <w:pPr>
        <w:tabs>
          <w:tab w:val="left" w:pos="1134"/>
        </w:tabs>
        <w:jc w:val="both"/>
        <w:rPr>
          <w:b/>
        </w:rPr>
      </w:pPr>
    </w:p>
    <w:p w:rsidR="00F64137" w:rsidRPr="00C02BD8" w:rsidRDefault="00277FB4" w:rsidP="002B685E">
      <w:pPr>
        <w:ind w:firstLine="709"/>
        <w:jc w:val="both"/>
      </w:pPr>
      <w:r w:rsidRPr="00C02BD8">
        <w:t xml:space="preserve">На территории </w:t>
      </w:r>
      <w:r w:rsidR="00515086" w:rsidRPr="00C02BD8">
        <w:t xml:space="preserve">Хасынского городского </w:t>
      </w:r>
      <w:proofErr w:type="gramStart"/>
      <w:r w:rsidR="00515086" w:rsidRPr="00C02BD8">
        <w:t>округа</w:t>
      </w:r>
      <w:r w:rsidR="00922915" w:rsidRPr="00C02BD8">
        <w:t xml:space="preserve"> </w:t>
      </w:r>
      <w:r w:rsidRPr="00C02BD8">
        <w:t xml:space="preserve"> бесхозяйны</w:t>
      </w:r>
      <w:r w:rsidR="00C73047" w:rsidRPr="00C02BD8">
        <w:t>х</w:t>
      </w:r>
      <w:proofErr w:type="gramEnd"/>
      <w:r w:rsidRPr="00C02BD8">
        <w:t xml:space="preserve"> тепловых сетей </w:t>
      </w:r>
      <w:r w:rsidR="00C73047" w:rsidRPr="00C02BD8">
        <w:t>нет.</w:t>
      </w:r>
    </w:p>
    <w:p w:rsidR="00CF1AF4" w:rsidRPr="002D4CB7" w:rsidRDefault="00CF1AF4" w:rsidP="002B685E">
      <w:pPr>
        <w:ind w:firstLine="709"/>
        <w:jc w:val="both"/>
        <w:rPr>
          <w:highlight w:val="yellow"/>
        </w:rPr>
      </w:pPr>
    </w:p>
    <w:p w:rsidR="00566EE0" w:rsidRPr="00C02BD8" w:rsidRDefault="00566EE0" w:rsidP="000F56F8">
      <w:pPr>
        <w:pStyle w:val="S"/>
        <w:ind w:firstLine="0"/>
        <w:rPr>
          <w:b/>
          <w:shd w:val="clear" w:color="auto" w:fill="FFFFFF"/>
        </w:rPr>
      </w:pPr>
      <w:r w:rsidRPr="00C02BD8">
        <w:rPr>
          <w:b/>
          <w:shd w:val="clear" w:color="auto" w:fill="FFFFFF"/>
        </w:rPr>
        <w:t>2.1.4. Зоны действия источников тепловой энергии</w:t>
      </w:r>
    </w:p>
    <w:p w:rsidR="00C02BD8" w:rsidRDefault="00C02BD8" w:rsidP="002B685E">
      <w:pPr>
        <w:ind w:firstLine="709"/>
        <w:jc w:val="both"/>
        <w:rPr>
          <w:highlight w:val="yellow"/>
        </w:rPr>
      </w:pPr>
    </w:p>
    <w:p w:rsidR="006F2242" w:rsidRPr="00DA1AF7" w:rsidRDefault="006F2242" w:rsidP="006F2242">
      <w:pPr>
        <w:pStyle w:val="Default"/>
        <w:ind w:firstLine="709"/>
        <w:jc w:val="both"/>
      </w:pPr>
      <w:proofErr w:type="gramStart"/>
      <w:r w:rsidRPr="00DA1AF7">
        <w:t>Зона действия системы теплоснабжения это</w:t>
      </w:r>
      <w:proofErr w:type="gramEnd"/>
      <w:r w:rsidRPr="00DA1AF7">
        <w:t xml:space="preserve"> территория города, границы которой устанавливаются по наиболее удаленным точкам подключения потребителей к тепловым сетям, входящим в систему теплоснабжения. </w:t>
      </w:r>
    </w:p>
    <w:p w:rsidR="006F2242" w:rsidRPr="00DA1AF7" w:rsidRDefault="006F2242" w:rsidP="006F2242">
      <w:pPr>
        <w:ind w:firstLine="709"/>
        <w:jc w:val="both"/>
      </w:pPr>
      <w:r w:rsidRPr="00DA1AF7">
        <w:t xml:space="preserve">В настоящее время централизованным теплоснабжением охвачена значительная часть населенных пунктов </w:t>
      </w:r>
      <w:r w:rsidRPr="00DA1AF7">
        <w:rPr>
          <w:bCs/>
        </w:rPr>
        <w:t>Хасынского городского округа</w:t>
      </w:r>
      <w:r w:rsidRPr="00DA1AF7">
        <w:t xml:space="preserve"> - централизованное теплоснаб</w:t>
      </w:r>
      <w:r w:rsidR="000E714F">
        <w:softHyphen/>
      </w:r>
      <w:r w:rsidRPr="00DA1AF7">
        <w:t xml:space="preserve">жение </w:t>
      </w:r>
      <w:r w:rsidRPr="00DA1AF7">
        <w:rPr>
          <w:bCs/>
        </w:rPr>
        <w:t>организовано на территории поселков Палатка, Талая, Хасын, Атка, Стекольный.</w:t>
      </w:r>
    </w:p>
    <w:p w:rsidR="006F2242" w:rsidRPr="00DA1AF7" w:rsidRDefault="006F2242" w:rsidP="006F2242">
      <w:pPr>
        <w:pStyle w:val="S"/>
      </w:pPr>
      <w:r w:rsidRPr="00DA1AF7">
        <w:rPr>
          <w:b/>
        </w:rPr>
        <w:t xml:space="preserve">Поселок Палатка. </w:t>
      </w:r>
      <w:r w:rsidRPr="00DA1AF7">
        <w:t xml:space="preserve">Теплоснабжение поселка осуществляется от котельной № 1 и электрокотельной. Котельная № 1 расположенная по адресу: п. Палатка, </w:t>
      </w:r>
      <w:r w:rsidRPr="00DA1AF7">
        <w:rPr>
          <w:bCs/>
          <w:sz w:val="22"/>
          <w:szCs w:val="22"/>
        </w:rPr>
        <w:t xml:space="preserve">ул. </w:t>
      </w:r>
      <w:r w:rsidR="00FA2914">
        <w:rPr>
          <w:bCs/>
          <w:sz w:val="22"/>
          <w:szCs w:val="22"/>
        </w:rPr>
        <w:t>Ленина</w:t>
      </w:r>
      <w:r w:rsidRPr="00DA1AF7">
        <w:rPr>
          <w:bCs/>
          <w:sz w:val="22"/>
          <w:szCs w:val="22"/>
        </w:rPr>
        <w:t xml:space="preserve">, д. </w:t>
      </w:r>
      <w:r w:rsidR="00FA2914">
        <w:rPr>
          <w:bCs/>
          <w:sz w:val="22"/>
          <w:szCs w:val="22"/>
        </w:rPr>
        <w:t>5</w:t>
      </w:r>
      <w:r w:rsidRPr="00DA1AF7">
        <w:rPr>
          <w:bCs/>
          <w:sz w:val="22"/>
          <w:szCs w:val="22"/>
        </w:rPr>
        <w:t>.</w:t>
      </w:r>
      <w:r w:rsidRPr="00DA1AF7">
        <w:rPr>
          <w:bCs/>
        </w:rPr>
        <w:t xml:space="preserve"> </w:t>
      </w:r>
    </w:p>
    <w:p w:rsidR="00DA1AF7" w:rsidRPr="00DA1AF7" w:rsidRDefault="00A66EE2" w:rsidP="00DA1AF7">
      <w:pPr>
        <w:pStyle w:val="ab"/>
        <w:ind w:firstLine="709"/>
        <w:jc w:val="both"/>
      </w:pPr>
      <w:r w:rsidRPr="00A66EE2">
        <w:t>Котельная предназначена для теплоснабжения жилого фонда и прочих по</w:t>
      </w:r>
      <w:r w:rsidRPr="00A66EE2">
        <w:softHyphen/>
        <w:t>требите</w:t>
      </w:r>
      <w:r w:rsidR="000E714F">
        <w:softHyphen/>
      </w:r>
      <w:r w:rsidRPr="00A66EE2">
        <w:t>лей тепловой энергии, расположенных в границах улиц</w:t>
      </w:r>
      <w:r w:rsidR="00FA2914">
        <w:t xml:space="preserve"> Ленина, Центральная, Юбилейная, Почтовая, Школьная, Космонавтов.</w:t>
      </w:r>
      <w:r w:rsidRPr="00A66EE2">
        <w:t xml:space="preserve"> </w:t>
      </w:r>
      <w:r w:rsidR="00DA1AF7" w:rsidRPr="00A66EE2">
        <w:t>Потребителями тепловой энер</w:t>
      </w:r>
      <w:r w:rsidR="00DA1AF7" w:rsidRPr="00A66EE2">
        <w:softHyphen/>
        <w:t>гии являются 71 жилой дом, 75 учреждений бюджетной сферы.</w:t>
      </w:r>
      <w:r w:rsidR="00DA1AF7" w:rsidRPr="00DA1AF7">
        <w:t xml:space="preserve"> </w:t>
      </w:r>
    </w:p>
    <w:p w:rsidR="00DA1AF7" w:rsidRPr="00A66EE2" w:rsidRDefault="00DA1AF7" w:rsidP="00DA1AF7">
      <w:pPr>
        <w:pStyle w:val="ab"/>
        <w:ind w:firstLine="709"/>
        <w:jc w:val="both"/>
      </w:pPr>
      <w:r w:rsidRPr="00A66EE2">
        <w:t>Электрокотельная предназначена для горячего водоснабжения потребителей.</w:t>
      </w:r>
    </w:p>
    <w:p w:rsidR="00DA1AF7" w:rsidRPr="00A66EE2" w:rsidRDefault="006F2242" w:rsidP="00A66EE2">
      <w:pPr>
        <w:pStyle w:val="ab"/>
        <w:ind w:firstLine="709"/>
        <w:jc w:val="both"/>
      </w:pPr>
      <w:r w:rsidRPr="00A66EE2">
        <w:rPr>
          <w:b/>
        </w:rPr>
        <w:t xml:space="preserve">Поселок Хасын. </w:t>
      </w:r>
      <w:r w:rsidRPr="00A66EE2">
        <w:t xml:space="preserve">Источником теплоснабжения поселка является одна котельная № 5, расположенная по адресу: п. Хасын, ул. Геологов, д.20. </w:t>
      </w:r>
      <w:r w:rsidR="00A66EE2" w:rsidRPr="00A66EE2">
        <w:t>Котельная предназначена для теплоснабжения жилого фонда и прочих по</w:t>
      </w:r>
      <w:r w:rsidR="00A66EE2" w:rsidRPr="00A66EE2">
        <w:softHyphen/>
        <w:t>требителей тепловой энергии, расположенных в границах улиц Геологов и Цареградского. Потребителями тепловой энер</w:t>
      </w:r>
      <w:r w:rsidR="00A66EE2" w:rsidRPr="00A66EE2">
        <w:softHyphen/>
        <w:t>гии являются 7 жилых домов, 12 учреждений бюджетной сферы.</w:t>
      </w:r>
    </w:p>
    <w:p w:rsidR="00A66EE2" w:rsidRPr="00A66EE2" w:rsidRDefault="006F2242" w:rsidP="006F2242">
      <w:pPr>
        <w:pStyle w:val="ab"/>
        <w:ind w:firstLine="709"/>
        <w:jc w:val="both"/>
      </w:pPr>
      <w:r w:rsidRPr="00A66EE2">
        <w:rPr>
          <w:b/>
        </w:rPr>
        <w:t>Поселок Талая.</w:t>
      </w:r>
      <w:r w:rsidRPr="00A66EE2">
        <w:t xml:space="preserve"> Источником теплоснабжения поселка является одна котельная № 3, расположенная по адресу: п. Талая, ул. Подгорная, д.7. </w:t>
      </w:r>
      <w:r w:rsidR="00A66EE2" w:rsidRPr="00A66EE2">
        <w:t>Котельная предназначена для теплоснабжения жилого фонда и прочих по</w:t>
      </w:r>
      <w:r w:rsidR="00A66EE2" w:rsidRPr="00A66EE2">
        <w:softHyphen/>
        <w:t>требителей тепловой энергии, расположенных в границах улиц Ленина, Комсомольская, Зеленая. Потребителями тепловой энер</w:t>
      </w:r>
      <w:r w:rsidR="00A66EE2" w:rsidRPr="00A66EE2">
        <w:softHyphen/>
        <w:t>гии яв</w:t>
      </w:r>
      <w:r w:rsidR="000E714F">
        <w:softHyphen/>
      </w:r>
      <w:r w:rsidR="00A66EE2" w:rsidRPr="00A66EE2">
        <w:t>ляются 8 жилых домов, 15 учреждений бюджетной сферы и 5 прочих потреби</w:t>
      </w:r>
      <w:r w:rsidR="00A66EE2" w:rsidRPr="00A66EE2">
        <w:softHyphen/>
        <w:t>те</w:t>
      </w:r>
      <w:r w:rsidR="00A66EE2" w:rsidRPr="00A66EE2">
        <w:softHyphen/>
        <w:t>лей.</w:t>
      </w:r>
    </w:p>
    <w:p w:rsidR="00A66EE2" w:rsidRPr="00A66EE2" w:rsidRDefault="006F2242" w:rsidP="00A66EE2">
      <w:pPr>
        <w:pStyle w:val="S"/>
        <w:rPr>
          <w:b/>
        </w:rPr>
      </w:pPr>
      <w:r w:rsidRPr="00A66EE2">
        <w:rPr>
          <w:b/>
        </w:rPr>
        <w:t>Поселок Атка.</w:t>
      </w:r>
      <w:r w:rsidRPr="00A66EE2">
        <w:t xml:space="preserve"> Источником теплоснабжения поселка является одна котельная № 4, расположенная по адресу: п. Атка, ул. Ленина, д.23. </w:t>
      </w:r>
      <w:r w:rsidR="00A66EE2" w:rsidRPr="00A66EE2">
        <w:t>Котельная предназначена для тепло</w:t>
      </w:r>
      <w:r w:rsidR="000E714F">
        <w:softHyphen/>
      </w:r>
      <w:r w:rsidR="00A66EE2" w:rsidRPr="00A66EE2">
        <w:t>снабжения жилого фонда и прочих по</w:t>
      </w:r>
      <w:r w:rsidR="00A66EE2" w:rsidRPr="00A66EE2">
        <w:softHyphen/>
        <w:t>требителей тепловой энергии, расположенных в границах улицы Пролетарской. Потребител</w:t>
      </w:r>
      <w:r w:rsidR="00FA2914">
        <w:t>ями тепловой энер</w:t>
      </w:r>
      <w:r w:rsidR="00FA2914">
        <w:softHyphen/>
        <w:t>гии являются 4</w:t>
      </w:r>
      <w:r w:rsidR="00A66EE2" w:rsidRPr="00A66EE2">
        <w:t xml:space="preserve"> жилых до</w:t>
      </w:r>
      <w:r w:rsidR="000E714F">
        <w:softHyphen/>
      </w:r>
      <w:r w:rsidR="00FA2914">
        <w:t>мов, 2</w:t>
      </w:r>
      <w:r w:rsidR="00A66EE2" w:rsidRPr="00A66EE2">
        <w:t xml:space="preserve"> учреждений бюджетной сферы.</w:t>
      </w:r>
    </w:p>
    <w:p w:rsidR="00A66EE2" w:rsidRPr="00A66EE2" w:rsidRDefault="006F2242" w:rsidP="00A66EE2">
      <w:pPr>
        <w:pStyle w:val="S"/>
      </w:pPr>
      <w:r w:rsidRPr="00A66EE2">
        <w:rPr>
          <w:b/>
        </w:rPr>
        <w:t>Поселок Стекольный.</w:t>
      </w:r>
      <w:r w:rsidRPr="00A66EE2">
        <w:t xml:space="preserve"> Источником теплоснабжения поселка является котельная № 1 и котельная № 2. </w:t>
      </w:r>
      <w:r w:rsidR="00A66EE2" w:rsidRPr="00A66EE2">
        <w:t>Котельные предназначены для теплоснабжения жилого фонда и прочих по</w:t>
      </w:r>
      <w:r w:rsidR="00A66EE2" w:rsidRPr="00A66EE2">
        <w:softHyphen/>
        <w:t>требителей тепловой энергии, расположенных в границах улицы Лесная, Рабо</w:t>
      </w:r>
      <w:r w:rsidR="000E714F">
        <w:softHyphen/>
      </w:r>
      <w:r w:rsidR="00A66EE2" w:rsidRPr="00A66EE2">
        <w:t>чая, Центральная, Школьная, Зеленая. Потребителями тепловой энер</w:t>
      </w:r>
      <w:r w:rsidR="00A66EE2" w:rsidRPr="00A66EE2">
        <w:softHyphen/>
        <w:t>гии являются 57 жи</w:t>
      </w:r>
      <w:r w:rsidR="000E714F">
        <w:softHyphen/>
      </w:r>
      <w:r w:rsidR="00A66EE2" w:rsidRPr="00A66EE2">
        <w:t>лых домов, 15 учреждений бюджетной сферы.</w:t>
      </w:r>
    </w:p>
    <w:p w:rsidR="00D4621E" w:rsidRPr="002D4CB7" w:rsidRDefault="00D4621E" w:rsidP="008E623B">
      <w:pPr>
        <w:jc w:val="both"/>
        <w:rPr>
          <w:highlight w:val="yellow"/>
        </w:rPr>
      </w:pPr>
    </w:p>
    <w:p w:rsidR="004C6D30" w:rsidRPr="00A66EE2" w:rsidRDefault="00DE59C8" w:rsidP="000E6EEA">
      <w:pPr>
        <w:pStyle w:val="ab"/>
        <w:jc w:val="both"/>
        <w:rPr>
          <w:rStyle w:val="11"/>
          <w:rFonts w:ascii="Times New Roman" w:hAnsi="Times New Roman" w:cs="Times New Roman"/>
          <w:sz w:val="24"/>
          <w:szCs w:val="24"/>
        </w:rPr>
      </w:pPr>
      <w:r w:rsidRPr="00A66EE2">
        <w:rPr>
          <w:b/>
        </w:rPr>
        <w:t>2.1.5</w:t>
      </w:r>
      <w:r w:rsidR="00986ECB" w:rsidRPr="00A66EE2">
        <w:rPr>
          <w:b/>
        </w:rPr>
        <w:t xml:space="preserve">. </w:t>
      </w:r>
      <w:r w:rsidR="00F26C44" w:rsidRPr="00A66EE2">
        <w:rPr>
          <w:rStyle w:val="11"/>
          <w:rFonts w:ascii="Times New Roman" w:hAnsi="Times New Roman" w:cs="Times New Roman"/>
          <w:sz w:val="24"/>
          <w:szCs w:val="24"/>
        </w:rPr>
        <w:t>Тепловые нагрузки потребителей тепловой энергии, групп потребителей теп</w:t>
      </w:r>
      <w:r w:rsidR="008D4A55" w:rsidRPr="00A66EE2">
        <w:rPr>
          <w:rStyle w:val="11"/>
          <w:rFonts w:ascii="Times New Roman" w:hAnsi="Times New Roman" w:cs="Times New Roman"/>
          <w:sz w:val="24"/>
          <w:szCs w:val="24"/>
        </w:rPr>
        <w:softHyphen/>
      </w:r>
      <w:r w:rsidR="00F26C44" w:rsidRPr="00A66EE2">
        <w:rPr>
          <w:rStyle w:val="11"/>
          <w:rFonts w:ascii="Times New Roman" w:hAnsi="Times New Roman" w:cs="Times New Roman"/>
          <w:sz w:val="24"/>
          <w:szCs w:val="24"/>
        </w:rPr>
        <w:t xml:space="preserve">ловой энергии </w:t>
      </w:r>
    </w:p>
    <w:p w:rsidR="00BE6188" w:rsidRPr="002D4CB7" w:rsidRDefault="00BE6188" w:rsidP="00AA2EC5">
      <w:pPr>
        <w:pStyle w:val="S"/>
        <w:rPr>
          <w:rStyle w:val="11"/>
          <w:rFonts w:ascii="Times New Roman" w:hAnsi="Times New Roman" w:cs="Times New Roman"/>
          <w:sz w:val="24"/>
          <w:szCs w:val="24"/>
          <w:highlight w:val="yellow"/>
        </w:rPr>
      </w:pPr>
    </w:p>
    <w:p w:rsidR="00B57269" w:rsidRDefault="00B57269" w:rsidP="00986C9F">
      <w:pPr>
        <w:pStyle w:val="S"/>
      </w:pPr>
      <w:r w:rsidRPr="00B57269">
        <w:t xml:space="preserve">На момент </w:t>
      </w:r>
      <w:r>
        <w:t xml:space="preserve">разработки настоящей Схемы единой Схемы теплоснабжения </w:t>
      </w:r>
      <w:r w:rsidRPr="00873E10">
        <w:t>Хасын</w:t>
      </w:r>
      <w:r w:rsidR="000E714F">
        <w:softHyphen/>
      </w:r>
      <w:r w:rsidRPr="00873E10">
        <w:t>ского городского округа</w:t>
      </w:r>
      <w:r>
        <w:t xml:space="preserve"> нет. Действуют Схемы теплоснабжения поселков Палатка, Атка, Талая, Хасын, Стекольный. </w:t>
      </w:r>
    </w:p>
    <w:p w:rsidR="00B57269" w:rsidRDefault="00B57269" w:rsidP="00986C9F">
      <w:pPr>
        <w:pStyle w:val="S"/>
      </w:pPr>
      <w:r>
        <w:t>В ходе разработки Схемы теплоснабжения по данным предоставленным тепло</w:t>
      </w:r>
      <w:r w:rsidR="000E714F">
        <w:softHyphen/>
      </w:r>
      <w:r>
        <w:t xml:space="preserve">снабжающими организациями определены существующие суммарные тепловые </w:t>
      </w:r>
      <w:r w:rsidR="00BE51EA">
        <w:t>нагрузки</w:t>
      </w:r>
      <w:r>
        <w:t>, которые составляют:</w:t>
      </w:r>
    </w:p>
    <w:p w:rsidR="00B57269" w:rsidRPr="00B57269" w:rsidRDefault="00B57269" w:rsidP="00B57269">
      <w:pPr>
        <w:pStyle w:val="S"/>
      </w:pPr>
      <w:r w:rsidRPr="00B57269">
        <w:lastRenderedPageBreak/>
        <w:t>- на отопление – 26,</w:t>
      </w:r>
      <w:proofErr w:type="gramStart"/>
      <w:r w:rsidRPr="00B57269">
        <w:t>65  Гкал</w:t>
      </w:r>
      <w:proofErr w:type="gramEnd"/>
      <w:r w:rsidRPr="00B57269">
        <w:t>/час;</w:t>
      </w:r>
    </w:p>
    <w:p w:rsidR="00B57269" w:rsidRPr="00B57269" w:rsidRDefault="00B57269" w:rsidP="00B57269">
      <w:pPr>
        <w:pStyle w:val="S"/>
      </w:pPr>
      <w:r w:rsidRPr="00B57269">
        <w:t xml:space="preserve">- на горячее </w:t>
      </w:r>
      <w:proofErr w:type="gramStart"/>
      <w:r w:rsidRPr="00B57269">
        <w:t>водоснабжение  –</w:t>
      </w:r>
      <w:proofErr w:type="gramEnd"/>
      <w:r w:rsidRPr="00B57269">
        <w:t xml:space="preserve"> 3,67  Гкал/час;</w:t>
      </w:r>
    </w:p>
    <w:p w:rsidR="00336806" w:rsidRPr="002D4CB7" w:rsidRDefault="00336806" w:rsidP="00336806">
      <w:pPr>
        <w:pStyle w:val="S"/>
        <w:rPr>
          <w:b/>
          <w:highlight w:val="yellow"/>
        </w:rPr>
      </w:pPr>
    </w:p>
    <w:p w:rsidR="00D12958" w:rsidRPr="00873E10" w:rsidRDefault="0057541F" w:rsidP="000E6EEA">
      <w:pPr>
        <w:spacing w:after="240"/>
        <w:jc w:val="both"/>
        <w:rPr>
          <w:b/>
        </w:rPr>
      </w:pPr>
      <w:r w:rsidRPr="00873E10">
        <w:rPr>
          <w:b/>
        </w:rPr>
        <w:t>2.1.</w:t>
      </w:r>
      <w:r w:rsidR="00DE59C8" w:rsidRPr="00873E10">
        <w:rPr>
          <w:b/>
        </w:rPr>
        <w:t>5</w:t>
      </w:r>
      <w:r w:rsidRPr="00873E10">
        <w:rPr>
          <w:b/>
        </w:rPr>
        <w:t>.</w:t>
      </w:r>
      <w:r w:rsidR="00B43195" w:rsidRPr="00873E10">
        <w:rPr>
          <w:b/>
        </w:rPr>
        <w:t>1.</w:t>
      </w:r>
      <w:r w:rsidRPr="00873E10">
        <w:rPr>
          <w:b/>
        </w:rPr>
        <w:t xml:space="preserve"> </w:t>
      </w:r>
      <w:r w:rsidR="00F50B15" w:rsidRPr="00873E10">
        <w:rPr>
          <w:b/>
          <w:spacing w:val="2"/>
          <w:shd w:val="clear" w:color="auto" w:fill="FFFFFF"/>
        </w:rPr>
        <w:t>О</w:t>
      </w:r>
      <w:r w:rsidR="00F26C44" w:rsidRPr="00873E10">
        <w:rPr>
          <w:b/>
          <w:spacing w:val="2"/>
          <w:shd w:val="clear" w:color="auto" w:fill="FFFFFF"/>
        </w:rPr>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355EB4" w:rsidRPr="00873E10" w:rsidRDefault="00F14675" w:rsidP="00986C9F">
      <w:pPr>
        <w:pStyle w:val="S"/>
      </w:pPr>
      <w:r w:rsidRPr="00873E10">
        <w:t xml:space="preserve">Объем потребления тепловой энергии (мощности) </w:t>
      </w:r>
      <w:r w:rsidR="002B685E" w:rsidRPr="00873E10">
        <w:t xml:space="preserve">на теплоснабжение </w:t>
      </w:r>
      <w:r w:rsidRPr="00873E10">
        <w:t>потребите</w:t>
      </w:r>
      <w:r w:rsidR="008D4A55" w:rsidRPr="00873E10">
        <w:softHyphen/>
      </w:r>
      <w:r w:rsidRPr="00873E10">
        <w:t xml:space="preserve">лей </w:t>
      </w:r>
      <w:r w:rsidR="00515086" w:rsidRPr="00873E10">
        <w:t>Хасынского городского округа</w:t>
      </w:r>
      <w:r w:rsidR="00873E10" w:rsidRPr="00873E10">
        <w:t xml:space="preserve"> </w:t>
      </w:r>
      <w:r w:rsidR="002B685E" w:rsidRPr="00873E10">
        <w:t>определяется</w:t>
      </w:r>
      <w:r w:rsidRPr="00873E10">
        <w:t xml:space="preserve"> расчетным путем в соответ</w:t>
      </w:r>
      <w:r w:rsidR="008D4A55" w:rsidRPr="00873E10">
        <w:softHyphen/>
      </w:r>
      <w:r w:rsidRPr="00873E10">
        <w:t>ствии с тре</w:t>
      </w:r>
      <w:r w:rsidR="000E714F">
        <w:softHyphen/>
      </w:r>
      <w:r w:rsidRPr="00873E10">
        <w:t>бованиями нормативных документов</w:t>
      </w:r>
      <w:r w:rsidR="002B685E" w:rsidRPr="00873E10">
        <w:t>.</w:t>
      </w:r>
      <w:r w:rsidR="00641432" w:rsidRPr="00873E10">
        <w:t xml:space="preserve"> </w:t>
      </w:r>
      <w:r w:rsidRPr="00873E10">
        <w:t xml:space="preserve">Объем потребления тепловой энергии (мощности) на отопление </w:t>
      </w:r>
      <w:r w:rsidR="00871A6F" w:rsidRPr="00873E10">
        <w:t>потребителей</w:t>
      </w:r>
      <w:r w:rsidRPr="00873E10">
        <w:t xml:space="preserve"> опреде</w:t>
      </w:r>
      <w:r w:rsidR="002B685E" w:rsidRPr="00873E10">
        <w:t>ляется</w:t>
      </w:r>
      <w:r w:rsidRPr="00873E10">
        <w:t xml:space="preserve"> расчетно-нормативным способом, исходя из строительных характеристик здания (общ</w:t>
      </w:r>
      <w:r w:rsidR="00506FCE" w:rsidRPr="00873E10">
        <w:t>а</w:t>
      </w:r>
      <w:r w:rsidR="002B685E" w:rsidRPr="00873E10">
        <w:t>я площадь, строительный объем) и климатиче</w:t>
      </w:r>
      <w:r w:rsidR="000E714F">
        <w:softHyphen/>
      </w:r>
      <w:r w:rsidR="002B685E" w:rsidRPr="00873E10">
        <w:t>ских условий района расположения (расчетная температура воздуха в помеще</w:t>
      </w:r>
      <w:r w:rsidR="008D4A55" w:rsidRPr="00873E10">
        <w:softHyphen/>
      </w:r>
      <w:r w:rsidR="002B685E" w:rsidRPr="00873E10">
        <w:t>нии и рас</w:t>
      </w:r>
      <w:r w:rsidR="000E714F">
        <w:softHyphen/>
      </w:r>
      <w:r w:rsidR="002B685E" w:rsidRPr="00873E10">
        <w:t>четная температура наружного воздуха)</w:t>
      </w:r>
      <w:r w:rsidR="00EF0E76" w:rsidRPr="00873E10">
        <w:t>.</w:t>
      </w:r>
      <w:r w:rsidR="00E01806" w:rsidRPr="00873E10">
        <w:t xml:space="preserve"> </w:t>
      </w:r>
    </w:p>
    <w:p w:rsidR="00CF2AC0" w:rsidRPr="00873E10" w:rsidRDefault="002B685E" w:rsidP="00986C9F">
      <w:pPr>
        <w:pStyle w:val="S"/>
      </w:pPr>
      <w:r w:rsidRPr="00873E10">
        <w:t>Объем потребления тепловой энергии (мощности) на горячее водоснабжение опре</w:t>
      </w:r>
      <w:r w:rsidR="008D4A55" w:rsidRPr="00873E10">
        <w:softHyphen/>
      </w:r>
      <w:r w:rsidRPr="00873E10">
        <w:t xml:space="preserve">деляется исходя из количества </w:t>
      </w:r>
      <w:proofErr w:type="spellStart"/>
      <w:r w:rsidRPr="00873E10">
        <w:t>водопотребителей</w:t>
      </w:r>
      <w:proofErr w:type="spellEnd"/>
      <w:r w:rsidRPr="00873E10">
        <w:t xml:space="preserve"> и норматива водопотребления на одного </w:t>
      </w:r>
      <w:proofErr w:type="spellStart"/>
      <w:r w:rsidRPr="00873E10">
        <w:t>водопотребителя</w:t>
      </w:r>
      <w:proofErr w:type="spellEnd"/>
      <w:r w:rsidRPr="00873E10">
        <w:t>.</w:t>
      </w:r>
      <w:r w:rsidR="00CF2AC0" w:rsidRPr="00873E10">
        <w:t xml:space="preserve"> </w:t>
      </w:r>
    </w:p>
    <w:p w:rsidR="00295EAC" w:rsidRPr="005A6E25" w:rsidRDefault="002B685E" w:rsidP="00986C9F">
      <w:pPr>
        <w:pStyle w:val="S"/>
      </w:pPr>
      <w:r w:rsidRPr="00374E8C">
        <w:t xml:space="preserve">Тепловые нагрузки потребителей </w:t>
      </w:r>
      <w:r w:rsidR="00515086" w:rsidRPr="00374E8C">
        <w:t>Хасынского городского округа</w:t>
      </w:r>
      <w:r w:rsidR="00F50B15" w:rsidRPr="00374E8C">
        <w:t xml:space="preserve"> </w:t>
      </w:r>
      <w:r w:rsidRPr="00374E8C">
        <w:t>в соот</w:t>
      </w:r>
      <w:r w:rsidR="008D4A55" w:rsidRPr="00374E8C">
        <w:softHyphen/>
      </w:r>
      <w:r w:rsidRPr="00374E8C">
        <w:t>ветствии с данными ресурсо</w:t>
      </w:r>
      <w:r w:rsidR="006A4399" w:rsidRPr="00374E8C">
        <w:t>снабжающ</w:t>
      </w:r>
      <w:r w:rsidR="00F50B15" w:rsidRPr="00374E8C">
        <w:t>ей</w:t>
      </w:r>
      <w:r w:rsidR="006A4399" w:rsidRPr="00374E8C">
        <w:t xml:space="preserve"> организаци</w:t>
      </w:r>
      <w:r w:rsidR="00F50B15" w:rsidRPr="00374E8C">
        <w:t>и</w:t>
      </w:r>
      <w:r w:rsidRPr="00374E8C">
        <w:t xml:space="preserve"> приведены в </w:t>
      </w:r>
      <w:r w:rsidRPr="005A6E25">
        <w:t>таблице 2.1.</w:t>
      </w:r>
      <w:r w:rsidR="005A6E25" w:rsidRPr="005A6E25">
        <w:t>6</w:t>
      </w:r>
      <w:r w:rsidRPr="005A6E25">
        <w:t xml:space="preserve">. </w:t>
      </w:r>
    </w:p>
    <w:p w:rsidR="00641432" w:rsidRDefault="00641432" w:rsidP="00641432">
      <w:pPr>
        <w:pStyle w:val="S"/>
        <w:rPr>
          <w:highlight w:val="yellow"/>
        </w:rPr>
      </w:pPr>
    </w:p>
    <w:tbl>
      <w:tblPr>
        <w:tblW w:w="8820" w:type="dxa"/>
        <w:jc w:val="center"/>
        <w:tblLook w:val="04A0" w:firstRow="1" w:lastRow="0" w:firstColumn="1" w:lastColumn="0" w:noHBand="0" w:noVBand="1"/>
      </w:tblPr>
      <w:tblGrid>
        <w:gridCol w:w="4220"/>
        <w:gridCol w:w="2200"/>
        <w:gridCol w:w="2400"/>
      </w:tblGrid>
      <w:tr w:rsidR="00374E8C" w:rsidRPr="00374E8C" w:rsidTr="00374E8C">
        <w:trPr>
          <w:trHeight w:val="20"/>
          <w:jc w:val="center"/>
        </w:trPr>
        <w:tc>
          <w:tcPr>
            <w:tcW w:w="8820" w:type="dxa"/>
            <w:gridSpan w:val="3"/>
            <w:tcBorders>
              <w:top w:val="nil"/>
              <w:left w:val="nil"/>
              <w:bottom w:val="nil"/>
              <w:right w:val="nil"/>
            </w:tcBorders>
            <w:shd w:val="clear" w:color="auto" w:fill="auto"/>
            <w:noWrap/>
            <w:vAlign w:val="center"/>
            <w:hideMark/>
          </w:tcPr>
          <w:p w:rsidR="00374E8C" w:rsidRPr="00374E8C" w:rsidRDefault="00374E8C" w:rsidP="00374E8C">
            <w:pPr>
              <w:jc w:val="center"/>
              <w:rPr>
                <w:b/>
                <w:bCs/>
                <w:i/>
                <w:iCs/>
                <w:color w:val="000000"/>
              </w:rPr>
            </w:pPr>
            <w:r w:rsidRPr="00374E8C">
              <w:rPr>
                <w:b/>
                <w:bCs/>
                <w:i/>
                <w:iCs/>
                <w:color w:val="000000"/>
              </w:rPr>
              <w:t>Тепловые нагрузки потребителей</w:t>
            </w:r>
          </w:p>
        </w:tc>
      </w:tr>
      <w:tr w:rsidR="00374E8C" w:rsidRPr="005A6E25" w:rsidTr="00374E8C">
        <w:trPr>
          <w:trHeight w:val="20"/>
          <w:jc w:val="center"/>
        </w:trPr>
        <w:tc>
          <w:tcPr>
            <w:tcW w:w="4220" w:type="dxa"/>
            <w:tcBorders>
              <w:top w:val="nil"/>
              <w:left w:val="nil"/>
              <w:bottom w:val="nil"/>
              <w:right w:val="nil"/>
            </w:tcBorders>
            <w:shd w:val="clear" w:color="auto" w:fill="auto"/>
            <w:noWrap/>
            <w:vAlign w:val="center"/>
            <w:hideMark/>
          </w:tcPr>
          <w:p w:rsidR="00374E8C" w:rsidRPr="00374E8C" w:rsidRDefault="00374E8C" w:rsidP="00374E8C">
            <w:pPr>
              <w:rPr>
                <w:color w:val="000000"/>
              </w:rPr>
            </w:pPr>
          </w:p>
        </w:tc>
        <w:tc>
          <w:tcPr>
            <w:tcW w:w="4600" w:type="dxa"/>
            <w:gridSpan w:val="2"/>
            <w:tcBorders>
              <w:top w:val="nil"/>
              <w:left w:val="nil"/>
              <w:bottom w:val="single" w:sz="4" w:space="0" w:color="auto"/>
              <w:right w:val="nil"/>
            </w:tcBorders>
            <w:shd w:val="clear" w:color="auto" w:fill="auto"/>
            <w:noWrap/>
            <w:vAlign w:val="bottom"/>
            <w:hideMark/>
          </w:tcPr>
          <w:p w:rsidR="00374E8C" w:rsidRPr="005A6E25" w:rsidRDefault="00374E8C" w:rsidP="005A6E25">
            <w:pPr>
              <w:jc w:val="right"/>
              <w:rPr>
                <w:color w:val="000000"/>
              </w:rPr>
            </w:pPr>
            <w:r w:rsidRPr="005A6E25">
              <w:rPr>
                <w:color w:val="000000"/>
              </w:rPr>
              <w:t>Таблица 2.1.</w:t>
            </w:r>
            <w:r w:rsidR="005A6E25" w:rsidRPr="005A6E25">
              <w:rPr>
                <w:color w:val="000000"/>
              </w:rPr>
              <w:t>6</w:t>
            </w:r>
          </w:p>
        </w:tc>
      </w:tr>
      <w:tr w:rsidR="00374E8C" w:rsidRPr="00374E8C" w:rsidTr="00374E8C">
        <w:trPr>
          <w:trHeight w:val="20"/>
          <w:jc w:val="center"/>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E8C" w:rsidRPr="00374E8C" w:rsidRDefault="00374E8C" w:rsidP="00374E8C">
            <w:pPr>
              <w:rPr>
                <w:color w:val="000000"/>
                <w:sz w:val="22"/>
                <w:szCs w:val="22"/>
              </w:rPr>
            </w:pPr>
            <w:r w:rsidRPr="00374E8C">
              <w:rPr>
                <w:color w:val="000000"/>
                <w:sz w:val="22"/>
                <w:szCs w:val="22"/>
              </w:rPr>
              <w:t>Источник централизованного теплоснаб</w:t>
            </w:r>
            <w:r w:rsidR="000E714F">
              <w:rPr>
                <w:color w:val="000000"/>
                <w:sz w:val="22"/>
                <w:szCs w:val="22"/>
              </w:rPr>
              <w:softHyphen/>
            </w:r>
            <w:r w:rsidRPr="00374E8C">
              <w:rPr>
                <w:color w:val="000000"/>
                <w:sz w:val="22"/>
                <w:szCs w:val="22"/>
              </w:rPr>
              <w:t>жения</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Присоединенная те</w:t>
            </w:r>
            <w:r w:rsidR="000E714F">
              <w:rPr>
                <w:color w:val="000000"/>
                <w:sz w:val="22"/>
                <w:szCs w:val="22"/>
              </w:rPr>
              <w:softHyphen/>
            </w:r>
            <w:r w:rsidRPr="00374E8C">
              <w:rPr>
                <w:color w:val="000000"/>
                <w:sz w:val="22"/>
                <w:szCs w:val="22"/>
              </w:rPr>
              <w:t>пловая нагрузка (мощность) на цели отопления, Гкал/ч</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Присоединенная теп</w:t>
            </w:r>
            <w:r w:rsidR="000E714F">
              <w:rPr>
                <w:color w:val="000000"/>
                <w:sz w:val="22"/>
                <w:szCs w:val="22"/>
              </w:rPr>
              <w:softHyphen/>
            </w:r>
            <w:r w:rsidRPr="00374E8C">
              <w:rPr>
                <w:color w:val="000000"/>
                <w:sz w:val="22"/>
                <w:szCs w:val="22"/>
              </w:rPr>
              <w:t>ловая нагрузка (мощ</w:t>
            </w:r>
            <w:r w:rsidR="000E714F">
              <w:rPr>
                <w:color w:val="000000"/>
                <w:sz w:val="22"/>
                <w:szCs w:val="22"/>
              </w:rPr>
              <w:softHyphen/>
            </w:r>
            <w:r w:rsidRPr="00374E8C">
              <w:rPr>
                <w:color w:val="000000"/>
                <w:sz w:val="22"/>
                <w:szCs w:val="22"/>
              </w:rPr>
              <w:t>ность) на цели горя</w:t>
            </w:r>
            <w:r w:rsidR="000E714F">
              <w:rPr>
                <w:color w:val="000000"/>
                <w:sz w:val="22"/>
                <w:szCs w:val="22"/>
              </w:rPr>
              <w:softHyphen/>
            </w:r>
            <w:r w:rsidRPr="00374E8C">
              <w:rPr>
                <w:color w:val="000000"/>
                <w:sz w:val="22"/>
                <w:szCs w:val="22"/>
              </w:rPr>
              <w:t>чего водоснабжения, Гкал/ч</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374E8C" w:rsidRPr="00374E8C" w:rsidRDefault="00374E8C" w:rsidP="00374E8C">
            <w:pPr>
              <w:rPr>
                <w:color w:val="000000"/>
                <w:sz w:val="22"/>
                <w:szCs w:val="22"/>
              </w:rPr>
            </w:pPr>
            <w:r w:rsidRPr="00374E8C">
              <w:rPr>
                <w:color w:val="000000"/>
                <w:sz w:val="22"/>
                <w:szCs w:val="22"/>
              </w:rPr>
              <w:t>Котельная поселка Талая</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2,14</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0,11</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sz w:val="22"/>
                <w:szCs w:val="22"/>
              </w:rPr>
            </w:pPr>
            <w:r w:rsidRPr="00374E8C">
              <w:rPr>
                <w:sz w:val="22"/>
                <w:szCs w:val="22"/>
              </w:rPr>
              <w:t>Котельная № 1, поселок Палатка</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15,54</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0,03</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sz w:val="22"/>
                <w:szCs w:val="22"/>
              </w:rPr>
            </w:pPr>
            <w:r w:rsidRPr="00374E8C">
              <w:rPr>
                <w:sz w:val="22"/>
                <w:szCs w:val="22"/>
              </w:rPr>
              <w:t>Котельная № 2, поселок Палатка</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2,54</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sz w:val="22"/>
                <w:szCs w:val="22"/>
              </w:rPr>
            </w:pPr>
            <w:r w:rsidRPr="00374E8C">
              <w:rPr>
                <w:sz w:val="22"/>
                <w:szCs w:val="22"/>
              </w:rPr>
              <w:t>Котельная поселка Хасын</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1,88</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0,18</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color w:val="000000"/>
                <w:sz w:val="22"/>
                <w:szCs w:val="22"/>
              </w:rPr>
            </w:pPr>
            <w:r w:rsidRPr="00374E8C">
              <w:rPr>
                <w:color w:val="000000"/>
                <w:sz w:val="22"/>
                <w:szCs w:val="22"/>
              </w:rPr>
              <w:t>Котельная поселка Атка</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1,44</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0,06</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color w:val="000000"/>
                <w:sz w:val="22"/>
                <w:szCs w:val="22"/>
              </w:rPr>
            </w:pPr>
            <w:r w:rsidRPr="00374E8C">
              <w:rPr>
                <w:color w:val="000000"/>
                <w:sz w:val="22"/>
                <w:szCs w:val="22"/>
              </w:rPr>
              <w:t xml:space="preserve">Котельная № 1, поселка Стекольный </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5,20</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0,60</w:t>
            </w:r>
          </w:p>
        </w:tc>
      </w:tr>
      <w:tr w:rsidR="00374E8C" w:rsidRPr="00374E8C" w:rsidTr="00374E8C">
        <w:trPr>
          <w:trHeight w:val="20"/>
          <w:jc w:val="center"/>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374E8C" w:rsidRPr="00374E8C" w:rsidRDefault="00374E8C" w:rsidP="00374E8C">
            <w:pPr>
              <w:rPr>
                <w:color w:val="000000"/>
                <w:sz w:val="22"/>
                <w:szCs w:val="22"/>
              </w:rPr>
            </w:pPr>
            <w:r w:rsidRPr="00374E8C">
              <w:rPr>
                <w:color w:val="000000"/>
                <w:sz w:val="22"/>
                <w:szCs w:val="22"/>
              </w:rPr>
              <w:t xml:space="preserve">Котельная № 2, поселка Стекольный </w:t>
            </w:r>
          </w:p>
        </w:tc>
        <w:tc>
          <w:tcPr>
            <w:tcW w:w="22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0,45</w:t>
            </w:r>
          </w:p>
        </w:tc>
        <w:tc>
          <w:tcPr>
            <w:tcW w:w="2400" w:type="dxa"/>
            <w:tcBorders>
              <w:top w:val="nil"/>
              <w:left w:val="nil"/>
              <w:bottom w:val="single" w:sz="4" w:space="0" w:color="auto"/>
              <w:right w:val="single" w:sz="4" w:space="0" w:color="auto"/>
            </w:tcBorders>
            <w:shd w:val="clear" w:color="auto" w:fill="auto"/>
            <w:vAlign w:val="center"/>
            <w:hideMark/>
          </w:tcPr>
          <w:p w:rsidR="00374E8C" w:rsidRPr="00374E8C" w:rsidRDefault="00374E8C" w:rsidP="00374E8C">
            <w:pPr>
              <w:jc w:val="center"/>
              <w:rPr>
                <w:color w:val="000000"/>
                <w:sz w:val="22"/>
                <w:szCs w:val="22"/>
              </w:rPr>
            </w:pPr>
            <w:r w:rsidRPr="00374E8C">
              <w:rPr>
                <w:color w:val="000000"/>
                <w:sz w:val="22"/>
                <w:szCs w:val="22"/>
              </w:rPr>
              <w:t>0,15</w:t>
            </w:r>
          </w:p>
        </w:tc>
      </w:tr>
    </w:tbl>
    <w:p w:rsidR="00374E8C" w:rsidRDefault="00374E8C" w:rsidP="00641432">
      <w:pPr>
        <w:pStyle w:val="S"/>
        <w:rPr>
          <w:highlight w:val="yellow"/>
        </w:rPr>
      </w:pPr>
    </w:p>
    <w:p w:rsidR="00641432" w:rsidRPr="00CB71C3" w:rsidRDefault="00DE59C8" w:rsidP="00F50B15">
      <w:pPr>
        <w:autoSpaceDE w:val="0"/>
        <w:autoSpaceDN w:val="0"/>
        <w:adjustRightInd w:val="0"/>
        <w:jc w:val="both"/>
        <w:rPr>
          <w:rFonts w:eastAsia="ArialMT"/>
          <w:lang w:eastAsia="en-US"/>
        </w:rPr>
      </w:pPr>
      <w:r w:rsidRPr="00CB71C3">
        <w:rPr>
          <w:b/>
        </w:rPr>
        <w:t>2.1.5.</w:t>
      </w:r>
      <w:r w:rsidR="00071B7E" w:rsidRPr="00CB71C3">
        <w:rPr>
          <w:b/>
        </w:rPr>
        <w:t>2</w:t>
      </w:r>
      <w:r w:rsidR="00F50B15" w:rsidRPr="00CB71C3">
        <w:rPr>
          <w:b/>
        </w:rPr>
        <w:t xml:space="preserve">. </w:t>
      </w:r>
      <w:r w:rsidRPr="00CB71C3">
        <w:rPr>
          <w:b/>
        </w:rPr>
        <w:t xml:space="preserve"> </w:t>
      </w:r>
      <w:r w:rsidRPr="00CB71C3">
        <w:rPr>
          <w:rFonts w:eastAsia="ArialMT"/>
          <w:b/>
          <w:lang w:eastAsia="en-US"/>
        </w:rPr>
        <w:t>Описание значений расчетных тепловых нагрузок на коллекторах источни</w:t>
      </w:r>
      <w:r w:rsidR="008D4A55" w:rsidRPr="00CB71C3">
        <w:rPr>
          <w:rFonts w:eastAsia="ArialMT"/>
          <w:b/>
          <w:lang w:eastAsia="en-US"/>
        </w:rPr>
        <w:softHyphen/>
      </w:r>
      <w:r w:rsidRPr="00CB71C3">
        <w:rPr>
          <w:rFonts w:eastAsia="ArialMT"/>
          <w:b/>
          <w:lang w:eastAsia="en-US"/>
        </w:rPr>
        <w:t>ков тепловой энергии</w:t>
      </w:r>
    </w:p>
    <w:p w:rsidR="00071B7E" w:rsidRPr="002D4CB7" w:rsidRDefault="00071B7E" w:rsidP="00DE59C8">
      <w:pPr>
        <w:autoSpaceDE w:val="0"/>
        <w:autoSpaceDN w:val="0"/>
        <w:adjustRightInd w:val="0"/>
        <w:rPr>
          <w:rFonts w:eastAsia="ArialMT"/>
          <w:highlight w:val="yellow"/>
          <w:lang w:eastAsia="en-US"/>
        </w:rPr>
      </w:pPr>
    </w:p>
    <w:p w:rsidR="00071B7E" w:rsidRPr="00374E8C" w:rsidRDefault="00071B7E" w:rsidP="00986C9F">
      <w:pPr>
        <w:pStyle w:val="S"/>
      </w:pPr>
      <w:r w:rsidRPr="00374E8C">
        <w:t xml:space="preserve">Расчетно-нормативное потребление тепловой энергии на отопление </w:t>
      </w:r>
      <w:r w:rsidR="00515086" w:rsidRPr="00374E8C">
        <w:t>Хасынского городского округа</w:t>
      </w:r>
      <w:r w:rsidR="00F50B15" w:rsidRPr="00374E8C">
        <w:t xml:space="preserve"> </w:t>
      </w:r>
      <w:r w:rsidRPr="00374E8C">
        <w:t>определяется в зависимости от строительного объема зданий и от тем</w:t>
      </w:r>
      <w:r w:rsidR="000E714F">
        <w:softHyphen/>
      </w:r>
      <w:r w:rsidRPr="00374E8C">
        <w:t>пературы наружного воздуха. Расчетная температура наружного воздуха – это ус</w:t>
      </w:r>
      <w:r w:rsidR="008D4A55" w:rsidRPr="00374E8C">
        <w:softHyphen/>
      </w:r>
      <w:r w:rsidR="00796CB9" w:rsidRPr="00374E8C">
        <w:t>реднен</w:t>
      </w:r>
      <w:r w:rsidR="000E714F">
        <w:softHyphen/>
      </w:r>
      <w:r w:rsidR="00796CB9" w:rsidRPr="00374E8C">
        <w:t xml:space="preserve">ная температура </w:t>
      </w:r>
      <w:r w:rsidRPr="00374E8C">
        <w:t>наиболее холодных пятидневок, определенная по СП 131.13330.</w:t>
      </w:r>
      <w:r w:rsidR="00796CB9" w:rsidRPr="00374E8C">
        <w:t xml:space="preserve"> </w:t>
      </w:r>
      <w:r w:rsidRPr="00374E8C">
        <w:t xml:space="preserve">2012 «Строительная климатология. Актуализированная редакция СНиП 23-01-99». </w:t>
      </w:r>
    </w:p>
    <w:p w:rsidR="00071B7E" w:rsidRPr="00374E8C" w:rsidRDefault="00071B7E" w:rsidP="00071B7E">
      <w:pPr>
        <w:pStyle w:val="24"/>
        <w:spacing w:after="0" w:line="240" w:lineRule="auto"/>
        <w:ind w:firstLine="709"/>
        <w:jc w:val="both"/>
      </w:pPr>
      <w:r w:rsidRPr="00374E8C">
        <w:t>Годовое потребление тепловой энергии на отопление отдельно стоящего здания определяется по формуле:</w:t>
      </w:r>
    </w:p>
    <w:p w:rsidR="00071B7E" w:rsidRPr="00374E8C" w:rsidRDefault="00071B7E" w:rsidP="00071B7E">
      <w:pPr>
        <w:pStyle w:val="24"/>
        <w:spacing w:after="0" w:line="240" w:lineRule="auto"/>
        <w:jc w:val="center"/>
      </w:pPr>
      <w:r w:rsidRPr="00374E8C">
        <w:rPr>
          <w:b/>
          <w:lang w:val="en-US"/>
        </w:rPr>
        <w:t>Q</w:t>
      </w:r>
      <w:r w:rsidRPr="00374E8C">
        <w:rPr>
          <w:b/>
          <w:vertAlign w:val="subscript"/>
        </w:rPr>
        <w:t xml:space="preserve"> год.</w:t>
      </w:r>
      <w:r w:rsidRPr="00374E8C">
        <w:rPr>
          <w:b/>
          <w:vertAlign w:val="subscript"/>
          <w:lang w:val="en-US"/>
        </w:rPr>
        <w:t>o</w:t>
      </w:r>
      <w:r w:rsidRPr="00374E8C">
        <w:rPr>
          <w:b/>
        </w:rPr>
        <w:t xml:space="preserve">= </w:t>
      </w:r>
      <w:r w:rsidRPr="00374E8C">
        <w:rPr>
          <w:b/>
          <w:lang w:val="en-US"/>
        </w:rPr>
        <w:t>Q</w:t>
      </w:r>
      <w:r w:rsidRPr="00374E8C">
        <w:rPr>
          <w:b/>
          <w:vertAlign w:val="subscript"/>
        </w:rPr>
        <w:t xml:space="preserve"> </w:t>
      </w:r>
      <w:r w:rsidRPr="00374E8C">
        <w:rPr>
          <w:b/>
          <w:vertAlign w:val="subscript"/>
          <w:lang w:val="en-US"/>
        </w:rPr>
        <w:t>o</w:t>
      </w:r>
      <w:proofErr w:type="spellStart"/>
      <w:r w:rsidRPr="00374E8C">
        <w:rPr>
          <w:b/>
          <w:vertAlign w:val="subscript"/>
        </w:rPr>
        <w:t>тп</w:t>
      </w:r>
      <w:proofErr w:type="spellEnd"/>
      <w:r w:rsidRPr="00374E8C">
        <w:rPr>
          <w:b/>
        </w:rPr>
        <w:t xml:space="preserve"> · </w:t>
      </w:r>
      <w:r w:rsidRPr="00374E8C">
        <w:rPr>
          <w:b/>
          <w:lang w:val="en-US"/>
        </w:rPr>
        <w:t>n</w:t>
      </w:r>
      <w:r w:rsidRPr="00374E8C">
        <w:rPr>
          <w:b/>
        </w:rPr>
        <w:t xml:space="preserve">· </w:t>
      </w:r>
      <w:r w:rsidRPr="00374E8C">
        <w:rPr>
          <w:b/>
          <w:lang w:val="en-US"/>
        </w:rPr>
        <w:t>k</w:t>
      </w:r>
      <w:r w:rsidRPr="00374E8C">
        <w:rPr>
          <w:sz w:val="28"/>
          <w:szCs w:val="28"/>
        </w:rPr>
        <w:t>,</w:t>
      </w:r>
      <w:r w:rsidRPr="00374E8C">
        <w:t xml:space="preserve"> (Гкал/год), где</w:t>
      </w:r>
    </w:p>
    <w:p w:rsidR="00071B7E" w:rsidRPr="00374E8C" w:rsidRDefault="00071B7E" w:rsidP="00071B7E">
      <w:pPr>
        <w:pStyle w:val="24"/>
        <w:spacing w:after="0" w:line="240" w:lineRule="auto"/>
        <w:jc w:val="both"/>
      </w:pPr>
    </w:p>
    <w:p w:rsidR="00071B7E" w:rsidRPr="00374E8C" w:rsidRDefault="00071B7E" w:rsidP="00071B7E">
      <w:pPr>
        <w:ind w:firstLine="709"/>
        <w:jc w:val="both"/>
      </w:pPr>
      <w:r w:rsidRPr="00374E8C">
        <w:t xml:space="preserve">-  </w:t>
      </w:r>
      <w:proofErr w:type="spellStart"/>
      <w:r w:rsidRPr="00374E8C">
        <w:rPr>
          <w:lang w:val="en-US"/>
        </w:rPr>
        <w:t>Q</w:t>
      </w:r>
      <w:r w:rsidRPr="00374E8C">
        <w:rPr>
          <w:vertAlign w:val="subscript"/>
          <w:lang w:val="en-US"/>
        </w:rPr>
        <w:t>o</w:t>
      </w:r>
      <w:r w:rsidRPr="00374E8C">
        <w:rPr>
          <w:vertAlign w:val="subscript"/>
        </w:rPr>
        <w:t>тп</w:t>
      </w:r>
      <w:proofErr w:type="spellEnd"/>
      <w:r w:rsidRPr="00374E8C">
        <w:t xml:space="preserve"> – максимальные часовые тепловые нагрузки на отопление, Гкал/час;</w:t>
      </w:r>
    </w:p>
    <w:p w:rsidR="00071B7E" w:rsidRPr="00374E8C" w:rsidRDefault="00071B7E" w:rsidP="00071B7E">
      <w:pPr>
        <w:ind w:firstLine="709"/>
        <w:jc w:val="both"/>
      </w:pPr>
      <w:r w:rsidRPr="00374E8C">
        <w:t xml:space="preserve">-  </w:t>
      </w:r>
      <w:r w:rsidRPr="00374E8C">
        <w:rPr>
          <w:lang w:val="en-US"/>
        </w:rPr>
        <w:t>n</w:t>
      </w:r>
      <w:r w:rsidRPr="00374E8C">
        <w:t xml:space="preserve"> – число часов отопительного периода, ч;</w:t>
      </w:r>
    </w:p>
    <w:p w:rsidR="00071B7E" w:rsidRPr="00374E8C" w:rsidRDefault="00071B7E" w:rsidP="00071B7E">
      <w:pPr>
        <w:ind w:firstLine="709"/>
        <w:jc w:val="both"/>
      </w:pPr>
      <w:r w:rsidRPr="00374E8C">
        <w:t xml:space="preserve">-  </w:t>
      </w:r>
      <w:r w:rsidRPr="00374E8C">
        <w:rPr>
          <w:lang w:val="en-US"/>
        </w:rPr>
        <w:t>k</w:t>
      </w:r>
      <w:r w:rsidRPr="00374E8C">
        <w:t xml:space="preserve"> – коэффициент пересчета на среднюю температуру периода;</w:t>
      </w:r>
    </w:p>
    <w:p w:rsidR="00071B7E" w:rsidRPr="00374E8C" w:rsidRDefault="00071B7E" w:rsidP="00071B7E">
      <w:pPr>
        <w:ind w:firstLine="709"/>
        <w:jc w:val="both"/>
      </w:pPr>
    </w:p>
    <w:p w:rsidR="00071B7E" w:rsidRPr="00374E8C" w:rsidRDefault="00071B7E" w:rsidP="00071B7E">
      <w:pPr>
        <w:jc w:val="center"/>
      </w:pPr>
      <w:r w:rsidRPr="00374E8C">
        <w:rPr>
          <w:b/>
          <w:lang w:val="en-US"/>
        </w:rPr>
        <w:lastRenderedPageBreak/>
        <w:t>k</w:t>
      </w:r>
      <w:r w:rsidRPr="00374E8C">
        <w:rPr>
          <w:b/>
        </w:rPr>
        <w:t xml:space="preserve"> = (</w:t>
      </w:r>
      <w:r w:rsidRPr="00374E8C">
        <w:rPr>
          <w:b/>
          <w:lang w:val="en-US"/>
        </w:rPr>
        <w:t>t</w:t>
      </w:r>
      <w:proofErr w:type="spellStart"/>
      <w:r w:rsidRPr="00374E8C">
        <w:rPr>
          <w:b/>
          <w:vertAlign w:val="subscript"/>
        </w:rPr>
        <w:t>в.р</w:t>
      </w:r>
      <w:proofErr w:type="spellEnd"/>
      <w:r w:rsidRPr="00374E8C">
        <w:rPr>
          <w:b/>
          <w:vertAlign w:val="subscript"/>
        </w:rPr>
        <w:t xml:space="preserve"> </w:t>
      </w:r>
      <w:r w:rsidRPr="00374E8C">
        <w:rPr>
          <w:b/>
        </w:rPr>
        <w:t xml:space="preserve">– </w:t>
      </w:r>
      <w:r w:rsidRPr="00374E8C">
        <w:rPr>
          <w:b/>
          <w:lang w:val="en-US"/>
        </w:rPr>
        <w:t>t</w:t>
      </w:r>
      <w:proofErr w:type="spellStart"/>
      <w:r w:rsidRPr="00374E8C">
        <w:rPr>
          <w:b/>
          <w:vertAlign w:val="subscript"/>
        </w:rPr>
        <w:t>н.ср</w:t>
      </w:r>
      <w:proofErr w:type="spellEnd"/>
      <w:r w:rsidRPr="00374E8C">
        <w:rPr>
          <w:b/>
        </w:rPr>
        <w:t>) / (</w:t>
      </w:r>
      <w:r w:rsidRPr="00374E8C">
        <w:rPr>
          <w:b/>
          <w:lang w:val="en-US"/>
        </w:rPr>
        <w:t>t</w:t>
      </w:r>
      <w:proofErr w:type="spellStart"/>
      <w:r w:rsidRPr="00374E8C">
        <w:rPr>
          <w:b/>
          <w:vertAlign w:val="subscript"/>
        </w:rPr>
        <w:t>в.р</w:t>
      </w:r>
      <w:proofErr w:type="spellEnd"/>
      <w:r w:rsidRPr="00374E8C">
        <w:rPr>
          <w:b/>
          <w:vertAlign w:val="subscript"/>
        </w:rPr>
        <w:t xml:space="preserve">. </w:t>
      </w:r>
      <w:r w:rsidRPr="00374E8C">
        <w:rPr>
          <w:b/>
        </w:rPr>
        <w:t xml:space="preserve">– </w:t>
      </w:r>
      <w:r w:rsidRPr="00374E8C">
        <w:rPr>
          <w:b/>
          <w:lang w:val="en-US"/>
        </w:rPr>
        <w:t>t</w:t>
      </w:r>
      <w:proofErr w:type="spellStart"/>
      <w:r w:rsidRPr="00374E8C">
        <w:rPr>
          <w:b/>
          <w:vertAlign w:val="subscript"/>
        </w:rPr>
        <w:t>н.р.о</w:t>
      </w:r>
      <w:proofErr w:type="spellEnd"/>
      <w:r w:rsidRPr="00374E8C">
        <w:rPr>
          <w:b/>
        </w:rPr>
        <w:t>),</w:t>
      </w:r>
      <w:r w:rsidRPr="00374E8C">
        <w:t xml:space="preserve"> где</w:t>
      </w:r>
    </w:p>
    <w:p w:rsidR="00071B7E" w:rsidRPr="00374E8C" w:rsidRDefault="00071B7E" w:rsidP="00071B7E">
      <w:pPr>
        <w:jc w:val="both"/>
      </w:pPr>
    </w:p>
    <w:p w:rsidR="00071B7E" w:rsidRPr="00374E8C" w:rsidRDefault="00071B7E" w:rsidP="00071B7E">
      <w:pPr>
        <w:autoSpaceDE w:val="0"/>
        <w:autoSpaceDN w:val="0"/>
        <w:adjustRightInd w:val="0"/>
        <w:ind w:firstLine="720"/>
        <w:jc w:val="both"/>
      </w:pPr>
      <w:r w:rsidRPr="00374E8C">
        <w:t xml:space="preserve"> -  </w:t>
      </w:r>
      <w:proofErr w:type="gramStart"/>
      <w:r w:rsidRPr="00374E8C">
        <w:rPr>
          <w:lang w:val="en-US"/>
        </w:rPr>
        <w:t>t</w:t>
      </w:r>
      <w:proofErr w:type="spellStart"/>
      <w:r w:rsidRPr="00374E8C">
        <w:rPr>
          <w:vertAlign w:val="subscript"/>
        </w:rPr>
        <w:t>н.ср</w:t>
      </w:r>
      <w:proofErr w:type="spellEnd"/>
      <w:r w:rsidRPr="00374E8C">
        <w:rPr>
          <w:vertAlign w:val="subscript"/>
        </w:rPr>
        <w:t xml:space="preserve"> </w:t>
      </w:r>
      <w:r w:rsidRPr="00374E8C">
        <w:t xml:space="preserve"> –</w:t>
      </w:r>
      <w:proofErr w:type="gramEnd"/>
      <w:r w:rsidRPr="00374E8C">
        <w:t xml:space="preserve"> средняя температура наружного воздуха за отопительный сезон</w:t>
      </w:r>
    </w:p>
    <w:p w:rsidR="00071B7E" w:rsidRPr="00374E8C" w:rsidRDefault="00071B7E" w:rsidP="00071B7E">
      <w:pPr>
        <w:autoSpaceDE w:val="0"/>
        <w:autoSpaceDN w:val="0"/>
        <w:adjustRightInd w:val="0"/>
        <w:ind w:firstLine="720"/>
        <w:jc w:val="both"/>
      </w:pPr>
      <w:r w:rsidRPr="00374E8C">
        <w:t xml:space="preserve">Годовое потребление тепловой энергии </w:t>
      </w:r>
      <w:proofErr w:type="gramStart"/>
      <w:r w:rsidRPr="00374E8C">
        <w:t>на  горячее</w:t>
      </w:r>
      <w:proofErr w:type="gramEnd"/>
      <w:r w:rsidRPr="00374E8C">
        <w:t xml:space="preserve"> водоснабжение потребителей </w:t>
      </w:r>
      <w:r w:rsidR="00374E8C" w:rsidRPr="00374E8C">
        <w:t xml:space="preserve">Хасынского городского округа </w:t>
      </w:r>
      <w:r w:rsidRPr="00374E8C">
        <w:t>определяется расчетным способом в зависимости от рас</w:t>
      </w:r>
      <w:r w:rsidR="000E714F">
        <w:softHyphen/>
      </w:r>
      <w:r w:rsidRPr="00374E8C">
        <w:t>хода теп</w:t>
      </w:r>
      <w:r w:rsidR="008D4A55" w:rsidRPr="00374E8C">
        <w:softHyphen/>
      </w:r>
      <w:r w:rsidRPr="00374E8C">
        <w:t>лоносителя по формуле:</w:t>
      </w:r>
    </w:p>
    <w:p w:rsidR="00071B7E" w:rsidRPr="00374E8C" w:rsidRDefault="00071B7E" w:rsidP="00071B7E">
      <w:pPr>
        <w:pStyle w:val="24"/>
        <w:spacing w:after="0"/>
        <w:jc w:val="center"/>
      </w:pPr>
      <w:r w:rsidRPr="00374E8C">
        <w:rPr>
          <w:rFonts w:eastAsia="Times New Roman"/>
          <w:b/>
          <w:lang w:val="en-US"/>
        </w:rPr>
        <w:t>G</w:t>
      </w:r>
      <w:r w:rsidRPr="00374E8C">
        <w:rPr>
          <w:rFonts w:eastAsia="Times New Roman"/>
          <w:b/>
          <w:vertAlign w:val="subscript"/>
        </w:rPr>
        <w:t xml:space="preserve"> </w:t>
      </w:r>
      <w:proofErr w:type="spellStart"/>
      <w:r w:rsidRPr="00374E8C">
        <w:rPr>
          <w:rFonts w:eastAsia="Times New Roman"/>
          <w:b/>
          <w:vertAlign w:val="subscript"/>
        </w:rPr>
        <w:t>год.гв</w:t>
      </w:r>
      <w:proofErr w:type="spellEnd"/>
      <w:r w:rsidRPr="00374E8C">
        <w:rPr>
          <w:rFonts w:eastAsia="Times New Roman"/>
          <w:b/>
        </w:rPr>
        <w:t xml:space="preserve"> = </w:t>
      </w:r>
      <w:r w:rsidRPr="00374E8C">
        <w:rPr>
          <w:rFonts w:eastAsia="Times New Roman"/>
          <w:b/>
          <w:lang w:val="en-US"/>
        </w:rPr>
        <w:t>g</w:t>
      </w:r>
      <w:r w:rsidRPr="00374E8C">
        <w:rPr>
          <w:rFonts w:eastAsia="Times New Roman"/>
          <w:b/>
        </w:rPr>
        <w:t xml:space="preserve"> </w:t>
      </w:r>
      <w:r w:rsidRPr="00374E8C">
        <w:rPr>
          <w:rFonts w:eastAsia="Times New Roman"/>
          <w:b/>
          <w:vertAlign w:val="subscript"/>
        </w:rPr>
        <w:t>г.р.</w:t>
      </w:r>
      <w:r w:rsidRPr="00374E8C">
        <w:rPr>
          <w:rFonts w:eastAsia="Times New Roman"/>
          <w:b/>
        </w:rPr>
        <w:t xml:space="preserve"> · </w:t>
      </w:r>
      <w:r w:rsidRPr="00374E8C">
        <w:rPr>
          <w:rFonts w:eastAsia="Times New Roman"/>
          <w:b/>
          <w:lang w:val="en-US"/>
        </w:rPr>
        <w:t>U</w:t>
      </w:r>
      <w:r w:rsidRPr="00374E8C">
        <w:rPr>
          <w:rFonts w:eastAsia="Times New Roman"/>
          <w:b/>
        </w:rPr>
        <w:t xml:space="preserve"> · </w:t>
      </w:r>
      <w:r w:rsidRPr="00374E8C">
        <w:rPr>
          <w:rFonts w:eastAsia="Times New Roman"/>
          <w:b/>
          <w:lang w:val="en-US"/>
        </w:rPr>
        <w:t>n</w:t>
      </w:r>
      <w:r w:rsidRPr="00374E8C">
        <w:rPr>
          <w:rFonts w:eastAsia="Times New Roman"/>
          <w:b/>
          <w:vertAlign w:val="subscript"/>
        </w:rPr>
        <w:t xml:space="preserve"> г.</w:t>
      </w:r>
      <w:r w:rsidRPr="00374E8C">
        <w:rPr>
          <w:rFonts w:eastAsia="Times New Roman"/>
          <w:b/>
        </w:rPr>
        <w:t xml:space="preserve"> · 10</w:t>
      </w:r>
      <w:r w:rsidRPr="00374E8C">
        <w:rPr>
          <w:rFonts w:eastAsia="Times New Roman"/>
          <w:b/>
          <w:vertAlign w:val="superscript"/>
        </w:rPr>
        <w:t xml:space="preserve"> –3</w:t>
      </w:r>
      <w:r w:rsidRPr="00374E8C">
        <w:t>, (</w:t>
      </w:r>
      <w:r w:rsidRPr="00374E8C">
        <w:rPr>
          <w:rFonts w:eastAsia="Times New Roman"/>
        </w:rPr>
        <w:t>м</w:t>
      </w:r>
      <w:r w:rsidRPr="00374E8C">
        <w:rPr>
          <w:rFonts w:eastAsia="Times New Roman"/>
          <w:vertAlign w:val="superscript"/>
        </w:rPr>
        <w:t>3</w:t>
      </w:r>
      <w:r w:rsidRPr="00374E8C">
        <w:rPr>
          <w:rFonts w:eastAsia="Times New Roman"/>
        </w:rPr>
        <w:t>/год</w:t>
      </w:r>
      <w:r w:rsidRPr="00374E8C">
        <w:t>), где</w:t>
      </w:r>
    </w:p>
    <w:p w:rsidR="00071B7E" w:rsidRPr="00374E8C" w:rsidRDefault="00071B7E" w:rsidP="00071B7E">
      <w:pPr>
        <w:pStyle w:val="S"/>
      </w:pPr>
      <w:r w:rsidRPr="00374E8C">
        <w:t xml:space="preserve"> - </w:t>
      </w:r>
      <w:r w:rsidRPr="00374E8C">
        <w:rPr>
          <w:lang w:val="en-US"/>
        </w:rPr>
        <w:t>g</w:t>
      </w:r>
      <w:r w:rsidRPr="00374E8C">
        <w:t xml:space="preserve"> </w:t>
      </w:r>
      <w:proofErr w:type="spellStart"/>
      <w:r w:rsidRPr="00374E8C">
        <w:rPr>
          <w:vertAlign w:val="subscript"/>
        </w:rPr>
        <w:t>г.р</w:t>
      </w:r>
      <w:proofErr w:type="spellEnd"/>
      <w:r w:rsidRPr="00374E8C">
        <w:t xml:space="preserve"> – норма расхода горячей воды потребителями;</w:t>
      </w:r>
    </w:p>
    <w:p w:rsidR="00071B7E" w:rsidRPr="00374E8C" w:rsidRDefault="00071B7E" w:rsidP="00071B7E">
      <w:pPr>
        <w:pStyle w:val="S"/>
      </w:pPr>
      <w:r w:rsidRPr="00374E8C">
        <w:t xml:space="preserve"> - </w:t>
      </w:r>
      <w:r w:rsidRPr="00374E8C">
        <w:rPr>
          <w:lang w:val="en-US"/>
        </w:rPr>
        <w:t>U</w:t>
      </w:r>
      <w:r w:rsidRPr="00374E8C">
        <w:t xml:space="preserve"> – количество </w:t>
      </w:r>
      <w:proofErr w:type="spellStart"/>
      <w:r w:rsidRPr="00374E8C">
        <w:t>водопотребителей</w:t>
      </w:r>
      <w:proofErr w:type="spellEnd"/>
      <w:r w:rsidRPr="00374E8C">
        <w:t>;</w:t>
      </w:r>
    </w:p>
    <w:p w:rsidR="00071B7E" w:rsidRPr="00374E8C" w:rsidRDefault="00071B7E" w:rsidP="00071B7E">
      <w:pPr>
        <w:pStyle w:val="24"/>
        <w:spacing w:after="0" w:line="240" w:lineRule="auto"/>
        <w:ind w:firstLine="709"/>
        <w:jc w:val="both"/>
      </w:pPr>
      <w:r w:rsidRPr="00374E8C">
        <w:t xml:space="preserve"> - </w:t>
      </w:r>
      <w:r w:rsidRPr="00374E8C">
        <w:rPr>
          <w:rFonts w:eastAsia="Times New Roman"/>
          <w:lang w:val="en-US"/>
        </w:rPr>
        <w:t>n</w:t>
      </w:r>
      <w:r w:rsidRPr="00374E8C">
        <w:rPr>
          <w:rFonts w:eastAsia="Times New Roman"/>
          <w:vertAlign w:val="subscript"/>
        </w:rPr>
        <w:t>г.</w:t>
      </w:r>
      <w:r w:rsidRPr="00374E8C">
        <w:t xml:space="preserve"> – количество дней</w:t>
      </w:r>
      <w:r w:rsidRPr="00374E8C">
        <w:rPr>
          <w:rFonts w:eastAsia="Times New Roman"/>
        </w:rPr>
        <w:t xml:space="preserve"> в году с использованием горячего водоснабже</w:t>
      </w:r>
      <w:r w:rsidRPr="00374E8C">
        <w:t>ния;</w:t>
      </w:r>
    </w:p>
    <w:p w:rsidR="00071B7E" w:rsidRPr="00374E8C" w:rsidRDefault="00071B7E" w:rsidP="00071B7E">
      <w:pPr>
        <w:pStyle w:val="24"/>
        <w:spacing w:after="0" w:line="240" w:lineRule="auto"/>
        <w:ind w:firstLine="709"/>
        <w:jc w:val="both"/>
      </w:pPr>
      <w:r w:rsidRPr="00374E8C">
        <w:t>Годовое потребление тепловой энергии на горячее водоснабжение:</w:t>
      </w:r>
    </w:p>
    <w:p w:rsidR="00071B7E" w:rsidRPr="00374E8C" w:rsidRDefault="00071B7E" w:rsidP="00071B7E">
      <w:pPr>
        <w:pStyle w:val="24"/>
        <w:spacing w:after="0" w:line="240" w:lineRule="auto"/>
        <w:ind w:firstLine="709"/>
        <w:jc w:val="both"/>
      </w:pPr>
    </w:p>
    <w:p w:rsidR="00071B7E" w:rsidRPr="00374E8C" w:rsidRDefault="00071B7E" w:rsidP="00071B7E">
      <w:pPr>
        <w:pStyle w:val="24"/>
        <w:spacing w:after="0"/>
        <w:jc w:val="center"/>
        <w:rPr>
          <w:rFonts w:eastAsia="Times New Roman"/>
        </w:rPr>
      </w:pPr>
      <w:r w:rsidRPr="00374E8C">
        <w:rPr>
          <w:rFonts w:eastAsia="Times New Roman"/>
          <w:b/>
          <w:lang w:val="en-US"/>
        </w:rPr>
        <w:t>Q</w:t>
      </w:r>
      <w:r w:rsidRPr="00374E8C">
        <w:rPr>
          <w:rFonts w:eastAsia="Times New Roman"/>
          <w:b/>
          <w:vertAlign w:val="subscript"/>
        </w:rPr>
        <w:t xml:space="preserve"> </w:t>
      </w:r>
      <w:proofErr w:type="spellStart"/>
      <w:r w:rsidRPr="00374E8C">
        <w:rPr>
          <w:rFonts w:eastAsia="Times New Roman"/>
          <w:b/>
          <w:vertAlign w:val="subscript"/>
        </w:rPr>
        <w:t>год.гвс</w:t>
      </w:r>
      <w:proofErr w:type="spellEnd"/>
      <w:r w:rsidRPr="00374E8C">
        <w:rPr>
          <w:rFonts w:eastAsia="Times New Roman"/>
          <w:b/>
        </w:rPr>
        <w:t xml:space="preserve"> = 0</w:t>
      </w:r>
      <w:proofErr w:type="gramStart"/>
      <w:r w:rsidRPr="00374E8C">
        <w:rPr>
          <w:rFonts w:eastAsia="Times New Roman"/>
          <w:b/>
        </w:rPr>
        <w:t>,05</w:t>
      </w:r>
      <w:proofErr w:type="gramEnd"/>
      <w:r w:rsidRPr="00374E8C">
        <w:rPr>
          <w:rFonts w:eastAsia="Times New Roman"/>
          <w:b/>
        </w:rPr>
        <w:t xml:space="preserve"> · </w:t>
      </w:r>
      <w:r w:rsidRPr="00374E8C">
        <w:rPr>
          <w:rFonts w:eastAsia="Times New Roman"/>
          <w:b/>
          <w:lang w:val="en-US"/>
        </w:rPr>
        <w:t>C</w:t>
      </w:r>
      <w:r w:rsidRPr="00374E8C">
        <w:rPr>
          <w:rFonts w:eastAsia="Times New Roman"/>
          <w:b/>
          <w:vertAlign w:val="subscript"/>
        </w:rPr>
        <w:t xml:space="preserve">в </w:t>
      </w:r>
      <w:r w:rsidRPr="00374E8C">
        <w:rPr>
          <w:rFonts w:eastAsia="Times New Roman"/>
          <w:b/>
        </w:rPr>
        <w:t xml:space="preserve">· </w:t>
      </w:r>
      <w:r w:rsidRPr="00374E8C">
        <w:rPr>
          <w:rFonts w:eastAsia="Times New Roman"/>
          <w:b/>
          <w:lang w:val="en-US"/>
        </w:rPr>
        <w:t>G</w:t>
      </w:r>
      <w:r w:rsidRPr="00374E8C">
        <w:rPr>
          <w:rFonts w:eastAsia="Times New Roman"/>
          <w:b/>
          <w:vertAlign w:val="subscript"/>
        </w:rPr>
        <w:t xml:space="preserve"> </w:t>
      </w:r>
      <w:proofErr w:type="spellStart"/>
      <w:r w:rsidRPr="00374E8C">
        <w:rPr>
          <w:rFonts w:eastAsia="Times New Roman"/>
          <w:b/>
          <w:vertAlign w:val="subscript"/>
        </w:rPr>
        <w:t>год.гвс</w:t>
      </w:r>
      <w:proofErr w:type="spellEnd"/>
      <w:r w:rsidRPr="00374E8C">
        <w:rPr>
          <w:b/>
        </w:rPr>
        <w:t xml:space="preserve"> ,</w:t>
      </w:r>
      <w:r w:rsidRPr="00374E8C">
        <w:t xml:space="preserve"> (</w:t>
      </w:r>
      <w:r w:rsidRPr="00374E8C">
        <w:rPr>
          <w:rFonts w:eastAsia="Times New Roman"/>
        </w:rPr>
        <w:t>Гкал/год</w:t>
      </w:r>
      <w:r w:rsidRPr="00374E8C">
        <w:t>), где</w:t>
      </w:r>
    </w:p>
    <w:p w:rsidR="00071B7E" w:rsidRPr="00374E8C" w:rsidRDefault="00071B7E" w:rsidP="00071B7E">
      <w:pPr>
        <w:pStyle w:val="24"/>
        <w:spacing w:after="0" w:line="240" w:lineRule="auto"/>
        <w:ind w:firstLine="709"/>
        <w:jc w:val="both"/>
        <w:rPr>
          <w:rFonts w:eastAsia="Times New Roman"/>
        </w:rPr>
      </w:pPr>
      <w:r w:rsidRPr="00374E8C">
        <w:t xml:space="preserve"> - </w:t>
      </w:r>
      <w:r w:rsidRPr="00374E8C">
        <w:rPr>
          <w:rFonts w:eastAsia="Times New Roman"/>
          <w:lang w:val="en-US"/>
        </w:rPr>
        <w:t>C</w:t>
      </w:r>
      <w:r w:rsidRPr="00374E8C">
        <w:rPr>
          <w:rFonts w:eastAsia="Times New Roman"/>
          <w:vertAlign w:val="subscript"/>
        </w:rPr>
        <w:t>в</w:t>
      </w:r>
      <w:r w:rsidRPr="00374E8C">
        <w:t xml:space="preserve"> – теплоемкость воды;</w:t>
      </w:r>
    </w:p>
    <w:p w:rsidR="00071B7E" w:rsidRPr="00374E8C" w:rsidRDefault="00071B7E" w:rsidP="00071B7E">
      <w:pPr>
        <w:pStyle w:val="24"/>
        <w:spacing w:after="0" w:line="240" w:lineRule="auto"/>
        <w:ind w:firstLine="709"/>
        <w:jc w:val="both"/>
        <w:rPr>
          <w:rFonts w:eastAsia="Times New Roman"/>
        </w:rPr>
      </w:pPr>
      <w:r w:rsidRPr="00374E8C">
        <w:t xml:space="preserve"> - </w:t>
      </w:r>
      <w:r w:rsidRPr="00374E8C">
        <w:rPr>
          <w:rFonts w:eastAsia="Times New Roman"/>
          <w:lang w:val="en-US"/>
        </w:rPr>
        <w:t>G</w:t>
      </w:r>
      <w:r w:rsidRPr="00374E8C">
        <w:rPr>
          <w:rFonts w:eastAsia="Times New Roman"/>
          <w:vertAlign w:val="subscript"/>
        </w:rPr>
        <w:t xml:space="preserve"> </w:t>
      </w:r>
      <w:proofErr w:type="spellStart"/>
      <w:r w:rsidRPr="00374E8C">
        <w:rPr>
          <w:rFonts w:eastAsia="Times New Roman"/>
          <w:vertAlign w:val="subscript"/>
        </w:rPr>
        <w:t>год.гвс</w:t>
      </w:r>
      <w:proofErr w:type="spellEnd"/>
      <w:r w:rsidRPr="00374E8C">
        <w:rPr>
          <w:rFonts w:eastAsia="Times New Roman"/>
          <w:vertAlign w:val="subscript"/>
        </w:rPr>
        <w:t>.</w:t>
      </w:r>
      <w:r w:rsidRPr="00374E8C">
        <w:t xml:space="preserve"> –</w:t>
      </w:r>
      <w:r w:rsidRPr="00374E8C">
        <w:rPr>
          <w:rFonts w:eastAsia="Times New Roman"/>
        </w:rPr>
        <w:t xml:space="preserve"> годовой расход </w:t>
      </w:r>
      <w:r w:rsidRPr="00374E8C">
        <w:t>теплоносителя</w:t>
      </w:r>
      <w:r w:rsidRPr="00374E8C">
        <w:rPr>
          <w:rFonts w:eastAsia="Times New Roman"/>
        </w:rPr>
        <w:t>, м</w:t>
      </w:r>
      <w:r w:rsidRPr="00374E8C">
        <w:rPr>
          <w:rFonts w:eastAsia="Times New Roman"/>
          <w:vertAlign w:val="superscript"/>
        </w:rPr>
        <w:t>3</w:t>
      </w:r>
      <w:r w:rsidRPr="00374E8C">
        <w:rPr>
          <w:rFonts w:eastAsia="Times New Roman"/>
        </w:rPr>
        <w:t xml:space="preserve">/год. </w:t>
      </w:r>
    </w:p>
    <w:p w:rsidR="00071B7E" w:rsidRPr="005A6E25" w:rsidRDefault="00071B7E" w:rsidP="00071B7E">
      <w:pPr>
        <w:pStyle w:val="24"/>
        <w:spacing w:after="0" w:line="240" w:lineRule="auto"/>
        <w:ind w:firstLine="709"/>
        <w:jc w:val="both"/>
      </w:pPr>
      <w:r w:rsidRPr="00943B52">
        <w:t>Расчетное потребление тепловой энергии на цели отопления и горячего водоснаб</w:t>
      </w:r>
      <w:r w:rsidR="008D4A55" w:rsidRPr="00943B52">
        <w:softHyphen/>
      </w:r>
      <w:r w:rsidRPr="00943B52">
        <w:t xml:space="preserve">жения по данным теплоснабжающих организаций приведено в </w:t>
      </w:r>
      <w:r w:rsidRPr="005A6E25">
        <w:t>таблице 2.1.</w:t>
      </w:r>
      <w:r w:rsidR="005A6E25" w:rsidRPr="005A6E25">
        <w:t>7</w:t>
      </w:r>
      <w:r w:rsidRPr="005A6E25">
        <w:t>.</w:t>
      </w:r>
    </w:p>
    <w:p w:rsidR="00F26C44" w:rsidRPr="002D4CB7" w:rsidRDefault="00F26C44" w:rsidP="00252A6D">
      <w:pPr>
        <w:pStyle w:val="ab"/>
        <w:jc w:val="both"/>
        <w:rPr>
          <w:b/>
          <w:highlight w:val="yellow"/>
        </w:rPr>
      </w:pPr>
    </w:p>
    <w:tbl>
      <w:tblPr>
        <w:tblW w:w="4944" w:type="pct"/>
        <w:tblInd w:w="108" w:type="dxa"/>
        <w:tblLook w:val="04A0" w:firstRow="1" w:lastRow="0" w:firstColumn="1" w:lastColumn="0" w:noHBand="0" w:noVBand="1"/>
      </w:tblPr>
      <w:tblGrid>
        <w:gridCol w:w="4179"/>
        <w:gridCol w:w="2765"/>
        <w:gridCol w:w="2519"/>
      </w:tblGrid>
      <w:tr w:rsidR="00943B52" w:rsidRPr="00943B52" w:rsidTr="005A6E25">
        <w:trPr>
          <w:trHeight w:val="340"/>
        </w:trPr>
        <w:tc>
          <w:tcPr>
            <w:tcW w:w="5000" w:type="pct"/>
            <w:gridSpan w:val="3"/>
            <w:tcBorders>
              <w:top w:val="nil"/>
              <w:left w:val="nil"/>
              <w:bottom w:val="nil"/>
              <w:right w:val="nil"/>
            </w:tcBorders>
            <w:shd w:val="clear" w:color="auto" w:fill="auto"/>
            <w:noWrap/>
            <w:vAlign w:val="center"/>
            <w:hideMark/>
          </w:tcPr>
          <w:p w:rsidR="00943B52" w:rsidRPr="00943B52" w:rsidRDefault="00943B52" w:rsidP="00943B52">
            <w:pPr>
              <w:jc w:val="center"/>
              <w:rPr>
                <w:b/>
                <w:bCs/>
                <w:i/>
                <w:iCs/>
                <w:color w:val="000000"/>
              </w:rPr>
            </w:pPr>
            <w:r w:rsidRPr="00943B52">
              <w:rPr>
                <w:b/>
                <w:bCs/>
                <w:i/>
                <w:iCs/>
                <w:color w:val="000000"/>
              </w:rPr>
              <w:t>Потребление тепловой энергии</w:t>
            </w:r>
          </w:p>
        </w:tc>
      </w:tr>
      <w:tr w:rsidR="00943B52" w:rsidRPr="00943B52" w:rsidTr="005A6E25">
        <w:trPr>
          <w:trHeight w:val="340"/>
        </w:trPr>
        <w:tc>
          <w:tcPr>
            <w:tcW w:w="2208" w:type="pct"/>
            <w:tcBorders>
              <w:top w:val="nil"/>
              <w:left w:val="nil"/>
              <w:bottom w:val="nil"/>
              <w:right w:val="nil"/>
            </w:tcBorders>
            <w:shd w:val="clear" w:color="auto" w:fill="auto"/>
            <w:noWrap/>
            <w:vAlign w:val="center"/>
            <w:hideMark/>
          </w:tcPr>
          <w:p w:rsidR="00943B52" w:rsidRPr="00943B52" w:rsidRDefault="00943B52" w:rsidP="00943B52">
            <w:pPr>
              <w:rPr>
                <w:color w:val="000000"/>
              </w:rPr>
            </w:pPr>
          </w:p>
        </w:tc>
        <w:tc>
          <w:tcPr>
            <w:tcW w:w="2792" w:type="pct"/>
            <w:gridSpan w:val="2"/>
            <w:tcBorders>
              <w:top w:val="nil"/>
              <w:left w:val="nil"/>
              <w:bottom w:val="single" w:sz="4" w:space="0" w:color="auto"/>
              <w:right w:val="nil"/>
            </w:tcBorders>
            <w:shd w:val="clear" w:color="auto" w:fill="auto"/>
            <w:noWrap/>
            <w:vAlign w:val="bottom"/>
            <w:hideMark/>
          </w:tcPr>
          <w:p w:rsidR="00943B52" w:rsidRPr="00943B52" w:rsidRDefault="00943B52" w:rsidP="00943B52">
            <w:pPr>
              <w:jc w:val="right"/>
              <w:rPr>
                <w:color w:val="000000"/>
              </w:rPr>
            </w:pPr>
            <w:r w:rsidRPr="00943B52">
              <w:rPr>
                <w:color w:val="000000"/>
              </w:rPr>
              <w:t>Таблица 2.1.7</w:t>
            </w:r>
          </w:p>
        </w:tc>
      </w:tr>
      <w:tr w:rsidR="00943B52" w:rsidRPr="00943B52" w:rsidTr="005A6E25">
        <w:trPr>
          <w:trHeight w:val="340"/>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B52" w:rsidRPr="00943B52" w:rsidRDefault="00943B52" w:rsidP="00943B52">
            <w:pPr>
              <w:rPr>
                <w:color w:val="000000"/>
                <w:sz w:val="22"/>
                <w:szCs w:val="22"/>
              </w:rPr>
            </w:pPr>
            <w:r w:rsidRPr="00943B52">
              <w:rPr>
                <w:color w:val="000000"/>
                <w:sz w:val="22"/>
                <w:szCs w:val="22"/>
              </w:rPr>
              <w:t>Источник централизованного теплоснаб</w:t>
            </w:r>
            <w:r w:rsidR="000E714F">
              <w:rPr>
                <w:color w:val="000000"/>
                <w:sz w:val="22"/>
                <w:szCs w:val="22"/>
              </w:rPr>
              <w:softHyphen/>
            </w:r>
            <w:r w:rsidRPr="00943B52">
              <w:rPr>
                <w:color w:val="000000"/>
                <w:sz w:val="22"/>
                <w:szCs w:val="22"/>
              </w:rPr>
              <w:t>жения</w:t>
            </w:r>
          </w:p>
        </w:tc>
        <w:tc>
          <w:tcPr>
            <w:tcW w:w="1461" w:type="pct"/>
            <w:tcBorders>
              <w:top w:val="nil"/>
              <w:left w:val="nil"/>
              <w:bottom w:val="single" w:sz="4" w:space="0" w:color="auto"/>
              <w:right w:val="single" w:sz="4" w:space="0" w:color="auto"/>
            </w:tcBorders>
            <w:shd w:val="clear" w:color="auto" w:fill="auto"/>
            <w:vAlign w:val="center"/>
            <w:hideMark/>
          </w:tcPr>
          <w:p w:rsidR="00943B52" w:rsidRPr="00943B52" w:rsidRDefault="00943B52" w:rsidP="00943B52">
            <w:pPr>
              <w:jc w:val="center"/>
              <w:rPr>
                <w:color w:val="000000"/>
                <w:sz w:val="22"/>
                <w:szCs w:val="22"/>
              </w:rPr>
            </w:pPr>
            <w:r w:rsidRPr="00943B52">
              <w:rPr>
                <w:color w:val="000000"/>
                <w:sz w:val="22"/>
                <w:szCs w:val="22"/>
              </w:rPr>
              <w:t>Присоединенная тепловой энергии на цели отопле</w:t>
            </w:r>
            <w:r w:rsidR="000E714F">
              <w:rPr>
                <w:color w:val="000000"/>
                <w:sz w:val="22"/>
                <w:szCs w:val="22"/>
              </w:rPr>
              <w:softHyphen/>
            </w:r>
            <w:r w:rsidRPr="00943B52">
              <w:rPr>
                <w:color w:val="000000"/>
                <w:sz w:val="22"/>
                <w:szCs w:val="22"/>
              </w:rPr>
              <w:t>ния, Гкал/год</w:t>
            </w:r>
          </w:p>
        </w:tc>
        <w:tc>
          <w:tcPr>
            <w:tcW w:w="1331" w:type="pct"/>
            <w:tcBorders>
              <w:top w:val="nil"/>
              <w:left w:val="nil"/>
              <w:bottom w:val="single" w:sz="4" w:space="0" w:color="auto"/>
              <w:right w:val="single" w:sz="4" w:space="0" w:color="auto"/>
            </w:tcBorders>
            <w:shd w:val="clear" w:color="auto" w:fill="auto"/>
            <w:vAlign w:val="center"/>
            <w:hideMark/>
          </w:tcPr>
          <w:p w:rsidR="00943B52" w:rsidRPr="00943B52" w:rsidRDefault="00943B52" w:rsidP="00943B52">
            <w:pPr>
              <w:jc w:val="center"/>
              <w:rPr>
                <w:color w:val="000000"/>
                <w:sz w:val="22"/>
                <w:szCs w:val="22"/>
              </w:rPr>
            </w:pPr>
            <w:r w:rsidRPr="00943B52">
              <w:rPr>
                <w:color w:val="000000"/>
                <w:sz w:val="22"/>
                <w:szCs w:val="22"/>
              </w:rPr>
              <w:t>Присоединенная тепло</w:t>
            </w:r>
            <w:r w:rsidR="000E714F">
              <w:rPr>
                <w:color w:val="000000"/>
                <w:sz w:val="22"/>
                <w:szCs w:val="22"/>
              </w:rPr>
              <w:softHyphen/>
            </w:r>
            <w:r w:rsidRPr="00943B52">
              <w:rPr>
                <w:color w:val="000000"/>
                <w:sz w:val="22"/>
                <w:szCs w:val="22"/>
              </w:rPr>
              <w:t>вой энергии на цели ГВС, Гкал/год</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vAlign w:val="center"/>
            <w:hideMark/>
          </w:tcPr>
          <w:p w:rsidR="00943B52" w:rsidRPr="00943B52" w:rsidRDefault="00943B52" w:rsidP="00943B52">
            <w:pPr>
              <w:rPr>
                <w:color w:val="000000"/>
                <w:sz w:val="22"/>
                <w:szCs w:val="22"/>
              </w:rPr>
            </w:pPr>
            <w:r w:rsidRPr="00943B52">
              <w:rPr>
                <w:color w:val="000000"/>
                <w:sz w:val="22"/>
                <w:szCs w:val="22"/>
              </w:rPr>
              <w:t>Котельная поселка Талая</w:t>
            </w:r>
          </w:p>
        </w:tc>
        <w:tc>
          <w:tcPr>
            <w:tcW w:w="1461" w:type="pct"/>
            <w:tcBorders>
              <w:top w:val="nil"/>
              <w:left w:val="nil"/>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3171</w:t>
            </w:r>
          </w:p>
        </w:tc>
        <w:tc>
          <w:tcPr>
            <w:tcW w:w="1331" w:type="pct"/>
            <w:tcBorders>
              <w:top w:val="nil"/>
              <w:left w:val="nil"/>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298</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sz w:val="22"/>
                <w:szCs w:val="22"/>
              </w:rPr>
            </w:pPr>
            <w:r w:rsidRPr="00943B52">
              <w:rPr>
                <w:sz w:val="22"/>
                <w:szCs w:val="22"/>
              </w:rPr>
              <w:t>Котельная № 1, поселок Палатка</w:t>
            </w:r>
          </w:p>
        </w:tc>
        <w:tc>
          <w:tcPr>
            <w:tcW w:w="14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51692</w:t>
            </w:r>
          </w:p>
        </w:tc>
        <w:tc>
          <w:tcPr>
            <w:tcW w:w="13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10134</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sz w:val="22"/>
                <w:szCs w:val="22"/>
              </w:rPr>
            </w:pPr>
            <w:r w:rsidRPr="00943B52">
              <w:rPr>
                <w:sz w:val="22"/>
                <w:szCs w:val="22"/>
              </w:rPr>
              <w:t>Котельная № 2, поселок Палатка</w:t>
            </w:r>
          </w:p>
        </w:tc>
        <w:tc>
          <w:tcPr>
            <w:tcW w:w="1461" w:type="pct"/>
            <w:vMerge/>
            <w:tcBorders>
              <w:top w:val="nil"/>
              <w:left w:val="single" w:sz="4" w:space="0" w:color="auto"/>
              <w:bottom w:val="single" w:sz="4" w:space="0" w:color="auto"/>
              <w:right w:val="single" w:sz="4" w:space="0" w:color="auto"/>
            </w:tcBorders>
            <w:vAlign w:val="center"/>
            <w:hideMark/>
          </w:tcPr>
          <w:p w:rsidR="00943B52" w:rsidRPr="00943B52" w:rsidRDefault="00943B52" w:rsidP="00943B52">
            <w:pPr>
              <w:rPr>
                <w:color w:val="000000"/>
                <w:sz w:val="22"/>
                <w:szCs w:val="22"/>
              </w:rPr>
            </w:pPr>
          </w:p>
        </w:tc>
        <w:tc>
          <w:tcPr>
            <w:tcW w:w="1331" w:type="pct"/>
            <w:vMerge/>
            <w:tcBorders>
              <w:top w:val="nil"/>
              <w:left w:val="single" w:sz="4" w:space="0" w:color="auto"/>
              <w:bottom w:val="single" w:sz="4" w:space="0" w:color="auto"/>
              <w:right w:val="single" w:sz="4" w:space="0" w:color="auto"/>
            </w:tcBorders>
            <w:vAlign w:val="center"/>
            <w:hideMark/>
          </w:tcPr>
          <w:p w:rsidR="00943B52" w:rsidRPr="00943B52" w:rsidRDefault="00943B52" w:rsidP="00943B52">
            <w:pPr>
              <w:rPr>
                <w:color w:val="000000"/>
                <w:sz w:val="22"/>
                <w:szCs w:val="22"/>
              </w:rPr>
            </w:pP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sz w:val="22"/>
                <w:szCs w:val="22"/>
              </w:rPr>
            </w:pPr>
            <w:r w:rsidRPr="00943B52">
              <w:rPr>
                <w:sz w:val="22"/>
                <w:szCs w:val="22"/>
              </w:rPr>
              <w:t>Котельная поселка Хасын</w:t>
            </w:r>
          </w:p>
        </w:tc>
        <w:tc>
          <w:tcPr>
            <w:tcW w:w="1461" w:type="pct"/>
            <w:tcBorders>
              <w:top w:val="nil"/>
              <w:left w:val="nil"/>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5975</w:t>
            </w:r>
          </w:p>
        </w:tc>
        <w:tc>
          <w:tcPr>
            <w:tcW w:w="1331" w:type="pct"/>
            <w:tcBorders>
              <w:top w:val="nil"/>
              <w:left w:val="nil"/>
              <w:bottom w:val="single" w:sz="4" w:space="0" w:color="auto"/>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1068</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color w:val="000000"/>
                <w:sz w:val="22"/>
                <w:szCs w:val="22"/>
              </w:rPr>
            </w:pPr>
            <w:r w:rsidRPr="00943B52">
              <w:rPr>
                <w:color w:val="000000"/>
                <w:sz w:val="22"/>
                <w:szCs w:val="22"/>
              </w:rPr>
              <w:t>Котельная поселка Атка</w:t>
            </w:r>
          </w:p>
        </w:tc>
        <w:tc>
          <w:tcPr>
            <w:tcW w:w="1461" w:type="pct"/>
            <w:tcBorders>
              <w:top w:val="nil"/>
              <w:left w:val="nil"/>
              <w:bottom w:val="single" w:sz="4" w:space="0" w:color="auto"/>
              <w:right w:val="single" w:sz="4" w:space="0" w:color="auto"/>
            </w:tcBorders>
            <w:shd w:val="clear" w:color="auto" w:fill="auto"/>
            <w:noWrap/>
            <w:vAlign w:val="bottom"/>
            <w:hideMark/>
          </w:tcPr>
          <w:p w:rsidR="00943B52" w:rsidRPr="00943B52" w:rsidRDefault="00943B52" w:rsidP="00943B52">
            <w:pPr>
              <w:jc w:val="center"/>
              <w:rPr>
                <w:color w:val="000000"/>
                <w:sz w:val="22"/>
                <w:szCs w:val="22"/>
              </w:rPr>
            </w:pPr>
            <w:r w:rsidRPr="00943B52">
              <w:rPr>
                <w:color w:val="000000"/>
                <w:sz w:val="22"/>
                <w:szCs w:val="22"/>
              </w:rPr>
              <w:t>3130</w:t>
            </w:r>
          </w:p>
        </w:tc>
        <w:tc>
          <w:tcPr>
            <w:tcW w:w="1331" w:type="pct"/>
            <w:tcBorders>
              <w:top w:val="nil"/>
              <w:left w:val="nil"/>
              <w:bottom w:val="single" w:sz="4" w:space="0" w:color="auto"/>
              <w:right w:val="single" w:sz="4" w:space="0" w:color="auto"/>
            </w:tcBorders>
            <w:shd w:val="clear" w:color="auto" w:fill="auto"/>
            <w:noWrap/>
            <w:vAlign w:val="bottom"/>
            <w:hideMark/>
          </w:tcPr>
          <w:p w:rsidR="00943B52" w:rsidRPr="00943B52" w:rsidRDefault="00943B52" w:rsidP="00943B52">
            <w:pPr>
              <w:jc w:val="center"/>
              <w:rPr>
                <w:color w:val="000000"/>
                <w:sz w:val="22"/>
                <w:szCs w:val="22"/>
              </w:rPr>
            </w:pPr>
            <w:r w:rsidRPr="00943B52">
              <w:rPr>
                <w:color w:val="000000"/>
                <w:sz w:val="22"/>
                <w:szCs w:val="22"/>
              </w:rPr>
              <w:t>354</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color w:val="000000"/>
                <w:sz w:val="22"/>
                <w:szCs w:val="22"/>
              </w:rPr>
            </w:pPr>
            <w:r w:rsidRPr="00943B52">
              <w:rPr>
                <w:color w:val="000000"/>
                <w:sz w:val="22"/>
                <w:szCs w:val="22"/>
              </w:rPr>
              <w:t xml:space="preserve">Котельная № 1, поселка Стекольный </w:t>
            </w:r>
          </w:p>
        </w:tc>
        <w:tc>
          <w:tcPr>
            <w:tcW w:w="14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19670,5</w:t>
            </w:r>
          </w:p>
        </w:tc>
        <w:tc>
          <w:tcPr>
            <w:tcW w:w="13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43B52" w:rsidRPr="00943B52" w:rsidRDefault="00943B52" w:rsidP="00943B52">
            <w:pPr>
              <w:jc w:val="center"/>
              <w:rPr>
                <w:color w:val="000000"/>
                <w:sz w:val="22"/>
                <w:szCs w:val="22"/>
              </w:rPr>
            </w:pPr>
            <w:r w:rsidRPr="00943B52">
              <w:rPr>
                <w:color w:val="000000"/>
                <w:sz w:val="22"/>
                <w:szCs w:val="22"/>
              </w:rPr>
              <w:t>696,014</w:t>
            </w:r>
          </w:p>
        </w:tc>
      </w:tr>
      <w:tr w:rsidR="00943B52" w:rsidRPr="00943B52" w:rsidTr="005A6E25">
        <w:trPr>
          <w:trHeight w:val="340"/>
        </w:trPr>
        <w:tc>
          <w:tcPr>
            <w:tcW w:w="2208" w:type="pct"/>
            <w:tcBorders>
              <w:top w:val="nil"/>
              <w:left w:val="single" w:sz="4" w:space="0" w:color="auto"/>
              <w:bottom w:val="single" w:sz="4" w:space="0" w:color="auto"/>
              <w:right w:val="single" w:sz="4" w:space="0" w:color="auto"/>
            </w:tcBorders>
            <w:shd w:val="clear" w:color="auto" w:fill="auto"/>
            <w:noWrap/>
            <w:vAlign w:val="center"/>
            <w:hideMark/>
          </w:tcPr>
          <w:p w:rsidR="00943B52" w:rsidRPr="00943B52" w:rsidRDefault="00943B52" w:rsidP="00943B52">
            <w:pPr>
              <w:rPr>
                <w:color w:val="000000"/>
                <w:sz w:val="22"/>
                <w:szCs w:val="22"/>
              </w:rPr>
            </w:pPr>
            <w:r w:rsidRPr="00943B52">
              <w:rPr>
                <w:color w:val="000000"/>
                <w:sz w:val="22"/>
                <w:szCs w:val="22"/>
              </w:rPr>
              <w:t xml:space="preserve">Котельная № 2, поселка Стекольный </w:t>
            </w:r>
          </w:p>
        </w:tc>
        <w:tc>
          <w:tcPr>
            <w:tcW w:w="1461" w:type="pct"/>
            <w:vMerge/>
            <w:tcBorders>
              <w:top w:val="nil"/>
              <w:left w:val="single" w:sz="4" w:space="0" w:color="auto"/>
              <w:bottom w:val="single" w:sz="4" w:space="0" w:color="000000"/>
              <w:right w:val="single" w:sz="4" w:space="0" w:color="auto"/>
            </w:tcBorders>
            <w:vAlign w:val="center"/>
            <w:hideMark/>
          </w:tcPr>
          <w:p w:rsidR="00943B52" w:rsidRPr="00943B52" w:rsidRDefault="00943B52" w:rsidP="00943B52">
            <w:pPr>
              <w:rPr>
                <w:rFonts w:ascii="Calibri" w:hAnsi="Calibri"/>
                <w:color w:val="000000"/>
                <w:sz w:val="22"/>
                <w:szCs w:val="22"/>
              </w:rPr>
            </w:pPr>
          </w:p>
        </w:tc>
        <w:tc>
          <w:tcPr>
            <w:tcW w:w="1331" w:type="pct"/>
            <w:vMerge/>
            <w:tcBorders>
              <w:top w:val="nil"/>
              <w:left w:val="single" w:sz="4" w:space="0" w:color="auto"/>
              <w:bottom w:val="single" w:sz="4" w:space="0" w:color="000000"/>
              <w:right w:val="single" w:sz="4" w:space="0" w:color="auto"/>
            </w:tcBorders>
            <w:vAlign w:val="center"/>
            <w:hideMark/>
          </w:tcPr>
          <w:p w:rsidR="00943B52" w:rsidRPr="00943B52" w:rsidRDefault="00943B52" w:rsidP="00943B52">
            <w:pPr>
              <w:rPr>
                <w:rFonts w:ascii="Calibri" w:hAnsi="Calibri"/>
                <w:color w:val="000000"/>
                <w:sz w:val="22"/>
                <w:szCs w:val="22"/>
              </w:rPr>
            </w:pPr>
          </w:p>
        </w:tc>
      </w:tr>
    </w:tbl>
    <w:p w:rsidR="005A6E25" w:rsidRDefault="005A6E25" w:rsidP="00F26C44">
      <w:pPr>
        <w:pStyle w:val="ab"/>
        <w:jc w:val="both"/>
        <w:rPr>
          <w:b/>
        </w:rPr>
      </w:pPr>
    </w:p>
    <w:p w:rsidR="00300E22" w:rsidRPr="00943B52" w:rsidRDefault="00300E22" w:rsidP="00F26C44">
      <w:pPr>
        <w:pStyle w:val="ab"/>
        <w:jc w:val="both"/>
        <w:rPr>
          <w:b/>
        </w:rPr>
      </w:pPr>
      <w:r w:rsidRPr="00943B52">
        <w:rPr>
          <w:b/>
        </w:rPr>
        <w:t>2.1.</w:t>
      </w:r>
      <w:r w:rsidR="00071B7E" w:rsidRPr="00943B52">
        <w:rPr>
          <w:b/>
        </w:rPr>
        <w:t>5</w:t>
      </w:r>
      <w:r w:rsidRPr="00943B52">
        <w:rPr>
          <w:b/>
        </w:rPr>
        <w:t>.</w:t>
      </w:r>
      <w:r w:rsidR="00071B7E" w:rsidRPr="00943B52">
        <w:rPr>
          <w:b/>
        </w:rPr>
        <w:t>3</w:t>
      </w:r>
      <w:r w:rsidRPr="00943B52">
        <w:rPr>
          <w:b/>
        </w:rPr>
        <w:t xml:space="preserve">. </w:t>
      </w:r>
      <w:r w:rsidR="00B60EFB" w:rsidRPr="00943B52">
        <w:rPr>
          <w:b/>
          <w:spacing w:val="2"/>
          <w:shd w:val="clear" w:color="auto" w:fill="FFFFFF"/>
        </w:rPr>
        <w:t>О</w:t>
      </w:r>
      <w:r w:rsidR="00F26C44" w:rsidRPr="00943B52">
        <w:rPr>
          <w:b/>
          <w:spacing w:val="2"/>
          <w:shd w:val="clear" w:color="auto" w:fill="FFFFFF"/>
        </w:rPr>
        <w:t>писание случаев и условий применения отопления жилых помещений в многоквартирных домах с использованием индивидуальных квартирных источни</w:t>
      </w:r>
      <w:r w:rsidR="008D4A55" w:rsidRPr="00943B52">
        <w:rPr>
          <w:b/>
          <w:spacing w:val="2"/>
          <w:shd w:val="clear" w:color="auto" w:fill="FFFFFF"/>
        </w:rPr>
        <w:softHyphen/>
      </w:r>
      <w:r w:rsidR="00F26C44" w:rsidRPr="00943B52">
        <w:rPr>
          <w:b/>
          <w:spacing w:val="2"/>
          <w:shd w:val="clear" w:color="auto" w:fill="FFFFFF"/>
        </w:rPr>
        <w:t>ков тепловой энергии</w:t>
      </w:r>
    </w:p>
    <w:p w:rsidR="00F26C44" w:rsidRPr="002D4CB7" w:rsidRDefault="00F26C44" w:rsidP="00300E22">
      <w:pPr>
        <w:autoSpaceDE w:val="0"/>
        <w:autoSpaceDN w:val="0"/>
        <w:adjustRightInd w:val="0"/>
        <w:ind w:firstLine="720"/>
        <w:jc w:val="both"/>
        <w:rPr>
          <w:highlight w:val="yellow"/>
        </w:rPr>
      </w:pPr>
    </w:p>
    <w:p w:rsidR="00300E22" w:rsidRPr="007D19EC" w:rsidRDefault="00300E22" w:rsidP="00300E22">
      <w:pPr>
        <w:autoSpaceDE w:val="0"/>
        <w:autoSpaceDN w:val="0"/>
        <w:adjustRightInd w:val="0"/>
        <w:ind w:firstLine="720"/>
        <w:jc w:val="both"/>
      </w:pPr>
      <w:r w:rsidRPr="007D19EC">
        <w:t>Согласно Федерального Закона № 190 «О Теплоснабжении» гл.4 ст. 14 п.15 - за</w:t>
      </w:r>
      <w:r w:rsidR="008D4A55" w:rsidRPr="007D19EC">
        <w:softHyphen/>
      </w:r>
      <w:r w:rsidRPr="007D19EC">
        <w:t>прещается переход на отопление жилых помещений в многоквартирных домах с исполь</w:t>
      </w:r>
      <w:r w:rsidR="008D4A55" w:rsidRPr="007D19EC">
        <w:softHyphen/>
      </w:r>
      <w:r w:rsidRPr="007D19EC">
        <w:t>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w:t>
      </w:r>
      <w:r w:rsidR="008D4A55" w:rsidRPr="007D19EC">
        <w:softHyphen/>
      </w:r>
      <w:r w:rsidRPr="007D19EC">
        <w:t>вительством Российской Федерации, при наличии осуществленного в надлежащем по</w:t>
      </w:r>
      <w:r w:rsidR="008D4A55" w:rsidRPr="007D19EC">
        <w:softHyphen/>
      </w:r>
      <w:r w:rsidRPr="007D19EC">
        <w:t xml:space="preserve">рядке подключения к системам теплоснабжения многоквартирных домов, </w:t>
      </w:r>
      <w:r w:rsidRPr="007D19EC">
        <w:rPr>
          <w:b/>
          <w:i/>
        </w:rPr>
        <w:t>за исключе</w:t>
      </w:r>
      <w:r w:rsidR="008D4A55" w:rsidRPr="007D19EC">
        <w:rPr>
          <w:b/>
          <w:i/>
        </w:rPr>
        <w:softHyphen/>
      </w:r>
      <w:r w:rsidRPr="007D19EC">
        <w:rPr>
          <w:b/>
          <w:i/>
        </w:rPr>
        <w:t>нием случаев, определенных схемой теплоснабжения</w:t>
      </w:r>
      <w:r w:rsidRPr="007D19EC">
        <w:t>.</w:t>
      </w:r>
    </w:p>
    <w:p w:rsidR="007D19EC" w:rsidRPr="007D19EC" w:rsidRDefault="007D19EC" w:rsidP="00300E22">
      <w:pPr>
        <w:autoSpaceDE w:val="0"/>
        <w:autoSpaceDN w:val="0"/>
        <w:adjustRightInd w:val="0"/>
        <w:ind w:firstLine="720"/>
        <w:jc w:val="both"/>
      </w:pPr>
      <w:r w:rsidRPr="007D19EC">
        <w:t>Источники индивидуального отопления в многоквартирных домах Хасынского го</w:t>
      </w:r>
      <w:r w:rsidR="000E714F">
        <w:softHyphen/>
      </w:r>
      <w:r w:rsidR="005A6E25">
        <w:t>родского округа используются в поселке Атка. На момент разработки настоящей Схемы теплоснабжения нас</w:t>
      </w:r>
      <w:r w:rsidR="00FA2914">
        <w:t>еление поселка Атка составляет 3</w:t>
      </w:r>
      <w:r w:rsidR="005A6E25">
        <w:t xml:space="preserve"> семьи (6 человек). Содержание цен</w:t>
      </w:r>
      <w:r w:rsidR="00F74788">
        <w:softHyphen/>
      </w:r>
      <w:r w:rsidR="005A6E25">
        <w:t xml:space="preserve">тральной котельной и тепловых сетей представляется неэффективным. Предполагается </w:t>
      </w:r>
      <w:r w:rsidR="005A6E25">
        <w:lastRenderedPageBreak/>
        <w:t xml:space="preserve">установка индивидуальных печей в </w:t>
      </w:r>
      <w:r w:rsidR="00E95DC2">
        <w:t xml:space="preserve">жилых </w:t>
      </w:r>
      <w:r w:rsidR="005A6E25">
        <w:t>квартирах</w:t>
      </w:r>
      <w:r w:rsidR="001941E0">
        <w:t xml:space="preserve"> поселка Атка, либо индивидуальную поквартирную систему отопления.</w:t>
      </w:r>
    </w:p>
    <w:p w:rsidR="009D721C" w:rsidRPr="002D4CB7" w:rsidRDefault="009D721C" w:rsidP="00300E22">
      <w:pPr>
        <w:autoSpaceDE w:val="0"/>
        <w:autoSpaceDN w:val="0"/>
        <w:adjustRightInd w:val="0"/>
        <w:ind w:firstLine="720"/>
        <w:jc w:val="both"/>
        <w:rPr>
          <w:highlight w:val="yellow"/>
        </w:rPr>
      </w:pPr>
    </w:p>
    <w:p w:rsidR="00F26C44" w:rsidRPr="007D19EC" w:rsidRDefault="00071B7E" w:rsidP="00F50B15">
      <w:pPr>
        <w:autoSpaceDE w:val="0"/>
        <w:autoSpaceDN w:val="0"/>
        <w:adjustRightInd w:val="0"/>
        <w:jc w:val="both"/>
        <w:rPr>
          <w:rFonts w:eastAsia="ArialMT"/>
          <w:b/>
          <w:lang w:eastAsia="en-US"/>
        </w:rPr>
      </w:pPr>
      <w:r w:rsidRPr="007D19EC">
        <w:rPr>
          <w:b/>
        </w:rPr>
        <w:t xml:space="preserve">2.1.5.4. </w:t>
      </w:r>
      <w:r w:rsidRPr="007D19EC">
        <w:rPr>
          <w:rFonts w:eastAsia="ArialMT"/>
          <w:b/>
          <w:lang w:eastAsia="en-US"/>
        </w:rPr>
        <w:t>Описание величины потребления тепловой энергии в расчетных элементах территориального деления за отопительный период и за год в целом</w:t>
      </w:r>
    </w:p>
    <w:p w:rsidR="00F26C44" w:rsidRPr="002D4CB7" w:rsidRDefault="00F26C44" w:rsidP="00300E22">
      <w:pPr>
        <w:autoSpaceDE w:val="0"/>
        <w:autoSpaceDN w:val="0"/>
        <w:adjustRightInd w:val="0"/>
        <w:ind w:firstLine="720"/>
        <w:jc w:val="both"/>
        <w:rPr>
          <w:rFonts w:ascii="Arial" w:hAnsi="Arial" w:cs="Arial"/>
          <w:color w:val="2D2D2D"/>
          <w:spacing w:val="2"/>
          <w:sz w:val="21"/>
          <w:szCs w:val="21"/>
          <w:highlight w:val="yellow"/>
          <w:shd w:val="clear" w:color="auto" w:fill="FFFFFF"/>
        </w:rPr>
      </w:pPr>
    </w:p>
    <w:p w:rsidR="007B598A" w:rsidRPr="00E95DC2" w:rsidRDefault="007B598A" w:rsidP="007B598A">
      <w:pPr>
        <w:pStyle w:val="S"/>
        <w:rPr>
          <w:shd w:val="clear" w:color="auto" w:fill="FFFFFF"/>
        </w:rPr>
      </w:pPr>
      <w:r w:rsidRPr="007D19EC">
        <w:rPr>
          <w:shd w:val="clear" w:color="auto" w:fill="FFFFFF"/>
        </w:rPr>
        <w:t>Показатели фактического отпуска тепловой энергии с разбивкой по источникам те</w:t>
      </w:r>
      <w:r w:rsidR="008D4A55" w:rsidRPr="007D19EC">
        <w:rPr>
          <w:shd w:val="clear" w:color="auto" w:fill="FFFFFF"/>
        </w:rPr>
        <w:softHyphen/>
      </w:r>
      <w:r w:rsidRPr="007D19EC">
        <w:rPr>
          <w:shd w:val="clear" w:color="auto" w:fill="FFFFFF"/>
        </w:rPr>
        <w:t xml:space="preserve">плоснабжения приведены в </w:t>
      </w:r>
      <w:r w:rsidRPr="00E95DC2">
        <w:rPr>
          <w:shd w:val="clear" w:color="auto" w:fill="FFFFFF"/>
        </w:rPr>
        <w:t>таблице</w:t>
      </w:r>
      <w:r w:rsidR="00E97514" w:rsidRPr="00E95DC2">
        <w:rPr>
          <w:shd w:val="clear" w:color="auto" w:fill="FFFFFF"/>
        </w:rPr>
        <w:t xml:space="preserve"> 2.1.</w:t>
      </w:r>
      <w:r w:rsidR="00E95DC2" w:rsidRPr="00E95DC2">
        <w:rPr>
          <w:shd w:val="clear" w:color="auto" w:fill="FFFFFF"/>
        </w:rPr>
        <w:t>8</w:t>
      </w:r>
      <w:r w:rsidR="00E97514" w:rsidRPr="00E95DC2">
        <w:rPr>
          <w:shd w:val="clear" w:color="auto" w:fill="FFFFFF"/>
        </w:rPr>
        <w:t>.</w:t>
      </w:r>
    </w:p>
    <w:p w:rsidR="007B598A" w:rsidRPr="002D4CB7" w:rsidRDefault="007B598A" w:rsidP="00300E22">
      <w:pPr>
        <w:autoSpaceDE w:val="0"/>
        <w:autoSpaceDN w:val="0"/>
        <w:adjustRightInd w:val="0"/>
        <w:ind w:firstLine="720"/>
        <w:jc w:val="both"/>
        <w:rPr>
          <w:rFonts w:ascii="Arial" w:hAnsi="Arial" w:cs="Arial"/>
          <w:color w:val="2D2D2D"/>
          <w:spacing w:val="2"/>
          <w:sz w:val="21"/>
          <w:szCs w:val="21"/>
          <w:highlight w:val="yellow"/>
          <w:shd w:val="clear" w:color="auto" w:fill="FFFFFF"/>
        </w:rPr>
      </w:pPr>
    </w:p>
    <w:tbl>
      <w:tblPr>
        <w:tblW w:w="7445" w:type="dxa"/>
        <w:jc w:val="center"/>
        <w:tblLook w:val="04A0" w:firstRow="1" w:lastRow="0" w:firstColumn="1" w:lastColumn="0" w:noHBand="0" w:noVBand="1"/>
      </w:tblPr>
      <w:tblGrid>
        <w:gridCol w:w="4295"/>
        <w:gridCol w:w="3150"/>
      </w:tblGrid>
      <w:tr w:rsidR="004569E9" w:rsidRPr="004569E9" w:rsidTr="004569E9">
        <w:trPr>
          <w:trHeight w:val="20"/>
          <w:jc w:val="center"/>
        </w:trPr>
        <w:tc>
          <w:tcPr>
            <w:tcW w:w="7445" w:type="dxa"/>
            <w:gridSpan w:val="2"/>
            <w:tcBorders>
              <w:top w:val="nil"/>
              <w:left w:val="nil"/>
              <w:bottom w:val="nil"/>
              <w:right w:val="nil"/>
            </w:tcBorders>
            <w:shd w:val="clear" w:color="auto" w:fill="auto"/>
            <w:noWrap/>
            <w:vAlign w:val="bottom"/>
            <w:hideMark/>
          </w:tcPr>
          <w:p w:rsidR="004569E9" w:rsidRPr="004569E9" w:rsidRDefault="004569E9" w:rsidP="004569E9">
            <w:pPr>
              <w:jc w:val="center"/>
              <w:rPr>
                <w:b/>
                <w:bCs/>
                <w:i/>
                <w:iCs/>
                <w:color w:val="000000"/>
              </w:rPr>
            </w:pPr>
            <w:r w:rsidRPr="004569E9">
              <w:rPr>
                <w:b/>
                <w:bCs/>
                <w:i/>
                <w:iCs/>
                <w:color w:val="000000"/>
              </w:rPr>
              <w:t>Фактический отпуск тепловой энергии</w:t>
            </w:r>
          </w:p>
        </w:tc>
      </w:tr>
      <w:tr w:rsidR="004569E9" w:rsidRPr="00E95DC2" w:rsidTr="004569E9">
        <w:trPr>
          <w:trHeight w:val="20"/>
          <w:jc w:val="center"/>
        </w:trPr>
        <w:tc>
          <w:tcPr>
            <w:tcW w:w="4295" w:type="dxa"/>
            <w:tcBorders>
              <w:top w:val="nil"/>
              <w:left w:val="nil"/>
              <w:bottom w:val="nil"/>
              <w:right w:val="nil"/>
            </w:tcBorders>
            <w:shd w:val="clear" w:color="auto" w:fill="auto"/>
            <w:noWrap/>
            <w:vAlign w:val="bottom"/>
            <w:hideMark/>
          </w:tcPr>
          <w:p w:rsidR="004569E9" w:rsidRPr="004569E9" w:rsidRDefault="004569E9" w:rsidP="004569E9">
            <w:pPr>
              <w:rPr>
                <w:rFonts w:ascii="Calibri" w:hAnsi="Calibri"/>
                <w:color w:val="000000"/>
                <w:sz w:val="22"/>
                <w:szCs w:val="22"/>
              </w:rPr>
            </w:pPr>
          </w:p>
        </w:tc>
        <w:tc>
          <w:tcPr>
            <w:tcW w:w="3150" w:type="dxa"/>
            <w:tcBorders>
              <w:top w:val="nil"/>
              <w:left w:val="nil"/>
              <w:bottom w:val="single" w:sz="4" w:space="0" w:color="auto"/>
              <w:right w:val="nil"/>
            </w:tcBorders>
            <w:shd w:val="clear" w:color="auto" w:fill="auto"/>
            <w:noWrap/>
            <w:vAlign w:val="bottom"/>
            <w:hideMark/>
          </w:tcPr>
          <w:p w:rsidR="004569E9" w:rsidRPr="00E95DC2" w:rsidRDefault="004569E9" w:rsidP="00E95DC2">
            <w:pPr>
              <w:jc w:val="right"/>
              <w:rPr>
                <w:color w:val="000000"/>
              </w:rPr>
            </w:pPr>
            <w:r w:rsidRPr="00E95DC2">
              <w:rPr>
                <w:color w:val="000000"/>
              </w:rPr>
              <w:t>Таблица 2.1.</w:t>
            </w:r>
            <w:r w:rsidR="00E95DC2" w:rsidRPr="00E95DC2">
              <w:rPr>
                <w:color w:val="000000"/>
              </w:rPr>
              <w:t>8</w:t>
            </w:r>
          </w:p>
        </w:tc>
      </w:tr>
      <w:tr w:rsidR="004569E9" w:rsidRPr="004569E9" w:rsidTr="004569E9">
        <w:trPr>
          <w:trHeight w:val="397"/>
          <w:jc w:val="center"/>
        </w:trPr>
        <w:tc>
          <w:tcPr>
            <w:tcW w:w="4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E9" w:rsidRPr="004569E9" w:rsidRDefault="004569E9" w:rsidP="004569E9">
            <w:pPr>
              <w:rPr>
                <w:color w:val="000000"/>
                <w:sz w:val="22"/>
                <w:szCs w:val="22"/>
              </w:rPr>
            </w:pPr>
            <w:r w:rsidRPr="004569E9">
              <w:rPr>
                <w:color w:val="000000"/>
                <w:sz w:val="22"/>
                <w:szCs w:val="22"/>
              </w:rPr>
              <w:t>Источник централизованного теплоснаб</w:t>
            </w:r>
            <w:r w:rsidR="000E714F">
              <w:rPr>
                <w:color w:val="000000"/>
                <w:sz w:val="22"/>
                <w:szCs w:val="22"/>
              </w:rPr>
              <w:softHyphen/>
            </w:r>
            <w:r w:rsidRPr="004569E9">
              <w:rPr>
                <w:color w:val="000000"/>
                <w:sz w:val="22"/>
                <w:szCs w:val="22"/>
              </w:rPr>
              <w:t>жения</w:t>
            </w:r>
          </w:p>
        </w:tc>
        <w:tc>
          <w:tcPr>
            <w:tcW w:w="3150" w:type="dxa"/>
            <w:tcBorders>
              <w:top w:val="nil"/>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2"/>
                <w:szCs w:val="22"/>
              </w:rPr>
            </w:pPr>
            <w:r w:rsidRPr="004569E9">
              <w:rPr>
                <w:color w:val="000000"/>
                <w:sz w:val="22"/>
                <w:szCs w:val="22"/>
              </w:rPr>
              <w:t>Фактический полезный от</w:t>
            </w:r>
            <w:r w:rsidR="000E714F">
              <w:rPr>
                <w:color w:val="000000"/>
                <w:sz w:val="22"/>
                <w:szCs w:val="22"/>
              </w:rPr>
              <w:softHyphen/>
            </w:r>
            <w:r w:rsidRPr="004569E9">
              <w:rPr>
                <w:color w:val="000000"/>
                <w:sz w:val="22"/>
                <w:szCs w:val="22"/>
              </w:rPr>
              <w:t>пуск, Гкал/год</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vAlign w:val="center"/>
            <w:hideMark/>
          </w:tcPr>
          <w:p w:rsidR="004569E9" w:rsidRPr="004569E9" w:rsidRDefault="004569E9" w:rsidP="004569E9">
            <w:pPr>
              <w:rPr>
                <w:color w:val="000000"/>
                <w:sz w:val="22"/>
                <w:szCs w:val="22"/>
              </w:rPr>
            </w:pPr>
            <w:r w:rsidRPr="004569E9">
              <w:rPr>
                <w:color w:val="000000"/>
                <w:sz w:val="22"/>
                <w:szCs w:val="22"/>
              </w:rPr>
              <w:t>Котельная поселка Талая</w:t>
            </w:r>
          </w:p>
        </w:tc>
        <w:tc>
          <w:tcPr>
            <w:tcW w:w="3150" w:type="dxa"/>
            <w:tcBorders>
              <w:top w:val="nil"/>
              <w:left w:val="nil"/>
              <w:bottom w:val="single" w:sz="4" w:space="0" w:color="auto"/>
              <w:right w:val="single" w:sz="4" w:space="0" w:color="auto"/>
            </w:tcBorders>
            <w:shd w:val="clear" w:color="auto" w:fill="auto"/>
            <w:noWrap/>
            <w:vAlign w:val="center"/>
            <w:hideMark/>
          </w:tcPr>
          <w:p w:rsidR="004569E9" w:rsidRPr="004569E9" w:rsidRDefault="004569E9" w:rsidP="004569E9">
            <w:pPr>
              <w:jc w:val="center"/>
              <w:rPr>
                <w:color w:val="000000"/>
                <w:sz w:val="22"/>
                <w:szCs w:val="22"/>
              </w:rPr>
            </w:pPr>
            <w:r w:rsidRPr="004569E9">
              <w:rPr>
                <w:color w:val="000000"/>
                <w:sz w:val="22"/>
                <w:szCs w:val="22"/>
              </w:rPr>
              <w:t>3468,95</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sz w:val="22"/>
                <w:szCs w:val="22"/>
              </w:rPr>
            </w:pPr>
            <w:r w:rsidRPr="004569E9">
              <w:rPr>
                <w:sz w:val="22"/>
                <w:szCs w:val="22"/>
              </w:rPr>
              <w:t>Котельная № 1, поселок Палатка</w:t>
            </w:r>
          </w:p>
        </w:tc>
        <w:tc>
          <w:tcPr>
            <w:tcW w:w="31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jc w:val="center"/>
              <w:rPr>
                <w:color w:val="000000"/>
                <w:sz w:val="22"/>
                <w:szCs w:val="22"/>
              </w:rPr>
            </w:pPr>
            <w:r w:rsidRPr="004569E9">
              <w:rPr>
                <w:color w:val="000000"/>
                <w:sz w:val="22"/>
                <w:szCs w:val="22"/>
              </w:rPr>
              <w:t>61826,03</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sz w:val="22"/>
                <w:szCs w:val="22"/>
              </w:rPr>
            </w:pPr>
            <w:r w:rsidRPr="004569E9">
              <w:rPr>
                <w:sz w:val="22"/>
                <w:szCs w:val="22"/>
              </w:rPr>
              <w:t>Котельная № 2, поселок Палатка</w:t>
            </w:r>
          </w:p>
        </w:tc>
        <w:tc>
          <w:tcPr>
            <w:tcW w:w="3150" w:type="dxa"/>
            <w:vMerge/>
            <w:tcBorders>
              <w:top w:val="nil"/>
              <w:left w:val="single" w:sz="4" w:space="0" w:color="auto"/>
              <w:bottom w:val="single" w:sz="4" w:space="0" w:color="auto"/>
              <w:right w:val="single" w:sz="4" w:space="0" w:color="auto"/>
            </w:tcBorders>
            <w:vAlign w:val="center"/>
            <w:hideMark/>
          </w:tcPr>
          <w:p w:rsidR="004569E9" w:rsidRPr="004569E9" w:rsidRDefault="004569E9" w:rsidP="004569E9">
            <w:pPr>
              <w:rPr>
                <w:color w:val="000000"/>
                <w:sz w:val="22"/>
                <w:szCs w:val="22"/>
              </w:rPr>
            </w:pP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sz w:val="22"/>
                <w:szCs w:val="22"/>
              </w:rPr>
            </w:pPr>
            <w:r w:rsidRPr="004569E9">
              <w:rPr>
                <w:sz w:val="22"/>
                <w:szCs w:val="22"/>
              </w:rPr>
              <w:t>Котельная поселка Хасын</w:t>
            </w:r>
          </w:p>
        </w:tc>
        <w:tc>
          <w:tcPr>
            <w:tcW w:w="3150" w:type="dxa"/>
            <w:tcBorders>
              <w:top w:val="nil"/>
              <w:left w:val="nil"/>
              <w:bottom w:val="single" w:sz="4" w:space="0" w:color="auto"/>
              <w:right w:val="single" w:sz="4" w:space="0" w:color="auto"/>
            </w:tcBorders>
            <w:shd w:val="clear" w:color="auto" w:fill="auto"/>
            <w:noWrap/>
            <w:vAlign w:val="center"/>
            <w:hideMark/>
          </w:tcPr>
          <w:p w:rsidR="004569E9" w:rsidRPr="004569E9" w:rsidRDefault="004569E9" w:rsidP="004569E9">
            <w:pPr>
              <w:jc w:val="center"/>
              <w:rPr>
                <w:color w:val="000000"/>
                <w:sz w:val="22"/>
                <w:szCs w:val="22"/>
              </w:rPr>
            </w:pPr>
            <w:r w:rsidRPr="004569E9">
              <w:rPr>
                <w:color w:val="000000"/>
                <w:sz w:val="22"/>
                <w:szCs w:val="22"/>
              </w:rPr>
              <w:t>7043,00</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color w:val="000000"/>
                <w:sz w:val="22"/>
                <w:szCs w:val="22"/>
              </w:rPr>
            </w:pPr>
            <w:r w:rsidRPr="004569E9">
              <w:rPr>
                <w:color w:val="000000"/>
                <w:sz w:val="22"/>
                <w:szCs w:val="22"/>
              </w:rPr>
              <w:t>Котельная поселка Атка</w:t>
            </w:r>
          </w:p>
        </w:tc>
        <w:tc>
          <w:tcPr>
            <w:tcW w:w="3150" w:type="dxa"/>
            <w:tcBorders>
              <w:top w:val="nil"/>
              <w:left w:val="nil"/>
              <w:bottom w:val="single" w:sz="4" w:space="0" w:color="auto"/>
              <w:right w:val="single" w:sz="4" w:space="0" w:color="auto"/>
            </w:tcBorders>
            <w:shd w:val="clear" w:color="auto" w:fill="auto"/>
            <w:noWrap/>
            <w:vAlign w:val="center"/>
            <w:hideMark/>
          </w:tcPr>
          <w:p w:rsidR="004569E9" w:rsidRPr="004569E9" w:rsidRDefault="004569E9" w:rsidP="004569E9">
            <w:pPr>
              <w:jc w:val="center"/>
              <w:rPr>
                <w:color w:val="000000"/>
                <w:sz w:val="22"/>
                <w:szCs w:val="22"/>
              </w:rPr>
            </w:pPr>
            <w:r w:rsidRPr="004569E9">
              <w:rPr>
                <w:color w:val="000000"/>
                <w:sz w:val="22"/>
                <w:szCs w:val="22"/>
              </w:rPr>
              <w:t>3484,59</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color w:val="000000"/>
                <w:sz w:val="22"/>
                <w:szCs w:val="22"/>
              </w:rPr>
            </w:pPr>
            <w:r w:rsidRPr="004569E9">
              <w:rPr>
                <w:color w:val="000000"/>
                <w:sz w:val="22"/>
                <w:szCs w:val="22"/>
              </w:rPr>
              <w:t xml:space="preserve">Котельная № 1, поселка Стекольный </w:t>
            </w:r>
          </w:p>
        </w:tc>
        <w:tc>
          <w:tcPr>
            <w:tcW w:w="31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jc w:val="center"/>
              <w:rPr>
                <w:color w:val="000000"/>
                <w:sz w:val="22"/>
                <w:szCs w:val="22"/>
              </w:rPr>
            </w:pPr>
            <w:r w:rsidRPr="004569E9">
              <w:rPr>
                <w:color w:val="000000"/>
                <w:sz w:val="22"/>
                <w:szCs w:val="22"/>
              </w:rPr>
              <w:t>20366,51</w:t>
            </w:r>
          </w:p>
        </w:tc>
      </w:tr>
      <w:tr w:rsidR="004569E9" w:rsidRPr="004569E9" w:rsidTr="004569E9">
        <w:trPr>
          <w:trHeight w:val="397"/>
          <w:jc w:val="center"/>
        </w:trPr>
        <w:tc>
          <w:tcPr>
            <w:tcW w:w="4295" w:type="dxa"/>
            <w:tcBorders>
              <w:top w:val="nil"/>
              <w:left w:val="single" w:sz="4" w:space="0" w:color="auto"/>
              <w:bottom w:val="single" w:sz="4" w:space="0" w:color="auto"/>
              <w:right w:val="single" w:sz="4" w:space="0" w:color="auto"/>
            </w:tcBorders>
            <w:shd w:val="clear" w:color="auto" w:fill="auto"/>
            <w:noWrap/>
            <w:vAlign w:val="center"/>
            <w:hideMark/>
          </w:tcPr>
          <w:p w:rsidR="004569E9" w:rsidRPr="004569E9" w:rsidRDefault="004569E9" w:rsidP="004569E9">
            <w:pPr>
              <w:rPr>
                <w:color w:val="000000"/>
                <w:sz w:val="22"/>
                <w:szCs w:val="22"/>
              </w:rPr>
            </w:pPr>
            <w:r w:rsidRPr="004569E9">
              <w:rPr>
                <w:color w:val="000000"/>
                <w:sz w:val="22"/>
                <w:szCs w:val="22"/>
              </w:rPr>
              <w:t xml:space="preserve">Котельная № 2, поселка Стекольный </w:t>
            </w:r>
          </w:p>
        </w:tc>
        <w:tc>
          <w:tcPr>
            <w:tcW w:w="3150" w:type="dxa"/>
            <w:vMerge/>
            <w:tcBorders>
              <w:top w:val="nil"/>
              <w:left w:val="single" w:sz="4" w:space="0" w:color="auto"/>
              <w:bottom w:val="single" w:sz="4" w:space="0" w:color="auto"/>
              <w:right w:val="single" w:sz="4" w:space="0" w:color="auto"/>
            </w:tcBorders>
            <w:vAlign w:val="center"/>
            <w:hideMark/>
          </w:tcPr>
          <w:p w:rsidR="004569E9" w:rsidRPr="004569E9" w:rsidRDefault="004569E9" w:rsidP="004569E9">
            <w:pPr>
              <w:rPr>
                <w:color w:val="000000"/>
                <w:sz w:val="22"/>
                <w:szCs w:val="22"/>
              </w:rPr>
            </w:pPr>
          </w:p>
        </w:tc>
      </w:tr>
    </w:tbl>
    <w:p w:rsidR="007D19EC" w:rsidRDefault="007D19EC" w:rsidP="000E6EEA">
      <w:pPr>
        <w:pStyle w:val="ab"/>
        <w:jc w:val="both"/>
        <w:rPr>
          <w:b/>
          <w:spacing w:val="-10"/>
          <w:highlight w:val="yellow"/>
        </w:rPr>
      </w:pPr>
    </w:p>
    <w:p w:rsidR="00300E22" w:rsidRPr="007D19EC" w:rsidRDefault="00071B7E" w:rsidP="007D19EC">
      <w:pPr>
        <w:autoSpaceDE w:val="0"/>
        <w:autoSpaceDN w:val="0"/>
        <w:adjustRightInd w:val="0"/>
        <w:jc w:val="both"/>
        <w:rPr>
          <w:rFonts w:eastAsia="ArialMT"/>
          <w:b/>
          <w:lang w:eastAsia="en-US"/>
        </w:rPr>
      </w:pPr>
      <w:r w:rsidRPr="007D19EC">
        <w:rPr>
          <w:b/>
        </w:rPr>
        <w:t xml:space="preserve">2.1.5.5. </w:t>
      </w:r>
      <w:r w:rsidR="00B449D3" w:rsidRPr="007D19EC">
        <w:rPr>
          <w:rFonts w:eastAsia="ArialMT"/>
          <w:b/>
          <w:lang w:eastAsia="en-US"/>
        </w:rPr>
        <w:t>О</w:t>
      </w:r>
      <w:r w:rsidRPr="007D19EC">
        <w:rPr>
          <w:rFonts w:eastAsia="ArialMT"/>
          <w:b/>
          <w:lang w:eastAsia="en-US"/>
        </w:rPr>
        <w:t>писание существующих нормативов потребления тепловой энергии для на</w:t>
      </w:r>
      <w:r w:rsidR="008D4A55" w:rsidRPr="007D19EC">
        <w:rPr>
          <w:rFonts w:eastAsia="ArialMT"/>
          <w:b/>
          <w:lang w:eastAsia="en-US"/>
        </w:rPr>
        <w:softHyphen/>
      </w:r>
      <w:r w:rsidRPr="007D19EC">
        <w:rPr>
          <w:rFonts w:eastAsia="ArialMT"/>
          <w:b/>
          <w:lang w:eastAsia="en-US"/>
        </w:rPr>
        <w:t>селения на отопление и горячее водоснабжение</w:t>
      </w:r>
    </w:p>
    <w:p w:rsidR="00071B7E" w:rsidRPr="002D4CB7" w:rsidRDefault="00071B7E" w:rsidP="00071B7E">
      <w:pPr>
        <w:pStyle w:val="ab"/>
        <w:ind w:firstLine="709"/>
        <w:rPr>
          <w:rFonts w:eastAsia="ArialMT"/>
          <w:highlight w:val="yellow"/>
        </w:rPr>
      </w:pPr>
    </w:p>
    <w:p w:rsidR="00B449D3" w:rsidRPr="00E22A1F" w:rsidRDefault="00B449D3" w:rsidP="00E22A1F">
      <w:pPr>
        <w:ind w:firstLine="709"/>
        <w:jc w:val="both"/>
      </w:pPr>
      <w:r w:rsidRPr="00E22A1F">
        <w:t xml:space="preserve">Существующие нормативы на теплоснабжение потребителей </w:t>
      </w:r>
      <w:r w:rsidR="00515086" w:rsidRPr="00E22A1F">
        <w:t>Хасынского город</w:t>
      </w:r>
      <w:r w:rsidR="000E714F">
        <w:softHyphen/>
      </w:r>
      <w:r w:rsidR="00515086" w:rsidRPr="00E22A1F">
        <w:t xml:space="preserve">ского </w:t>
      </w:r>
      <w:proofErr w:type="gramStart"/>
      <w:r w:rsidR="00515086" w:rsidRPr="00E22A1F">
        <w:t>округа</w:t>
      </w:r>
      <w:r w:rsidRPr="00E22A1F">
        <w:t xml:space="preserve">  утверждены</w:t>
      </w:r>
      <w:proofErr w:type="gramEnd"/>
      <w:r w:rsidRPr="00E22A1F">
        <w:t xml:space="preserve"> решением </w:t>
      </w:r>
      <w:r w:rsidR="008B7CAC" w:rsidRPr="00E22A1F">
        <w:t>Департаментом цен и тарифов Магаданской области</w:t>
      </w:r>
      <w:r w:rsidRPr="00E22A1F">
        <w:t xml:space="preserve">. Нормативы </w:t>
      </w:r>
      <w:r w:rsidR="00101D52" w:rsidRPr="00E22A1F">
        <w:t xml:space="preserve">потребления </w:t>
      </w:r>
      <w:proofErr w:type="gramStart"/>
      <w:r w:rsidR="00101D52" w:rsidRPr="00E22A1F">
        <w:t>тепловой энергии</w:t>
      </w:r>
      <w:proofErr w:type="gramEnd"/>
      <w:r w:rsidR="00101D52" w:rsidRPr="00E22A1F">
        <w:t xml:space="preserve"> используемой для отопления и горячего водо</w:t>
      </w:r>
      <w:r w:rsidR="008D4A55" w:rsidRPr="00E22A1F">
        <w:softHyphen/>
      </w:r>
      <w:r w:rsidR="00101D52" w:rsidRPr="00E22A1F">
        <w:t>снабжения многоквартирного жилого фонда</w:t>
      </w:r>
      <w:r w:rsidR="00B60EFB" w:rsidRPr="00E22A1F">
        <w:t xml:space="preserve"> составляю:</w:t>
      </w:r>
    </w:p>
    <w:p w:rsidR="00B60EFB" w:rsidRPr="00E22A1F" w:rsidRDefault="00B60EFB" w:rsidP="00E22A1F">
      <w:pPr>
        <w:ind w:firstLine="709"/>
        <w:jc w:val="both"/>
      </w:pPr>
      <w:r w:rsidRPr="00E22A1F">
        <w:t>- для отопления - 0,0</w:t>
      </w:r>
      <w:r w:rsidR="008B7CAC" w:rsidRPr="00E22A1F">
        <w:t>3</w:t>
      </w:r>
      <w:r w:rsidRPr="00E22A1F">
        <w:t xml:space="preserve"> Гкал/</w:t>
      </w:r>
      <w:proofErr w:type="spellStart"/>
      <w:r w:rsidRPr="00E22A1F">
        <w:t>м.кв</w:t>
      </w:r>
      <w:proofErr w:type="spellEnd"/>
      <w:r w:rsidRPr="00E22A1F">
        <w:t>.;</w:t>
      </w:r>
    </w:p>
    <w:p w:rsidR="00B60EFB" w:rsidRPr="00E22A1F" w:rsidRDefault="00B60EFB" w:rsidP="00E22A1F">
      <w:pPr>
        <w:ind w:firstLine="709"/>
        <w:jc w:val="both"/>
      </w:pPr>
      <w:r w:rsidRPr="00E22A1F">
        <w:t xml:space="preserve">- </w:t>
      </w:r>
      <w:r w:rsidR="00E22A1F" w:rsidRPr="00E22A1F">
        <w:t>норматив расхода тепловой энергии, используемой на подогрев холодной воды</w:t>
      </w:r>
      <w:r w:rsidRPr="00E22A1F">
        <w:t xml:space="preserve"> - 0,</w:t>
      </w:r>
      <w:r w:rsidR="00E22A1F" w:rsidRPr="00E22A1F">
        <w:t>05619</w:t>
      </w:r>
      <w:r w:rsidRPr="00E22A1F">
        <w:t xml:space="preserve"> Гкал;</w:t>
      </w:r>
    </w:p>
    <w:p w:rsidR="00E22A1F" w:rsidRPr="002D4CB7" w:rsidRDefault="00E22A1F" w:rsidP="00E22A1F">
      <w:pPr>
        <w:pStyle w:val="ab"/>
        <w:ind w:firstLine="709"/>
        <w:jc w:val="both"/>
        <w:rPr>
          <w:b/>
          <w:spacing w:val="-10"/>
          <w:highlight w:val="yellow"/>
        </w:rPr>
      </w:pPr>
    </w:p>
    <w:p w:rsidR="00071B7E" w:rsidRPr="004569E9" w:rsidRDefault="00071B7E" w:rsidP="004569E9">
      <w:pPr>
        <w:autoSpaceDE w:val="0"/>
        <w:autoSpaceDN w:val="0"/>
        <w:adjustRightInd w:val="0"/>
        <w:jc w:val="both"/>
        <w:rPr>
          <w:rFonts w:eastAsia="ArialMT"/>
          <w:b/>
          <w:lang w:eastAsia="en-US"/>
        </w:rPr>
      </w:pPr>
      <w:r w:rsidRPr="004569E9">
        <w:rPr>
          <w:b/>
        </w:rPr>
        <w:t xml:space="preserve">2.1.5.6. </w:t>
      </w:r>
      <w:r w:rsidR="00E5481A" w:rsidRPr="004569E9">
        <w:rPr>
          <w:rFonts w:eastAsia="ArialMT"/>
          <w:b/>
          <w:lang w:eastAsia="en-US"/>
        </w:rPr>
        <w:t>О</w:t>
      </w:r>
      <w:r w:rsidRPr="004569E9">
        <w:rPr>
          <w:rFonts w:eastAsia="ArialMT"/>
          <w:b/>
          <w:lang w:eastAsia="en-US"/>
        </w:rPr>
        <w:t>писание сравнения величины договорной и расчетной тепловой нагрузки по зоне действия каждого источника тепловой энергии</w:t>
      </w:r>
    </w:p>
    <w:p w:rsidR="00071B7E" w:rsidRPr="004569E9" w:rsidRDefault="00071B7E" w:rsidP="004569E9">
      <w:pPr>
        <w:pStyle w:val="ab"/>
        <w:ind w:firstLine="709"/>
        <w:jc w:val="both"/>
        <w:rPr>
          <w:spacing w:val="-10"/>
        </w:rPr>
      </w:pPr>
    </w:p>
    <w:p w:rsidR="00E5481A" w:rsidRPr="004569E9" w:rsidRDefault="00BB3434" w:rsidP="004569E9">
      <w:pPr>
        <w:pStyle w:val="ab"/>
        <w:ind w:firstLine="709"/>
        <w:jc w:val="both"/>
        <w:rPr>
          <w:shd w:val="clear" w:color="auto" w:fill="FFFFFF"/>
        </w:rPr>
      </w:pPr>
      <w:r w:rsidRPr="004569E9">
        <w:rPr>
          <w:shd w:val="clear" w:color="auto" w:fill="FFFFFF"/>
        </w:rPr>
        <w:t>Договорные нагрузки теплоснабжения определяются на основании проектных ре</w:t>
      </w:r>
      <w:r w:rsidR="008D4A55" w:rsidRPr="004569E9">
        <w:rPr>
          <w:shd w:val="clear" w:color="auto" w:fill="FFFFFF"/>
        </w:rPr>
        <w:softHyphen/>
      </w:r>
      <w:r w:rsidRPr="004569E9">
        <w:rPr>
          <w:shd w:val="clear" w:color="auto" w:fill="FFFFFF"/>
        </w:rPr>
        <w:t xml:space="preserve">шений, которые определяются </w:t>
      </w:r>
      <w:r w:rsidRPr="004569E9">
        <w:t>в зависимости от строительного объема зданий и от темпе</w:t>
      </w:r>
      <w:r w:rsidR="008D4A55" w:rsidRPr="004569E9">
        <w:softHyphen/>
      </w:r>
      <w:r w:rsidRPr="004569E9">
        <w:t xml:space="preserve">ратуры наружного воздуха, </w:t>
      </w:r>
      <w:r w:rsidRPr="004569E9">
        <w:rPr>
          <w:shd w:val="clear" w:color="auto" w:fill="FFFFFF"/>
        </w:rPr>
        <w:t xml:space="preserve">и </w:t>
      </w:r>
      <w:proofErr w:type="gramStart"/>
      <w:r w:rsidRPr="004569E9">
        <w:rPr>
          <w:shd w:val="clear" w:color="auto" w:fill="FFFFFF"/>
        </w:rPr>
        <w:t>теплоизоляционных характеристик</w:t>
      </w:r>
      <w:proofErr w:type="gramEnd"/>
      <w:r w:rsidRPr="004569E9">
        <w:rPr>
          <w:shd w:val="clear" w:color="auto" w:fill="FFFFFF"/>
        </w:rPr>
        <w:t xml:space="preserve"> ограждающих конструк</w:t>
      </w:r>
      <w:r w:rsidR="008D4A55" w:rsidRPr="004569E9">
        <w:rPr>
          <w:shd w:val="clear" w:color="auto" w:fill="FFFFFF"/>
        </w:rPr>
        <w:softHyphen/>
      </w:r>
      <w:r w:rsidRPr="004569E9">
        <w:rPr>
          <w:shd w:val="clear" w:color="auto" w:fill="FFFFFF"/>
        </w:rPr>
        <w:t>ций. Проектные нагрузки на ГВС зависят от объёмов потребления горячей воды и её рас</w:t>
      </w:r>
      <w:r w:rsidR="008D4A55" w:rsidRPr="004569E9">
        <w:rPr>
          <w:shd w:val="clear" w:color="auto" w:fill="FFFFFF"/>
        </w:rPr>
        <w:softHyphen/>
      </w:r>
      <w:r w:rsidRPr="004569E9">
        <w:rPr>
          <w:shd w:val="clear" w:color="auto" w:fill="FFFFFF"/>
        </w:rPr>
        <w:t>чётной температуры.</w:t>
      </w:r>
    </w:p>
    <w:p w:rsidR="00B942BD" w:rsidRPr="004569E9" w:rsidRDefault="00B942BD" w:rsidP="00B942BD">
      <w:pPr>
        <w:pStyle w:val="ab"/>
        <w:ind w:firstLine="709"/>
        <w:jc w:val="both"/>
        <w:rPr>
          <w:rFonts w:eastAsia="Times New Roman"/>
        </w:rPr>
      </w:pPr>
      <w:r w:rsidRPr="004569E9">
        <w:rPr>
          <w:shd w:val="clear" w:color="auto" w:fill="FFFFFF"/>
        </w:rPr>
        <w:t>Вышеприведенные параметры, влияющие на договорные нагрузки теплоснабже</w:t>
      </w:r>
      <w:r w:rsidR="008D4A55" w:rsidRPr="004569E9">
        <w:rPr>
          <w:shd w:val="clear" w:color="auto" w:fill="FFFFFF"/>
        </w:rPr>
        <w:softHyphen/>
      </w:r>
      <w:r w:rsidRPr="004569E9">
        <w:rPr>
          <w:shd w:val="clear" w:color="auto" w:fill="FFFFFF"/>
        </w:rPr>
        <w:t xml:space="preserve">ния, изменяются в течении времени. </w:t>
      </w:r>
      <w:r w:rsidRPr="004569E9">
        <w:rPr>
          <w:rFonts w:eastAsia="Times New Roman"/>
        </w:rPr>
        <w:t xml:space="preserve">Изменяются </w:t>
      </w:r>
      <w:r w:rsidR="00E5481A" w:rsidRPr="004569E9">
        <w:rPr>
          <w:rFonts w:eastAsia="Times New Roman"/>
        </w:rPr>
        <w:t xml:space="preserve">методики расчёта тепловых нагрузок, требования по тепловой защите ограждающих конструкций. </w:t>
      </w:r>
      <w:r w:rsidRPr="004569E9">
        <w:rPr>
          <w:rFonts w:eastAsia="Times New Roman"/>
        </w:rPr>
        <w:t>Происходят изменения кли</w:t>
      </w:r>
      <w:r w:rsidR="008D4A55" w:rsidRPr="004569E9">
        <w:rPr>
          <w:rFonts w:eastAsia="Times New Roman"/>
        </w:rPr>
        <w:softHyphen/>
      </w:r>
      <w:r w:rsidRPr="004569E9">
        <w:rPr>
          <w:rFonts w:eastAsia="Times New Roman"/>
        </w:rPr>
        <w:t xml:space="preserve">мат, средняя температура наружного воздуха значительно отличается от приведенной в </w:t>
      </w:r>
      <w:r w:rsidRPr="004569E9">
        <w:rPr>
          <w:spacing w:val="2"/>
        </w:rPr>
        <w:t>СП 131.13330.2018 "СНиП 23-01-99* Строительная климатология"</w:t>
      </w:r>
    </w:p>
    <w:p w:rsidR="00774997" w:rsidRPr="004569E9" w:rsidRDefault="00F23383" w:rsidP="00774997">
      <w:pPr>
        <w:shd w:val="clear" w:color="auto" w:fill="FFFFFF"/>
        <w:ind w:firstLine="709"/>
        <w:jc w:val="both"/>
      </w:pPr>
      <w:r w:rsidRPr="004569E9">
        <w:rPr>
          <w:rStyle w:val="S0"/>
          <w:rFonts w:eastAsiaTheme="minorEastAsia"/>
        </w:rPr>
        <w:t>Все эти изменения, в совокупности, способствуют тому, что фактическое теплопо</w:t>
      </w:r>
      <w:r w:rsidR="008D4A55" w:rsidRPr="004569E9">
        <w:rPr>
          <w:rStyle w:val="S0"/>
          <w:rFonts w:eastAsiaTheme="minorEastAsia"/>
        </w:rPr>
        <w:softHyphen/>
      </w:r>
      <w:r w:rsidRPr="004569E9">
        <w:rPr>
          <w:rStyle w:val="S0"/>
          <w:rFonts w:eastAsiaTheme="minorEastAsia"/>
        </w:rPr>
        <w:t>требление и договорные тепловые нагрузки потребителей тепловой энергии отличаются.</w:t>
      </w:r>
      <w:r w:rsidR="00774997" w:rsidRPr="004569E9">
        <w:rPr>
          <w:rStyle w:val="S0"/>
          <w:rFonts w:eastAsiaTheme="minorEastAsia"/>
        </w:rPr>
        <w:t xml:space="preserve"> </w:t>
      </w:r>
      <w:r w:rsidR="00774997" w:rsidRPr="004569E9">
        <w:rPr>
          <w:rStyle w:val="S0"/>
          <w:rFonts w:eastAsiaTheme="minorEastAsia"/>
        </w:rPr>
        <w:lastRenderedPageBreak/>
        <w:t>Таким образом, фактический отпуск тепловой энергии может значительно превышать до</w:t>
      </w:r>
      <w:r w:rsidR="008D4A55" w:rsidRPr="004569E9">
        <w:rPr>
          <w:rStyle w:val="S0"/>
          <w:rFonts w:eastAsiaTheme="minorEastAsia"/>
        </w:rPr>
        <w:softHyphen/>
      </w:r>
      <w:r w:rsidR="00774997" w:rsidRPr="004569E9">
        <w:rPr>
          <w:rStyle w:val="S0"/>
          <w:rFonts w:eastAsiaTheme="minorEastAsia"/>
        </w:rPr>
        <w:t>говорные величины потребления. При этом значительная доля тепловой мощности может оказаться невостребованной, при сохранении постоянных эксплуатационных расходов, что негативно сказывается на энергоэффективности источников тепловой энергии и сис</w:t>
      </w:r>
      <w:r w:rsidR="008D4A55" w:rsidRPr="004569E9">
        <w:rPr>
          <w:rStyle w:val="S0"/>
          <w:rFonts w:eastAsiaTheme="minorEastAsia"/>
        </w:rPr>
        <w:softHyphen/>
      </w:r>
      <w:r w:rsidR="00774997" w:rsidRPr="004569E9">
        <w:rPr>
          <w:rStyle w:val="S0"/>
          <w:rFonts w:eastAsiaTheme="minorEastAsia"/>
        </w:rPr>
        <w:t>темы теплоснабжения</w:t>
      </w:r>
      <w:r w:rsidR="00774997" w:rsidRPr="004569E9">
        <w:t xml:space="preserve"> в целом.</w:t>
      </w:r>
    </w:p>
    <w:p w:rsidR="00774997" w:rsidRPr="002D4CB7" w:rsidRDefault="001D5A6F" w:rsidP="00B449D3">
      <w:pPr>
        <w:pStyle w:val="ab"/>
        <w:ind w:firstLine="709"/>
        <w:jc w:val="both"/>
        <w:rPr>
          <w:rFonts w:eastAsia="Times New Roman"/>
          <w:highlight w:val="yellow"/>
        </w:rPr>
      </w:pPr>
      <w:r w:rsidRPr="004569E9">
        <w:rPr>
          <w:rFonts w:eastAsia="Times New Roman"/>
        </w:rPr>
        <w:t>Фактические значения показателя удельного годового расхода энергетических ре</w:t>
      </w:r>
      <w:r w:rsidR="008D4A55" w:rsidRPr="004569E9">
        <w:rPr>
          <w:rFonts w:eastAsia="Times New Roman"/>
        </w:rPr>
        <w:softHyphen/>
      </w:r>
      <w:r w:rsidRPr="004569E9">
        <w:rPr>
          <w:rFonts w:eastAsia="Times New Roman"/>
        </w:rPr>
        <w:t xml:space="preserve">сурсов определяются на основании показаний общедомовых приборов учёта. </w:t>
      </w:r>
      <w:r w:rsidR="00411801" w:rsidRPr="004569E9">
        <w:rPr>
          <w:rFonts w:eastAsia="Times New Roman"/>
        </w:rPr>
        <w:t xml:space="preserve">Выполнение ежегодного анализа фактических и расчетных величин </w:t>
      </w:r>
      <w:r w:rsidR="00B449D3" w:rsidRPr="004569E9">
        <w:rPr>
          <w:rFonts w:eastAsia="Times New Roman"/>
        </w:rPr>
        <w:t>может оказать существенное влия</w:t>
      </w:r>
      <w:r w:rsidR="008D4A55" w:rsidRPr="004569E9">
        <w:rPr>
          <w:rFonts w:eastAsia="Times New Roman"/>
        </w:rPr>
        <w:softHyphen/>
      </w:r>
      <w:r w:rsidR="00B449D3" w:rsidRPr="004569E9">
        <w:rPr>
          <w:rFonts w:eastAsia="Times New Roman"/>
        </w:rPr>
        <w:t xml:space="preserve">ние при решении о реконструкции котельных. </w:t>
      </w:r>
      <w:r w:rsidR="00B449D3" w:rsidRPr="004569E9">
        <w:t>П</w:t>
      </w:r>
      <w:r w:rsidR="00411801" w:rsidRPr="004569E9">
        <w:t>ринятие в расчёт договорных, но реально не достигаемых нагрузок</w:t>
      </w:r>
      <w:r w:rsidR="00B449D3" w:rsidRPr="004569E9">
        <w:t>,</w:t>
      </w:r>
      <w:r w:rsidR="00411801" w:rsidRPr="004569E9">
        <w:t xml:space="preserve"> может на порядок увеличить капитальные затраты на эти меро</w:t>
      </w:r>
      <w:r w:rsidR="008D4A55" w:rsidRPr="004569E9">
        <w:softHyphen/>
      </w:r>
      <w:r w:rsidR="00411801" w:rsidRPr="004569E9">
        <w:t>приятия, которые окажутся невостребованными</w:t>
      </w:r>
      <w:r w:rsidR="00B449D3" w:rsidRPr="004569E9">
        <w:t>.</w:t>
      </w:r>
    </w:p>
    <w:p w:rsidR="00F26C44" w:rsidRPr="002D4CB7" w:rsidRDefault="00F26C44" w:rsidP="008E124C">
      <w:pPr>
        <w:jc w:val="center"/>
        <w:rPr>
          <w:b/>
          <w:highlight w:val="yellow"/>
        </w:rPr>
      </w:pPr>
    </w:p>
    <w:p w:rsidR="00D12958" w:rsidRPr="004569E9" w:rsidRDefault="006348F6" w:rsidP="00440DC0">
      <w:pPr>
        <w:jc w:val="both"/>
        <w:rPr>
          <w:b/>
        </w:rPr>
      </w:pPr>
      <w:r w:rsidRPr="004569E9">
        <w:rPr>
          <w:b/>
        </w:rPr>
        <w:t>2.1.6</w:t>
      </w:r>
      <w:r w:rsidR="00B93D2A" w:rsidRPr="004569E9">
        <w:rPr>
          <w:b/>
        </w:rPr>
        <w:t>. Балансы тепловой мощности и тепловой нагрузки в зонах действия источников тепловой энергии</w:t>
      </w:r>
    </w:p>
    <w:p w:rsidR="008E124C" w:rsidRPr="004569E9" w:rsidRDefault="008E124C" w:rsidP="008E124C">
      <w:pPr>
        <w:jc w:val="center"/>
        <w:rPr>
          <w:b/>
        </w:rPr>
      </w:pPr>
    </w:p>
    <w:p w:rsidR="00D12958" w:rsidRPr="004569E9" w:rsidRDefault="006D5FF8" w:rsidP="00925F2A">
      <w:pPr>
        <w:autoSpaceDE w:val="0"/>
        <w:autoSpaceDN w:val="0"/>
        <w:adjustRightInd w:val="0"/>
        <w:jc w:val="both"/>
        <w:rPr>
          <w:rFonts w:eastAsia="ArialMT"/>
          <w:b/>
          <w:lang w:eastAsia="en-US"/>
        </w:rPr>
      </w:pPr>
      <w:r w:rsidRPr="004569E9">
        <w:rPr>
          <w:b/>
        </w:rPr>
        <w:t>2.1.</w:t>
      </w:r>
      <w:r w:rsidR="006348F6" w:rsidRPr="004569E9">
        <w:rPr>
          <w:b/>
        </w:rPr>
        <w:t>6</w:t>
      </w:r>
      <w:r w:rsidRPr="004569E9">
        <w:rPr>
          <w:b/>
        </w:rPr>
        <w:t xml:space="preserve">.1. </w:t>
      </w:r>
      <w:r w:rsidR="00925F2A" w:rsidRPr="004569E9">
        <w:rPr>
          <w:rFonts w:eastAsia="ArialMT"/>
          <w:b/>
          <w:lang w:eastAsia="en-US"/>
        </w:rPr>
        <w:t>Описание балансов установленной, располагаемой тепловой мощности и теп</w:t>
      </w:r>
      <w:r w:rsidR="008D4A55" w:rsidRPr="004569E9">
        <w:rPr>
          <w:rFonts w:eastAsia="ArialMT"/>
          <w:b/>
          <w:lang w:eastAsia="en-US"/>
        </w:rPr>
        <w:softHyphen/>
      </w:r>
      <w:r w:rsidR="00925F2A" w:rsidRPr="004569E9">
        <w:rPr>
          <w:rFonts w:eastAsia="ArialMT"/>
          <w:b/>
          <w:lang w:eastAsia="en-US"/>
        </w:rPr>
        <w:t>ловой мощности нетто, потерь тепловой мощности в тепловых сетях и расчетной те</w:t>
      </w:r>
      <w:r w:rsidR="008D4A55" w:rsidRPr="004569E9">
        <w:rPr>
          <w:rFonts w:eastAsia="ArialMT"/>
          <w:b/>
          <w:lang w:eastAsia="en-US"/>
        </w:rPr>
        <w:softHyphen/>
      </w:r>
      <w:r w:rsidR="00925F2A" w:rsidRPr="004569E9">
        <w:rPr>
          <w:rFonts w:eastAsia="ArialMT"/>
          <w:b/>
          <w:lang w:eastAsia="en-US"/>
        </w:rPr>
        <w:t>пловой нагрузки по каждому источнику тепловой энергии, а в ценовых зонах тепло</w:t>
      </w:r>
      <w:r w:rsidR="008D4A55" w:rsidRPr="004569E9">
        <w:rPr>
          <w:rFonts w:eastAsia="ArialMT"/>
          <w:b/>
          <w:lang w:eastAsia="en-US"/>
        </w:rPr>
        <w:softHyphen/>
      </w:r>
      <w:r w:rsidR="00925F2A" w:rsidRPr="004569E9">
        <w:rPr>
          <w:rFonts w:eastAsia="ArialMT"/>
          <w:b/>
          <w:lang w:eastAsia="en-US"/>
        </w:rPr>
        <w:t>снабжения - по каждой системе теплоснабжения</w:t>
      </w:r>
    </w:p>
    <w:p w:rsidR="008D0128" w:rsidRPr="004569E9" w:rsidRDefault="008D0128" w:rsidP="006D5FF8">
      <w:pPr>
        <w:pStyle w:val="ab"/>
        <w:jc w:val="center"/>
        <w:rPr>
          <w:b/>
        </w:rPr>
      </w:pPr>
    </w:p>
    <w:p w:rsidR="00DB7162" w:rsidRPr="004569E9" w:rsidRDefault="00DB7162" w:rsidP="00DB7162">
      <w:pPr>
        <w:autoSpaceDE w:val="0"/>
        <w:autoSpaceDN w:val="0"/>
        <w:adjustRightInd w:val="0"/>
        <w:ind w:firstLine="709"/>
        <w:jc w:val="both"/>
        <w:rPr>
          <w:rFonts w:eastAsiaTheme="minorHAnsi"/>
          <w:color w:val="000000"/>
          <w:lang w:eastAsia="en-US"/>
        </w:rPr>
      </w:pPr>
      <w:r w:rsidRPr="004569E9">
        <w:rPr>
          <w:rFonts w:eastAsiaTheme="minorHAnsi"/>
          <w:color w:val="000000"/>
          <w:lang w:eastAsia="en-US"/>
        </w:rPr>
        <w:t>Постановление Правительства РФ №154 от 22.02.2012</w:t>
      </w:r>
      <w:r w:rsidR="0019022C" w:rsidRPr="004569E9">
        <w:rPr>
          <w:rFonts w:eastAsiaTheme="minorHAnsi"/>
          <w:color w:val="000000"/>
          <w:lang w:eastAsia="en-US"/>
        </w:rPr>
        <w:t xml:space="preserve"> г.</w:t>
      </w:r>
      <w:r w:rsidRPr="004569E9">
        <w:rPr>
          <w:rFonts w:eastAsiaTheme="minorHAnsi"/>
          <w:color w:val="000000"/>
          <w:lang w:eastAsia="en-US"/>
        </w:rPr>
        <w:t xml:space="preserve"> «О требованиях к схемам теплоснабжения, порядку их разработки и утверждения» вводит следующие понятия: </w:t>
      </w:r>
    </w:p>
    <w:p w:rsidR="00DB7162" w:rsidRPr="004569E9" w:rsidRDefault="00C15D57" w:rsidP="007E1E45">
      <w:pPr>
        <w:autoSpaceDE w:val="0"/>
        <w:autoSpaceDN w:val="0"/>
        <w:adjustRightInd w:val="0"/>
        <w:ind w:firstLine="709"/>
        <w:jc w:val="both"/>
        <w:rPr>
          <w:rFonts w:eastAsiaTheme="minorHAnsi"/>
          <w:color w:val="000000"/>
          <w:lang w:eastAsia="en-US"/>
        </w:rPr>
      </w:pPr>
      <w:r w:rsidRPr="004569E9">
        <w:rPr>
          <w:rFonts w:eastAsiaTheme="minorHAnsi"/>
          <w:bCs/>
          <w:color w:val="000000"/>
          <w:lang w:eastAsia="en-US"/>
        </w:rPr>
        <w:t>- у</w:t>
      </w:r>
      <w:r w:rsidR="00DB7162" w:rsidRPr="004569E9">
        <w:rPr>
          <w:rFonts w:eastAsiaTheme="minorHAnsi"/>
          <w:bCs/>
          <w:color w:val="000000"/>
          <w:lang w:eastAsia="en-US"/>
        </w:rPr>
        <w:t xml:space="preserve">становленная мощность источника тепловой энергии </w:t>
      </w:r>
      <w:r w:rsidR="00DB7162" w:rsidRPr="004569E9">
        <w:rPr>
          <w:rFonts w:eastAsiaTheme="minorHAnsi"/>
          <w:color w:val="000000"/>
          <w:lang w:eastAsia="en-US"/>
        </w:rPr>
        <w:t>- сумма номинальных теп</w:t>
      </w:r>
      <w:r w:rsidR="008D4A55" w:rsidRPr="004569E9">
        <w:rPr>
          <w:rFonts w:eastAsiaTheme="minorHAnsi"/>
          <w:color w:val="000000"/>
          <w:lang w:eastAsia="en-US"/>
        </w:rPr>
        <w:softHyphen/>
      </w:r>
      <w:r w:rsidR="00DB7162" w:rsidRPr="004569E9">
        <w:rPr>
          <w:rFonts w:eastAsiaTheme="minorHAnsi"/>
          <w:color w:val="000000"/>
          <w:lang w:eastAsia="en-US"/>
        </w:rPr>
        <w:t>ловых мощностей всего принятого по акту ввода в эксплуатацию оборудования, предна</w:t>
      </w:r>
      <w:r w:rsidR="008D4A55" w:rsidRPr="004569E9">
        <w:rPr>
          <w:rFonts w:eastAsiaTheme="minorHAnsi"/>
          <w:color w:val="000000"/>
          <w:lang w:eastAsia="en-US"/>
        </w:rPr>
        <w:softHyphen/>
      </w:r>
      <w:r w:rsidR="00DB7162" w:rsidRPr="004569E9">
        <w:rPr>
          <w:rFonts w:eastAsiaTheme="minorHAnsi"/>
          <w:color w:val="000000"/>
          <w:lang w:eastAsia="en-US"/>
        </w:rPr>
        <w:t xml:space="preserve">значенного для отпуска тепловой энергии потребителям </w:t>
      </w:r>
      <w:r w:rsidR="0069380A" w:rsidRPr="004569E9">
        <w:rPr>
          <w:rFonts w:eastAsiaTheme="minorHAnsi"/>
          <w:color w:val="000000"/>
          <w:lang w:eastAsia="en-US"/>
        </w:rPr>
        <w:t xml:space="preserve">и </w:t>
      </w:r>
      <w:r w:rsidR="00DB7162" w:rsidRPr="004569E9">
        <w:rPr>
          <w:rFonts w:eastAsiaTheme="minorHAnsi"/>
          <w:color w:val="000000"/>
          <w:lang w:eastAsia="en-US"/>
        </w:rPr>
        <w:t>на собственные и хозяйствен</w:t>
      </w:r>
      <w:r w:rsidR="008D4A55" w:rsidRPr="004569E9">
        <w:rPr>
          <w:rFonts w:eastAsiaTheme="minorHAnsi"/>
          <w:color w:val="000000"/>
          <w:lang w:eastAsia="en-US"/>
        </w:rPr>
        <w:softHyphen/>
      </w:r>
      <w:r w:rsidR="00DB7162" w:rsidRPr="004569E9">
        <w:rPr>
          <w:rFonts w:eastAsiaTheme="minorHAnsi"/>
          <w:color w:val="000000"/>
          <w:lang w:eastAsia="en-US"/>
        </w:rPr>
        <w:t xml:space="preserve">ные нужды; </w:t>
      </w:r>
    </w:p>
    <w:p w:rsidR="00DB7162" w:rsidRPr="004569E9" w:rsidRDefault="00C15D57" w:rsidP="007E1E45">
      <w:pPr>
        <w:autoSpaceDE w:val="0"/>
        <w:autoSpaceDN w:val="0"/>
        <w:adjustRightInd w:val="0"/>
        <w:ind w:firstLine="709"/>
        <w:jc w:val="both"/>
        <w:rPr>
          <w:rFonts w:eastAsiaTheme="minorHAnsi"/>
          <w:color w:val="000000"/>
          <w:lang w:eastAsia="en-US"/>
        </w:rPr>
      </w:pPr>
      <w:r w:rsidRPr="004569E9">
        <w:rPr>
          <w:rFonts w:eastAsiaTheme="minorHAnsi"/>
          <w:bCs/>
          <w:color w:val="000000"/>
          <w:lang w:eastAsia="en-US"/>
        </w:rPr>
        <w:t>- р</w:t>
      </w:r>
      <w:r w:rsidR="00DB7162" w:rsidRPr="004569E9">
        <w:rPr>
          <w:rFonts w:eastAsiaTheme="minorHAnsi"/>
          <w:bCs/>
          <w:color w:val="000000"/>
          <w:lang w:eastAsia="en-US"/>
        </w:rPr>
        <w:t xml:space="preserve">асполагаемая мощность источника тепловой энергии </w:t>
      </w:r>
      <w:r w:rsidR="00DB7162" w:rsidRPr="004569E9">
        <w:rPr>
          <w:rFonts w:eastAsiaTheme="minorHAnsi"/>
          <w:color w:val="000000"/>
          <w:lang w:eastAsia="en-US"/>
        </w:rPr>
        <w:t>- величина, равная уста</w:t>
      </w:r>
      <w:r w:rsidR="008D4A55" w:rsidRPr="004569E9">
        <w:rPr>
          <w:rFonts w:eastAsiaTheme="minorHAnsi"/>
          <w:color w:val="000000"/>
          <w:lang w:eastAsia="en-US"/>
        </w:rPr>
        <w:softHyphen/>
      </w:r>
      <w:r w:rsidR="00DB7162" w:rsidRPr="004569E9">
        <w:rPr>
          <w:rFonts w:eastAsiaTheme="minorHAnsi"/>
          <w:color w:val="000000"/>
          <w:lang w:eastAsia="en-US"/>
        </w:rPr>
        <w:t>новленной мощности источника тепловой энергии за вычетом объемов мощности, не реа</w:t>
      </w:r>
      <w:r w:rsidR="008D4A55" w:rsidRPr="004569E9">
        <w:rPr>
          <w:rFonts w:eastAsiaTheme="minorHAnsi"/>
          <w:color w:val="000000"/>
          <w:lang w:eastAsia="en-US"/>
        </w:rPr>
        <w:softHyphen/>
      </w:r>
      <w:r w:rsidR="00DB7162" w:rsidRPr="004569E9">
        <w:rPr>
          <w:rFonts w:eastAsiaTheme="minorHAnsi"/>
          <w:color w:val="000000"/>
          <w:lang w:eastAsia="en-US"/>
        </w:rPr>
        <w:t>лизуемой по техническим причинам, в том числе по причине снижения тепловой мощно</w:t>
      </w:r>
      <w:r w:rsidR="008D4A55" w:rsidRPr="004569E9">
        <w:rPr>
          <w:rFonts w:eastAsiaTheme="minorHAnsi"/>
          <w:color w:val="000000"/>
          <w:lang w:eastAsia="en-US"/>
        </w:rPr>
        <w:softHyphen/>
      </w:r>
      <w:r w:rsidR="00DB7162" w:rsidRPr="004569E9">
        <w:rPr>
          <w:rFonts w:eastAsiaTheme="minorHAnsi"/>
          <w:color w:val="000000"/>
          <w:lang w:eastAsia="en-US"/>
        </w:rPr>
        <w:t>сти оборудования в результате эксплуатации на продленном техническом ресурсе (сниже</w:t>
      </w:r>
      <w:r w:rsidR="008D4A55" w:rsidRPr="004569E9">
        <w:rPr>
          <w:rFonts w:eastAsiaTheme="minorHAnsi"/>
          <w:color w:val="000000"/>
          <w:lang w:eastAsia="en-US"/>
        </w:rPr>
        <w:softHyphen/>
      </w:r>
      <w:r w:rsidR="00DB7162" w:rsidRPr="004569E9">
        <w:rPr>
          <w:rFonts w:eastAsiaTheme="minorHAnsi"/>
          <w:color w:val="000000"/>
          <w:lang w:eastAsia="en-US"/>
        </w:rPr>
        <w:t xml:space="preserve">ние параметров пара перед турбиной, отсутствие рециркуляции в пиковых водогрейных </w:t>
      </w:r>
      <w:proofErr w:type="spellStart"/>
      <w:r w:rsidR="00DB7162" w:rsidRPr="004569E9">
        <w:rPr>
          <w:rFonts w:eastAsiaTheme="minorHAnsi"/>
          <w:color w:val="000000"/>
          <w:lang w:eastAsia="en-US"/>
        </w:rPr>
        <w:t>котлоагрегатах</w:t>
      </w:r>
      <w:proofErr w:type="spellEnd"/>
      <w:r w:rsidR="00DB7162" w:rsidRPr="004569E9">
        <w:rPr>
          <w:rFonts w:eastAsiaTheme="minorHAnsi"/>
          <w:color w:val="000000"/>
          <w:lang w:eastAsia="en-US"/>
        </w:rPr>
        <w:t xml:space="preserve"> и др.); </w:t>
      </w:r>
    </w:p>
    <w:p w:rsidR="00E95DC2" w:rsidRDefault="00C15D57" w:rsidP="00E95DC2">
      <w:pPr>
        <w:pStyle w:val="ab"/>
        <w:ind w:firstLine="709"/>
        <w:jc w:val="both"/>
      </w:pPr>
      <w:r w:rsidRPr="004569E9">
        <w:rPr>
          <w:bCs/>
        </w:rPr>
        <w:t>- м</w:t>
      </w:r>
      <w:r w:rsidR="00DB7162" w:rsidRPr="004569E9">
        <w:rPr>
          <w:bCs/>
        </w:rPr>
        <w:t xml:space="preserve">ощность источника тепловой энергии нетто </w:t>
      </w:r>
      <w:r w:rsidR="00DB7162" w:rsidRPr="004569E9">
        <w:t>- величина, равная располагаемой мощности источника тепловой энергии за вычетом тепловой нагрузки на собственные и хозяйственные нужды.</w:t>
      </w:r>
    </w:p>
    <w:p w:rsidR="004569E9" w:rsidRPr="00E95DC2" w:rsidRDefault="00E22A1F" w:rsidP="00E95DC2">
      <w:pPr>
        <w:pStyle w:val="ab"/>
        <w:ind w:firstLine="709"/>
        <w:jc w:val="both"/>
      </w:pPr>
      <w:r w:rsidRPr="004569E9">
        <w:t>Балансы установленной и располагаемой тепловой мощности существующих ис</w:t>
      </w:r>
      <w:r w:rsidRPr="004569E9">
        <w:softHyphen/>
        <w:t>точников тепловой энергии, тепловой мощности нетто, потерь тепловой мощности в теп</w:t>
      </w:r>
      <w:r w:rsidRPr="004569E9">
        <w:softHyphen/>
        <w:t>ловых сетях и присоединенной тепловой нагрузки существующих потребителей приве</w:t>
      </w:r>
      <w:r w:rsidRPr="004569E9">
        <w:softHyphen/>
        <w:t xml:space="preserve">дены в </w:t>
      </w:r>
      <w:r w:rsidRPr="00E95DC2">
        <w:t>таблице 2.1.</w:t>
      </w:r>
      <w:r w:rsidR="00E95DC2" w:rsidRPr="00E95DC2">
        <w:t>9</w:t>
      </w:r>
      <w:r w:rsidRPr="00E95DC2">
        <w:t>.</w:t>
      </w: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pPr>
    </w:p>
    <w:p w:rsidR="00FB3FB3" w:rsidRDefault="00FB3FB3" w:rsidP="00E22A1F">
      <w:pPr>
        <w:autoSpaceDE w:val="0"/>
        <w:autoSpaceDN w:val="0"/>
        <w:adjustRightInd w:val="0"/>
        <w:ind w:firstLine="709"/>
        <w:jc w:val="both"/>
        <w:rPr>
          <w:highlight w:val="yellow"/>
        </w:rPr>
        <w:sectPr w:rsidR="00FB3FB3" w:rsidSect="00FB3FB3">
          <w:pgSz w:w="11906" w:h="16838"/>
          <w:pgMar w:top="1134" w:right="851" w:bottom="1134" w:left="1701" w:header="709" w:footer="510" w:gutter="0"/>
          <w:cols w:space="720"/>
          <w:docGrid w:linePitch="326"/>
        </w:sectPr>
      </w:pPr>
    </w:p>
    <w:p w:rsidR="00FB3FB3" w:rsidRPr="00E22A1F" w:rsidRDefault="00FB3FB3" w:rsidP="00E22A1F">
      <w:pPr>
        <w:autoSpaceDE w:val="0"/>
        <w:autoSpaceDN w:val="0"/>
        <w:adjustRightInd w:val="0"/>
        <w:ind w:firstLine="709"/>
        <w:jc w:val="both"/>
        <w:rPr>
          <w:highlight w:val="yellow"/>
        </w:rPr>
      </w:pPr>
    </w:p>
    <w:tbl>
      <w:tblPr>
        <w:tblW w:w="5000" w:type="pct"/>
        <w:tblLayout w:type="fixed"/>
        <w:tblLook w:val="04A0" w:firstRow="1" w:lastRow="0" w:firstColumn="1" w:lastColumn="0" w:noHBand="0" w:noVBand="1"/>
      </w:tblPr>
      <w:tblGrid>
        <w:gridCol w:w="2942"/>
        <w:gridCol w:w="1275"/>
        <w:gridCol w:w="1419"/>
        <w:gridCol w:w="1133"/>
        <w:gridCol w:w="1136"/>
        <w:gridCol w:w="1275"/>
        <w:gridCol w:w="1275"/>
        <w:gridCol w:w="1700"/>
        <w:gridCol w:w="1422"/>
        <w:gridCol w:w="1209"/>
      </w:tblGrid>
      <w:tr w:rsidR="004569E9" w:rsidRPr="004569E9" w:rsidTr="00E95DC2">
        <w:trPr>
          <w:trHeight w:val="315"/>
        </w:trPr>
        <w:tc>
          <w:tcPr>
            <w:tcW w:w="5000" w:type="pct"/>
            <w:gridSpan w:val="10"/>
            <w:tcBorders>
              <w:top w:val="nil"/>
              <w:left w:val="nil"/>
              <w:bottom w:val="nil"/>
              <w:right w:val="nil"/>
            </w:tcBorders>
            <w:shd w:val="clear" w:color="auto" w:fill="auto"/>
            <w:noWrap/>
            <w:vAlign w:val="bottom"/>
            <w:hideMark/>
          </w:tcPr>
          <w:p w:rsidR="004569E9" w:rsidRPr="004569E9" w:rsidRDefault="002D6158" w:rsidP="004569E9">
            <w:pPr>
              <w:jc w:val="center"/>
              <w:rPr>
                <w:b/>
                <w:bCs/>
                <w:i/>
                <w:iCs/>
                <w:color w:val="000000"/>
              </w:rPr>
            </w:pPr>
            <w:proofErr w:type="gramStart"/>
            <w:r>
              <w:rPr>
                <w:b/>
                <w:bCs/>
                <w:i/>
                <w:iCs/>
                <w:color w:val="000000"/>
              </w:rPr>
              <w:t xml:space="preserve">Баланс </w:t>
            </w:r>
            <w:r w:rsidR="004569E9" w:rsidRPr="004569E9">
              <w:rPr>
                <w:b/>
                <w:bCs/>
                <w:i/>
                <w:iCs/>
                <w:color w:val="000000"/>
              </w:rPr>
              <w:t xml:space="preserve"> тепловой</w:t>
            </w:r>
            <w:proofErr w:type="gramEnd"/>
            <w:r w:rsidR="004569E9" w:rsidRPr="004569E9">
              <w:rPr>
                <w:b/>
                <w:bCs/>
                <w:i/>
                <w:iCs/>
                <w:color w:val="000000"/>
              </w:rPr>
              <w:t xml:space="preserve"> мощности и тепловой нагрузки</w:t>
            </w:r>
          </w:p>
        </w:tc>
      </w:tr>
      <w:tr w:rsidR="004569E9" w:rsidRPr="00E95DC2" w:rsidTr="00E95DC2">
        <w:trPr>
          <w:trHeight w:val="315"/>
        </w:trPr>
        <w:tc>
          <w:tcPr>
            <w:tcW w:w="995" w:type="pct"/>
            <w:tcBorders>
              <w:top w:val="nil"/>
              <w:left w:val="nil"/>
              <w:bottom w:val="nil"/>
              <w:right w:val="nil"/>
            </w:tcBorders>
            <w:shd w:val="clear" w:color="auto" w:fill="auto"/>
            <w:noWrap/>
            <w:vAlign w:val="bottom"/>
            <w:hideMark/>
          </w:tcPr>
          <w:p w:rsidR="004569E9" w:rsidRPr="004569E9" w:rsidRDefault="004569E9" w:rsidP="004569E9">
            <w:pPr>
              <w:rPr>
                <w:rFonts w:ascii="Calibri" w:hAnsi="Calibri"/>
                <w:color w:val="000000"/>
                <w:sz w:val="22"/>
                <w:szCs w:val="22"/>
              </w:rPr>
            </w:pPr>
          </w:p>
        </w:tc>
        <w:tc>
          <w:tcPr>
            <w:tcW w:w="431" w:type="pct"/>
            <w:tcBorders>
              <w:top w:val="nil"/>
              <w:left w:val="nil"/>
              <w:bottom w:val="nil"/>
              <w:right w:val="nil"/>
            </w:tcBorders>
            <w:shd w:val="clear" w:color="auto" w:fill="auto"/>
            <w:noWrap/>
            <w:vAlign w:val="bottom"/>
            <w:hideMark/>
          </w:tcPr>
          <w:p w:rsidR="004569E9" w:rsidRPr="004569E9" w:rsidRDefault="004569E9" w:rsidP="004569E9">
            <w:pPr>
              <w:rPr>
                <w:rFonts w:ascii="Calibri" w:hAnsi="Calibri"/>
                <w:color w:val="000000"/>
                <w:sz w:val="22"/>
                <w:szCs w:val="22"/>
              </w:rPr>
            </w:pPr>
          </w:p>
        </w:tc>
        <w:tc>
          <w:tcPr>
            <w:tcW w:w="480" w:type="pct"/>
            <w:tcBorders>
              <w:top w:val="nil"/>
              <w:left w:val="nil"/>
              <w:bottom w:val="nil"/>
              <w:right w:val="nil"/>
            </w:tcBorders>
            <w:shd w:val="clear" w:color="auto" w:fill="auto"/>
            <w:noWrap/>
            <w:vAlign w:val="bottom"/>
            <w:hideMark/>
          </w:tcPr>
          <w:p w:rsidR="004569E9" w:rsidRPr="004569E9" w:rsidRDefault="004569E9" w:rsidP="004569E9">
            <w:pPr>
              <w:rPr>
                <w:rFonts w:ascii="Calibri" w:hAnsi="Calibri"/>
                <w:color w:val="000000"/>
                <w:sz w:val="22"/>
                <w:szCs w:val="22"/>
              </w:rPr>
            </w:pPr>
          </w:p>
        </w:tc>
        <w:tc>
          <w:tcPr>
            <w:tcW w:w="383" w:type="pct"/>
            <w:tcBorders>
              <w:top w:val="nil"/>
              <w:left w:val="nil"/>
              <w:bottom w:val="nil"/>
              <w:right w:val="nil"/>
            </w:tcBorders>
            <w:shd w:val="clear" w:color="auto" w:fill="auto"/>
            <w:noWrap/>
            <w:vAlign w:val="bottom"/>
            <w:hideMark/>
          </w:tcPr>
          <w:p w:rsidR="004569E9" w:rsidRPr="004569E9" w:rsidRDefault="004569E9" w:rsidP="004569E9">
            <w:pPr>
              <w:rPr>
                <w:rFonts w:ascii="Calibri" w:hAnsi="Calibri"/>
                <w:color w:val="000000"/>
                <w:sz w:val="22"/>
                <w:szCs w:val="22"/>
              </w:rPr>
            </w:pPr>
          </w:p>
        </w:tc>
        <w:tc>
          <w:tcPr>
            <w:tcW w:w="384" w:type="pct"/>
            <w:tcBorders>
              <w:top w:val="nil"/>
              <w:left w:val="nil"/>
              <w:bottom w:val="nil"/>
              <w:right w:val="nil"/>
            </w:tcBorders>
            <w:shd w:val="clear" w:color="auto" w:fill="auto"/>
            <w:noWrap/>
            <w:vAlign w:val="bottom"/>
            <w:hideMark/>
          </w:tcPr>
          <w:p w:rsidR="004569E9" w:rsidRPr="004569E9" w:rsidRDefault="004569E9" w:rsidP="004569E9">
            <w:pPr>
              <w:rPr>
                <w:color w:val="000000"/>
                <w:sz w:val="22"/>
                <w:szCs w:val="22"/>
              </w:rPr>
            </w:pPr>
          </w:p>
        </w:tc>
        <w:tc>
          <w:tcPr>
            <w:tcW w:w="431" w:type="pct"/>
            <w:tcBorders>
              <w:top w:val="nil"/>
              <w:left w:val="nil"/>
              <w:bottom w:val="nil"/>
              <w:right w:val="nil"/>
            </w:tcBorders>
            <w:shd w:val="clear" w:color="auto" w:fill="auto"/>
            <w:noWrap/>
            <w:vAlign w:val="bottom"/>
            <w:hideMark/>
          </w:tcPr>
          <w:p w:rsidR="004569E9" w:rsidRPr="004569E9" w:rsidRDefault="004569E9" w:rsidP="004569E9">
            <w:pPr>
              <w:rPr>
                <w:color w:val="000000"/>
                <w:sz w:val="22"/>
                <w:szCs w:val="22"/>
              </w:rPr>
            </w:pPr>
          </w:p>
        </w:tc>
        <w:tc>
          <w:tcPr>
            <w:tcW w:w="1895" w:type="pct"/>
            <w:gridSpan w:val="4"/>
            <w:tcBorders>
              <w:top w:val="nil"/>
              <w:left w:val="nil"/>
              <w:bottom w:val="single" w:sz="4" w:space="0" w:color="auto"/>
              <w:right w:val="nil"/>
            </w:tcBorders>
            <w:shd w:val="clear" w:color="auto" w:fill="auto"/>
            <w:noWrap/>
            <w:vAlign w:val="bottom"/>
            <w:hideMark/>
          </w:tcPr>
          <w:p w:rsidR="004569E9" w:rsidRPr="00E95DC2" w:rsidRDefault="004569E9" w:rsidP="00E95DC2">
            <w:pPr>
              <w:jc w:val="right"/>
              <w:rPr>
                <w:color w:val="000000"/>
              </w:rPr>
            </w:pPr>
            <w:r w:rsidRPr="00E95DC2">
              <w:rPr>
                <w:color w:val="000000"/>
              </w:rPr>
              <w:t xml:space="preserve">Таблица </w:t>
            </w:r>
            <w:r w:rsidR="00E95DC2" w:rsidRPr="00E95DC2">
              <w:rPr>
                <w:color w:val="000000"/>
              </w:rPr>
              <w:t>2.1.9.</w:t>
            </w:r>
          </w:p>
        </w:tc>
      </w:tr>
      <w:tr w:rsidR="00E95DC2" w:rsidRPr="004569E9" w:rsidTr="00E95DC2">
        <w:trPr>
          <w:trHeight w:val="168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69E9" w:rsidRPr="004569E9" w:rsidRDefault="004569E9" w:rsidP="004569E9">
            <w:pPr>
              <w:rPr>
                <w:color w:val="000000"/>
                <w:sz w:val="20"/>
                <w:szCs w:val="20"/>
              </w:rPr>
            </w:pPr>
            <w:r w:rsidRPr="004569E9">
              <w:rPr>
                <w:color w:val="000000"/>
                <w:sz w:val="20"/>
                <w:szCs w:val="20"/>
              </w:rPr>
              <w:t>Источник централизованного тепло</w:t>
            </w:r>
            <w:r w:rsidR="000E714F">
              <w:rPr>
                <w:color w:val="000000"/>
                <w:sz w:val="20"/>
                <w:szCs w:val="20"/>
              </w:rPr>
              <w:softHyphen/>
            </w:r>
            <w:r w:rsidRPr="004569E9">
              <w:rPr>
                <w:color w:val="000000"/>
                <w:sz w:val="20"/>
                <w:szCs w:val="20"/>
              </w:rPr>
              <w:t>снабжения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Установлен</w:t>
            </w:r>
            <w:r w:rsidR="000E714F">
              <w:rPr>
                <w:color w:val="000000"/>
                <w:sz w:val="20"/>
                <w:szCs w:val="20"/>
              </w:rPr>
              <w:softHyphen/>
            </w:r>
            <w:r w:rsidRPr="004569E9">
              <w:rPr>
                <w:color w:val="000000"/>
                <w:sz w:val="20"/>
                <w:szCs w:val="20"/>
              </w:rPr>
              <w:t>ная теп</w:t>
            </w:r>
            <w:r w:rsidR="000E714F">
              <w:rPr>
                <w:color w:val="000000"/>
                <w:sz w:val="20"/>
                <w:szCs w:val="20"/>
              </w:rPr>
              <w:softHyphen/>
            </w:r>
            <w:r w:rsidRPr="004569E9">
              <w:rPr>
                <w:color w:val="000000"/>
                <w:sz w:val="20"/>
                <w:szCs w:val="20"/>
              </w:rPr>
              <w:t>ло</w:t>
            </w:r>
            <w:r w:rsidR="00315592">
              <w:rPr>
                <w:color w:val="000000"/>
                <w:sz w:val="20"/>
                <w:szCs w:val="20"/>
              </w:rPr>
              <w:softHyphen/>
            </w:r>
            <w:r w:rsidRPr="004569E9">
              <w:rPr>
                <w:color w:val="000000"/>
                <w:sz w:val="20"/>
                <w:szCs w:val="20"/>
              </w:rPr>
              <w:t>вая мощ</w:t>
            </w:r>
            <w:r w:rsidR="00315592">
              <w:rPr>
                <w:color w:val="000000"/>
                <w:sz w:val="20"/>
                <w:szCs w:val="20"/>
              </w:rPr>
              <w:softHyphen/>
            </w:r>
            <w:r w:rsidRPr="004569E9">
              <w:rPr>
                <w:color w:val="000000"/>
                <w:sz w:val="20"/>
                <w:szCs w:val="20"/>
              </w:rPr>
              <w:t>ность ис</w:t>
            </w:r>
            <w:r w:rsidR="00315592">
              <w:rPr>
                <w:color w:val="000000"/>
                <w:sz w:val="20"/>
                <w:szCs w:val="20"/>
              </w:rPr>
              <w:softHyphen/>
            </w:r>
            <w:r w:rsidRPr="004569E9">
              <w:rPr>
                <w:color w:val="000000"/>
                <w:sz w:val="20"/>
                <w:szCs w:val="20"/>
              </w:rPr>
              <w:t>точника, Гкал/ч</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Фактическая располагае</w:t>
            </w:r>
            <w:r w:rsidR="000E714F">
              <w:rPr>
                <w:color w:val="000000"/>
                <w:sz w:val="20"/>
                <w:szCs w:val="20"/>
              </w:rPr>
              <w:softHyphen/>
            </w:r>
            <w:r w:rsidRPr="004569E9">
              <w:rPr>
                <w:color w:val="000000"/>
                <w:sz w:val="20"/>
                <w:szCs w:val="20"/>
              </w:rPr>
              <w:t>мая тепло</w:t>
            </w:r>
            <w:r w:rsidR="000E714F">
              <w:rPr>
                <w:color w:val="000000"/>
                <w:sz w:val="20"/>
                <w:szCs w:val="20"/>
              </w:rPr>
              <w:softHyphen/>
            </w:r>
            <w:r w:rsidRPr="004569E9">
              <w:rPr>
                <w:color w:val="000000"/>
                <w:sz w:val="20"/>
                <w:szCs w:val="20"/>
              </w:rPr>
              <w:t>вая мощ</w:t>
            </w:r>
            <w:r w:rsidR="000E714F">
              <w:rPr>
                <w:color w:val="000000"/>
                <w:sz w:val="20"/>
                <w:szCs w:val="20"/>
              </w:rPr>
              <w:softHyphen/>
            </w:r>
            <w:r w:rsidRPr="004569E9">
              <w:rPr>
                <w:color w:val="000000"/>
                <w:sz w:val="20"/>
                <w:szCs w:val="20"/>
              </w:rPr>
              <w:t>ность ис</w:t>
            </w:r>
            <w:r w:rsidR="000E714F">
              <w:rPr>
                <w:color w:val="000000"/>
                <w:sz w:val="20"/>
                <w:szCs w:val="20"/>
              </w:rPr>
              <w:softHyphen/>
            </w:r>
            <w:r w:rsidRPr="004569E9">
              <w:rPr>
                <w:color w:val="000000"/>
                <w:sz w:val="20"/>
                <w:szCs w:val="20"/>
              </w:rPr>
              <w:t>точника, Гкал/ч</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Расход те</w:t>
            </w:r>
            <w:r w:rsidR="000E714F">
              <w:rPr>
                <w:color w:val="000000"/>
                <w:sz w:val="20"/>
                <w:szCs w:val="20"/>
              </w:rPr>
              <w:softHyphen/>
            </w:r>
            <w:r w:rsidRPr="004569E9">
              <w:rPr>
                <w:color w:val="000000"/>
                <w:sz w:val="20"/>
                <w:szCs w:val="20"/>
              </w:rPr>
              <w:t>пловой мощности на собст</w:t>
            </w:r>
            <w:r w:rsidR="000E714F">
              <w:rPr>
                <w:color w:val="000000"/>
                <w:sz w:val="20"/>
                <w:szCs w:val="20"/>
              </w:rPr>
              <w:softHyphen/>
            </w:r>
            <w:r w:rsidRPr="004569E9">
              <w:rPr>
                <w:color w:val="000000"/>
                <w:sz w:val="20"/>
                <w:szCs w:val="20"/>
              </w:rPr>
              <w:t>венные нужды, Гкал/ч</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Тепловая мощ</w:t>
            </w:r>
            <w:r w:rsidR="000E714F">
              <w:rPr>
                <w:color w:val="000000"/>
                <w:sz w:val="20"/>
                <w:szCs w:val="20"/>
              </w:rPr>
              <w:softHyphen/>
            </w:r>
            <w:r w:rsidRPr="004569E9">
              <w:rPr>
                <w:color w:val="000000"/>
                <w:sz w:val="20"/>
                <w:szCs w:val="20"/>
              </w:rPr>
              <w:t>ность нетто, Гкал/ч</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proofErr w:type="gramStart"/>
            <w:r w:rsidRPr="004569E9">
              <w:rPr>
                <w:color w:val="000000"/>
                <w:sz w:val="20"/>
                <w:szCs w:val="20"/>
              </w:rPr>
              <w:t>Потери  мощно</w:t>
            </w:r>
            <w:r w:rsidR="000E714F">
              <w:rPr>
                <w:color w:val="000000"/>
                <w:sz w:val="20"/>
                <w:szCs w:val="20"/>
              </w:rPr>
              <w:softHyphen/>
            </w:r>
            <w:r w:rsidRPr="004569E9">
              <w:rPr>
                <w:color w:val="000000"/>
                <w:sz w:val="20"/>
                <w:szCs w:val="20"/>
              </w:rPr>
              <w:t>сти</w:t>
            </w:r>
            <w:proofErr w:type="gramEnd"/>
            <w:r w:rsidRPr="004569E9">
              <w:rPr>
                <w:color w:val="000000"/>
                <w:sz w:val="20"/>
                <w:szCs w:val="20"/>
              </w:rPr>
              <w:t xml:space="preserve"> в те</w:t>
            </w:r>
            <w:r w:rsidR="000E714F">
              <w:rPr>
                <w:color w:val="000000"/>
                <w:sz w:val="20"/>
                <w:szCs w:val="20"/>
              </w:rPr>
              <w:softHyphen/>
            </w:r>
            <w:r w:rsidRPr="004569E9">
              <w:rPr>
                <w:color w:val="000000"/>
                <w:sz w:val="20"/>
                <w:szCs w:val="20"/>
              </w:rPr>
              <w:t>пло</w:t>
            </w:r>
            <w:r w:rsidR="000E714F">
              <w:rPr>
                <w:color w:val="000000"/>
                <w:sz w:val="20"/>
                <w:szCs w:val="20"/>
              </w:rPr>
              <w:softHyphen/>
            </w:r>
            <w:r w:rsidRPr="004569E9">
              <w:rPr>
                <w:color w:val="000000"/>
                <w:sz w:val="20"/>
                <w:szCs w:val="20"/>
              </w:rPr>
              <w:t>вых се</w:t>
            </w:r>
            <w:r w:rsidR="00315592">
              <w:rPr>
                <w:color w:val="000000"/>
                <w:sz w:val="20"/>
                <w:szCs w:val="20"/>
              </w:rPr>
              <w:softHyphen/>
            </w:r>
            <w:r w:rsidRPr="004569E9">
              <w:rPr>
                <w:color w:val="000000"/>
                <w:sz w:val="20"/>
                <w:szCs w:val="20"/>
              </w:rPr>
              <w:t>тях, Гкал/ч</w:t>
            </w:r>
          </w:p>
        </w:tc>
        <w:tc>
          <w:tcPr>
            <w:tcW w:w="431" w:type="pct"/>
            <w:tcBorders>
              <w:top w:val="nil"/>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Присоеди</w:t>
            </w:r>
            <w:r w:rsidR="00F74788">
              <w:rPr>
                <w:color w:val="000000"/>
                <w:sz w:val="20"/>
                <w:szCs w:val="20"/>
              </w:rPr>
              <w:softHyphen/>
            </w:r>
            <w:r w:rsidRPr="004569E9">
              <w:rPr>
                <w:color w:val="000000"/>
                <w:sz w:val="20"/>
                <w:szCs w:val="20"/>
              </w:rPr>
              <w:t>нен</w:t>
            </w:r>
            <w:r w:rsidR="000E714F">
              <w:rPr>
                <w:color w:val="000000"/>
                <w:sz w:val="20"/>
                <w:szCs w:val="20"/>
              </w:rPr>
              <w:softHyphen/>
            </w:r>
            <w:r w:rsidRPr="004569E9">
              <w:rPr>
                <w:color w:val="000000"/>
                <w:sz w:val="20"/>
                <w:szCs w:val="20"/>
              </w:rPr>
              <w:t>ная теп</w:t>
            </w:r>
            <w:r w:rsidR="00F74788">
              <w:rPr>
                <w:color w:val="000000"/>
                <w:sz w:val="20"/>
                <w:szCs w:val="20"/>
              </w:rPr>
              <w:softHyphen/>
            </w:r>
            <w:r w:rsidRPr="004569E9">
              <w:rPr>
                <w:color w:val="000000"/>
                <w:sz w:val="20"/>
                <w:szCs w:val="20"/>
              </w:rPr>
              <w:t>ловая на</w:t>
            </w:r>
            <w:r w:rsidR="00F74788">
              <w:rPr>
                <w:color w:val="000000"/>
                <w:sz w:val="20"/>
                <w:szCs w:val="20"/>
              </w:rPr>
              <w:softHyphen/>
            </w:r>
            <w:r w:rsidRPr="004569E9">
              <w:rPr>
                <w:color w:val="000000"/>
                <w:sz w:val="20"/>
                <w:szCs w:val="20"/>
              </w:rPr>
              <w:t>грузка (мощность), Гкал/ч</w:t>
            </w:r>
          </w:p>
        </w:tc>
        <w:tc>
          <w:tcPr>
            <w:tcW w:w="575" w:type="pct"/>
            <w:tcBorders>
              <w:top w:val="nil"/>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Тепловая на</w:t>
            </w:r>
            <w:r w:rsidR="000E714F">
              <w:rPr>
                <w:color w:val="000000"/>
                <w:sz w:val="20"/>
                <w:szCs w:val="20"/>
              </w:rPr>
              <w:softHyphen/>
            </w:r>
            <w:r w:rsidRPr="004569E9">
              <w:rPr>
                <w:color w:val="000000"/>
                <w:sz w:val="20"/>
                <w:szCs w:val="20"/>
              </w:rPr>
              <w:t>грузка с учетом потерь тепловой энергии при транспортировке, Гкал/час</w:t>
            </w:r>
          </w:p>
        </w:tc>
        <w:tc>
          <w:tcPr>
            <w:tcW w:w="481" w:type="pct"/>
            <w:tcBorders>
              <w:top w:val="nil"/>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Дефициты (-) (ре</w:t>
            </w:r>
            <w:r w:rsidR="000E714F">
              <w:rPr>
                <w:color w:val="000000"/>
                <w:sz w:val="20"/>
                <w:szCs w:val="20"/>
              </w:rPr>
              <w:softHyphen/>
            </w:r>
            <w:r w:rsidRPr="004569E9">
              <w:rPr>
                <w:color w:val="000000"/>
                <w:sz w:val="20"/>
                <w:szCs w:val="20"/>
              </w:rPr>
              <w:t>зервы(+)) тепловой мощности ис</w:t>
            </w:r>
            <w:r w:rsidR="00F74788">
              <w:rPr>
                <w:color w:val="000000"/>
                <w:sz w:val="20"/>
                <w:szCs w:val="20"/>
              </w:rPr>
              <w:softHyphen/>
            </w:r>
            <w:r w:rsidRPr="004569E9">
              <w:rPr>
                <w:color w:val="000000"/>
                <w:sz w:val="20"/>
                <w:szCs w:val="20"/>
              </w:rPr>
              <w:t>точни</w:t>
            </w:r>
            <w:r w:rsidR="000E714F">
              <w:rPr>
                <w:color w:val="000000"/>
                <w:sz w:val="20"/>
                <w:szCs w:val="20"/>
              </w:rPr>
              <w:softHyphen/>
            </w:r>
            <w:r w:rsidRPr="004569E9">
              <w:rPr>
                <w:color w:val="000000"/>
                <w:sz w:val="20"/>
                <w:szCs w:val="20"/>
              </w:rPr>
              <w:t>ков те</w:t>
            </w:r>
            <w:r w:rsidR="00F74788">
              <w:rPr>
                <w:color w:val="000000"/>
                <w:sz w:val="20"/>
                <w:szCs w:val="20"/>
              </w:rPr>
              <w:softHyphen/>
            </w:r>
            <w:r w:rsidRPr="004569E9">
              <w:rPr>
                <w:color w:val="000000"/>
                <w:sz w:val="20"/>
                <w:szCs w:val="20"/>
              </w:rPr>
              <w:t>пла, Гкал/ч</w:t>
            </w:r>
          </w:p>
        </w:tc>
        <w:tc>
          <w:tcPr>
            <w:tcW w:w="409" w:type="pct"/>
            <w:tcBorders>
              <w:top w:val="nil"/>
              <w:left w:val="nil"/>
              <w:bottom w:val="single" w:sz="4" w:space="0" w:color="auto"/>
              <w:right w:val="single" w:sz="4" w:space="0" w:color="auto"/>
            </w:tcBorders>
            <w:shd w:val="clear" w:color="auto" w:fill="auto"/>
            <w:vAlign w:val="center"/>
            <w:hideMark/>
          </w:tcPr>
          <w:p w:rsidR="004569E9" w:rsidRPr="004569E9" w:rsidRDefault="004569E9" w:rsidP="004569E9">
            <w:pPr>
              <w:jc w:val="center"/>
              <w:rPr>
                <w:color w:val="000000"/>
                <w:sz w:val="20"/>
                <w:szCs w:val="20"/>
              </w:rPr>
            </w:pPr>
            <w:r w:rsidRPr="004569E9">
              <w:rPr>
                <w:color w:val="000000"/>
                <w:sz w:val="20"/>
                <w:szCs w:val="20"/>
              </w:rPr>
              <w:t>Дефициты (-) (ре</w:t>
            </w:r>
            <w:r w:rsidR="000E714F">
              <w:rPr>
                <w:color w:val="000000"/>
                <w:sz w:val="20"/>
                <w:szCs w:val="20"/>
              </w:rPr>
              <w:softHyphen/>
            </w:r>
            <w:r w:rsidRPr="004569E9">
              <w:rPr>
                <w:color w:val="000000"/>
                <w:sz w:val="20"/>
                <w:szCs w:val="20"/>
              </w:rPr>
              <w:t>зервы(+)) тепловой мощности источников тепла, %</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B90DDD" w:rsidRDefault="00B90DDD">
            <w:pPr>
              <w:rPr>
                <w:color w:val="000000"/>
                <w:sz w:val="22"/>
                <w:szCs w:val="22"/>
              </w:rPr>
            </w:pPr>
            <w:r>
              <w:rPr>
                <w:color w:val="000000"/>
                <w:sz w:val="22"/>
                <w:szCs w:val="22"/>
              </w:rPr>
              <w:t>Котельная № 3, поселок Та</w:t>
            </w:r>
            <w:r w:rsidR="00F74788">
              <w:rPr>
                <w:color w:val="000000"/>
                <w:sz w:val="22"/>
                <w:szCs w:val="22"/>
              </w:rPr>
              <w:softHyphen/>
            </w:r>
            <w:r>
              <w:rPr>
                <w:color w:val="000000"/>
                <w:sz w:val="22"/>
                <w:szCs w:val="22"/>
              </w:rPr>
              <w:t>лая</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6,55</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6,55</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0,21</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6,35</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0,321</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2,252</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2,57</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3,77</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57,6</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Default="00B90DDD">
            <w:pPr>
              <w:rPr>
                <w:sz w:val="22"/>
                <w:szCs w:val="22"/>
              </w:rPr>
            </w:pPr>
            <w:r>
              <w:rPr>
                <w:sz w:val="22"/>
                <w:szCs w:val="22"/>
              </w:rPr>
              <w:t>Котельная № 1, поселок Па</w:t>
            </w:r>
            <w:r w:rsidR="00F74788">
              <w:rPr>
                <w:sz w:val="22"/>
                <w:szCs w:val="22"/>
              </w:rPr>
              <w:softHyphen/>
            </w:r>
            <w:r>
              <w:rPr>
                <w:sz w:val="22"/>
                <w:szCs w:val="22"/>
              </w:rPr>
              <w:t>латка</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28,2</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28,2</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0,42</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27,78</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1,480</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15,57</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17,05</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10,73</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38,0</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Default="00B90DDD">
            <w:pPr>
              <w:rPr>
                <w:sz w:val="22"/>
                <w:szCs w:val="22"/>
              </w:rPr>
            </w:pPr>
            <w:r>
              <w:rPr>
                <w:sz w:val="22"/>
                <w:szCs w:val="22"/>
              </w:rPr>
              <w:t>Котельная № 2, поселок Па</w:t>
            </w:r>
            <w:r w:rsidR="00F74788">
              <w:rPr>
                <w:sz w:val="22"/>
                <w:szCs w:val="22"/>
              </w:rPr>
              <w:softHyphen/>
            </w:r>
            <w:r>
              <w:rPr>
                <w:sz w:val="22"/>
                <w:szCs w:val="22"/>
              </w:rPr>
              <w:t>латка</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13,8</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13,8</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0,10</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13,66</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0,419</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2,54</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2,96</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10,70</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77,8</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Default="00B90DDD">
            <w:pPr>
              <w:rPr>
                <w:sz w:val="22"/>
                <w:szCs w:val="22"/>
              </w:rPr>
            </w:pPr>
            <w:r>
              <w:rPr>
                <w:sz w:val="22"/>
                <w:szCs w:val="22"/>
              </w:rPr>
              <w:t>Котельная № 5 поселка Ха</w:t>
            </w:r>
            <w:r w:rsidR="00F74788">
              <w:rPr>
                <w:sz w:val="22"/>
                <w:szCs w:val="22"/>
              </w:rPr>
              <w:softHyphen/>
            </w:r>
            <w:r>
              <w:rPr>
                <w:sz w:val="22"/>
                <w:szCs w:val="22"/>
              </w:rPr>
              <w:t>сын</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8,72</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8,72</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0,01</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8,70</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0,323</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2,06</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2,38</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6,32</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72,5</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Pr="002D6158" w:rsidRDefault="00B90DDD">
            <w:pPr>
              <w:rPr>
                <w:color w:val="000000"/>
                <w:sz w:val="22"/>
                <w:szCs w:val="22"/>
                <w:highlight w:val="yellow"/>
              </w:rPr>
            </w:pPr>
            <w:r w:rsidRPr="00E95DC2">
              <w:rPr>
                <w:color w:val="000000"/>
                <w:sz w:val="22"/>
                <w:szCs w:val="22"/>
              </w:rPr>
              <w:t>Котельная № 4 поселка Атка</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E95DC2" w:rsidP="004569E9">
            <w:pPr>
              <w:jc w:val="center"/>
              <w:rPr>
                <w:color w:val="FF0000"/>
                <w:sz w:val="20"/>
                <w:szCs w:val="20"/>
              </w:rPr>
            </w:pPr>
            <w:r w:rsidRPr="00E95DC2">
              <w:rPr>
                <w:color w:val="FF0000"/>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E95DC2" w:rsidP="004569E9">
            <w:pPr>
              <w:jc w:val="center"/>
              <w:rPr>
                <w:color w:val="FF0000"/>
                <w:sz w:val="20"/>
                <w:szCs w:val="20"/>
              </w:rPr>
            </w:pPr>
            <w:r w:rsidRPr="00E95DC2">
              <w:rPr>
                <w:color w:val="FF0000"/>
                <w:sz w:val="20"/>
                <w:szCs w:val="20"/>
              </w:rPr>
              <w:t>-</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Default="00B90DDD">
            <w:pPr>
              <w:rPr>
                <w:color w:val="000000"/>
                <w:sz w:val="22"/>
                <w:szCs w:val="22"/>
              </w:rPr>
            </w:pPr>
            <w:r>
              <w:rPr>
                <w:color w:val="000000"/>
                <w:sz w:val="22"/>
                <w:szCs w:val="22"/>
              </w:rPr>
              <w:t xml:space="preserve">Котельная № 1, поселка Стекольный </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16,06</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16,06</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0,35</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15,71</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1,394</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5,80</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7,19</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8,52</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53,0</w:t>
            </w:r>
          </w:p>
        </w:tc>
      </w:tr>
      <w:tr w:rsidR="00E95DC2" w:rsidRPr="004569E9" w:rsidTr="00E95DC2">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rsidR="00B90DDD" w:rsidRDefault="00B90DDD">
            <w:pPr>
              <w:rPr>
                <w:color w:val="000000"/>
                <w:sz w:val="22"/>
                <w:szCs w:val="22"/>
              </w:rPr>
            </w:pPr>
            <w:r>
              <w:rPr>
                <w:color w:val="000000"/>
                <w:sz w:val="22"/>
                <w:szCs w:val="22"/>
              </w:rPr>
              <w:t xml:space="preserve">Котельная № 2, поселка Стекольный </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4,4</w:t>
            </w:r>
          </w:p>
        </w:tc>
        <w:tc>
          <w:tcPr>
            <w:tcW w:w="480"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4,4</w:t>
            </w:r>
          </w:p>
        </w:tc>
        <w:tc>
          <w:tcPr>
            <w:tcW w:w="383"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0,05</w:t>
            </w:r>
          </w:p>
        </w:tc>
        <w:tc>
          <w:tcPr>
            <w:tcW w:w="384"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4,35</w:t>
            </w:r>
          </w:p>
        </w:tc>
        <w:tc>
          <w:tcPr>
            <w:tcW w:w="431"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0,191</w:t>
            </w:r>
          </w:p>
        </w:tc>
        <w:tc>
          <w:tcPr>
            <w:tcW w:w="43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0,60</w:t>
            </w:r>
          </w:p>
        </w:tc>
        <w:tc>
          <w:tcPr>
            <w:tcW w:w="575" w:type="pct"/>
            <w:tcBorders>
              <w:top w:val="nil"/>
              <w:left w:val="nil"/>
              <w:bottom w:val="single" w:sz="4" w:space="0" w:color="auto"/>
              <w:right w:val="single" w:sz="4" w:space="0" w:color="auto"/>
            </w:tcBorders>
            <w:shd w:val="clear" w:color="auto" w:fill="auto"/>
            <w:vAlign w:val="center"/>
            <w:hideMark/>
          </w:tcPr>
          <w:p w:rsidR="00B90DDD" w:rsidRPr="00E95DC2" w:rsidRDefault="00B90DDD" w:rsidP="004569E9">
            <w:pPr>
              <w:jc w:val="center"/>
              <w:rPr>
                <w:color w:val="000000"/>
                <w:sz w:val="20"/>
                <w:szCs w:val="20"/>
              </w:rPr>
            </w:pPr>
            <w:r w:rsidRPr="00E95DC2">
              <w:rPr>
                <w:color w:val="000000"/>
                <w:sz w:val="20"/>
                <w:szCs w:val="20"/>
              </w:rPr>
              <w:t>0,79</w:t>
            </w:r>
          </w:p>
        </w:tc>
        <w:tc>
          <w:tcPr>
            <w:tcW w:w="481"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3,56</w:t>
            </w:r>
          </w:p>
        </w:tc>
        <w:tc>
          <w:tcPr>
            <w:tcW w:w="409" w:type="pct"/>
            <w:tcBorders>
              <w:top w:val="nil"/>
              <w:left w:val="nil"/>
              <w:bottom w:val="single" w:sz="4" w:space="0" w:color="auto"/>
              <w:right w:val="single" w:sz="4" w:space="0" w:color="auto"/>
            </w:tcBorders>
            <w:shd w:val="clear" w:color="auto" w:fill="auto"/>
            <w:noWrap/>
            <w:vAlign w:val="center"/>
            <w:hideMark/>
          </w:tcPr>
          <w:p w:rsidR="00B90DDD" w:rsidRPr="00E95DC2" w:rsidRDefault="00B90DDD" w:rsidP="004569E9">
            <w:pPr>
              <w:jc w:val="center"/>
              <w:rPr>
                <w:color w:val="000000"/>
                <w:sz w:val="20"/>
                <w:szCs w:val="20"/>
              </w:rPr>
            </w:pPr>
            <w:r w:rsidRPr="00E95DC2">
              <w:rPr>
                <w:color w:val="000000"/>
                <w:sz w:val="20"/>
                <w:szCs w:val="20"/>
              </w:rPr>
              <w:t>80,9</w:t>
            </w:r>
          </w:p>
        </w:tc>
      </w:tr>
    </w:tbl>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4569E9" w:rsidRDefault="004569E9" w:rsidP="007E1E45">
      <w:pPr>
        <w:jc w:val="center"/>
        <w:rPr>
          <w:b/>
          <w:highlight w:val="yellow"/>
        </w:rPr>
      </w:pPr>
    </w:p>
    <w:p w:rsidR="00FB3FB3" w:rsidRDefault="00FB3FB3" w:rsidP="007E1E45">
      <w:pPr>
        <w:jc w:val="center"/>
        <w:rPr>
          <w:b/>
          <w:highlight w:val="yellow"/>
        </w:rPr>
        <w:sectPr w:rsidR="00FB3FB3" w:rsidSect="00FB3FB3">
          <w:pgSz w:w="16838" w:h="11906" w:orient="landscape"/>
          <w:pgMar w:top="851" w:right="1134" w:bottom="1701" w:left="1134" w:header="709" w:footer="510" w:gutter="0"/>
          <w:cols w:space="720"/>
          <w:docGrid w:linePitch="326"/>
        </w:sectPr>
      </w:pPr>
    </w:p>
    <w:p w:rsidR="00CF1AF4" w:rsidRPr="00D14576" w:rsidRDefault="006348F6" w:rsidP="00CF1AF4">
      <w:pPr>
        <w:autoSpaceDE w:val="0"/>
        <w:autoSpaceDN w:val="0"/>
        <w:adjustRightInd w:val="0"/>
        <w:jc w:val="both"/>
        <w:rPr>
          <w:rFonts w:eastAsia="ArialMT"/>
          <w:b/>
          <w:lang w:eastAsia="en-US"/>
        </w:rPr>
      </w:pPr>
      <w:r w:rsidRPr="00D14576">
        <w:rPr>
          <w:b/>
        </w:rPr>
        <w:lastRenderedPageBreak/>
        <w:t>2.1.6</w:t>
      </w:r>
      <w:r w:rsidR="00CF1AF4" w:rsidRPr="00D14576">
        <w:rPr>
          <w:b/>
        </w:rPr>
        <w:t xml:space="preserve">.2. </w:t>
      </w:r>
      <w:r w:rsidR="00CF1AF4" w:rsidRPr="00D14576">
        <w:rPr>
          <w:rFonts w:eastAsia="ArialMT"/>
          <w:b/>
          <w:lang w:eastAsia="en-US"/>
        </w:rPr>
        <w:t>Описание резервов и дефицитов тепловой мощности нетто по каждому источ</w:t>
      </w:r>
      <w:r w:rsidR="000E714F">
        <w:rPr>
          <w:rFonts w:eastAsia="ArialMT"/>
          <w:b/>
          <w:lang w:eastAsia="en-US"/>
        </w:rPr>
        <w:softHyphen/>
      </w:r>
      <w:r w:rsidR="00CF1AF4" w:rsidRPr="00D14576">
        <w:rPr>
          <w:rFonts w:eastAsia="ArialMT"/>
          <w:b/>
          <w:lang w:eastAsia="en-US"/>
        </w:rPr>
        <w:t>нику тепловой энергии, а в ценовых зонах теп</w:t>
      </w:r>
      <w:r w:rsidR="008D4A55" w:rsidRPr="00D14576">
        <w:rPr>
          <w:rFonts w:eastAsia="ArialMT"/>
          <w:b/>
          <w:lang w:eastAsia="en-US"/>
        </w:rPr>
        <w:softHyphen/>
      </w:r>
      <w:r w:rsidR="00CF1AF4" w:rsidRPr="00D14576">
        <w:rPr>
          <w:rFonts w:eastAsia="ArialMT"/>
          <w:b/>
          <w:lang w:eastAsia="en-US"/>
        </w:rPr>
        <w:t>лоснабжения - по каждой системе теп</w:t>
      </w:r>
      <w:r w:rsidR="000E714F">
        <w:rPr>
          <w:rFonts w:eastAsia="ArialMT"/>
          <w:b/>
          <w:lang w:eastAsia="en-US"/>
        </w:rPr>
        <w:softHyphen/>
      </w:r>
      <w:r w:rsidR="00CF1AF4" w:rsidRPr="00D14576">
        <w:rPr>
          <w:rFonts w:eastAsia="ArialMT"/>
          <w:b/>
          <w:lang w:eastAsia="en-US"/>
        </w:rPr>
        <w:t>лоснабжения</w:t>
      </w:r>
    </w:p>
    <w:p w:rsidR="00CF1AF4" w:rsidRPr="002D4CB7" w:rsidRDefault="00CF1AF4" w:rsidP="00CF1AF4">
      <w:pPr>
        <w:autoSpaceDE w:val="0"/>
        <w:autoSpaceDN w:val="0"/>
        <w:adjustRightInd w:val="0"/>
        <w:jc w:val="both"/>
        <w:rPr>
          <w:rFonts w:eastAsia="ArialMT"/>
          <w:b/>
          <w:highlight w:val="yellow"/>
          <w:lang w:eastAsia="en-US"/>
        </w:rPr>
      </w:pPr>
    </w:p>
    <w:p w:rsidR="00CF1AF4" w:rsidRPr="00335962" w:rsidRDefault="00CF1AF4" w:rsidP="00CF1AF4">
      <w:pPr>
        <w:ind w:firstLine="709"/>
        <w:jc w:val="both"/>
      </w:pPr>
      <w:r w:rsidRPr="00335962">
        <w:t>Резервы тепловой мощности источников централизованного теплоснабжения со</w:t>
      </w:r>
      <w:r w:rsidR="000E714F">
        <w:softHyphen/>
      </w:r>
      <w:r w:rsidRPr="00335962">
        <w:t>ставляют:</w:t>
      </w:r>
    </w:p>
    <w:p w:rsidR="00CF1AF4" w:rsidRPr="00D14576" w:rsidRDefault="00D14576" w:rsidP="00CF1AF4">
      <w:pPr>
        <w:ind w:firstLine="709"/>
        <w:jc w:val="both"/>
        <w:rPr>
          <w:bCs/>
        </w:rPr>
      </w:pPr>
      <w:r w:rsidRPr="00D14576">
        <w:rPr>
          <w:bCs/>
        </w:rPr>
        <w:t xml:space="preserve">- котельная № 3, поселок Талая </w:t>
      </w:r>
      <w:r w:rsidR="00CF1AF4" w:rsidRPr="00D14576">
        <w:rPr>
          <w:bCs/>
        </w:rPr>
        <w:t xml:space="preserve">- </w:t>
      </w:r>
      <w:r w:rsidRPr="00D14576">
        <w:rPr>
          <w:color w:val="000000"/>
        </w:rPr>
        <w:t>3,77</w:t>
      </w:r>
      <w:r w:rsidR="00CF1AF4" w:rsidRPr="00D14576">
        <w:rPr>
          <w:color w:val="000000"/>
        </w:rPr>
        <w:t xml:space="preserve"> Гкал/час (</w:t>
      </w:r>
      <w:r w:rsidRPr="00D14576">
        <w:rPr>
          <w:color w:val="000000"/>
        </w:rPr>
        <w:t>57,6</w:t>
      </w:r>
      <w:r w:rsidR="00336806" w:rsidRPr="00D14576">
        <w:rPr>
          <w:color w:val="000000"/>
        </w:rPr>
        <w:t xml:space="preserve"> </w:t>
      </w:r>
      <w:r w:rsidR="00CF1AF4" w:rsidRPr="00D14576">
        <w:rPr>
          <w:color w:val="000000"/>
        </w:rPr>
        <w:t>% от установленной тепловой мощности котельной);</w:t>
      </w:r>
    </w:p>
    <w:p w:rsidR="00CF1AF4" w:rsidRPr="00E65765" w:rsidRDefault="00CF1AF4" w:rsidP="00CF1AF4">
      <w:pPr>
        <w:ind w:firstLine="709"/>
        <w:jc w:val="both"/>
        <w:rPr>
          <w:bCs/>
        </w:rPr>
      </w:pPr>
      <w:r w:rsidRPr="00E65765">
        <w:rPr>
          <w:bCs/>
        </w:rPr>
        <w:t xml:space="preserve">- </w:t>
      </w:r>
      <w:r w:rsidR="00E65765" w:rsidRPr="00E65765">
        <w:rPr>
          <w:bCs/>
        </w:rPr>
        <w:t xml:space="preserve">котельная № 1, поселок Палатка - </w:t>
      </w:r>
      <w:r w:rsidR="00E65765" w:rsidRPr="00E65765">
        <w:rPr>
          <w:color w:val="000000"/>
        </w:rPr>
        <w:t>10,73</w:t>
      </w:r>
      <w:r w:rsidRPr="00E65765">
        <w:rPr>
          <w:color w:val="000000"/>
        </w:rPr>
        <w:t xml:space="preserve"> Гкал/час (</w:t>
      </w:r>
      <w:r w:rsidR="00E65765" w:rsidRPr="00E65765">
        <w:rPr>
          <w:color w:val="000000"/>
        </w:rPr>
        <w:t>38</w:t>
      </w:r>
      <w:r w:rsidRPr="00E65765">
        <w:rPr>
          <w:color w:val="000000"/>
        </w:rPr>
        <w:t xml:space="preserve"> % от установленной тепло</w:t>
      </w:r>
      <w:r w:rsidR="000E714F">
        <w:rPr>
          <w:color w:val="000000"/>
        </w:rPr>
        <w:softHyphen/>
      </w:r>
      <w:r w:rsidRPr="00E65765">
        <w:rPr>
          <w:color w:val="000000"/>
        </w:rPr>
        <w:t>вой мощности котельной);</w:t>
      </w:r>
    </w:p>
    <w:p w:rsidR="00E65765" w:rsidRPr="00E65765" w:rsidRDefault="00E65765" w:rsidP="00E65765">
      <w:pPr>
        <w:ind w:firstLine="709"/>
        <w:jc w:val="both"/>
        <w:rPr>
          <w:bCs/>
        </w:rPr>
      </w:pPr>
      <w:r w:rsidRPr="00E65765">
        <w:rPr>
          <w:bCs/>
        </w:rPr>
        <w:t xml:space="preserve">- котельная № </w:t>
      </w:r>
      <w:r>
        <w:rPr>
          <w:bCs/>
        </w:rPr>
        <w:t>2</w:t>
      </w:r>
      <w:r w:rsidRPr="00E65765">
        <w:rPr>
          <w:bCs/>
        </w:rPr>
        <w:t xml:space="preserve">, поселок Палатка - </w:t>
      </w:r>
      <w:r w:rsidR="00335962">
        <w:rPr>
          <w:color w:val="000000"/>
        </w:rPr>
        <w:t>10,7</w:t>
      </w:r>
      <w:r w:rsidRPr="00E65765">
        <w:rPr>
          <w:color w:val="000000"/>
        </w:rPr>
        <w:t xml:space="preserve"> Гкал/час (</w:t>
      </w:r>
      <w:r w:rsidR="00335962">
        <w:rPr>
          <w:color w:val="000000"/>
        </w:rPr>
        <w:t xml:space="preserve">77,8 </w:t>
      </w:r>
      <w:r w:rsidRPr="00E65765">
        <w:rPr>
          <w:color w:val="000000"/>
        </w:rPr>
        <w:t>% от установленной тепло</w:t>
      </w:r>
      <w:r w:rsidR="000E714F">
        <w:rPr>
          <w:color w:val="000000"/>
        </w:rPr>
        <w:softHyphen/>
      </w:r>
      <w:r w:rsidRPr="00E65765">
        <w:rPr>
          <w:color w:val="000000"/>
        </w:rPr>
        <w:t>вой мощности котельной);</w:t>
      </w:r>
    </w:p>
    <w:p w:rsidR="00CF1AF4" w:rsidRPr="00335962" w:rsidRDefault="00CF1AF4" w:rsidP="00CF1AF4">
      <w:pPr>
        <w:ind w:firstLine="709"/>
        <w:jc w:val="both"/>
        <w:rPr>
          <w:bCs/>
        </w:rPr>
      </w:pPr>
      <w:r w:rsidRPr="00335962">
        <w:rPr>
          <w:bCs/>
        </w:rPr>
        <w:t xml:space="preserve">- </w:t>
      </w:r>
      <w:r w:rsidR="00335962" w:rsidRPr="00335962">
        <w:rPr>
          <w:bCs/>
        </w:rPr>
        <w:t xml:space="preserve">котельная № 5 поселка Хасын </w:t>
      </w:r>
      <w:r w:rsidRPr="00335962">
        <w:rPr>
          <w:bCs/>
        </w:rPr>
        <w:t xml:space="preserve">- </w:t>
      </w:r>
      <w:r w:rsidR="00335962" w:rsidRPr="00335962">
        <w:rPr>
          <w:color w:val="000000"/>
        </w:rPr>
        <w:t>6,32</w:t>
      </w:r>
      <w:r w:rsidR="0088603E" w:rsidRPr="00335962">
        <w:rPr>
          <w:color w:val="000000"/>
        </w:rPr>
        <w:t xml:space="preserve"> Гкал/час (</w:t>
      </w:r>
      <w:r w:rsidR="00335962" w:rsidRPr="00335962">
        <w:rPr>
          <w:color w:val="000000"/>
        </w:rPr>
        <w:t>72,5</w:t>
      </w:r>
      <w:r w:rsidRPr="00335962">
        <w:rPr>
          <w:color w:val="000000"/>
        </w:rPr>
        <w:t xml:space="preserve"> % от установленной тепловой мощности котельной);</w:t>
      </w:r>
    </w:p>
    <w:p w:rsidR="00CF1AF4" w:rsidRPr="00B90DDD" w:rsidRDefault="00CF1AF4" w:rsidP="00CF1AF4">
      <w:pPr>
        <w:ind w:firstLine="709"/>
        <w:jc w:val="both"/>
        <w:rPr>
          <w:bCs/>
        </w:rPr>
      </w:pPr>
      <w:r w:rsidRPr="00B90DDD">
        <w:rPr>
          <w:bCs/>
        </w:rPr>
        <w:t xml:space="preserve">- </w:t>
      </w:r>
      <w:r w:rsidR="00B90DDD" w:rsidRPr="00B90DDD">
        <w:rPr>
          <w:bCs/>
        </w:rPr>
        <w:t xml:space="preserve">котельная № 1, поселка Стекольный </w:t>
      </w:r>
      <w:r w:rsidRPr="00B90DDD">
        <w:rPr>
          <w:bCs/>
        </w:rPr>
        <w:t xml:space="preserve">- </w:t>
      </w:r>
      <w:r w:rsidR="00B90DDD" w:rsidRPr="00B90DDD">
        <w:rPr>
          <w:color w:val="000000"/>
        </w:rPr>
        <w:t>8</w:t>
      </w:r>
      <w:r w:rsidRPr="00B90DDD">
        <w:rPr>
          <w:color w:val="000000"/>
        </w:rPr>
        <w:t>,</w:t>
      </w:r>
      <w:r w:rsidR="00B90DDD" w:rsidRPr="00B90DDD">
        <w:rPr>
          <w:color w:val="000000"/>
        </w:rPr>
        <w:t>52</w:t>
      </w:r>
      <w:r w:rsidRPr="00B90DDD">
        <w:rPr>
          <w:color w:val="000000"/>
        </w:rPr>
        <w:t xml:space="preserve"> Гкал/час (</w:t>
      </w:r>
      <w:r w:rsidR="00B90DDD" w:rsidRPr="00B90DDD">
        <w:rPr>
          <w:color w:val="000000"/>
        </w:rPr>
        <w:t>53</w:t>
      </w:r>
      <w:r w:rsidRPr="00B90DDD">
        <w:rPr>
          <w:color w:val="000000"/>
        </w:rPr>
        <w:t xml:space="preserve"> % от установленной теп</w:t>
      </w:r>
      <w:r w:rsidR="000E714F">
        <w:rPr>
          <w:color w:val="000000"/>
        </w:rPr>
        <w:softHyphen/>
      </w:r>
      <w:r w:rsidRPr="00B90DDD">
        <w:rPr>
          <w:color w:val="000000"/>
        </w:rPr>
        <w:t>ловой мощности котельной);</w:t>
      </w:r>
    </w:p>
    <w:p w:rsidR="00B90DDD" w:rsidRDefault="00B90DDD" w:rsidP="00B90DDD">
      <w:pPr>
        <w:ind w:firstLine="709"/>
        <w:jc w:val="both"/>
        <w:rPr>
          <w:color w:val="000000"/>
        </w:rPr>
      </w:pPr>
      <w:r w:rsidRPr="00B90DDD">
        <w:rPr>
          <w:bCs/>
        </w:rPr>
        <w:t xml:space="preserve">- котельная № </w:t>
      </w:r>
      <w:r>
        <w:rPr>
          <w:bCs/>
        </w:rPr>
        <w:t>2</w:t>
      </w:r>
      <w:r w:rsidRPr="00B90DDD">
        <w:rPr>
          <w:bCs/>
        </w:rPr>
        <w:t xml:space="preserve">, поселка Стекольный - </w:t>
      </w:r>
      <w:r>
        <w:rPr>
          <w:color w:val="000000"/>
        </w:rPr>
        <w:t>3</w:t>
      </w:r>
      <w:r w:rsidRPr="00B90DDD">
        <w:rPr>
          <w:color w:val="000000"/>
        </w:rPr>
        <w:t>,</w:t>
      </w:r>
      <w:r>
        <w:rPr>
          <w:color w:val="000000"/>
        </w:rPr>
        <w:t>56</w:t>
      </w:r>
      <w:r w:rsidRPr="00B90DDD">
        <w:rPr>
          <w:color w:val="000000"/>
        </w:rPr>
        <w:t xml:space="preserve"> Гкал/час (</w:t>
      </w:r>
      <w:r>
        <w:rPr>
          <w:color w:val="000000"/>
        </w:rPr>
        <w:t>80,9</w:t>
      </w:r>
      <w:r w:rsidRPr="00B90DDD">
        <w:rPr>
          <w:color w:val="000000"/>
        </w:rPr>
        <w:t xml:space="preserve"> % от установленной те</w:t>
      </w:r>
      <w:r w:rsidR="000E714F">
        <w:rPr>
          <w:color w:val="000000"/>
        </w:rPr>
        <w:softHyphen/>
      </w:r>
      <w:r w:rsidRPr="00B90DDD">
        <w:rPr>
          <w:color w:val="000000"/>
        </w:rPr>
        <w:t>пловой мощности котельной);</w:t>
      </w:r>
    </w:p>
    <w:p w:rsidR="00B90DDD" w:rsidRPr="00B90DDD" w:rsidRDefault="00B90DDD" w:rsidP="00B90DDD">
      <w:pPr>
        <w:ind w:firstLine="709"/>
        <w:jc w:val="both"/>
        <w:rPr>
          <w:bCs/>
        </w:rPr>
      </w:pPr>
    </w:p>
    <w:p w:rsidR="00D12958" w:rsidRPr="00B90DDD" w:rsidRDefault="006348F6" w:rsidP="00925F2A">
      <w:pPr>
        <w:autoSpaceDE w:val="0"/>
        <w:autoSpaceDN w:val="0"/>
        <w:adjustRightInd w:val="0"/>
        <w:jc w:val="both"/>
        <w:rPr>
          <w:rFonts w:eastAsia="ArialMT"/>
          <w:b/>
          <w:lang w:eastAsia="en-US"/>
        </w:rPr>
      </w:pPr>
      <w:r w:rsidRPr="00B90DDD">
        <w:rPr>
          <w:b/>
        </w:rPr>
        <w:t>2.1.6</w:t>
      </w:r>
      <w:r w:rsidR="00421955" w:rsidRPr="00B90DDD">
        <w:rPr>
          <w:b/>
        </w:rPr>
        <w:t xml:space="preserve">.3. </w:t>
      </w:r>
      <w:r w:rsidR="00925F2A" w:rsidRPr="00B90DDD">
        <w:rPr>
          <w:rFonts w:eastAsia="ArialMT"/>
          <w:b/>
          <w:lang w:eastAsia="en-US"/>
        </w:rPr>
        <w:t>Описание гидравлических режимов, обеспечивающих передачу тепловой энергии от источника тепловой энергии до самого удаленного потребителя и харак</w:t>
      </w:r>
      <w:r w:rsidR="008D4A55" w:rsidRPr="00B90DDD">
        <w:rPr>
          <w:rFonts w:eastAsia="ArialMT"/>
          <w:b/>
          <w:lang w:eastAsia="en-US"/>
        </w:rPr>
        <w:softHyphen/>
      </w:r>
      <w:r w:rsidR="00925F2A" w:rsidRPr="00B90DDD">
        <w:rPr>
          <w:rFonts w:eastAsia="ArialMT"/>
          <w:b/>
          <w:lang w:eastAsia="en-US"/>
        </w:rPr>
        <w:t>теризующие существующие возможности (резервы и дефициты по пропускной спо</w:t>
      </w:r>
      <w:r w:rsidR="008D4A55" w:rsidRPr="00B90DDD">
        <w:rPr>
          <w:rFonts w:eastAsia="ArialMT"/>
          <w:b/>
          <w:lang w:eastAsia="en-US"/>
        </w:rPr>
        <w:softHyphen/>
      </w:r>
      <w:r w:rsidR="00925F2A" w:rsidRPr="00B90DDD">
        <w:rPr>
          <w:rFonts w:eastAsia="ArialMT"/>
          <w:b/>
          <w:lang w:eastAsia="en-US"/>
        </w:rPr>
        <w:t>собности) передачи тепловой энергии от источника тепловой энергии к потребителю</w:t>
      </w:r>
    </w:p>
    <w:p w:rsidR="00925F2A" w:rsidRPr="00B90DDD" w:rsidRDefault="00925F2A" w:rsidP="006F0638">
      <w:pPr>
        <w:ind w:firstLine="709"/>
        <w:jc w:val="both"/>
      </w:pPr>
    </w:p>
    <w:p w:rsidR="00E01806" w:rsidRPr="00B90DDD" w:rsidRDefault="00553F54" w:rsidP="00553F54">
      <w:pPr>
        <w:ind w:firstLine="709"/>
        <w:jc w:val="both"/>
      </w:pPr>
      <w:r w:rsidRPr="00B90DDD">
        <w:t>Пропускная способность тепловых сетей позволяет осуществлять транспортировку теплоносителя в объемах, требуемых для теплоснабжения потребителей.</w:t>
      </w:r>
    </w:p>
    <w:p w:rsidR="00BA5D2D" w:rsidRPr="00B90DDD" w:rsidRDefault="00BA5D2D" w:rsidP="00833547">
      <w:pPr>
        <w:pStyle w:val="ab"/>
        <w:jc w:val="center"/>
        <w:rPr>
          <w:b/>
        </w:rPr>
      </w:pPr>
    </w:p>
    <w:p w:rsidR="00BA5D2D" w:rsidRDefault="00BA5D2D" w:rsidP="00BA5D2D">
      <w:pPr>
        <w:autoSpaceDE w:val="0"/>
        <w:autoSpaceDN w:val="0"/>
        <w:adjustRightInd w:val="0"/>
        <w:jc w:val="both"/>
        <w:rPr>
          <w:rFonts w:eastAsia="ArialMT"/>
          <w:b/>
          <w:lang w:eastAsia="en-US"/>
        </w:rPr>
      </w:pPr>
      <w:r w:rsidRPr="00B90DDD">
        <w:rPr>
          <w:rFonts w:eastAsia="ArialMT"/>
          <w:b/>
          <w:lang w:eastAsia="en-US"/>
        </w:rPr>
        <w:t>2.1.</w:t>
      </w:r>
      <w:r w:rsidR="006348F6" w:rsidRPr="00B90DDD">
        <w:rPr>
          <w:rFonts w:eastAsia="ArialMT"/>
          <w:b/>
          <w:lang w:eastAsia="en-US"/>
        </w:rPr>
        <w:t>6</w:t>
      </w:r>
      <w:r w:rsidRPr="00B90DDD">
        <w:rPr>
          <w:rFonts w:eastAsia="ArialMT"/>
          <w:b/>
          <w:lang w:eastAsia="en-US"/>
        </w:rPr>
        <w:t>.4.</w:t>
      </w:r>
      <w:r w:rsidR="00553F54" w:rsidRPr="00B90DDD">
        <w:rPr>
          <w:rFonts w:eastAsia="ArialMT"/>
          <w:b/>
          <w:lang w:eastAsia="en-US"/>
        </w:rPr>
        <w:t xml:space="preserve"> </w:t>
      </w:r>
      <w:r w:rsidRPr="00B90DDD">
        <w:rPr>
          <w:rFonts w:eastAsia="ArialMT"/>
          <w:b/>
          <w:lang w:eastAsia="en-US"/>
        </w:rPr>
        <w:t>Описание причины возникновения дефицитов тепловой мощности и послед</w:t>
      </w:r>
      <w:r w:rsidR="008D4A55" w:rsidRPr="00B90DDD">
        <w:rPr>
          <w:rFonts w:eastAsia="ArialMT"/>
          <w:b/>
          <w:lang w:eastAsia="en-US"/>
        </w:rPr>
        <w:softHyphen/>
      </w:r>
      <w:r w:rsidRPr="00B90DDD">
        <w:rPr>
          <w:rFonts w:eastAsia="ArialMT"/>
          <w:b/>
          <w:lang w:eastAsia="en-US"/>
        </w:rPr>
        <w:t>ствий влияния дефицитов на качество теплоснабжения</w:t>
      </w:r>
    </w:p>
    <w:p w:rsidR="00B90DDD" w:rsidRDefault="00B90DDD" w:rsidP="00BA5D2D">
      <w:pPr>
        <w:autoSpaceDE w:val="0"/>
        <w:autoSpaceDN w:val="0"/>
        <w:adjustRightInd w:val="0"/>
        <w:jc w:val="both"/>
        <w:rPr>
          <w:rFonts w:eastAsia="ArialMT"/>
          <w:b/>
          <w:lang w:eastAsia="en-US"/>
        </w:rPr>
      </w:pPr>
    </w:p>
    <w:p w:rsidR="00B90DDD" w:rsidRPr="00646E8E" w:rsidRDefault="00646E8E" w:rsidP="00646E8E">
      <w:pPr>
        <w:pStyle w:val="S"/>
        <w:rPr>
          <w:rFonts w:eastAsia="ArialMT"/>
          <w:lang w:eastAsia="en-US"/>
        </w:rPr>
      </w:pPr>
      <w:r w:rsidRPr="00646E8E">
        <w:t>Установленные и располагаемые тепловые мощности источников теплоснабжения Хасынского городского округа позволяют обеспечить теплоснабжение сущест</w:t>
      </w:r>
      <w:r w:rsidRPr="00646E8E">
        <w:softHyphen/>
        <w:t>вующих по</w:t>
      </w:r>
      <w:r w:rsidR="000E714F">
        <w:softHyphen/>
      </w:r>
      <w:r w:rsidRPr="00646E8E">
        <w:t>требителей со значительными резервами тепловой мощности</w:t>
      </w:r>
      <w:r w:rsidR="00B90DDD" w:rsidRPr="00646E8E">
        <w:rPr>
          <w:rFonts w:eastAsia="ArialMT"/>
          <w:lang w:eastAsia="en-US"/>
        </w:rPr>
        <w:t xml:space="preserve">, дефицитов </w:t>
      </w:r>
      <w:r w:rsidRPr="00646E8E">
        <w:rPr>
          <w:rFonts w:eastAsia="ArialMT"/>
          <w:lang w:eastAsia="en-US"/>
        </w:rPr>
        <w:t>тепловой мощ</w:t>
      </w:r>
      <w:r w:rsidR="000E714F">
        <w:rPr>
          <w:rFonts w:eastAsia="ArialMT"/>
          <w:lang w:eastAsia="en-US"/>
        </w:rPr>
        <w:softHyphen/>
      </w:r>
      <w:r w:rsidRPr="00646E8E">
        <w:rPr>
          <w:rFonts w:eastAsia="ArialMT"/>
          <w:lang w:eastAsia="en-US"/>
        </w:rPr>
        <w:t>ности нет.</w:t>
      </w:r>
    </w:p>
    <w:p w:rsidR="00BA5D2D" w:rsidRPr="002D4CB7" w:rsidRDefault="00BA5D2D" w:rsidP="00BA5D2D">
      <w:pPr>
        <w:pStyle w:val="ab"/>
        <w:jc w:val="center"/>
        <w:rPr>
          <w:b/>
          <w:highlight w:val="yellow"/>
        </w:rPr>
      </w:pPr>
    </w:p>
    <w:p w:rsidR="00420934" w:rsidRPr="00646E8E" w:rsidRDefault="00420934" w:rsidP="00F31174">
      <w:pPr>
        <w:pStyle w:val="ab"/>
        <w:jc w:val="both"/>
        <w:rPr>
          <w:spacing w:val="-10"/>
        </w:rPr>
      </w:pPr>
      <w:r w:rsidRPr="00646E8E">
        <w:rPr>
          <w:b/>
        </w:rPr>
        <w:t>2.1.</w:t>
      </w:r>
      <w:r w:rsidR="006348F6" w:rsidRPr="00646E8E">
        <w:rPr>
          <w:b/>
        </w:rPr>
        <w:t>6</w:t>
      </w:r>
      <w:r w:rsidRPr="00646E8E">
        <w:rPr>
          <w:b/>
        </w:rPr>
        <w:t>.</w:t>
      </w:r>
      <w:r w:rsidR="00BA5D2D" w:rsidRPr="00646E8E">
        <w:rPr>
          <w:b/>
        </w:rPr>
        <w:t>5</w:t>
      </w:r>
      <w:r w:rsidRPr="00646E8E">
        <w:rPr>
          <w:b/>
        </w:rPr>
        <w:t xml:space="preserve"> </w:t>
      </w:r>
      <w:r w:rsidR="00167D36" w:rsidRPr="00646E8E">
        <w:rPr>
          <w:b/>
        </w:rPr>
        <w:t>Описание резервов</w:t>
      </w:r>
      <w:r w:rsidRPr="00646E8E">
        <w:rPr>
          <w:b/>
        </w:rPr>
        <w:t xml:space="preserve"> тепловой мощности нетто источников тепловой энергии и возможности расширения технологических зон действия источников с резервами те</w:t>
      </w:r>
      <w:r w:rsidR="008D4A55" w:rsidRPr="00646E8E">
        <w:rPr>
          <w:b/>
        </w:rPr>
        <w:softHyphen/>
      </w:r>
      <w:r w:rsidRPr="00646E8E">
        <w:rPr>
          <w:b/>
        </w:rPr>
        <w:t>пловой мощности нетто в зоны действия с дефицитом тепловой мощности</w:t>
      </w:r>
    </w:p>
    <w:p w:rsidR="00420934" w:rsidRPr="00646E8E" w:rsidRDefault="00420934" w:rsidP="00420934">
      <w:pPr>
        <w:pStyle w:val="ab"/>
        <w:jc w:val="both"/>
        <w:rPr>
          <w:spacing w:val="-10"/>
        </w:rPr>
      </w:pPr>
    </w:p>
    <w:p w:rsidR="00420934" w:rsidRPr="002D4CB7" w:rsidRDefault="00420934" w:rsidP="00420934">
      <w:pPr>
        <w:pStyle w:val="S"/>
        <w:rPr>
          <w:highlight w:val="yellow"/>
        </w:rPr>
      </w:pPr>
      <w:r w:rsidRPr="00646E8E">
        <w:t xml:space="preserve">Установленные и располагаемые тепловые мощности источников теплоснабжения </w:t>
      </w:r>
      <w:r w:rsidR="00515086" w:rsidRPr="00646E8E">
        <w:t>Хасынского городского округа</w:t>
      </w:r>
      <w:r w:rsidR="00553F54" w:rsidRPr="00646E8E">
        <w:t xml:space="preserve"> </w:t>
      </w:r>
      <w:r w:rsidRPr="00646E8E">
        <w:t>позволяют обеспечить теплоснабжение сущест</w:t>
      </w:r>
      <w:r w:rsidR="008D4A55" w:rsidRPr="00646E8E">
        <w:softHyphen/>
      </w:r>
      <w:r w:rsidRPr="00646E8E">
        <w:t>вующих по</w:t>
      </w:r>
      <w:r w:rsidR="000E714F">
        <w:softHyphen/>
      </w:r>
      <w:r w:rsidRPr="00646E8E">
        <w:t xml:space="preserve">требителей со значительными резервами тепловой мощности нетто, т.е. зон действия с дефицитом тепловой мощности на территории </w:t>
      </w:r>
      <w:r w:rsidR="00646E8E" w:rsidRPr="00646E8E">
        <w:t xml:space="preserve">Хасынского городского округа </w:t>
      </w:r>
      <w:r w:rsidRPr="00646E8E">
        <w:t>нет.</w:t>
      </w:r>
    </w:p>
    <w:p w:rsidR="00F1150D" w:rsidRPr="002D4CB7" w:rsidRDefault="00F1150D" w:rsidP="00833547">
      <w:pPr>
        <w:jc w:val="center"/>
        <w:rPr>
          <w:b/>
          <w:highlight w:val="yellow"/>
        </w:rPr>
      </w:pPr>
    </w:p>
    <w:p w:rsidR="00125A65" w:rsidRDefault="00421955" w:rsidP="006A4096">
      <w:pPr>
        <w:jc w:val="both"/>
        <w:rPr>
          <w:b/>
        </w:rPr>
      </w:pPr>
      <w:r w:rsidRPr="00D91118">
        <w:rPr>
          <w:b/>
        </w:rPr>
        <w:t>2.1.</w:t>
      </w:r>
      <w:r w:rsidR="006348F6" w:rsidRPr="00D91118">
        <w:rPr>
          <w:b/>
        </w:rPr>
        <w:t>7</w:t>
      </w:r>
      <w:r w:rsidRPr="00D91118">
        <w:rPr>
          <w:b/>
        </w:rPr>
        <w:t>. Балансы теплоносителя</w:t>
      </w:r>
    </w:p>
    <w:p w:rsidR="006D7948" w:rsidRDefault="006D7948" w:rsidP="006A4096">
      <w:pPr>
        <w:jc w:val="both"/>
        <w:rPr>
          <w:b/>
        </w:rPr>
      </w:pPr>
    </w:p>
    <w:p w:rsidR="006D7948" w:rsidRPr="006D7948" w:rsidRDefault="006D7948" w:rsidP="006D7948">
      <w:pPr>
        <w:ind w:firstLine="709"/>
        <w:jc w:val="both"/>
        <w:rPr>
          <w:rFonts w:eastAsia="ArialMT"/>
          <w:lang w:eastAsia="en-US"/>
        </w:rPr>
      </w:pPr>
      <w:r w:rsidRPr="006D7948">
        <w:rPr>
          <w:rFonts w:eastAsia="ArialMT"/>
          <w:lang w:eastAsia="en-US"/>
        </w:rPr>
        <w:t>На момент актуализации Схемы теплоснабжения изменений в системах водоподго</w:t>
      </w:r>
      <w:r w:rsidR="000E714F">
        <w:rPr>
          <w:rFonts w:eastAsia="ArialMT"/>
          <w:lang w:eastAsia="en-US"/>
        </w:rPr>
        <w:softHyphen/>
      </w:r>
      <w:r>
        <w:rPr>
          <w:rFonts w:eastAsia="ArialMT"/>
          <w:lang w:eastAsia="en-US"/>
        </w:rPr>
        <w:t xml:space="preserve">товки котельных, </w:t>
      </w:r>
      <w:r w:rsidRPr="006D7948">
        <w:rPr>
          <w:rFonts w:eastAsia="ArialMT"/>
          <w:lang w:eastAsia="en-US"/>
        </w:rPr>
        <w:t>по сравнению с приведенными</w:t>
      </w:r>
      <w:r>
        <w:rPr>
          <w:rFonts w:eastAsia="ArialMT"/>
          <w:lang w:eastAsia="en-US"/>
        </w:rPr>
        <w:t>,</w:t>
      </w:r>
      <w:r w:rsidRPr="006D7948">
        <w:rPr>
          <w:rStyle w:val="11"/>
          <w:rFonts w:ascii="Times New Roman" w:hAnsi="Times New Roman" w:cs="Times New Roman"/>
          <w:b w:val="0"/>
          <w:sz w:val="24"/>
          <w:szCs w:val="24"/>
        </w:rPr>
        <w:t xml:space="preserve"> в утвержденных схемах теплоснабжения </w:t>
      </w:r>
      <w:r w:rsidRPr="006D7948">
        <w:t>Хасынского городского округа</w:t>
      </w:r>
      <w:r w:rsidRPr="006D7948">
        <w:rPr>
          <w:rFonts w:eastAsia="ArialMT"/>
          <w:lang w:eastAsia="en-US"/>
        </w:rPr>
        <w:t xml:space="preserve"> нет.</w:t>
      </w:r>
    </w:p>
    <w:p w:rsidR="00C15D57" w:rsidRPr="002D4CB7" w:rsidRDefault="00C15D57" w:rsidP="00833547">
      <w:pPr>
        <w:jc w:val="both"/>
        <w:rPr>
          <w:b/>
          <w:highlight w:val="yellow"/>
        </w:rPr>
      </w:pPr>
    </w:p>
    <w:p w:rsidR="00D12958" w:rsidRPr="00E22A1F" w:rsidRDefault="006348F6" w:rsidP="00833547">
      <w:pPr>
        <w:pStyle w:val="ab"/>
        <w:jc w:val="both"/>
        <w:rPr>
          <w:b/>
          <w:spacing w:val="-10"/>
        </w:rPr>
      </w:pPr>
      <w:r w:rsidRPr="00E22A1F">
        <w:rPr>
          <w:b/>
        </w:rPr>
        <w:lastRenderedPageBreak/>
        <w:t>2.1.7</w:t>
      </w:r>
      <w:r w:rsidR="00B70BC6" w:rsidRPr="00E22A1F">
        <w:rPr>
          <w:b/>
        </w:rPr>
        <w:t xml:space="preserve">.1. </w:t>
      </w:r>
      <w:r w:rsidR="007809A0" w:rsidRPr="00E22A1F">
        <w:rPr>
          <w:b/>
        </w:rPr>
        <w:t>Описание</w:t>
      </w:r>
      <w:r w:rsidR="00125A65" w:rsidRPr="00E22A1F">
        <w:rPr>
          <w:b/>
        </w:rPr>
        <w:t xml:space="preserve"> баланс</w:t>
      </w:r>
      <w:r w:rsidR="007809A0" w:rsidRPr="00E22A1F">
        <w:rPr>
          <w:b/>
        </w:rPr>
        <w:t>ов</w:t>
      </w:r>
      <w:r w:rsidR="00125A65" w:rsidRPr="00E22A1F">
        <w:rPr>
          <w:b/>
        </w:rPr>
        <w:t xml:space="preserve">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w:t>
      </w:r>
      <w:r w:rsidR="008D4A55" w:rsidRPr="00E22A1F">
        <w:rPr>
          <w:b/>
        </w:rPr>
        <w:softHyphen/>
      </w:r>
      <w:r w:rsidR="00125A65" w:rsidRPr="00E22A1F">
        <w:rPr>
          <w:b/>
        </w:rPr>
        <w:t>тем теплоснабжения и источников тепловой энергии, в том числе работающих на единую тепловую сеть</w:t>
      </w:r>
    </w:p>
    <w:p w:rsidR="00D12958" w:rsidRPr="00E22A1F" w:rsidRDefault="00D12958" w:rsidP="00833547">
      <w:pPr>
        <w:pStyle w:val="ab"/>
        <w:jc w:val="both"/>
        <w:rPr>
          <w:spacing w:val="-10"/>
        </w:rPr>
      </w:pPr>
    </w:p>
    <w:p w:rsidR="00CE0383" w:rsidRPr="007D57EC" w:rsidRDefault="00CE0383" w:rsidP="00CE0383">
      <w:pPr>
        <w:ind w:firstLine="709"/>
        <w:jc w:val="both"/>
      </w:pPr>
      <w:r w:rsidRPr="007D57EC">
        <w:t xml:space="preserve">Установки водоподготовки предназначены </w:t>
      </w:r>
      <w:proofErr w:type="gramStart"/>
      <w:r w:rsidRPr="007D57EC">
        <w:t>для восполнение</w:t>
      </w:r>
      <w:proofErr w:type="gramEnd"/>
      <w:r w:rsidRPr="007D57EC">
        <w:t xml:space="preserve"> утечек (потерь) тепло</w:t>
      </w:r>
      <w:r w:rsidR="000E714F">
        <w:softHyphen/>
      </w:r>
      <w:r w:rsidRPr="007D57EC">
        <w:t xml:space="preserve">носителя и расхода теплоносителя на горячее </w:t>
      </w:r>
      <w:proofErr w:type="spellStart"/>
      <w:r w:rsidRPr="007D57EC">
        <w:t>воснабжение</w:t>
      </w:r>
      <w:proofErr w:type="spellEnd"/>
      <w:r w:rsidRPr="007D57EC">
        <w:t xml:space="preserve"> путем открытого </w:t>
      </w:r>
      <w:proofErr w:type="spellStart"/>
      <w:r w:rsidRPr="007D57EC">
        <w:t>водоразбора</w:t>
      </w:r>
      <w:proofErr w:type="spellEnd"/>
      <w:r w:rsidRPr="007D57EC">
        <w:t xml:space="preserve">. </w:t>
      </w:r>
    </w:p>
    <w:p w:rsidR="00CE0383" w:rsidRDefault="00CE0383" w:rsidP="00CE0383">
      <w:pPr>
        <w:ind w:firstLine="709"/>
        <w:jc w:val="both"/>
      </w:pPr>
      <w:r w:rsidRPr="007D57EC">
        <w:t xml:space="preserve">В настоящее время горячее водоснабжение потребителей </w:t>
      </w:r>
      <w:r w:rsidRPr="00646E8E">
        <w:t>Хасынского городского округа</w:t>
      </w:r>
      <w:r>
        <w:t xml:space="preserve"> в основном (кроме поселка Атка) осуществляется по закрытой схеме.</w:t>
      </w:r>
    </w:p>
    <w:p w:rsidR="00CE0383" w:rsidRDefault="00CE0383" w:rsidP="000E6EEA">
      <w:pPr>
        <w:ind w:firstLine="709"/>
        <w:jc w:val="both"/>
      </w:pPr>
      <w:r>
        <w:t>Таким образом, подпитка тепловых сетей предназначена только для восполнения утечек теплоносителя при транспортировке.</w:t>
      </w:r>
    </w:p>
    <w:p w:rsidR="00794AE1" w:rsidRDefault="007F356B" w:rsidP="007F356B">
      <w:pPr>
        <w:ind w:firstLine="709"/>
        <w:jc w:val="both"/>
        <w:rPr>
          <w:color w:val="000000"/>
        </w:rPr>
      </w:pPr>
      <w:r w:rsidRPr="009C4439">
        <w:rPr>
          <w:color w:val="000000"/>
        </w:rPr>
        <w:t xml:space="preserve">Расчет объема теплоносителя, необходимого для заполнения </w:t>
      </w:r>
      <w:proofErr w:type="gramStart"/>
      <w:r w:rsidRPr="009C4439">
        <w:rPr>
          <w:color w:val="000000"/>
        </w:rPr>
        <w:t>трубопроводов  теп</w:t>
      </w:r>
      <w:r w:rsidR="008D4A55" w:rsidRPr="009C4439">
        <w:rPr>
          <w:color w:val="000000"/>
        </w:rPr>
        <w:softHyphen/>
      </w:r>
      <w:r w:rsidRPr="009C4439">
        <w:rPr>
          <w:color w:val="000000"/>
        </w:rPr>
        <w:t>ловой</w:t>
      </w:r>
      <w:proofErr w:type="gramEnd"/>
      <w:r w:rsidRPr="009C4439">
        <w:rPr>
          <w:color w:val="000000"/>
        </w:rPr>
        <w:t xml:space="preserve"> сети выполнялся по укрупненным показателям объема воды на один километр теп</w:t>
      </w:r>
      <w:r w:rsidR="008D4A55" w:rsidRPr="009C4439">
        <w:rPr>
          <w:color w:val="000000"/>
        </w:rPr>
        <w:softHyphen/>
      </w:r>
      <w:r w:rsidRPr="009C4439">
        <w:rPr>
          <w:color w:val="000000"/>
        </w:rPr>
        <w:t xml:space="preserve">лотрассы. </w:t>
      </w:r>
      <w:r w:rsidR="00794AE1" w:rsidRPr="009C4439">
        <w:rPr>
          <w:color w:val="000000"/>
        </w:rPr>
        <w:t xml:space="preserve">Результаты расчетов приведены в </w:t>
      </w:r>
      <w:r w:rsidR="00794AE1" w:rsidRPr="00E95DC2">
        <w:rPr>
          <w:color w:val="000000"/>
        </w:rPr>
        <w:t>таблице 2.1.1</w:t>
      </w:r>
      <w:r w:rsidR="00E95DC2" w:rsidRPr="00E95DC2">
        <w:rPr>
          <w:color w:val="000000"/>
        </w:rPr>
        <w:t>0</w:t>
      </w:r>
      <w:r w:rsidR="00794AE1" w:rsidRPr="00E95DC2">
        <w:rPr>
          <w:color w:val="000000"/>
        </w:rPr>
        <w:t>.</w:t>
      </w:r>
    </w:p>
    <w:p w:rsidR="00E95DC2" w:rsidRPr="00E95DC2" w:rsidRDefault="00E95DC2" w:rsidP="007F356B">
      <w:pPr>
        <w:ind w:firstLine="709"/>
        <w:jc w:val="both"/>
        <w:rPr>
          <w:color w:val="000000"/>
        </w:rPr>
      </w:pPr>
    </w:p>
    <w:tbl>
      <w:tblPr>
        <w:tblW w:w="4666" w:type="pct"/>
        <w:tblInd w:w="392" w:type="dxa"/>
        <w:tblLayout w:type="fixed"/>
        <w:tblLook w:val="04A0" w:firstRow="1" w:lastRow="0" w:firstColumn="1" w:lastColumn="0" w:noHBand="0" w:noVBand="1"/>
      </w:tblPr>
      <w:tblGrid>
        <w:gridCol w:w="2688"/>
        <w:gridCol w:w="2292"/>
        <w:gridCol w:w="1967"/>
        <w:gridCol w:w="1984"/>
      </w:tblGrid>
      <w:tr w:rsidR="009C4439" w:rsidRPr="009C4439" w:rsidTr="00D362D9">
        <w:trPr>
          <w:trHeight w:val="20"/>
        </w:trPr>
        <w:tc>
          <w:tcPr>
            <w:tcW w:w="5000" w:type="pct"/>
            <w:gridSpan w:val="4"/>
            <w:tcBorders>
              <w:top w:val="nil"/>
              <w:left w:val="nil"/>
              <w:bottom w:val="nil"/>
              <w:right w:val="nil"/>
            </w:tcBorders>
            <w:shd w:val="clear" w:color="auto" w:fill="auto"/>
            <w:noWrap/>
            <w:vAlign w:val="center"/>
            <w:hideMark/>
          </w:tcPr>
          <w:p w:rsidR="009C4439" w:rsidRPr="009C4439" w:rsidRDefault="009C4439" w:rsidP="009C4439">
            <w:pPr>
              <w:jc w:val="center"/>
              <w:rPr>
                <w:b/>
                <w:bCs/>
                <w:i/>
                <w:iCs/>
                <w:color w:val="000000"/>
              </w:rPr>
            </w:pPr>
            <w:r w:rsidRPr="009C4439">
              <w:rPr>
                <w:b/>
                <w:bCs/>
                <w:i/>
                <w:iCs/>
                <w:color w:val="000000"/>
              </w:rPr>
              <w:t>Объем теплоносителя в тепловой сети</w:t>
            </w:r>
          </w:p>
        </w:tc>
      </w:tr>
      <w:tr w:rsidR="009C4439" w:rsidRPr="009C4439" w:rsidTr="006D7948">
        <w:trPr>
          <w:trHeight w:val="20"/>
        </w:trPr>
        <w:tc>
          <w:tcPr>
            <w:tcW w:w="1505" w:type="pct"/>
            <w:tcBorders>
              <w:top w:val="nil"/>
              <w:left w:val="nil"/>
              <w:bottom w:val="nil"/>
              <w:right w:val="nil"/>
            </w:tcBorders>
            <w:shd w:val="clear" w:color="auto" w:fill="auto"/>
            <w:noWrap/>
            <w:vAlign w:val="bottom"/>
            <w:hideMark/>
          </w:tcPr>
          <w:p w:rsidR="009C4439" w:rsidRPr="009C4439" w:rsidRDefault="009C4439" w:rsidP="009C4439">
            <w:pPr>
              <w:rPr>
                <w:color w:val="000000"/>
                <w:sz w:val="22"/>
                <w:szCs w:val="22"/>
              </w:rPr>
            </w:pPr>
          </w:p>
        </w:tc>
        <w:tc>
          <w:tcPr>
            <w:tcW w:w="1283" w:type="pct"/>
            <w:tcBorders>
              <w:top w:val="nil"/>
              <w:left w:val="nil"/>
              <w:bottom w:val="nil"/>
              <w:right w:val="nil"/>
            </w:tcBorders>
            <w:shd w:val="clear" w:color="auto" w:fill="auto"/>
            <w:noWrap/>
            <w:vAlign w:val="bottom"/>
            <w:hideMark/>
          </w:tcPr>
          <w:p w:rsidR="009C4439" w:rsidRPr="009C4439" w:rsidRDefault="009C4439" w:rsidP="009C4439">
            <w:pPr>
              <w:rPr>
                <w:color w:val="000000"/>
                <w:sz w:val="22"/>
                <w:szCs w:val="22"/>
              </w:rPr>
            </w:pPr>
          </w:p>
        </w:tc>
        <w:tc>
          <w:tcPr>
            <w:tcW w:w="2212" w:type="pct"/>
            <w:gridSpan w:val="2"/>
            <w:tcBorders>
              <w:top w:val="nil"/>
              <w:left w:val="nil"/>
              <w:bottom w:val="single" w:sz="4" w:space="0" w:color="auto"/>
              <w:right w:val="nil"/>
            </w:tcBorders>
            <w:shd w:val="clear" w:color="auto" w:fill="auto"/>
            <w:noWrap/>
            <w:vAlign w:val="bottom"/>
            <w:hideMark/>
          </w:tcPr>
          <w:p w:rsidR="009C4439" w:rsidRPr="009C4439" w:rsidRDefault="009C4439" w:rsidP="009C4439">
            <w:pPr>
              <w:jc w:val="right"/>
              <w:rPr>
                <w:color w:val="000000"/>
              </w:rPr>
            </w:pPr>
            <w:r w:rsidRPr="009C4439">
              <w:rPr>
                <w:color w:val="000000"/>
              </w:rPr>
              <w:t>Таблица</w:t>
            </w:r>
            <w:r w:rsidR="00E95DC2">
              <w:rPr>
                <w:color w:val="000000"/>
              </w:rPr>
              <w:t xml:space="preserve"> 2.1.10.</w:t>
            </w:r>
          </w:p>
        </w:tc>
      </w:tr>
      <w:tr w:rsidR="00D362D9" w:rsidRPr="009C4439" w:rsidTr="00D362D9">
        <w:trPr>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39" w:rsidRPr="009C4439" w:rsidRDefault="009C4439" w:rsidP="009C4439">
            <w:pPr>
              <w:rPr>
                <w:color w:val="000000"/>
                <w:sz w:val="20"/>
                <w:szCs w:val="20"/>
              </w:rPr>
            </w:pPr>
            <w:r w:rsidRPr="009C4439">
              <w:rPr>
                <w:color w:val="000000"/>
                <w:sz w:val="20"/>
                <w:szCs w:val="20"/>
              </w:rPr>
              <w:t>Условный диаметр трубо</w:t>
            </w:r>
            <w:r w:rsidR="000E714F">
              <w:rPr>
                <w:color w:val="000000"/>
                <w:sz w:val="20"/>
                <w:szCs w:val="20"/>
              </w:rPr>
              <w:softHyphen/>
            </w:r>
            <w:r w:rsidRPr="009C4439">
              <w:rPr>
                <w:color w:val="000000"/>
                <w:sz w:val="20"/>
                <w:szCs w:val="20"/>
              </w:rPr>
              <w:t>провода, мм</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Длина трубопровода отопления в двухтруб</w:t>
            </w:r>
            <w:r w:rsidR="000E714F">
              <w:rPr>
                <w:sz w:val="20"/>
                <w:szCs w:val="20"/>
              </w:rPr>
              <w:softHyphen/>
            </w:r>
            <w:r w:rsidRPr="009C4439">
              <w:rPr>
                <w:sz w:val="20"/>
                <w:szCs w:val="20"/>
              </w:rPr>
              <w:t xml:space="preserve">ном </w:t>
            </w:r>
            <w:proofErr w:type="gramStart"/>
            <w:r w:rsidRPr="009C4439">
              <w:rPr>
                <w:sz w:val="20"/>
                <w:szCs w:val="20"/>
              </w:rPr>
              <w:t>исполнении,  м</w:t>
            </w:r>
            <w:proofErr w:type="gramEnd"/>
          </w:p>
        </w:tc>
        <w:tc>
          <w:tcPr>
            <w:tcW w:w="1101" w:type="pct"/>
            <w:tcBorders>
              <w:top w:val="nil"/>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Удельный объем воды, м</w:t>
            </w:r>
            <w:r w:rsidRPr="009C4439">
              <w:rPr>
                <w:sz w:val="20"/>
                <w:szCs w:val="20"/>
                <w:vertAlign w:val="superscript"/>
              </w:rPr>
              <w:t>3</w:t>
            </w:r>
            <w:r w:rsidRPr="009C4439">
              <w:rPr>
                <w:sz w:val="20"/>
                <w:szCs w:val="20"/>
              </w:rPr>
              <w:t>/км</w:t>
            </w:r>
          </w:p>
        </w:tc>
        <w:tc>
          <w:tcPr>
            <w:tcW w:w="1111" w:type="pct"/>
            <w:tcBorders>
              <w:top w:val="nil"/>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Общий объем воды в трубопроводах, м</w:t>
            </w:r>
            <w:r w:rsidRPr="009C4439">
              <w:rPr>
                <w:sz w:val="20"/>
                <w:szCs w:val="20"/>
                <w:vertAlign w:val="superscript"/>
              </w:rPr>
              <w:t>3</w:t>
            </w:r>
          </w:p>
        </w:tc>
      </w:tr>
      <w:tr w:rsidR="009C4439" w:rsidRPr="009C4439" w:rsidTr="00D362D9">
        <w:trPr>
          <w:trHeight w:val="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39" w:rsidRPr="009C4439" w:rsidRDefault="009C4439" w:rsidP="000C11FD">
            <w:pPr>
              <w:jc w:val="center"/>
              <w:rPr>
                <w:color w:val="000000"/>
                <w:sz w:val="20"/>
                <w:szCs w:val="20"/>
              </w:rPr>
            </w:pPr>
            <w:r w:rsidRPr="009C4439">
              <w:rPr>
                <w:color w:val="000000"/>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2</w:t>
            </w:r>
          </w:p>
        </w:tc>
        <w:tc>
          <w:tcPr>
            <w:tcW w:w="1101" w:type="pct"/>
            <w:tcBorders>
              <w:top w:val="nil"/>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3</w:t>
            </w:r>
          </w:p>
        </w:tc>
        <w:tc>
          <w:tcPr>
            <w:tcW w:w="1111" w:type="pct"/>
            <w:tcBorders>
              <w:top w:val="nil"/>
              <w:left w:val="nil"/>
              <w:bottom w:val="single" w:sz="4" w:space="0" w:color="auto"/>
              <w:right w:val="single" w:sz="4" w:space="0" w:color="auto"/>
            </w:tcBorders>
            <w:shd w:val="clear" w:color="auto" w:fill="auto"/>
            <w:vAlign w:val="center"/>
            <w:hideMark/>
          </w:tcPr>
          <w:p w:rsidR="009C4439" w:rsidRPr="009C4439" w:rsidRDefault="009C4439" w:rsidP="009C4439">
            <w:pPr>
              <w:jc w:val="center"/>
              <w:rPr>
                <w:sz w:val="20"/>
                <w:szCs w:val="20"/>
              </w:rPr>
            </w:pPr>
            <w:r w:rsidRPr="009C4439">
              <w:rPr>
                <w:sz w:val="20"/>
                <w:szCs w:val="20"/>
              </w:rPr>
              <w:t>4</w:t>
            </w:r>
          </w:p>
        </w:tc>
      </w:tr>
      <w:tr w:rsidR="009C4439" w:rsidRPr="009C4439" w:rsidTr="00D362D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439" w:rsidRPr="009C4439" w:rsidRDefault="009C4439" w:rsidP="009C4439">
            <w:pPr>
              <w:rPr>
                <w:color w:val="000000"/>
                <w:sz w:val="20"/>
                <w:szCs w:val="20"/>
              </w:rPr>
            </w:pPr>
            <w:r w:rsidRPr="009C4439">
              <w:rPr>
                <w:color w:val="000000"/>
                <w:sz w:val="20"/>
                <w:szCs w:val="20"/>
              </w:rPr>
              <w:t>Котельная № 3, поселок Талая</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42,2</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0,12</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100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321,3</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6,6</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4,24</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125</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231,9</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12</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5,57</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150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18</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0,00</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200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251,1</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17,07</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350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30</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101</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6,06</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vAlign w:val="bottom"/>
            <w:hideMark/>
          </w:tcPr>
          <w:p w:rsidR="009C4439" w:rsidRPr="009C4439" w:rsidRDefault="009C4439" w:rsidP="009C4439">
            <w:pPr>
              <w:jc w:val="center"/>
              <w:rPr>
                <w:sz w:val="20"/>
                <w:szCs w:val="20"/>
              </w:rPr>
            </w:pPr>
            <w:r w:rsidRPr="009C4439">
              <w:rPr>
                <w:sz w:val="20"/>
                <w:szCs w:val="20"/>
              </w:rPr>
              <w:t>400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423,04</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135</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114,22</w:t>
            </w:r>
          </w:p>
        </w:tc>
      </w:tr>
      <w:tr w:rsidR="009C4439" w:rsidRPr="009C4439" w:rsidTr="00D362D9">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4439" w:rsidRPr="009C4439" w:rsidRDefault="009C4439" w:rsidP="009C4439">
            <w:pPr>
              <w:rPr>
                <w:sz w:val="20"/>
                <w:szCs w:val="20"/>
              </w:rPr>
            </w:pPr>
            <w:r w:rsidRPr="009C4439">
              <w:rPr>
                <w:sz w:val="20"/>
                <w:szCs w:val="20"/>
              </w:rPr>
              <w:t>Котельная № 1, поселок Палатка</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19</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197,8</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0,45</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0,18</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25</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55</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0,6</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0,07</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40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517,5</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1,35</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709,6</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1,99</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70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260,2</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3,9</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2,03</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80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650,1</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5,3</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6,89</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100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1286,9</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6,6</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16,99</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125</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558,1</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12</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13,39</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1357,1</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18</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48,86</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200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1599,7</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108,78</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506,4</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53</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53,68</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350</w:t>
            </w:r>
          </w:p>
        </w:tc>
        <w:tc>
          <w:tcPr>
            <w:tcW w:w="1283"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850</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101</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171,70</w:t>
            </w:r>
          </w:p>
        </w:tc>
      </w:tr>
      <w:tr w:rsidR="009C4439" w:rsidRPr="009C4439" w:rsidTr="00D362D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rPr>
                <w:sz w:val="20"/>
                <w:szCs w:val="20"/>
              </w:rPr>
            </w:pPr>
            <w:r w:rsidRPr="009C4439">
              <w:rPr>
                <w:sz w:val="20"/>
                <w:szCs w:val="20"/>
              </w:rPr>
              <w:t>Котельная № 5 поселка Хасын</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50</w:t>
            </w:r>
          </w:p>
        </w:tc>
        <w:tc>
          <w:tcPr>
            <w:tcW w:w="1283"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200</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0,56</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70</w:t>
            </w:r>
          </w:p>
        </w:tc>
        <w:tc>
          <w:tcPr>
            <w:tcW w:w="1283"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34</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3,9</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0,27</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100</w:t>
            </w:r>
          </w:p>
        </w:tc>
        <w:tc>
          <w:tcPr>
            <w:tcW w:w="1283"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266,13</w:t>
            </w:r>
          </w:p>
        </w:tc>
        <w:tc>
          <w:tcPr>
            <w:tcW w:w="110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6,6</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3,51</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125</w:t>
            </w:r>
          </w:p>
        </w:tc>
        <w:tc>
          <w:tcPr>
            <w:tcW w:w="1283"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566</w:t>
            </w:r>
          </w:p>
        </w:tc>
        <w:tc>
          <w:tcPr>
            <w:tcW w:w="1101"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12</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13,58</w:t>
            </w:r>
          </w:p>
        </w:tc>
      </w:tr>
      <w:tr w:rsidR="00D362D9" w:rsidRPr="009C4439" w:rsidTr="00D362D9">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200</w:t>
            </w:r>
          </w:p>
        </w:tc>
        <w:tc>
          <w:tcPr>
            <w:tcW w:w="1283"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1245,8</w:t>
            </w:r>
          </w:p>
        </w:tc>
        <w:tc>
          <w:tcPr>
            <w:tcW w:w="1101" w:type="pct"/>
            <w:tcBorders>
              <w:top w:val="nil"/>
              <w:left w:val="nil"/>
              <w:bottom w:val="single" w:sz="4" w:space="0" w:color="auto"/>
              <w:right w:val="single" w:sz="4" w:space="0" w:color="auto"/>
            </w:tcBorders>
            <w:shd w:val="clear" w:color="auto" w:fill="auto"/>
            <w:noWrap/>
            <w:vAlign w:val="center"/>
            <w:hideMark/>
          </w:tcPr>
          <w:p w:rsidR="009C4439" w:rsidRPr="009C4439" w:rsidRDefault="009C4439" w:rsidP="009C4439">
            <w:pPr>
              <w:jc w:val="center"/>
              <w:rPr>
                <w:sz w:val="20"/>
                <w:szCs w:val="20"/>
              </w:rPr>
            </w:pPr>
            <w:r w:rsidRPr="009C4439">
              <w:rPr>
                <w:sz w:val="20"/>
                <w:szCs w:val="20"/>
              </w:rPr>
              <w:t>34</w:t>
            </w:r>
          </w:p>
        </w:tc>
        <w:tc>
          <w:tcPr>
            <w:tcW w:w="1111" w:type="pct"/>
            <w:tcBorders>
              <w:top w:val="nil"/>
              <w:left w:val="nil"/>
              <w:bottom w:val="single" w:sz="4" w:space="0" w:color="auto"/>
              <w:right w:val="single" w:sz="4" w:space="0" w:color="auto"/>
            </w:tcBorders>
            <w:shd w:val="clear" w:color="auto" w:fill="auto"/>
            <w:noWrap/>
            <w:vAlign w:val="bottom"/>
            <w:hideMark/>
          </w:tcPr>
          <w:p w:rsidR="009C4439" w:rsidRPr="009C4439" w:rsidRDefault="009C4439" w:rsidP="009C4439">
            <w:pPr>
              <w:jc w:val="center"/>
              <w:rPr>
                <w:color w:val="000000"/>
                <w:sz w:val="20"/>
                <w:szCs w:val="20"/>
              </w:rPr>
            </w:pPr>
            <w:r w:rsidRPr="009C4439">
              <w:rPr>
                <w:color w:val="000000"/>
                <w:sz w:val="20"/>
                <w:szCs w:val="20"/>
              </w:rPr>
              <w:t>84,72</w:t>
            </w: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300</w:t>
            </w:r>
          </w:p>
        </w:tc>
        <w:tc>
          <w:tcPr>
            <w:tcW w:w="1283" w:type="pct"/>
            <w:tcBorders>
              <w:top w:val="nil"/>
              <w:left w:val="nil"/>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169,5</w:t>
            </w:r>
          </w:p>
        </w:tc>
        <w:tc>
          <w:tcPr>
            <w:tcW w:w="110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75</w:t>
            </w:r>
          </w:p>
        </w:tc>
        <w:tc>
          <w:tcPr>
            <w:tcW w:w="111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25,42</w:t>
            </w: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9C4439" w:rsidRDefault="00E95DC2" w:rsidP="00DD14A0">
            <w:pPr>
              <w:rPr>
                <w:color w:val="000000"/>
                <w:sz w:val="20"/>
                <w:szCs w:val="20"/>
              </w:rPr>
            </w:pPr>
            <w:r w:rsidRPr="009C4439">
              <w:rPr>
                <w:color w:val="000000"/>
                <w:sz w:val="20"/>
                <w:szCs w:val="20"/>
              </w:rPr>
              <w:t>Котельная № 4 поселка Атка</w:t>
            </w:r>
          </w:p>
        </w:tc>
        <w:tc>
          <w:tcPr>
            <w:tcW w:w="1283" w:type="pct"/>
            <w:tcBorders>
              <w:top w:val="nil"/>
              <w:left w:val="nil"/>
              <w:bottom w:val="single" w:sz="4" w:space="0" w:color="auto"/>
              <w:right w:val="single" w:sz="4" w:space="0" w:color="auto"/>
            </w:tcBorders>
            <w:shd w:val="clear" w:color="auto" w:fill="auto"/>
            <w:noWrap/>
            <w:hideMark/>
          </w:tcPr>
          <w:p w:rsidR="00E95DC2" w:rsidRPr="00BE5205" w:rsidRDefault="00E95DC2" w:rsidP="00DD14A0">
            <w:pPr>
              <w:jc w:val="center"/>
              <w:rPr>
                <w:sz w:val="20"/>
                <w:szCs w:val="20"/>
              </w:rPr>
            </w:pPr>
          </w:p>
        </w:tc>
        <w:tc>
          <w:tcPr>
            <w:tcW w:w="110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p>
        </w:tc>
        <w:tc>
          <w:tcPr>
            <w:tcW w:w="111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color w:val="000000"/>
                <w:sz w:val="20"/>
                <w:szCs w:val="20"/>
              </w:rPr>
            </w:pP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50</w:t>
            </w:r>
          </w:p>
        </w:tc>
        <w:tc>
          <w:tcPr>
            <w:tcW w:w="1283" w:type="pct"/>
            <w:tcBorders>
              <w:top w:val="nil"/>
              <w:left w:val="nil"/>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39,6</w:t>
            </w:r>
          </w:p>
        </w:tc>
        <w:tc>
          <w:tcPr>
            <w:tcW w:w="110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1,4</w:t>
            </w:r>
          </w:p>
        </w:tc>
        <w:tc>
          <w:tcPr>
            <w:tcW w:w="111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0,11</w:t>
            </w: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100</w:t>
            </w:r>
          </w:p>
        </w:tc>
        <w:tc>
          <w:tcPr>
            <w:tcW w:w="1283" w:type="pct"/>
            <w:tcBorders>
              <w:top w:val="nil"/>
              <w:left w:val="nil"/>
              <w:bottom w:val="single" w:sz="4" w:space="0" w:color="auto"/>
              <w:right w:val="single" w:sz="4" w:space="0" w:color="auto"/>
            </w:tcBorders>
            <w:shd w:val="clear" w:color="auto" w:fill="auto"/>
            <w:noWrap/>
            <w:vAlign w:val="center"/>
            <w:hideMark/>
          </w:tcPr>
          <w:p w:rsidR="00E95DC2" w:rsidRPr="009C4439" w:rsidRDefault="00E95DC2" w:rsidP="00DD14A0">
            <w:pPr>
              <w:jc w:val="center"/>
              <w:rPr>
                <w:sz w:val="20"/>
                <w:szCs w:val="20"/>
              </w:rPr>
            </w:pPr>
            <w:r w:rsidRPr="009C4439">
              <w:rPr>
                <w:sz w:val="20"/>
                <w:szCs w:val="20"/>
              </w:rPr>
              <w:t>586,6</w:t>
            </w:r>
          </w:p>
        </w:tc>
        <w:tc>
          <w:tcPr>
            <w:tcW w:w="110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6,6</w:t>
            </w:r>
          </w:p>
        </w:tc>
        <w:tc>
          <w:tcPr>
            <w:tcW w:w="1111" w:type="pct"/>
            <w:tcBorders>
              <w:top w:val="nil"/>
              <w:left w:val="nil"/>
              <w:bottom w:val="single" w:sz="4" w:space="0" w:color="auto"/>
              <w:right w:val="single" w:sz="4" w:space="0" w:color="auto"/>
            </w:tcBorders>
            <w:shd w:val="clear" w:color="auto" w:fill="auto"/>
            <w:noWrap/>
            <w:vAlign w:val="bottom"/>
            <w:hideMark/>
          </w:tcPr>
          <w:p w:rsidR="00E95DC2" w:rsidRPr="009C4439" w:rsidRDefault="00E95DC2" w:rsidP="00DD14A0">
            <w:pPr>
              <w:jc w:val="center"/>
              <w:rPr>
                <w:color w:val="000000"/>
                <w:sz w:val="20"/>
                <w:szCs w:val="20"/>
              </w:rPr>
            </w:pPr>
            <w:r w:rsidRPr="009C4439">
              <w:rPr>
                <w:color w:val="000000"/>
                <w:sz w:val="20"/>
                <w:szCs w:val="20"/>
              </w:rPr>
              <w:t>7,74</w:t>
            </w: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r w:rsidRPr="00BE5205">
              <w:rPr>
                <w:sz w:val="20"/>
                <w:szCs w:val="20"/>
              </w:rPr>
              <w:t>125</w:t>
            </w:r>
          </w:p>
        </w:tc>
        <w:tc>
          <w:tcPr>
            <w:tcW w:w="1283"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r w:rsidRPr="00BE5205">
              <w:rPr>
                <w:sz w:val="20"/>
                <w:szCs w:val="20"/>
              </w:rPr>
              <w:t>310,0</w:t>
            </w:r>
          </w:p>
        </w:tc>
        <w:tc>
          <w:tcPr>
            <w:tcW w:w="110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r w:rsidRPr="00BE5205">
              <w:rPr>
                <w:sz w:val="20"/>
                <w:szCs w:val="20"/>
              </w:rPr>
              <w:t>12</w:t>
            </w:r>
          </w:p>
        </w:tc>
        <w:tc>
          <w:tcPr>
            <w:tcW w:w="111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color w:val="000000"/>
                <w:sz w:val="20"/>
                <w:szCs w:val="20"/>
              </w:rPr>
            </w:pPr>
            <w:r w:rsidRPr="00BE5205">
              <w:rPr>
                <w:color w:val="000000"/>
                <w:sz w:val="20"/>
                <w:szCs w:val="20"/>
              </w:rPr>
              <w:t>7,44</w:t>
            </w:r>
          </w:p>
        </w:tc>
      </w:tr>
      <w:tr w:rsidR="00E95DC2" w:rsidRPr="009C4439" w:rsidTr="00DD14A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r w:rsidRPr="00BE5205">
              <w:rPr>
                <w:sz w:val="20"/>
                <w:szCs w:val="20"/>
              </w:rPr>
              <w:t>150</w:t>
            </w:r>
          </w:p>
        </w:tc>
        <w:tc>
          <w:tcPr>
            <w:tcW w:w="1283"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sz w:val="20"/>
                <w:szCs w:val="20"/>
              </w:rPr>
            </w:pPr>
            <w:r w:rsidRPr="00BE5205">
              <w:rPr>
                <w:sz w:val="20"/>
                <w:szCs w:val="20"/>
              </w:rPr>
              <w:t>27,6</w:t>
            </w:r>
          </w:p>
        </w:tc>
        <w:tc>
          <w:tcPr>
            <w:tcW w:w="110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color w:val="000000"/>
                <w:sz w:val="20"/>
                <w:szCs w:val="20"/>
              </w:rPr>
            </w:pPr>
            <w:r w:rsidRPr="00BE5205">
              <w:rPr>
                <w:color w:val="000000"/>
                <w:sz w:val="20"/>
                <w:szCs w:val="20"/>
              </w:rPr>
              <w:t>18</w:t>
            </w:r>
          </w:p>
        </w:tc>
        <w:tc>
          <w:tcPr>
            <w:tcW w:w="1111" w:type="pct"/>
            <w:tcBorders>
              <w:top w:val="nil"/>
              <w:left w:val="nil"/>
              <w:bottom w:val="single" w:sz="4" w:space="0" w:color="auto"/>
              <w:right w:val="single" w:sz="4" w:space="0" w:color="auto"/>
            </w:tcBorders>
            <w:shd w:val="clear" w:color="auto" w:fill="auto"/>
            <w:noWrap/>
            <w:vAlign w:val="center"/>
            <w:hideMark/>
          </w:tcPr>
          <w:p w:rsidR="00E95DC2" w:rsidRPr="00BE5205" w:rsidRDefault="00E95DC2" w:rsidP="00DD14A0">
            <w:pPr>
              <w:jc w:val="center"/>
              <w:rPr>
                <w:color w:val="000000"/>
                <w:sz w:val="20"/>
                <w:szCs w:val="20"/>
              </w:rPr>
            </w:pPr>
            <w:r w:rsidRPr="00BE5205">
              <w:rPr>
                <w:color w:val="000000"/>
                <w:sz w:val="20"/>
                <w:szCs w:val="20"/>
              </w:rPr>
              <w:t>0,99</w:t>
            </w:r>
          </w:p>
        </w:tc>
      </w:tr>
      <w:tr w:rsidR="00BE5205" w:rsidRPr="00BE5205" w:rsidTr="006D7948">
        <w:trPr>
          <w:trHeight w:val="300"/>
        </w:trPr>
        <w:tc>
          <w:tcPr>
            <w:tcW w:w="1505" w:type="pct"/>
            <w:tcBorders>
              <w:top w:val="nil"/>
              <w:left w:val="nil"/>
              <w:bottom w:val="nil"/>
              <w:right w:val="nil"/>
            </w:tcBorders>
            <w:shd w:val="clear" w:color="auto" w:fill="auto"/>
            <w:noWrap/>
            <w:vAlign w:val="center"/>
            <w:hideMark/>
          </w:tcPr>
          <w:p w:rsidR="00BE5205" w:rsidRPr="00BE5205" w:rsidRDefault="00BE5205" w:rsidP="00BE5205">
            <w:pPr>
              <w:jc w:val="center"/>
              <w:rPr>
                <w:sz w:val="22"/>
                <w:szCs w:val="22"/>
              </w:rPr>
            </w:pPr>
          </w:p>
        </w:tc>
        <w:tc>
          <w:tcPr>
            <w:tcW w:w="1283" w:type="pct"/>
            <w:tcBorders>
              <w:top w:val="nil"/>
              <w:left w:val="nil"/>
              <w:bottom w:val="nil"/>
              <w:right w:val="nil"/>
            </w:tcBorders>
            <w:shd w:val="clear" w:color="auto" w:fill="auto"/>
            <w:noWrap/>
            <w:vAlign w:val="center"/>
            <w:hideMark/>
          </w:tcPr>
          <w:p w:rsidR="00BE5205" w:rsidRPr="00BE5205" w:rsidRDefault="00BE5205" w:rsidP="00BE5205">
            <w:pPr>
              <w:jc w:val="center"/>
              <w:rPr>
                <w:sz w:val="22"/>
                <w:szCs w:val="22"/>
              </w:rPr>
            </w:pPr>
          </w:p>
        </w:tc>
        <w:tc>
          <w:tcPr>
            <w:tcW w:w="2212" w:type="pct"/>
            <w:gridSpan w:val="2"/>
            <w:tcBorders>
              <w:top w:val="nil"/>
              <w:left w:val="nil"/>
              <w:bottom w:val="single" w:sz="4" w:space="0" w:color="auto"/>
              <w:right w:val="nil"/>
            </w:tcBorders>
            <w:shd w:val="clear" w:color="auto" w:fill="auto"/>
            <w:noWrap/>
            <w:vAlign w:val="bottom"/>
            <w:hideMark/>
          </w:tcPr>
          <w:p w:rsidR="00BE5205" w:rsidRPr="00E95DC2" w:rsidRDefault="00BE5205" w:rsidP="00BE5205">
            <w:pPr>
              <w:jc w:val="right"/>
              <w:rPr>
                <w:color w:val="000000"/>
              </w:rPr>
            </w:pPr>
            <w:r w:rsidRPr="00E95DC2">
              <w:rPr>
                <w:color w:val="000000"/>
              </w:rPr>
              <w:t>Продолжение Таблица</w:t>
            </w:r>
            <w:r w:rsidR="00E95DC2" w:rsidRPr="00E95DC2">
              <w:rPr>
                <w:color w:val="000000"/>
              </w:rPr>
              <w:t xml:space="preserve"> 2.1.10</w:t>
            </w:r>
          </w:p>
        </w:tc>
      </w:tr>
      <w:tr w:rsidR="00BE5205" w:rsidRPr="00BE5205" w:rsidTr="006D7948">
        <w:trPr>
          <w:trHeight w:val="170"/>
        </w:trPr>
        <w:tc>
          <w:tcPr>
            <w:tcW w:w="1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1</w:t>
            </w:r>
          </w:p>
        </w:tc>
        <w:tc>
          <w:tcPr>
            <w:tcW w:w="1283" w:type="pct"/>
            <w:tcBorders>
              <w:top w:val="single" w:sz="4" w:space="0" w:color="auto"/>
              <w:left w:val="nil"/>
              <w:bottom w:val="single" w:sz="4" w:space="0" w:color="auto"/>
              <w:right w:val="single" w:sz="4" w:space="0" w:color="auto"/>
            </w:tcBorders>
            <w:shd w:val="clear" w:color="auto" w:fill="auto"/>
            <w:noWrap/>
            <w:vAlign w:val="center"/>
            <w:hideMark/>
          </w:tcPr>
          <w:p w:rsidR="00BE5205" w:rsidRPr="00BE5205" w:rsidRDefault="00E95DC2" w:rsidP="00BE5205">
            <w:pPr>
              <w:jc w:val="center"/>
              <w:rPr>
                <w:sz w:val="20"/>
                <w:szCs w:val="20"/>
              </w:rPr>
            </w:pPr>
            <w:r>
              <w:rPr>
                <w:sz w:val="20"/>
                <w:szCs w:val="20"/>
              </w:rPr>
              <w:t>2</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4,00</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200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941,2</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34</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64,00</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250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192,0</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75</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28,80</w:t>
            </w:r>
          </w:p>
        </w:tc>
      </w:tr>
      <w:tr w:rsidR="00BE5205" w:rsidRPr="00BE5205" w:rsidTr="00D362D9">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6D7948">
            <w:pPr>
              <w:rPr>
                <w:color w:val="000000"/>
                <w:sz w:val="20"/>
                <w:szCs w:val="20"/>
              </w:rPr>
            </w:pPr>
            <w:r w:rsidRPr="00BE5205">
              <w:rPr>
                <w:color w:val="000000"/>
                <w:sz w:val="20"/>
                <w:szCs w:val="20"/>
              </w:rPr>
              <w:t>Котельная № 1, поселка Стекольный</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60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234</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2,0</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0,94</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66</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75,5</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3,0</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0,45</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76</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1740,97</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3,9</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13,58</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89</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131</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5,3</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1,39</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315,1</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6,6</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4,16</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108</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598,35</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sz w:val="20"/>
                <w:szCs w:val="20"/>
              </w:rPr>
            </w:pPr>
            <w:r w:rsidRPr="00BE5205">
              <w:rPr>
                <w:sz w:val="20"/>
                <w:szCs w:val="20"/>
              </w:rPr>
              <w:t>7,2</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8,59</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114</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249,37</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9,0</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4,47</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125</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97</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12,0</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2,33</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133</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512,29</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12,3</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12,60</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146</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321</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15</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9,63</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159</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745,47</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18</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26,84</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1729,95</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34</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117,64</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1233,74</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75</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185,06</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125</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317</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12,3</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7,80</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315,75</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34</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21,47</w:t>
            </w:r>
          </w:p>
        </w:tc>
      </w:tr>
      <w:tr w:rsidR="00BE5205" w:rsidRPr="00BE5205" w:rsidTr="006D7948">
        <w:trPr>
          <w:trHeight w:val="17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300</w:t>
            </w:r>
          </w:p>
        </w:tc>
        <w:tc>
          <w:tcPr>
            <w:tcW w:w="1283"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80</w:t>
            </w:r>
          </w:p>
        </w:tc>
        <w:tc>
          <w:tcPr>
            <w:tcW w:w="110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75</w:t>
            </w:r>
          </w:p>
        </w:tc>
        <w:tc>
          <w:tcPr>
            <w:tcW w:w="1111" w:type="pct"/>
            <w:tcBorders>
              <w:top w:val="nil"/>
              <w:left w:val="nil"/>
              <w:bottom w:val="single" w:sz="4" w:space="0" w:color="auto"/>
              <w:right w:val="single" w:sz="4" w:space="0" w:color="auto"/>
            </w:tcBorders>
            <w:shd w:val="clear" w:color="auto" w:fill="auto"/>
            <w:noWrap/>
            <w:vAlign w:val="center"/>
            <w:hideMark/>
          </w:tcPr>
          <w:p w:rsidR="00BE5205" w:rsidRPr="00BE5205" w:rsidRDefault="00BE5205" w:rsidP="00BE5205">
            <w:pPr>
              <w:jc w:val="center"/>
              <w:rPr>
                <w:color w:val="000000"/>
                <w:sz w:val="20"/>
                <w:szCs w:val="20"/>
              </w:rPr>
            </w:pPr>
            <w:r w:rsidRPr="00BE5205">
              <w:rPr>
                <w:color w:val="000000"/>
                <w:sz w:val="20"/>
                <w:szCs w:val="20"/>
              </w:rPr>
              <w:t>12,00</w:t>
            </w:r>
          </w:p>
        </w:tc>
      </w:tr>
    </w:tbl>
    <w:p w:rsidR="00E144A8" w:rsidRPr="002D4CB7" w:rsidRDefault="00E144A8" w:rsidP="007F356B">
      <w:pPr>
        <w:ind w:firstLine="709"/>
        <w:jc w:val="both"/>
        <w:rPr>
          <w:color w:val="000000"/>
          <w:highlight w:val="yellow"/>
        </w:rPr>
      </w:pPr>
    </w:p>
    <w:p w:rsidR="00A175F5" w:rsidRPr="006D7948" w:rsidRDefault="007F356B" w:rsidP="007F356B">
      <w:pPr>
        <w:ind w:firstLine="709"/>
        <w:jc w:val="both"/>
        <w:rPr>
          <w:color w:val="000000"/>
        </w:rPr>
      </w:pPr>
      <w:r w:rsidRPr="006D7948">
        <w:rPr>
          <w:color w:val="000000"/>
        </w:rPr>
        <w:t>Потери теплоносителя в системе теплоснабжения вследствие нормативной утечки</w:t>
      </w:r>
      <w:r w:rsidRPr="006D7948">
        <w:rPr>
          <w:rStyle w:val="apple-converted-space"/>
          <w:color w:val="000000"/>
        </w:rPr>
        <w:t> из тепловых сетей и из систем внутреннего теплопотребления принимаются как 0,25 % от объема теплоносителя.</w:t>
      </w:r>
    </w:p>
    <w:p w:rsidR="00A175F5" w:rsidRPr="006D7948" w:rsidRDefault="00A175F5" w:rsidP="00A175F5">
      <w:pPr>
        <w:shd w:val="clear" w:color="auto" w:fill="FFFFFF"/>
        <w:ind w:firstLine="709"/>
        <w:jc w:val="both"/>
      </w:pPr>
      <w:r w:rsidRPr="006D7948">
        <w:t>Расчетный часовой расход воды для определения производительности водоподго</w:t>
      </w:r>
      <w:r w:rsidR="008D4A55" w:rsidRPr="006D7948">
        <w:softHyphen/>
      </w:r>
      <w:r w:rsidRPr="006D7948">
        <w:t xml:space="preserve">товки и соответствующего оборудования для подпитки </w:t>
      </w:r>
      <w:r w:rsidR="003D091C" w:rsidRPr="006D7948">
        <w:t xml:space="preserve">в </w:t>
      </w:r>
      <w:r w:rsidRPr="006D7948">
        <w:t>системах теплоснабжения сле</w:t>
      </w:r>
      <w:r w:rsidR="008D4A55" w:rsidRPr="006D7948">
        <w:softHyphen/>
      </w:r>
      <w:r w:rsidRPr="006D7948">
        <w:t>дует принимать:</w:t>
      </w:r>
    </w:p>
    <w:p w:rsidR="00A175F5" w:rsidRPr="006D7948" w:rsidRDefault="00A175F5" w:rsidP="00A175F5">
      <w:pPr>
        <w:shd w:val="clear" w:color="auto" w:fill="FFFFFF"/>
        <w:ind w:firstLine="709"/>
        <w:jc w:val="both"/>
      </w:pPr>
      <w:r w:rsidRPr="006D7948">
        <w:t>- в закрытых системах теплоснабжения - численно равным 0,75% от фактического объема воды в трубопроводах тепловых сетей и присоединенных к ним системах отопле</w:t>
      </w:r>
      <w:r w:rsidR="008D4A55" w:rsidRPr="006D7948">
        <w:softHyphen/>
      </w:r>
      <w:r w:rsidRPr="006D7948">
        <w:t xml:space="preserve">ния и вентиляции зданий. </w:t>
      </w:r>
    </w:p>
    <w:p w:rsidR="003D091C" w:rsidRPr="00E95DC2" w:rsidRDefault="006E7077" w:rsidP="00BB39A1">
      <w:pPr>
        <w:ind w:firstLine="709"/>
        <w:jc w:val="both"/>
      </w:pPr>
      <w:r w:rsidRPr="006D7948">
        <w:t>Результаты расчетов требуемой</w:t>
      </w:r>
      <w:r w:rsidR="00B70BC6" w:rsidRPr="006D7948">
        <w:t xml:space="preserve"> производительност</w:t>
      </w:r>
      <w:r w:rsidRPr="006D7948">
        <w:t>и</w:t>
      </w:r>
      <w:r w:rsidR="00B70BC6" w:rsidRPr="006D7948">
        <w:t xml:space="preserve"> водоподготовительных уста</w:t>
      </w:r>
      <w:r w:rsidR="008D4A55" w:rsidRPr="006D7948">
        <w:softHyphen/>
      </w:r>
      <w:r w:rsidR="00B70BC6" w:rsidRPr="006D7948">
        <w:t xml:space="preserve">новок </w:t>
      </w:r>
      <w:r w:rsidR="0047016C" w:rsidRPr="006D7948">
        <w:t>приведены</w:t>
      </w:r>
      <w:r w:rsidR="00405D85" w:rsidRPr="006D7948">
        <w:t xml:space="preserve"> в </w:t>
      </w:r>
      <w:r w:rsidR="00405D85" w:rsidRPr="00E95DC2">
        <w:t>таблице 2.1.1</w:t>
      </w:r>
      <w:r w:rsidR="00E95DC2" w:rsidRPr="00E95DC2">
        <w:t>1</w:t>
      </w:r>
      <w:r w:rsidR="00125A65" w:rsidRPr="00E95DC2">
        <w:t>.</w:t>
      </w:r>
    </w:p>
    <w:p w:rsidR="006D7948" w:rsidRPr="00E95DC2" w:rsidRDefault="006D7948" w:rsidP="00BB39A1">
      <w:pPr>
        <w:ind w:firstLine="709"/>
        <w:jc w:val="both"/>
      </w:pPr>
    </w:p>
    <w:p w:rsidR="006D7948" w:rsidRPr="00E95DC2" w:rsidRDefault="006D7948" w:rsidP="006D7948">
      <w:pPr>
        <w:ind w:right="-2"/>
        <w:jc w:val="both"/>
        <w:rPr>
          <w:rStyle w:val="S0"/>
          <w:rFonts w:eastAsiaTheme="minorEastAsia"/>
          <w:b/>
        </w:rPr>
      </w:pPr>
      <w:r w:rsidRPr="00E95DC2">
        <w:rPr>
          <w:b/>
        </w:rPr>
        <w:t>2</w:t>
      </w:r>
      <w:r w:rsidRPr="00E95DC2">
        <w:rPr>
          <w:rStyle w:val="S0"/>
          <w:rFonts w:eastAsiaTheme="minorEastAsia"/>
          <w:b/>
        </w:rPr>
        <w:t xml:space="preserve">.1.7.2. </w:t>
      </w:r>
      <w:r w:rsidRPr="00E95DC2">
        <w:rPr>
          <w:b/>
        </w:rPr>
        <w:t xml:space="preserve">Описание балансов </w:t>
      </w:r>
      <w:r w:rsidRPr="00E95DC2">
        <w:rPr>
          <w:rStyle w:val="S0"/>
          <w:rFonts w:eastAsiaTheme="minorEastAsia"/>
          <w:b/>
        </w:rPr>
        <w:t>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6D7948" w:rsidRPr="00E95DC2" w:rsidRDefault="006D7948" w:rsidP="006D7948">
      <w:pPr>
        <w:ind w:right="-2"/>
        <w:jc w:val="center"/>
        <w:rPr>
          <w:b/>
        </w:rPr>
      </w:pPr>
    </w:p>
    <w:p w:rsidR="006D7948" w:rsidRPr="00E95DC2" w:rsidRDefault="006D7948" w:rsidP="006D7948">
      <w:pPr>
        <w:ind w:right="-2" w:firstLine="709"/>
        <w:jc w:val="both"/>
      </w:pPr>
      <w:r w:rsidRPr="00E95DC2">
        <w:t xml:space="preserve">Для закрытых систем теплоснабжения должна предусматриваться дополнительно аварийная подпитка химически не обработанной и </w:t>
      </w:r>
      <w:proofErr w:type="spellStart"/>
      <w:r w:rsidRPr="00E95DC2">
        <w:t>недеаэрированной</w:t>
      </w:r>
      <w:proofErr w:type="spellEnd"/>
      <w:r w:rsidRPr="00E95DC2">
        <w:t xml:space="preserve"> водой, расход кото</w:t>
      </w:r>
      <w:r w:rsidRPr="00E95DC2">
        <w:softHyphen/>
        <w:t>рой принимается в количестве 2% объема воды в трубопроводах тепловых сетей и при</w:t>
      </w:r>
      <w:r w:rsidRPr="00E95DC2">
        <w:softHyphen/>
        <w:t>соединенных к ним системах отопления и вентиляции зданий.</w:t>
      </w:r>
    </w:p>
    <w:p w:rsidR="006D7948" w:rsidRPr="00E95DC2" w:rsidRDefault="006D7948" w:rsidP="006D7948">
      <w:pPr>
        <w:ind w:right="-2" w:firstLine="709"/>
        <w:jc w:val="both"/>
      </w:pPr>
      <w:r w:rsidRPr="00E95DC2">
        <w:t>Баланс производительности водоподготовительных установок и максимального по</w:t>
      </w:r>
      <w:r w:rsidRPr="00E95DC2">
        <w:softHyphen/>
        <w:t xml:space="preserve">требления теплоносителя </w:t>
      </w:r>
      <w:proofErr w:type="spellStart"/>
      <w:r w:rsidRPr="00E95DC2">
        <w:t>теплопотребляющими</w:t>
      </w:r>
      <w:proofErr w:type="spellEnd"/>
      <w:r w:rsidRPr="00E95DC2">
        <w:t xml:space="preserve"> установками потребителей в аварийных режимах работы системы теплоснабжения приведены в таблице 2.1.1</w:t>
      </w:r>
      <w:r w:rsidR="00E95DC2" w:rsidRPr="00E95DC2">
        <w:t>2</w:t>
      </w:r>
      <w:r w:rsidRPr="00E95DC2">
        <w:t>.</w:t>
      </w:r>
    </w:p>
    <w:p w:rsidR="006D7948" w:rsidRDefault="006D7948" w:rsidP="00BB39A1">
      <w:pPr>
        <w:ind w:firstLine="709"/>
        <w:jc w:val="both"/>
        <w:rPr>
          <w:highlight w:val="yellow"/>
        </w:rPr>
      </w:pPr>
    </w:p>
    <w:p w:rsidR="00E95DC2" w:rsidRDefault="00E95DC2" w:rsidP="00BB39A1">
      <w:pPr>
        <w:ind w:firstLine="709"/>
        <w:jc w:val="both"/>
        <w:rPr>
          <w:highlight w:val="yellow"/>
        </w:rPr>
      </w:pPr>
    </w:p>
    <w:p w:rsidR="00E95DC2" w:rsidRDefault="00E95DC2" w:rsidP="00BB39A1">
      <w:pPr>
        <w:ind w:firstLine="709"/>
        <w:jc w:val="both"/>
        <w:rPr>
          <w:highlight w:val="yellow"/>
        </w:rPr>
      </w:pPr>
    </w:p>
    <w:p w:rsidR="00E95DC2" w:rsidRDefault="00E95DC2" w:rsidP="00BB39A1">
      <w:pPr>
        <w:ind w:firstLine="709"/>
        <w:jc w:val="both"/>
        <w:rPr>
          <w:highlight w:val="yellow"/>
        </w:rPr>
      </w:pPr>
    </w:p>
    <w:p w:rsidR="00E95DC2" w:rsidRDefault="00E95DC2" w:rsidP="00BB39A1">
      <w:pPr>
        <w:ind w:firstLine="709"/>
        <w:jc w:val="both"/>
        <w:rPr>
          <w:highlight w:val="yellow"/>
        </w:rPr>
      </w:pPr>
    </w:p>
    <w:p w:rsidR="00E95DC2" w:rsidRDefault="00E95DC2" w:rsidP="00BB39A1">
      <w:pPr>
        <w:ind w:firstLine="709"/>
        <w:jc w:val="both"/>
        <w:rPr>
          <w:highlight w:val="yellow"/>
        </w:rPr>
      </w:pPr>
    </w:p>
    <w:p w:rsidR="006D7948" w:rsidRDefault="006D7948" w:rsidP="00BB39A1">
      <w:pPr>
        <w:ind w:firstLine="709"/>
        <w:jc w:val="both"/>
        <w:rPr>
          <w:highlight w:val="yellow"/>
        </w:rPr>
      </w:pPr>
    </w:p>
    <w:p w:rsidR="006D7948" w:rsidRDefault="006D7948" w:rsidP="00BB39A1">
      <w:pPr>
        <w:ind w:firstLine="709"/>
        <w:jc w:val="both"/>
        <w:rPr>
          <w:highlight w:val="yellow"/>
        </w:rPr>
      </w:pPr>
    </w:p>
    <w:tbl>
      <w:tblPr>
        <w:tblW w:w="8940" w:type="dxa"/>
        <w:jc w:val="center"/>
        <w:tblLook w:val="04A0" w:firstRow="1" w:lastRow="0" w:firstColumn="1" w:lastColumn="0" w:noHBand="0" w:noVBand="1"/>
      </w:tblPr>
      <w:tblGrid>
        <w:gridCol w:w="3780"/>
        <w:gridCol w:w="3440"/>
        <w:gridCol w:w="1720"/>
      </w:tblGrid>
      <w:tr w:rsidR="006D7948" w:rsidRPr="006D7948" w:rsidTr="006D7948">
        <w:trPr>
          <w:trHeight w:val="20"/>
          <w:jc w:val="center"/>
        </w:trPr>
        <w:tc>
          <w:tcPr>
            <w:tcW w:w="8940" w:type="dxa"/>
            <w:gridSpan w:val="3"/>
            <w:tcBorders>
              <w:top w:val="nil"/>
              <w:left w:val="nil"/>
              <w:bottom w:val="nil"/>
              <w:right w:val="nil"/>
            </w:tcBorders>
            <w:shd w:val="clear" w:color="auto" w:fill="auto"/>
            <w:vAlign w:val="center"/>
            <w:hideMark/>
          </w:tcPr>
          <w:p w:rsidR="006D7948" w:rsidRPr="006D7948" w:rsidRDefault="006D7948" w:rsidP="006D7948">
            <w:pPr>
              <w:jc w:val="center"/>
              <w:rPr>
                <w:b/>
                <w:bCs/>
                <w:i/>
                <w:iCs/>
                <w:color w:val="000000"/>
              </w:rPr>
            </w:pPr>
            <w:r w:rsidRPr="006D7948">
              <w:rPr>
                <w:b/>
                <w:bCs/>
                <w:i/>
                <w:iCs/>
                <w:color w:val="000000"/>
              </w:rPr>
              <w:lastRenderedPageBreak/>
              <w:t>Балансы производительности водоподготовительных установок и максималь</w:t>
            </w:r>
            <w:r w:rsidR="000E714F">
              <w:rPr>
                <w:b/>
                <w:bCs/>
                <w:i/>
                <w:iCs/>
                <w:color w:val="000000"/>
              </w:rPr>
              <w:softHyphen/>
            </w:r>
            <w:r w:rsidRPr="006D7948">
              <w:rPr>
                <w:b/>
                <w:bCs/>
                <w:i/>
                <w:iCs/>
                <w:color w:val="000000"/>
              </w:rPr>
              <w:t xml:space="preserve">ного потребления теплоносителя </w:t>
            </w:r>
            <w:proofErr w:type="spellStart"/>
            <w:r w:rsidRPr="006D7948">
              <w:rPr>
                <w:b/>
                <w:bCs/>
                <w:i/>
                <w:iCs/>
                <w:color w:val="000000"/>
              </w:rPr>
              <w:t>теплопотребляющими</w:t>
            </w:r>
            <w:proofErr w:type="spellEnd"/>
            <w:r w:rsidRPr="006D7948">
              <w:rPr>
                <w:b/>
                <w:bCs/>
                <w:i/>
                <w:iCs/>
                <w:color w:val="000000"/>
              </w:rPr>
              <w:t xml:space="preserve"> установками потре</w:t>
            </w:r>
            <w:r w:rsidR="000E714F">
              <w:rPr>
                <w:b/>
                <w:bCs/>
                <w:i/>
                <w:iCs/>
                <w:color w:val="000000"/>
              </w:rPr>
              <w:softHyphen/>
            </w:r>
            <w:r w:rsidRPr="006D7948">
              <w:rPr>
                <w:b/>
                <w:bCs/>
                <w:i/>
                <w:iCs/>
                <w:color w:val="000000"/>
              </w:rPr>
              <w:t>бителей</w:t>
            </w:r>
          </w:p>
        </w:tc>
      </w:tr>
      <w:tr w:rsidR="006D7948" w:rsidRPr="006D7948" w:rsidTr="006D7948">
        <w:trPr>
          <w:trHeight w:val="20"/>
          <w:jc w:val="center"/>
        </w:trPr>
        <w:tc>
          <w:tcPr>
            <w:tcW w:w="3780" w:type="dxa"/>
            <w:tcBorders>
              <w:top w:val="nil"/>
              <w:left w:val="nil"/>
              <w:bottom w:val="nil"/>
              <w:right w:val="nil"/>
            </w:tcBorders>
            <w:shd w:val="clear" w:color="auto" w:fill="auto"/>
            <w:noWrap/>
            <w:vAlign w:val="bottom"/>
            <w:hideMark/>
          </w:tcPr>
          <w:p w:rsidR="006D7948" w:rsidRPr="006D7948" w:rsidRDefault="006D7948" w:rsidP="006D7948">
            <w:pPr>
              <w:rPr>
                <w:rFonts w:ascii="Calibri" w:hAnsi="Calibri"/>
                <w:color w:val="000000"/>
                <w:sz w:val="22"/>
                <w:szCs w:val="22"/>
              </w:rPr>
            </w:pPr>
          </w:p>
        </w:tc>
        <w:tc>
          <w:tcPr>
            <w:tcW w:w="5160" w:type="dxa"/>
            <w:gridSpan w:val="2"/>
            <w:tcBorders>
              <w:top w:val="nil"/>
              <w:left w:val="nil"/>
              <w:bottom w:val="single" w:sz="4" w:space="0" w:color="auto"/>
              <w:right w:val="nil"/>
            </w:tcBorders>
            <w:shd w:val="clear" w:color="auto" w:fill="auto"/>
            <w:noWrap/>
            <w:vAlign w:val="bottom"/>
            <w:hideMark/>
          </w:tcPr>
          <w:p w:rsidR="006D7948" w:rsidRPr="006D7948" w:rsidRDefault="006D7948" w:rsidP="006D7948">
            <w:pPr>
              <w:jc w:val="right"/>
              <w:rPr>
                <w:color w:val="000000"/>
              </w:rPr>
            </w:pPr>
            <w:r w:rsidRPr="00E95DC2">
              <w:rPr>
                <w:color w:val="000000"/>
              </w:rPr>
              <w:t>Таблица</w:t>
            </w:r>
            <w:r w:rsidR="00E95DC2" w:rsidRPr="00E95DC2">
              <w:rPr>
                <w:color w:val="000000"/>
              </w:rPr>
              <w:t xml:space="preserve"> 2.1.11</w:t>
            </w:r>
          </w:p>
        </w:tc>
      </w:tr>
      <w:tr w:rsidR="006D7948" w:rsidRPr="006D7948" w:rsidTr="006D7948">
        <w:trPr>
          <w:trHeight w:val="20"/>
          <w:jc w:val="center"/>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Показатель</w:t>
            </w:r>
          </w:p>
        </w:tc>
        <w:tc>
          <w:tcPr>
            <w:tcW w:w="344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Источник тепловой энергии</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2020 год</w:t>
            </w:r>
          </w:p>
        </w:tc>
      </w:tr>
      <w:tr w:rsidR="006D7948" w:rsidRPr="006D7948" w:rsidTr="006D7948">
        <w:trPr>
          <w:trHeight w:val="20"/>
          <w:jc w:val="center"/>
        </w:trPr>
        <w:tc>
          <w:tcPr>
            <w:tcW w:w="3780" w:type="dxa"/>
            <w:vMerge w:val="restart"/>
            <w:tcBorders>
              <w:top w:val="nil"/>
              <w:left w:val="single" w:sz="4" w:space="0" w:color="auto"/>
              <w:bottom w:val="nil"/>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Тепловая нагрузка с учетом потерь теп</w:t>
            </w:r>
            <w:r w:rsidR="000E714F">
              <w:rPr>
                <w:color w:val="000000"/>
                <w:sz w:val="20"/>
                <w:szCs w:val="20"/>
              </w:rPr>
              <w:softHyphen/>
            </w:r>
            <w:r w:rsidRPr="006D7948">
              <w:rPr>
                <w:color w:val="000000"/>
                <w:sz w:val="20"/>
                <w:szCs w:val="20"/>
              </w:rPr>
              <w:t>ловой энергии при транспортировке, Гкал/час</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2,25</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15,57</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2,06</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1,50</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5,80</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jc w:val="center"/>
              <w:rPr>
                <w:color w:val="000000"/>
                <w:sz w:val="20"/>
                <w:szCs w:val="20"/>
              </w:rPr>
            </w:pPr>
            <w:r w:rsidRPr="006D7948">
              <w:rPr>
                <w:color w:val="000000"/>
                <w:sz w:val="20"/>
                <w:szCs w:val="20"/>
              </w:rPr>
              <w:t>0,60</w:t>
            </w:r>
          </w:p>
        </w:tc>
      </w:tr>
      <w:tr w:rsidR="006D7948" w:rsidRPr="006D7948" w:rsidTr="006D7948">
        <w:trPr>
          <w:trHeight w:val="20"/>
          <w:jc w:val="center"/>
        </w:trPr>
        <w:tc>
          <w:tcPr>
            <w:tcW w:w="3780" w:type="dxa"/>
            <w:vMerge w:val="restart"/>
            <w:tcBorders>
              <w:top w:val="single" w:sz="4" w:space="0" w:color="auto"/>
              <w:left w:val="single" w:sz="4" w:space="0" w:color="auto"/>
              <w:bottom w:val="nil"/>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Объем теплоносителя в системе тепло</w:t>
            </w:r>
            <w:r w:rsidR="000E714F">
              <w:rPr>
                <w:color w:val="000000"/>
                <w:sz w:val="20"/>
                <w:szCs w:val="20"/>
              </w:rPr>
              <w:softHyphen/>
            </w:r>
            <w:r w:rsidRPr="006D7948">
              <w:rPr>
                <w:color w:val="000000"/>
                <w:sz w:val="20"/>
                <w:szCs w:val="20"/>
              </w:rPr>
              <w:t xml:space="preserve">снабжения, </w:t>
            </w:r>
            <w:proofErr w:type="spellStart"/>
            <w:r w:rsidRPr="006D7948">
              <w:rPr>
                <w:color w:val="000000"/>
                <w:sz w:val="20"/>
                <w:szCs w:val="20"/>
              </w:rPr>
              <w:t>м.куб</w:t>
            </w:r>
            <w:proofErr w:type="spellEnd"/>
            <w:r w:rsidRPr="006D7948">
              <w:rPr>
                <w:color w:val="000000"/>
                <w:sz w:val="20"/>
                <w:szCs w:val="20"/>
              </w:rPr>
              <w:t>.</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168,78</w:t>
            </w:r>
          </w:p>
        </w:tc>
      </w:tr>
      <w:tr w:rsidR="006D7948" w:rsidRPr="006D7948" w:rsidTr="006D7948">
        <w:trPr>
          <w:trHeight w:val="20"/>
          <w:jc w:val="center"/>
        </w:trPr>
        <w:tc>
          <w:tcPr>
            <w:tcW w:w="3780" w:type="dxa"/>
            <w:vMerge/>
            <w:tcBorders>
              <w:top w:val="single" w:sz="4" w:space="0" w:color="auto"/>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583,19</w:t>
            </w:r>
          </w:p>
        </w:tc>
      </w:tr>
      <w:tr w:rsidR="006D7948" w:rsidRPr="006D7948" w:rsidTr="006D7948">
        <w:trPr>
          <w:trHeight w:val="20"/>
          <w:jc w:val="center"/>
        </w:trPr>
        <w:tc>
          <w:tcPr>
            <w:tcW w:w="3780" w:type="dxa"/>
            <w:vMerge/>
            <w:tcBorders>
              <w:top w:val="single" w:sz="4" w:space="0" w:color="auto"/>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145,40</w:t>
            </w:r>
          </w:p>
        </w:tc>
      </w:tr>
      <w:tr w:rsidR="006D7948" w:rsidRPr="006D7948" w:rsidTr="006D7948">
        <w:trPr>
          <w:trHeight w:val="20"/>
          <w:jc w:val="center"/>
        </w:trPr>
        <w:tc>
          <w:tcPr>
            <w:tcW w:w="3780" w:type="dxa"/>
            <w:vMerge/>
            <w:tcBorders>
              <w:top w:val="single" w:sz="4" w:space="0" w:color="auto"/>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121,98</w:t>
            </w:r>
          </w:p>
        </w:tc>
      </w:tr>
      <w:tr w:rsidR="006D7948" w:rsidRPr="006D7948" w:rsidTr="006D7948">
        <w:trPr>
          <w:trHeight w:val="20"/>
          <w:jc w:val="center"/>
        </w:trPr>
        <w:tc>
          <w:tcPr>
            <w:tcW w:w="3780" w:type="dxa"/>
            <w:vMerge/>
            <w:tcBorders>
              <w:top w:val="single" w:sz="4" w:space="0" w:color="auto"/>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404,95</w:t>
            </w:r>
          </w:p>
        </w:tc>
      </w:tr>
      <w:tr w:rsidR="006D7948" w:rsidRPr="006D7948" w:rsidTr="006D7948">
        <w:trPr>
          <w:trHeight w:val="20"/>
          <w:jc w:val="center"/>
        </w:trPr>
        <w:tc>
          <w:tcPr>
            <w:tcW w:w="3780" w:type="dxa"/>
            <w:vMerge/>
            <w:tcBorders>
              <w:top w:val="single" w:sz="4" w:space="0" w:color="auto"/>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20,29</w:t>
            </w:r>
          </w:p>
        </w:tc>
      </w:tr>
      <w:tr w:rsidR="006D7948" w:rsidRPr="006D7948" w:rsidTr="006D7948">
        <w:trPr>
          <w:trHeight w:val="20"/>
          <w:jc w:val="center"/>
        </w:trPr>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 xml:space="preserve">Нормируемая утечка теплоносителя, </w:t>
            </w:r>
            <w:proofErr w:type="spellStart"/>
            <w:r w:rsidRPr="006D7948">
              <w:rPr>
                <w:color w:val="000000"/>
                <w:sz w:val="20"/>
                <w:szCs w:val="20"/>
              </w:rPr>
              <w:t>м.куб</w:t>
            </w:r>
            <w:proofErr w:type="spellEnd"/>
            <w:r w:rsidRPr="006D7948">
              <w:rPr>
                <w:color w:val="000000"/>
                <w:sz w:val="20"/>
                <w:szCs w:val="20"/>
              </w:rPr>
              <w:t>./час</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0,42</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1,46</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0,36</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C2558E" w:rsidP="006D7948">
            <w:pPr>
              <w:jc w:val="center"/>
              <w:rPr>
                <w:sz w:val="20"/>
                <w:szCs w:val="20"/>
              </w:rPr>
            </w:pPr>
            <w:r>
              <w:rPr>
                <w:sz w:val="20"/>
                <w:szCs w:val="20"/>
              </w:rPr>
              <w:t>-</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1,01</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0,05</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000000"/>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sz w:val="20"/>
                <w:szCs w:val="20"/>
              </w:rPr>
            </w:pPr>
            <w:r w:rsidRPr="006D7948">
              <w:rPr>
                <w:sz w:val="20"/>
                <w:szCs w:val="20"/>
              </w:rPr>
              <w:t>1,27</w:t>
            </w:r>
          </w:p>
        </w:tc>
      </w:tr>
      <w:tr w:rsidR="006D7948" w:rsidRPr="006D7948" w:rsidTr="006D7948">
        <w:trPr>
          <w:trHeight w:val="20"/>
          <w:jc w:val="center"/>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 xml:space="preserve">Расчетный расход теплоносителя для подпитки тепловых сетей, </w:t>
            </w:r>
            <w:proofErr w:type="spellStart"/>
            <w:r w:rsidRPr="006D7948">
              <w:rPr>
                <w:color w:val="000000"/>
                <w:sz w:val="20"/>
                <w:szCs w:val="20"/>
              </w:rPr>
              <w:t>м.куб</w:t>
            </w:r>
            <w:proofErr w:type="spellEnd"/>
            <w:r w:rsidRPr="006D7948">
              <w:rPr>
                <w:color w:val="000000"/>
                <w:sz w:val="20"/>
                <w:szCs w:val="20"/>
              </w:rPr>
              <w:t>./час</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1,27</w:t>
            </w:r>
          </w:p>
        </w:tc>
      </w:tr>
      <w:tr w:rsidR="006D7948" w:rsidRPr="006D7948" w:rsidTr="006D7948">
        <w:trPr>
          <w:trHeight w:val="20"/>
          <w:jc w:val="center"/>
        </w:trPr>
        <w:tc>
          <w:tcPr>
            <w:tcW w:w="3780" w:type="dxa"/>
            <w:vMerge/>
            <w:tcBorders>
              <w:top w:val="nil"/>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4,37</w:t>
            </w:r>
          </w:p>
        </w:tc>
      </w:tr>
      <w:tr w:rsidR="006D7948" w:rsidRPr="006D7948" w:rsidTr="006D7948">
        <w:trPr>
          <w:trHeight w:val="20"/>
          <w:jc w:val="center"/>
        </w:trPr>
        <w:tc>
          <w:tcPr>
            <w:tcW w:w="3780" w:type="dxa"/>
            <w:vMerge/>
            <w:tcBorders>
              <w:top w:val="nil"/>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1,09</w:t>
            </w:r>
          </w:p>
        </w:tc>
      </w:tr>
      <w:tr w:rsidR="006D7948" w:rsidRPr="006D7948" w:rsidTr="006D7948">
        <w:trPr>
          <w:trHeight w:val="20"/>
          <w:jc w:val="center"/>
        </w:trPr>
        <w:tc>
          <w:tcPr>
            <w:tcW w:w="3780" w:type="dxa"/>
            <w:vMerge/>
            <w:tcBorders>
              <w:top w:val="nil"/>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E95DC2" w:rsidRDefault="006D7948" w:rsidP="006D7948">
            <w:pPr>
              <w:rPr>
                <w:color w:val="000000"/>
                <w:sz w:val="20"/>
                <w:szCs w:val="20"/>
              </w:rPr>
            </w:pPr>
            <w:r w:rsidRPr="00E95DC2">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E95DC2" w:rsidRDefault="00E95DC2" w:rsidP="006D7948">
            <w:pPr>
              <w:jc w:val="center"/>
              <w:rPr>
                <w:color w:val="000000"/>
                <w:sz w:val="20"/>
                <w:szCs w:val="20"/>
              </w:rPr>
            </w:pPr>
            <w:r w:rsidRPr="00E95DC2">
              <w:rPr>
                <w:color w:val="000000"/>
                <w:sz w:val="20"/>
                <w:szCs w:val="20"/>
              </w:rPr>
              <w:t>-</w:t>
            </w:r>
          </w:p>
        </w:tc>
      </w:tr>
      <w:tr w:rsidR="006D7948" w:rsidRPr="006D7948" w:rsidTr="006D7948">
        <w:trPr>
          <w:trHeight w:val="20"/>
          <w:jc w:val="center"/>
        </w:trPr>
        <w:tc>
          <w:tcPr>
            <w:tcW w:w="3780" w:type="dxa"/>
            <w:vMerge/>
            <w:tcBorders>
              <w:top w:val="nil"/>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3,04</w:t>
            </w:r>
          </w:p>
        </w:tc>
      </w:tr>
      <w:tr w:rsidR="006D7948" w:rsidRPr="006D7948" w:rsidTr="006D7948">
        <w:trPr>
          <w:trHeight w:val="20"/>
          <w:jc w:val="center"/>
        </w:trPr>
        <w:tc>
          <w:tcPr>
            <w:tcW w:w="3780" w:type="dxa"/>
            <w:vMerge/>
            <w:tcBorders>
              <w:top w:val="nil"/>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0,15</w:t>
            </w:r>
          </w:p>
        </w:tc>
      </w:tr>
    </w:tbl>
    <w:p w:rsidR="006D7948" w:rsidRDefault="006D7948" w:rsidP="00BB39A1">
      <w:pPr>
        <w:ind w:firstLine="709"/>
        <w:jc w:val="both"/>
        <w:rPr>
          <w:highlight w:val="yellow"/>
        </w:rPr>
      </w:pPr>
    </w:p>
    <w:tbl>
      <w:tblPr>
        <w:tblW w:w="8940" w:type="dxa"/>
        <w:jc w:val="center"/>
        <w:tblLook w:val="04A0" w:firstRow="1" w:lastRow="0" w:firstColumn="1" w:lastColumn="0" w:noHBand="0" w:noVBand="1"/>
      </w:tblPr>
      <w:tblGrid>
        <w:gridCol w:w="3780"/>
        <w:gridCol w:w="3440"/>
        <w:gridCol w:w="1720"/>
      </w:tblGrid>
      <w:tr w:rsidR="006D7948" w:rsidRPr="006D7948" w:rsidTr="006D7948">
        <w:trPr>
          <w:trHeight w:val="20"/>
          <w:jc w:val="center"/>
        </w:trPr>
        <w:tc>
          <w:tcPr>
            <w:tcW w:w="8940" w:type="dxa"/>
            <w:gridSpan w:val="3"/>
            <w:tcBorders>
              <w:top w:val="nil"/>
              <w:left w:val="nil"/>
              <w:bottom w:val="nil"/>
              <w:right w:val="nil"/>
            </w:tcBorders>
            <w:shd w:val="clear" w:color="auto" w:fill="auto"/>
            <w:vAlign w:val="center"/>
            <w:hideMark/>
          </w:tcPr>
          <w:p w:rsidR="006D7948" w:rsidRPr="006D7948" w:rsidRDefault="006D7948" w:rsidP="006D7948">
            <w:pPr>
              <w:jc w:val="center"/>
              <w:rPr>
                <w:b/>
                <w:bCs/>
                <w:i/>
                <w:iCs/>
                <w:color w:val="000000"/>
              </w:rPr>
            </w:pPr>
            <w:r w:rsidRPr="006D7948">
              <w:rPr>
                <w:b/>
                <w:bCs/>
                <w:i/>
                <w:iCs/>
                <w:color w:val="000000"/>
              </w:rPr>
              <w:t>Балансы производительности водоподготовительных установок источников тепловой энергии для компенсации потерь теплоносителя в аварийных режи</w:t>
            </w:r>
            <w:r w:rsidR="000E714F">
              <w:rPr>
                <w:b/>
                <w:bCs/>
                <w:i/>
                <w:iCs/>
                <w:color w:val="000000"/>
              </w:rPr>
              <w:softHyphen/>
            </w:r>
            <w:r w:rsidRPr="006D7948">
              <w:rPr>
                <w:b/>
                <w:bCs/>
                <w:i/>
                <w:iCs/>
                <w:color w:val="000000"/>
              </w:rPr>
              <w:t xml:space="preserve">мах работы </w:t>
            </w:r>
          </w:p>
        </w:tc>
      </w:tr>
      <w:tr w:rsidR="006D7948" w:rsidRPr="006D7948" w:rsidTr="006D7948">
        <w:trPr>
          <w:trHeight w:val="20"/>
          <w:jc w:val="center"/>
        </w:trPr>
        <w:tc>
          <w:tcPr>
            <w:tcW w:w="3780" w:type="dxa"/>
            <w:tcBorders>
              <w:top w:val="nil"/>
              <w:left w:val="nil"/>
              <w:bottom w:val="nil"/>
              <w:right w:val="nil"/>
            </w:tcBorders>
            <w:shd w:val="clear" w:color="auto" w:fill="auto"/>
            <w:noWrap/>
            <w:vAlign w:val="bottom"/>
            <w:hideMark/>
          </w:tcPr>
          <w:p w:rsidR="006D7948" w:rsidRPr="006D7948" w:rsidRDefault="006D7948" w:rsidP="006D7948">
            <w:pPr>
              <w:rPr>
                <w:rFonts w:ascii="Calibri" w:hAnsi="Calibri"/>
                <w:color w:val="000000"/>
                <w:sz w:val="22"/>
                <w:szCs w:val="22"/>
              </w:rPr>
            </w:pPr>
          </w:p>
        </w:tc>
        <w:tc>
          <w:tcPr>
            <w:tcW w:w="5160" w:type="dxa"/>
            <w:gridSpan w:val="2"/>
            <w:tcBorders>
              <w:top w:val="nil"/>
              <w:left w:val="nil"/>
              <w:bottom w:val="single" w:sz="4" w:space="0" w:color="auto"/>
              <w:right w:val="nil"/>
            </w:tcBorders>
            <w:shd w:val="clear" w:color="auto" w:fill="auto"/>
            <w:noWrap/>
            <w:vAlign w:val="bottom"/>
            <w:hideMark/>
          </w:tcPr>
          <w:p w:rsidR="006D7948" w:rsidRPr="006D7948" w:rsidRDefault="006D7948" w:rsidP="006D7948">
            <w:pPr>
              <w:jc w:val="right"/>
              <w:rPr>
                <w:color w:val="000000"/>
              </w:rPr>
            </w:pPr>
            <w:r w:rsidRPr="006D7948">
              <w:rPr>
                <w:color w:val="000000"/>
              </w:rPr>
              <w:t>Таблица</w:t>
            </w:r>
            <w:r w:rsidR="00E95DC2">
              <w:rPr>
                <w:color w:val="000000"/>
              </w:rPr>
              <w:t xml:space="preserve"> 2.1.12.</w:t>
            </w:r>
          </w:p>
        </w:tc>
      </w:tr>
      <w:tr w:rsidR="006D7948" w:rsidRPr="006D7948" w:rsidTr="006D7948">
        <w:trPr>
          <w:trHeight w:val="20"/>
          <w:jc w:val="center"/>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Показатель</w:t>
            </w:r>
          </w:p>
        </w:tc>
        <w:tc>
          <w:tcPr>
            <w:tcW w:w="344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Источник тепловой энергии</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2020 год</w:t>
            </w:r>
          </w:p>
        </w:tc>
      </w:tr>
      <w:tr w:rsidR="006D7948" w:rsidRPr="006D7948" w:rsidTr="006D7948">
        <w:trPr>
          <w:trHeight w:val="20"/>
          <w:jc w:val="center"/>
        </w:trPr>
        <w:tc>
          <w:tcPr>
            <w:tcW w:w="3780" w:type="dxa"/>
            <w:vMerge w:val="restart"/>
            <w:tcBorders>
              <w:top w:val="nil"/>
              <w:left w:val="single" w:sz="4" w:space="0" w:color="auto"/>
              <w:bottom w:val="nil"/>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Объем теплоносителя в системе тепло</w:t>
            </w:r>
            <w:r w:rsidR="000E714F">
              <w:rPr>
                <w:color w:val="000000"/>
                <w:sz w:val="20"/>
                <w:szCs w:val="20"/>
              </w:rPr>
              <w:softHyphen/>
            </w:r>
            <w:r w:rsidRPr="006D7948">
              <w:rPr>
                <w:color w:val="000000"/>
                <w:sz w:val="20"/>
                <w:szCs w:val="20"/>
              </w:rPr>
              <w:t xml:space="preserve">снабжения, </w:t>
            </w:r>
            <w:proofErr w:type="spellStart"/>
            <w:r w:rsidRPr="006D7948">
              <w:rPr>
                <w:color w:val="000000"/>
                <w:sz w:val="20"/>
                <w:szCs w:val="20"/>
              </w:rPr>
              <w:t>м.куб</w:t>
            </w:r>
            <w:proofErr w:type="spellEnd"/>
            <w:r w:rsidRPr="006D7948">
              <w:rPr>
                <w:color w:val="000000"/>
                <w:sz w:val="20"/>
                <w:szCs w:val="20"/>
              </w:rPr>
              <w:t>.</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168,78</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583,19</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145,40</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C2558E" w:rsidP="006D7948">
            <w:pPr>
              <w:jc w:val="center"/>
              <w:rPr>
                <w:color w:val="000000"/>
                <w:sz w:val="20"/>
                <w:szCs w:val="20"/>
              </w:rPr>
            </w:pPr>
            <w:r>
              <w:rPr>
                <w:color w:val="000000"/>
                <w:sz w:val="20"/>
                <w:szCs w:val="20"/>
              </w:rPr>
              <w:t>-</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404,95</w:t>
            </w:r>
          </w:p>
        </w:tc>
      </w:tr>
      <w:tr w:rsidR="006D7948" w:rsidRPr="006D7948" w:rsidTr="006D7948">
        <w:trPr>
          <w:trHeight w:val="20"/>
          <w:jc w:val="center"/>
        </w:trPr>
        <w:tc>
          <w:tcPr>
            <w:tcW w:w="3780" w:type="dxa"/>
            <w:vMerge/>
            <w:tcBorders>
              <w:top w:val="nil"/>
              <w:left w:val="single" w:sz="4" w:space="0" w:color="auto"/>
              <w:bottom w:val="nil"/>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20,29</w:t>
            </w:r>
          </w:p>
        </w:tc>
      </w:tr>
      <w:tr w:rsidR="006D7948" w:rsidRPr="006D7948" w:rsidTr="006D7948">
        <w:trPr>
          <w:trHeight w:val="20"/>
          <w:jc w:val="center"/>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948" w:rsidRPr="006D7948" w:rsidRDefault="006D7948" w:rsidP="006D7948">
            <w:pPr>
              <w:rPr>
                <w:color w:val="000000"/>
                <w:sz w:val="20"/>
                <w:szCs w:val="20"/>
              </w:rPr>
            </w:pPr>
            <w:r w:rsidRPr="006D7948">
              <w:rPr>
                <w:color w:val="000000"/>
                <w:sz w:val="20"/>
                <w:szCs w:val="20"/>
              </w:rPr>
              <w:t>Аварийная подпитка химически не обра</w:t>
            </w:r>
            <w:r w:rsidR="000E714F">
              <w:rPr>
                <w:color w:val="000000"/>
                <w:sz w:val="20"/>
                <w:szCs w:val="20"/>
              </w:rPr>
              <w:softHyphen/>
            </w:r>
            <w:r w:rsidRPr="006D7948">
              <w:rPr>
                <w:color w:val="000000"/>
                <w:sz w:val="20"/>
                <w:szCs w:val="20"/>
              </w:rPr>
              <w:t xml:space="preserve">ботанной и </w:t>
            </w:r>
            <w:proofErr w:type="spellStart"/>
            <w:r w:rsidRPr="006D7948">
              <w:rPr>
                <w:color w:val="000000"/>
                <w:sz w:val="20"/>
                <w:szCs w:val="20"/>
              </w:rPr>
              <w:t>недеаэрированной</w:t>
            </w:r>
            <w:proofErr w:type="spellEnd"/>
            <w:r w:rsidRPr="006D7948">
              <w:rPr>
                <w:color w:val="000000"/>
                <w:sz w:val="20"/>
                <w:szCs w:val="20"/>
              </w:rPr>
              <w:t xml:space="preserve"> водой, </w:t>
            </w:r>
            <w:proofErr w:type="spellStart"/>
            <w:r w:rsidRPr="006D7948">
              <w:rPr>
                <w:color w:val="000000"/>
                <w:sz w:val="20"/>
                <w:szCs w:val="20"/>
              </w:rPr>
              <w:t>м.куб</w:t>
            </w:r>
            <w:proofErr w:type="spellEnd"/>
            <w:r w:rsidRPr="006D7948">
              <w:rPr>
                <w:color w:val="000000"/>
                <w:sz w:val="20"/>
                <w:szCs w:val="20"/>
              </w:rPr>
              <w:t>./час</w:t>
            </w: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3, поселок Талая</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3,4</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1, поселок Палатка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11,7</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Котельная № 5 поселка Хасын</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2,9</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E95DC2" w:rsidRDefault="006D7948" w:rsidP="006D7948">
            <w:pPr>
              <w:rPr>
                <w:color w:val="000000"/>
                <w:sz w:val="20"/>
                <w:szCs w:val="20"/>
              </w:rPr>
            </w:pPr>
            <w:r w:rsidRPr="00E95DC2">
              <w:rPr>
                <w:color w:val="000000"/>
                <w:sz w:val="20"/>
                <w:szCs w:val="20"/>
              </w:rPr>
              <w:t>Котельная № 4 поселка Атка</w:t>
            </w:r>
          </w:p>
        </w:tc>
        <w:tc>
          <w:tcPr>
            <w:tcW w:w="1720" w:type="dxa"/>
            <w:tcBorders>
              <w:top w:val="nil"/>
              <w:left w:val="nil"/>
              <w:bottom w:val="single" w:sz="4" w:space="0" w:color="auto"/>
              <w:right w:val="single" w:sz="4" w:space="0" w:color="auto"/>
            </w:tcBorders>
            <w:shd w:val="clear" w:color="auto" w:fill="auto"/>
            <w:vAlign w:val="center"/>
            <w:hideMark/>
          </w:tcPr>
          <w:p w:rsidR="006D7948" w:rsidRPr="00E95DC2" w:rsidRDefault="00E95DC2" w:rsidP="006D7948">
            <w:pPr>
              <w:jc w:val="center"/>
              <w:rPr>
                <w:color w:val="000000"/>
                <w:sz w:val="20"/>
                <w:szCs w:val="20"/>
              </w:rPr>
            </w:pPr>
            <w:r w:rsidRPr="00E95DC2">
              <w:rPr>
                <w:color w:val="000000"/>
                <w:sz w:val="20"/>
                <w:szCs w:val="20"/>
              </w:rPr>
              <w:t>-</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E95DC2" w:rsidRDefault="006D7948" w:rsidP="006D7948">
            <w:pPr>
              <w:rPr>
                <w:color w:val="000000"/>
                <w:sz w:val="20"/>
                <w:szCs w:val="20"/>
              </w:rPr>
            </w:pPr>
            <w:r w:rsidRPr="00E95DC2">
              <w:rPr>
                <w:color w:val="000000"/>
                <w:sz w:val="20"/>
                <w:szCs w:val="20"/>
              </w:rPr>
              <w:t xml:space="preserve">Котельная № 1,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E95DC2" w:rsidRDefault="006D7948" w:rsidP="006D7948">
            <w:pPr>
              <w:jc w:val="center"/>
              <w:rPr>
                <w:color w:val="000000"/>
                <w:sz w:val="20"/>
                <w:szCs w:val="20"/>
              </w:rPr>
            </w:pPr>
            <w:r w:rsidRPr="00E95DC2">
              <w:rPr>
                <w:color w:val="000000"/>
                <w:sz w:val="20"/>
                <w:szCs w:val="20"/>
              </w:rPr>
              <w:t>8,1</w:t>
            </w:r>
          </w:p>
        </w:tc>
      </w:tr>
      <w:tr w:rsidR="006D7948" w:rsidRPr="006D7948" w:rsidTr="006D7948">
        <w:trPr>
          <w:trHeight w:val="20"/>
          <w:jc w:val="center"/>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6D7948" w:rsidRPr="006D7948" w:rsidRDefault="006D7948" w:rsidP="006D7948">
            <w:pPr>
              <w:rPr>
                <w:color w:val="000000"/>
                <w:sz w:val="20"/>
                <w:szCs w:val="20"/>
              </w:rPr>
            </w:pPr>
          </w:p>
        </w:tc>
        <w:tc>
          <w:tcPr>
            <w:tcW w:w="3440" w:type="dxa"/>
            <w:tcBorders>
              <w:top w:val="nil"/>
              <w:left w:val="nil"/>
              <w:bottom w:val="single" w:sz="4" w:space="0" w:color="auto"/>
              <w:right w:val="single" w:sz="4" w:space="0" w:color="auto"/>
            </w:tcBorders>
            <w:shd w:val="clear" w:color="auto" w:fill="auto"/>
            <w:noWrap/>
            <w:vAlign w:val="center"/>
            <w:hideMark/>
          </w:tcPr>
          <w:p w:rsidR="006D7948" w:rsidRPr="006D7948" w:rsidRDefault="006D7948" w:rsidP="006D7948">
            <w:pPr>
              <w:rPr>
                <w:color w:val="000000"/>
                <w:sz w:val="20"/>
                <w:szCs w:val="20"/>
              </w:rPr>
            </w:pPr>
            <w:r w:rsidRPr="006D7948">
              <w:rPr>
                <w:color w:val="000000"/>
                <w:sz w:val="20"/>
                <w:szCs w:val="20"/>
              </w:rPr>
              <w:t xml:space="preserve">Котельная № 2, поселка Стекольный </w:t>
            </w:r>
          </w:p>
        </w:tc>
        <w:tc>
          <w:tcPr>
            <w:tcW w:w="1720" w:type="dxa"/>
            <w:tcBorders>
              <w:top w:val="nil"/>
              <w:left w:val="nil"/>
              <w:bottom w:val="single" w:sz="4" w:space="0" w:color="auto"/>
              <w:right w:val="single" w:sz="4" w:space="0" w:color="auto"/>
            </w:tcBorders>
            <w:shd w:val="clear" w:color="auto" w:fill="auto"/>
            <w:vAlign w:val="center"/>
            <w:hideMark/>
          </w:tcPr>
          <w:p w:rsidR="006D7948" w:rsidRPr="006D7948" w:rsidRDefault="006D7948" w:rsidP="006D7948">
            <w:pPr>
              <w:jc w:val="center"/>
              <w:rPr>
                <w:color w:val="000000"/>
                <w:sz w:val="20"/>
                <w:szCs w:val="20"/>
              </w:rPr>
            </w:pPr>
            <w:r w:rsidRPr="006D7948">
              <w:rPr>
                <w:color w:val="000000"/>
                <w:sz w:val="20"/>
                <w:szCs w:val="20"/>
              </w:rPr>
              <w:t>0,41</w:t>
            </w:r>
          </w:p>
        </w:tc>
      </w:tr>
    </w:tbl>
    <w:p w:rsidR="006D7948" w:rsidRDefault="006D7948" w:rsidP="00BB39A1">
      <w:pPr>
        <w:ind w:firstLine="709"/>
        <w:jc w:val="both"/>
        <w:rPr>
          <w:highlight w:val="yellow"/>
        </w:rPr>
      </w:pPr>
    </w:p>
    <w:p w:rsidR="00487590" w:rsidRPr="006D7948" w:rsidRDefault="00112FC1" w:rsidP="00252A6D">
      <w:pPr>
        <w:jc w:val="both"/>
        <w:rPr>
          <w:b/>
        </w:rPr>
      </w:pPr>
      <w:r w:rsidRPr="006D7948">
        <w:rPr>
          <w:b/>
        </w:rPr>
        <w:t>2.1.</w:t>
      </w:r>
      <w:r w:rsidR="006348F6" w:rsidRPr="006D7948">
        <w:rPr>
          <w:b/>
        </w:rPr>
        <w:t>8</w:t>
      </w:r>
      <w:r w:rsidRPr="006D7948">
        <w:rPr>
          <w:b/>
        </w:rPr>
        <w:t xml:space="preserve">. </w:t>
      </w:r>
      <w:r w:rsidR="00924A37" w:rsidRPr="006D7948">
        <w:rPr>
          <w:b/>
        </w:rPr>
        <w:t>Топливные балансы источников тепловой энергии и система обеспечения топ</w:t>
      </w:r>
      <w:r w:rsidR="008D4A55" w:rsidRPr="006D7948">
        <w:rPr>
          <w:b/>
        </w:rPr>
        <w:softHyphen/>
      </w:r>
      <w:r w:rsidR="00924A37" w:rsidRPr="006D7948">
        <w:rPr>
          <w:b/>
        </w:rPr>
        <w:t>ливом</w:t>
      </w:r>
    </w:p>
    <w:p w:rsidR="004D172F" w:rsidRPr="002D4CB7" w:rsidRDefault="004D172F" w:rsidP="00252A6D">
      <w:pPr>
        <w:jc w:val="both"/>
        <w:rPr>
          <w:b/>
          <w:highlight w:val="yellow"/>
        </w:rPr>
      </w:pPr>
    </w:p>
    <w:p w:rsidR="006D7948" w:rsidRPr="006D7948" w:rsidRDefault="004D172F" w:rsidP="006D7948">
      <w:pPr>
        <w:ind w:firstLine="709"/>
        <w:jc w:val="both"/>
        <w:rPr>
          <w:rFonts w:eastAsia="ArialMT"/>
          <w:lang w:eastAsia="en-US"/>
        </w:rPr>
      </w:pPr>
      <w:r w:rsidRPr="006D7948">
        <w:rPr>
          <w:rFonts w:eastAsia="ArialMT"/>
          <w:lang w:eastAsia="en-US"/>
        </w:rPr>
        <w:t>На момент актуализации Схемы теплоснабжения изменений видов котельно-печ</w:t>
      </w:r>
      <w:r w:rsidR="008D4A55" w:rsidRPr="006D7948">
        <w:rPr>
          <w:rFonts w:eastAsia="ArialMT"/>
          <w:lang w:eastAsia="en-US"/>
        </w:rPr>
        <w:softHyphen/>
      </w:r>
      <w:r w:rsidR="006D7948" w:rsidRPr="006D7948">
        <w:rPr>
          <w:rFonts w:eastAsia="ArialMT"/>
          <w:lang w:eastAsia="en-US"/>
        </w:rPr>
        <w:t>ного топлива по сравнению с приведенными,</w:t>
      </w:r>
      <w:r w:rsidR="006D7948" w:rsidRPr="006D7948">
        <w:rPr>
          <w:rStyle w:val="11"/>
          <w:rFonts w:ascii="Times New Roman" w:hAnsi="Times New Roman" w:cs="Times New Roman"/>
          <w:b w:val="0"/>
          <w:sz w:val="24"/>
          <w:szCs w:val="24"/>
        </w:rPr>
        <w:t xml:space="preserve"> в утвержденных схемах теплоснабжения </w:t>
      </w:r>
      <w:r w:rsidR="006D7948" w:rsidRPr="006D7948">
        <w:t>Ха</w:t>
      </w:r>
      <w:r w:rsidR="000E714F">
        <w:softHyphen/>
      </w:r>
      <w:r w:rsidR="006D7948" w:rsidRPr="006D7948">
        <w:t>сынского городского округа</w:t>
      </w:r>
      <w:r w:rsidR="006D7948" w:rsidRPr="006D7948">
        <w:rPr>
          <w:rFonts w:eastAsia="ArialMT"/>
          <w:lang w:eastAsia="en-US"/>
        </w:rPr>
        <w:t xml:space="preserve"> нет.</w:t>
      </w:r>
    </w:p>
    <w:p w:rsidR="00D12958" w:rsidRPr="00E97873" w:rsidRDefault="00112FC1" w:rsidP="00252A6D">
      <w:pPr>
        <w:pStyle w:val="ab"/>
        <w:jc w:val="both"/>
        <w:rPr>
          <w:b/>
        </w:rPr>
      </w:pPr>
      <w:r w:rsidRPr="00E97873">
        <w:rPr>
          <w:b/>
        </w:rPr>
        <w:lastRenderedPageBreak/>
        <w:t>2.1.</w:t>
      </w:r>
      <w:r w:rsidR="006348F6" w:rsidRPr="00E97873">
        <w:rPr>
          <w:b/>
        </w:rPr>
        <w:t>8</w:t>
      </w:r>
      <w:r w:rsidRPr="00E97873">
        <w:rPr>
          <w:b/>
        </w:rPr>
        <w:t>.1. Описание видов и количества используемого основного топлива для каждого источника тепловой энергии</w:t>
      </w:r>
    </w:p>
    <w:p w:rsidR="0073683B" w:rsidRPr="00E97873" w:rsidRDefault="0073683B" w:rsidP="0073683B">
      <w:pPr>
        <w:pStyle w:val="ab"/>
        <w:jc w:val="center"/>
        <w:rPr>
          <w:b/>
          <w:spacing w:val="-10"/>
        </w:rPr>
      </w:pPr>
    </w:p>
    <w:p w:rsidR="00AC64AB" w:rsidRPr="00416ECF" w:rsidRDefault="00112FC1" w:rsidP="00710692">
      <w:pPr>
        <w:pStyle w:val="S"/>
      </w:pPr>
      <w:r w:rsidRPr="00416ECF">
        <w:rPr>
          <w:shd w:val="clear" w:color="auto" w:fill="FFFFFF"/>
        </w:rPr>
        <w:t xml:space="preserve">В качестве основного котельно-печного топлива на котельных </w:t>
      </w:r>
      <w:r w:rsidR="00515086" w:rsidRPr="00416ECF">
        <w:t>Хасынского город</w:t>
      </w:r>
      <w:r w:rsidR="000E714F">
        <w:softHyphen/>
      </w:r>
      <w:r w:rsidR="00515086" w:rsidRPr="00416ECF">
        <w:t>ского округа</w:t>
      </w:r>
      <w:r w:rsidR="00AC64AB" w:rsidRPr="00416ECF">
        <w:t xml:space="preserve"> используется </w:t>
      </w:r>
      <w:r w:rsidR="00E97873" w:rsidRPr="00416ECF">
        <w:t>уголь или мазут</w:t>
      </w:r>
      <w:r w:rsidR="00AC64AB" w:rsidRPr="00416ECF">
        <w:t xml:space="preserve">. Потребление </w:t>
      </w:r>
      <w:r w:rsidR="00E97873" w:rsidRPr="00416ECF">
        <w:t>топлива</w:t>
      </w:r>
      <w:r w:rsidR="00AC64AB" w:rsidRPr="00416ECF">
        <w:t xml:space="preserve"> в тече</w:t>
      </w:r>
      <w:r w:rsidR="008D4A55" w:rsidRPr="00416ECF">
        <w:softHyphen/>
      </w:r>
      <w:r w:rsidR="00AC64AB" w:rsidRPr="00416ECF">
        <w:t>нии года состав</w:t>
      </w:r>
      <w:r w:rsidR="000E714F">
        <w:softHyphen/>
      </w:r>
      <w:r w:rsidR="00AC64AB" w:rsidRPr="00416ECF">
        <w:t>ляет:</w:t>
      </w:r>
    </w:p>
    <w:p w:rsidR="00201603" w:rsidRPr="00416ECF" w:rsidRDefault="00AC64AB" w:rsidP="00710692">
      <w:pPr>
        <w:pStyle w:val="S"/>
      </w:pPr>
      <w:r w:rsidRPr="00416ECF">
        <w:t xml:space="preserve">- </w:t>
      </w:r>
      <w:r w:rsidR="00E97873" w:rsidRPr="00416ECF">
        <w:t xml:space="preserve">котельная № 3, поселок Талая </w:t>
      </w:r>
      <w:r w:rsidRPr="00416ECF">
        <w:t xml:space="preserve">- потребление </w:t>
      </w:r>
      <w:r w:rsidR="00E97873" w:rsidRPr="00416ECF">
        <w:t>мазута</w:t>
      </w:r>
      <w:r w:rsidR="00201603" w:rsidRPr="00416ECF">
        <w:t xml:space="preserve"> составляет </w:t>
      </w:r>
      <w:r w:rsidR="00E97873" w:rsidRPr="00416ECF">
        <w:t>1778 тон</w:t>
      </w:r>
      <w:r w:rsidR="00201603" w:rsidRPr="00416ECF">
        <w:t xml:space="preserve"> (</w:t>
      </w:r>
      <w:r w:rsidR="00E97873" w:rsidRPr="00416ECF">
        <w:t xml:space="preserve">2436 </w:t>
      </w:r>
      <w:proofErr w:type="spellStart"/>
      <w:r w:rsidR="00201603" w:rsidRPr="00416ECF">
        <w:t>т.у.т</w:t>
      </w:r>
      <w:proofErr w:type="spellEnd"/>
      <w:r w:rsidR="00201603" w:rsidRPr="00416ECF">
        <w:t>)</w:t>
      </w:r>
      <w:r w:rsidR="00710692" w:rsidRPr="00416ECF">
        <w:t>;</w:t>
      </w:r>
    </w:p>
    <w:p w:rsidR="00E97873" w:rsidRPr="00416ECF" w:rsidRDefault="00710692" w:rsidP="00E97873">
      <w:pPr>
        <w:pStyle w:val="S"/>
      </w:pPr>
      <w:r w:rsidRPr="00416ECF">
        <w:t xml:space="preserve">- </w:t>
      </w:r>
      <w:r w:rsidR="00E97873" w:rsidRPr="00416ECF">
        <w:rPr>
          <w:color w:val="000000"/>
        </w:rPr>
        <w:t xml:space="preserve">котельная № 1, поселок Палатка </w:t>
      </w:r>
      <w:r w:rsidR="00E97873" w:rsidRPr="00416ECF">
        <w:t xml:space="preserve">- потребление мазута составляет 7436 тон (10187 </w:t>
      </w:r>
      <w:proofErr w:type="spellStart"/>
      <w:r w:rsidR="00E97873" w:rsidRPr="00416ECF">
        <w:t>т.у.т</w:t>
      </w:r>
      <w:proofErr w:type="spellEnd"/>
      <w:r w:rsidR="00E97873" w:rsidRPr="00416ECF">
        <w:t>);</w:t>
      </w:r>
    </w:p>
    <w:p w:rsidR="00E97873" w:rsidRPr="00416ECF" w:rsidRDefault="00E97873" w:rsidP="00E97873">
      <w:pPr>
        <w:pStyle w:val="S"/>
      </w:pPr>
      <w:r w:rsidRPr="00416ECF">
        <w:t xml:space="preserve">- </w:t>
      </w:r>
      <w:r w:rsidRPr="00416ECF">
        <w:rPr>
          <w:color w:val="000000"/>
        </w:rPr>
        <w:t xml:space="preserve">котельная № 2, поселок Палатка </w:t>
      </w:r>
      <w:r w:rsidRPr="00416ECF">
        <w:t>- потребление электроэнергии составляет 24004 тыс. кВт*час;</w:t>
      </w:r>
    </w:p>
    <w:p w:rsidR="00E97873" w:rsidRPr="00416ECF" w:rsidRDefault="00E97873" w:rsidP="00E97873">
      <w:pPr>
        <w:pStyle w:val="S"/>
      </w:pPr>
      <w:r w:rsidRPr="00416ECF">
        <w:t xml:space="preserve">- котельная № 5, поселок Хасын - потребление мазута составляет 1617 тон (2215 </w:t>
      </w:r>
      <w:proofErr w:type="spellStart"/>
      <w:r w:rsidRPr="00416ECF">
        <w:t>т.у.т</w:t>
      </w:r>
      <w:proofErr w:type="spellEnd"/>
      <w:r w:rsidRPr="00416ECF">
        <w:t>);</w:t>
      </w:r>
    </w:p>
    <w:p w:rsidR="00416ECF" w:rsidRPr="00416ECF" w:rsidRDefault="00416ECF" w:rsidP="00416ECF">
      <w:pPr>
        <w:pStyle w:val="S"/>
      </w:pPr>
      <w:r w:rsidRPr="00416ECF">
        <w:rPr>
          <w:color w:val="000000"/>
        </w:rPr>
        <w:t xml:space="preserve">- котельная № 1, поселка Стекольный </w:t>
      </w:r>
      <w:r w:rsidRPr="00416ECF">
        <w:t xml:space="preserve">- потребление мазута составляет 3962 тон (5428 </w:t>
      </w:r>
      <w:proofErr w:type="spellStart"/>
      <w:r w:rsidRPr="00416ECF">
        <w:t>т.у.т</w:t>
      </w:r>
      <w:proofErr w:type="spellEnd"/>
      <w:r w:rsidRPr="00416ECF">
        <w:t>);</w:t>
      </w:r>
    </w:p>
    <w:p w:rsidR="00416ECF" w:rsidRPr="00416ECF" w:rsidRDefault="00416ECF" w:rsidP="00416ECF">
      <w:pPr>
        <w:pStyle w:val="S"/>
      </w:pPr>
      <w:r w:rsidRPr="00416ECF">
        <w:rPr>
          <w:color w:val="000000"/>
        </w:rPr>
        <w:t xml:space="preserve">- котельная № 2, поселка Стекольный </w:t>
      </w:r>
      <w:r w:rsidRPr="00416ECF">
        <w:t xml:space="preserve">- потребление угля составляет 974 тон (650 </w:t>
      </w:r>
      <w:proofErr w:type="spellStart"/>
      <w:r w:rsidRPr="00416ECF">
        <w:t>т.у.т</w:t>
      </w:r>
      <w:proofErr w:type="spellEnd"/>
      <w:r w:rsidRPr="00416ECF">
        <w:t>);</w:t>
      </w:r>
    </w:p>
    <w:p w:rsidR="00A4608A" w:rsidRPr="002D4CB7" w:rsidRDefault="00A4608A" w:rsidP="006637AD">
      <w:pPr>
        <w:jc w:val="both"/>
        <w:rPr>
          <w:highlight w:val="yellow"/>
          <w:shd w:val="clear" w:color="auto" w:fill="FFFFFF"/>
        </w:rPr>
      </w:pPr>
    </w:p>
    <w:p w:rsidR="00112FC1" w:rsidRPr="00416ECF" w:rsidRDefault="00112FC1" w:rsidP="00252A6D">
      <w:pPr>
        <w:pStyle w:val="ab"/>
        <w:jc w:val="both"/>
        <w:rPr>
          <w:b/>
          <w:spacing w:val="-10"/>
        </w:rPr>
      </w:pPr>
      <w:r w:rsidRPr="00416ECF">
        <w:rPr>
          <w:b/>
        </w:rPr>
        <w:t>2.1.</w:t>
      </w:r>
      <w:r w:rsidR="006348F6" w:rsidRPr="00416ECF">
        <w:rPr>
          <w:b/>
        </w:rPr>
        <w:t>8</w:t>
      </w:r>
      <w:r w:rsidRPr="00416ECF">
        <w:rPr>
          <w:b/>
        </w:rPr>
        <w:t>.2. Описание видов резервного и аварийного топлива и возможности их обеспе</w:t>
      </w:r>
      <w:r w:rsidR="008D4A55" w:rsidRPr="00416ECF">
        <w:rPr>
          <w:b/>
        </w:rPr>
        <w:softHyphen/>
      </w:r>
      <w:r w:rsidRPr="00416ECF">
        <w:rPr>
          <w:b/>
        </w:rPr>
        <w:t>чения в соответствии с нормативными требованиями</w:t>
      </w:r>
    </w:p>
    <w:p w:rsidR="00D12958" w:rsidRPr="002D4CB7" w:rsidRDefault="00D12958" w:rsidP="00D12958">
      <w:pPr>
        <w:pStyle w:val="ab"/>
        <w:rPr>
          <w:spacing w:val="-10"/>
          <w:highlight w:val="yellow"/>
        </w:rPr>
      </w:pPr>
    </w:p>
    <w:p w:rsidR="006637AD" w:rsidRPr="00416ECF" w:rsidRDefault="0076349E" w:rsidP="00182771">
      <w:pPr>
        <w:pStyle w:val="ab"/>
        <w:ind w:firstLine="709"/>
        <w:jc w:val="both"/>
        <w:rPr>
          <w:shd w:val="clear" w:color="auto" w:fill="FFFFFF"/>
        </w:rPr>
      </w:pPr>
      <w:r w:rsidRPr="00125939">
        <w:rPr>
          <w:shd w:val="clear" w:color="auto" w:fill="FFFFFF"/>
        </w:rPr>
        <w:t xml:space="preserve">Резервное топливо </w:t>
      </w:r>
      <w:r w:rsidR="006637AD" w:rsidRPr="00125939">
        <w:rPr>
          <w:shd w:val="clear" w:color="auto" w:fill="FFFFFF"/>
        </w:rPr>
        <w:t>на</w:t>
      </w:r>
      <w:r w:rsidRPr="00125939">
        <w:rPr>
          <w:shd w:val="clear" w:color="auto" w:fill="FFFFFF"/>
        </w:rPr>
        <w:t xml:space="preserve"> котельных </w:t>
      </w:r>
      <w:r w:rsidR="00515086" w:rsidRPr="00125939">
        <w:rPr>
          <w:shd w:val="clear" w:color="auto" w:fill="FFFFFF"/>
        </w:rPr>
        <w:t xml:space="preserve">Хасынского городского </w:t>
      </w:r>
      <w:proofErr w:type="gramStart"/>
      <w:r w:rsidR="00515086" w:rsidRPr="00125939">
        <w:rPr>
          <w:shd w:val="clear" w:color="auto" w:fill="FFFFFF"/>
        </w:rPr>
        <w:t>округа</w:t>
      </w:r>
      <w:r w:rsidR="00922915" w:rsidRPr="00125939">
        <w:rPr>
          <w:shd w:val="clear" w:color="auto" w:fill="FFFFFF"/>
        </w:rPr>
        <w:t xml:space="preserve"> </w:t>
      </w:r>
      <w:r w:rsidR="00EA485B" w:rsidRPr="00125939">
        <w:rPr>
          <w:shd w:val="clear" w:color="auto" w:fill="FFFFFF"/>
        </w:rPr>
        <w:t xml:space="preserve"> </w:t>
      </w:r>
      <w:r w:rsidRPr="00125939">
        <w:rPr>
          <w:shd w:val="clear" w:color="auto" w:fill="FFFFFF"/>
        </w:rPr>
        <w:t>не</w:t>
      </w:r>
      <w:proofErr w:type="gramEnd"/>
      <w:r w:rsidRPr="00125939">
        <w:rPr>
          <w:shd w:val="clear" w:color="auto" w:fill="FFFFFF"/>
        </w:rPr>
        <w:t xml:space="preserve"> пре</w:t>
      </w:r>
      <w:r w:rsidR="008D4A55" w:rsidRPr="00125939">
        <w:rPr>
          <w:shd w:val="clear" w:color="auto" w:fill="FFFFFF"/>
        </w:rPr>
        <w:softHyphen/>
      </w:r>
      <w:r w:rsidRPr="00125939">
        <w:rPr>
          <w:shd w:val="clear" w:color="auto" w:fill="FFFFFF"/>
        </w:rPr>
        <w:t xml:space="preserve">дусмотрено. </w:t>
      </w:r>
      <w:r w:rsidR="00483FFA" w:rsidRPr="00125939">
        <w:rPr>
          <w:shd w:val="clear" w:color="auto" w:fill="FFFFFF"/>
        </w:rPr>
        <w:t xml:space="preserve">При возникновении аварийных ситуаций </w:t>
      </w:r>
      <w:r w:rsidR="00416ECF" w:rsidRPr="00125939">
        <w:rPr>
          <w:shd w:val="clear" w:color="auto" w:fill="FFFFFF"/>
        </w:rPr>
        <w:t>осуществляется взаимное резервирование ко</w:t>
      </w:r>
      <w:r w:rsidR="000E714F" w:rsidRPr="00125939">
        <w:rPr>
          <w:shd w:val="clear" w:color="auto" w:fill="FFFFFF"/>
        </w:rPr>
        <w:softHyphen/>
      </w:r>
      <w:r w:rsidR="00416ECF" w:rsidRPr="00125939">
        <w:rPr>
          <w:shd w:val="clear" w:color="auto" w:fill="FFFFFF"/>
        </w:rPr>
        <w:t xml:space="preserve">тельных поселков Палатка и Стекольный. Для теплоснабжения поселков Хасын и Талая возможно </w:t>
      </w:r>
      <w:r w:rsidR="00483FFA" w:rsidRPr="00125939">
        <w:rPr>
          <w:shd w:val="clear" w:color="auto" w:fill="FFFFFF"/>
        </w:rPr>
        <w:t>использ</w:t>
      </w:r>
      <w:r w:rsidR="00416ECF" w:rsidRPr="00125939">
        <w:rPr>
          <w:shd w:val="clear" w:color="auto" w:fill="FFFFFF"/>
        </w:rPr>
        <w:t>ование</w:t>
      </w:r>
      <w:r w:rsidR="00483FFA" w:rsidRPr="00125939">
        <w:rPr>
          <w:shd w:val="clear" w:color="auto" w:fill="FFFFFF"/>
        </w:rPr>
        <w:t xml:space="preserve"> передвижн</w:t>
      </w:r>
      <w:r w:rsidR="00416ECF" w:rsidRPr="00125939">
        <w:rPr>
          <w:shd w:val="clear" w:color="auto" w:fill="FFFFFF"/>
        </w:rPr>
        <w:t>ых</w:t>
      </w:r>
      <w:r w:rsidR="00483FFA" w:rsidRPr="00125939">
        <w:rPr>
          <w:shd w:val="clear" w:color="auto" w:fill="FFFFFF"/>
        </w:rPr>
        <w:t xml:space="preserve"> котель</w:t>
      </w:r>
      <w:r w:rsidR="008D4A55" w:rsidRPr="00125939">
        <w:rPr>
          <w:shd w:val="clear" w:color="auto" w:fill="FFFFFF"/>
        </w:rPr>
        <w:softHyphen/>
      </w:r>
      <w:r w:rsidR="00416ECF" w:rsidRPr="00125939">
        <w:rPr>
          <w:shd w:val="clear" w:color="auto" w:fill="FFFFFF"/>
        </w:rPr>
        <w:t>ных.</w:t>
      </w:r>
    </w:p>
    <w:p w:rsidR="00483FFA" w:rsidRPr="002D4CB7" w:rsidRDefault="00483FFA" w:rsidP="00182771">
      <w:pPr>
        <w:pStyle w:val="ab"/>
        <w:ind w:firstLine="709"/>
        <w:jc w:val="both"/>
        <w:rPr>
          <w:highlight w:val="yellow"/>
          <w:shd w:val="clear" w:color="auto" w:fill="FFFFFF"/>
        </w:rPr>
      </w:pPr>
    </w:p>
    <w:p w:rsidR="00483FFA" w:rsidRPr="00140622" w:rsidRDefault="00112FC1" w:rsidP="001E78A7">
      <w:pPr>
        <w:autoSpaceDE w:val="0"/>
        <w:autoSpaceDN w:val="0"/>
        <w:adjustRightInd w:val="0"/>
        <w:rPr>
          <w:rFonts w:eastAsia="ArialMT"/>
          <w:b/>
          <w:lang w:eastAsia="en-US"/>
        </w:rPr>
      </w:pPr>
      <w:r w:rsidRPr="00140622">
        <w:rPr>
          <w:b/>
        </w:rPr>
        <w:t>2.1.</w:t>
      </w:r>
      <w:r w:rsidR="006348F6" w:rsidRPr="00140622">
        <w:rPr>
          <w:b/>
        </w:rPr>
        <w:t>8</w:t>
      </w:r>
      <w:r w:rsidRPr="00140622">
        <w:rPr>
          <w:b/>
        </w:rPr>
        <w:t xml:space="preserve">.3. </w:t>
      </w:r>
      <w:r w:rsidR="00F91AF1" w:rsidRPr="00140622">
        <w:rPr>
          <w:rFonts w:eastAsia="ArialMT"/>
          <w:b/>
          <w:lang w:eastAsia="en-US"/>
        </w:rPr>
        <w:t>Описание особенностей характеристик видов топлива в зависимости от мест поставки</w:t>
      </w:r>
    </w:p>
    <w:p w:rsidR="001E78A7" w:rsidRPr="002D4CB7" w:rsidRDefault="001E78A7" w:rsidP="001E78A7">
      <w:pPr>
        <w:autoSpaceDE w:val="0"/>
        <w:autoSpaceDN w:val="0"/>
        <w:adjustRightInd w:val="0"/>
        <w:rPr>
          <w:rFonts w:eastAsia="ArialMT"/>
          <w:sz w:val="29"/>
          <w:szCs w:val="29"/>
          <w:highlight w:val="yellow"/>
          <w:lang w:eastAsia="en-US"/>
        </w:rPr>
      </w:pPr>
    </w:p>
    <w:p w:rsidR="00140622" w:rsidRPr="00140622" w:rsidRDefault="00140622" w:rsidP="00C14E8F">
      <w:pPr>
        <w:pStyle w:val="S"/>
      </w:pPr>
      <w:r w:rsidRPr="00140622">
        <w:t>В качестве котельно-печного топлива используется уголь и мазут</w:t>
      </w:r>
    </w:p>
    <w:p w:rsidR="00140622" w:rsidRDefault="00140622" w:rsidP="00140622">
      <w:pPr>
        <w:pStyle w:val="S"/>
      </w:pPr>
      <w:r w:rsidRPr="00710B0B">
        <w:t>Используется уголь разреза "</w:t>
      </w:r>
      <w:proofErr w:type="spellStart"/>
      <w:r w:rsidRPr="00710B0B">
        <w:t>Кадыкчанский</w:t>
      </w:r>
      <w:proofErr w:type="spellEnd"/>
      <w:r w:rsidRPr="00710B0B">
        <w:t xml:space="preserve">". </w:t>
      </w:r>
      <w:r>
        <w:t>Поставка угля осуществляется авто</w:t>
      </w:r>
      <w:r w:rsidR="000E714F">
        <w:softHyphen/>
      </w:r>
      <w:r>
        <w:t>транспортом.</w:t>
      </w:r>
    </w:p>
    <w:p w:rsidR="00140622" w:rsidRPr="00710B0B" w:rsidRDefault="00140622" w:rsidP="00140622">
      <w:pPr>
        <w:pStyle w:val="S"/>
      </w:pPr>
      <w:r>
        <w:t>Поставка мазута осуществляется также автотранспортом.</w:t>
      </w:r>
    </w:p>
    <w:p w:rsidR="00483FFA" w:rsidRPr="002D4CB7" w:rsidRDefault="00483FFA" w:rsidP="001E78A7">
      <w:pPr>
        <w:pStyle w:val="ab"/>
        <w:ind w:firstLine="709"/>
        <w:jc w:val="both"/>
        <w:rPr>
          <w:highlight w:val="yellow"/>
        </w:rPr>
      </w:pPr>
    </w:p>
    <w:p w:rsidR="001462DA" w:rsidRPr="00140622" w:rsidRDefault="001462DA" w:rsidP="001462DA">
      <w:pPr>
        <w:jc w:val="both"/>
        <w:rPr>
          <w:rFonts w:eastAsia="ArialMT"/>
          <w:b/>
          <w:lang w:eastAsia="en-US"/>
        </w:rPr>
      </w:pPr>
      <w:r w:rsidRPr="00140622">
        <w:rPr>
          <w:b/>
        </w:rPr>
        <w:t>2.1.</w:t>
      </w:r>
      <w:r w:rsidR="006348F6" w:rsidRPr="00140622">
        <w:rPr>
          <w:b/>
        </w:rPr>
        <w:t>8</w:t>
      </w:r>
      <w:r w:rsidRPr="00140622">
        <w:rPr>
          <w:b/>
        </w:rPr>
        <w:t xml:space="preserve">.4. </w:t>
      </w:r>
      <w:r w:rsidRPr="00140622">
        <w:rPr>
          <w:rFonts w:eastAsia="ArialMT"/>
          <w:b/>
          <w:lang w:eastAsia="en-US"/>
        </w:rPr>
        <w:t>Описание использования местных видов топлива</w:t>
      </w:r>
    </w:p>
    <w:p w:rsidR="00101F82" w:rsidRPr="00140622" w:rsidRDefault="00101F82" w:rsidP="001462DA">
      <w:pPr>
        <w:jc w:val="both"/>
        <w:rPr>
          <w:rFonts w:eastAsia="ArialMT"/>
          <w:b/>
          <w:lang w:eastAsia="en-US"/>
        </w:rPr>
      </w:pPr>
    </w:p>
    <w:p w:rsidR="00101F82" w:rsidRPr="00140622" w:rsidRDefault="00101F82" w:rsidP="00101F82">
      <w:pPr>
        <w:ind w:firstLine="709"/>
        <w:jc w:val="both"/>
        <w:rPr>
          <w:rFonts w:eastAsia="ArialMT"/>
          <w:lang w:eastAsia="en-US"/>
        </w:rPr>
      </w:pPr>
      <w:r w:rsidRPr="00140622">
        <w:rPr>
          <w:rFonts w:eastAsia="ArialMT"/>
          <w:lang w:eastAsia="en-US"/>
        </w:rPr>
        <w:t>Местные виды топлива не используются</w:t>
      </w:r>
    </w:p>
    <w:p w:rsidR="001462DA" w:rsidRPr="002D4CB7" w:rsidRDefault="001462DA" w:rsidP="001462DA">
      <w:pPr>
        <w:jc w:val="both"/>
        <w:rPr>
          <w:rFonts w:eastAsia="ArialMT"/>
          <w:b/>
          <w:highlight w:val="yellow"/>
          <w:lang w:eastAsia="en-US"/>
        </w:rPr>
      </w:pPr>
    </w:p>
    <w:p w:rsidR="001462DA" w:rsidRPr="00802A18" w:rsidRDefault="001462DA" w:rsidP="001462DA">
      <w:pPr>
        <w:autoSpaceDE w:val="0"/>
        <w:autoSpaceDN w:val="0"/>
        <w:adjustRightInd w:val="0"/>
        <w:jc w:val="both"/>
        <w:rPr>
          <w:rFonts w:eastAsia="ArialMT"/>
          <w:b/>
          <w:lang w:eastAsia="en-US"/>
        </w:rPr>
      </w:pPr>
      <w:r w:rsidRPr="00802A18">
        <w:rPr>
          <w:b/>
        </w:rPr>
        <w:t>2.1.</w:t>
      </w:r>
      <w:r w:rsidR="006348F6" w:rsidRPr="00802A18">
        <w:rPr>
          <w:b/>
        </w:rPr>
        <w:t>8</w:t>
      </w:r>
      <w:r w:rsidRPr="00802A18">
        <w:rPr>
          <w:b/>
        </w:rPr>
        <w:t xml:space="preserve">.5. </w:t>
      </w:r>
      <w:r w:rsidRPr="00802A18">
        <w:rPr>
          <w:rFonts w:eastAsia="ArialMT"/>
          <w:b/>
          <w:lang w:eastAsia="en-US"/>
        </w:rPr>
        <w:t>Описание видов топлива (в случае, если топливом является уголь, - вид ис</w:t>
      </w:r>
      <w:r w:rsidR="008D4A55" w:rsidRPr="00802A18">
        <w:rPr>
          <w:rFonts w:eastAsia="ArialMT"/>
          <w:b/>
          <w:lang w:eastAsia="en-US"/>
        </w:rPr>
        <w:softHyphen/>
      </w:r>
      <w:r w:rsidRPr="00802A18">
        <w:rPr>
          <w:rFonts w:eastAsia="ArialMT"/>
          <w:b/>
          <w:lang w:eastAsia="en-US"/>
        </w:rPr>
        <w:t>копаемого угля в соответствии с Межгосударственным стандартом ГОСТ 25543-2013 "Угли бурые, каменные и антрациты. Классификация по генетическим и техноло</w:t>
      </w:r>
      <w:r w:rsidR="008D4A55" w:rsidRPr="00802A18">
        <w:rPr>
          <w:rFonts w:eastAsia="ArialMT"/>
          <w:b/>
          <w:lang w:eastAsia="en-US"/>
        </w:rPr>
        <w:softHyphen/>
      </w:r>
      <w:r w:rsidRPr="00802A18">
        <w:rPr>
          <w:rFonts w:eastAsia="ArialMT"/>
          <w:b/>
          <w:lang w:eastAsia="en-US"/>
        </w:rPr>
        <w:t>гическим параметрам"), их доли и значения низшей теплоты сгорания топлива, ис</w:t>
      </w:r>
      <w:r w:rsidR="008D4A55" w:rsidRPr="00802A18">
        <w:rPr>
          <w:rFonts w:eastAsia="ArialMT"/>
          <w:b/>
          <w:lang w:eastAsia="en-US"/>
        </w:rPr>
        <w:softHyphen/>
      </w:r>
      <w:r w:rsidRPr="00802A18">
        <w:rPr>
          <w:rFonts w:eastAsia="ArialMT"/>
          <w:b/>
          <w:lang w:eastAsia="en-US"/>
        </w:rPr>
        <w:t>пользуемых для производства тепловой энергии по каждой системе теплоснабжения</w:t>
      </w:r>
    </w:p>
    <w:p w:rsidR="001462DA" w:rsidRPr="002D4CB7" w:rsidRDefault="001462DA" w:rsidP="001462DA">
      <w:pPr>
        <w:jc w:val="both"/>
        <w:rPr>
          <w:rFonts w:eastAsia="ArialMT"/>
          <w:b/>
          <w:highlight w:val="yellow"/>
          <w:lang w:eastAsia="en-US"/>
        </w:rPr>
      </w:pPr>
    </w:p>
    <w:p w:rsidR="00140622" w:rsidRPr="00710B0B" w:rsidRDefault="00140622" w:rsidP="00140622">
      <w:pPr>
        <w:pStyle w:val="S"/>
      </w:pPr>
      <w:r w:rsidRPr="00710B0B">
        <w:t>Используется уголь разреза "</w:t>
      </w:r>
      <w:proofErr w:type="spellStart"/>
      <w:r w:rsidRPr="00710B0B">
        <w:t>Кадыкчанский</w:t>
      </w:r>
      <w:proofErr w:type="spellEnd"/>
      <w:r w:rsidRPr="00710B0B">
        <w:t>". Поступающий на предприятие уголь проверяется на соответствие требованиям ГОСТ 10742-71:</w:t>
      </w:r>
    </w:p>
    <w:p w:rsidR="00140622" w:rsidRPr="00710B0B" w:rsidRDefault="00140622" w:rsidP="00140622">
      <w:pPr>
        <w:pStyle w:val="S"/>
      </w:pPr>
      <w:r w:rsidRPr="00710B0B">
        <w:t>- зола в пределах от 15 до 30 %;</w:t>
      </w:r>
    </w:p>
    <w:p w:rsidR="00140622" w:rsidRDefault="00140622" w:rsidP="00140622">
      <w:pPr>
        <w:pStyle w:val="S"/>
      </w:pPr>
      <w:r w:rsidRPr="00710B0B">
        <w:t xml:space="preserve">- </w:t>
      </w:r>
      <w:r>
        <w:t>влага в пределах от 20 до 21%</w:t>
      </w:r>
    </w:p>
    <w:p w:rsidR="00140622" w:rsidRPr="00710B0B" w:rsidRDefault="00140622" w:rsidP="00140622">
      <w:pPr>
        <w:pStyle w:val="S"/>
      </w:pPr>
      <w:r w:rsidRPr="00710B0B">
        <w:rPr>
          <w:color w:val="000000"/>
        </w:rPr>
        <w:t xml:space="preserve">Высшая теплотворная способность топлива угля </w:t>
      </w:r>
      <w:r w:rsidRPr="00833913">
        <w:rPr>
          <w:color w:val="000000"/>
        </w:rPr>
        <w:t>4669</w:t>
      </w:r>
      <w:r w:rsidRPr="00710B0B">
        <w:rPr>
          <w:color w:val="000000"/>
        </w:rPr>
        <w:t xml:space="preserve"> ккал/кг</w:t>
      </w:r>
    </w:p>
    <w:p w:rsidR="00092546" w:rsidRPr="00140622" w:rsidRDefault="00092546" w:rsidP="00101F82">
      <w:pPr>
        <w:tabs>
          <w:tab w:val="left" w:pos="1134"/>
        </w:tabs>
        <w:jc w:val="both"/>
        <w:rPr>
          <w:b/>
        </w:rPr>
      </w:pPr>
      <w:r w:rsidRPr="00140622">
        <w:rPr>
          <w:b/>
        </w:rPr>
        <w:lastRenderedPageBreak/>
        <w:t>2.1.</w:t>
      </w:r>
      <w:r w:rsidR="006348F6" w:rsidRPr="00140622">
        <w:rPr>
          <w:b/>
        </w:rPr>
        <w:t>9</w:t>
      </w:r>
      <w:r w:rsidRPr="00140622">
        <w:rPr>
          <w:b/>
        </w:rPr>
        <w:t>. Надежность теплоснабжения</w:t>
      </w:r>
    </w:p>
    <w:p w:rsidR="001167A7" w:rsidRPr="00140622" w:rsidRDefault="001167A7" w:rsidP="00101F82">
      <w:pPr>
        <w:tabs>
          <w:tab w:val="left" w:pos="1134"/>
        </w:tabs>
        <w:jc w:val="both"/>
        <w:rPr>
          <w:b/>
        </w:rPr>
      </w:pPr>
    </w:p>
    <w:p w:rsidR="00140622" w:rsidRPr="00140622" w:rsidRDefault="001167A7" w:rsidP="001167A7">
      <w:pPr>
        <w:ind w:firstLine="709"/>
        <w:jc w:val="both"/>
        <w:rPr>
          <w:rFonts w:eastAsia="ArialMT"/>
          <w:lang w:eastAsia="en-US"/>
        </w:rPr>
      </w:pPr>
      <w:r w:rsidRPr="00140622">
        <w:rPr>
          <w:rFonts w:eastAsia="ArialMT"/>
          <w:lang w:eastAsia="en-US"/>
        </w:rPr>
        <w:t>На момент актуализации Схемы теплоснабжения изменения показателей надежно</w:t>
      </w:r>
      <w:r w:rsidR="008D4A55" w:rsidRPr="00140622">
        <w:rPr>
          <w:rFonts w:eastAsia="ArialMT"/>
          <w:lang w:eastAsia="en-US"/>
        </w:rPr>
        <w:softHyphen/>
      </w:r>
      <w:r w:rsidRPr="00140622">
        <w:rPr>
          <w:rFonts w:eastAsia="ArialMT"/>
          <w:lang w:eastAsia="en-US"/>
        </w:rPr>
        <w:t xml:space="preserve">сти, по сравнению </w:t>
      </w:r>
      <w:r w:rsidR="00140622" w:rsidRPr="00140622">
        <w:rPr>
          <w:rFonts w:eastAsia="ArialMT"/>
          <w:lang w:eastAsia="en-US"/>
        </w:rPr>
        <w:t>с приведенными,</w:t>
      </w:r>
      <w:r w:rsidR="00140622" w:rsidRPr="00140622">
        <w:rPr>
          <w:rStyle w:val="11"/>
          <w:rFonts w:ascii="Times New Roman" w:hAnsi="Times New Roman" w:cs="Times New Roman"/>
          <w:b w:val="0"/>
          <w:sz w:val="24"/>
          <w:szCs w:val="24"/>
        </w:rPr>
        <w:t xml:space="preserve"> в утвержденных схемах теплоснабжения </w:t>
      </w:r>
      <w:r w:rsidR="00140622" w:rsidRPr="00140622">
        <w:t>Хасынского городского округа</w:t>
      </w:r>
      <w:r w:rsidRPr="00140622">
        <w:rPr>
          <w:rStyle w:val="11"/>
          <w:rFonts w:ascii="Times New Roman" w:hAnsi="Times New Roman" w:cs="Times New Roman"/>
          <w:b w:val="0"/>
          <w:sz w:val="24"/>
          <w:szCs w:val="24"/>
        </w:rPr>
        <w:t xml:space="preserve"> </w:t>
      </w:r>
      <w:r w:rsidRPr="00140622">
        <w:rPr>
          <w:rFonts w:eastAsia="ArialMT"/>
          <w:lang w:eastAsia="en-US"/>
        </w:rPr>
        <w:t>не значительные.</w:t>
      </w:r>
    </w:p>
    <w:p w:rsidR="001167A7" w:rsidRPr="002D4CB7" w:rsidRDefault="001167A7" w:rsidP="00092546">
      <w:pPr>
        <w:tabs>
          <w:tab w:val="left" w:pos="1134"/>
        </w:tabs>
        <w:ind w:left="426"/>
        <w:jc w:val="both"/>
        <w:rPr>
          <w:b/>
          <w:sz w:val="28"/>
          <w:szCs w:val="28"/>
          <w:highlight w:val="yellow"/>
        </w:rPr>
      </w:pPr>
    </w:p>
    <w:p w:rsidR="00755B8C" w:rsidRPr="00140622" w:rsidRDefault="00092546" w:rsidP="00101F82">
      <w:pPr>
        <w:autoSpaceDE w:val="0"/>
        <w:autoSpaceDN w:val="0"/>
        <w:adjustRightInd w:val="0"/>
        <w:jc w:val="both"/>
        <w:rPr>
          <w:rFonts w:eastAsia="ArialMT"/>
          <w:b/>
          <w:lang w:eastAsia="en-US"/>
        </w:rPr>
      </w:pPr>
      <w:bookmarkStart w:id="29" w:name="sub_161"/>
      <w:r w:rsidRPr="00140622">
        <w:rPr>
          <w:b/>
        </w:rPr>
        <w:t>2.1.</w:t>
      </w:r>
      <w:r w:rsidR="006348F6" w:rsidRPr="00140622">
        <w:rPr>
          <w:b/>
        </w:rPr>
        <w:t>9</w:t>
      </w:r>
      <w:r w:rsidRPr="00140622">
        <w:rPr>
          <w:b/>
        </w:rPr>
        <w:t>.1. </w:t>
      </w:r>
      <w:r w:rsidR="00101F82" w:rsidRPr="00140622">
        <w:rPr>
          <w:rFonts w:eastAsia="ArialMT"/>
          <w:b/>
          <w:lang w:eastAsia="en-US"/>
        </w:rPr>
        <w:t>Поток отказов (частота отказов) участков тепловых сетей</w:t>
      </w:r>
    </w:p>
    <w:p w:rsidR="0017742F" w:rsidRPr="00140622" w:rsidRDefault="0017742F" w:rsidP="00101F82">
      <w:pPr>
        <w:autoSpaceDE w:val="0"/>
        <w:autoSpaceDN w:val="0"/>
        <w:adjustRightInd w:val="0"/>
        <w:jc w:val="both"/>
        <w:rPr>
          <w:rFonts w:eastAsia="ArialMT"/>
          <w:b/>
          <w:lang w:eastAsia="en-US"/>
        </w:rPr>
      </w:pPr>
    </w:p>
    <w:p w:rsidR="0017742F" w:rsidRPr="00140622" w:rsidRDefault="0017742F" w:rsidP="00062CE6">
      <w:pPr>
        <w:autoSpaceDE w:val="0"/>
        <w:autoSpaceDN w:val="0"/>
        <w:adjustRightInd w:val="0"/>
        <w:ind w:firstLine="709"/>
        <w:jc w:val="both"/>
        <w:rPr>
          <w:rFonts w:eastAsiaTheme="minorHAnsi"/>
          <w:lang w:eastAsia="en-US"/>
        </w:rPr>
      </w:pPr>
      <w:r w:rsidRPr="00140622">
        <w:rPr>
          <w:rStyle w:val="S0"/>
          <w:rFonts w:eastAsiaTheme="minorHAnsi"/>
        </w:rPr>
        <w:t>Уровень надёжности поставляемых товаров и оказываем</w:t>
      </w:r>
      <w:r w:rsidR="00062CE6" w:rsidRPr="00140622">
        <w:rPr>
          <w:rStyle w:val="S0"/>
          <w:rFonts w:eastAsiaTheme="minorHAnsi"/>
        </w:rPr>
        <w:t>ых услуг регулируемой ор</w:t>
      </w:r>
      <w:r w:rsidR="008D4A55" w:rsidRPr="00140622">
        <w:rPr>
          <w:rStyle w:val="S0"/>
          <w:rFonts w:eastAsiaTheme="minorHAnsi"/>
        </w:rPr>
        <w:softHyphen/>
      </w:r>
      <w:r w:rsidR="00062CE6" w:rsidRPr="00140622">
        <w:rPr>
          <w:rStyle w:val="S0"/>
          <w:rFonts w:eastAsiaTheme="minorHAnsi"/>
        </w:rPr>
        <w:t>ганизацией</w:t>
      </w:r>
      <w:r w:rsidRPr="00140622">
        <w:rPr>
          <w:rStyle w:val="S0"/>
          <w:rFonts w:eastAsiaTheme="minorHAnsi"/>
        </w:rPr>
        <w:t xml:space="preserve"> определяется исходя из числа возникающих в результате нарушений, аварий, инци</w:t>
      </w:r>
      <w:r w:rsidR="00062CE6" w:rsidRPr="00140622">
        <w:rPr>
          <w:rStyle w:val="S0"/>
          <w:rFonts w:eastAsiaTheme="minorHAnsi"/>
        </w:rPr>
        <w:t xml:space="preserve">дентов на </w:t>
      </w:r>
      <w:r w:rsidRPr="00140622">
        <w:rPr>
          <w:rStyle w:val="S0"/>
          <w:rFonts w:eastAsiaTheme="minorHAnsi"/>
        </w:rPr>
        <w:t>объектах данной регулируемой организации</w:t>
      </w:r>
      <w:r w:rsidRPr="00140622">
        <w:rPr>
          <w:rFonts w:eastAsiaTheme="minorHAnsi"/>
          <w:lang w:eastAsia="en-US"/>
        </w:rPr>
        <w:t>.</w:t>
      </w:r>
    </w:p>
    <w:p w:rsidR="0017742F" w:rsidRPr="00140622" w:rsidRDefault="0017742F" w:rsidP="00062CE6">
      <w:pPr>
        <w:pStyle w:val="S"/>
        <w:rPr>
          <w:rFonts w:eastAsiaTheme="minorHAnsi"/>
          <w:lang w:eastAsia="en-US"/>
        </w:rPr>
      </w:pPr>
      <w:r w:rsidRPr="00140622">
        <w:rPr>
          <w:rFonts w:eastAsiaTheme="minorHAnsi"/>
          <w:lang w:eastAsia="en-US"/>
        </w:rPr>
        <w:t>Для определения надежности системы коммунального т</w:t>
      </w:r>
      <w:r w:rsidR="00062CE6" w:rsidRPr="00140622">
        <w:rPr>
          <w:rFonts w:eastAsiaTheme="minorHAnsi"/>
          <w:lang w:eastAsia="en-US"/>
        </w:rPr>
        <w:t>еплоснабжения использу</w:t>
      </w:r>
      <w:r w:rsidR="008D4A55" w:rsidRPr="00140622">
        <w:rPr>
          <w:rFonts w:eastAsiaTheme="minorHAnsi"/>
          <w:lang w:eastAsia="en-US"/>
        </w:rPr>
        <w:softHyphen/>
      </w:r>
      <w:r w:rsidR="00062CE6" w:rsidRPr="00140622">
        <w:rPr>
          <w:rFonts w:eastAsiaTheme="minorHAnsi"/>
          <w:lang w:eastAsia="en-US"/>
        </w:rPr>
        <w:t>ются критерии</w:t>
      </w:r>
      <w:r w:rsidRPr="00140622">
        <w:rPr>
          <w:rFonts w:eastAsiaTheme="minorHAnsi"/>
          <w:lang w:eastAsia="en-US"/>
        </w:rPr>
        <w:t>, характеризующие состояние электроснабжения, водоснабжения, топливо</w:t>
      </w:r>
      <w:r w:rsidR="008D4A55" w:rsidRPr="00140622">
        <w:rPr>
          <w:rFonts w:eastAsiaTheme="minorHAnsi"/>
          <w:lang w:eastAsia="en-US"/>
        </w:rPr>
        <w:softHyphen/>
      </w:r>
      <w:r w:rsidRPr="00140622">
        <w:rPr>
          <w:rFonts w:eastAsiaTheme="minorHAnsi"/>
          <w:lang w:eastAsia="en-US"/>
        </w:rPr>
        <w:t>снабже</w:t>
      </w:r>
      <w:r w:rsidR="00062CE6" w:rsidRPr="00140622">
        <w:rPr>
          <w:rFonts w:eastAsiaTheme="minorHAnsi"/>
          <w:lang w:eastAsia="en-US"/>
        </w:rPr>
        <w:t>ния источ</w:t>
      </w:r>
      <w:r w:rsidRPr="00140622">
        <w:rPr>
          <w:rFonts w:eastAsiaTheme="minorHAnsi"/>
          <w:lang w:eastAsia="en-US"/>
        </w:rPr>
        <w:t>ников теплоты, соответствие мощности теплоисточников и пропускной способности теп</w:t>
      </w:r>
      <w:r w:rsidR="00062CE6" w:rsidRPr="00140622">
        <w:rPr>
          <w:rFonts w:eastAsiaTheme="minorHAnsi"/>
          <w:lang w:eastAsia="en-US"/>
        </w:rPr>
        <w:t>ловых се</w:t>
      </w:r>
      <w:r w:rsidRPr="00140622">
        <w:rPr>
          <w:rFonts w:eastAsiaTheme="minorHAnsi"/>
          <w:lang w:eastAsia="en-US"/>
        </w:rPr>
        <w:t>тей расчетным тепловым нагрузкам, техническое состояние и ре</w:t>
      </w:r>
      <w:r w:rsidR="008D4A55" w:rsidRPr="00140622">
        <w:rPr>
          <w:rFonts w:eastAsiaTheme="minorHAnsi"/>
          <w:lang w:eastAsia="en-US"/>
        </w:rPr>
        <w:softHyphen/>
      </w:r>
      <w:r w:rsidRPr="00140622">
        <w:rPr>
          <w:rFonts w:eastAsiaTheme="minorHAnsi"/>
          <w:lang w:eastAsia="en-US"/>
        </w:rPr>
        <w:t>зервирование тепловых сетей.</w:t>
      </w:r>
    </w:p>
    <w:p w:rsidR="0017742F" w:rsidRPr="00140622" w:rsidRDefault="00062CE6" w:rsidP="00062CE6">
      <w:pPr>
        <w:autoSpaceDE w:val="0"/>
        <w:autoSpaceDN w:val="0"/>
        <w:adjustRightInd w:val="0"/>
        <w:jc w:val="center"/>
        <w:rPr>
          <w:rFonts w:eastAsia="ArialMT"/>
          <w:lang w:eastAsia="en-US"/>
        </w:rPr>
      </w:pPr>
      <w:r w:rsidRPr="00140622">
        <w:rPr>
          <w:rFonts w:eastAsia="ArialMT"/>
          <w:b/>
          <w:lang w:eastAsia="en-US"/>
        </w:rPr>
        <w:t>К= (</w:t>
      </w:r>
      <w:proofErr w:type="spellStart"/>
      <w:r w:rsidRPr="00140622">
        <w:rPr>
          <w:rFonts w:eastAsia="ArialMT"/>
          <w:b/>
          <w:i/>
          <w:lang w:eastAsia="en-US"/>
        </w:rPr>
        <w:t>К</w:t>
      </w:r>
      <w:r w:rsidRPr="00140622">
        <w:rPr>
          <w:rFonts w:eastAsia="ArialMT"/>
          <w:b/>
          <w:i/>
          <w:sz w:val="32"/>
          <w:szCs w:val="32"/>
          <w:vertAlign w:val="subscript"/>
          <w:lang w:eastAsia="en-US"/>
        </w:rPr>
        <w:t>э</w:t>
      </w:r>
      <w:r w:rsidRPr="00140622">
        <w:rPr>
          <w:rFonts w:eastAsia="ArialMT"/>
          <w:b/>
          <w:lang w:eastAsia="en-US"/>
        </w:rPr>
        <w:t>+</w:t>
      </w:r>
      <w:r w:rsidRPr="00140622">
        <w:rPr>
          <w:rFonts w:eastAsia="ArialMT"/>
          <w:b/>
          <w:i/>
          <w:lang w:eastAsia="en-US"/>
        </w:rPr>
        <w:t>К</w:t>
      </w:r>
      <w:r w:rsidRPr="00140622">
        <w:rPr>
          <w:rFonts w:eastAsia="ArialMT"/>
          <w:b/>
          <w:i/>
          <w:sz w:val="32"/>
          <w:szCs w:val="32"/>
          <w:vertAlign w:val="subscript"/>
          <w:lang w:eastAsia="en-US"/>
        </w:rPr>
        <w:t>в</w:t>
      </w:r>
      <w:r w:rsidRPr="00140622">
        <w:rPr>
          <w:rFonts w:eastAsia="ArialMT"/>
          <w:b/>
          <w:sz w:val="32"/>
          <w:szCs w:val="32"/>
          <w:lang w:eastAsia="en-US"/>
        </w:rPr>
        <w:t>+</w:t>
      </w:r>
      <w:r w:rsidRPr="00140622">
        <w:rPr>
          <w:rFonts w:eastAsia="ArialMT"/>
          <w:b/>
          <w:i/>
          <w:lang w:eastAsia="en-US"/>
        </w:rPr>
        <w:t>К</w:t>
      </w:r>
      <w:r w:rsidRPr="00140622">
        <w:rPr>
          <w:rFonts w:eastAsia="ArialMT"/>
          <w:b/>
          <w:i/>
          <w:sz w:val="32"/>
          <w:szCs w:val="32"/>
          <w:vertAlign w:val="subscript"/>
          <w:lang w:eastAsia="en-US"/>
        </w:rPr>
        <w:t>т</w:t>
      </w:r>
      <w:r w:rsidRPr="00140622">
        <w:rPr>
          <w:rFonts w:eastAsia="ArialMT"/>
          <w:b/>
          <w:sz w:val="32"/>
          <w:szCs w:val="32"/>
          <w:lang w:eastAsia="en-US"/>
        </w:rPr>
        <w:t>+</w:t>
      </w:r>
      <w:r w:rsidRPr="00140622">
        <w:rPr>
          <w:rFonts w:eastAsia="ArialMT"/>
          <w:b/>
          <w:i/>
          <w:lang w:eastAsia="en-US"/>
        </w:rPr>
        <w:t>К</w:t>
      </w:r>
      <w:r w:rsidRPr="00140622">
        <w:rPr>
          <w:rFonts w:eastAsia="ArialMT"/>
          <w:b/>
          <w:i/>
          <w:sz w:val="32"/>
          <w:szCs w:val="32"/>
          <w:vertAlign w:val="subscript"/>
          <w:lang w:eastAsia="en-US"/>
        </w:rPr>
        <w:t>б</w:t>
      </w:r>
      <w:r w:rsidRPr="00140622">
        <w:rPr>
          <w:rFonts w:eastAsia="ArialMT"/>
          <w:b/>
          <w:sz w:val="32"/>
          <w:szCs w:val="32"/>
          <w:lang w:eastAsia="en-US"/>
        </w:rPr>
        <w:t>+</w:t>
      </w:r>
      <w:r w:rsidRPr="00140622">
        <w:rPr>
          <w:rFonts w:eastAsia="ArialMT"/>
          <w:b/>
          <w:i/>
          <w:lang w:eastAsia="en-US"/>
        </w:rPr>
        <w:t>К</w:t>
      </w:r>
      <w:r w:rsidRPr="00140622">
        <w:rPr>
          <w:rFonts w:eastAsia="ArialMT"/>
          <w:b/>
          <w:i/>
          <w:sz w:val="32"/>
          <w:szCs w:val="32"/>
          <w:vertAlign w:val="subscript"/>
          <w:lang w:eastAsia="en-US"/>
        </w:rPr>
        <w:t>р</w:t>
      </w:r>
      <w:proofErr w:type="spellEnd"/>
      <w:r w:rsidRPr="00140622">
        <w:rPr>
          <w:rFonts w:eastAsia="ArialMT"/>
          <w:b/>
          <w:sz w:val="32"/>
          <w:szCs w:val="32"/>
          <w:lang w:eastAsia="en-US"/>
        </w:rPr>
        <w:t>+</w:t>
      </w:r>
      <w:r w:rsidRPr="00140622">
        <w:rPr>
          <w:rFonts w:eastAsia="ArialMT"/>
          <w:b/>
          <w:lang w:eastAsia="en-US"/>
        </w:rPr>
        <w:t xml:space="preserve"> </w:t>
      </w:r>
      <w:proofErr w:type="gramStart"/>
      <w:r w:rsidRPr="00140622">
        <w:rPr>
          <w:rFonts w:eastAsia="ArialMT"/>
          <w:b/>
          <w:i/>
          <w:lang w:eastAsia="en-US"/>
        </w:rPr>
        <w:t>К</w:t>
      </w:r>
      <w:r w:rsidRPr="00140622">
        <w:rPr>
          <w:rFonts w:eastAsia="ArialMT"/>
          <w:b/>
          <w:i/>
          <w:sz w:val="32"/>
          <w:szCs w:val="32"/>
          <w:vertAlign w:val="subscript"/>
          <w:lang w:eastAsia="en-US"/>
        </w:rPr>
        <w:t>с</w:t>
      </w:r>
      <w:r w:rsidRPr="00140622">
        <w:rPr>
          <w:rFonts w:eastAsia="ArialMT"/>
          <w:b/>
          <w:sz w:val="32"/>
          <w:szCs w:val="32"/>
          <w:lang w:eastAsia="en-US"/>
        </w:rPr>
        <w:t>)/</w:t>
      </w:r>
      <w:proofErr w:type="gramEnd"/>
      <w:r w:rsidRPr="00140622">
        <w:rPr>
          <w:rFonts w:eastAsia="ArialMT"/>
          <w:b/>
          <w:lang w:val="en-US" w:eastAsia="en-US"/>
        </w:rPr>
        <w:t>n</w:t>
      </w:r>
      <w:r w:rsidRPr="00140622">
        <w:rPr>
          <w:rFonts w:eastAsia="ArialMT"/>
          <w:b/>
          <w:lang w:eastAsia="en-US"/>
        </w:rPr>
        <w:t xml:space="preserve">, </w:t>
      </w:r>
      <w:r w:rsidRPr="00140622">
        <w:rPr>
          <w:rFonts w:eastAsia="ArialMT"/>
          <w:lang w:eastAsia="en-US"/>
        </w:rPr>
        <w:t>где</w:t>
      </w:r>
    </w:p>
    <w:p w:rsidR="00062CE6" w:rsidRPr="00140622" w:rsidRDefault="00062CE6" w:rsidP="00101F82">
      <w:pPr>
        <w:autoSpaceDE w:val="0"/>
        <w:autoSpaceDN w:val="0"/>
        <w:adjustRightInd w:val="0"/>
        <w:jc w:val="both"/>
        <w:rPr>
          <w:rFonts w:eastAsia="ArialMT"/>
          <w:b/>
          <w:lang w:eastAsia="en-US"/>
        </w:rPr>
      </w:pP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w:t>
      </w:r>
      <w:r w:rsidRPr="00140622">
        <w:rPr>
          <w:rFonts w:eastAsia="ArialMT"/>
          <w:b/>
          <w:i/>
          <w:lang w:eastAsia="en-US"/>
        </w:rPr>
        <w:t xml:space="preserve"> </w:t>
      </w:r>
      <w:proofErr w:type="spellStart"/>
      <w:r w:rsidRPr="00140622">
        <w:rPr>
          <w:rFonts w:eastAsia="ArialMT"/>
          <w:b/>
          <w:i/>
          <w:lang w:eastAsia="en-US"/>
        </w:rPr>
        <w:t>К</w:t>
      </w:r>
      <w:r w:rsidRPr="00140622">
        <w:rPr>
          <w:rFonts w:eastAsia="ArialMT"/>
          <w:b/>
          <w:i/>
          <w:sz w:val="32"/>
          <w:szCs w:val="32"/>
          <w:vertAlign w:val="subscript"/>
          <w:lang w:eastAsia="en-US"/>
        </w:rPr>
        <w:t>э</w:t>
      </w:r>
      <w:proofErr w:type="spellEnd"/>
      <w:r w:rsidRPr="00140622">
        <w:rPr>
          <w:rFonts w:eastAsiaTheme="minorHAnsi"/>
          <w:lang w:eastAsia="en-US"/>
        </w:rPr>
        <w:t xml:space="preserve"> - надежность электроснабжения источника теплоты;</w:t>
      </w: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 xml:space="preserve">- </w:t>
      </w:r>
      <w:proofErr w:type="spellStart"/>
      <w:r w:rsidRPr="00140622">
        <w:rPr>
          <w:rFonts w:eastAsia="ArialMT"/>
          <w:b/>
          <w:i/>
          <w:lang w:eastAsia="en-US"/>
        </w:rPr>
        <w:t>К</w:t>
      </w:r>
      <w:r w:rsidRPr="00140622">
        <w:rPr>
          <w:rFonts w:eastAsia="ArialMT"/>
          <w:b/>
          <w:i/>
          <w:sz w:val="32"/>
          <w:szCs w:val="32"/>
          <w:vertAlign w:val="subscript"/>
          <w:lang w:eastAsia="en-US"/>
        </w:rPr>
        <w:t>в</w:t>
      </w:r>
      <w:proofErr w:type="spellEnd"/>
      <w:r w:rsidRPr="00140622">
        <w:rPr>
          <w:rFonts w:eastAsiaTheme="minorHAnsi"/>
          <w:lang w:eastAsia="en-US"/>
        </w:rPr>
        <w:t xml:space="preserve"> - надежность водоснабжения источника теплоты;</w:t>
      </w: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 xml:space="preserve">- </w:t>
      </w:r>
      <w:proofErr w:type="spellStart"/>
      <w:r w:rsidRPr="00140622">
        <w:rPr>
          <w:rFonts w:eastAsia="ArialMT"/>
          <w:b/>
          <w:i/>
          <w:lang w:eastAsia="en-US"/>
        </w:rPr>
        <w:t>К</w:t>
      </w:r>
      <w:r w:rsidRPr="00140622">
        <w:rPr>
          <w:rFonts w:eastAsia="ArialMT"/>
          <w:b/>
          <w:i/>
          <w:sz w:val="32"/>
          <w:szCs w:val="32"/>
          <w:vertAlign w:val="subscript"/>
          <w:lang w:eastAsia="en-US"/>
        </w:rPr>
        <w:t>т</w:t>
      </w:r>
      <w:proofErr w:type="spellEnd"/>
      <w:r w:rsidRPr="00140622">
        <w:rPr>
          <w:rFonts w:eastAsiaTheme="minorHAnsi"/>
          <w:lang w:eastAsia="en-US"/>
        </w:rPr>
        <w:t xml:space="preserve"> - надежность топливоснабжения источника теплоты;</w:t>
      </w: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 xml:space="preserve">- </w:t>
      </w:r>
      <w:r w:rsidRPr="00140622">
        <w:rPr>
          <w:rFonts w:eastAsia="ArialMT"/>
          <w:b/>
          <w:i/>
          <w:lang w:eastAsia="en-US"/>
        </w:rPr>
        <w:t>К</w:t>
      </w:r>
      <w:r w:rsidRPr="00140622">
        <w:rPr>
          <w:rFonts w:eastAsia="ArialMT"/>
          <w:b/>
          <w:i/>
          <w:sz w:val="32"/>
          <w:szCs w:val="32"/>
          <w:vertAlign w:val="subscript"/>
          <w:lang w:eastAsia="en-US"/>
        </w:rPr>
        <w:t>б</w:t>
      </w:r>
      <w:r w:rsidRPr="00140622">
        <w:rPr>
          <w:rFonts w:eastAsiaTheme="minorHAnsi"/>
          <w:lang w:eastAsia="en-US"/>
        </w:rP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w:t>
      </w: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 xml:space="preserve">- </w:t>
      </w:r>
      <w:proofErr w:type="spellStart"/>
      <w:r w:rsidRPr="00140622">
        <w:rPr>
          <w:rFonts w:eastAsia="ArialMT"/>
          <w:b/>
          <w:i/>
          <w:lang w:eastAsia="en-US"/>
        </w:rPr>
        <w:t>К</w:t>
      </w:r>
      <w:r w:rsidRPr="00140622">
        <w:rPr>
          <w:rFonts w:eastAsia="ArialMT"/>
          <w:b/>
          <w:i/>
          <w:sz w:val="32"/>
          <w:szCs w:val="32"/>
          <w:vertAlign w:val="subscript"/>
          <w:lang w:eastAsia="en-US"/>
        </w:rPr>
        <w:t>р</w:t>
      </w:r>
      <w:proofErr w:type="spellEnd"/>
      <w:r w:rsidRPr="00140622">
        <w:rPr>
          <w:rFonts w:eastAsiaTheme="minorHAnsi"/>
          <w:lang w:eastAsia="en-US"/>
        </w:rPr>
        <w:t xml:space="preserve"> - коэффициент резервирования, который определяется отношением резерви</w:t>
      </w:r>
      <w:r w:rsidR="008D4A55" w:rsidRPr="00140622">
        <w:rPr>
          <w:rFonts w:eastAsiaTheme="minorHAnsi"/>
          <w:lang w:eastAsia="en-US"/>
        </w:rPr>
        <w:softHyphen/>
      </w:r>
      <w:r w:rsidRPr="00140622">
        <w:rPr>
          <w:rFonts w:eastAsiaTheme="minorHAnsi"/>
          <w:lang w:eastAsia="en-US"/>
        </w:rPr>
        <w:t>руемой на уровне центрального теплового пункта (квартала, микрорайона) расчетной теп</w:t>
      </w:r>
      <w:r w:rsidR="008D4A55" w:rsidRPr="00140622">
        <w:rPr>
          <w:rFonts w:eastAsiaTheme="minorHAnsi"/>
          <w:lang w:eastAsia="en-US"/>
        </w:rPr>
        <w:softHyphen/>
      </w:r>
      <w:r w:rsidRPr="00140622">
        <w:rPr>
          <w:rFonts w:eastAsiaTheme="minorHAnsi"/>
          <w:lang w:eastAsia="en-US"/>
        </w:rPr>
        <w:t xml:space="preserve">ловой нагрузи к сумме </w:t>
      </w:r>
      <w:proofErr w:type="gramStart"/>
      <w:r w:rsidRPr="00140622">
        <w:rPr>
          <w:rFonts w:eastAsiaTheme="minorHAnsi"/>
          <w:lang w:eastAsia="en-US"/>
        </w:rPr>
        <w:t>расчетных тепловых нагрузок</w:t>
      </w:r>
      <w:proofErr w:type="gramEnd"/>
      <w:r w:rsidRPr="00140622">
        <w:rPr>
          <w:rFonts w:eastAsiaTheme="minorHAnsi"/>
          <w:lang w:eastAsia="en-US"/>
        </w:rPr>
        <w:t xml:space="preserve"> подлежащих резервированию потре</w:t>
      </w:r>
      <w:r w:rsidR="008D4A55" w:rsidRPr="00140622">
        <w:rPr>
          <w:rFonts w:eastAsiaTheme="minorHAnsi"/>
          <w:lang w:eastAsia="en-US"/>
        </w:rPr>
        <w:softHyphen/>
      </w:r>
      <w:r w:rsidRPr="00140622">
        <w:rPr>
          <w:rFonts w:eastAsiaTheme="minorHAnsi"/>
          <w:lang w:eastAsia="en-US"/>
        </w:rPr>
        <w:t>бителей, подключенных к данному тепловому пункту;</w:t>
      </w:r>
    </w:p>
    <w:p w:rsidR="00062CE6" w:rsidRPr="00140622" w:rsidRDefault="00062CE6" w:rsidP="00062CE6">
      <w:pPr>
        <w:autoSpaceDE w:val="0"/>
        <w:autoSpaceDN w:val="0"/>
        <w:adjustRightInd w:val="0"/>
        <w:ind w:firstLine="709"/>
        <w:jc w:val="both"/>
        <w:rPr>
          <w:rFonts w:eastAsiaTheme="minorHAnsi"/>
          <w:lang w:eastAsia="en-US"/>
        </w:rPr>
      </w:pPr>
      <w:r w:rsidRPr="00140622">
        <w:rPr>
          <w:rFonts w:eastAsia="ArialMT"/>
          <w:i/>
          <w:lang w:eastAsia="en-US"/>
        </w:rPr>
        <w:t xml:space="preserve">- </w:t>
      </w:r>
      <w:r w:rsidRPr="00140622">
        <w:rPr>
          <w:rFonts w:eastAsia="ArialMT"/>
          <w:b/>
          <w:i/>
          <w:lang w:eastAsia="en-US"/>
        </w:rPr>
        <w:t>К</w:t>
      </w:r>
      <w:r w:rsidRPr="00140622">
        <w:rPr>
          <w:rFonts w:eastAsia="ArialMT"/>
          <w:b/>
          <w:i/>
          <w:sz w:val="32"/>
          <w:szCs w:val="32"/>
          <w:vertAlign w:val="subscript"/>
          <w:lang w:eastAsia="en-US"/>
        </w:rPr>
        <w:t>с</w:t>
      </w:r>
      <w:r w:rsidRPr="00140622">
        <w:rPr>
          <w:rFonts w:eastAsiaTheme="minorHAnsi"/>
          <w:lang w:eastAsia="en-US"/>
        </w:rPr>
        <w:t xml:space="preserve"> - коэффициент состояния тепловых сетей, характеризуемый наличием ветхих, подлежащих замене трубопроводов;</w:t>
      </w:r>
    </w:p>
    <w:p w:rsidR="00062CE6" w:rsidRPr="008453CE" w:rsidRDefault="00062CE6" w:rsidP="00062CE6">
      <w:pPr>
        <w:pStyle w:val="S"/>
        <w:rPr>
          <w:rFonts w:eastAsiaTheme="minorHAnsi"/>
          <w:lang w:eastAsia="en-US"/>
        </w:rPr>
      </w:pPr>
      <w:r w:rsidRPr="008453CE">
        <w:rPr>
          <w:rFonts w:eastAsiaTheme="minorHAnsi"/>
          <w:lang w:eastAsia="en-US"/>
        </w:rPr>
        <w:t>Данные критерии зависят от наличия резервного электро-, водо-, топливоснабже</w:t>
      </w:r>
      <w:r w:rsidR="008D4A55" w:rsidRPr="008453CE">
        <w:rPr>
          <w:rFonts w:eastAsiaTheme="minorHAnsi"/>
          <w:lang w:eastAsia="en-US"/>
        </w:rPr>
        <w:softHyphen/>
      </w:r>
      <w:r w:rsidRPr="008453CE">
        <w:rPr>
          <w:rFonts w:eastAsiaTheme="minorHAnsi"/>
          <w:lang w:eastAsia="en-US"/>
        </w:rPr>
        <w:t>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w:t>
      </w:r>
      <w:r w:rsidR="008D4A55" w:rsidRPr="008453CE">
        <w:rPr>
          <w:rFonts w:eastAsiaTheme="minorHAnsi"/>
          <w:lang w:eastAsia="en-US"/>
        </w:rPr>
        <w:softHyphen/>
      </w:r>
      <w:r w:rsidRPr="008453CE">
        <w:rPr>
          <w:rFonts w:eastAsiaTheme="minorHAnsi"/>
          <w:lang w:eastAsia="en-US"/>
        </w:rPr>
        <w:t>мунального теплоснабжения в городах и населенных пунктах Российской Федерации» МДС 41-6.2000 (утвержден приказом Госстроя от 6 сентября 2000 г. №203).</w:t>
      </w:r>
    </w:p>
    <w:p w:rsidR="00062CE6" w:rsidRPr="008453CE" w:rsidRDefault="00062CE6" w:rsidP="00062CE6">
      <w:pPr>
        <w:autoSpaceDE w:val="0"/>
        <w:autoSpaceDN w:val="0"/>
        <w:adjustRightInd w:val="0"/>
        <w:ind w:firstLine="709"/>
        <w:rPr>
          <w:rFonts w:eastAsiaTheme="minorHAnsi"/>
          <w:lang w:eastAsia="en-US"/>
        </w:rPr>
      </w:pPr>
      <w:r w:rsidRPr="008453CE">
        <w:rPr>
          <w:rFonts w:eastAsiaTheme="minorHAnsi"/>
          <w:lang w:eastAsia="en-US"/>
        </w:rPr>
        <w:t>Существует несколько степеней надежности системы теплоснабжения:</w:t>
      </w:r>
    </w:p>
    <w:p w:rsidR="00062CE6" w:rsidRPr="008453CE" w:rsidRDefault="00062CE6" w:rsidP="00062CE6">
      <w:pPr>
        <w:autoSpaceDE w:val="0"/>
        <w:autoSpaceDN w:val="0"/>
        <w:adjustRightInd w:val="0"/>
        <w:ind w:firstLine="709"/>
        <w:rPr>
          <w:rFonts w:eastAsiaTheme="minorHAnsi"/>
          <w:lang w:eastAsia="en-US"/>
        </w:rPr>
      </w:pPr>
      <w:r w:rsidRPr="008453CE">
        <w:rPr>
          <w:rFonts w:eastAsiaTheme="minorHAnsi"/>
          <w:lang w:eastAsia="en-US"/>
        </w:rPr>
        <w:t xml:space="preserve">- высоконадежные - </w:t>
      </w:r>
      <w:r w:rsidRPr="008453CE">
        <w:rPr>
          <w:rFonts w:eastAsiaTheme="minorHAnsi"/>
          <w:i/>
          <w:iCs/>
          <w:lang w:eastAsia="en-US"/>
        </w:rPr>
        <w:t xml:space="preserve">K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lang w:eastAsia="en-US"/>
        </w:rPr>
        <w:t>0,9,</w:t>
      </w:r>
    </w:p>
    <w:p w:rsidR="00062CE6" w:rsidRPr="008453CE" w:rsidRDefault="00062CE6" w:rsidP="00062CE6">
      <w:pPr>
        <w:autoSpaceDE w:val="0"/>
        <w:autoSpaceDN w:val="0"/>
        <w:adjustRightInd w:val="0"/>
        <w:ind w:firstLine="709"/>
        <w:rPr>
          <w:rFonts w:eastAsiaTheme="minorHAnsi"/>
          <w:lang w:eastAsia="en-US"/>
        </w:rPr>
      </w:pPr>
      <w:r w:rsidRPr="008453CE">
        <w:rPr>
          <w:rFonts w:eastAsiaTheme="minorHAnsi"/>
          <w:lang w:eastAsia="en-US"/>
        </w:rPr>
        <w:t xml:space="preserve">- надежные - 0,75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i/>
          <w:iCs/>
          <w:lang w:eastAsia="en-US"/>
        </w:rPr>
        <w:t xml:space="preserve">K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lang w:eastAsia="en-US"/>
        </w:rPr>
        <w:t>0,89,</w:t>
      </w:r>
    </w:p>
    <w:p w:rsidR="00062CE6" w:rsidRPr="008453CE" w:rsidRDefault="00062CE6" w:rsidP="00062CE6">
      <w:pPr>
        <w:autoSpaceDE w:val="0"/>
        <w:autoSpaceDN w:val="0"/>
        <w:adjustRightInd w:val="0"/>
        <w:ind w:firstLine="709"/>
        <w:rPr>
          <w:rFonts w:eastAsiaTheme="minorHAnsi"/>
          <w:lang w:eastAsia="en-US"/>
        </w:rPr>
      </w:pPr>
      <w:r w:rsidRPr="008453CE">
        <w:rPr>
          <w:rFonts w:eastAsiaTheme="minorHAnsi"/>
          <w:lang w:eastAsia="en-US"/>
        </w:rPr>
        <w:t xml:space="preserve">- малонадежные - 0,5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i/>
          <w:iCs/>
          <w:lang w:eastAsia="en-US"/>
        </w:rPr>
        <w:t xml:space="preserve">K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lang w:eastAsia="en-US"/>
        </w:rPr>
        <w:t>0,</w:t>
      </w:r>
      <w:proofErr w:type="gramStart"/>
      <w:r w:rsidRPr="008453CE">
        <w:rPr>
          <w:rFonts w:eastAsiaTheme="minorHAnsi"/>
          <w:lang w:eastAsia="en-US"/>
        </w:rPr>
        <w:t>74 ,</w:t>
      </w:r>
      <w:proofErr w:type="gramEnd"/>
    </w:p>
    <w:p w:rsidR="00062CE6" w:rsidRDefault="00062CE6" w:rsidP="00062CE6">
      <w:pPr>
        <w:autoSpaceDE w:val="0"/>
        <w:autoSpaceDN w:val="0"/>
        <w:adjustRightInd w:val="0"/>
        <w:ind w:firstLine="709"/>
        <w:rPr>
          <w:rFonts w:eastAsiaTheme="minorHAnsi"/>
          <w:lang w:eastAsia="en-US"/>
        </w:rPr>
      </w:pPr>
      <w:r w:rsidRPr="008453CE">
        <w:rPr>
          <w:rFonts w:eastAsiaTheme="minorHAnsi"/>
          <w:lang w:eastAsia="en-US"/>
        </w:rPr>
        <w:t xml:space="preserve">- ненадежные - </w:t>
      </w:r>
      <w:r w:rsidRPr="008453CE">
        <w:rPr>
          <w:rFonts w:eastAsiaTheme="minorHAnsi"/>
          <w:i/>
          <w:iCs/>
          <w:lang w:eastAsia="en-US"/>
        </w:rPr>
        <w:t xml:space="preserve">K </w:t>
      </w:r>
      <w:r w:rsidRPr="008453CE">
        <w:rPr>
          <w:rFonts w:ascii="Symbol" w:eastAsiaTheme="minorHAnsi" w:hAnsi="Symbol" w:cs="Symbol"/>
          <w:lang w:eastAsia="en-US"/>
        </w:rPr>
        <w:t></w:t>
      </w:r>
      <w:r w:rsidRPr="008453CE">
        <w:rPr>
          <w:rFonts w:ascii="Symbol" w:eastAsiaTheme="minorHAnsi" w:hAnsi="Symbol" w:cs="Symbol"/>
          <w:lang w:eastAsia="en-US"/>
        </w:rPr>
        <w:t></w:t>
      </w:r>
      <w:r w:rsidRPr="008453CE">
        <w:rPr>
          <w:rFonts w:eastAsiaTheme="minorHAnsi"/>
          <w:lang w:eastAsia="en-US"/>
        </w:rPr>
        <w:t>0,</w:t>
      </w:r>
      <w:proofErr w:type="gramStart"/>
      <w:r w:rsidRPr="008453CE">
        <w:rPr>
          <w:rFonts w:eastAsiaTheme="minorHAnsi"/>
          <w:lang w:eastAsia="en-US"/>
        </w:rPr>
        <w:t>5 .</w:t>
      </w:r>
      <w:proofErr w:type="gramEnd"/>
    </w:p>
    <w:p w:rsidR="00C2558E" w:rsidRDefault="00C2558E" w:rsidP="00062CE6">
      <w:pPr>
        <w:autoSpaceDE w:val="0"/>
        <w:autoSpaceDN w:val="0"/>
        <w:adjustRightInd w:val="0"/>
        <w:ind w:firstLine="709"/>
        <w:rPr>
          <w:rFonts w:eastAsiaTheme="minorHAnsi"/>
          <w:lang w:eastAsia="en-US"/>
        </w:rPr>
      </w:pPr>
    </w:p>
    <w:p w:rsidR="00C2558E" w:rsidRDefault="00C2558E" w:rsidP="00062CE6">
      <w:pPr>
        <w:autoSpaceDE w:val="0"/>
        <w:autoSpaceDN w:val="0"/>
        <w:adjustRightInd w:val="0"/>
        <w:ind w:firstLine="709"/>
        <w:rPr>
          <w:rFonts w:eastAsiaTheme="minorHAnsi"/>
          <w:lang w:eastAsia="en-US"/>
        </w:rPr>
      </w:pPr>
    </w:p>
    <w:p w:rsidR="00C2558E" w:rsidRDefault="00C2558E" w:rsidP="00062CE6">
      <w:pPr>
        <w:autoSpaceDE w:val="0"/>
        <w:autoSpaceDN w:val="0"/>
        <w:adjustRightInd w:val="0"/>
        <w:ind w:firstLine="709"/>
        <w:rPr>
          <w:rFonts w:eastAsiaTheme="minorHAnsi"/>
          <w:lang w:eastAsia="en-US"/>
        </w:rPr>
      </w:pPr>
    </w:p>
    <w:p w:rsidR="00C2558E" w:rsidRDefault="00C2558E" w:rsidP="00062CE6">
      <w:pPr>
        <w:autoSpaceDE w:val="0"/>
        <w:autoSpaceDN w:val="0"/>
        <w:adjustRightInd w:val="0"/>
        <w:ind w:firstLine="709"/>
        <w:rPr>
          <w:rFonts w:eastAsiaTheme="minorHAnsi"/>
          <w:lang w:eastAsia="en-US"/>
        </w:rPr>
      </w:pPr>
    </w:p>
    <w:p w:rsidR="00C2558E" w:rsidRDefault="00C2558E" w:rsidP="00062CE6">
      <w:pPr>
        <w:autoSpaceDE w:val="0"/>
        <w:autoSpaceDN w:val="0"/>
        <w:adjustRightInd w:val="0"/>
        <w:ind w:firstLine="709"/>
        <w:rPr>
          <w:rFonts w:eastAsiaTheme="minorHAnsi"/>
          <w:lang w:eastAsia="en-US"/>
        </w:rPr>
      </w:pPr>
    </w:p>
    <w:p w:rsidR="00C2558E" w:rsidRDefault="00C2558E" w:rsidP="00062CE6">
      <w:pPr>
        <w:autoSpaceDE w:val="0"/>
        <w:autoSpaceDN w:val="0"/>
        <w:adjustRightInd w:val="0"/>
        <w:ind w:firstLine="709"/>
        <w:rPr>
          <w:rFonts w:eastAsiaTheme="minorHAnsi"/>
          <w:lang w:eastAsia="en-US"/>
        </w:rPr>
      </w:pPr>
    </w:p>
    <w:p w:rsidR="00C2558E" w:rsidRPr="008453CE" w:rsidRDefault="00C2558E" w:rsidP="00062CE6">
      <w:pPr>
        <w:autoSpaceDE w:val="0"/>
        <w:autoSpaceDN w:val="0"/>
        <w:adjustRightInd w:val="0"/>
        <w:ind w:firstLine="709"/>
        <w:rPr>
          <w:rFonts w:eastAsiaTheme="minorHAnsi"/>
          <w:lang w:eastAsia="en-US"/>
        </w:rPr>
      </w:pPr>
    </w:p>
    <w:p w:rsidR="00F90985" w:rsidRDefault="00F90985" w:rsidP="00101F82">
      <w:pPr>
        <w:autoSpaceDE w:val="0"/>
        <w:autoSpaceDN w:val="0"/>
        <w:adjustRightInd w:val="0"/>
        <w:jc w:val="both"/>
        <w:rPr>
          <w:rFonts w:eastAsia="ArialMT"/>
          <w:b/>
          <w:highlight w:val="yellow"/>
          <w:lang w:eastAsia="en-US"/>
        </w:rPr>
      </w:pPr>
    </w:p>
    <w:tbl>
      <w:tblPr>
        <w:tblW w:w="4888" w:type="pct"/>
        <w:jc w:val="center"/>
        <w:tblLayout w:type="fixed"/>
        <w:tblLook w:val="04A0" w:firstRow="1" w:lastRow="0" w:firstColumn="1" w:lastColumn="0" w:noHBand="0" w:noVBand="1"/>
      </w:tblPr>
      <w:tblGrid>
        <w:gridCol w:w="1839"/>
        <w:gridCol w:w="1132"/>
        <w:gridCol w:w="1136"/>
        <w:gridCol w:w="1134"/>
        <w:gridCol w:w="992"/>
        <w:gridCol w:w="995"/>
        <w:gridCol w:w="1136"/>
        <w:gridCol w:w="992"/>
      </w:tblGrid>
      <w:tr w:rsidR="008453CE" w:rsidRPr="008453CE" w:rsidTr="00C2558E">
        <w:trPr>
          <w:trHeight w:val="57"/>
          <w:jc w:val="center"/>
        </w:trPr>
        <w:tc>
          <w:tcPr>
            <w:tcW w:w="5000" w:type="pct"/>
            <w:gridSpan w:val="8"/>
            <w:tcBorders>
              <w:top w:val="nil"/>
              <w:left w:val="nil"/>
              <w:bottom w:val="nil"/>
              <w:right w:val="nil"/>
            </w:tcBorders>
            <w:shd w:val="clear" w:color="auto" w:fill="auto"/>
            <w:noWrap/>
            <w:vAlign w:val="bottom"/>
            <w:hideMark/>
          </w:tcPr>
          <w:p w:rsidR="008453CE" w:rsidRPr="008453CE" w:rsidRDefault="008453CE" w:rsidP="008453CE">
            <w:pPr>
              <w:jc w:val="center"/>
              <w:rPr>
                <w:b/>
                <w:bCs/>
                <w:i/>
                <w:iCs/>
                <w:color w:val="000000"/>
              </w:rPr>
            </w:pPr>
            <w:r w:rsidRPr="008453CE">
              <w:rPr>
                <w:b/>
                <w:bCs/>
                <w:i/>
                <w:iCs/>
                <w:color w:val="000000"/>
              </w:rPr>
              <w:lastRenderedPageBreak/>
              <w:t>Критерии надежности системы теплоснабжения</w:t>
            </w:r>
          </w:p>
        </w:tc>
      </w:tr>
      <w:tr w:rsidR="0019443A" w:rsidRPr="008453CE" w:rsidTr="00C2558E">
        <w:trPr>
          <w:trHeight w:val="57"/>
          <w:jc w:val="center"/>
        </w:trPr>
        <w:tc>
          <w:tcPr>
            <w:tcW w:w="983" w:type="pct"/>
            <w:tcBorders>
              <w:top w:val="nil"/>
              <w:left w:val="nil"/>
              <w:bottom w:val="nil"/>
              <w:right w:val="nil"/>
            </w:tcBorders>
            <w:shd w:val="clear" w:color="auto" w:fill="auto"/>
            <w:noWrap/>
            <w:vAlign w:val="bottom"/>
            <w:hideMark/>
          </w:tcPr>
          <w:p w:rsidR="008453CE" w:rsidRPr="008453CE" w:rsidRDefault="008453CE" w:rsidP="008453CE">
            <w:pPr>
              <w:rPr>
                <w:rFonts w:ascii="Calibri" w:hAnsi="Calibri"/>
                <w:color w:val="000000"/>
                <w:sz w:val="22"/>
                <w:szCs w:val="22"/>
              </w:rPr>
            </w:pPr>
          </w:p>
        </w:tc>
        <w:tc>
          <w:tcPr>
            <w:tcW w:w="605" w:type="pct"/>
            <w:tcBorders>
              <w:top w:val="nil"/>
              <w:left w:val="nil"/>
              <w:bottom w:val="nil"/>
              <w:right w:val="nil"/>
            </w:tcBorders>
            <w:shd w:val="clear" w:color="auto" w:fill="auto"/>
            <w:noWrap/>
            <w:vAlign w:val="bottom"/>
            <w:hideMark/>
          </w:tcPr>
          <w:p w:rsidR="008453CE" w:rsidRPr="008453CE" w:rsidRDefault="008453CE" w:rsidP="008453CE">
            <w:pPr>
              <w:rPr>
                <w:rFonts w:ascii="Calibri" w:hAnsi="Calibri"/>
                <w:color w:val="000000"/>
                <w:sz w:val="22"/>
                <w:szCs w:val="22"/>
              </w:rPr>
            </w:pPr>
          </w:p>
        </w:tc>
        <w:tc>
          <w:tcPr>
            <w:tcW w:w="607" w:type="pct"/>
            <w:tcBorders>
              <w:top w:val="nil"/>
              <w:left w:val="nil"/>
              <w:bottom w:val="nil"/>
              <w:right w:val="nil"/>
            </w:tcBorders>
            <w:shd w:val="clear" w:color="auto" w:fill="auto"/>
            <w:noWrap/>
            <w:vAlign w:val="bottom"/>
            <w:hideMark/>
          </w:tcPr>
          <w:p w:rsidR="008453CE" w:rsidRPr="008453CE" w:rsidRDefault="008453CE" w:rsidP="008453CE">
            <w:pPr>
              <w:rPr>
                <w:rFonts w:ascii="Calibri" w:hAnsi="Calibri"/>
                <w:color w:val="000000"/>
                <w:sz w:val="22"/>
                <w:szCs w:val="22"/>
              </w:rPr>
            </w:pPr>
          </w:p>
        </w:tc>
        <w:tc>
          <w:tcPr>
            <w:tcW w:w="606" w:type="pct"/>
            <w:tcBorders>
              <w:top w:val="nil"/>
              <w:left w:val="nil"/>
              <w:bottom w:val="nil"/>
              <w:right w:val="nil"/>
            </w:tcBorders>
            <w:shd w:val="clear" w:color="auto" w:fill="auto"/>
            <w:noWrap/>
            <w:vAlign w:val="bottom"/>
            <w:hideMark/>
          </w:tcPr>
          <w:p w:rsidR="008453CE" w:rsidRPr="008453CE" w:rsidRDefault="008453CE" w:rsidP="008453CE">
            <w:pPr>
              <w:rPr>
                <w:rFonts w:ascii="Calibri" w:hAnsi="Calibri"/>
                <w:color w:val="000000"/>
                <w:sz w:val="22"/>
                <w:szCs w:val="22"/>
              </w:rPr>
            </w:pPr>
          </w:p>
        </w:tc>
        <w:tc>
          <w:tcPr>
            <w:tcW w:w="530" w:type="pct"/>
            <w:tcBorders>
              <w:top w:val="nil"/>
              <w:left w:val="nil"/>
              <w:bottom w:val="nil"/>
              <w:right w:val="nil"/>
            </w:tcBorders>
            <w:shd w:val="clear" w:color="auto" w:fill="auto"/>
            <w:noWrap/>
            <w:vAlign w:val="bottom"/>
            <w:hideMark/>
          </w:tcPr>
          <w:p w:rsidR="008453CE" w:rsidRPr="008453CE" w:rsidRDefault="008453CE" w:rsidP="008453CE">
            <w:pPr>
              <w:rPr>
                <w:rFonts w:ascii="Calibri" w:hAnsi="Calibri"/>
                <w:color w:val="000000"/>
                <w:sz w:val="22"/>
                <w:szCs w:val="22"/>
              </w:rPr>
            </w:pPr>
          </w:p>
        </w:tc>
        <w:tc>
          <w:tcPr>
            <w:tcW w:w="1669" w:type="pct"/>
            <w:gridSpan w:val="3"/>
            <w:tcBorders>
              <w:top w:val="nil"/>
              <w:left w:val="nil"/>
              <w:bottom w:val="single" w:sz="4" w:space="0" w:color="auto"/>
              <w:right w:val="nil"/>
            </w:tcBorders>
            <w:shd w:val="clear" w:color="auto" w:fill="auto"/>
            <w:noWrap/>
            <w:vAlign w:val="bottom"/>
            <w:hideMark/>
          </w:tcPr>
          <w:p w:rsidR="008453CE" w:rsidRPr="008453CE" w:rsidRDefault="008453CE" w:rsidP="008453CE">
            <w:pPr>
              <w:jc w:val="right"/>
              <w:rPr>
                <w:color w:val="000000"/>
              </w:rPr>
            </w:pPr>
            <w:r w:rsidRPr="00125939">
              <w:rPr>
                <w:color w:val="000000"/>
              </w:rPr>
              <w:t>Таблица</w:t>
            </w:r>
            <w:r w:rsidR="00125939" w:rsidRPr="00125939">
              <w:rPr>
                <w:color w:val="000000"/>
              </w:rPr>
              <w:t xml:space="preserve"> 2.1.13</w:t>
            </w:r>
          </w:p>
        </w:tc>
      </w:tr>
      <w:tr w:rsidR="0019443A" w:rsidRPr="008453CE" w:rsidTr="00C2558E">
        <w:trPr>
          <w:trHeight w:val="57"/>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3CE" w:rsidRPr="008453CE" w:rsidRDefault="008453CE" w:rsidP="008453CE">
            <w:pPr>
              <w:rPr>
                <w:color w:val="000000"/>
                <w:sz w:val="20"/>
                <w:szCs w:val="20"/>
              </w:rPr>
            </w:pPr>
            <w:r w:rsidRPr="008453CE">
              <w:rPr>
                <w:color w:val="000000"/>
                <w:sz w:val="20"/>
                <w:szCs w:val="20"/>
              </w:rPr>
              <w:t>Котельная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proofErr w:type="spellStart"/>
            <w:r w:rsidRPr="008453CE">
              <w:rPr>
                <w:i/>
                <w:iCs/>
                <w:color w:val="000000"/>
                <w:sz w:val="20"/>
                <w:szCs w:val="20"/>
              </w:rPr>
              <w:t>К</w:t>
            </w:r>
            <w:r w:rsidRPr="008453CE">
              <w:rPr>
                <w:i/>
                <w:iCs/>
                <w:color w:val="000000"/>
                <w:sz w:val="20"/>
                <w:szCs w:val="20"/>
                <w:vertAlign w:val="subscript"/>
              </w:rPr>
              <w:t>э</w:t>
            </w:r>
            <w:proofErr w:type="spellEnd"/>
            <w:r w:rsidRPr="008453CE">
              <w:rPr>
                <w:i/>
                <w:iCs/>
                <w:color w:val="000000"/>
                <w:sz w:val="20"/>
                <w:szCs w:val="20"/>
                <w:vertAlign w:val="subscript"/>
              </w:rPr>
              <w:t xml:space="preserve">, </w:t>
            </w:r>
            <w:r w:rsidRPr="008453CE">
              <w:rPr>
                <w:color w:val="000000"/>
                <w:sz w:val="20"/>
                <w:szCs w:val="20"/>
              </w:rPr>
              <w:t>надеж</w:t>
            </w:r>
            <w:r w:rsidR="000E714F">
              <w:rPr>
                <w:color w:val="000000"/>
                <w:sz w:val="20"/>
                <w:szCs w:val="20"/>
              </w:rPr>
              <w:softHyphen/>
            </w:r>
            <w:r w:rsidRPr="008453CE">
              <w:rPr>
                <w:color w:val="000000"/>
                <w:sz w:val="20"/>
                <w:szCs w:val="20"/>
              </w:rPr>
              <w:t>ность элек</w:t>
            </w:r>
            <w:r w:rsidR="000E714F">
              <w:rPr>
                <w:color w:val="000000"/>
                <w:sz w:val="20"/>
                <w:szCs w:val="20"/>
              </w:rPr>
              <w:softHyphen/>
            </w:r>
            <w:r w:rsidRPr="008453CE">
              <w:rPr>
                <w:color w:val="000000"/>
                <w:sz w:val="20"/>
                <w:szCs w:val="20"/>
              </w:rPr>
              <w:t>троснабже</w:t>
            </w:r>
            <w:r w:rsidR="000E714F">
              <w:rPr>
                <w:color w:val="000000"/>
                <w:sz w:val="20"/>
                <w:szCs w:val="20"/>
              </w:rPr>
              <w:softHyphen/>
            </w:r>
            <w:r w:rsidRPr="008453CE">
              <w:rPr>
                <w:color w:val="000000"/>
                <w:sz w:val="20"/>
                <w:szCs w:val="20"/>
              </w:rPr>
              <w:t>ния источ</w:t>
            </w:r>
            <w:r w:rsidR="000E714F">
              <w:rPr>
                <w:color w:val="000000"/>
                <w:sz w:val="20"/>
                <w:szCs w:val="20"/>
              </w:rPr>
              <w:softHyphen/>
            </w:r>
            <w:r w:rsidRPr="008453CE">
              <w:rPr>
                <w:color w:val="000000"/>
                <w:sz w:val="20"/>
                <w:szCs w:val="20"/>
              </w:rPr>
              <w:t>ника теп</w:t>
            </w:r>
            <w:r w:rsidR="000E714F">
              <w:rPr>
                <w:color w:val="000000"/>
                <w:sz w:val="20"/>
                <w:szCs w:val="20"/>
              </w:rPr>
              <w:softHyphen/>
            </w:r>
            <w:r w:rsidRPr="008453CE">
              <w:rPr>
                <w:color w:val="000000"/>
                <w:sz w:val="20"/>
                <w:szCs w:val="20"/>
              </w:rPr>
              <w:t>лоты</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proofErr w:type="spellStart"/>
            <w:r w:rsidRPr="008453CE">
              <w:rPr>
                <w:i/>
                <w:iCs/>
                <w:color w:val="000000"/>
                <w:sz w:val="20"/>
                <w:szCs w:val="20"/>
              </w:rPr>
              <w:t>К</w:t>
            </w:r>
            <w:r w:rsidRPr="008453CE">
              <w:rPr>
                <w:i/>
                <w:iCs/>
                <w:color w:val="000000"/>
                <w:sz w:val="20"/>
                <w:szCs w:val="20"/>
                <w:vertAlign w:val="subscript"/>
              </w:rPr>
              <w:t>в</w:t>
            </w:r>
            <w:proofErr w:type="spellEnd"/>
            <w:r w:rsidRPr="008453CE">
              <w:rPr>
                <w:i/>
                <w:iCs/>
                <w:color w:val="000000"/>
                <w:sz w:val="20"/>
                <w:szCs w:val="20"/>
                <w:vertAlign w:val="subscript"/>
              </w:rPr>
              <w:t xml:space="preserve">, </w:t>
            </w:r>
            <w:r w:rsidRPr="008453CE">
              <w:rPr>
                <w:color w:val="000000"/>
                <w:sz w:val="20"/>
                <w:szCs w:val="20"/>
              </w:rPr>
              <w:t>надеж</w:t>
            </w:r>
            <w:r w:rsidR="000E714F">
              <w:rPr>
                <w:color w:val="000000"/>
                <w:sz w:val="20"/>
                <w:szCs w:val="20"/>
              </w:rPr>
              <w:softHyphen/>
            </w:r>
            <w:r w:rsidRPr="008453CE">
              <w:rPr>
                <w:color w:val="000000"/>
                <w:sz w:val="20"/>
                <w:szCs w:val="20"/>
              </w:rPr>
              <w:t>ность водо</w:t>
            </w:r>
            <w:r w:rsidR="000E714F">
              <w:rPr>
                <w:color w:val="000000"/>
                <w:sz w:val="20"/>
                <w:szCs w:val="20"/>
              </w:rPr>
              <w:softHyphen/>
            </w:r>
            <w:r w:rsidRPr="008453CE">
              <w:rPr>
                <w:color w:val="000000"/>
                <w:sz w:val="20"/>
                <w:szCs w:val="20"/>
              </w:rPr>
              <w:t>снабжения источника теплоты</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proofErr w:type="spellStart"/>
            <w:r w:rsidRPr="008453CE">
              <w:rPr>
                <w:i/>
                <w:iCs/>
                <w:color w:val="000000"/>
                <w:sz w:val="20"/>
                <w:szCs w:val="20"/>
              </w:rPr>
              <w:t>К</w:t>
            </w:r>
            <w:r w:rsidRPr="008453CE">
              <w:rPr>
                <w:i/>
                <w:iCs/>
                <w:color w:val="000000"/>
                <w:sz w:val="20"/>
                <w:szCs w:val="20"/>
                <w:vertAlign w:val="subscript"/>
              </w:rPr>
              <w:t>т</w:t>
            </w:r>
            <w:proofErr w:type="spellEnd"/>
            <w:r w:rsidRPr="008453CE">
              <w:rPr>
                <w:i/>
                <w:iCs/>
                <w:color w:val="000000"/>
                <w:sz w:val="20"/>
                <w:szCs w:val="20"/>
                <w:vertAlign w:val="subscript"/>
              </w:rPr>
              <w:t xml:space="preserve">, </w:t>
            </w:r>
            <w:r w:rsidRPr="008453CE">
              <w:rPr>
                <w:color w:val="000000"/>
                <w:sz w:val="20"/>
                <w:szCs w:val="20"/>
              </w:rPr>
              <w:t>надеж</w:t>
            </w:r>
            <w:r w:rsidR="000E714F">
              <w:rPr>
                <w:color w:val="000000"/>
                <w:sz w:val="20"/>
                <w:szCs w:val="20"/>
              </w:rPr>
              <w:softHyphen/>
            </w:r>
            <w:r w:rsidRPr="008453CE">
              <w:rPr>
                <w:color w:val="000000"/>
                <w:sz w:val="20"/>
                <w:szCs w:val="20"/>
              </w:rPr>
              <w:t>ность топли</w:t>
            </w:r>
            <w:r w:rsidR="000E714F">
              <w:rPr>
                <w:color w:val="000000"/>
                <w:sz w:val="20"/>
                <w:szCs w:val="20"/>
              </w:rPr>
              <w:softHyphen/>
            </w:r>
            <w:r w:rsidRPr="008453CE">
              <w:rPr>
                <w:color w:val="000000"/>
                <w:sz w:val="20"/>
                <w:szCs w:val="20"/>
              </w:rPr>
              <w:t>воснабжения источника теплоты</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r w:rsidRPr="008453CE">
              <w:rPr>
                <w:i/>
                <w:iCs/>
                <w:color w:val="000000"/>
                <w:sz w:val="20"/>
                <w:szCs w:val="20"/>
              </w:rPr>
              <w:t>К</w:t>
            </w:r>
            <w:r w:rsidRPr="008453CE">
              <w:rPr>
                <w:i/>
                <w:iCs/>
                <w:color w:val="000000"/>
                <w:sz w:val="20"/>
                <w:szCs w:val="20"/>
                <w:vertAlign w:val="subscript"/>
              </w:rPr>
              <w:t xml:space="preserve">б, </w:t>
            </w:r>
            <w:r w:rsidRPr="008453CE">
              <w:rPr>
                <w:color w:val="000000"/>
                <w:sz w:val="20"/>
                <w:szCs w:val="20"/>
              </w:rPr>
              <w:t xml:space="preserve">размер дефицита </w:t>
            </w:r>
          </w:p>
        </w:tc>
        <w:tc>
          <w:tcPr>
            <w:tcW w:w="532" w:type="pct"/>
            <w:tcBorders>
              <w:top w:val="nil"/>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proofErr w:type="spellStart"/>
            <w:r w:rsidRPr="008453CE">
              <w:rPr>
                <w:i/>
                <w:iCs/>
                <w:color w:val="000000"/>
                <w:sz w:val="20"/>
                <w:szCs w:val="20"/>
              </w:rPr>
              <w:t>К</w:t>
            </w:r>
            <w:r w:rsidRPr="008453CE">
              <w:rPr>
                <w:i/>
                <w:iCs/>
                <w:color w:val="000000"/>
                <w:sz w:val="20"/>
                <w:szCs w:val="20"/>
                <w:vertAlign w:val="subscript"/>
              </w:rPr>
              <w:t>р</w:t>
            </w:r>
            <w:proofErr w:type="spellEnd"/>
            <w:r w:rsidRPr="008453CE">
              <w:rPr>
                <w:color w:val="000000"/>
                <w:sz w:val="20"/>
                <w:szCs w:val="20"/>
              </w:rPr>
              <w:t xml:space="preserve"> - коэф</w:t>
            </w:r>
            <w:r w:rsidR="000E714F">
              <w:rPr>
                <w:color w:val="000000"/>
                <w:sz w:val="20"/>
                <w:szCs w:val="20"/>
              </w:rPr>
              <w:softHyphen/>
            </w:r>
            <w:r w:rsidRPr="008453CE">
              <w:rPr>
                <w:color w:val="000000"/>
                <w:sz w:val="20"/>
                <w:szCs w:val="20"/>
              </w:rPr>
              <w:t>фициент резервиро</w:t>
            </w:r>
            <w:r w:rsidR="000E714F">
              <w:rPr>
                <w:color w:val="000000"/>
                <w:sz w:val="20"/>
                <w:szCs w:val="20"/>
              </w:rPr>
              <w:softHyphen/>
            </w:r>
            <w:r w:rsidRPr="008453CE">
              <w:rPr>
                <w:color w:val="000000"/>
                <w:sz w:val="20"/>
                <w:szCs w:val="20"/>
              </w:rPr>
              <w:t>вания</w:t>
            </w:r>
          </w:p>
        </w:tc>
        <w:tc>
          <w:tcPr>
            <w:tcW w:w="607" w:type="pct"/>
            <w:tcBorders>
              <w:top w:val="nil"/>
              <w:left w:val="nil"/>
              <w:bottom w:val="single" w:sz="4" w:space="0" w:color="auto"/>
              <w:right w:val="single" w:sz="4" w:space="0" w:color="auto"/>
            </w:tcBorders>
            <w:shd w:val="clear" w:color="auto" w:fill="auto"/>
            <w:vAlign w:val="center"/>
            <w:hideMark/>
          </w:tcPr>
          <w:p w:rsidR="008453CE" w:rsidRPr="008453CE" w:rsidRDefault="008453CE" w:rsidP="0019443A">
            <w:pPr>
              <w:ind w:left="-108" w:right="-107"/>
              <w:jc w:val="center"/>
              <w:rPr>
                <w:i/>
                <w:iCs/>
                <w:color w:val="000000"/>
                <w:sz w:val="20"/>
                <w:szCs w:val="20"/>
              </w:rPr>
            </w:pPr>
            <w:r w:rsidRPr="008453CE">
              <w:rPr>
                <w:i/>
                <w:iCs/>
                <w:color w:val="000000"/>
                <w:sz w:val="20"/>
                <w:szCs w:val="20"/>
              </w:rPr>
              <w:t>К</w:t>
            </w:r>
            <w:r w:rsidRPr="008453CE">
              <w:rPr>
                <w:i/>
                <w:iCs/>
                <w:color w:val="000000"/>
                <w:sz w:val="20"/>
                <w:szCs w:val="20"/>
                <w:vertAlign w:val="subscript"/>
              </w:rPr>
              <w:t xml:space="preserve">с, </w:t>
            </w:r>
            <w:r w:rsidRPr="008453CE">
              <w:rPr>
                <w:color w:val="000000"/>
                <w:sz w:val="20"/>
                <w:szCs w:val="20"/>
              </w:rPr>
              <w:t>коэффи</w:t>
            </w:r>
            <w:r w:rsidR="000E714F">
              <w:rPr>
                <w:color w:val="000000"/>
                <w:sz w:val="20"/>
                <w:szCs w:val="20"/>
              </w:rPr>
              <w:softHyphen/>
            </w:r>
            <w:r w:rsidRPr="008453CE">
              <w:rPr>
                <w:color w:val="000000"/>
                <w:sz w:val="20"/>
                <w:szCs w:val="20"/>
              </w:rPr>
              <w:t>циент со</w:t>
            </w:r>
            <w:r w:rsidR="000E714F">
              <w:rPr>
                <w:color w:val="000000"/>
                <w:sz w:val="20"/>
                <w:szCs w:val="20"/>
              </w:rPr>
              <w:softHyphen/>
            </w:r>
            <w:r w:rsidRPr="008453CE">
              <w:rPr>
                <w:color w:val="000000"/>
                <w:sz w:val="20"/>
                <w:szCs w:val="20"/>
              </w:rPr>
              <w:t>стояния теп</w:t>
            </w:r>
            <w:r w:rsidR="000E714F">
              <w:rPr>
                <w:color w:val="000000"/>
                <w:sz w:val="20"/>
                <w:szCs w:val="20"/>
              </w:rPr>
              <w:softHyphen/>
            </w:r>
            <w:r w:rsidRPr="008453CE">
              <w:rPr>
                <w:color w:val="000000"/>
                <w:sz w:val="20"/>
                <w:szCs w:val="20"/>
              </w:rPr>
              <w:t>ловых сетей</w:t>
            </w:r>
          </w:p>
        </w:tc>
        <w:tc>
          <w:tcPr>
            <w:tcW w:w="530" w:type="pct"/>
            <w:tcBorders>
              <w:top w:val="nil"/>
              <w:left w:val="nil"/>
              <w:bottom w:val="single" w:sz="4" w:space="0" w:color="auto"/>
              <w:right w:val="single" w:sz="4" w:space="0" w:color="auto"/>
            </w:tcBorders>
            <w:shd w:val="clear" w:color="auto" w:fill="auto"/>
            <w:vAlign w:val="center"/>
            <w:hideMark/>
          </w:tcPr>
          <w:p w:rsidR="008453CE" w:rsidRPr="008453CE" w:rsidRDefault="008453CE" w:rsidP="008453CE">
            <w:pPr>
              <w:jc w:val="center"/>
              <w:rPr>
                <w:i/>
                <w:iCs/>
                <w:color w:val="000000"/>
                <w:sz w:val="20"/>
                <w:szCs w:val="20"/>
              </w:rPr>
            </w:pPr>
            <w:r w:rsidRPr="008453CE">
              <w:rPr>
                <w:i/>
                <w:iCs/>
                <w:color w:val="000000"/>
                <w:sz w:val="20"/>
                <w:szCs w:val="20"/>
              </w:rPr>
              <w:t>К</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vAlign w:val="center"/>
            <w:hideMark/>
          </w:tcPr>
          <w:p w:rsidR="008453CE" w:rsidRPr="008453CE" w:rsidRDefault="008453CE" w:rsidP="008453CE">
            <w:pPr>
              <w:rPr>
                <w:color w:val="000000"/>
                <w:sz w:val="20"/>
                <w:szCs w:val="20"/>
              </w:rPr>
            </w:pPr>
            <w:r w:rsidRPr="008453CE">
              <w:rPr>
                <w:color w:val="000000"/>
                <w:sz w:val="20"/>
                <w:szCs w:val="20"/>
              </w:rPr>
              <w:t>Котельная № 3, поселок Талая</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0,75</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0,6</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0,86</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sz w:val="20"/>
                <w:szCs w:val="20"/>
              </w:rPr>
            </w:pPr>
            <w:r w:rsidRPr="008453CE">
              <w:rPr>
                <w:sz w:val="20"/>
                <w:szCs w:val="20"/>
              </w:rPr>
              <w:t>Котельная № 1, поселок Палатка</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0,7</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0,90</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sz w:val="20"/>
                <w:szCs w:val="20"/>
              </w:rPr>
            </w:pPr>
            <w:r w:rsidRPr="008453CE">
              <w:rPr>
                <w:sz w:val="20"/>
                <w:szCs w:val="20"/>
              </w:rPr>
              <w:t>Котельная № 2, поселок Палатка</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0,65</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0,89</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sz w:val="20"/>
                <w:szCs w:val="20"/>
              </w:rPr>
            </w:pPr>
            <w:r w:rsidRPr="008453CE">
              <w:rPr>
                <w:sz w:val="20"/>
                <w:szCs w:val="20"/>
              </w:rPr>
              <w:t>Котельная № 5 поселка Хасын</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0,75</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0,7</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0,88</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color w:val="000000"/>
                <w:sz w:val="20"/>
                <w:szCs w:val="20"/>
              </w:rPr>
            </w:pPr>
            <w:r w:rsidRPr="008453CE">
              <w:rPr>
                <w:color w:val="000000"/>
                <w:sz w:val="20"/>
                <w:szCs w:val="20"/>
              </w:rPr>
              <w:t>Котельная № 4 поселка Атка</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0,6</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0,75</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0,86</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color w:val="000000"/>
                <w:sz w:val="20"/>
                <w:szCs w:val="20"/>
              </w:rPr>
            </w:pPr>
            <w:r w:rsidRPr="008453CE">
              <w:rPr>
                <w:color w:val="000000"/>
                <w:sz w:val="20"/>
                <w:szCs w:val="20"/>
              </w:rPr>
              <w:t>Котельная № 1, поселка Стеколь</w:t>
            </w:r>
            <w:r w:rsidR="000E714F">
              <w:rPr>
                <w:color w:val="000000"/>
                <w:sz w:val="20"/>
                <w:szCs w:val="20"/>
              </w:rPr>
              <w:softHyphen/>
            </w:r>
            <w:r w:rsidRPr="008453CE">
              <w:rPr>
                <w:color w:val="000000"/>
                <w:sz w:val="20"/>
                <w:szCs w:val="20"/>
              </w:rPr>
              <w:t xml:space="preserve">ный </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0,92</w:t>
            </w:r>
          </w:p>
        </w:tc>
      </w:tr>
      <w:tr w:rsidR="0019443A" w:rsidRPr="008453CE" w:rsidTr="00C2558E">
        <w:trPr>
          <w:trHeight w:val="57"/>
          <w:jc w:val="center"/>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rsidR="008453CE" w:rsidRPr="008453CE" w:rsidRDefault="008453CE" w:rsidP="008453CE">
            <w:pPr>
              <w:rPr>
                <w:color w:val="000000"/>
                <w:sz w:val="20"/>
                <w:szCs w:val="20"/>
              </w:rPr>
            </w:pPr>
            <w:r w:rsidRPr="008453CE">
              <w:rPr>
                <w:color w:val="000000"/>
                <w:sz w:val="20"/>
                <w:szCs w:val="20"/>
              </w:rPr>
              <w:t>Котельная № 2, поселка Стеколь</w:t>
            </w:r>
            <w:r w:rsidR="000E714F">
              <w:rPr>
                <w:color w:val="000000"/>
                <w:sz w:val="20"/>
                <w:szCs w:val="20"/>
              </w:rPr>
              <w:softHyphen/>
            </w:r>
            <w:r w:rsidRPr="008453CE">
              <w:rPr>
                <w:color w:val="000000"/>
                <w:sz w:val="20"/>
                <w:szCs w:val="20"/>
              </w:rPr>
              <w:t xml:space="preserve">ный </w:t>
            </w:r>
          </w:p>
        </w:tc>
        <w:tc>
          <w:tcPr>
            <w:tcW w:w="605"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606"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1</w:t>
            </w:r>
          </w:p>
        </w:tc>
        <w:tc>
          <w:tcPr>
            <w:tcW w:w="532"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607"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0,8</w:t>
            </w:r>
          </w:p>
        </w:tc>
        <w:tc>
          <w:tcPr>
            <w:tcW w:w="530" w:type="pct"/>
            <w:tcBorders>
              <w:top w:val="nil"/>
              <w:left w:val="nil"/>
              <w:bottom w:val="single" w:sz="4" w:space="0" w:color="auto"/>
              <w:right w:val="single" w:sz="4" w:space="0" w:color="auto"/>
            </w:tcBorders>
            <w:shd w:val="clear" w:color="auto" w:fill="auto"/>
            <w:noWrap/>
            <w:vAlign w:val="center"/>
            <w:hideMark/>
          </w:tcPr>
          <w:p w:rsidR="008453CE" w:rsidRPr="008453CE" w:rsidRDefault="008453CE" w:rsidP="0019443A">
            <w:pPr>
              <w:jc w:val="center"/>
              <w:rPr>
                <w:color w:val="000000"/>
                <w:sz w:val="20"/>
                <w:szCs w:val="20"/>
              </w:rPr>
            </w:pPr>
            <w:r w:rsidRPr="008453CE">
              <w:rPr>
                <w:color w:val="000000"/>
                <w:sz w:val="20"/>
                <w:szCs w:val="20"/>
              </w:rPr>
              <w:t>0,92</w:t>
            </w:r>
          </w:p>
        </w:tc>
      </w:tr>
    </w:tbl>
    <w:p w:rsidR="008453CE" w:rsidRDefault="008453CE" w:rsidP="00101F82">
      <w:pPr>
        <w:autoSpaceDE w:val="0"/>
        <w:autoSpaceDN w:val="0"/>
        <w:adjustRightInd w:val="0"/>
        <w:jc w:val="both"/>
        <w:rPr>
          <w:rFonts w:eastAsia="ArialMT"/>
          <w:b/>
          <w:highlight w:val="yellow"/>
          <w:lang w:eastAsia="en-US"/>
        </w:rPr>
      </w:pPr>
    </w:p>
    <w:p w:rsidR="00101F82" w:rsidRPr="0019443A" w:rsidRDefault="00101F82" w:rsidP="00101F82">
      <w:pPr>
        <w:autoSpaceDE w:val="0"/>
        <w:autoSpaceDN w:val="0"/>
        <w:adjustRightInd w:val="0"/>
        <w:jc w:val="both"/>
        <w:rPr>
          <w:rFonts w:eastAsia="ArialMT"/>
          <w:b/>
          <w:lang w:eastAsia="en-US"/>
        </w:rPr>
      </w:pPr>
      <w:r w:rsidRPr="0019443A">
        <w:rPr>
          <w:rFonts w:eastAsia="ArialMT"/>
          <w:b/>
          <w:lang w:eastAsia="en-US"/>
        </w:rPr>
        <w:t>2.1.</w:t>
      </w:r>
      <w:r w:rsidR="006348F6" w:rsidRPr="0019443A">
        <w:rPr>
          <w:rFonts w:eastAsia="ArialMT"/>
          <w:b/>
          <w:lang w:eastAsia="en-US"/>
        </w:rPr>
        <w:t>9</w:t>
      </w:r>
      <w:r w:rsidRPr="0019443A">
        <w:rPr>
          <w:rFonts w:eastAsia="ArialMT"/>
          <w:b/>
          <w:lang w:eastAsia="en-US"/>
        </w:rPr>
        <w:t>.2. Частота отключений потребителей</w:t>
      </w:r>
    </w:p>
    <w:p w:rsidR="00156552" w:rsidRPr="0019443A" w:rsidRDefault="00156552" w:rsidP="00101F82">
      <w:pPr>
        <w:autoSpaceDE w:val="0"/>
        <w:autoSpaceDN w:val="0"/>
        <w:adjustRightInd w:val="0"/>
        <w:jc w:val="both"/>
        <w:rPr>
          <w:rFonts w:eastAsia="ArialMT"/>
          <w:b/>
          <w:lang w:eastAsia="en-US"/>
        </w:rPr>
      </w:pPr>
    </w:p>
    <w:p w:rsidR="00101F82" w:rsidRPr="0019443A" w:rsidRDefault="00156552" w:rsidP="00D670EA">
      <w:pPr>
        <w:pStyle w:val="S"/>
        <w:rPr>
          <w:rFonts w:eastAsiaTheme="minorHAnsi"/>
          <w:lang w:eastAsia="en-US"/>
        </w:rPr>
      </w:pPr>
      <w:r w:rsidRPr="0019443A">
        <w:rPr>
          <w:rFonts w:eastAsiaTheme="minorHAnsi"/>
          <w:lang w:eastAsia="en-US"/>
        </w:rPr>
        <w:t>Аварийные отключения потребителей происходили из-за отказа тепловых сетей и необходимости их ремонта. Перерывы прекращения подачи тепловой энергии не превы</w:t>
      </w:r>
      <w:r w:rsidR="008D4A55" w:rsidRPr="0019443A">
        <w:rPr>
          <w:rFonts w:eastAsiaTheme="minorHAnsi"/>
          <w:lang w:eastAsia="en-US"/>
        </w:rPr>
        <w:softHyphen/>
      </w:r>
      <w:r w:rsidRPr="0019443A">
        <w:rPr>
          <w:rFonts w:eastAsiaTheme="minorHAnsi"/>
          <w:lang w:eastAsia="en-US"/>
        </w:rPr>
        <w:t xml:space="preserve">шали величины 54 ч, что соответствует второй категории потребителей согласно </w:t>
      </w:r>
      <w:r w:rsidR="008E3D63" w:rsidRPr="0019443A">
        <w:rPr>
          <w:rFonts w:eastAsiaTheme="minorHAnsi"/>
          <w:lang w:eastAsia="en-US"/>
        </w:rPr>
        <w:t xml:space="preserve">СП. 124.13330. </w:t>
      </w:r>
      <w:proofErr w:type="gramStart"/>
      <w:r w:rsidR="008E3D63" w:rsidRPr="0019443A">
        <w:rPr>
          <w:rFonts w:eastAsiaTheme="minorHAnsi"/>
          <w:lang w:eastAsia="en-US"/>
        </w:rPr>
        <w:t>2012  «</w:t>
      </w:r>
      <w:proofErr w:type="gramEnd"/>
      <w:r w:rsidR="008E3D63" w:rsidRPr="0019443A">
        <w:rPr>
          <w:rFonts w:eastAsiaTheme="minorHAnsi"/>
          <w:lang w:eastAsia="en-US"/>
        </w:rPr>
        <w:t>Тепловые</w:t>
      </w:r>
      <w:r w:rsidR="00D670EA" w:rsidRPr="0019443A">
        <w:rPr>
          <w:rFonts w:eastAsiaTheme="minorHAnsi"/>
          <w:lang w:eastAsia="en-US"/>
        </w:rPr>
        <w:t xml:space="preserve"> </w:t>
      </w:r>
      <w:r w:rsidR="008E3D63" w:rsidRPr="0019443A">
        <w:rPr>
          <w:rFonts w:eastAsiaTheme="minorHAnsi"/>
          <w:lang w:eastAsia="en-US"/>
        </w:rPr>
        <w:t>сети».</w:t>
      </w:r>
    </w:p>
    <w:p w:rsidR="009B7478" w:rsidRPr="0019443A" w:rsidRDefault="009B7478" w:rsidP="00D670EA">
      <w:pPr>
        <w:pStyle w:val="S"/>
        <w:rPr>
          <w:rFonts w:eastAsiaTheme="minorHAnsi"/>
          <w:lang w:eastAsia="en-US"/>
        </w:rPr>
      </w:pPr>
    </w:p>
    <w:p w:rsidR="00101F82" w:rsidRPr="0019443A" w:rsidRDefault="00101F82" w:rsidP="00101F82">
      <w:pPr>
        <w:autoSpaceDE w:val="0"/>
        <w:autoSpaceDN w:val="0"/>
        <w:adjustRightInd w:val="0"/>
        <w:jc w:val="both"/>
        <w:rPr>
          <w:rFonts w:eastAsia="ArialMT"/>
          <w:b/>
          <w:lang w:eastAsia="en-US"/>
        </w:rPr>
      </w:pPr>
      <w:r w:rsidRPr="0019443A">
        <w:rPr>
          <w:rFonts w:eastAsia="ArialMT"/>
          <w:b/>
          <w:lang w:eastAsia="en-US"/>
        </w:rPr>
        <w:t>2.1.</w:t>
      </w:r>
      <w:r w:rsidR="006348F6" w:rsidRPr="0019443A">
        <w:rPr>
          <w:rFonts w:eastAsia="ArialMT"/>
          <w:b/>
          <w:lang w:eastAsia="en-US"/>
        </w:rPr>
        <w:t>9</w:t>
      </w:r>
      <w:r w:rsidRPr="0019443A">
        <w:rPr>
          <w:rFonts w:eastAsia="ArialMT"/>
          <w:b/>
          <w:lang w:eastAsia="en-US"/>
        </w:rPr>
        <w:t>.3.</w:t>
      </w:r>
      <w:r w:rsidR="00646E8E" w:rsidRPr="0019443A">
        <w:rPr>
          <w:rFonts w:eastAsia="ArialMT"/>
          <w:b/>
          <w:lang w:eastAsia="en-US"/>
        </w:rPr>
        <w:t xml:space="preserve"> </w:t>
      </w:r>
      <w:r w:rsidRPr="0019443A">
        <w:rPr>
          <w:rFonts w:eastAsia="ArialMT"/>
          <w:b/>
          <w:lang w:eastAsia="en-US"/>
        </w:rPr>
        <w:t>Поток (частота) и время восстановления теплоснабжения потребителей после отключений</w:t>
      </w:r>
    </w:p>
    <w:p w:rsidR="00B63C57" w:rsidRPr="0019443A" w:rsidRDefault="00B63C57" w:rsidP="00101F82">
      <w:pPr>
        <w:autoSpaceDE w:val="0"/>
        <w:autoSpaceDN w:val="0"/>
        <w:adjustRightInd w:val="0"/>
        <w:jc w:val="both"/>
        <w:rPr>
          <w:rFonts w:eastAsia="ArialMT"/>
          <w:b/>
          <w:lang w:eastAsia="en-US"/>
        </w:rPr>
      </w:pPr>
    </w:p>
    <w:p w:rsidR="00B63C57" w:rsidRPr="0019443A" w:rsidRDefault="00B63C57" w:rsidP="00B63C57">
      <w:pPr>
        <w:autoSpaceDE w:val="0"/>
        <w:autoSpaceDN w:val="0"/>
        <w:adjustRightInd w:val="0"/>
        <w:ind w:firstLine="709"/>
        <w:jc w:val="both"/>
        <w:rPr>
          <w:rFonts w:eastAsiaTheme="minorHAnsi"/>
          <w:lang w:eastAsia="en-US"/>
        </w:rPr>
      </w:pPr>
      <w:r w:rsidRPr="0019443A">
        <w:rPr>
          <w:rFonts w:eastAsiaTheme="minorHAnsi"/>
          <w:lang w:eastAsia="en-US"/>
        </w:rPr>
        <w:t>Среднее время восстановления теплоснабжения потребителей после аварийных от</w:t>
      </w:r>
      <w:r w:rsidR="008D4A55" w:rsidRPr="0019443A">
        <w:rPr>
          <w:rFonts w:eastAsiaTheme="minorHAnsi"/>
          <w:lang w:eastAsia="en-US"/>
        </w:rPr>
        <w:softHyphen/>
      </w:r>
      <w:r w:rsidRPr="0019443A">
        <w:rPr>
          <w:rFonts w:eastAsiaTheme="minorHAnsi"/>
          <w:lang w:eastAsia="en-US"/>
        </w:rPr>
        <w:t>ключений не превышает 15 ч, что соответствует требованиям п.6.10 СП.124.13330.2012 «Тепловые сети».</w:t>
      </w:r>
    </w:p>
    <w:p w:rsidR="00101F82" w:rsidRPr="0019443A" w:rsidRDefault="00101F82" w:rsidP="00101F82">
      <w:pPr>
        <w:autoSpaceDE w:val="0"/>
        <w:autoSpaceDN w:val="0"/>
        <w:adjustRightInd w:val="0"/>
        <w:jc w:val="both"/>
        <w:rPr>
          <w:rFonts w:eastAsia="ArialMT"/>
          <w:b/>
          <w:lang w:eastAsia="en-US"/>
        </w:rPr>
      </w:pPr>
    </w:p>
    <w:p w:rsidR="00101F82" w:rsidRPr="0019443A" w:rsidRDefault="00101F82" w:rsidP="00101F82">
      <w:pPr>
        <w:autoSpaceDE w:val="0"/>
        <w:autoSpaceDN w:val="0"/>
        <w:adjustRightInd w:val="0"/>
        <w:rPr>
          <w:rFonts w:eastAsia="ArialMT"/>
          <w:b/>
          <w:lang w:eastAsia="en-US"/>
        </w:rPr>
      </w:pPr>
      <w:r w:rsidRPr="0019443A">
        <w:rPr>
          <w:rFonts w:eastAsia="ArialMT"/>
          <w:b/>
          <w:lang w:eastAsia="en-US"/>
        </w:rPr>
        <w:t>2.1.</w:t>
      </w:r>
      <w:r w:rsidR="006348F6" w:rsidRPr="0019443A">
        <w:rPr>
          <w:rFonts w:eastAsia="ArialMT"/>
          <w:b/>
          <w:lang w:eastAsia="en-US"/>
        </w:rPr>
        <w:t>9.</w:t>
      </w:r>
      <w:r w:rsidRPr="0019443A">
        <w:rPr>
          <w:rFonts w:eastAsia="ArialMT"/>
          <w:b/>
          <w:lang w:eastAsia="en-US"/>
        </w:rPr>
        <w:t>4. Графические материалы (карты-схемы тепловых сетей и зон ненормативной надежности и безопасности теплоснабжения)</w:t>
      </w:r>
    </w:p>
    <w:p w:rsidR="00B63C57" w:rsidRPr="0019443A" w:rsidRDefault="00B63C57" w:rsidP="00101F82">
      <w:pPr>
        <w:autoSpaceDE w:val="0"/>
        <w:autoSpaceDN w:val="0"/>
        <w:adjustRightInd w:val="0"/>
        <w:rPr>
          <w:rFonts w:eastAsia="ArialMT"/>
          <w:b/>
          <w:lang w:eastAsia="en-US"/>
        </w:rPr>
      </w:pPr>
    </w:p>
    <w:p w:rsidR="00B63C57" w:rsidRPr="0019443A" w:rsidRDefault="00B63C57" w:rsidP="00B63C57">
      <w:pPr>
        <w:autoSpaceDE w:val="0"/>
        <w:autoSpaceDN w:val="0"/>
        <w:adjustRightInd w:val="0"/>
        <w:ind w:firstLine="709"/>
        <w:jc w:val="both"/>
        <w:rPr>
          <w:rFonts w:eastAsia="ArialMT"/>
          <w:lang w:eastAsia="en-US"/>
        </w:rPr>
      </w:pPr>
      <w:r w:rsidRPr="0019443A">
        <w:rPr>
          <w:rFonts w:eastAsia="ArialMT"/>
          <w:lang w:eastAsia="en-US"/>
        </w:rPr>
        <w:t>Зон (участков) тепловых сетей с ненормативной надежностью и безопасностью те</w:t>
      </w:r>
      <w:r w:rsidR="008D4A55" w:rsidRPr="0019443A">
        <w:rPr>
          <w:rFonts w:eastAsia="ArialMT"/>
          <w:lang w:eastAsia="en-US"/>
        </w:rPr>
        <w:softHyphen/>
      </w:r>
      <w:r w:rsidRPr="0019443A">
        <w:rPr>
          <w:rFonts w:eastAsia="ArialMT"/>
          <w:lang w:eastAsia="en-US"/>
        </w:rPr>
        <w:t>плоснабжения не выявлено</w:t>
      </w:r>
    </w:p>
    <w:p w:rsidR="00101F82" w:rsidRPr="002D4CB7" w:rsidRDefault="00101F82" w:rsidP="00101F82">
      <w:pPr>
        <w:autoSpaceDE w:val="0"/>
        <w:autoSpaceDN w:val="0"/>
        <w:adjustRightInd w:val="0"/>
        <w:rPr>
          <w:rFonts w:eastAsia="ArialMT"/>
          <w:b/>
          <w:highlight w:val="yellow"/>
          <w:lang w:eastAsia="en-US"/>
        </w:rPr>
      </w:pPr>
    </w:p>
    <w:p w:rsidR="00101F82" w:rsidRPr="0019443A" w:rsidRDefault="00101F82" w:rsidP="00101F82">
      <w:pPr>
        <w:autoSpaceDE w:val="0"/>
        <w:autoSpaceDN w:val="0"/>
        <w:adjustRightInd w:val="0"/>
        <w:jc w:val="both"/>
        <w:rPr>
          <w:rFonts w:eastAsia="ArialMT"/>
          <w:b/>
          <w:lang w:eastAsia="en-US"/>
        </w:rPr>
      </w:pPr>
      <w:r w:rsidRPr="0019443A">
        <w:rPr>
          <w:rFonts w:eastAsia="ArialMT"/>
          <w:b/>
          <w:lang w:eastAsia="en-US"/>
        </w:rPr>
        <w:t>2.1.</w:t>
      </w:r>
      <w:r w:rsidR="006348F6" w:rsidRPr="0019443A">
        <w:rPr>
          <w:rFonts w:eastAsia="ArialMT"/>
          <w:b/>
          <w:lang w:eastAsia="en-US"/>
        </w:rPr>
        <w:t>9</w:t>
      </w:r>
      <w:r w:rsidRPr="0019443A">
        <w:rPr>
          <w:rFonts w:eastAsia="ArialMT"/>
          <w:b/>
          <w:lang w:eastAsia="en-US"/>
        </w:rPr>
        <w:t>.5. Результаты анализа аварийных ситуаций при теплоснабжении, расследова</w:t>
      </w:r>
      <w:r w:rsidR="008D4A55" w:rsidRPr="0019443A">
        <w:rPr>
          <w:rFonts w:eastAsia="ArialMT"/>
          <w:b/>
          <w:lang w:eastAsia="en-US"/>
        </w:rPr>
        <w:softHyphen/>
      </w:r>
      <w:r w:rsidRPr="0019443A">
        <w:rPr>
          <w:rFonts w:eastAsia="ArialMT"/>
          <w:b/>
          <w:lang w:eastAsia="en-US"/>
        </w:rPr>
        <w:t>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p>
    <w:p w:rsidR="004C7C57" w:rsidRPr="002D4CB7" w:rsidRDefault="004C7C57" w:rsidP="00101F82">
      <w:pPr>
        <w:autoSpaceDE w:val="0"/>
        <w:autoSpaceDN w:val="0"/>
        <w:adjustRightInd w:val="0"/>
        <w:jc w:val="both"/>
        <w:rPr>
          <w:rFonts w:eastAsia="ArialMT"/>
          <w:b/>
          <w:highlight w:val="yellow"/>
          <w:lang w:eastAsia="en-US"/>
        </w:rPr>
      </w:pPr>
    </w:p>
    <w:p w:rsidR="004C7C57" w:rsidRPr="0019443A" w:rsidRDefault="004C7C57" w:rsidP="004C7C57">
      <w:pPr>
        <w:pStyle w:val="S"/>
        <w:rPr>
          <w:rFonts w:eastAsiaTheme="minorHAnsi"/>
          <w:lang w:eastAsia="en-US"/>
        </w:rPr>
      </w:pPr>
      <w:r w:rsidRPr="0019443A">
        <w:rPr>
          <w:rFonts w:eastAsiaTheme="minorHAnsi"/>
          <w:lang w:eastAsia="en-US"/>
        </w:rPr>
        <w:t>Аварийные ситуации при теплоснабжении, расследование причин которых осуще</w:t>
      </w:r>
      <w:r w:rsidR="008D4A55" w:rsidRPr="0019443A">
        <w:rPr>
          <w:rFonts w:eastAsiaTheme="minorHAnsi"/>
          <w:lang w:eastAsia="en-US"/>
        </w:rPr>
        <w:softHyphen/>
      </w:r>
      <w:r w:rsidRPr="0019443A">
        <w:rPr>
          <w:rFonts w:eastAsiaTheme="minorHAnsi"/>
          <w:lang w:eastAsia="en-US"/>
        </w:rPr>
        <w:t>ствляется федеральным органом исполнительной власти, уполномоченным на осуществ</w:t>
      </w:r>
      <w:r w:rsidR="008D4A55" w:rsidRPr="0019443A">
        <w:rPr>
          <w:rFonts w:eastAsiaTheme="minorHAnsi"/>
          <w:lang w:eastAsia="en-US"/>
        </w:rPr>
        <w:softHyphen/>
      </w:r>
      <w:r w:rsidRPr="0019443A">
        <w:rPr>
          <w:rFonts w:eastAsiaTheme="minorHAnsi"/>
          <w:lang w:eastAsia="en-US"/>
        </w:rPr>
        <w:t>ление федерального государственного энергетического надзора, в соответствии с Прави</w:t>
      </w:r>
      <w:r w:rsidR="008D4A55" w:rsidRPr="0019443A">
        <w:rPr>
          <w:rFonts w:eastAsiaTheme="minorHAnsi"/>
          <w:lang w:eastAsia="en-US"/>
        </w:rPr>
        <w:softHyphen/>
      </w:r>
      <w:r w:rsidRPr="0019443A">
        <w:rPr>
          <w:rFonts w:eastAsiaTheme="minorHAnsi"/>
          <w:lang w:eastAsia="en-US"/>
        </w:rPr>
        <w:t xml:space="preserve">лами расследования причин аварийных ситуаций при теплоснабжении, утвержденными </w:t>
      </w:r>
      <w:r w:rsidRPr="0019443A">
        <w:rPr>
          <w:rFonts w:eastAsiaTheme="minorHAnsi"/>
          <w:lang w:eastAsia="en-US"/>
        </w:rPr>
        <w:lastRenderedPageBreak/>
        <w:t>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w:t>
      </w:r>
      <w:r w:rsidR="008D4A55" w:rsidRPr="0019443A">
        <w:rPr>
          <w:rFonts w:eastAsiaTheme="minorHAnsi"/>
          <w:lang w:eastAsia="en-US"/>
        </w:rPr>
        <w:softHyphen/>
      </w:r>
      <w:r w:rsidRPr="0019443A">
        <w:rPr>
          <w:rFonts w:eastAsiaTheme="minorHAnsi"/>
          <w:lang w:eastAsia="en-US"/>
        </w:rPr>
        <w:t>шими силу отдельных положений Правил расследования причин аварий в электроэнерге</w:t>
      </w:r>
      <w:r w:rsidR="008D4A55" w:rsidRPr="0019443A">
        <w:rPr>
          <w:rFonts w:eastAsiaTheme="minorHAnsi"/>
          <w:lang w:eastAsia="en-US"/>
        </w:rPr>
        <w:softHyphen/>
      </w:r>
      <w:r w:rsidRPr="0019443A">
        <w:rPr>
          <w:rFonts w:eastAsiaTheme="minorHAnsi"/>
          <w:lang w:eastAsia="en-US"/>
        </w:rPr>
        <w:t xml:space="preserve">тике", за последние 5 лет в </w:t>
      </w:r>
      <w:r w:rsidR="00515086" w:rsidRPr="0019443A">
        <w:rPr>
          <w:shd w:val="clear" w:color="auto" w:fill="FFFFFF"/>
        </w:rPr>
        <w:t>Хасынского городского округа</w:t>
      </w:r>
      <w:r w:rsidRPr="0019443A">
        <w:rPr>
          <w:shd w:val="clear" w:color="auto" w:fill="FFFFFF"/>
        </w:rPr>
        <w:t xml:space="preserve"> не зафиксированы.</w:t>
      </w:r>
    </w:p>
    <w:bookmarkEnd w:id="29"/>
    <w:p w:rsidR="00092546" w:rsidRPr="002D4CB7" w:rsidRDefault="00092546" w:rsidP="005552E7">
      <w:pPr>
        <w:tabs>
          <w:tab w:val="left" w:pos="1134"/>
        </w:tabs>
        <w:jc w:val="both"/>
        <w:rPr>
          <w:highlight w:val="yellow"/>
        </w:rPr>
      </w:pPr>
    </w:p>
    <w:p w:rsidR="00092546" w:rsidRPr="007044B4" w:rsidRDefault="005552E7" w:rsidP="00252A6D">
      <w:pPr>
        <w:tabs>
          <w:tab w:val="left" w:pos="1134"/>
        </w:tabs>
        <w:jc w:val="both"/>
        <w:rPr>
          <w:b/>
        </w:rPr>
      </w:pPr>
      <w:r w:rsidRPr="007044B4">
        <w:rPr>
          <w:b/>
        </w:rPr>
        <w:t>2.1.</w:t>
      </w:r>
      <w:r w:rsidR="006348F6" w:rsidRPr="007044B4">
        <w:rPr>
          <w:b/>
        </w:rPr>
        <w:t>10</w:t>
      </w:r>
      <w:r w:rsidRPr="007044B4">
        <w:rPr>
          <w:b/>
        </w:rPr>
        <w:t>.</w:t>
      </w:r>
      <w:r w:rsidR="00CC7858" w:rsidRPr="007044B4">
        <w:rPr>
          <w:b/>
        </w:rPr>
        <w:t xml:space="preserve"> </w:t>
      </w:r>
      <w:r w:rsidR="00092546" w:rsidRPr="007044B4">
        <w:rPr>
          <w:b/>
        </w:rPr>
        <w:t xml:space="preserve">Технико-экономические показатели теплоснабжающих и </w:t>
      </w:r>
      <w:proofErr w:type="spellStart"/>
      <w:r w:rsidR="00092546" w:rsidRPr="007044B4">
        <w:rPr>
          <w:b/>
        </w:rPr>
        <w:t>теплосетевых</w:t>
      </w:r>
      <w:proofErr w:type="spellEnd"/>
      <w:r w:rsidR="00092546" w:rsidRPr="007044B4">
        <w:rPr>
          <w:b/>
        </w:rPr>
        <w:t xml:space="preserve"> органи</w:t>
      </w:r>
      <w:r w:rsidR="008D4A55" w:rsidRPr="007044B4">
        <w:rPr>
          <w:b/>
        </w:rPr>
        <w:softHyphen/>
      </w:r>
      <w:r w:rsidR="00092546" w:rsidRPr="007044B4">
        <w:rPr>
          <w:b/>
        </w:rPr>
        <w:t>заций</w:t>
      </w:r>
    </w:p>
    <w:p w:rsidR="007F5F46" w:rsidRPr="007044B4" w:rsidRDefault="007F5F46" w:rsidP="007F5F46">
      <w:pPr>
        <w:tabs>
          <w:tab w:val="left" w:pos="1134"/>
        </w:tabs>
        <w:jc w:val="center"/>
        <w:rPr>
          <w:b/>
        </w:rPr>
      </w:pPr>
    </w:p>
    <w:p w:rsidR="008D44C6" w:rsidRPr="007044B4" w:rsidRDefault="008D44C6" w:rsidP="008D44C6">
      <w:pPr>
        <w:pStyle w:val="S"/>
      </w:pPr>
      <w:r w:rsidRPr="007044B4">
        <w:t>В</w:t>
      </w:r>
      <w:r w:rsidR="00D71923" w:rsidRPr="007044B4">
        <w:t xml:space="preserve"> настоящее время предоставление </w:t>
      </w:r>
      <w:r w:rsidRPr="007044B4">
        <w:t>информации теплоснабжающими организа</w:t>
      </w:r>
      <w:r w:rsidR="000F56F8" w:rsidRPr="007044B4">
        <w:softHyphen/>
      </w:r>
      <w:r w:rsidRPr="007044B4">
        <w:t xml:space="preserve">циями, </w:t>
      </w:r>
      <w:proofErr w:type="spellStart"/>
      <w:r w:rsidRPr="007044B4">
        <w:t>теплосетевыми</w:t>
      </w:r>
      <w:proofErr w:type="spellEnd"/>
      <w:r w:rsidRPr="007044B4">
        <w:t xml:space="preserve"> организациями и органами регулирования для широкого круга пользователей регламентируется «Постановление Правительства РФ от 5 июля 2013 г. N 570 «О стандартах раскрытия информации теплоснабжающими организациями, </w:t>
      </w:r>
      <w:proofErr w:type="spellStart"/>
      <w:r w:rsidRPr="007044B4">
        <w:t>теплосе</w:t>
      </w:r>
      <w:r w:rsidR="000F56F8" w:rsidRPr="007044B4">
        <w:softHyphen/>
      </w:r>
      <w:r w:rsidRPr="007044B4">
        <w:t>тевыми</w:t>
      </w:r>
      <w:proofErr w:type="spellEnd"/>
      <w:r w:rsidRPr="007044B4">
        <w:t xml:space="preserve"> организациями и органами регулирования». </w:t>
      </w:r>
    </w:p>
    <w:p w:rsidR="008D44C6" w:rsidRPr="007044B4" w:rsidRDefault="008D44C6" w:rsidP="00CC7858">
      <w:pPr>
        <w:autoSpaceDE w:val="0"/>
        <w:autoSpaceDN w:val="0"/>
        <w:adjustRightInd w:val="0"/>
        <w:ind w:firstLine="709"/>
        <w:jc w:val="both"/>
      </w:pPr>
      <w:r w:rsidRPr="007044B4">
        <w:t xml:space="preserve">В соответствии с законодательным актом: </w:t>
      </w:r>
    </w:p>
    <w:p w:rsidR="008D44C6" w:rsidRPr="007044B4" w:rsidRDefault="008D44C6" w:rsidP="00CC7858">
      <w:pPr>
        <w:autoSpaceDE w:val="0"/>
        <w:autoSpaceDN w:val="0"/>
        <w:adjustRightInd w:val="0"/>
        <w:ind w:firstLine="709"/>
        <w:jc w:val="both"/>
      </w:pPr>
      <w:r w:rsidRPr="007044B4">
        <w:t xml:space="preserve">-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w:t>
      </w:r>
    </w:p>
    <w:p w:rsidR="008D44C6" w:rsidRPr="007044B4" w:rsidRDefault="008D44C6" w:rsidP="00CC7858">
      <w:pPr>
        <w:autoSpaceDE w:val="0"/>
        <w:autoSpaceDN w:val="0"/>
        <w:adjustRightInd w:val="0"/>
        <w:ind w:firstLine="709"/>
        <w:jc w:val="both"/>
      </w:pPr>
      <w:r w:rsidRPr="007044B4">
        <w:t>- регулируемыми организациями информация раскрывается путем:</w:t>
      </w:r>
    </w:p>
    <w:p w:rsidR="008D44C6" w:rsidRPr="007044B4" w:rsidRDefault="008D44C6" w:rsidP="00CC7858">
      <w:pPr>
        <w:autoSpaceDE w:val="0"/>
        <w:autoSpaceDN w:val="0"/>
        <w:adjustRightInd w:val="0"/>
        <w:ind w:firstLine="709"/>
        <w:jc w:val="both"/>
      </w:pPr>
      <w:r w:rsidRPr="007044B4">
        <w:t xml:space="preserve"> - обязательного опубликования на официальном сайте в информационно-телеком</w:t>
      </w:r>
      <w:r w:rsidR="000F56F8" w:rsidRPr="007044B4">
        <w:softHyphen/>
      </w:r>
      <w:r w:rsidRPr="007044B4">
        <w:t>муникационной сети «Интернет» (далее – сеть «Интернет») органа исполнительной власти субъекта Российской Федерации в области государственного регулирования цен (тари</w:t>
      </w:r>
      <w:r w:rsidR="000F56F8" w:rsidRPr="007044B4">
        <w:softHyphen/>
      </w:r>
      <w:r w:rsidRPr="007044B4">
        <w:t xml:space="preserve">фов), и (или) на официальном сайте органа местного самоуправления </w:t>
      </w:r>
      <w:r w:rsidR="00515086" w:rsidRPr="007044B4">
        <w:t>округа</w:t>
      </w:r>
      <w:r w:rsidRPr="007044B4">
        <w:t xml:space="preserve"> или го</w:t>
      </w:r>
      <w:r w:rsidR="000F56F8" w:rsidRPr="007044B4">
        <w:softHyphen/>
      </w:r>
      <w:r w:rsidRPr="007044B4">
        <w:t>род</w:t>
      </w:r>
      <w:r w:rsidR="000E714F">
        <w:softHyphen/>
      </w:r>
      <w:r w:rsidRPr="007044B4">
        <w:t>ского округа в случае их наделения в соответствии с законом субъекта Российской Феде</w:t>
      </w:r>
      <w:r w:rsidR="000E714F">
        <w:softHyphen/>
      </w:r>
      <w:r w:rsidRPr="007044B4">
        <w:t>рации полномочиями по государственному регулированию цен (тарифов), и (или) на сайте в сети «Интернет», предназначенном для размещения информации по вопросам ре</w:t>
      </w:r>
      <w:r w:rsidR="000F56F8" w:rsidRPr="007044B4">
        <w:softHyphen/>
      </w:r>
      <w:r w:rsidRPr="007044B4">
        <w:t>гулиро</w:t>
      </w:r>
      <w:r w:rsidR="000E714F">
        <w:softHyphen/>
      </w:r>
      <w:r w:rsidRPr="007044B4">
        <w:t xml:space="preserve">вания тарифов, определяемом Правительством Российской Федерации; </w:t>
      </w:r>
    </w:p>
    <w:p w:rsidR="008D44C6" w:rsidRPr="007044B4" w:rsidRDefault="008D44C6" w:rsidP="00CC7858">
      <w:pPr>
        <w:autoSpaceDE w:val="0"/>
        <w:autoSpaceDN w:val="0"/>
        <w:adjustRightInd w:val="0"/>
        <w:ind w:firstLine="709"/>
        <w:jc w:val="both"/>
      </w:pPr>
      <w:r w:rsidRPr="007044B4">
        <w:t>- опубликования на официальном сайте в сети «Интернет» органа исполнительной власти субъекта Российской Федерации в области государственного регулирования цен (тарифов) и в печатных изданиях, в которых публикуются акты органов местного само</w:t>
      </w:r>
      <w:r w:rsidR="000F56F8" w:rsidRPr="007044B4">
        <w:softHyphen/>
      </w:r>
      <w:r w:rsidRPr="007044B4">
        <w:t>управления (далее - печатные издания), в случае и объемах, которые предусмотрены пунктом 9 настоящего документа;</w:t>
      </w:r>
    </w:p>
    <w:p w:rsidR="008D44C6" w:rsidRPr="007044B4" w:rsidRDefault="008D44C6" w:rsidP="00CC7858">
      <w:pPr>
        <w:autoSpaceDE w:val="0"/>
        <w:autoSpaceDN w:val="0"/>
        <w:adjustRightInd w:val="0"/>
        <w:ind w:firstLine="709"/>
        <w:jc w:val="both"/>
      </w:pPr>
      <w:r w:rsidRPr="007044B4">
        <w:t xml:space="preserve"> - опубликования по решению регулируемой организации на ее официальном сайте в сети «Интернет»;</w:t>
      </w:r>
    </w:p>
    <w:p w:rsidR="00920FBC" w:rsidRPr="007044B4" w:rsidRDefault="008D44C6" w:rsidP="00CC7858">
      <w:pPr>
        <w:autoSpaceDE w:val="0"/>
        <w:autoSpaceDN w:val="0"/>
        <w:adjustRightInd w:val="0"/>
        <w:ind w:firstLine="709"/>
        <w:jc w:val="both"/>
      </w:pPr>
      <w:r w:rsidRPr="007044B4">
        <w:t xml:space="preserve"> - предоставления информации на безвозмездной основе на основании письменных запросов потребителей товаров и услуг регулируемых организаций (далее - потребители) в порядке, установленном Постановлением Правительства РФ от 5 июля 2013 г. N 570 «О стандартах раскрытия информации теплоснабжающими организациями, </w:t>
      </w:r>
      <w:proofErr w:type="spellStart"/>
      <w:r w:rsidRPr="007044B4">
        <w:t>теплосетевыми</w:t>
      </w:r>
      <w:proofErr w:type="spellEnd"/>
      <w:r w:rsidRPr="007044B4">
        <w:t xml:space="preserve"> организациями и органами регулирования» </w:t>
      </w:r>
    </w:p>
    <w:p w:rsidR="00920FBC" w:rsidRPr="007044B4" w:rsidRDefault="008D44C6" w:rsidP="00CC7858">
      <w:pPr>
        <w:autoSpaceDE w:val="0"/>
        <w:autoSpaceDN w:val="0"/>
        <w:adjustRightInd w:val="0"/>
        <w:ind w:firstLine="709"/>
        <w:jc w:val="both"/>
      </w:pPr>
      <w:r w:rsidRPr="007044B4">
        <w:t>Регулируемыми организациями информация раскрывается путем:</w:t>
      </w:r>
    </w:p>
    <w:p w:rsidR="00920FBC" w:rsidRPr="007044B4" w:rsidRDefault="008D44C6" w:rsidP="00CC7858">
      <w:pPr>
        <w:autoSpaceDE w:val="0"/>
        <w:autoSpaceDN w:val="0"/>
        <w:adjustRightInd w:val="0"/>
        <w:ind w:firstLine="709"/>
        <w:jc w:val="both"/>
      </w:pPr>
      <w:r w:rsidRPr="007044B4">
        <w:t xml:space="preserve"> а) обязательного опубликования на официальном сайте в информационно-теле</w:t>
      </w:r>
      <w:r w:rsidR="000F56F8" w:rsidRPr="007044B4">
        <w:softHyphen/>
      </w:r>
      <w:r w:rsidRPr="007044B4">
        <w:t xml:space="preserve">коммуникационной сети «Интернет» (далее – сеть «Интернет») органа исполнительной власти субъекта Российской Федерации в области государственного регулирования цен (тарифов), и (или) на официальном сайте органа местного самоуправления </w:t>
      </w:r>
      <w:r w:rsidR="00515086" w:rsidRPr="007044B4">
        <w:t>округа</w:t>
      </w:r>
      <w:r w:rsidRPr="007044B4">
        <w:t xml:space="preserve"> или го</w:t>
      </w:r>
      <w:r w:rsidR="000E714F">
        <w:softHyphen/>
      </w:r>
      <w:r w:rsidRPr="007044B4">
        <w:t>родского округа в случае их наделения в соответствии с законом субъекта Российской Федерации полномочиями по государственному регулированию цен (тарифов), и (или) на сайте в сети «Интернет», предназначенном для размещения информации по вопросам ре</w:t>
      </w:r>
      <w:r w:rsidR="000F56F8" w:rsidRPr="007044B4">
        <w:softHyphen/>
      </w:r>
      <w:r w:rsidRPr="007044B4">
        <w:t>гулирования тарифов, определяемом Правительством Российской Федерации;</w:t>
      </w:r>
    </w:p>
    <w:p w:rsidR="00920FBC" w:rsidRPr="007044B4" w:rsidRDefault="008D44C6" w:rsidP="00CC7858">
      <w:pPr>
        <w:autoSpaceDE w:val="0"/>
        <w:autoSpaceDN w:val="0"/>
        <w:adjustRightInd w:val="0"/>
        <w:ind w:firstLine="709"/>
        <w:jc w:val="both"/>
      </w:pPr>
      <w:r w:rsidRPr="007044B4">
        <w:t xml:space="preserve"> б) опубликования на официальном сайте в сети «Интернет» органа исполнитель</w:t>
      </w:r>
      <w:r w:rsidR="000F56F8" w:rsidRPr="007044B4">
        <w:softHyphen/>
      </w:r>
      <w:r w:rsidRPr="007044B4">
        <w:t>ной власти субъекта Российской Федерации в области государственного регулирования цен (тарифов) и в печатных изданиях, в которых публикуются акты органов местного са</w:t>
      </w:r>
      <w:r w:rsidR="000F56F8" w:rsidRPr="007044B4">
        <w:softHyphen/>
      </w:r>
      <w:r w:rsidRPr="007044B4">
        <w:lastRenderedPageBreak/>
        <w:t xml:space="preserve">моуправления (далее - печатные издания), - в случае и объемах, которые предусмотрены пунктом 9 настоящего документа; </w:t>
      </w:r>
    </w:p>
    <w:p w:rsidR="00920FBC" w:rsidRPr="007044B4" w:rsidRDefault="008D44C6" w:rsidP="00CC7858">
      <w:pPr>
        <w:autoSpaceDE w:val="0"/>
        <w:autoSpaceDN w:val="0"/>
        <w:adjustRightInd w:val="0"/>
        <w:ind w:firstLine="709"/>
        <w:jc w:val="both"/>
      </w:pPr>
      <w:r w:rsidRPr="007044B4">
        <w:t xml:space="preserve">в) опубликования по решению регулируемой организации на ее официальном сайте в сети «Интернет»; </w:t>
      </w:r>
    </w:p>
    <w:p w:rsidR="00920FBC" w:rsidRPr="007044B4" w:rsidRDefault="008D44C6" w:rsidP="00CC7858">
      <w:pPr>
        <w:autoSpaceDE w:val="0"/>
        <w:autoSpaceDN w:val="0"/>
        <w:adjustRightInd w:val="0"/>
        <w:ind w:firstLine="709"/>
        <w:jc w:val="both"/>
      </w:pPr>
      <w:r w:rsidRPr="007044B4">
        <w:t>г) предоставления информации на безвозмездной основе на основании письменных запросов потребителей товаров и услуг ре</w:t>
      </w:r>
      <w:r w:rsidR="00920FBC" w:rsidRPr="007044B4">
        <w:t xml:space="preserve">гулируемых организаций </w:t>
      </w:r>
      <w:r w:rsidRPr="007044B4">
        <w:t>в порядке, установ</w:t>
      </w:r>
      <w:r w:rsidR="000F56F8" w:rsidRPr="007044B4">
        <w:softHyphen/>
      </w:r>
      <w:r w:rsidRPr="007044B4">
        <w:t>ленном Постановлением Правительства РФ от 5 июля 2013 г. N 570 «О стандартах рас</w:t>
      </w:r>
      <w:r w:rsidR="000F56F8" w:rsidRPr="007044B4">
        <w:softHyphen/>
      </w:r>
      <w:r w:rsidRPr="007044B4">
        <w:t xml:space="preserve">крытия информации теплоснабжающими организациями, </w:t>
      </w:r>
      <w:proofErr w:type="spellStart"/>
      <w:r w:rsidRPr="007044B4">
        <w:t>теплосетевыми</w:t>
      </w:r>
      <w:proofErr w:type="spellEnd"/>
      <w:r w:rsidRPr="007044B4">
        <w:t xml:space="preserve"> организациями и органами регулирования» определены стандарты раскрытия информации», в соответствии с которыми: «Регулируемой организацией подлежит раскрытию информация:</w:t>
      </w:r>
    </w:p>
    <w:p w:rsidR="00920FBC" w:rsidRPr="007044B4" w:rsidRDefault="008D44C6" w:rsidP="00CC7858">
      <w:pPr>
        <w:autoSpaceDE w:val="0"/>
        <w:autoSpaceDN w:val="0"/>
        <w:adjustRightInd w:val="0"/>
        <w:ind w:firstLine="709"/>
        <w:jc w:val="both"/>
      </w:pPr>
      <w:r w:rsidRPr="007044B4">
        <w:t xml:space="preserve"> </w:t>
      </w:r>
      <w:r w:rsidR="00920FBC" w:rsidRPr="007044B4">
        <w:t>-</w:t>
      </w:r>
      <w:r w:rsidRPr="007044B4">
        <w:t xml:space="preserve"> о регулируемой организации (общая информация); </w:t>
      </w:r>
    </w:p>
    <w:p w:rsidR="00920FBC" w:rsidRPr="007044B4" w:rsidRDefault="00920FBC" w:rsidP="00CC7858">
      <w:pPr>
        <w:autoSpaceDE w:val="0"/>
        <w:autoSpaceDN w:val="0"/>
        <w:adjustRightInd w:val="0"/>
        <w:ind w:firstLine="709"/>
        <w:jc w:val="both"/>
      </w:pPr>
      <w:r w:rsidRPr="007044B4">
        <w:t>-</w:t>
      </w:r>
      <w:r w:rsidR="008D44C6" w:rsidRPr="007044B4">
        <w:t xml:space="preserve"> о ценах (тарифах) на регулируемые товары (услуги); 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w:t>
      </w:r>
    </w:p>
    <w:p w:rsidR="00920FBC" w:rsidRPr="007044B4" w:rsidRDefault="00920FBC" w:rsidP="00CC7858">
      <w:pPr>
        <w:autoSpaceDE w:val="0"/>
        <w:autoSpaceDN w:val="0"/>
        <w:adjustRightInd w:val="0"/>
        <w:ind w:firstLine="709"/>
        <w:jc w:val="both"/>
      </w:pPr>
      <w:r w:rsidRPr="007044B4">
        <w:t>-</w:t>
      </w:r>
      <w:r w:rsidR="008D44C6" w:rsidRPr="007044B4">
        <w:t xml:space="preserve"> об основных потребительских характеристиках регулируемых товаров и услуг ре</w:t>
      </w:r>
      <w:r w:rsidR="000F56F8" w:rsidRPr="007044B4">
        <w:softHyphen/>
      </w:r>
      <w:r w:rsidR="008D44C6" w:rsidRPr="007044B4">
        <w:t>гулируемой организации;</w:t>
      </w:r>
    </w:p>
    <w:p w:rsidR="00920FBC" w:rsidRPr="007044B4" w:rsidRDefault="008D44C6" w:rsidP="00CC7858">
      <w:pPr>
        <w:autoSpaceDE w:val="0"/>
        <w:autoSpaceDN w:val="0"/>
        <w:adjustRightInd w:val="0"/>
        <w:ind w:firstLine="709"/>
        <w:jc w:val="both"/>
      </w:pPr>
      <w:r w:rsidRPr="007044B4">
        <w:t xml:space="preserve"> </w:t>
      </w:r>
      <w:r w:rsidR="00920FBC" w:rsidRPr="007044B4">
        <w:t>-</w:t>
      </w:r>
      <w:r w:rsidRPr="007044B4">
        <w:t xml:space="preserve"> об инвестиционных программах регулируемой организации и отчетах об их реа</w:t>
      </w:r>
      <w:r w:rsidR="000F56F8" w:rsidRPr="007044B4">
        <w:softHyphen/>
      </w:r>
      <w:r w:rsidRPr="007044B4">
        <w:t xml:space="preserve">лизации; </w:t>
      </w:r>
    </w:p>
    <w:p w:rsidR="00920FBC" w:rsidRPr="007044B4" w:rsidRDefault="00920FBC" w:rsidP="00CC7858">
      <w:pPr>
        <w:autoSpaceDE w:val="0"/>
        <w:autoSpaceDN w:val="0"/>
        <w:adjustRightInd w:val="0"/>
        <w:ind w:firstLine="709"/>
        <w:jc w:val="both"/>
      </w:pPr>
      <w:r w:rsidRPr="007044B4">
        <w:t>-</w:t>
      </w:r>
      <w:r w:rsidR="008D44C6" w:rsidRPr="007044B4">
        <w:t xml:space="preserve"> о наличии (отсутствии) технической возможности подключения (технологиче</w:t>
      </w:r>
      <w:r w:rsidR="000F56F8" w:rsidRPr="007044B4">
        <w:softHyphen/>
      </w:r>
      <w:r w:rsidR="008D44C6" w:rsidRPr="007044B4">
        <w:t>ского присоединения) к системе теплоснабжения, а также о регистрации и ходе реализа</w:t>
      </w:r>
      <w:r w:rsidR="000F56F8" w:rsidRPr="007044B4">
        <w:softHyphen/>
      </w:r>
      <w:r w:rsidR="008D44C6" w:rsidRPr="007044B4">
        <w:t xml:space="preserve">ции заявок на подключение (технологическое присоединение) к системе теплоснабжения; </w:t>
      </w:r>
    </w:p>
    <w:p w:rsidR="00920FBC" w:rsidRPr="007044B4" w:rsidRDefault="00920FBC" w:rsidP="00CC7858">
      <w:pPr>
        <w:autoSpaceDE w:val="0"/>
        <w:autoSpaceDN w:val="0"/>
        <w:adjustRightInd w:val="0"/>
        <w:ind w:firstLine="709"/>
        <w:jc w:val="both"/>
      </w:pPr>
      <w:r w:rsidRPr="007044B4">
        <w:t>-</w:t>
      </w:r>
      <w:r w:rsidR="008D44C6" w:rsidRPr="007044B4">
        <w:t xml:space="preserve"> об условиях, на которых осуществляется поставка регулируемых товаров (оказа</w:t>
      </w:r>
      <w:r w:rsidR="000F56F8" w:rsidRPr="007044B4">
        <w:softHyphen/>
      </w:r>
      <w:r w:rsidR="008D44C6" w:rsidRPr="007044B4">
        <w:t>ние регулируемых услуг), и (или) об условиях договоров о подключении (технологиче</w:t>
      </w:r>
      <w:r w:rsidR="000F56F8" w:rsidRPr="007044B4">
        <w:softHyphen/>
      </w:r>
      <w:r w:rsidR="008D44C6" w:rsidRPr="007044B4">
        <w:t>ское присоединение) к системе теплоснабжения;</w:t>
      </w:r>
    </w:p>
    <w:p w:rsidR="00920FBC" w:rsidRPr="007044B4" w:rsidRDefault="008D44C6" w:rsidP="00CC7858">
      <w:pPr>
        <w:autoSpaceDE w:val="0"/>
        <w:autoSpaceDN w:val="0"/>
        <w:adjustRightInd w:val="0"/>
        <w:ind w:firstLine="709"/>
        <w:jc w:val="both"/>
      </w:pPr>
      <w:r w:rsidRPr="007044B4">
        <w:t xml:space="preserve"> </w:t>
      </w:r>
      <w:r w:rsidR="00920FBC" w:rsidRPr="007044B4">
        <w:t>-</w:t>
      </w:r>
      <w:r w:rsidRPr="007044B4">
        <w:t xml:space="preserve"> о порядке выполнения технологических, технических и других мероприятий, свя</w:t>
      </w:r>
      <w:r w:rsidR="000F56F8" w:rsidRPr="007044B4">
        <w:softHyphen/>
      </w:r>
      <w:r w:rsidR="00327371" w:rsidRPr="007044B4">
        <w:t>зан</w:t>
      </w:r>
      <w:r w:rsidRPr="007044B4">
        <w:t>ных с подключением (технологическим присоединением) к системе теплоснабжения; и) о способах приобретения, стоимости и объемах товаров, необходимых для производ</w:t>
      </w:r>
      <w:r w:rsidR="000F56F8" w:rsidRPr="007044B4">
        <w:softHyphen/>
      </w:r>
      <w:r w:rsidRPr="007044B4">
        <w:t>ства регулируемых товаров и (или) оказания регулируемых услуг регулируемой организа</w:t>
      </w:r>
      <w:r w:rsidR="000F56F8" w:rsidRPr="007044B4">
        <w:softHyphen/>
      </w:r>
      <w:r w:rsidRPr="007044B4">
        <w:t xml:space="preserve">цией; </w:t>
      </w:r>
    </w:p>
    <w:p w:rsidR="00920FBC" w:rsidRPr="007044B4" w:rsidRDefault="00920FBC" w:rsidP="00CC7858">
      <w:pPr>
        <w:autoSpaceDE w:val="0"/>
        <w:autoSpaceDN w:val="0"/>
        <w:adjustRightInd w:val="0"/>
        <w:ind w:firstLine="709"/>
        <w:jc w:val="both"/>
      </w:pPr>
      <w:r w:rsidRPr="007044B4">
        <w:t xml:space="preserve">- </w:t>
      </w:r>
      <w:r w:rsidR="008D44C6" w:rsidRPr="007044B4">
        <w:t>о предложении регулируемой организации об установлении цен (тарифов) в сфере теплоснабже</w:t>
      </w:r>
      <w:r w:rsidRPr="007044B4">
        <w:t xml:space="preserve">ния. </w:t>
      </w:r>
    </w:p>
    <w:p w:rsidR="00920FBC" w:rsidRPr="007044B4" w:rsidRDefault="008D44C6" w:rsidP="00CC7858">
      <w:pPr>
        <w:autoSpaceDE w:val="0"/>
        <w:autoSpaceDN w:val="0"/>
        <w:adjustRightInd w:val="0"/>
        <w:ind w:firstLine="709"/>
        <w:jc w:val="both"/>
      </w:pPr>
      <w:r w:rsidRPr="007044B4">
        <w:t xml:space="preserve">Информация о ценах (тарифах) на регулируемые товары (услуги) </w:t>
      </w:r>
    </w:p>
    <w:p w:rsidR="00920FBC" w:rsidRPr="007044B4" w:rsidRDefault="008D44C6" w:rsidP="00CC7858">
      <w:pPr>
        <w:autoSpaceDE w:val="0"/>
        <w:autoSpaceDN w:val="0"/>
        <w:adjustRightInd w:val="0"/>
        <w:ind w:firstLine="709"/>
        <w:jc w:val="both"/>
      </w:pPr>
      <w:r w:rsidRPr="007044B4">
        <w:t xml:space="preserve">В рамках общей информации о регулируемой организации раскрытию подлежат следующие сведения: </w:t>
      </w:r>
    </w:p>
    <w:p w:rsidR="00920FBC" w:rsidRPr="007044B4" w:rsidRDefault="008D44C6" w:rsidP="00CC7858">
      <w:pPr>
        <w:autoSpaceDE w:val="0"/>
        <w:autoSpaceDN w:val="0"/>
        <w:adjustRightInd w:val="0"/>
        <w:ind w:firstLine="709"/>
        <w:jc w:val="both"/>
      </w:pPr>
      <w:r w:rsidRPr="007044B4">
        <w:t>а) наименование юридического лица, фамилия, имя и отчество руководителя регу</w:t>
      </w:r>
      <w:r w:rsidR="000F56F8" w:rsidRPr="007044B4">
        <w:softHyphen/>
      </w:r>
      <w:r w:rsidRPr="007044B4">
        <w:t xml:space="preserve">лируемой организации; </w:t>
      </w:r>
    </w:p>
    <w:p w:rsidR="00920FBC" w:rsidRPr="007044B4" w:rsidRDefault="008D44C6" w:rsidP="00CC7858">
      <w:pPr>
        <w:autoSpaceDE w:val="0"/>
        <w:autoSpaceDN w:val="0"/>
        <w:adjustRightInd w:val="0"/>
        <w:ind w:firstLine="709"/>
        <w:jc w:val="both"/>
      </w:pPr>
      <w:r w:rsidRPr="007044B4">
        <w:t>б) основной государственный регистрационный номер, дата его присвоения и на</w:t>
      </w:r>
      <w:r w:rsidR="000F56F8" w:rsidRPr="007044B4">
        <w:softHyphen/>
      </w:r>
      <w:r w:rsidRPr="007044B4">
        <w:t xml:space="preserve">именование органа, принявшего решение о регистрации в качестве юридического лица; </w:t>
      </w:r>
    </w:p>
    <w:p w:rsidR="00920FBC" w:rsidRPr="007044B4" w:rsidRDefault="008D44C6" w:rsidP="00CC7858">
      <w:pPr>
        <w:autoSpaceDE w:val="0"/>
        <w:autoSpaceDN w:val="0"/>
        <w:adjustRightInd w:val="0"/>
        <w:ind w:firstLine="709"/>
        <w:jc w:val="both"/>
      </w:pPr>
      <w:r w:rsidRPr="007044B4">
        <w:t>в) почтовый адрес, адрес фактического местонахождения органов управления регу</w:t>
      </w:r>
      <w:r w:rsidR="000F56F8" w:rsidRPr="007044B4">
        <w:softHyphen/>
      </w:r>
      <w:r w:rsidRPr="007044B4">
        <w:t xml:space="preserve">лируемой организации, контактные телефоны, а также (при наличии) официальный сайт в сети «Интернет» и адрес электронной почты; </w:t>
      </w:r>
    </w:p>
    <w:p w:rsidR="00920FBC" w:rsidRPr="007044B4" w:rsidRDefault="008D44C6" w:rsidP="00CC7858">
      <w:pPr>
        <w:autoSpaceDE w:val="0"/>
        <w:autoSpaceDN w:val="0"/>
        <w:adjustRightInd w:val="0"/>
        <w:ind w:firstLine="709"/>
        <w:jc w:val="both"/>
      </w:pPr>
      <w:r w:rsidRPr="007044B4">
        <w:t xml:space="preserve">г) режим работы регулируемой организации, в том числе абонентских отделов, сбытовых подразделений и диспетчерских служб; </w:t>
      </w:r>
    </w:p>
    <w:p w:rsidR="00920FBC" w:rsidRPr="007044B4" w:rsidRDefault="008D44C6" w:rsidP="00CC7858">
      <w:pPr>
        <w:autoSpaceDE w:val="0"/>
        <w:autoSpaceDN w:val="0"/>
        <w:adjustRightInd w:val="0"/>
        <w:ind w:firstLine="709"/>
        <w:jc w:val="both"/>
      </w:pPr>
      <w:r w:rsidRPr="007044B4">
        <w:t xml:space="preserve">д) регулируемый вид деятельности; </w:t>
      </w:r>
    </w:p>
    <w:p w:rsidR="00920FBC" w:rsidRPr="007044B4" w:rsidRDefault="008D44C6" w:rsidP="00CC7858">
      <w:pPr>
        <w:autoSpaceDE w:val="0"/>
        <w:autoSpaceDN w:val="0"/>
        <w:adjustRightInd w:val="0"/>
        <w:ind w:firstLine="709"/>
        <w:jc w:val="both"/>
      </w:pPr>
      <w:r w:rsidRPr="007044B4">
        <w:t xml:space="preserve">е) протяженность магистральных сетей (в однотрубном исчислении) (километров); </w:t>
      </w:r>
    </w:p>
    <w:p w:rsidR="00920FBC" w:rsidRPr="007044B4" w:rsidRDefault="008D44C6" w:rsidP="00CC7858">
      <w:pPr>
        <w:autoSpaceDE w:val="0"/>
        <w:autoSpaceDN w:val="0"/>
        <w:adjustRightInd w:val="0"/>
        <w:ind w:firstLine="709"/>
        <w:jc w:val="both"/>
      </w:pPr>
      <w:r w:rsidRPr="007044B4">
        <w:t xml:space="preserve">ж) протяженность разводящих сетей (в однотрубном исчислении) (километров); </w:t>
      </w:r>
    </w:p>
    <w:p w:rsidR="00327371" w:rsidRPr="007044B4" w:rsidRDefault="008D44C6" w:rsidP="00CC7858">
      <w:pPr>
        <w:autoSpaceDE w:val="0"/>
        <w:autoSpaceDN w:val="0"/>
        <w:adjustRightInd w:val="0"/>
        <w:ind w:firstLine="709"/>
        <w:jc w:val="both"/>
      </w:pPr>
      <w:r w:rsidRPr="007044B4">
        <w:t xml:space="preserve">з) количество теплоэлектростанций с указанием их установленной электрической и тепловой мощности (штук); </w:t>
      </w:r>
    </w:p>
    <w:p w:rsidR="00327371" w:rsidRPr="007044B4" w:rsidRDefault="008D44C6" w:rsidP="00CC7858">
      <w:pPr>
        <w:autoSpaceDE w:val="0"/>
        <w:autoSpaceDN w:val="0"/>
        <w:adjustRightInd w:val="0"/>
        <w:ind w:firstLine="709"/>
        <w:jc w:val="both"/>
      </w:pPr>
      <w:r w:rsidRPr="007044B4">
        <w:t xml:space="preserve">и) количество тепловых станций с указанием их установленной тепловой мощности (штук); </w:t>
      </w:r>
    </w:p>
    <w:p w:rsidR="00327371" w:rsidRPr="007044B4" w:rsidRDefault="008D44C6" w:rsidP="00CC7858">
      <w:pPr>
        <w:autoSpaceDE w:val="0"/>
        <w:autoSpaceDN w:val="0"/>
        <w:adjustRightInd w:val="0"/>
        <w:ind w:firstLine="709"/>
        <w:jc w:val="both"/>
      </w:pPr>
      <w:r w:rsidRPr="007044B4">
        <w:lastRenderedPageBreak/>
        <w:t>к) количество котельных с указанием их установленной тепловой мощности (штук);</w:t>
      </w:r>
    </w:p>
    <w:p w:rsidR="008D44C6" w:rsidRPr="007044B4" w:rsidRDefault="008D44C6" w:rsidP="00CC7858">
      <w:pPr>
        <w:autoSpaceDE w:val="0"/>
        <w:autoSpaceDN w:val="0"/>
        <w:adjustRightInd w:val="0"/>
        <w:ind w:firstLine="709"/>
        <w:jc w:val="both"/>
        <w:rPr>
          <w:rFonts w:eastAsiaTheme="minorHAnsi"/>
          <w:color w:val="000000"/>
          <w:lang w:eastAsia="en-US"/>
        </w:rPr>
      </w:pPr>
      <w:r w:rsidRPr="007044B4">
        <w:t xml:space="preserve"> л) количество центральных тепловых пунктов (штук). </w:t>
      </w:r>
    </w:p>
    <w:p w:rsidR="004D172F" w:rsidRPr="00125939" w:rsidRDefault="004D172F" w:rsidP="00495453">
      <w:pPr>
        <w:autoSpaceDE w:val="0"/>
        <w:autoSpaceDN w:val="0"/>
        <w:adjustRightInd w:val="0"/>
        <w:ind w:firstLine="709"/>
        <w:jc w:val="both"/>
      </w:pPr>
    </w:p>
    <w:tbl>
      <w:tblPr>
        <w:tblW w:w="8751" w:type="dxa"/>
        <w:jc w:val="center"/>
        <w:tblLook w:val="04A0" w:firstRow="1" w:lastRow="0" w:firstColumn="1" w:lastColumn="0" w:noHBand="0" w:noVBand="1"/>
      </w:tblPr>
      <w:tblGrid>
        <w:gridCol w:w="4991"/>
        <w:gridCol w:w="1680"/>
        <w:gridCol w:w="2080"/>
      </w:tblGrid>
      <w:tr w:rsidR="00426748" w:rsidRPr="00426748" w:rsidTr="00125939">
        <w:trPr>
          <w:trHeight w:val="20"/>
          <w:jc w:val="center"/>
        </w:trPr>
        <w:tc>
          <w:tcPr>
            <w:tcW w:w="4991" w:type="dxa"/>
            <w:tcBorders>
              <w:top w:val="nil"/>
              <w:left w:val="nil"/>
              <w:bottom w:val="nil"/>
              <w:right w:val="nil"/>
            </w:tcBorders>
            <w:shd w:val="clear" w:color="auto" w:fill="auto"/>
            <w:noWrap/>
            <w:vAlign w:val="bottom"/>
            <w:hideMark/>
          </w:tcPr>
          <w:p w:rsidR="00426748" w:rsidRPr="00125939" w:rsidRDefault="00426748" w:rsidP="00426748">
            <w:pP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rsidR="00426748" w:rsidRPr="00125939" w:rsidRDefault="00426748" w:rsidP="00426748">
            <w:pPr>
              <w:rPr>
                <w:rFonts w:ascii="Calibri" w:hAnsi="Calibri"/>
                <w:color w:val="000000"/>
                <w:sz w:val="22"/>
                <w:szCs w:val="22"/>
              </w:rPr>
            </w:pPr>
          </w:p>
        </w:tc>
        <w:tc>
          <w:tcPr>
            <w:tcW w:w="2080" w:type="dxa"/>
            <w:tcBorders>
              <w:top w:val="nil"/>
              <w:left w:val="nil"/>
              <w:bottom w:val="nil"/>
              <w:right w:val="nil"/>
            </w:tcBorders>
            <w:shd w:val="clear" w:color="auto" w:fill="auto"/>
            <w:noWrap/>
            <w:vAlign w:val="bottom"/>
            <w:hideMark/>
          </w:tcPr>
          <w:p w:rsidR="00426748" w:rsidRPr="00426748" w:rsidRDefault="00426748" w:rsidP="00125939">
            <w:pPr>
              <w:jc w:val="right"/>
              <w:rPr>
                <w:color w:val="000000"/>
              </w:rPr>
            </w:pPr>
            <w:r w:rsidRPr="00125939">
              <w:rPr>
                <w:color w:val="000000"/>
              </w:rPr>
              <w:t>Таблица 2.1.1</w:t>
            </w:r>
            <w:r w:rsidR="00125939" w:rsidRPr="00125939">
              <w:rPr>
                <w:color w:val="000000"/>
              </w:rPr>
              <w:t>4</w:t>
            </w:r>
            <w:r w:rsidRPr="00125939">
              <w:rPr>
                <w:color w:val="000000"/>
              </w:rPr>
              <w:t>.</w:t>
            </w:r>
          </w:p>
        </w:tc>
      </w:tr>
      <w:tr w:rsidR="00426748" w:rsidRPr="00426748" w:rsidTr="00125939">
        <w:trPr>
          <w:trHeight w:val="20"/>
          <w:jc w:val="center"/>
        </w:trPr>
        <w:tc>
          <w:tcPr>
            <w:tcW w:w="4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Показатель</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Единица изме</w:t>
            </w:r>
            <w:r w:rsidR="000E714F">
              <w:rPr>
                <w:color w:val="000000"/>
                <w:sz w:val="22"/>
                <w:szCs w:val="22"/>
              </w:rPr>
              <w:softHyphen/>
            </w:r>
            <w:r w:rsidRPr="00426748">
              <w:rPr>
                <w:color w:val="000000"/>
                <w:sz w:val="22"/>
                <w:szCs w:val="22"/>
              </w:rPr>
              <w:t>рения</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Величина</w:t>
            </w:r>
          </w:p>
        </w:tc>
      </w:tr>
      <w:tr w:rsidR="00426748" w:rsidRPr="00426748" w:rsidTr="00125939">
        <w:trPr>
          <w:trHeight w:val="20"/>
          <w:jc w:val="center"/>
        </w:trPr>
        <w:tc>
          <w:tcPr>
            <w:tcW w:w="87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Муниципальное унитарное предприятие «Комэнерго»</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Количество котельных</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шт.</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5</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Установленная мощность котельных</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Гкал/час</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61,34</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Присоединенная тепловая нагрузка (мощность)</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Гкал/час</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23,92</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 xml:space="preserve">Полезный отпуск </w:t>
            </w:r>
            <w:proofErr w:type="spellStart"/>
            <w:r w:rsidRPr="00426748">
              <w:rPr>
                <w:color w:val="000000"/>
                <w:sz w:val="22"/>
                <w:szCs w:val="22"/>
              </w:rPr>
              <w:t>теплоэнергии</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Гкал</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97851</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Потребление мазута</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тонн</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10 831</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Потребление угля</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тонн</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1 816</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Потребление электроэнергии</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proofErr w:type="spellStart"/>
            <w:r w:rsidRPr="00426748">
              <w:rPr>
                <w:color w:val="000000"/>
                <w:sz w:val="22"/>
                <w:szCs w:val="22"/>
              </w:rPr>
              <w:t>тыс.кВт</w:t>
            </w:r>
            <w:proofErr w:type="spellEnd"/>
            <w:r w:rsidRPr="00426748">
              <w:rPr>
                <w:color w:val="000000"/>
                <w:sz w:val="22"/>
                <w:szCs w:val="22"/>
              </w:rPr>
              <w:t>*час</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24004</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Необходимая валовая выручка</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тыс. руб.</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 </w:t>
            </w:r>
          </w:p>
        </w:tc>
      </w:tr>
      <w:tr w:rsidR="00426748" w:rsidRPr="00426748" w:rsidTr="00125939">
        <w:trPr>
          <w:trHeight w:val="20"/>
          <w:jc w:val="center"/>
        </w:trPr>
        <w:tc>
          <w:tcPr>
            <w:tcW w:w="87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Муниципальное унитарное предприятие «Стекольный-Комэнерго»</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Количество котельных</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шт.</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2</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Установленная мощность котельных</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Гкал/час</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20,46</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2"/>
                <w:szCs w:val="22"/>
              </w:rPr>
            </w:pPr>
            <w:r w:rsidRPr="00426748">
              <w:rPr>
                <w:color w:val="000000"/>
                <w:sz w:val="22"/>
                <w:szCs w:val="22"/>
              </w:rPr>
              <w:t>Присоединенная тепловая нагрузка (мощность)</w:t>
            </w:r>
          </w:p>
        </w:tc>
        <w:tc>
          <w:tcPr>
            <w:tcW w:w="1680" w:type="dxa"/>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2"/>
                <w:szCs w:val="22"/>
              </w:rPr>
            </w:pPr>
            <w:r w:rsidRPr="00426748">
              <w:rPr>
                <w:color w:val="000000"/>
                <w:sz w:val="22"/>
                <w:szCs w:val="22"/>
              </w:rPr>
              <w:t>Гкал/час</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6,40</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 xml:space="preserve">Полезный отпуск </w:t>
            </w:r>
            <w:proofErr w:type="spellStart"/>
            <w:r w:rsidRPr="00426748">
              <w:rPr>
                <w:color w:val="000000"/>
                <w:sz w:val="22"/>
                <w:szCs w:val="22"/>
              </w:rPr>
              <w:t>теплоэнергии</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Гкал</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27725</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Потребление мазута</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тонн</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4 936</w:t>
            </w:r>
          </w:p>
        </w:tc>
      </w:tr>
      <w:tr w:rsidR="00426748" w:rsidRPr="00426748" w:rsidTr="00125939">
        <w:trPr>
          <w:trHeight w:val="20"/>
          <w:jc w:val="center"/>
        </w:trPr>
        <w:tc>
          <w:tcPr>
            <w:tcW w:w="4991" w:type="dxa"/>
            <w:tcBorders>
              <w:top w:val="nil"/>
              <w:left w:val="single" w:sz="4" w:space="0" w:color="auto"/>
              <w:bottom w:val="single" w:sz="4" w:space="0" w:color="auto"/>
              <w:right w:val="single" w:sz="4" w:space="0" w:color="auto"/>
            </w:tcBorders>
            <w:shd w:val="clear" w:color="auto" w:fill="auto"/>
            <w:noWrap/>
            <w:vAlign w:val="center"/>
            <w:hideMark/>
          </w:tcPr>
          <w:p w:rsidR="00426748" w:rsidRPr="00426748" w:rsidRDefault="00426748" w:rsidP="00426748">
            <w:pPr>
              <w:rPr>
                <w:color w:val="000000"/>
                <w:sz w:val="22"/>
                <w:szCs w:val="22"/>
              </w:rPr>
            </w:pPr>
            <w:r w:rsidRPr="00426748">
              <w:rPr>
                <w:color w:val="000000"/>
                <w:sz w:val="22"/>
                <w:szCs w:val="22"/>
              </w:rPr>
              <w:t>Необходимая валовая выручка</w:t>
            </w:r>
          </w:p>
        </w:tc>
        <w:tc>
          <w:tcPr>
            <w:tcW w:w="16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тыс. руб.</w:t>
            </w:r>
          </w:p>
        </w:tc>
        <w:tc>
          <w:tcPr>
            <w:tcW w:w="2080" w:type="dxa"/>
            <w:tcBorders>
              <w:top w:val="nil"/>
              <w:left w:val="nil"/>
              <w:bottom w:val="single" w:sz="4" w:space="0" w:color="auto"/>
              <w:right w:val="single" w:sz="4" w:space="0" w:color="auto"/>
            </w:tcBorders>
            <w:shd w:val="clear" w:color="auto" w:fill="auto"/>
            <w:noWrap/>
            <w:vAlign w:val="center"/>
            <w:hideMark/>
          </w:tcPr>
          <w:p w:rsidR="00426748" w:rsidRPr="00426748" w:rsidRDefault="00426748" w:rsidP="00426748">
            <w:pPr>
              <w:jc w:val="center"/>
              <w:rPr>
                <w:color w:val="000000"/>
                <w:sz w:val="22"/>
                <w:szCs w:val="22"/>
              </w:rPr>
            </w:pPr>
            <w:r w:rsidRPr="00426748">
              <w:rPr>
                <w:color w:val="000000"/>
                <w:sz w:val="22"/>
                <w:szCs w:val="22"/>
              </w:rPr>
              <w:t> </w:t>
            </w:r>
          </w:p>
        </w:tc>
      </w:tr>
    </w:tbl>
    <w:p w:rsidR="00426748" w:rsidRPr="002D4CB7" w:rsidRDefault="00426748" w:rsidP="00495453">
      <w:pPr>
        <w:autoSpaceDE w:val="0"/>
        <w:autoSpaceDN w:val="0"/>
        <w:adjustRightInd w:val="0"/>
        <w:ind w:firstLine="709"/>
        <w:jc w:val="both"/>
        <w:rPr>
          <w:highlight w:val="yellow"/>
        </w:rPr>
      </w:pPr>
    </w:p>
    <w:p w:rsidR="00426748" w:rsidRPr="00426748" w:rsidRDefault="0006012C" w:rsidP="004510C3">
      <w:pPr>
        <w:tabs>
          <w:tab w:val="left" w:pos="1134"/>
        </w:tabs>
        <w:ind w:firstLine="709"/>
        <w:jc w:val="both"/>
      </w:pPr>
      <w:r w:rsidRPr="00426748">
        <w:t xml:space="preserve">Информация, предоставляемая </w:t>
      </w:r>
      <w:r w:rsidRPr="00426748">
        <w:rPr>
          <w:color w:val="000000"/>
        </w:rPr>
        <w:t>МУП «</w:t>
      </w:r>
      <w:r w:rsidR="00431087">
        <w:rPr>
          <w:color w:val="000000"/>
        </w:rPr>
        <w:t>Комэнерго</w:t>
      </w:r>
      <w:r w:rsidRPr="00426748">
        <w:rPr>
          <w:color w:val="000000"/>
        </w:rPr>
        <w:t xml:space="preserve">» </w:t>
      </w:r>
      <w:r w:rsidR="00426748" w:rsidRPr="00426748">
        <w:rPr>
          <w:color w:val="000000"/>
        </w:rPr>
        <w:t xml:space="preserve">и МУП </w:t>
      </w:r>
      <w:r w:rsidR="00426748" w:rsidRPr="00426748">
        <w:rPr>
          <w:color w:val="000000"/>
          <w:sz w:val="22"/>
          <w:szCs w:val="22"/>
        </w:rPr>
        <w:t xml:space="preserve">«Стекольный-Комэнерго» </w:t>
      </w:r>
      <w:r w:rsidRPr="00426748">
        <w:t>является полной и соответст</w:t>
      </w:r>
      <w:r w:rsidR="000F56F8" w:rsidRPr="00426748">
        <w:softHyphen/>
      </w:r>
      <w:r w:rsidRPr="00426748">
        <w:t>вует «Стандартам раскрытия информации организациями коммунального комплекса и субъектами естественных монополий, осуществляющими деятельность в сфере оказания передаче тепловой энергии</w:t>
      </w:r>
      <w:r w:rsidR="00426748" w:rsidRPr="00426748">
        <w:rPr>
          <w:color w:val="000000"/>
          <w:sz w:val="22"/>
          <w:szCs w:val="22"/>
        </w:rPr>
        <w:t>»</w:t>
      </w:r>
    </w:p>
    <w:p w:rsidR="0006012C" w:rsidRPr="00426748" w:rsidRDefault="0006012C" w:rsidP="0006012C">
      <w:pPr>
        <w:tabs>
          <w:tab w:val="left" w:pos="1134"/>
        </w:tabs>
        <w:ind w:firstLine="709"/>
        <w:jc w:val="both"/>
      </w:pPr>
      <w:r w:rsidRPr="00426748">
        <w:rPr>
          <w:rFonts w:eastAsia="ArialMT"/>
          <w:lang w:eastAsia="en-US"/>
        </w:rPr>
        <w:t xml:space="preserve">На момент актуализации Схемы теплоснабжения изменений </w:t>
      </w:r>
      <w:r w:rsidRPr="00426748">
        <w:t>технико-</w:t>
      </w:r>
      <w:proofErr w:type="spellStart"/>
      <w:r w:rsidRPr="00426748">
        <w:t>экономичес</w:t>
      </w:r>
      <w:proofErr w:type="spellEnd"/>
      <w:r w:rsidRPr="00426748">
        <w:t xml:space="preserve">-ких показателей теплоснабжающих и </w:t>
      </w:r>
      <w:proofErr w:type="spellStart"/>
      <w:r w:rsidRPr="00426748">
        <w:t>теплосетевых</w:t>
      </w:r>
      <w:proofErr w:type="spellEnd"/>
      <w:r w:rsidRPr="00426748">
        <w:t xml:space="preserve"> организаций нет.</w:t>
      </w:r>
    </w:p>
    <w:p w:rsidR="00592201" w:rsidRDefault="00592201" w:rsidP="004411D3">
      <w:pPr>
        <w:pStyle w:val="ab"/>
        <w:jc w:val="both"/>
        <w:rPr>
          <w:b/>
        </w:rPr>
      </w:pPr>
    </w:p>
    <w:p w:rsidR="00D12958" w:rsidRPr="00426748" w:rsidRDefault="005F4D1C" w:rsidP="004411D3">
      <w:pPr>
        <w:pStyle w:val="ab"/>
        <w:jc w:val="both"/>
        <w:rPr>
          <w:b/>
          <w:spacing w:val="-10"/>
        </w:rPr>
      </w:pPr>
      <w:r w:rsidRPr="00426748">
        <w:rPr>
          <w:b/>
        </w:rPr>
        <w:t>2.1.</w:t>
      </w:r>
      <w:r w:rsidR="007E0C7E" w:rsidRPr="00426748">
        <w:rPr>
          <w:b/>
        </w:rPr>
        <w:t>10</w:t>
      </w:r>
      <w:r w:rsidRPr="00426748">
        <w:rPr>
          <w:b/>
        </w:rPr>
        <w:t xml:space="preserve">. </w:t>
      </w:r>
      <w:r w:rsidRPr="00426748">
        <w:rPr>
          <w:rFonts w:eastAsia="Times New Roman"/>
          <w:b/>
        </w:rPr>
        <w:t>Цены (тарифы) в сфере теплоснабжения</w:t>
      </w:r>
    </w:p>
    <w:p w:rsidR="00D12958" w:rsidRPr="00426748" w:rsidRDefault="00D12958" w:rsidP="00D12958">
      <w:pPr>
        <w:pStyle w:val="ab"/>
        <w:rPr>
          <w:spacing w:val="-10"/>
        </w:rPr>
      </w:pPr>
    </w:p>
    <w:p w:rsidR="00345E80" w:rsidRDefault="009022D5" w:rsidP="007728CA">
      <w:pPr>
        <w:pStyle w:val="ab"/>
        <w:jc w:val="both"/>
        <w:rPr>
          <w:b/>
        </w:rPr>
      </w:pPr>
      <w:r w:rsidRPr="00426748">
        <w:rPr>
          <w:b/>
        </w:rPr>
        <w:t>2.1.</w:t>
      </w:r>
      <w:r w:rsidR="007E0C7E" w:rsidRPr="00426748">
        <w:rPr>
          <w:b/>
        </w:rPr>
        <w:t>10</w:t>
      </w:r>
      <w:r w:rsidR="009E4DDA" w:rsidRPr="00426748">
        <w:rPr>
          <w:b/>
        </w:rPr>
        <w:t xml:space="preserve">.1. </w:t>
      </w:r>
      <w:r w:rsidR="00D807F1" w:rsidRPr="00426748">
        <w:rPr>
          <w:rFonts w:eastAsia="ArialMT"/>
          <w:b/>
        </w:rPr>
        <w:t>Описание динамики</w:t>
      </w:r>
      <w:r w:rsidRPr="00426748">
        <w:rPr>
          <w:b/>
        </w:rPr>
        <w:t xml:space="preserve">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426748">
        <w:rPr>
          <w:b/>
        </w:rPr>
        <w:t>теплосетевой</w:t>
      </w:r>
      <w:proofErr w:type="spellEnd"/>
      <w:r w:rsidRPr="00426748">
        <w:rPr>
          <w:b/>
        </w:rPr>
        <w:t xml:space="preserve"> и теплоснабжающей организации с учетом последних 3 лет</w:t>
      </w: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C2558E" w:rsidRDefault="00C2558E" w:rsidP="007728CA">
      <w:pPr>
        <w:pStyle w:val="ab"/>
        <w:jc w:val="both"/>
        <w:rPr>
          <w:b/>
        </w:rPr>
      </w:pPr>
    </w:p>
    <w:p w:rsidR="00C2558E" w:rsidRDefault="00C2558E"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592201" w:rsidRDefault="00592201" w:rsidP="007728CA">
      <w:pPr>
        <w:pStyle w:val="ab"/>
        <w:jc w:val="both"/>
        <w:rPr>
          <w:b/>
        </w:rPr>
      </w:pPr>
    </w:p>
    <w:p w:rsidR="00426748" w:rsidRDefault="00426748" w:rsidP="007728CA">
      <w:pPr>
        <w:pStyle w:val="ab"/>
        <w:jc w:val="both"/>
        <w:rPr>
          <w:b/>
        </w:rPr>
      </w:pPr>
    </w:p>
    <w:tbl>
      <w:tblPr>
        <w:tblW w:w="4963" w:type="pct"/>
        <w:tblInd w:w="108" w:type="dxa"/>
        <w:tblLayout w:type="fixed"/>
        <w:tblLook w:val="04A0" w:firstRow="1" w:lastRow="0" w:firstColumn="1" w:lastColumn="0" w:noHBand="0" w:noVBand="1"/>
      </w:tblPr>
      <w:tblGrid>
        <w:gridCol w:w="1262"/>
        <w:gridCol w:w="9"/>
        <w:gridCol w:w="997"/>
        <w:gridCol w:w="1013"/>
        <w:gridCol w:w="1060"/>
        <w:gridCol w:w="1062"/>
        <w:gridCol w:w="1077"/>
        <w:gridCol w:w="999"/>
        <w:gridCol w:w="38"/>
        <w:gridCol w:w="957"/>
        <w:gridCol w:w="997"/>
        <w:gridCol w:w="28"/>
      </w:tblGrid>
      <w:tr w:rsidR="00426748" w:rsidRPr="00426748" w:rsidTr="00592201">
        <w:trPr>
          <w:gridAfter w:val="1"/>
          <w:wAfter w:w="16" w:type="pct"/>
          <w:trHeight w:val="495"/>
        </w:trPr>
        <w:tc>
          <w:tcPr>
            <w:tcW w:w="4984" w:type="pct"/>
            <w:gridSpan w:val="11"/>
            <w:tcBorders>
              <w:top w:val="nil"/>
              <w:left w:val="nil"/>
              <w:bottom w:val="nil"/>
              <w:right w:val="nil"/>
            </w:tcBorders>
            <w:shd w:val="clear" w:color="auto" w:fill="auto"/>
            <w:noWrap/>
            <w:vAlign w:val="center"/>
            <w:hideMark/>
          </w:tcPr>
          <w:p w:rsidR="00426748" w:rsidRPr="00426748" w:rsidRDefault="00426748" w:rsidP="00426748">
            <w:pPr>
              <w:jc w:val="center"/>
              <w:rPr>
                <w:b/>
                <w:bCs/>
                <w:i/>
                <w:iCs/>
                <w:color w:val="000000"/>
              </w:rPr>
            </w:pPr>
            <w:r w:rsidRPr="00426748">
              <w:rPr>
                <w:b/>
                <w:bCs/>
                <w:i/>
                <w:iCs/>
                <w:color w:val="000000"/>
              </w:rPr>
              <w:lastRenderedPageBreak/>
              <w:t>Динамика утвержденных тарифов на тепловую энергию</w:t>
            </w:r>
          </w:p>
        </w:tc>
      </w:tr>
      <w:tr w:rsidR="00955179" w:rsidRPr="00125939" w:rsidTr="00592201">
        <w:trPr>
          <w:gridAfter w:val="1"/>
          <w:wAfter w:w="16" w:type="pct"/>
          <w:trHeight w:val="315"/>
        </w:trPr>
        <w:tc>
          <w:tcPr>
            <w:tcW w:w="668" w:type="pct"/>
            <w:gridSpan w:val="2"/>
            <w:tcBorders>
              <w:top w:val="nil"/>
              <w:left w:val="nil"/>
              <w:bottom w:val="nil"/>
              <w:right w:val="nil"/>
            </w:tcBorders>
            <w:shd w:val="clear" w:color="auto" w:fill="auto"/>
            <w:noWrap/>
            <w:vAlign w:val="bottom"/>
            <w:hideMark/>
          </w:tcPr>
          <w:p w:rsidR="00426748" w:rsidRPr="00426748" w:rsidRDefault="00426748" w:rsidP="00426748">
            <w:pPr>
              <w:rPr>
                <w:rFonts w:ascii="Calibri" w:hAnsi="Calibri"/>
                <w:color w:val="000000"/>
                <w:sz w:val="22"/>
                <w:szCs w:val="22"/>
              </w:rPr>
            </w:pPr>
          </w:p>
        </w:tc>
        <w:tc>
          <w:tcPr>
            <w:tcW w:w="525" w:type="pct"/>
            <w:tcBorders>
              <w:top w:val="nil"/>
              <w:left w:val="nil"/>
              <w:bottom w:val="nil"/>
              <w:right w:val="nil"/>
            </w:tcBorders>
            <w:shd w:val="clear" w:color="auto" w:fill="auto"/>
            <w:vAlign w:val="bottom"/>
            <w:hideMark/>
          </w:tcPr>
          <w:p w:rsidR="00426748" w:rsidRPr="00426748" w:rsidRDefault="00426748" w:rsidP="00426748">
            <w:pPr>
              <w:rPr>
                <w:color w:val="000000"/>
              </w:rPr>
            </w:pPr>
          </w:p>
        </w:tc>
        <w:tc>
          <w:tcPr>
            <w:tcW w:w="532" w:type="pct"/>
            <w:tcBorders>
              <w:top w:val="nil"/>
              <w:left w:val="nil"/>
              <w:bottom w:val="nil"/>
              <w:right w:val="nil"/>
            </w:tcBorders>
            <w:shd w:val="clear" w:color="auto" w:fill="auto"/>
            <w:noWrap/>
            <w:vAlign w:val="bottom"/>
            <w:hideMark/>
          </w:tcPr>
          <w:p w:rsidR="00426748" w:rsidRPr="00426748" w:rsidRDefault="00426748" w:rsidP="00426748">
            <w:pPr>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426748" w:rsidRPr="00426748" w:rsidRDefault="00426748" w:rsidP="00426748">
            <w:pPr>
              <w:rPr>
                <w:rFonts w:ascii="Calibri" w:hAnsi="Calibri"/>
                <w:color w:val="000000"/>
                <w:sz w:val="22"/>
                <w:szCs w:val="22"/>
              </w:rPr>
            </w:pPr>
          </w:p>
        </w:tc>
        <w:tc>
          <w:tcPr>
            <w:tcW w:w="558" w:type="pct"/>
            <w:tcBorders>
              <w:top w:val="nil"/>
              <w:left w:val="nil"/>
              <w:bottom w:val="nil"/>
              <w:right w:val="nil"/>
            </w:tcBorders>
            <w:shd w:val="clear" w:color="auto" w:fill="auto"/>
            <w:noWrap/>
            <w:vAlign w:val="bottom"/>
            <w:hideMark/>
          </w:tcPr>
          <w:p w:rsidR="00426748" w:rsidRPr="00426748" w:rsidRDefault="00426748" w:rsidP="00426748">
            <w:pPr>
              <w:rPr>
                <w:rFonts w:ascii="Calibri" w:hAnsi="Calibri"/>
                <w:color w:val="000000"/>
                <w:sz w:val="22"/>
                <w:szCs w:val="22"/>
              </w:rPr>
            </w:pPr>
          </w:p>
        </w:tc>
        <w:tc>
          <w:tcPr>
            <w:tcW w:w="2141" w:type="pct"/>
            <w:gridSpan w:val="5"/>
            <w:tcBorders>
              <w:top w:val="nil"/>
              <w:left w:val="nil"/>
              <w:bottom w:val="single" w:sz="4" w:space="0" w:color="auto"/>
              <w:right w:val="nil"/>
            </w:tcBorders>
            <w:shd w:val="clear" w:color="auto" w:fill="auto"/>
            <w:noWrap/>
            <w:vAlign w:val="bottom"/>
            <w:hideMark/>
          </w:tcPr>
          <w:p w:rsidR="00426748" w:rsidRPr="00125939" w:rsidRDefault="00426748" w:rsidP="00125939">
            <w:pPr>
              <w:jc w:val="right"/>
              <w:rPr>
                <w:color w:val="000000"/>
              </w:rPr>
            </w:pPr>
            <w:r w:rsidRPr="00125939">
              <w:rPr>
                <w:color w:val="000000"/>
              </w:rPr>
              <w:t>Таблица 2.1.1</w:t>
            </w:r>
            <w:r w:rsidR="00125939" w:rsidRPr="00125939">
              <w:rPr>
                <w:color w:val="000000"/>
              </w:rPr>
              <w:t>5</w:t>
            </w:r>
            <w:r w:rsidRPr="00125939">
              <w:rPr>
                <w:color w:val="000000"/>
              </w:rPr>
              <w:t>.</w:t>
            </w:r>
          </w:p>
        </w:tc>
      </w:tr>
      <w:tr w:rsidR="00955179" w:rsidRPr="00426748" w:rsidTr="00592201">
        <w:trPr>
          <w:gridAfter w:val="1"/>
          <w:wAfter w:w="16" w:type="pct"/>
          <w:trHeight w:val="545"/>
        </w:trPr>
        <w:tc>
          <w:tcPr>
            <w:tcW w:w="66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6748" w:rsidRPr="00426748" w:rsidRDefault="00426748" w:rsidP="00426748">
            <w:pPr>
              <w:rPr>
                <w:color w:val="000000"/>
                <w:sz w:val="20"/>
                <w:szCs w:val="20"/>
              </w:rPr>
            </w:pPr>
            <w:r w:rsidRPr="00426748">
              <w:rPr>
                <w:color w:val="000000"/>
                <w:sz w:val="20"/>
                <w:szCs w:val="20"/>
              </w:rPr>
              <w:t>Населенный пункт</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срок действия уста</w:t>
            </w:r>
            <w:r w:rsidR="000E714F">
              <w:rPr>
                <w:color w:val="000000"/>
                <w:sz w:val="20"/>
                <w:szCs w:val="20"/>
              </w:rPr>
              <w:softHyphen/>
            </w:r>
            <w:r w:rsidRPr="00426748">
              <w:rPr>
                <w:color w:val="000000"/>
                <w:sz w:val="20"/>
                <w:szCs w:val="20"/>
              </w:rPr>
              <w:t>новленного тарифа</w:t>
            </w:r>
          </w:p>
        </w:tc>
        <w:tc>
          <w:tcPr>
            <w:tcW w:w="1117" w:type="pct"/>
            <w:gridSpan w:val="2"/>
            <w:tcBorders>
              <w:top w:val="single" w:sz="4" w:space="0" w:color="auto"/>
              <w:left w:val="nil"/>
              <w:bottom w:val="single" w:sz="4" w:space="0" w:color="auto"/>
              <w:right w:val="single" w:sz="4" w:space="0" w:color="000000"/>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срок действия уста</w:t>
            </w:r>
            <w:r w:rsidR="000E714F">
              <w:rPr>
                <w:color w:val="000000"/>
                <w:sz w:val="20"/>
                <w:szCs w:val="20"/>
              </w:rPr>
              <w:softHyphen/>
            </w:r>
            <w:r w:rsidRPr="00426748">
              <w:rPr>
                <w:color w:val="000000"/>
                <w:sz w:val="20"/>
                <w:szCs w:val="20"/>
              </w:rPr>
              <w:t>новленного тарифа</w:t>
            </w:r>
          </w:p>
        </w:tc>
        <w:tc>
          <w:tcPr>
            <w:tcW w:w="1093" w:type="pct"/>
            <w:gridSpan w:val="2"/>
            <w:tcBorders>
              <w:top w:val="single" w:sz="4" w:space="0" w:color="auto"/>
              <w:left w:val="nil"/>
              <w:bottom w:val="single" w:sz="4" w:space="0" w:color="auto"/>
              <w:right w:val="single" w:sz="4" w:space="0" w:color="000000"/>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срок действия уста</w:t>
            </w:r>
            <w:r w:rsidR="000E714F">
              <w:rPr>
                <w:color w:val="000000"/>
                <w:sz w:val="20"/>
                <w:szCs w:val="20"/>
              </w:rPr>
              <w:softHyphen/>
            </w:r>
            <w:r w:rsidRPr="00426748">
              <w:rPr>
                <w:color w:val="000000"/>
                <w:sz w:val="20"/>
                <w:szCs w:val="20"/>
              </w:rPr>
              <w:t>новленного тарифа</w:t>
            </w:r>
          </w:p>
        </w:tc>
        <w:tc>
          <w:tcPr>
            <w:tcW w:w="1049" w:type="pct"/>
            <w:gridSpan w:val="3"/>
            <w:tcBorders>
              <w:top w:val="single" w:sz="4" w:space="0" w:color="auto"/>
              <w:left w:val="nil"/>
              <w:bottom w:val="single" w:sz="4" w:space="0" w:color="auto"/>
              <w:right w:val="single" w:sz="4" w:space="0" w:color="000000"/>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срок действия уста</w:t>
            </w:r>
            <w:r w:rsidR="000E714F">
              <w:rPr>
                <w:color w:val="000000"/>
                <w:sz w:val="20"/>
                <w:szCs w:val="20"/>
              </w:rPr>
              <w:softHyphen/>
            </w:r>
            <w:r w:rsidRPr="00426748">
              <w:rPr>
                <w:color w:val="000000"/>
                <w:sz w:val="20"/>
                <w:szCs w:val="20"/>
              </w:rPr>
              <w:t>новленного тарифа</w:t>
            </w:r>
          </w:p>
        </w:tc>
      </w:tr>
      <w:tr w:rsidR="00955179" w:rsidRPr="00426748" w:rsidTr="00592201">
        <w:trPr>
          <w:gridAfter w:val="1"/>
          <w:wAfter w:w="16" w:type="pct"/>
          <w:trHeight w:val="525"/>
        </w:trPr>
        <w:tc>
          <w:tcPr>
            <w:tcW w:w="668" w:type="pct"/>
            <w:gridSpan w:val="2"/>
            <w:vMerge/>
            <w:tcBorders>
              <w:top w:val="single" w:sz="4" w:space="0" w:color="auto"/>
              <w:left w:val="single" w:sz="4" w:space="0" w:color="auto"/>
              <w:bottom w:val="single" w:sz="4" w:space="0" w:color="000000"/>
              <w:right w:val="single" w:sz="4" w:space="0" w:color="auto"/>
            </w:tcBorders>
            <w:vAlign w:val="center"/>
            <w:hideMark/>
          </w:tcPr>
          <w:p w:rsidR="00426748" w:rsidRPr="00426748" w:rsidRDefault="00426748" w:rsidP="00426748">
            <w:pPr>
              <w:rPr>
                <w:color w:val="000000"/>
                <w:sz w:val="20"/>
                <w:szCs w:val="20"/>
              </w:rPr>
            </w:pPr>
          </w:p>
        </w:tc>
        <w:tc>
          <w:tcPr>
            <w:tcW w:w="525" w:type="pct"/>
            <w:tcBorders>
              <w:top w:val="nil"/>
              <w:left w:val="nil"/>
              <w:bottom w:val="single" w:sz="4" w:space="0" w:color="auto"/>
              <w:right w:val="single" w:sz="4" w:space="0" w:color="auto"/>
            </w:tcBorders>
            <w:shd w:val="clear" w:color="auto" w:fill="auto"/>
            <w:vAlign w:val="center"/>
            <w:hideMark/>
          </w:tcPr>
          <w:p w:rsidR="00426748" w:rsidRPr="00592201" w:rsidRDefault="00426748" w:rsidP="00592201">
            <w:pPr>
              <w:ind w:left="-100" w:right="-111"/>
              <w:jc w:val="center"/>
              <w:rPr>
                <w:color w:val="000000"/>
                <w:sz w:val="18"/>
                <w:szCs w:val="18"/>
              </w:rPr>
            </w:pPr>
            <w:r w:rsidRPr="00592201">
              <w:rPr>
                <w:color w:val="000000"/>
                <w:sz w:val="18"/>
                <w:szCs w:val="18"/>
              </w:rPr>
              <w:t>01.01.20</w:t>
            </w:r>
            <w:r w:rsidR="00592201" w:rsidRPr="00592201">
              <w:rPr>
                <w:color w:val="000000"/>
                <w:sz w:val="18"/>
                <w:szCs w:val="18"/>
              </w:rPr>
              <w:t>1</w:t>
            </w:r>
            <w:r w:rsidRPr="00592201">
              <w:rPr>
                <w:color w:val="000000"/>
                <w:sz w:val="18"/>
                <w:szCs w:val="18"/>
              </w:rPr>
              <w:t>7 - 30.06.20</w:t>
            </w:r>
            <w:r w:rsidR="00592201" w:rsidRPr="00592201">
              <w:rPr>
                <w:color w:val="000000"/>
                <w:sz w:val="18"/>
                <w:szCs w:val="18"/>
              </w:rPr>
              <w:t>1</w:t>
            </w:r>
            <w:r w:rsidRPr="00592201">
              <w:rPr>
                <w:color w:val="000000"/>
                <w:sz w:val="18"/>
                <w:szCs w:val="18"/>
              </w:rPr>
              <w:t>7</w:t>
            </w:r>
          </w:p>
        </w:tc>
        <w:tc>
          <w:tcPr>
            <w:tcW w:w="532" w:type="pct"/>
            <w:tcBorders>
              <w:top w:val="nil"/>
              <w:left w:val="nil"/>
              <w:bottom w:val="single" w:sz="4" w:space="0" w:color="auto"/>
              <w:right w:val="single" w:sz="4" w:space="0" w:color="auto"/>
            </w:tcBorders>
            <w:shd w:val="clear" w:color="auto" w:fill="auto"/>
            <w:vAlign w:val="center"/>
            <w:hideMark/>
          </w:tcPr>
          <w:p w:rsidR="00426748" w:rsidRPr="00592201" w:rsidRDefault="00426748" w:rsidP="00592201">
            <w:pPr>
              <w:ind w:left="-100" w:right="-6"/>
              <w:jc w:val="center"/>
              <w:rPr>
                <w:color w:val="000000"/>
                <w:sz w:val="18"/>
                <w:szCs w:val="18"/>
              </w:rPr>
            </w:pPr>
            <w:r w:rsidRPr="00592201">
              <w:rPr>
                <w:color w:val="000000"/>
                <w:sz w:val="18"/>
                <w:szCs w:val="18"/>
              </w:rPr>
              <w:t>01.07.20</w:t>
            </w:r>
            <w:r w:rsidR="00592201" w:rsidRPr="00592201">
              <w:rPr>
                <w:color w:val="000000"/>
                <w:sz w:val="18"/>
                <w:szCs w:val="18"/>
              </w:rPr>
              <w:t>1</w:t>
            </w:r>
            <w:r w:rsidR="00592201">
              <w:rPr>
                <w:color w:val="000000"/>
                <w:sz w:val="18"/>
                <w:szCs w:val="18"/>
              </w:rPr>
              <w:t>7 -</w:t>
            </w:r>
            <w:r w:rsidRPr="00592201">
              <w:rPr>
                <w:color w:val="000000"/>
                <w:sz w:val="18"/>
                <w:szCs w:val="18"/>
              </w:rPr>
              <w:t>31.12.20</w:t>
            </w:r>
            <w:r w:rsidR="00592201" w:rsidRPr="00592201">
              <w:rPr>
                <w:color w:val="000000"/>
                <w:sz w:val="18"/>
                <w:szCs w:val="18"/>
              </w:rPr>
              <w:t>1</w:t>
            </w:r>
            <w:r w:rsidRPr="00592201">
              <w:rPr>
                <w:color w:val="000000"/>
                <w:sz w:val="18"/>
                <w:szCs w:val="18"/>
              </w:rPr>
              <w:t>7</w:t>
            </w:r>
          </w:p>
        </w:tc>
        <w:tc>
          <w:tcPr>
            <w:tcW w:w="558" w:type="pct"/>
            <w:tcBorders>
              <w:top w:val="nil"/>
              <w:left w:val="nil"/>
              <w:bottom w:val="single" w:sz="4" w:space="0" w:color="auto"/>
              <w:right w:val="single" w:sz="4" w:space="0" w:color="auto"/>
            </w:tcBorders>
            <w:shd w:val="clear" w:color="auto" w:fill="auto"/>
            <w:vAlign w:val="center"/>
            <w:hideMark/>
          </w:tcPr>
          <w:p w:rsidR="00592201" w:rsidRPr="00592201" w:rsidRDefault="00426748" w:rsidP="00592201">
            <w:pPr>
              <w:ind w:left="-124" w:right="-165"/>
              <w:jc w:val="center"/>
              <w:rPr>
                <w:color w:val="000000"/>
                <w:sz w:val="18"/>
                <w:szCs w:val="18"/>
              </w:rPr>
            </w:pPr>
            <w:r w:rsidRPr="00592201">
              <w:rPr>
                <w:color w:val="000000"/>
                <w:sz w:val="18"/>
                <w:szCs w:val="18"/>
              </w:rPr>
              <w:t>01.01.20</w:t>
            </w:r>
            <w:r w:rsidR="00592201" w:rsidRPr="00592201">
              <w:rPr>
                <w:color w:val="000000"/>
                <w:sz w:val="18"/>
                <w:szCs w:val="18"/>
              </w:rPr>
              <w:t>1</w:t>
            </w:r>
            <w:r w:rsidRPr="00592201">
              <w:rPr>
                <w:color w:val="000000"/>
                <w:sz w:val="18"/>
                <w:szCs w:val="18"/>
              </w:rPr>
              <w:t>8</w:t>
            </w:r>
          </w:p>
          <w:p w:rsidR="00426748" w:rsidRPr="00592201" w:rsidRDefault="00426748" w:rsidP="00592201">
            <w:pPr>
              <w:ind w:left="-124" w:right="-165"/>
              <w:jc w:val="center"/>
              <w:rPr>
                <w:color w:val="000000"/>
                <w:sz w:val="18"/>
                <w:szCs w:val="18"/>
              </w:rPr>
            </w:pPr>
            <w:r w:rsidRPr="00592201">
              <w:rPr>
                <w:color w:val="000000"/>
                <w:sz w:val="18"/>
                <w:szCs w:val="18"/>
              </w:rPr>
              <w:t>30.06.20</w:t>
            </w:r>
            <w:r w:rsidR="00592201" w:rsidRPr="00592201">
              <w:rPr>
                <w:color w:val="000000"/>
                <w:sz w:val="18"/>
                <w:szCs w:val="18"/>
              </w:rPr>
              <w:t>1</w:t>
            </w:r>
            <w:r w:rsidRPr="00592201">
              <w:rPr>
                <w:color w:val="000000"/>
                <w:sz w:val="18"/>
                <w:szCs w:val="18"/>
              </w:rPr>
              <w:t>8</w:t>
            </w:r>
          </w:p>
        </w:tc>
        <w:tc>
          <w:tcPr>
            <w:tcW w:w="558" w:type="pct"/>
            <w:tcBorders>
              <w:top w:val="nil"/>
              <w:left w:val="nil"/>
              <w:bottom w:val="single" w:sz="4" w:space="0" w:color="auto"/>
              <w:right w:val="single" w:sz="4" w:space="0" w:color="auto"/>
            </w:tcBorders>
            <w:shd w:val="clear" w:color="auto" w:fill="auto"/>
            <w:vAlign w:val="center"/>
            <w:hideMark/>
          </w:tcPr>
          <w:p w:rsidR="00592201" w:rsidRPr="00592201" w:rsidRDefault="00426748" w:rsidP="00592201">
            <w:pPr>
              <w:ind w:left="-124" w:right="-165"/>
              <w:jc w:val="center"/>
              <w:rPr>
                <w:color w:val="000000"/>
                <w:sz w:val="18"/>
                <w:szCs w:val="18"/>
              </w:rPr>
            </w:pPr>
            <w:r w:rsidRPr="00592201">
              <w:rPr>
                <w:color w:val="000000"/>
                <w:sz w:val="18"/>
                <w:szCs w:val="18"/>
              </w:rPr>
              <w:t>01.07.20</w:t>
            </w:r>
            <w:r w:rsidR="00592201" w:rsidRPr="00592201">
              <w:rPr>
                <w:color w:val="000000"/>
                <w:sz w:val="18"/>
                <w:szCs w:val="18"/>
              </w:rPr>
              <w:t>1</w:t>
            </w:r>
            <w:r w:rsidRPr="00592201">
              <w:rPr>
                <w:color w:val="000000"/>
                <w:sz w:val="18"/>
                <w:szCs w:val="18"/>
              </w:rPr>
              <w:t>8</w:t>
            </w:r>
          </w:p>
          <w:p w:rsidR="00426748" w:rsidRPr="00592201" w:rsidRDefault="00426748" w:rsidP="00592201">
            <w:pPr>
              <w:ind w:left="-124" w:right="-165"/>
              <w:jc w:val="center"/>
              <w:rPr>
                <w:color w:val="000000"/>
                <w:sz w:val="18"/>
                <w:szCs w:val="18"/>
              </w:rPr>
            </w:pPr>
            <w:r w:rsidRPr="00592201">
              <w:rPr>
                <w:color w:val="000000"/>
                <w:sz w:val="18"/>
                <w:szCs w:val="18"/>
              </w:rPr>
              <w:t>31.12.20</w:t>
            </w:r>
            <w:r w:rsidR="00592201" w:rsidRPr="00592201">
              <w:rPr>
                <w:color w:val="000000"/>
                <w:sz w:val="18"/>
                <w:szCs w:val="18"/>
              </w:rPr>
              <w:t>1</w:t>
            </w:r>
            <w:r w:rsidRPr="00592201">
              <w:rPr>
                <w:color w:val="000000"/>
                <w:sz w:val="18"/>
                <w:szCs w:val="18"/>
              </w:rPr>
              <w:t>8</w:t>
            </w:r>
          </w:p>
        </w:tc>
        <w:tc>
          <w:tcPr>
            <w:tcW w:w="567" w:type="pct"/>
            <w:tcBorders>
              <w:top w:val="nil"/>
              <w:left w:val="nil"/>
              <w:bottom w:val="single" w:sz="4" w:space="0" w:color="auto"/>
              <w:right w:val="single" w:sz="4" w:space="0" w:color="auto"/>
            </w:tcBorders>
            <w:shd w:val="clear" w:color="auto" w:fill="auto"/>
            <w:vAlign w:val="center"/>
            <w:hideMark/>
          </w:tcPr>
          <w:p w:rsidR="00592201" w:rsidRPr="00592201" w:rsidRDefault="00426748" w:rsidP="00592201">
            <w:pPr>
              <w:ind w:left="-121" w:right="-151"/>
              <w:jc w:val="center"/>
              <w:rPr>
                <w:color w:val="000000"/>
                <w:sz w:val="18"/>
                <w:szCs w:val="18"/>
              </w:rPr>
            </w:pPr>
            <w:r w:rsidRPr="00592201">
              <w:rPr>
                <w:color w:val="000000"/>
                <w:sz w:val="18"/>
                <w:szCs w:val="18"/>
              </w:rPr>
              <w:t>01.01.20</w:t>
            </w:r>
            <w:r w:rsidR="00592201" w:rsidRPr="00592201">
              <w:rPr>
                <w:color w:val="000000"/>
                <w:sz w:val="18"/>
                <w:szCs w:val="18"/>
              </w:rPr>
              <w:t>1</w:t>
            </w:r>
            <w:r w:rsidRPr="00592201">
              <w:rPr>
                <w:color w:val="000000"/>
                <w:sz w:val="18"/>
                <w:szCs w:val="18"/>
              </w:rPr>
              <w:t>9</w:t>
            </w:r>
          </w:p>
          <w:p w:rsidR="00426748" w:rsidRPr="00592201" w:rsidRDefault="00426748" w:rsidP="00592201">
            <w:pPr>
              <w:ind w:left="-121" w:right="-151"/>
              <w:jc w:val="center"/>
              <w:rPr>
                <w:color w:val="000000"/>
                <w:sz w:val="18"/>
                <w:szCs w:val="18"/>
              </w:rPr>
            </w:pPr>
            <w:r w:rsidRPr="00592201">
              <w:rPr>
                <w:color w:val="000000"/>
                <w:sz w:val="18"/>
                <w:szCs w:val="18"/>
              </w:rPr>
              <w:t>30.06.20</w:t>
            </w:r>
            <w:r w:rsidR="00592201" w:rsidRPr="00592201">
              <w:rPr>
                <w:color w:val="000000"/>
                <w:sz w:val="18"/>
                <w:szCs w:val="18"/>
              </w:rPr>
              <w:t>1</w:t>
            </w:r>
            <w:r w:rsidRPr="00592201">
              <w:rPr>
                <w:color w:val="000000"/>
                <w:sz w:val="18"/>
                <w:szCs w:val="18"/>
              </w:rPr>
              <w:t>9</w:t>
            </w:r>
          </w:p>
        </w:tc>
        <w:tc>
          <w:tcPr>
            <w:tcW w:w="525" w:type="pct"/>
            <w:tcBorders>
              <w:top w:val="nil"/>
              <w:left w:val="nil"/>
              <w:bottom w:val="single" w:sz="4" w:space="0" w:color="auto"/>
              <w:right w:val="single" w:sz="4" w:space="0" w:color="auto"/>
            </w:tcBorders>
            <w:shd w:val="clear" w:color="auto" w:fill="auto"/>
            <w:vAlign w:val="center"/>
            <w:hideMark/>
          </w:tcPr>
          <w:p w:rsidR="00592201" w:rsidRPr="00592201" w:rsidRDefault="00426748" w:rsidP="00592201">
            <w:pPr>
              <w:ind w:left="-121" w:right="-151"/>
              <w:jc w:val="center"/>
              <w:rPr>
                <w:color w:val="000000"/>
                <w:sz w:val="18"/>
                <w:szCs w:val="18"/>
              </w:rPr>
            </w:pPr>
            <w:r w:rsidRPr="00592201">
              <w:rPr>
                <w:color w:val="000000"/>
                <w:sz w:val="18"/>
                <w:szCs w:val="18"/>
              </w:rPr>
              <w:t>01.07.20</w:t>
            </w:r>
            <w:r w:rsidR="00592201" w:rsidRPr="00592201">
              <w:rPr>
                <w:color w:val="000000"/>
                <w:sz w:val="18"/>
                <w:szCs w:val="18"/>
              </w:rPr>
              <w:t>1</w:t>
            </w:r>
            <w:r w:rsidRPr="00592201">
              <w:rPr>
                <w:color w:val="000000"/>
                <w:sz w:val="18"/>
                <w:szCs w:val="18"/>
              </w:rPr>
              <w:t>9</w:t>
            </w:r>
            <w:r w:rsidR="00592201" w:rsidRPr="00592201">
              <w:rPr>
                <w:color w:val="000000"/>
                <w:sz w:val="18"/>
                <w:szCs w:val="18"/>
              </w:rPr>
              <w:t xml:space="preserve"> -</w:t>
            </w:r>
          </w:p>
          <w:p w:rsidR="00426748" w:rsidRPr="00592201" w:rsidRDefault="00426748" w:rsidP="00592201">
            <w:pPr>
              <w:ind w:left="-121" w:right="-151"/>
              <w:jc w:val="center"/>
              <w:rPr>
                <w:color w:val="000000"/>
                <w:sz w:val="18"/>
                <w:szCs w:val="18"/>
              </w:rPr>
            </w:pPr>
            <w:r w:rsidRPr="00592201">
              <w:rPr>
                <w:color w:val="000000"/>
                <w:sz w:val="18"/>
                <w:szCs w:val="18"/>
              </w:rPr>
              <w:t>31.12.20</w:t>
            </w:r>
            <w:r w:rsidR="00592201" w:rsidRPr="00592201">
              <w:rPr>
                <w:color w:val="000000"/>
                <w:sz w:val="18"/>
                <w:szCs w:val="18"/>
              </w:rPr>
              <w:t>1</w:t>
            </w:r>
            <w:r w:rsidRPr="00592201">
              <w:rPr>
                <w:color w:val="000000"/>
                <w:sz w:val="18"/>
                <w:szCs w:val="18"/>
              </w:rPr>
              <w:t>9</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592201" w:rsidRDefault="00426748" w:rsidP="00592201">
            <w:pPr>
              <w:ind w:left="-70" w:right="-41"/>
              <w:jc w:val="center"/>
              <w:rPr>
                <w:color w:val="000000"/>
                <w:sz w:val="18"/>
                <w:szCs w:val="18"/>
              </w:rPr>
            </w:pPr>
            <w:r w:rsidRPr="00592201">
              <w:rPr>
                <w:color w:val="000000"/>
                <w:sz w:val="18"/>
                <w:szCs w:val="18"/>
              </w:rPr>
              <w:t>01.01.200 - 30.06.200</w:t>
            </w:r>
          </w:p>
        </w:tc>
        <w:tc>
          <w:tcPr>
            <w:tcW w:w="524" w:type="pct"/>
            <w:tcBorders>
              <w:top w:val="nil"/>
              <w:left w:val="nil"/>
              <w:bottom w:val="single" w:sz="4" w:space="0" w:color="auto"/>
              <w:right w:val="single" w:sz="4" w:space="0" w:color="auto"/>
            </w:tcBorders>
            <w:shd w:val="clear" w:color="auto" w:fill="auto"/>
            <w:vAlign w:val="center"/>
            <w:hideMark/>
          </w:tcPr>
          <w:p w:rsidR="00426748" w:rsidRPr="00592201" w:rsidRDefault="00426748" w:rsidP="00592201">
            <w:pPr>
              <w:ind w:left="-70" w:right="-41"/>
              <w:jc w:val="center"/>
              <w:rPr>
                <w:color w:val="000000"/>
                <w:sz w:val="18"/>
                <w:szCs w:val="18"/>
              </w:rPr>
            </w:pPr>
            <w:r w:rsidRPr="00592201">
              <w:rPr>
                <w:color w:val="000000"/>
                <w:sz w:val="18"/>
                <w:szCs w:val="18"/>
              </w:rPr>
              <w:t>01.07.200 - 31.12.200</w:t>
            </w:r>
          </w:p>
        </w:tc>
      </w:tr>
      <w:tr w:rsidR="00955179" w:rsidRPr="00426748" w:rsidTr="00592201">
        <w:trPr>
          <w:gridAfter w:val="1"/>
          <w:wAfter w:w="16" w:type="pct"/>
          <w:trHeight w:val="697"/>
        </w:trPr>
        <w:tc>
          <w:tcPr>
            <w:tcW w:w="668" w:type="pct"/>
            <w:gridSpan w:val="2"/>
            <w:vMerge/>
            <w:tcBorders>
              <w:top w:val="single" w:sz="4" w:space="0" w:color="auto"/>
              <w:left w:val="single" w:sz="4" w:space="0" w:color="auto"/>
              <w:bottom w:val="single" w:sz="4" w:space="0" w:color="000000"/>
              <w:right w:val="single" w:sz="4" w:space="0" w:color="auto"/>
            </w:tcBorders>
            <w:vAlign w:val="center"/>
            <w:hideMark/>
          </w:tcPr>
          <w:p w:rsidR="00426748" w:rsidRPr="00426748" w:rsidRDefault="00426748" w:rsidP="00426748">
            <w:pPr>
              <w:rPr>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955179">
            <w:pPr>
              <w:jc w:val="center"/>
              <w:rPr>
                <w:color w:val="000000"/>
                <w:sz w:val="20"/>
                <w:szCs w:val="20"/>
              </w:rPr>
            </w:pPr>
            <w:r w:rsidRPr="00426748">
              <w:rPr>
                <w:color w:val="000000"/>
                <w:sz w:val="20"/>
                <w:szCs w:val="20"/>
              </w:rPr>
              <w:t>Величина установ</w:t>
            </w:r>
            <w:r w:rsidR="000E714F">
              <w:rPr>
                <w:color w:val="000000"/>
                <w:sz w:val="20"/>
                <w:szCs w:val="20"/>
              </w:rPr>
              <w:softHyphen/>
            </w:r>
            <w:r w:rsidRPr="00426748">
              <w:rPr>
                <w:color w:val="000000"/>
                <w:sz w:val="20"/>
                <w:szCs w:val="20"/>
              </w:rPr>
              <w:t>ленного тарифа</w:t>
            </w:r>
          </w:p>
        </w:tc>
        <w:tc>
          <w:tcPr>
            <w:tcW w:w="1117"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955179">
            <w:pPr>
              <w:jc w:val="center"/>
              <w:rPr>
                <w:color w:val="000000"/>
                <w:sz w:val="20"/>
                <w:szCs w:val="20"/>
              </w:rPr>
            </w:pPr>
            <w:r w:rsidRPr="00426748">
              <w:rPr>
                <w:color w:val="000000"/>
                <w:sz w:val="20"/>
                <w:szCs w:val="20"/>
              </w:rPr>
              <w:t>Величина установ</w:t>
            </w:r>
            <w:r w:rsidR="000E714F">
              <w:rPr>
                <w:color w:val="000000"/>
                <w:sz w:val="20"/>
                <w:szCs w:val="20"/>
              </w:rPr>
              <w:softHyphen/>
            </w:r>
            <w:r w:rsidRPr="00426748">
              <w:rPr>
                <w:color w:val="000000"/>
                <w:sz w:val="20"/>
                <w:szCs w:val="20"/>
              </w:rPr>
              <w:t>ленного тарифа</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955179">
            <w:pPr>
              <w:jc w:val="center"/>
              <w:rPr>
                <w:color w:val="000000"/>
                <w:sz w:val="20"/>
                <w:szCs w:val="20"/>
              </w:rPr>
            </w:pPr>
            <w:r w:rsidRPr="00426748">
              <w:rPr>
                <w:color w:val="000000"/>
                <w:sz w:val="20"/>
                <w:szCs w:val="20"/>
              </w:rPr>
              <w:t>Величина установ</w:t>
            </w:r>
            <w:r w:rsidR="000E714F">
              <w:rPr>
                <w:color w:val="000000"/>
                <w:sz w:val="20"/>
                <w:szCs w:val="20"/>
              </w:rPr>
              <w:softHyphen/>
            </w:r>
            <w:r w:rsidRPr="00426748">
              <w:rPr>
                <w:color w:val="000000"/>
                <w:sz w:val="20"/>
                <w:szCs w:val="20"/>
              </w:rPr>
              <w:t>ленного тарифа</w:t>
            </w:r>
          </w:p>
        </w:tc>
        <w:tc>
          <w:tcPr>
            <w:tcW w:w="1049" w:type="pct"/>
            <w:gridSpan w:val="3"/>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955179">
            <w:pPr>
              <w:jc w:val="center"/>
              <w:rPr>
                <w:color w:val="000000"/>
                <w:sz w:val="20"/>
                <w:szCs w:val="20"/>
              </w:rPr>
            </w:pPr>
            <w:r w:rsidRPr="00426748">
              <w:rPr>
                <w:color w:val="000000"/>
                <w:sz w:val="20"/>
                <w:szCs w:val="20"/>
              </w:rPr>
              <w:t>Величина установ</w:t>
            </w:r>
            <w:r w:rsidR="000E714F">
              <w:rPr>
                <w:color w:val="000000"/>
                <w:sz w:val="20"/>
                <w:szCs w:val="20"/>
              </w:rPr>
              <w:softHyphen/>
            </w:r>
            <w:r w:rsidRPr="00426748">
              <w:rPr>
                <w:color w:val="000000"/>
                <w:sz w:val="20"/>
                <w:szCs w:val="20"/>
              </w:rPr>
              <w:t>ленного тарифа</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bottom"/>
            <w:hideMark/>
          </w:tcPr>
          <w:p w:rsidR="00426748" w:rsidRPr="00426748" w:rsidRDefault="00426748" w:rsidP="00592201">
            <w:pPr>
              <w:ind w:right="-115"/>
              <w:rPr>
                <w:color w:val="000000"/>
                <w:sz w:val="20"/>
                <w:szCs w:val="20"/>
              </w:rPr>
            </w:pPr>
            <w:proofErr w:type="spellStart"/>
            <w:r w:rsidRPr="00426748">
              <w:rPr>
                <w:color w:val="000000"/>
                <w:sz w:val="20"/>
                <w:szCs w:val="20"/>
              </w:rPr>
              <w:t>пос..Палатка</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5040,47</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5040,47</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5347,55</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5096,60</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5264,81</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bottom"/>
            <w:hideMark/>
          </w:tcPr>
          <w:p w:rsidR="00426748" w:rsidRPr="00426748" w:rsidRDefault="00426748" w:rsidP="00426748">
            <w:pPr>
              <w:rPr>
                <w:color w:val="000000"/>
                <w:sz w:val="20"/>
                <w:szCs w:val="20"/>
              </w:rPr>
            </w:pPr>
            <w:proofErr w:type="spellStart"/>
            <w:r w:rsidRPr="00426748">
              <w:rPr>
                <w:color w:val="000000"/>
                <w:sz w:val="20"/>
                <w:szCs w:val="20"/>
              </w:rPr>
              <w:t>пос..Хасын</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8570,40</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8570,40</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8570,40</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9288,06</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9288,06</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11220,55</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10747,50</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11102,64</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bottom"/>
            <w:hideMark/>
          </w:tcPr>
          <w:p w:rsidR="00426748" w:rsidRPr="00426748" w:rsidRDefault="00426748" w:rsidP="00426748">
            <w:pPr>
              <w:rPr>
                <w:color w:val="000000"/>
                <w:sz w:val="20"/>
                <w:szCs w:val="20"/>
              </w:rPr>
            </w:pPr>
            <w:proofErr w:type="spellStart"/>
            <w:r w:rsidRPr="00426748">
              <w:rPr>
                <w:color w:val="000000"/>
                <w:sz w:val="20"/>
                <w:szCs w:val="20"/>
              </w:rPr>
              <w:t>пос..Атка</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6707,08</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6707,08</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6707,08</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10730,94</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10730,94</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11621,07</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11621,07</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18342,15</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bottom"/>
            <w:hideMark/>
          </w:tcPr>
          <w:p w:rsidR="00426748" w:rsidRPr="00426748" w:rsidRDefault="00426748" w:rsidP="00426748">
            <w:pPr>
              <w:rPr>
                <w:color w:val="000000"/>
                <w:sz w:val="20"/>
                <w:szCs w:val="20"/>
              </w:rPr>
            </w:pPr>
            <w:proofErr w:type="spellStart"/>
            <w:r w:rsidRPr="00426748">
              <w:rPr>
                <w:color w:val="000000"/>
                <w:sz w:val="20"/>
                <w:szCs w:val="20"/>
              </w:rPr>
              <w:t>пос..Талая</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8859,04</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8859,04</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11745,32</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10549,90</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10944,20</w:t>
            </w:r>
          </w:p>
        </w:tc>
      </w:tr>
      <w:tr w:rsidR="00955179" w:rsidRPr="00426748" w:rsidTr="00592201">
        <w:trPr>
          <w:gridAfter w:val="1"/>
          <w:wAfter w:w="16" w:type="pct"/>
          <w:trHeight w:val="1044"/>
        </w:trPr>
        <w:tc>
          <w:tcPr>
            <w:tcW w:w="668" w:type="pct"/>
            <w:gridSpan w:val="2"/>
            <w:tcBorders>
              <w:top w:val="nil"/>
              <w:left w:val="single" w:sz="4" w:space="0" w:color="auto"/>
              <w:bottom w:val="single" w:sz="4" w:space="0" w:color="auto"/>
              <w:right w:val="single" w:sz="4" w:space="0" w:color="auto"/>
            </w:tcBorders>
            <w:vAlign w:val="center"/>
            <w:hideMark/>
          </w:tcPr>
          <w:p w:rsidR="00426748" w:rsidRPr="00426748" w:rsidRDefault="00426748" w:rsidP="00426748">
            <w:pPr>
              <w:rPr>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компонент на теп</w:t>
            </w:r>
            <w:r w:rsidR="000E714F">
              <w:rPr>
                <w:color w:val="000000"/>
                <w:sz w:val="20"/>
                <w:szCs w:val="20"/>
              </w:rPr>
              <w:softHyphen/>
            </w:r>
            <w:r w:rsidRPr="00426748">
              <w:rPr>
                <w:color w:val="000000"/>
                <w:sz w:val="20"/>
                <w:szCs w:val="20"/>
              </w:rPr>
              <w:t>ловую энергию, руб./Гкал</w:t>
            </w:r>
          </w:p>
        </w:tc>
        <w:tc>
          <w:tcPr>
            <w:tcW w:w="1117"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компонент на тепло</w:t>
            </w:r>
            <w:r w:rsidR="000E714F">
              <w:rPr>
                <w:color w:val="000000"/>
                <w:sz w:val="20"/>
                <w:szCs w:val="20"/>
              </w:rPr>
              <w:softHyphen/>
            </w:r>
            <w:r w:rsidRPr="00426748">
              <w:rPr>
                <w:color w:val="000000"/>
                <w:sz w:val="20"/>
                <w:szCs w:val="20"/>
              </w:rPr>
              <w:t>вую энергию, руб./Гкал</w:t>
            </w:r>
          </w:p>
        </w:tc>
        <w:tc>
          <w:tcPr>
            <w:tcW w:w="1093" w:type="pct"/>
            <w:gridSpan w:val="2"/>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компонент на тепло</w:t>
            </w:r>
            <w:r w:rsidR="000E714F">
              <w:rPr>
                <w:color w:val="000000"/>
                <w:sz w:val="20"/>
                <w:szCs w:val="20"/>
              </w:rPr>
              <w:softHyphen/>
            </w:r>
            <w:r w:rsidRPr="00426748">
              <w:rPr>
                <w:color w:val="000000"/>
                <w:sz w:val="20"/>
                <w:szCs w:val="20"/>
              </w:rPr>
              <w:t>вую энергию, руб./Гкал</w:t>
            </w:r>
          </w:p>
        </w:tc>
        <w:tc>
          <w:tcPr>
            <w:tcW w:w="1049" w:type="pct"/>
            <w:gridSpan w:val="3"/>
            <w:tcBorders>
              <w:top w:val="single" w:sz="4" w:space="0" w:color="auto"/>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компонент на теп</w:t>
            </w:r>
            <w:r w:rsidR="000E714F">
              <w:rPr>
                <w:color w:val="000000"/>
                <w:sz w:val="20"/>
                <w:szCs w:val="20"/>
              </w:rPr>
              <w:softHyphen/>
            </w:r>
            <w:r w:rsidRPr="00426748">
              <w:rPr>
                <w:color w:val="000000"/>
                <w:sz w:val="20"/>
                <w:szCs w:val="20"/>
              </w:rPr>
              <w:t>ловую энергию, руб./Гкал</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592201">
            <w:pPr>
              <w:ind w:right="-115"/>
              <w:rPr>
                <w:color w:val="000000"/>
                <w:sz w:val="20"/>
                <w:szCs w:val="20"/>
              </w:rPr>
            </w:pPr>
            <w:proofErr w:type="spellStart"/>
            <w:r w:rsidRPr="00426748">
              <w:rPr>
                <w:color w:val="000000"/>
                <w:sz w:val="20"/>
                <w:szCs w:val="20"/>
              </w:rPr>
              <w:t>пос..Палатка</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4798,97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5040,47</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5040,47</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5347,55</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5096,6</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5264,81</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0"/>
                <w:szCs w:val="20"/>
              </w:rPr>
            </w:pPr>
            <w:proofErr w:type="spellStart"/>
            <w:r w:rsidRPr="00426748">
              <w:rPr>
                <w:color w:val="000000"/>
                <w:sz w:val="20"/>
                <w:szCs w:val="20"/>
              </w:rPr>
              <w:t>пос..Хасын</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8570,40</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8570,40</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8570,4</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9288,06</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9288,06</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11220,55</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10747,5</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11102,64</w:t>
            </w:r>
          </w:p>
        </w:tc>
      </w:tr>
      <w:tr w:rsidR="00955179" w:rsidRPr="00426748" w:rsidTr="00592201">
        <w:trPr>
          <w:gridAfter w:val="1"/>
          <w:wAfter w:w="16" w:type="pct"/>
          <w:trHeight w:val="300"/>
        </w:trPr>
        <w:tc>
          <w:tcPr>
            <w:tcW w:w="668" w:type="pct"/>
            <w:gridSpan w:val="2"/>
            <w:tcBorders>
              <w:top w:val="nil"/>
              <w:left w:val="single" w:sz="4" w:space="0" w:color="auto"/>
              <w:bottom w:val="single" w:sz="4" w:space="0" w:color="auto"/>
              <w:right w:val="single" w:sz="4" w:space="0" w:color="auto"/>
            </w:tcBorders>
            <w:shd w:val="clear" w:color="auto" w:fill="auto"/>
            <w:vAlign w:val="center"/>
            <w:hideMark/>
          </w:tcPr>
          <w:p w:rsidR="00426748" w:rsidRPr="00426748" w:rsidRDefault="00426748" w:rsidP="00426748">
            <w:pPr>
              <w:rPr>
                <w:color w:val="000000"/>
                <w:sz w:val="20"/>
                <w:szCs w:val="20"/>
              </w:rPr>
            </w:pPr>
            <w:proofErr w:type="spellStart"/>
            <w:r w:rsidRPr="00426748">
              <w:rPr>
                <w:color w:val="000000"/>
                <w:sz w:val="20"/>
                <w:szCs w:val="20"/>
              </w:rPr>
              <w:t>пос..Талая</w:t>
            </w:r>
            <w:proofErr w:type="spellEnd"/>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32"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8334,77</w:t>
            </w:r>
          </w:p>
        </w:tc>
        <w:tc>
          <w:tcPr>
            <w:tcW w:w="558"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8859,04</w:t>
            </w:r>
          </w:p>
        </w:tc>
        <w:tc>
          <w:tcPr>
            <w:tcW w:w="567"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8859,04</w:t>
            </w:r>
          </w:p>
        </w:tc>
        <w:tc>
          <w:tcPr>
            <w:tcW w:w="525"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11745,32</w:t>
            </w:r>
          </w:p>
        </w:tc>
        <w:tc>
          <w:tcPr>
            <w:tcW w:w="524" w:type="pct"/>
            <w:gridSpan w:val="2"/>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10594,9</w:t>
            </w:r>
          </w:p>
        </w:tc>
        <w:tc>
          <w:tcPr>
            <w:tcW w:w="524" w:type="pct"/>
            <w:tcBorders>
              <w:top w:val="nil"/>
              <w:left w:val="nil"/>
              <w:bottom w:val="single" w:sz="4" w:space="0" w:color="auto"/>
              <w:right w:val="single" w:sz="4" w:space="0" w:color="auto"/>
            </w:tcBorders>
            <w:shd w:val="clear" w:color="auto" w:fill="auto"/>
            <w:vAlign w:val="center"/>
            <w:hideMark/>
          </w:tcPr>
          <w:p w:rsidR="00426748" w:rsidRPr="00426748" w:rsidRDefault="00426748" w:rsidP="00426748">
            <w:pPr>
              <w:jc w:val="center"/>
              <w:rPr>
                <w:color w:val="000000"/>
                <w:sz w:val="20"/>
                <w:szCs w:val="20"/>
              </w:rPr>
            </w:pPr>
            <w:r w:rsidRPr="00426748">
              <w:rPr>
                <w:color w:val="000000"/>
                <w:sz w:val="20"/>
                <w:szCs w:val="20"/>
              </w:rPr>
              <w:t>10944,2</w:t>
            </w:r>
          </w:p>
        </w:tc>
      </w:tr>
      <w:tr w:rsidR="00955179" w:rsidRPr="00955179" w:rsidTr="00592201">
        <w:trPr>
          <w:trHeight w:val="750"/>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5179" w:rsidRPr="00955179" w:rsidRDefault="00955179" w:rsidP="00955179">
            <w:pPr>
              <w:rPr>
                <w:color w:val="000000"/>
                <w:sz w:val="22"/>
                <w:szCs w:val="22"/>
              </w:rPr>
            </w:pPr>
            <w:r w:rsidRPr="00955179">
              <w:rPr>
                <w:color w:val="000000"/>
                <w:sz w:val="22"/>
                <w:szCs w:val="22"/>
              </w:rPr>
              <w:t>Населен</w:t>
            </w:r>
            <w:r w:rsidR="000E714F">
              <w:rPr>
                <w:color w:val="000000"/>
                <w:sz w:val="22"/>
                <w:szCs w:val="22"/>
              </w:rPr>
              <w:softHyphen/>
            </w:r>
            <w:r w:rsidRPr="00955179">
              <w:rPr>
                <w:color w:val="000000"/>
                <w:sz w:val="22"/>
                <w:szCs w:val="22"/>
              </w:rPr>
              <w:t>ный пункт</w:t>
            </w:r>
          </w:p>
        </w:tc>
        <w:tc>
          <w:tcPr>
            <w:tcW w:w="1062" w:type="pct"/>
            <w:gridSpan w:val="3"/>
            <w:tcBorders>
              <w:top w:val="single" w:sz="4" w:space="0" w:color="auto"/>
              <w:left w:val="nil"/>
              <w:bottom w:val="single" w:sz="4" w:space="0" w:color="auto"/>
              <w:right w:val="single" w:sz="4" w:space="0" w:color="auto"/>
            </w:tcBorders>
            <w:shd w:val="clear" w:color="auto" w:fill="auto"/>
            <w:noWrap/>
            <w:vAlign w:val="center"/>
            <w:hideMark/>
          </w:tcPr>
          <w:p w:rsidR="00955179" w:rsidRPr="00955179" w:rsidRDefault="00955179" w:rsidP="00955179">
            <w:pPr>
              <w:rPr>
                <w:color w:val="000000"/>
                <w:sz w:val="22"/>
                <w:szCs w:val="22"/>
              </w:rPr>
            </w:pPr>
            <w:r w:rsidRPr="00955179">
              <w:rPr>
                <w:color w:val="000000"/>
                <w:sz w:val="22"/>
                <w:szCs w:val="22"/>
              </w:rPr>
              <w:t>Вид тарифа</w:t>
            </w:r>
          </w:p>
        </w:tc>
        <w:tc>
          <w:tcPr>
            <w:tcW w:w="2230" w:type="pct"/>
            <w:gridSpan w:val="5"/>
            <w:tcBorders>
              <w:top w:val="single" w:sz="4" w:space="0" w:color="auto"/>
              <w:left w:val="nil"/>
              <w:bottom w:val="single" w:sz="4" w:space="0" w:color="auto"/>
              <w:right w:val="single" w:sz="4" w:space="0" w:color="auto"/>
            </w:tcBorders>
            <w:shd w:val="clear" w:color="auto" w:fill="auto"/>
            <w:noWrap/>
            <w:vAlign w:val="center"/>
            <w:hideMark/>
          </w:tcPr>
          <w:p w:rsidR="00955179" w:rsidRPr="00955179" w:rsidRDefault="00955179" w:rsidP="00955179">
            <w:pPr>
              <w:jc w:val="center"/>
              <w:rPr>
                <w:color w:val="000000"/>
                <w:sz w:val="22"/>
                <w:szCs w:val="22"/>
              </w:rPr>
            </w:pPr>
            <w:r w:rsidRPr="00955179">
              <w:rPr>
                <w:color w:val="000000"/>
                <w:sz w:val="22"/>
                <w:szCs w:val="22"/>
              </w:rPr>
              <w:t>Год</w:t>
            </w:r>
          </w:p>
        </w:tc>
        <w:tc>
          <w:tcPr>
            <w:tcW w:w="1045" w:type="pct"/>
            <w:gridSpan w:val="3"/>
            <w:tcBorders>
              <w:top w:val="single" w:sz="4" w:space="0" w:color="auto"/>
              <w:left w:val="nil"/>
              <w:bottom w:val="single" w:sz="4" w:space="0" w:color="auto"/>
              <w:right w:val="single" w:sz="4" w:space="0" w:color="auto"/>
            </w:tcBorders>
            <w:shd w:val="clear" w:color="auto" w:fill="auto"/>
            <w:vAlign w:val="center"/>
            <w:hideMark/>
          </w:tcPr>
          <w:p w:rsidR="00955179" w:rsidRPr="00955179" w:rsidRDefault="00955179" w:rsidP="00955179">
            <w:pPr>
              <w:rPr>
                <w:color w:val="000000"/>
                <w:sz w:val="22"/>
                <w:szCs w:val="22"/>
              </w:rPr>
            </w:pPr>
            <w:r w:rsidRPr="00955179">
              <w:rPr>
                <w:color w:val="000000"/>
                <w:sz w:val="22"/>
                <w:szCs w:val="22"/>
              </w:rPr>
              <w:t>Тепловая энергия (вода)</w:t>
            </w:r>
          </w:p>
        </w:tc>
      </w:tr>
      <w:tr w:rsidR="00955179" w:rsidRPr="00955179" w:rsidTr="00592201">
        <w:trPr>
          <w:trHeight w:val="761"/>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55179" w:rsidRPr="00955179" w:rsidRDefault="00955179" w:rsidP="00955179">
            <w:pPr>
              <w:rPr>
                <w:color w:val="000000"/>
                <w:sz w:val="22"/>
                <w:szCs w:val="22"/>
              </w:rPr>
            </w:pPr>
            <w:r w:rsidRPr="00955179">
              <w:rPr>
                <w:color w:val="000000"/>
                <w:sz w:val="22"/>
                <w:szCs w:val="22"/>
              </w:rPr>
              <w:t>Потребители, подключенные к тепловой сети без дополнительного преобразования на тепловых пунктах, эксплуатируемых теплоснабжающей организацией</w:t>
            </w:r>
          </w:p>
        </w:tc>
      </w:tr>
      <w:tr w:rsidR="00955179" w:rsidRPr="00955179" w:rsidTr="00592201">
        <w:trPr>
          <w:trHeight w:val="315"/>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955179" w:rsidRPr="00955179" w:rsidRDefault="00955179" w:rsidP="00955179">
            <w:pPr>
              <w:jc w:val="center"/>
              <w:rPr>
                <w:color w:val="000000"/>
                <w:sz w:val="22"/>
                <w:szCs w:val="22"/>
              </w:rPr>
            </w:pPr>
            <w:r w:rsidRPr="00955179">
              <w:rPr>
                <w:color w:val="000000"/>
                <w:sz w:val="22"/>
                <w:szCs w:val="22"/>
              </w:rPr>
              <w:t>пос. Сте</w:t>
            </w:r>
            <w:r w:rsidR="000E714F">
              <w:rPr>
                <w:color w:val="000000"/>
                <w:sz w:val="22"/>
                <w:szCs w:val="22"/>
              </w:rPr>
              <w:softHyphen/>
            </w:r>
            <w:r w:rsidRPr="00955179">
              <w:rPr>
                <w:color w:val="000000"/>
                <w:sz w:val="22"/>
                <w:szCs w:val="22"/>
              </w:rPr>
              <w:t>кольный</w:t>
            </w:r>
          </w:p>
        </w:tc>
        <w:tc>
          <w:tcPr>
            <w:tcW w:w="106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55179" w:rsidRPr="00955179" w:rsidRDefault="00955179" w:rsidP="00955179">
            <w:pPr>
              <w:jc w:val="center"/>
              <w:rPr>
                <w:color w:val="000000"/>
                <w:sz w:val="22"/>
                <w:szCs w:val="22"/>
              </w:rPr>
            </w:pPr>
            <w:proofErr w:type="spellStart"/>
            <w:r w:rsidRPr="00955179">
              <w:rPr>
                <w:color w:val="000000"/>
                <w:sz w:val="22"/>
                <w:szCs w:val="22"/>
              </w:rPr>
              <w:t>одноставочный</w:t>
            </w:r>
            <w:proofErr w:type="spellEnd"/>
            <w:r w:rsidRPr="00955179">
              <w:rPr>
                <w:color w:val="000000"/>
                <w:sz w:val="22"/>
                <w:szCs w:val="22"/>
              </w:rPr>
              <w:t xml:space="preserve"> руб./Гкал</w:t>
            </w: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января по 30 июня 2019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9 202,29</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июля по 31 декабря 2019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9631,69</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января по 30 июня 2020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9631,69</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июля по 31 декабря 2020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10089,24</w:t>
            </w:r>
          </w:p>
        </w:tc>
      </w:tr>
      <w:tr w:rsidR="00955179" w:rsidRPr="00955179" w:rsidTr="00592201">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Население (тарифы указываются с учетом НДС)</w:t>
            </w:r>
          </w:p>
        </w:tc>
      </w:tr>
      <w:tr w:rsidR="00955179" w:rsidRPr="00955179" w:rsidTr="00592201">
        <w:trPr>
          <w:trHeight w:val="300"/>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955179" w:rsidRPr="00955179" w:rsidRDefault="00955179" w:rsidP="00955179">
            <w:pPr>
              <w:jc w:val="center"/>
              <w:rPr>
                <w:color w:val="000000"/>
                <w:sz w:val="22"/>
                <w:szCs w:val="22"/>
              </w:rPr>
            </w:pPr>
            <w:r w:rsidRPr="00955179">
              <w:rPr>
                <w:color w:val="000000"/>
                <w:sz w:val="22"/>
                <w:szCs w:val="22"/>
              </w:rPr>
              <w:t>пос. Сте</w:t>
            </w:r>
            <w:r w:rsidR="000E714F">
              <w:rPr>
                <w:color w:val="000000"/>
                <w:sz w:val="22"/>
                <w:szCs w:val="22"/>
              </w:rPr>
              <w:softHyphen/>
            </w:r>
            <w:r w:rsidRPr="00955179">
              <w:rPr>
                <w:color w:val="000000"/>
                <w:sz w:val="22"/>
                <w:szCs w:val="22"/>
              </w:rPr>
              <w:t>кольный</w:t>
            </w:r>
          </w:p>
        </w:tc>
        <w:tc>
          <w:tcPr>
            <w:tcW w:w="106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55179" w:rsidRPr="00955179" w:rsidRDefault="00955179" w:rsidP="00955179">
            <w:pPr>
              <w:jc w:val="center"/>
              <w:rPr>
                <w:color w:val="000000"/>
                <w:sz w:val="22"/>
                <w:szCs w:val="22"/>
              </w:rPr>
            </w:pPr>
            <w:proofErr w:type="spellStart"/>
            <w:r w:rsidRPr="00955179">
              <w:rPr>
                <w:color w:val="000000"/>
                <w:sz w:val="22"/>
                <w:szCs w:val="22"/>
              </w:rPr>
              <w:t>одноставочный</w:t>
            </w:r>
            <w:proofErr w:type="spellEnd"/>
            <w:r w:rsidRPr="00955179">
              <w:rPr>
                <w:color w:val="000000"/>
                <w:sz w:val="22"/>
                <w:szCs w:val="22"/>
              </w:rPr>
              <w:t xml:space="preserve"> руб./Гкал</w:t>
            </w: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января по 30 июня 2019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11 042,75</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июля по 31 декабря 2019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11558,03</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января по 30 июня 2020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11558,03</w:t>
            </w:r>
          </w:p>
        </w:tc>
      </w:tr>
      <w:tr w:rsidR="00955179" w:rsidRPr="00955179" w:rsidTr="00592201">
        <w:trPr>
          <w:trHeight w:val="300"/>
        </w:trPr>
        <w:tc>
          <w:tcPr>
            <w:tcW w:w="664" w:type="pct"/>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1062" w:type="pct"/>
            <w:gridSpan w:val="3"/>
            <w:vMerge/>
            <w:tcBorders>
              <w:top w:val="nil"/>
              <w:left w:val="single" w:sz="4" w:space="0" w:color="auto"/>
              <w:bottom w:val="single" w:sz="4" w:space="0" w:color="auto"/>
              <w:right w:val="single" w:sz="4" w:space="0" w:color="auto"/>
            </w:tcBorders>
            <w:vAlign w:val="center"/>
            <w:hideMark/>
          </w:tcPr>
          <w:p w:rsidR="00955179" w:rsidRPr="00955179" w:rsidRDefault="00955179" w:rsidP="00955179">
            <w:pPr>
              <w:rPr>
                <w:color w:val="000000"/>
                <w:sz w:val="22"/>
                <w:szCs w:val="22"/>
              </w:rPr>
            </w:pPr>
          </w:p>
        </w:tc>
        <w:tc>
          <w:tcPr>
            <w:tcW w:w="2230" w:type="pct"/>
            <w:gridSpan w:val="5"/>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rPr>
                <w:color w:val="000000"/>
                <w:sz w:val="22"/>
                <w:szCs w:val="22"/>
              </w:rPr>
            </w:pPr>
            <w:r w:rsidRPr="00955179">
              <w:rPr>
                <w:color w:val="000000"/>
                <w:sz w:val="22"/>
                <w:szCs w:val="22"/>
              </w:rPr>
              <w:t>с 01 июля по 31 декабря 2020 года</w:t>
            </w:r>
          </w:p>
        </w:tc>
        <w:tc>
          <w:tcPr>
            <w:tcW w:w="1045" w:type="pct"/>
            <w:gridSpan w:val="3"/>
            <w:tcBorders>
              <w:top w:val="nil"/>
              <w:left w:val="nil"/>
              <w:bottom w:val="single" w:sz="4" w:space="0" w:color="auto"/>
              <w:right w:val="single" w:sz="4" w:space="0" w:color="auto"/>
            </w:tcBorders>
            <w:shd w:val="clear" w:color="auto" w:fill="auto"/>
            <w:noWrap/>
            <w:vAlign w:val="bottom"/>
            <w:hideMark/>
          </w:tcPr>
          <w:p w:rsidR="00955179" w:rsidRPr="00955179" w:rsidRDefault="00955179" w:rsidP="00955179">
            <w:pPr>
              <w:jc w:val="right"/>
              <w:rPr>
                <w:color w:val="000000"/>
                <w:sz w:val="22"/>
                <w:szCs w:val="22"/>
              </w:rPr>
            </w:pPr>
            <w:r w:rsidRPr="00955179">
              <w:rPr>
                <w:color w:val="000000"/>
                <w:sz w:val="22"/>
                <w:szCs w:val="22"/>
              </w:rPr>
              <w:t>12107,09</w:t>
            </w:r>
          </w:p>
        </w:tc>
      </w:tr>
    </w:tbl>
    <w:p w:rsidR="0043279D" w:rsidRPr="002D4CB7" w:rsidRDefault="0043279D" w:rsidP="008D6718">
      <w:pPr>
        <w:tabs>
          <w:tab w:val="left" w:pos="1134"/>
        </w:tabs>
        <w:rPr>
          <w:b/>
          <w:highlight w:val="yellow"/>
        </w:rPr>
      </w:pPr>
    </w:p>
    <w:p w:rsidR="008D6718" w:rsidRPr="00955179" w:rsidRDefault="009E4DDA" w:rsidP="00D807F1">
      <w:pPr>
        <w:autoSpaceDE w:val="0"/>
        <w:autoSpaceDN w:val="0"/>
        <w:adjustRightInd w:val="0"/>
        <w:jc w:val="both"/>
        <w:rPr>
          <w:rFonts w:eastAsia="ArialMT"/>
          <w:b/>
          <w:lang w:eastAsia="en-US"/>
        </w:rPr>
      </w:pPr>
      <w:r w:rsidRPr="00955179">
        <w:rPr>
          <w:b/>
        </w:rPr>
        <w:t xml:space="preserve">2.1.10.2. </w:t>
      </w:r>
      <w:r w:rsidR="00D807F1" w:rsidRPr="00955179">
        <w:rPr>
          <w:rFonts w:eastAsia="ArialMT"/>
          <w:b/>
          <w:lang w:eastAsia="en-US"/>
        </w:rPr>
        <w:t>Описание структуры цен (тарифов), установленных на момент разработки схемы теплоснабжения</w:t>
      </w:r>
    </w:p>
    <w:p w:rsidR="00D807F1" w:rsidRPr="00955179" w:rsidRDefault="00D807F1" w:rsidP="00D807F1">
      <w:pPr>
        <w:autoSpaceDE w:val="0"/>
        <w:autoSpaceDN w:val="0"/>
        <w:adjustRightInd w:val="0"/>
        <w:rPr>
          <w:rFonts w:eastAsia="ArialMT"/>
          <w:lang w:eastAsia="en-US"/>
        </w:rPr>
      </w:pPr>
    </w:p>
    <w:p w:rsidR="00426F0A" w:rsidRPr="00955179" w:rsidRDefault="00426F0A" w:rsidP="00A44046">
      <w:pPr>
        <w:tabs>
          <w:tab w:val="left" w:pos="1134"/>
        </w:tabs>
        <w:ind w:firstLine="709"/>
        <w:jc w:val="both"/>
      </w:pPr>
      <w:r w:rsidRPr="00955179">
        <w:t>Стоимость тепловой энергии (тариф) состоит из:</w:t>
      </w:r>
    </w:p>
    <w:p w:rsidR="00426F0A" w:rsidRPr="00955179" w:rsidRDefault="00426F0A" w:rsidP="00A44046">
      <w:pPr>
        <w:tabs>
          <w:tab w:val="left" w:pos="1134"/>
        </w:tabs>
        <w:ind w:firstLine="709"/>
        <w:jc w:val="both"/>
      </w:pPr>
      <w:r w:rsidRPr="00955179">
        <w:t xml:space="preserve">- </w:t>
      </w:r>
      <w:proofErr w:type="gramStart"/>
      <w:r w:rsidRPr="00955179">
        <w:t>переменой</w:t>
      </w:r>
      <w:proofErr w:type="gramEnd"/>
      <w:r w:rsidRPr="00955179">
        <w:t xml:space="preserve"> составляющей расходов (расходы на оплату </w:t>
      </w:r>
      <w:r w:rsidR="00453D8B" w:rsidRPr="00955179">
        <w:t>энергетических ресурсов</w:t>
      </w:r>
      <w:r w:rsidRPr="00955179">
        <w:t xml:space="preserve">); </w:t>
      </w:r>
    </w:p>
    <w:p w:rsidR="00A44046" w:rsidRPr="00955179" w:rsidRDefault="00426F0A" w:rsidP="00A44046">
      <w:pPr>
        <w:tabs>
          <w:tab w:val="left" w:pos="1134"/>
        </w:tabs>
        <w:ind w:firstLine="709"/>
        <w:jc w:val="both"/>
      </w:pPr>
      <w:r w:rsidRPr="00955179">
        <w:t xml:space="preserve">- </w:t>
      </w:r>
      <w:r w:rsidR="00986C9F" w:rsidRPr="00955179">
        <w:t>операционные (подконтрольные) расходы на первый год долгосрочного периода регулирования;</w:t>
      </w:r>
    </w:p>
    <w:p w:rsidR="00986C9F" w:rsidRPr="00955179" w:rsidRDefault="00986C9F" w:rsidP="00A44046">
      <w:pPr>
        <w:tabs>
          <w:tab w:val="left" w:pos="1134"/>
        </w:tabs>
        <w:ind w:firstLine="709"/>
        <w:jc w:val="both"/>
      </w:pPr>
      <w:r w:rsidRPr="00955179">
        <w:t>- неподконтрольные расходы;</w:t>
      </w:r>
    </w:p>
    <w:p w:rsidR="00986C9F" w:rsidRPr="00592201" w:rsidRDefault="008D6718" w:rsidP="000571BF">
      <w:pPr>
        <w:tabs>
          <w:tab w:val="left" w:pos="1134"/>
        </w:tabs>
        <w:ind w:firstLine="709"/>
        <w:jc w:val="both"/>
      </w:pPr>
      <w:r w:rsidRPr="00592201">
        <w:t xml:space="preserve">Структура тарифа </w:t>
      </w:r>
      <w:r w:rsidR="00426F0A" w:rsidRPr="00592201">
        <w:t>на момент разработки схемы теплоснабжение приведена в таб</w:t>
      </w:r>
      <w:r w:rsidR="008D4A55" w:rsidRPr="00592201">
        <w:softHyphen/>
      </w:r>
      <w:r w:rsidR="00A44046" w:rsidRPr="00592201">
        <w:t xml:space="preserve">лице </w:t>
      </w:r>
      <w:r w:rsidR="00327371" w:rsidRPr="00592201">
        <w:t>2.1.1</w:t>
      </w:r>
      <w:r w:rsidR="00592201" w:rsidRPr="00592201">
        <w:t>6 и 2.1.17</w:t>
      </w:r>
      <w:r w:rsidR="00426F0A" w:rsidRPr="00592201">
        <w:t xml:space="preserve">. </w:t>
      </w:r>
    </w:p>
    <w:p w:rsidR="00592201" w:rsidRDefault="00592201" w:rsidP="000571BF">
      <w:pPr>
        <w:tabs>
          <w:tab w:val="left" w:pos="1134"/>
        </w:tabs>
        <w:ind w:firstLine="709"/>
        <w:jc w:val="both"/>
        <w:rPr>
          <w:highlight w:val="yellow"/>
        </w:rPr>
      </w:pPr>
    </w:p>
    <w:p w:rsidR="00592201" w:rsidRPr="002D4CB7" w:rsidRDefault="00592201" w:rsidP="000571BF">
      <w:pPr>
        <w:tabs>
          <w:tab w:val="left" w:pos="1134"/>
        </w:tabs>
        <w:ind w:firstLine="709"/>
        <w:jc w:val="both"/>
        <w:rPr>
          <w:highlight w:val="yellow"/>
        </w:rPr>
      </w:pPr>
    </w:p>
    <w:p w:rsidR="00E75362" w:rsidRPr="002D4CB7" w:rsidRDefault="00E75362" w:rsidP="000571BF">
      <w:pPr>
        <w:tabs>
          <w:tab w:val="left" w:pos="1134"/>
        </w:tabs>
        <w:ind w:firstLine="709"/>
        <w:jc w:val="both"/>
        <w:rPr>
          <w:highlight w:val="yellow"/>
        </w:rPr>
      </w:pPr>
    </w:p>
    <w:tbl>
      <w:tblPr>
        <w:tblW w:w="5000" w:type="pct"/>
        <w:tblLook w:val="04A0" w:firstRow="1" w:lastRow="0" w:firstColumn="1" w:lastColumn="0" w:noHBand="0" w:noVBand="1"/>
      </w:tblPr>
      <w:tblGrid>
        <w:gridCol w:w="5629"/>
        <w:gridCol w:w="1805"/>
        <w:gridCol w:w="2136"/>
      </w:tblGrid>
      <w:tr w:rsidR="00431087" w:rsidRPr="00431087" w:rsidTr="00431087">
        <w:trPr>
          <w:trHeight w:val="20"/>
        </w:trPr>
        <w:tc>
          <w:tcPr>
            <w:tcW w:w="5000" w:type="pct"/>
            <w:gridSpan w:val="3"/>
            <w:tcBorders>
              <w:top w:val="nil"/>
              <w:left w:val="nil"/>
              <w:bottom w:val="nil"/>
              <w:right w:val="nil"/>
            </w:tcBorders>
            <w:shd w:val="clear" w:color="auto" w:fill="auto"/>
            <w:noWrap/>
            <w:vAlign w:val="center"/>
            <w:hideMark/>
          </w:tcPr>
          <w:p w:rsidR="00431087" w:rsidRPr="00431087" w:rsidRDefault="00431087" w:rsidP="00431087">
            <w:pPr>
              <w:jc w:val="center"/>
              <w:rPr>
                <w:b/>
                <w:bCs/>
                <w:i/>
                <w:iCs/>
                <w:color w:val="000000"/>
              </w:rPr>
            </w:pPr>
            <w:r w:rsidRPr="00431087">
              <w:rPr>
                <w:b/>
                <w:bCs/>
                <w:i/>
                <w:iCs/>
                <w:color w:val="000000"/>
              </w:rPr>
              <w:lastRenderedPageBreak/>
              <w:t xml:space="preserve">Структура тарифа МУП «Стекольный-Комэнерго» </w:t>
            </w:r>
          </w:p>
        </w:tc>
      </w:tr>
      <w:tr w:rsidR="00431087" w:rsidRPr="00431087" w:rsidTr="00431087">
        <w:trPr>
          <w:trHeight w:val="20"/>
        </w:trPr>
        <w:tc>
          <w:tcPr>
            <w:tcW w:w="2941" w:type="pct"/>
            <w:tcBorders>
              <w:top w:val="nil"/>
              <w:left w:val="nil"/>
              <w:bottom w:val="nil"/>
              <w:right w:val="nil"/>
            </w:tcBorders>
            <w:shd w:val="clear" w:color="auto" w:fill="auto"/>
            <w:noWrap/>
            <w:vAlign w:val="bottom"/>
            <w:hideMark/>
          </w:tcPr>
          <w:p w:rsidR="00431087" w:rsidRPr="00431087" w:rsidRDefault="00431087" w:rsidP="00431087">
            <w:pPr>
              <w:rPr>
                <w:color w:val="000000"/>
              </w:rPr>
            </w:pPr>
          </w:p>
        </w:tc>
        <w:tc>
          <w:tcPr>
            <w:tcW w:w="2059" w:type="pct"/>
            <w:gridSpan w:val="2"/>
            <w:tcBorders>
              <w:top w:val="nil"/>
              <w:left w:val="nil"/>
              <w:bottom w:val="single" w:sz="4" w:space="0" w:color="auto"/>
              <w:right w:val="nil"/>
            </w:tcBorders>
            <w:shd w:val="clear" w:color="auto" w:fill="auto"/>
            <w:noWrap/>
            <w:vAlign w:val="bottom"/>
            <w:hideMark/>
          </w:tcPr>
          <w:p w:rsidR="00431087" w:rsidRPr="00431087" w:rsidRDefault="00431087" w:rsidP="00431087">
            <w:pPr>
              <w:jc w:val="right"/>
              <w:rPr>
                <w:color w:val="000000"/>
              </w:rPr>
            </w:pPr>
            <w:r w:rsidRPr="00431087">
              <w:rPr>
                <w:color w:val="000000"/>
              </w:rPr>
              <w:t>Таблица</w:t>
            </w:r>
            <w:r w:rsidR="00592201">
              <w:rPr>
                <w:color w:val="000000"/>
              </w:rPr>
              <w:t xml:space="preserve"> 2.1.16.</w:t>
            </w:r>
          </w:p>
        </w:tc>
      </w:tr>
      <w:tr w:rsidR="00431087" w:rsidRPr="00431087" w:rsidTr="00431087">
        <w:trPr>
          <w:trHeight w:val="20"/>
        </w:trPr>
        <w:tc>
          <w:tcPr>
            <w:tcW w:w="2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1087" w:rsidRPr="00431087" w:rsidRDefault="00431087" w:rsidP="00431087">
            <w:pPr>
              <w:rPr>
                <w:color w:val="000000"/>
                <w:sz w:val="22"/>
                <w:szCs w:val="22"/>
              </w:rPr>
            </w:pPr>
            <w:r w:rsidRPr="00431087">
              <w:rPr>
                <w:color w:val="000000"/>
                <w:sz w:val="22"/>
                <w:szCs w:val="22"/>
              </w:rPr>
              <w:t>Показатель</w:t>
            </w:r>
          </w:p>
        </w:tc>
        <w:tc>
          <w:tcPr>
            <w:tcW w:w="943" w:type="pct"/>
            <w:tcBorders>
              <w:top w:val="nil"/>
              <w:left w:val="nil"/>
              <w:bottom w:val="single" w:sz="4" w:space="0" w:color="auto"/>
              <w:right w:val="single" w:sz="4" w:space="0" w:color="auto"/>
            </w:tcBorders>
            <w:shd w:val="clear" w:color="auto" w:fill="auto"/>
            <w:vAlign w:val="center"/>
            <w:hideMark/>
          </w:tcPr>
          <w:p w:rsidR="00431087" w:rsidRPr="00431087" w:rsidRDefault="00431087" w:rsidP="00431087">
            <w:pPr>
              <w:jc w:val="center"/>
              <w:rPr>
                <w:color w:val="000000"/>
                <w:sz w:val="22"/>
                <w:szCs w:val="22"/>
              </w:rPr>
            </w:pPr>
            <w:r w:rsidRPr="00431087">
              <w:rPr>
                <w:color w:val="000000"/>
                <w:sz w:val="22"/>
                <w:szCs w:val="22"/>
              </w:rPr>
              <w:t>Единица изме</w:t>
            </w:r>
            <w:r w:rsidR="000E714F">
              <w:rPr>
                <w:color w:val="000000"/>
                <w:sz w:val="22"/>
                <w:szCs w:val="22"/>
              </w:rPr>
              <w:softHyphen/>
            </w:r>
            <w:r w:rsidRPr="00431087">
              <w:rPr>
                <w:color w:val="000000"/>
                <w:sz w:val="22"/>
                <w:szCs w:val="22"/>
              </w:rPr>
              <w:t>рения</w:t>
            </w:r>
          </w:p>
        </w:tc>
        <w:tc>
          <w:tcPr>
            <w:tcW w:w="1115" w:type="pct"/>
            <w:tcBorders>
              <w:top w:val="nil"/>
              <w:left w:val="nil"/>
              <w:bottom w:val="single" w:sz="4" w:space="0" w:color="auto"/>
              <w:right w:val="single" w:sz="4" w:space="0" w:color="auto"/>
            </w:tcBorders>
            <w:shd w:val="clear" w:color="auto" w:fill="auto"/>
            <w:vAlign w:val="center"/>
            <w:hideMark/>
          </w:tcPr>
          <w:p w:rsidR="00431087" w:rsidRPr="00431087" w:rsidRDefault="00431087" w:rsidP="00431087">
            <w:pPr>
              <w:jc w:val="center"/>
              <w:rPr>
                <w:color w:val="000000"/>
                <w:sz w:val="22"/>
                <w:szCs w:val="22"/>
              </w:rPr>
            </w:pPr>
            <w:r w:rsidRPr="00431087">
              <w:rPr>
                <w:color w:val="000000"/>
                <w:sz w:val="22"/>
                <w:szCs w:val="22"/>
              </w:rPr>
              <w:t>пос.</w:t>
            </w:r>
            <w:r w:rsidR="0083699D">
              <w:rPr>
                <w:color w:val="000000"/>
                <w:sz w:val="22"/>
                <w:szCs w:val="22"/>
              </w:rPr>
              <w:t xml:space="preserve"> </w:t>
            </w:r>
            <w:r w:rsidRPr="00431087">
              <w:rPr>
                <w:color w:val="000000"/>
                <w:sz w:val="22"/>
                <w:szCs w:val="22"/>
              </w:rPr>
              <w:t>Стекольный</w:t>
            </w:r>
          </w:p>
        </w:tc>
      </w:tr>
      <w:tr w:rsidR="00431087" w:rsidRPr="00431087" w:rsidTr="00431087">
        <w:trPr>
          <w:trHeight w:val="20"/>
        </w:trPr>
        <w:tc>
          <w:tcPr>
            <w:tcW w:w="2941" w:type="pct"/>
            <w:tcBorders>
              <w:top w:val="nil"/>
              <w:left w:val="single" w:sz="4" w:space="0" w:color="auto"/>
              <w:bottom w:val="single" w:sz="4" w:space="0" w:color="auto"/>
              <w:right w:val="single" w:sz="4" w:space="0" w:color="auto"/>
            </w:tcBorders>
            <w:shd w:val="clear" w:color="auto" w:fill="auto"/>
            <w:vAlign w:val="center"/>
            <w:hideMark/>
          </w:tcPr>
          <w:p w:rsidR="00431087" w:rsidRPr="00431087" w:rsidRDefault="00431087" w:rsidP="00431087">
            <w:pPr>
              <w:rPr>
                <w:color w:val="000000"/>
                <w:sz w:val="22"/>
                <w:szCs w:val="22"/>
              </w:rPr>
            </w:pPr>
            <w:r w:rsidRPr="00431087">
              <w:rPr>
                <w:color w:val="000000"/>
                <w:sz w:val="22"/>
                <w:szCs w:val="22"/>
              </w:rPr>
              <w:t xml:space="preserve">Операционные (подконтрольные) расходы </w:t>
            </w:r>
          </w:p>
        </w:tc>
        <w:tc>
          <w:tcPr>
            <w:tcW w:w="943"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тыс.руб.</w:t>
            </w:r>
          </w:p>
        </w:tc>
        <w:tc>
          <w:tcPr>
            <w:tcW w:w="1115"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40 301,70</w:t>
            </w:r>
          </w:p>
        </w:tc>
      </w:tr>
      <w:tr w:rsidR="00431087" w:rsidRPr="00431087" w:rsidTr="00431087">
        <w:trPr>
          <w:trHeight w:val="20"/>
        </w:trPr>
        <w:tc>
          <w:tcPr>
            <w:tcW w:w="2941" w:type="pct"/>
            <w:tcBorders>
              <w:top w:val="nil"/>
              <w:left w:val="single" w:sz="4" w:space="0" w:color="auto"/>
              <w:bottom w:val="single" w:sz="4" w:space="0" w:color="auto"/>
              <w:right w:val="single" w:sz="4" w:space="0" w:color="auto"/>
            </w:tcBorders>
            <w:shd w:val="clear" w:color="auto" w:fill="auto"/>
            <w:vAlign w:val="center"/>
            <w:hideMark/>
          </w:tcPr>
          <w:p w:rsidR="00431087" w:rsidRPr="00431087" w:rsidRDefault="00431087" w:rsidP="00431087">
            <w:pPr>
              <w:rPr>
                <w:color w:val="000000"/>
                <w:sz w:val="22"/>
                <w:szCs w:val="22"/>
              </w:rPr>
            </w:pPr>
            <w:r w:rsidRPr="00431087">
              <w:rPr>
                <w:color w:val="000000"/>
                <w:sz w:val="22"/>
                <w:szCs w:val="22"/>
              </w:rPr>
              <w:t>Неподконтрольные расходы</w:t>
            </w:r>
          </w:p>
        </w:tc>
        <w:tc>
          <w:tcPr>
            <w:tcW w:w="943"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тыс.руб.</w:t>
            </w:r>
          </w:p>
        </w:tc>
        <w:tc>
          <w:tcPr>
            <w:tcW w:w="1115"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11 369,75</w:t>
            </w:r>
          </w:p>
        </w:tc>
      </w:tr>
      <w:tr w:rsidR="00431087" w:rsidRPr="00431087" w:rsidTr="00431087">
        <w:trPr>
          <w:trHeight w:val="20"/>
        </w:trPr>
        <w:tc>
          <w:tcPr>
            <w:tcW w:w="2941" w:type="pct"/>
            <w:tcBorders>
              <w:top w:val="nil"/>
              <w:left w:val="single" w:sz="4" w:space="0" w:color="auto"/>
              <w:bottom w:val="single" w:sz="4" w:space="0" w:color="auto"/>
              <w:right w:val="single" w:sz="4" w:space="0" w:color="auto"/>
            </w:tcBorders>
            <w:shd w:val="clear" w:color="auto" w:fill="auto"/>
            <w:vAlign w:val="center"/>
            <w:hideMark/>
          </w:tcPr>
          <w:p w:rsidR="00431087" w:rsidRPr="00431087" w:rsidRDefault="00431087" w:rsidP="00431087">
            <w:pPr>
              <w:rPr>
                <w:color w:val="000000"/>
                <w:sz w:val="22"/>
                <w:szCs w:val="22"/>
              </w:rPr>
            </w:pPr>
            <w:r w:rsidRPr="00431087">
              <w:rPr>
                <w:color w:val="000000"/>
                <w:sz w:val="22"/>
                <w:szCs w:val="22"/>
              </w:rPr>
              <w:t>Расходы на приобретение энергетических ресурсов, хо</w:t>
            </w:r>
            <w:r w:rsidR="000E714F">
              <w:rPr>
                <w:color w:val="000000"/>
                <w:sz w:val="22"/>
                <w:szCs w:val="22"/>
              </w:rPr>
              <w:softHyphen/>
            </w:r>
            <w:r w:rsidRPr="00431087">
              <w:rPr>
                <w:color w:val="000000"/>
                <w:sz w:val="22"/>
                <w:szCs w:val="22"/>
              </w:rPr>
              <w:t>лодной воды и теплоносителя</w:t>
            </w:r>
          </w:p>
        </w:tc>
        <w:tc>
          <w:tcPr>
            <w:tcW w:w="943"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тыс.руб.</w:t>
            </w:r>
          </w:p>
        </w:tc>
        <w:tc>
          <w:tcPr>
            <w:tcW w:w="1115"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190 715,72</w:t>
            </w:r>
          </w:p>
        </w:tc>
      </w:tr>
      <w:tr w:rsidR="00431087" w:rsidRPr="00431087" w:rsidTr="00431087">
        <w:trPr>
          <w:trHeight w:val="20"/>
        </w:trPr>
        <w:tc>
          <w:tcPr>
            <w:tcW w:w="2941" w:type="pct"/>
            <w:tcBorders>
              <w:top w:val="nil"/>
              <w:left w:val="single" w:sz="4" w:space="0" w:color="auto"/>
              <w:bottom w:val="single" w:sz="4" w:space="0" w:color="auto"/>
              <w:right w:val="single" w:sz="4" w:space="0" w:color="auto"/>
            </w:tcBorders>
            <w:shd w:val="clear" w:color="auto" w:fill="auto"/>
            <w:noWrap/>
            <w:vAlign w:val="center"/>
            <w:hideMark/>
          </w:tcPr>
          <w:p w:rsidR="00431087" w:rsidRPr="00431087" w:rsidRDefault="00431087" w:rsidP="00431087">
            <w:pPr>
              <w:rPr>
                <w:color w:val="000000"/>
                <w:sz w:val="22"/>
                <w:szCs w:val="22"/>
              </w:rPr>
            </w:pPr>
            <w:r w:rsidRPr="00431087">
              <w:rPr>
                <w:color w:val="000000"/>
                <w:sz w:val="22"/>
                <w:szCs w:val="22"/>
              </w:rPr>
              <w:t>Необходимая валовая выручка</w:t>
            </w:r>
          </w:p>
        </w:tc>
        <w:tc>
          <w:tcPr>
            <w:tcW w:w="943"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тыс.руб.</w:t>
            </w:r>
          </w:p>
        </w:tc>
        <w:tc>
          <w:tcPr>
            <w:tcW w:w="1115" w:type="pct"/>
            <w:tcBorders>
              <w:top w:val="nil"/>
              <w:left w:val="nil"/>
              <w:bottom w:val="single" w:sz="4" w:space="0" w:color="auto"/>
              <w:right w:val="single" w:sz="4" w:space="0" w:color="auto"/>
            </w:tcBorders>
            <w:shd w:val="clear" w:color="auto" w:fill="auto"/>
            <w:noWrap/>
            <w:vAlign w:val="center"/>
            <w:hideMark/>
          </w:tcPr>
          <w:p w:rsidR="00431087" w:rsidRPr="00431087" w:rsidRDefault="00431087" w:rsidP="00431087">
            <w:pPr>
              <w:jc w:val="center"/>
              <w:rPr>
                <w:color w:val="000000"/>
                <w:sz w:val="22"/>
                <w:szCs w:val="22"/>
              </w:rPr>
            </w:pPr>
            <w:r w:rsidRPr="00431087">
              <w:rPr>
                <w:color w:val="000000"/>
                <w:sz w:val="22"/>
                <w:szCs w:val="22"/>
              </w:rPr>
              <w:t>242 387,16</w:t>
            </w:r>
          </w:p>
        </w:tc>
      </w:tr>
    </w:tbl>
    <w:p w:rsidR="00E75362" w:rsidRDefault="00E75362" w:rsidP="000571BF">
      <w:pPr>
        <w:tabs>
          <w:tab w:val="left" w:pos="1134"/>
        </w:tabs>
        <w:ind w:firstLine="709"/>
        <w:jc w:val="both"/>
        <w:rPr>
          <w:highlight w:val="yellow"/>
        </w:rPr>
      </w:pPr>
    </w:p>
    <w:tbl>
      <w:tblPr>
        <w:tblW w:w="4944" w:type="pct"/>
        <w:tblInd w:w="108" w:type="dxa"/>
        <w:tblLayout w:type="fixed"/>
        <w:tblLook w:val="04A0" w:firstRow="1" w:lastRow="0" w:firstColumn="1" w:lastColumn="0" w:noHBand="0" w:noVBand="1"/>
      </w:tblPr>
      <w:tblGrid>
        <w:gridCol w:w="2263"/>
        <w:gridCol w:w="1137"/>
        <w:gridCol w:w="1276"/>
        <w:gridCol w:w="1134"/>
        <w:gridCol w:w="1211"/>
        <w:gridCol w:w="1079"/>
        <w:gridCol w:w="1363"/>
      </w:tblGrid>
      <w:tr w:rsidR="0083699D" w:rsidRPr="0083699D" w:rsidTr="00592201">
        <w:trPr>
          <w:trHeight w:val="20"/>
        </w:trPr>
        <w:tc>
          <w:tcPr>
            <w:tcW w:w="5000" w:type="pct"/>
            <w:gridSpan w:val="7"/>
            <w:tcBorders>
              <w:top w:val="nil"/>
              <w:left w:val="nil"/>
              <w:bottom w:val="nil"/>
              <w:right w:val="nil"/>
            </w:tcBorders>
            <w:shd w:val="clear" w:color="auto" w:fill="auto"/>
            <w:noWrap/>
            <w:vAlign w:val="center"/>
            <w:hideMark/>
          </w:tcPr>
          <w:p w:rsidR="0083699D" w:rsidRPr="0083699D" w:rsidRDefault="0083699D" w:rsidP="0083699D">
            <w:pPr>
              <w:jc w:val="center"/>
              <w:rPr>
                <w:b/>
                <w:bCs/>
                <w:i/>
                <w:iCs/>
                <w:color w:val="000000"/>
              </w:rPr>
            </w:pPr>
            <w:r w:rsidRPr="0083699D">
              <w:rPr>
                <w:b/>
                <w:bCs/>
                <w:i/>
                <w:iCs/>
                <w:color w:val="000000"/>
              </w:rPr>
              <w:t xml:space="preserve">Структура тарифа МУП «Комэнерго» </w:t>
            </w:r>
          </w:p>
        </w:tc>
      </w:tr>
      <w:tr w:rsidR="0083699D" w:rsidRPr="0083699D" w:rsidTr="00592201">
        <w:trPr>
          <w:trHeight w:val="20"/>
        </w:trPr>
        <w:tc>
          <w:tcPr>
            <w:tcW w:w="1196" w:type="pct"/>
            <w:tcBorders>
              <w:top w:val="nil"/>
              <w:left w:val="nil"/>
              <w:bottom w:val="nil"/>
              <w:right w:val="nil"/>
            </w:tcBorders>
            <w:shd w:val="clear" w:color="auto" w:fill="auto"/>
            <w:noWrap/>
            <w:vAlign w:val="bottom"/>
            <w:hideMark/>
          </w:tcPr>
          <w:p w:rsidR="0083699D" w:rsidRPr="0083699D" w:rsidRDefault="0083699D" w:rsidP="0083699D">
            <w:pPr>
              <w:rPr>
                <w:color w:val="000000"/>
              </w:rPr>
            </w:pPr>
          </w:p>
        </w:tc>
        <w:tc>
          <w:tcPr>
            <w:tcW w:w="601" w:type="pct"/>
            <w:tcBorders>
              <w:top w:val="nil"/>
              <w:left w:val="nil"/>
              <w:bottom w:val="nil"/>
              <w:right w:val="nil"/>
            </w:tcBorders>
            <w:shd w:val="clear" w:color="auto" w:fill="auto"/>
            <w:noWrap/>
            <w:vAlign w:val="bottom"/>
            <w:hideMark/>
          </w:tcPr>
          <w:p w:rsidR="0083699D" w:rsidRPr="0083699D" w:rsidRDefault="0083699D" w:rsidP="0083699D">
            <w:pPr>
              <w:rPr>
                <w:rFonts w:ascii="Calibri" w:hAnsi="Calibri"/>
                <w:color w:val="000000"/>
                <w:sz w:val="22"/>
                <w:szCs w:val="22"/>
              </w:rPr>
            </w:pPr>
          </w:p>
        </w:tc>
        <w:tc>
          <w:tcPr>
            <w:tcW w:w="674" w:type="pct"/>
            <w:tcBorders>
              <w:top w:val="nil"/>
              <w:left w:val="nil"/>
              <w:bottom w:val="nil"/>
              <w:right w:val="nil"/>
            </w:tcBorders>
            <w:shd w:val="clear" w:color="auto" w:fill="auto"/>
            <w:noWrap/>
            <w:vAlign w:val="bottom"/>
            <w:hideMark/>
          </w:tcPr>
          <w:p w:rsidR="0083699D" w:rsidRPr="0083699D" w:rsidRDefault="0083699D" w:rsidP="0083699D">
            <w:pPr>
              <w:rPr>
                <w:color w:val="000000"/>
              </w:rPr>
            </w:pPr>
          </w:p>
        </w:tc>
        <w:tc>
          <w:tcPr>
            <w:tcW w:w="2529" w:type="pct"/>
            <w:gridSpan w:val="4"/>
            <w:tcBorders>
              <w:top w:val="nil"/>
              <w:left w:val="nil"/>
              <w:bottom w:val="nil"/>
              <w:right w:val="nil"/>
            </w:tcBorders>
            <w:shd w:val="clear" w:color="auto" w:fill="auto"/>
            <w:noWrap/>
            <w:vAlign w:val="bottom"/>
            <w:hideMark/>
          </w:tcPr>
          <w:p w:rsidR="0083699D" w:rsidRPr="0083699D" w:rsidRDefault="0083699D" w:rsidP="0083699D">
            <w:pPr>
              <w:jc w:val="right"/>
              <w:rPr>
                <w:color w:val="000000"/>
              </w:rPr>
            </w:pPr>
            <w:r w:rsidRPr="0083699D">
              <w:rPr>
                <w:color w:val="000000"/>
              </w:rPr>
              <w:t>Таблица</w:t>
            </w:r>
            <w:r w:rsidR="00592201">
              <w:rPr>
                <w:color w:val="000000"/>
              </w:rPr>
              <w:t xml:space="preserve"> 2.1.17</w:t>
            </w:r>
          </w:p>
        </w:tc>
      </w:tr>
      <w:tr w:rsidR="0083699D" w:rsidRPr="0083699D" w:rsidTr="00592201">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699D" w:rsidRPr="0083699D" w:rsidRDefault="0083699D" w:rsidP="0083699D">
            <w:pPr>
              <w:rPr>
                <w:color w:val="000000"/>
                <w:sz w:val="22"/>
                <w:szCs w:val="22"/>
              </w:rPr>
            </w:pPr>
            <w:r w:rsidRPr="0083699D">
              <w:rPr>
                <w:color w:val="000000"/>
                <w:sz w:val="22"/>
                <w:szCs w:val="22"/>
              </w:rPr>
              <w:t>Показатель</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83699D" w:rsidRPr="0083699D" w:rsidRDefault="0083699D" w:rsidP="0083699D">
            <w:pPr>
              <w:jc w:val="center"/>
              <w:rPr>
                <w:color w:val="000000"/>
                <w:sz w:val="22"/>
                <w:szCs w:val="22"/>
              </w:rPr>
            </w:pPr>
            <w:r w:rsidRPr="0083699D">
              <w:rPr>
                <w:color w:val="000000"/>
                <w:sz w:val="22"/>
                <w:szCs w:val="22"/>
              </w:rPr>
              <w:t>Единица измере</w:t>
            </w:r>
            <w:r w:rsidR="000E714F">
              <w:rPr>
                <w:color w:val="000000"/>
                <w:sz w:val="22"/>
                <w:szCs w:val="22"/>
              </w:rPr>
              <w:softHyphen/>
            </w:r>
            <w:r w:rsidRPr="0083699D">
              <w:rPr>
                <w:color w:val="000000"/>
                <w:sz w:val="22"/>
                <w:szCs w:val="22"/>
              </w:rPr>
              <w:t>ния</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83699D" w:rsidRPr="0083699D" w:rsidRDefault="0083699D" w:rsidP="0083699D">
            <w:pPr>
              <w:jc w:val="center"/>
              <w:rPr>
                <w:sz w:val="22"/>
                <w:szCs w:val="22"/>
              </w:rPr>
            </w:pPr>
            <w:r w:rsidRPr="0083699D">
              <w:rPr>
                <w:sz w:val="22"/>
                <w:szCs w:val="22"/>
              </w:rPr>
              <w:t xml:space="preserve"> поселок Палатка </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83699D" w:rsidRPr="0083699D" w:rsidRDefault="0083699D" w:rsidP="0083699D">
            <w:pPr>
              <w:jc w:val="center"/>
              <w:rPr>
                <w:sz w:val="22"/>
                <w:szCs w:val="22"/>
              </w:rPr>
            </w:pPr>
            <w:r w:rsidRPr="0083699D">
              <w:rPr>
                <w:sz w:val="22"/>
                <w:szCs w:val="22"/>
              </w:rPr>
              <w:t xml:space="preserve"> поселок Хасын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83699D" w:rsidRPr="0083699D" w:rsidRDefault="0083699D" w:rsidP="0083699D">
            <w:pPr>
              <w:jc w:val="center"/>
              <w:rPr>
                <w:sz w:val="22"/>
                <w:szCs w:val="22"/>
              </w:rPr>
            </w:pPr>
            <w:r w:rsidRPr="0083699D">
              <w:rPr>
                <w:sz w:val="22"/>
                <w:szCs w:val="22"/>
              </w:rPr>
              <w:t>поселок Атка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83699D" w:rsidRPr="0083699D" w:rsidRDefault="0083699D" w:rsidP="0083699D">
            <w:pPr>
              <w:jc w:val="center"/>
              <w:rPr>
                <w:sz w:val="22"/>
                <w:szCs w:val="22"/>
              </w:rPr>
            </w:pPr>
            <w:r w:rsidRPr="0083699D">
              <w:rPr>
                <w:sz w:val="22"/>
                <w:szCs w:val="22"/>
              </w:rPr>
              <w:t xml:space="preserve"> поселок Талая </w:t>
            </w:r>
          </w:p>
        </w:tc>
        <w:tc>
          <w:tcPr>
            <w:tcW w:w="720" w:type="pct"/>
            <w:tcBorders>
              <w:top w:val="single" w:sz="4" w:space="0" w:color="auto"/>
              <w:left w:val="nil"/>
              <w:bottom w:val="single" w:sz="4" w:space="0" w:color="auto"/>
              <w:right w:val="single" w:sz="4" w:space="0" w:color="auto"/>
            </w:tcBorders>
            <w:shd w:val="clear" w:color="auto" w:fill="auto"/>
            <w:vAlign w:val="bottom"/>
            <w:hideMark/>
          </w:tcPr>
          <w:p w:rsidR="0083699D" w:rsidRPr="0083699D" w:rsidRDefault="0083699D" w:rsidP="0083699D">
            <w:pPr>
              <w:jc w:val="center"/>
              <w:rPr>
                <w:color w:val="000000"/>
                <w:sz w:val="22"/>
                <w:szCs w:val="22"/>
              </w:rPr>
            </w:pPr>
            <w:r w:rsidRPr="0083699D">
              <w:rPr>
                <w:color w:val="000000"/>
                <w:sz w:val="22"/>
                <w:szCs w:val="22"/>
              </w:rPr>
              <w:t xml:space="preserve"> МУП "Комэнерго" 2020 год</w:t>
            </w:r>
          </w:p>
        </w:tc>
      </w:tr>
      <w:tr w:rsidR="0083699D" w:rsidRPr="0083699D" w:rsidTr="00592201">
        <w:trPr>
          <w:trHeight w:val="20"/>
        </w:trPr>
        <w:tc>
          <w:tcPr>
            <w:tcW w:w="1196" w:type="pct"/>
            <w:tcBorders>
              <w:top w:val="nil"/>
              <w:left w:val="single" w:sz="4" w:space="0" w:color="auto"/>
              <w:bottom w:val="single" w:sz="4" w:space="0" w:color="auto"/>
              <w:right w:val="single" w:sz="4" w:space="0" w:color="auto"/>
            </w:tcBorders>
            <w:shd w:val="clear" w:color="auto" w:fill="auto"/>
            <w:vAlign w:val="center"/>
            <w:hideMark/>
          </w:tcPr>
          <w:p w:rsidR="0083699D" w:rsidRPr="0083699D" w:rsidRDefault="0083699D" w:rsidP="0083699D">
            <w:pPr>
              <w:ind w:right="-52"/>
              <w:rPr>
                <w:color w:val="000000"/>
                <w:sz w:val="22"/>
                <w:szCs w:val="22"/>
              </w:rPr>
            </w:pPr>
            <w:r w:rsidRPr="0083699D">
              <w:rPr>
                <w:color w:val="000000"/>
                <w:sz w:val="22"/>
                <w:szCs w:val="22"/>
              </w:rPr>
              <w:t>Операционные (под</w:t>
            </w:r>
            <w:r w:rsidR="000E714F">
              <w:rPr>
                <w:color w:val="000000"/>
                <w:sz w:val="22"/>
                <w:szCs w:val="22"/>
              </w:rPr>
              <w:softHyphen/>
            </w:r>
            <w:r w:rsidRPr="0083699D">
              <w:rPr>
                <w:color w:val="000000"/>
                <w:sz w:val="22"/>
                <w:szCs w:val="22"/>
              </w:rPr>
              <w:t>контрольные) рас</w:t>
            </w:r>
            <w:r w:rsidR="000E714F">
              <w:rPr>
                <w:color w:val="000000"/>
                <w:sz w:val="22"/>
                <w:szCs w:val="22"/>
              </w:rPr>
              <w:softHyphen/>
            </w:r>
            <w:r w:rsidRPr="0083699D">
              <w:rPr>
                <w:color w:val="000000"/>
                <w:sz w:val="22"/>
                <w:szCs w:val="22"/>
              </w:rPr>
              <w:t xml:space="preserve">ходы </w:t>
            </w:r>
          </w:p>
        </w:tc>
        <w:tc>
          <w:tcPr>
            <w:tcW w:w="601"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2"/>
                <w:szCs w:val="22"/>
              </w:rPr>
            </w:pPr>
            <w:r w:rsidRPr="0083699D">
              <w:rPr>
                <w:color w:val="000000"/>
                <w:sz w:val="22"/>
                <w:szCs w:val="22"/>
              </w:rPr>
              <w:t>тыс. руб.</w:t>
            </w:r>
          </w:p>
        </w:tc>
        <w:tc>
          <w:tcPr>
            <w:tcW w:w="674"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3 824,48</w:t>
            </w:r>
          </w:p>
        </w:tc>
        <w:tc>
          <w:tcPr>
            <w:tcW w:w="599"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7 309,64</w:t>
            </w:r>
          </w:p>
        </w:tc>
        <w:tc>
          <w:tcPr>
            <w:tcW w:w="64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10 292,81</w:t>
            </w:r>
          </w:p>
        </w:tc>
        <w:tc>
          <w:tcPr>
            <w:tcW w:w="57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11 049,76</w:t>
            </w:r>
          </w:p>
        </w:tc>
        <w:tc>
          <w:tcPr>
            <w:tcW w:w="72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32 476,69</w:t>
            </w:r>
          </w:p>
        </w:tc>
      </w:tr>
      <w:tr w:rsidR="0083699D" w:rsidRPr="0083699D" w:rsidTr="00592201">
        <w:trPr>
          <w:trHeight w:val="20"/>
        </w:trPr>
        <w:tc>
          <w:tcPr>
            <w:tcW w:w="1196" w:type="pct"/>
            <w:tcBorders>
              <w:top w:val="nil"/>
              <w:left w:val="single" w:sz="4" w:space="0" w:color="auto"/>
              <w:bottom w:val="single" w:sz="4" w:space="0" w:color="auto"/>
              <w:right w:val="single" w:sz="4" w:space="0" w:color="auto"/>
            </w:tcBorders>
            <w:shd w:val="clear" w:color="auto" w:fill="auto"/>
            <w:vAlign w:val="center"/>
            <w:hideMark/>
          </w:tcPr>
          <w:p w:rsidR="0083699D" w:rsidRPr="0083699D" w:rsidRDefault="0083699D" w:rsidP="0083699D">
            <w:pPr>
              <w:ind w:right="-52"/>
              <w:rPr>
                <w:color w:val="000000"/>
                <w:sz w:val="22"/>
                <w:szCs w:val="22"/>
              </w:rPr>
            </w:pPr>
            <w:r w:rsidRPr="0083699D">
              <w:rPr>
                <w:color w:val="000000"/>
                <w:sz w:val="22"/>
                <w:szCs w:val="22"/>
              </w:rPr>
              <w:t>Неподконтрольные расходы</w:t>
            </w:r>
          </w:p>
        </w:tc>
        <w:tc>
          <w:tcPr>
            <w:tcW w:w="601"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2"/>
                <w:szCs w:val="22"/>
              </w:rPr>
            </w:pPr>
            <w:r w:rsidRPr="0083699D">
              <w:rPr>
                <w:color w:val="000000"/>
                <w:sz w:val="22"/>
                <w:szCs w:val="22"/>
              </w:rPr>
              <w:t>тыс. руб.</w:t>
            </w:r>
          </w:p>
        </w:tc>
        <w:tc>
          <w:tcPr>
            <w:tcW w:w="674"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108 393,05</w:t>
            </w:r>
          </w:p>
        </w:tc>
        <w:tc>
          <w:tcPr>
            <w:tcW w:w="599"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21 449,60</w:t>
            </w:r>
          </w:p>
        </w:tc>
        <w:tc>
          <w:tcPr>
            <w:tcW w:w="64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31 789,12</w:t>
            </w:r>
          </w:p>
        </w:tc>
        <w:tc>
          <w:tcPr>
            <w:tcW w:w="57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27 049,52</w:t>
            </w:r>
          </w:p>
        </w:tc>
        <w:tc>
          <w:tcPr>
            <w:tcW w:w="72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188 681,29</w:t>
            </w:r>
          </w:p>
        </w:tc>
      </w:tr>
      <w:tr w:rsidR="0083699D" w:rsidRPr="0083699D" w:rsidTr="00592201">
        <w:trPr>
          <w:trHeight w:val="20"/>
        </w:trPr>
        <w:tc>
          <w:tcPr>
            <w:tcW w:w="1196" w:type="pct"/>
            <w:tcBorders>
              <w:top w:val="nil"/>
              <w:left w:val="single" w:sz="4" w:space="0" w:color="auto"/>
              <w:bottom w:val="single" w:sz="4" w:space="0" w:color="auto"/>
              <w:right w:val="single" w:sz="4" w:space="0" w:color="auto"/>
            </w:tcBorders>
            <w:shd w:val="clear" w:color="auto" w:fill="auto"/>
            <w:vAlign w:val="center"/>
            <w:hideMark/>
          </w:tcPr>
          <w:p w:rsidR="0083699D" w:rsidRPr="0083699D" w:rsidRDefault="0083699D" w:rsidP="0083699D">
            <w:pPr>
              <w:ind w:right="-52"/>
              <w:rPr>
                <w:color w:val="000000"/>
                <w:sz w:val="22"/>
                <w:szCs w:val="22"/>
              </w:rPr>
            </w:pPr>
            <w:r w:rsidRPr="0083699D">
              <w:rPr>
                <w:color w:val="000000"/>
                <w:sz w:val="22"/>
                <w:szCs w:val="22"/>
              </w:rPr>
              <w:t>Расходы на приобре</w:t>
            </w:r>
            <w:r w:rsidR="000E714F">
              <w:rPr>
                <w:color w:val="000000"/>
                <w:sz w:val="22"/>
                <w:szCs w:val="22"/>
              </w:rPr>
              <w:softHyphen/>
            </w:r>
            <w:r w:rsidRPr="0083699D">
              <w:rPr>
                <w:color w:val="000000"/>
                <w:sz w:val="22"/>
                <w:szCs w:val="22"/>
              </w:rPr>
              <w:t>тение энергетических ресурсов, холодной воды и теплоносителя</w:t>
            </w:r>
          </w:p>
        </w:tc>
        <w:tc>
          <w:tcPr>
            <w:tcW w:w="601"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2"/>
                <w:szCs w:val="22"/>
              </w:rPr>
            </w:pPr>
            <w:r w:rsidRPr="0083699D">
              <w:rPr>
                <w:color w:val="000000"/>
                <w:sz w:val="22"/>
                <w:szCs w:val="22"/>
              </w:rPr>
              <w:t>тыс. руб.</w:t>
            </w:r>
          </w:p>
        </w:tc>
        <w:tc>
          <w:tcPr>
            <w:tcW w:w="674"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217 266,94</w:t>
            </w:r>
          </w:p>
        </w:tc>
        <w:tc>
          <w:tcPr>
            <w:tcW w:w="599"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52 688,24</w:t>
            </w:r>
          </w:p>
        </w:tc>
        <w:tc>
          <w:tcPr>
            <w:tcW w:w="64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13 881,42</w:t>
            </w:r>
          </w:p>
        </w:tc>
        <w:tc>
          <w:tcPr>
            <w:tcW w:w="57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63 029,79</w:t>
            </w:r>
          </w:p>
        </w:tc>
        <w:tc>
          <w:tcPr>
            <w:tcW w:w="72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346 866,39</w:t>
            </w:r>
          </w:p>
        </w:tc>
      </w:tr>
      <w:tr w:rsidR="0083699D" w:rsidRPr="0083699D" w:rsidTr="00592201">
        <w:trPr>
          <w:trHeight w:val="20"/>
        </w:trPr>
        <w:tc>
          <w:tcPr>
            <w:tcW w:w="1196" w:type="pct"/>
            <w:tcBorders>
              <w:top w:val="nil"/>
              <w:left w:val="single" w:sz="4" w:space="0" w:color="auto"/>
              <w:bottom w:val="single" w:sz="4" w:space="0" w:color="auto"/>
              <w:right w:val="single" w:sz="4" w:space="0" w:color="auto"/>
            </w:tcBorders>
            <w:shd w:val="clear" w:color="auto" w:fill="auto"/>
            <w:noWrap/>
            <w:vAlign w:val="center"/>
            <w:hideMark/>
          </w:tcPr>
          <w:p w:rsidR="0083699D" w:rsidRPr="0083699D" w:rsidRDefault="0083699D" w:rsidP="0083699D">
            <w:pPr>
              <w:ind w:right="-52"/>
              <w:rPr>
                <w:color w:val="000000"/>
                <w:sz w:val="22"/>
                <w:szCs w:val="22"/>
              </w:rPr>
            </w:pPr>
            <w:r w:rsidRPr="0083699D">
              <w:rPr>
                <w:color w:val="000000"/>
                <w:sz w:val="22"/>
                <w:szCs w:val="22"/>
              </w:rPr>
              <w:t>Необходимая валовая выручка</w:t>
            </w:r>
          </w:p>
        </w:tc>
        <w:tc>
          <w:tcPr>
            <w:tcW w:w="601"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2"/>
                <w:szCs w:val="22"/>
              </w:rPr>
            </w:pPr>
            <w:r w:rsidRPr="0083699D">
              <w:rPr>
                <w:color w:val="000000"/>
                <w:sz w:val="22"/>
                <w:szCs w:val="22"/>
              </w:rPr>
              <w:t>тыс. руб.</w:t>
            </w:r>
          </w:p>
        </w:tc>
        <w:tc>
          <w:tcPr>
            <w:tcW w:w="674"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329 484,47</w:t>
            </w:r>
          </w:p>
        </w:tc>
        <w:tc>
          <w:tcPr>
            <w:tcW w:w="599"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81 447,48</w:t>
            </w:r>
          </w:p>
        </w:tc>
        <w:tc>
          <w:tcPr>
            <w:tcW w:w="64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55 963,35</w:t>
            </w:r>
          </w:p>
        </w:tc>
        <w:tc>
          <w:tcPr>
            <w:tcW w:w="57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ind w:left="-41" w:right="-89"/>
              <w:jc w:val="center"/>
              <w:rPr>
                <w:color w:val="000000"/>
                <w:sz w:val="20"/>
                <w:szCs w:val="20"/>
              </w:rPr>
            </w:pPr>
            <w:r w:rsidRPr="0083699D">
              <w:rPr>
                <w:color w:val="000000"/>
                <w:sz w:val="20"/>
                <w:szCs w:val="20"/>
              </w:rPr>
              <w:t>101 129,07</w:t>
            </w:r>
          </w:p>
        </w:tc>
        <w:tc>
          <w:tcPr>
            <w:tcW w:w="720" w:type="pct"/>
            <w:tcBorders>
              <w:top w:val="nil"/>
              <w:left w:val="nil"/>
              <w:bottom w:val="single" w:sz="4" w:space="0" w:color="auto"/>
              <w:right w:val="single" w:sz="4" w:space="0" w:color="auto"/>
            </w:tcBorders>
            <w:shd w:val="clear" w:color="auto" w:fill="auto"/>
            <w:noWrap/>
            <w:vAlign w:val="center"/>
            <w:hideMark/>
          </w:tcPr>
          <w:p w:rsidR="0083699D" w:rsidRPr="0083699D" w:rsidRDefault="0083699D" w:rsidP="0083699D">
            <w:pPr>
              <w:jc w:val="center"/>
              <w:rPr>
                <w:color w:val="000000"/>
                <w:sz w:val="20"/>
                <w:szCs w:val="20"/>
              </w:rPr>
            </w:pPr>
            <w:r w:rsidRPr="0083699D">
              <w:rPr>
                <w:color w:val="000000"/>
                <w:sz w:val="20"/>
                <w:szCs w:val="20"/>
              </w:rPr>
              <w:t>568 024,37</w:t>
            </w:r>
          </w:p>
        </w:tc>
      </w:tr>
    </w:tbl>
    <w:p w:rsidR="00431087" w:rsidRDefault="00431087" w:rsidP="000571BF">
      <w:pPr>
        <w:tabs>
          <w:tab w:val="left" w:pos="1134"/>
        </w:tabs>
        <w:ind w:firstLine="709"/>
        <w:jc w:val="both"/>
        <w:rPr>
          <w:highlight w:val="yellow"/>
        </w:rPr>
      </w:pPr>
    </w:p>
    <w:p w:rsidR="00D807F1" w:rsidRPr="00C079DD" w:rsidRDefault="00D807F1" w:rsidP="00252A6D">
      <w:pPr>
        <w:tabs>
          <w:tab w:val="left" w:pos="1134"/>
        </w:tabs>
        <w:jc w:val="both"/>
        <w:rPr>
          <w:rFonts w:eastAsia="ArialMT"/>
          <w:b/>
          <w:lang w:eastAsia="en-US"/>
        </w:rPr>
      </w:pPr>
      <w:r w:rsidRPr="00C079DD">
        <w:rPr>
          <w:b/>
        </w:rPr>
        <w:t xml:space="preserve">2.1.10.3. </w:t>
      </w:r>
      <w:r w:rsidRPr="00C079DD">
        <w:rPr>
          <w:rFonts w:eastAsia="ArialMT"/>
          <w:b/>
          <w:lang w:eastAsia="en-US"/>
        </w:rPr>
        <w:t>Описание платы за подключение к системе теплоснабжения</w:t>
      </w:r>
    </w:p>
    <w:p w:rsidR="0006012C" w:rsidRPr="00C079DD" w:rsidRDefault="0006012C" w:rsidP="0006012C">
      <w:pPr>
        <w:pStyle w:val="S"/>
        <w:rPr>
          <w:rFonts w:eastAsia="ArialMT"/>
          <w:lang w:eastAsia="en-US"/>
        </w:rPr>
      </w:pPr>
    </w:p>
    <w:p w:rsidR="006C2C3A" w:rsidRPr="00C079DD" w:rsidRDefault="00A40225" w:rsidP="0006012C">
      <w:pPr>
        <w:pStyle w:val="S"/>
      </w:pPr>
      <w:r w:rsidRPr="00C079DD">
        <w:t>Плата за подключение к системе теплоснабжения – плата, которую вносят лица, осуществляющие строительство здани</w:t>
      </w:r>
      <w:r w:rsidR="004411D3" w:rsidRPr="00C079DD">
        <w:t>й</w:t>
      </w:r>
      <w:r w:rsidRPr="00C079DD">
        <w:t>, строени</w:t>
      </w:r>
      <w:r w:rsidR="004411D3" w:rsidRPr="00C079DD">
        <w:t>й</w:t>
      </w:r>
      <w:r w:rsidRPr="00C079DD">
        <w:t>, сооружени</w:t>
      </w:r>
      <w:r w:rsidR="004411D3" w:rsidRPr="00C079DD">
        <w:t>й</w:t>
      </w:r>
      <w:r w:rsidRPr="00C079DD">
        <w:t>, подключаемых к системе теплоснабжения,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w:t>
      </w:r>
      <w:r w:rsidR="000F56F8" w:rsidRPr="00C079DD">
        <w:softHyphen/>
      </w:r>
      <w:r w:rsidRPr="00C079DD">
        <w:t>жения, иного объекта</w:t>
      </w:r>
    </w:p>
    <w:p w:rsidR="00C079DD" w:rsidRPr="00C079DD" w:rsidRDefault="0006012C" w:rsidP="0006012C">
      <w:pPr>
        <w:pStyle w:val="S"/>
      </w:pPr>
      <w:r w:rsidRPr="00C079DD">
        <w:t>Плата за подключение (технологическое присоединение) к системе теплоснабже</w:t>
      </w:r>
      <w:r w:rsidR="000F56F8" w:rsidRPr="00C079DD">
        <w:softHyphen/>
      </w:r>
      <w:r w:rsidRPr="00C079DD">
        <w:t>ния объектов заявителей при наличии технической возможности подключения (техноло</w:t>
      </w:r>
      <w:r w:rsidR="000F56F8" w:rsidRPr="00C079DD">
        <w:softHyphen/>
      </w:r>
      <w:r w:rsidRPr="00C079DD">
        <w:t xml:space="preserve">гического присоединения) на территории </w:t>
      </w:r>
      <w:r w:rsidR="00C079DD" w:rsidRPr="00C079DD">
        <w:rPr>
          <w:shd w:val="clear" w:color="auto" w:fill="FFFFFF"/>
        </w:rPr>
        <w:t>Хасынского городского округа не установлена.</w:t>
      </w:r>
    </w:p>
    <w:p w:rsidR="006C2C3A" w:rsidRPr="00C079DD" w:rsidRDefault="006C2C3A" w:rsidP="0006012C">
      <w:pPr>
        <w:pStyle w:val="S"/>
      </w:pPr>
    </w:p>
    <w:p w:rsidR="00D807F1" w:rsidRPr="00C079DD" w:rsidRDefault="00D807F1" w:rsidP="00D807F1">
      <w:pPr>
        <w:autoSpaceDE w:val="0"/>
        <w:autoSpaceDN w:val="0"/>
        <w:adjustRightInd w:val="0"/>
        <w:rPr>
          <w:rFonts w:eastAsia="ArialMT"/>
          <w:b/>
          <w:lang w:eastAsia="en-US"/>
        </w:rPr>
      </w:pPr>
      <w:r w:rsidRPr="00C079DD">
        <w:rPr>
          <w:rFonts w:eastAsia="ArialMT"/>
          <w:b/>
          <w:lang w:eastAsia="en-US"/>
        </w:rPr>
        <w:t>2.1.10.4. Описание платы за услуги по поддержанию резервной тепловой мощности, в том числе для социально значимых категорий потребителей</w:t>
      </w:r>
    </w:p>
    <w:p w:rsidR="00FE0383" w:rsidRPr="00C079DD" w:rsidRDefault="00FE0383" w:rsidP="00D807F1">
      <w:pPr>
        <w:autoSpaceDE w:val="0"/>
        <w:autoSpaceDN w:val="0"/>
        <w:adjustRightInd w:val="0"/>
        <w:rPr>
          <w:rFonts w:eastAsia="ArialMT"/>
          <w:b/>
          <w:lang w:eastAsia="en-US"/>
        </w:rPr>
      </w:pPr>
    </w:p>
    <w:p w:rsidR="00FE0383" w:rsidRPr="00C079DD" w:rsidRDefault="00FE0383" w:rsidP="00FE0383">
      <w:pPr>
        <w:pStyle w:val="S"/>
        <w:rPr>
          <w:rFonts w:eastAsiaTheme="minorHAnsi"/>
          <w:lang w:eastAsia="en-US"/>
        </w:rPr>
      </w:pPr>
      <w:r w:rsidRPr="00C079DD">
        <w:rPr>
          <w:rFonts w:eastAsiaTheme="minorHAnsi"/>
          <w:lang w:eastAsia="en-US"/>
        </w:rPr>
        <w:t>Плата за услуги по поддержанию резервной тепловой мощности, в том числе для социально значимых категорий потребителей, не производится.</w:t>
      </w:r>
    </w:p>
    <w:p w:rsidR="00D807F1" w:rsidRPr="00C079DD" w:rsidRDefault="00D807F1" w:rsidP="00252A6D">
      <w:pPr>
        <w:tabs>
          <w:tab w:val="left" w:pos="1134"/>
        </w:tabs>
        <w:jc w:val="both"/>
        <w:rPr>
          <w:b/>
        </w:rPr>
      </w:pPr>
    </w:p>
    <w:p w:rsidR="00F1485A" w:rsidRPr="00C079DD" w:rsidRDefault="007E0C7E" w:rsidP="00252A6D">
      <w:pPr>
        <w:tabs>
          <w:tab w:val="left" w:pos="1134"/>
        </w:tabs>
        <w:jc w:val="both"/>
        <w:rPr>
          <w:b/>
        </w:rPr>
      </w:pPr>
      <w:r w:rsidRPr="00C079DD">
        <w:rPr>
          <w:b/>
        </w:rPr>
        <w:t>2.1.11</w:t>
      </w:r>
      <w:r w:rsidR="00F1485A" w:rsidRPr="00C079DD">
        <w:rPr>
          <w:b/>
        </w:rPr>
        <w:t xml:space="preserve">. Описание существующих технических и технологических проблем в системах теплоснабжения городского </w:t>
      </w:r>
      <w:r w:rsidR="00515086" w:rsidRPr="00C079DD">
        <w:rPr>
          <w:b/>
        </w:rPr>
        <w:t>округа</w:t>
      </w:r>
    </w:p>
    <w:p w:rsidR="008A4CF1" w:rsidRPr="002D4CB7" w:rsidRDefault="008A4CF1" w:rsidP="00252A6D">
      <w:pPr>
        <w:tabs>
          <w:tab w:val="left" w:pos="1134"/>
        </w:tabs>
        <w:jc w:val="both"/>
        <w:rPr>
          <w:b/>
          <w:highlight w:val="yellow"/>
        </w:rPr>
      </w:pPr>
    </w:p>
    <w:p w:rsidR="008A4CF1" w:rsidRPr="00C079DD" w:rsidRDefault="008A4CF1" w:rsidP="008A4CF1">
      <w:pPr>
        <w:ind w:firstLine="709"/>
        <w:jc w:val="both"/>
        <w:rPr>
          <w:bCs/>
          <w:kern w:val="32"/>
        </w:rPr>
      </w:pPr>
      <w:r w:rsidRPr="00C079DD">
        <w:rPr>
          <w:rFonts w:eastAsia="ArialMT"/>
          <w:lang w:eastAsia="en-US"/>
        </w:rPr>
        <w:t xml:space="preserve">На момент актуализации Схемы теплоснабжения </w:t>
      </w:r>
      <w:r w:rsidRPr="00C079DD">
        <w:t>технические и технологические проблемы, приведенные</w:t>
      </w:r>
      <w:r w:rsidRPr="00C079DD">
        <w:rPr>
          <w:b/>
        </w:rPr>
        <w:t xml:space="preserve"> </w:t>
      </w:r>
      <w:r w:rsidRPr="00C079DD">
        <w:rPr>
          <w:rStyle w:val="11"/>
          <w:rFonts w:ascii="Times New Roman" w:hAnsi="Times New Roman" w:cs="Times New Roman"/>
          <w:b w:val="0"/>
          <w:sz w:val="24"/>
          <w:szCs w:val="24"/>
        </w:rPr>
        <w:t>в утвержденн</w:t>
      </w:r>
      <w:r w:rsidR="00C079DD" w:rsidRPr="00C079DD">
        <w:rPr>
          <w:rStyle w:val="11"/>
          <w:rFonts w:ascii="Times New Roman" w:hAnsi="Times New Roman" w:cs="Times New Roman"/>
          <w:b w:val="0"/>
          <w:sz w:val="24"/>
          <w:szCs w:val="24"/>
        </w:rPr>
        <w:t>ых</w:t>
      </w:r>
      <w:r w:rsidRPr="00C079DD">
        <w:rPr>
          <w:rStyle w:val="11"/>
          <w:rFonts w:ascii="Times New Roman" w:hAnsi="Times New Roman" w:cs="Times New Roman"/>
          <w:b w:val="0"/>
          <w:sz w:val="24"/>
          <w:szCs w:val="24"/>
        </w:rPr>
        <w:t xml:space="preserve"> схем</w:t>
      </w:r>
      <w:r w:rsidR="00C079DD" w:rsidRPr="00C079DD">
        <w:rPr>
          <w:rStyle w:val="11"/>
          <w:rFonts w:ascii="Times New Roman" w:hAnsi="Times New Roman" w:cs="Times New Roman"/>
          <w:b w:val="0"/>
          <w:sz w:val="24"/>
          <w:szCs w:val="24"/>
        </w:rPr>
        <w:t>ах</w:t>
      </w:r>
      <w:r w:rsidRPr="00C079DD">
        <w:rPr>
          <w:rStyle w:val="11"/>
          <w:rFonts w:ascii="Times New Roman" w:hAnsi="Times New Roman" w:cs="Times New Roman"/>
          <w:b w:val="0"/>
          <w:sz w:val="24"/>
          <w:szCs w:val="24"/>
        </w:rPr>
        <w:t xml:space="preserve"> теплоснабжения </w:t>
      </w:r>
      <w:r w:rsidR="00C079DD" w:rsidRPr="00C079DD">
        <w:rPr>
          <w:shd w:val="clear" w:color="auto" w:fill="FFFFFF"/>
        </w:rPr>
        <w:t>Хасынского городского округа</w:t>
      </w:r>
      <w:r w:rsidR="00C079DD">
        <w:rPr>
          <w:shd w:val="clear" w:color="auto" w:fill="FFFFFF"/>
        </w:rPr>
        <w:t>,</w:t>
      </w:r>
      <w:r w:rsidR="00C079DD" w:rsidRPr="00C079DD">
        <w:rPr>
          <w:shd w:val="clear" w:color="auto" w:fill="FFFFFF"/>
        </w:rPr>
        <w:t xml:space="preserve"> </w:t>
      </w:r>
      <w:r w:rsidRPr="00C079DD">
        <w:rPr>
          <w:rStyle w:val="11"/>
          <w:rFonts w:ascii="Times New Roman" w:hAnsi="Times New Roman" w:cs="Times New Roman"/>
          <w:b w:val="0"/>
          <w:sz w:val="24"/>
          <w:szCs w:val="24"/>
        </w:rPr>
        <w:t>сохраняются.</w:t>
      </w:r>
    </w:p>
    <w:p w:rsidR="00F1485A" w:rsidRPr="002D4CB7" w:rsidRDefault="00F1485A" w:rsidP="00F1485A">
      <w:pPr>
        <w:tabs>
          <w:tab w:val="left" w:pos="1134"/>
        </w:tabs>
        <w:jc w:val="center"/>
        <w:rPr>
          <w:b/>
          <w:highlight w:val="yellow"/>
        </w:rPr>
      </w:pPr>
    </w:p>
    <w:p w:rsidR="00F1485A" w:rsidRPr="00C079DD" w:rsidRDefault="007E0C7E" w:rsidP="00AE1162">
      <w:pPr>
        <w:autoSpaceDE w:val="0"/>
        <w:autoSpaceDN w:val="0"/>
        <w:adjustRightInd w:val="0"/>
        <w:jc w:val="both"/>
        <w:rPr>
          <w:b/>
        </w:rPr>
      </w:pPr>
      <w:r w:rsidRPr="00C079DD">
        <w:rPr>
          <w:b/>
        </w:rPr>
        <w:t>2.1.11</w:t>
      </w:r>
      <w:r w:rsidR="00F1485A" w:rsidRPr="00C079DD">
        <w:rPr>
          <w:b/>
        </w:rPr>
        <w:t>.1. Описание существующих проблем организации качественного теплоснабже</w:t>
      </w:r>
      <w:r w:rsidR="008D4A55" w:rsidRPr="00C079DD">
        <w:rPr>
          <w:b/>
        </w:rPr>
        <w:softHyphen/>
      </w:r>
      <w:r w:rsidR="00F1485A" w:rsidRPr="00C079DD">
        <w:rPr>
          <w:b/>
        </w:rPr>
        <w:t>ния (перечень причин, приводящих к снижению качества теплоснабжения, включая проблемы в работе теплопотребляющих установок потребителей)</w:t>
      </w:r>
    </w:p>
    <w:p w:rsidR="00AE1162" w:rsidRPr="00C079DD" w:rsidRDefault="00AE1162" w:rsidP="0008187E">
      <w:pPr>
        <w:ind w:right="-1" w:firstLine="709"/>
        <w:jc w:val="both"/>
      </w:pPr>
    </w:p>
    <w:p w:rsidR="00F1485A" w:rsidRPr="00C079DD" w:rsidRDefault="00F1485A" w:rsidP="0008187E">
      <w:pPr>
        <w:ind w:right="-1" w:firstLine="709"/>
        <w:jc w:val="both"/>
      </w:pPr>
      <w:r w:rsidRPr="00C079DD">
        <w:t xml:space="preserve">Из комплекса существующих проблем организации качественно теплоснабжения на территории </w:t>
      </w:r>
      <w:r w:rsidR="00515086" w:rsidRPr="00C079DD">
        <w:t xml:space="preserve">Хасынского городского </w:t>
      </w:r>
      <w:proofErr w:type="gramStart"/>
      <w:r w:rsidR="00515086" w:rsidRPr="00C079DD">
        <w:t>округа</w:t>
      </w:r>
      <w:r w:rsidR="00922915" w:rsidRPr="00C079DD">
        <w:t xml:space="preserve"> </w:t>
      </w:r>
      <w:r w:rsidR="00FB5B0C" w:rsidRPr="00C079DD">
        <w:t xml:space="preserve"> </w:t>
      </w:r>
      <w:r w:rsidRPr="00C079DD">
        <w:t>можно</w:t>
      </w:r>
      <w:proofErr w:type="gramEnd"/>
      <w:r w:rsidRPr="00C079DD">
        <w:t xml:space="preserve"> выделить следующие со</w:t>
      </w:r>
      <w:r w:rsidR="008D4A55" w:rsidRPr="00C079DD">
        <w:softHyphen/>
      </w:r>
      <w:r w:rsidRPr="00C079DD">
        <w:t>ставляю</w:t>
      </w:r>
      <w:r w:rsidR="000E714F">
        <w:softHyphen/>
      </w:r>
      <w:r w:rsidRPr="00C079DD">
        <w:t xml:space="preserve">щие: </w:t>
      </w:r>
    </w:p>
    <w:p w:rsidR="00F1485A" w:rsidRPr="00C079DD" w:rsidRDefault="00FA1123" w:rsidP="0008187E">
      <w:pPr>
        <w:ind w:right="-1" w:firstLine="709"/>
        <w:jc w:val="both"/>
      </w:pPr>
      <w:r w:rsidRPr="00C079DD">
        <w:t xml:space="preserve">- </w:t>
      </w:r>
      <w:r w:rsidR="00F1485A" w:rsidRPr="00C079DD">
        <w:t xml:space="preserve">износ сетей; </w:t>
      </w:r>
    </w:p>
    <w:p w:rsidR="008940EF" w:rsidRPr="00C079DD" w:rsidRDefault="008940EF" w:rsidP="0008187E">
      <w:pPr>
        <w:ind w:right="-1" w:firstLine="709"/>
        <w:jc w:val="both"/>
      </w:pPr>
      <w:r w:rsidRPr="00C079DD">
        <w:t>- гидравлическая наладка тепловых сетей;</w:t>
      </w:r>
    </w:p>
    <w:p w:rsidR="00F1485A" w:rsidRPr="00C079DD" w:rsidRDefault="00FA1123" w:rsidP="0008187E">
      <w:pPr>
        <w:ind w:right="-1" w:firstLine="709"/>
        <w:jc w:val="both"/>
      </w:pPr>
      <w:r w:rsidRPr="00C079DD">
        <w:t xml:space="preserve">- </w:t>
      </w:r>
      <w:r w:rsidR="00F1485A" w:rsidRPr="00C079DD">
        <w:t xml:space="preserve">неудовлетворительное состояние теплопотребляющих установок; </w:t>
      </w:r>
    </w:p>
    <w:p w:rsidR="000C4FCB" w:rsidRPr="00C079DD" w:rsidRDefault="00F1485A" w:rsidP="0008187E">
      <w:pPr>
        <w:pStyle w:val="S"/>
        <w:ind w:right="-1"/>
        <w:rPr>
          <w:rFonts w:eastAsiaTheme="minorHAnsi"/>
          <w:lang w:eastAsia="en-US"/>
        </w:rPr>
      </w:pPr>
      <w:r w:rsidRPr="00C079DD">
        <w:rPr>
          <w:rFonts w:eastAsiaTheme="minorHAnsi"/>
          <w:b/>
          <w:bCs/>
          <w:lang w:eastAsia="en-US"/>
        </w:rPr>
        <w:t xml:space="preserve">Износ сетей </w:t>
      </w:r>
      <w:r w:rsidRPr="00C079DD">
        <w:rPr>
          <w:rFonts w:eastAsiaTheme="minorHAnsi"/>
          <w:lang w:eastAsia="en-US"/>
        </w:rPr>
        <w:t xml:space="preserve">– наиболее существенная проблема организации качественного </w:t>
      </w:r>
      <w:r w:rsidR="00933984" w:rsidRPr="00C079DD">
        <w:rPr>
          <w:rFonts w:eastAsiaTheme="minorHAnsi"/>
          <w:lang w:eastAsia="en-US"/>
        </w:rPr>
        <w:t>тепло</w:t>
      </w:r>
      <w:r w:rsidR="008D4A55" w:rsidRPr="00C079DD">
        <w:rPr>
          <w:rFonts w:eastAsiaTheme="minorHAnsi"/>
          <w:lang w:eastAsia="en-US"/>
        </w:rPr>
        <w:softHyphen/>
      </w:r>
      <w:r w:rsidR="00933984" w:rsidRPr="00C079DD">
        <w:rPr>
          <w:rFonts w:eastAsiaTheme="minorHAnsi"/>
          <w:lang w:eastAsia="en-US"/>
        </w:rPr>
        <w:t>снабжения</w:t>
      </w:r>
      <w:r w:rsidRPr="00C079DD">
        <w:rPr>
          <w:rFonts w:eastAsiaTheme="minorHAnsi"/>
          <w:lang w:eastAsia="en-US"/>
        </w:rPr>
        <w:t xml:space="preserve">. Старение тепловых сетей приводит как к снижению надежности, вызванному </w:t>
      </w:r>
      <w:r w:rsidR="004835F5" w:rsidRPr="00C079DD">
        <w:rPr>
          <w:rFonts w:eastAsiaTheme="minorHAnsi"/>
          <w:lang w:eastAsia="en-US"/>
        </w:rPr>
        <w:t>коррозией</w:t>
      </w:r>
      <w:r w:rsidRPr="00C079DD">
        <w:rPr>
          <w:rFonts w:eastAsiaTheme="minorHAnsi"/>
          <w:lang w:eastAsia="en-US"/>
        </w:rPr>
        <w:t xml:space="preserve"> и усталостью металла, так и разрушению изоляции. Разрушение изоляции в свою очередь приводит к тепловым потерям и значительному снижению температуры </w:t>
      </w:r>
      <w:r w:rsidR="004835F5" w:rsidRPr="00C079DD">
        <w:rPr>
          <w:rFonts w:eastAsiaTheme="minorHAnsi"/>
          <w:lang w:eastAsia="en-US"/>
        </w:rPr>
        <w:t>те</w:t>
      </w:r>
      <w:r w:rsidR="008D4A55" w:rsidRPr="00C079DD">
        <w:rPr>
          <w:rFonts w:eastAsiaTheme="minorHAnsi"/>
          <w:lang w:eastAsia="en-US"/>
        </w:rPr>
        <w:softHyphen/>
      </w:r>
      <w:r w:rsidR="004835F5" w:rsidRPr="00C079DD">
        <w:rPr>
          <w:rFonts w:eastAsiaTheme="minorHAnsi"/>
          <w:lang w:eastAsia="en-US"/>
        </w:rPr>
        <w:t>плоносителя</w:t>
      </w:r>
      <w:r w:rsidRPr="00C079DD">
        <w:rPr>
          <w:rFonts w:eastAsiaTheme="minorHAnsi"/>
          <w:lang w:eastAsia="en-US"/>
        </w:rPr>
        <w:t xml:space="preserve"> на вводах потребителей. </w:t>
      </w:r>
    </w:p>
    <w:p w:rsidR="008940EF" w:rsidRPr="00C079DD" w:rsidRDefault="008940EF" w:rsidP="008940EF">
      <w:pPr>
        <w:ind w:firstLine="709"/>
        <w:jc w:val="both"/>
        <w:rPr>
          <w:color w:val="000000"/>
          <w:shd w:val="clear" w:color="auto" w:fill="FFFFFF"/>
        </w:rPr>
      </w:pPr>
      <w:r w:rsidRPr="00C079DD">
        <w:rPr>
          <w:b/>
        </w:rPr>
        <w:t xml:space="preserve">Гидравлическая наладка тепловых сетей. </w:t>
      </w:r>
      <w:r w:rsidRPr="00C079DD">
        <w:rPr>
          <w:bCs/>
          <w:color w:val="000000"/>
          <w:shd w:val="clear" w:color="auto" w:fill="FFFFFF"/>
        </w:rPr>
        <w:t>Т</w:t>
      </w:r>
      <w:r w:rsidRPr="00C079DD">
        <w:rPr>
          <w:color w:val="000000"/>
          <w:shd w:val="clear" w:color="auto" w:fill="FFFFFF"/>
        </w:rPr>
        <w:t>епловые сети после долгой эксплуа</w:t>
      </w:r>
      <w:r w:rsidR="008D4A55" w:rsidRPr="00C079DD">
        <w:rPr>
          <w:color w:val="000000"/>
          <w:shd w:val="clear" w:color="auto" w:fill="FFFFFF"/>
        </w:rPr>
        <w:softHyphen/>
      </w:r>
      <w:r w:rsidRPr="00C079DD">
        <w:rPr>
          <w:color w:val="000000"/>
          <w:shd w:val="clear" w:color="auto" w:fill="FFFFFF"/>
        </w:rPr>
        <w:t>тации нуждаются в проведении гидравличе</w:t>
      </w:r>
      <w:r w:rsidRPr="00C079DD">
        <w:rPr>
          <w:color w:val="000000"/>
          <w:shd w:val="clear" w:color="auto" w:fill="FFFFFF"/>
        </w:rPr>
        <w:softHyphen/>
        <w:t>ской наладки для правильного распределения потоков рабочей среды по системе, необхо</w:t>
      </w:r>
      <w:r w:rsidRPr="00C079DD">
        <w:rPr>
          <w:color w:val="000000"/>
          <w:shd w:val="clear" w:color="auto" w:fill="FFFFFF"/>
        </w:rPr>
        <w:softHyphen/>
        <w:t>ди</w:t>
      </w:r>
      <w:r w:rsidRPr="00C079DD">
        <w:rPr>
          <w:color w:val="000000"/>
          <w:shd w:val="clear" w:color="auto" w:fill="FFFFFF"/>
        </w:rPr>
        <w:softHyphen/>
        <w:t>мость выполнения гидравлической наладки тепловых сетей подтверждается тем, что в процессе эксплуатации сети подвергаются из</w:t>
      </w:r>
      <w:r w:rsidR="008D4A55" w:rsidRPr="00C079DD">
        <w:rPr>
          <w:color w:val="000000"/>
          <w:shd w:val="clear" w:color="auto" w:fill="FFFFFF"/>
        </w:rPr>
        <w:softHyphen/>
      </w:r>
      <w:r w:rsidRPr="00C079DD">
        <w:rPr>
          <w:color w:val="000000"/>
          <w:shd w:val="clear" w:color="auto" w:fill="FFFFFF"/>
        </w:rPr>
        <w:t>менениям (прокладываются новые ответв</w:t>
      </w:r>
      <w:r w:rsidRPr="00C079DD">
        <w:rPr>
          <w:color w:val="000000"/>
          <w:shd w:val="clear" w:color="auto" w:fill="FFFFFF"/>
        </w:rPr>
        <w:softHyphen/>
        <w:t>ле</w:t>
      </w:r>
      <w:r w:rsidRPr="00C079DD">
        <w:rPr>
          <w:color w:val="000000"/>
          <w:shd w:val="clear" w:color="auto" w:fill="FFFFFF"/>
        </w:rPr>
        <w:softHyphen/>
        <w:t>ния или ликвидируются существующие, при</w:t>
      </w:r>
      <w:r w:rsidR="008D4A55" w:rsidRPr="00C079DD">
        <w:rPr>
          <w:color w:val="000000"/>
          <w:shd w:val="clear" w:color="auto" w:fill="FFFFFF"/>
        </w:rPr>
        <w:softHyphen/>
      </w:r>
      <w:r w:rsidRPr="00C079DD">
        <w:rPr>
          <w:color w:val="000000"/>
          <w:shd w:val="clear" w:color="auto" w:fill="FFFFFF"/>
        </w:rPr>
        <w:t>соединяются новые потребители или изме</w:t>
      </w:r>
      <w:r w:rsidRPr="00C079DD">
        <w:rPr>
          <w:color w:val="000000"/>
          <w:shd w:val="clear" w:color="auto" w:fill="FFFFFF"/>
        </w:rPr>
        <w:softHyphen/>
        <w:t>ня</w:t>
      </w:r>
      <w:r w:rsidRPr="00C079DD">
        <w:rPr>
          <w:color w:val="000000"/>
          <w:shd w:val="clear" w:color="auto" w:fill="FFFFFF"/>
        </w:rPr>
        <w:softHyphen/>
        <w:t>ется нагрузка у потребителей). Все это оказы</w:t>
      </w:r>
      <w:r w:rsidR="008D4A55" w:rsidRPr="00C079DD">
        <w:rPr>
          <w:color w:val="000000"/>
          <w:shd w:val="clear" w:color="auto" w:fill="FFFFFF"/>
        </w:rPr>
        <w:softHyphen/>
      </w:r>
      <w:r w:rsidRPr="00C079DD">
        <w:rPr>
          <w:color w:val="000000"/>
          <w:shd w:val="clear" w:color="auto" w:fill="FFFFFF"/>
        </w:rPr>
        <w:t>вает серьезное влияние на гидравличе</w:t>
      </w:r>
      <w:r w:rsidRPr="00C079DD">
        <w:rPr>
          <w:color w:val="000000"/>
          <w:shd w:val="clear" w:color="auto" w:fill="FFFFFF"/>
        </w:rPr>
        <w:softHyphen/>
        <w:t>ский режим системы. Одной из главных проблем теплоснабжения является неравномерное рас</w:t>
      </w:r>
      <w:r w:rsidRPr="00C079DD">
        <w:rPr>
          <w:color w:val="000000"/>
          <w:shd w:val="clear" w:color="auto" w:fill="FFFFFF"/>
        </w:rPr>
        <w:softHyphen/>
        <w:t>пределение тепла между потребителями.</w:t>
      </w:r>
    </w:p>
    <w:p w:rsidR="009F436C" w:rsidRPr="00C079DD" w:rsidRDefault="009D4A70" w:rsidP="000945E4">
      <w:pPr>
        <w:pStyle w:val="S"/>
        <w:rPr>
          <w:rFonts w:eastAsiaTheme="minorHAnsi"/>
        </w:rPr>
      </w:pPr>
      <w:r w:rsidRPr="00C079DD">
        <w:rPr>
          <w:rFonts w:eastAsiaTheme="minorHAnsi"/>
          <w:b/>
        </w:rPr>
        <w:t>Неудовлетворительное состояние теплопотребляющих установок</w:t>
      </w:r>
      <w:r w:rsidRPr="00C079DD">
        <w:rPr>
          <w:rFonts w:eastAsiaTheme="minorHAnsi"/>
        </w:rPr>
        <w:t xml:space="preserve">. Тепловые узлы потребителей нуждаются в реконструкции, </w:t>
      </w:r>
      <w:r w:rsidR="009F436C" w:rsidRPr="00C079DD">
        <w:rPr>
          <w:rFonts w:eastAsiaTheme="minorHAnsi"/>
        </w:rPr>
        <w:t>а именно:</w:t>
      </w:r>
    </w:p>
    <w:p w:rsidR="009F436C" w:rsidRPr="00C079DD" w:rsidRDefault="009F436C" w:rsidP="000945E4">
      <w:pPr>
        <w:pStyle w:val="S"/>
        <w:rPr>
          <w:rFonts w:eastAsiaTheme="minorHAnsi"/>
        </w:rPr>
      </w:pPr>
      <w:r w:rsidRPr="00C079DD">
        <w:rPr>
          <w:rFonts w:eastAsiaTheme="minorHAnsi"/>
        </w:rPr>
        <w:t xml:space="preserve">- установке дроссельных шайб </w:t>
      </w:r>
      <w:r w:rsidR="00315BB1" w:rsidRPr="00C079DD">
        <w:rPr>
          <w:rFonts w:eastAsiaTheme="minorHAnsi"/>
        </w:rPr>
        <w:t>для гашения избыточного напора</w:t>
      </w:r>
      <w:r w:rsidRPr="00C079DD">
        <w:rPr>
          <w:rFonts w:eastAsiaTheme="minorHAnsi"/>
        </w:rPr>
        <w:t>;</w:t>
      </w:r>
    </w:p>
    <w:p w:rsidR="009D4A70" w:rsidRPr="00C079DD" w:rsidRDefault="009F436C" w:rsidP="000945E4">
      <w:pPr>
        <w:pStyle w:val="S"/>
      </w:pPr>
      <w:r w:rsidRPr="00C079DD">
        <w:rPr>
          <w:rFonts w:eastAsiaTheme="minorHAnsi"/>
        </w:rPr>
        <w:t xml:space="preserve">- </w:t>
      </w:r>
      <w:r w:rsidR="00C079DD" w:rsidRPr="00C079DD">
        <w:rPr>
          <w:rFonts w:eastAsiaTheme="minorHAnsi"/>
        </w:rPr>
        <w:t xml:space="preserve"> установка</w:t>
      </w:r>
      <w:r w:rsidRPr="00C079DD">
        <w:rPr>
          <w:rFonts w:eastAsiaTheme="minorHAnsi"/>
        </w:rPr>
        <w:t xml:space="preserve"> автоматических регуляторов с целью избежать </w:t>
      </w:r>
      <w:r w:rsidRPr="00C079DD">
        <w:t>«</w:t>
      </w:r>
      <w:proofErr w:type="spellStart"/>
      <w:r w:rsidRPr="00C079DD">
        <w:t>перетопов</w:t>
      </w:r>
      <w:proofErr w:type="spellEnd"/>
      <w:r w:rsidRPr="00C079DD">
        <w:t xml:space="preserve">» в </w:t>
      </w:r>
      <w:proofErr w:type="spellStart"/>
      <w:r w:rsidRPr="00C079DD">
        <w:t>осенне</w:t>
      </w:r>
      <w:proofErr w:type="spellEnd"/>
      <w:r w:rsidRPr="00C079DD">
        <w:t xml:space="preserve"> – весенний период работы системы теплоснабжения.</w:t>
      </w:r>
    </w:p>
    <w:p w:rsidR="007816FA" w:rsidRPr="00C079DD" w:rsidRDefault="007816FA" w:rsidP="000945E4">
      <w:pPr>
        <w:pStyle w:val="S"/>
      </w:pPr>
      <w:r w:rsidRPr="00C079DD">
        <w:t xml:space="preserve">Необходимо периодически выполнять гидрохимическую промывку внутренних систем </w:t>
      </w:r>
      <w:r w:rsidR="00D20C21" w:rsidRPr="00C079DD">
        <w:t>теплопотребления</w:t>
      </w:r>
      <w:r w:rsidRPr="00C079DD">
        <w:t>.</w:t>
      </w:r>
    </w:p>
    <w:p w:rsidR="00F236A1" w:rsidRPr="002D4CB7" w:rsidRDefault="00F236A1" w:rsidP="00F1485A">
      <w:pPr>
        <w:autoSpaceDE w:val="0"/>
        <w:autoSpaceDN w:val="0"/>
        <w:adjustRightInd w:val="0"/>
        <w:rPr>
          <w:rFonts w:eastAsiaTheme="minorHAnsi"/>
          <w:color w:val="000000"/>
          <w:sz w:val="23"/>
          <w:szCs w:val="23"/>
          <w:highlight w:val="yellow"/>
          <w:lang w:eastAsia="en-US"/>
        </w:rPr>
      </w:pPr>
    </w:p>
    <w:p w:rsidR="00D64BD5" w:rsidRPr="003E4F45" w:rsidRDefault="007E0C7E" w:rsidP="007B5FE9">
      <w:pPr>
        <w:pStyle w:val="S"/>
        <w:ind w:firstLine="0"/>
        <w:rPr>
          <w:b/>
        </w:rPr>
      </w:pPr>
      <w:r w:rsidRPr="003E4F45">
        <w:rPr>
          <w:b/>
        </w:rPr>
        <w:t>2.1.11</w:t>
      </w:r>
      <w:r w:rsidR="00D64BD5" w:rsidRPr="003E4F45">
        <w:rPr>
          <w:b/>
        </w:rPr>
        <w:t>.2. Описание существующих проблем организации надежного и безопасного те</w:t>
      </w:r>
      <w:r w:rsidR="008D4A55" w:rsidRPr="003E4F45">
        <w:rPr>
          <w:b/>
        </w:rPr>
        <w:softHyphen/>
      </w:r>
      <w:r w:rsidR="00D64BD5" w:rsidRPr="003E4F45">
        <w:rPr>
          <w:b/>
        </w:rPr>
        <w:t xml:space="preserve">плоснабжения </w:t>
      </w:r>
      <w:r w:rsidR="00515086" w:rsidRPr="003E4F45">
        <w:rPr>
          <w:b/>
        </w:rPr>
        <w:t>округа</w:t>
      </w:r>
      <w:r w:rsidR="00D64BD5" w:rsidRPr="003E4F45">
        <w:rPr>
          <w:b/>
        </w:rPr>
        <w:t xml:space="preserve"> (перечень причин, приводящих к снижению надежного те</w:t>
      </w:r>
      <w:r w:rsidR="008D4A55" w:rsidRPr="003E4F45">
        <w:rPr>
          <w:b/>
        </w:rPr>
        <w:softHyphen/>
      </w:r>
      <w:r w:rsidR="00D64BD5" w:rsidRPr="003E4F45">
        <w:rPr>
          <w:b/>
        </w:rPr>
        <w:t>пло</w:t>
      </w:r>
      <w:r w:rsidR="000E714F">
        <w:rPr>
          <w:b/>
        </w:rPr>
        <w:softHyphen/>
      </w:r>
      <w:r w:rsidR="00D64BD5" w:rsidRPr="003E4F45">
        <w:rPr>
          <w:b/>
        </w:rPr>
        <w:t>снабжения, включая проблемы в работе теплопотребляющих установок потреби</w:t>
      </w:r>
      <w:r w:rsidR="008D4A55" w:rsidRPr="003E4F45">
        <w:rPr>
          <w:b/>
        </w:rPr>
        <w:softHyphen/>
      </w:r>
      <w:r w:rsidR="00D64BD5" w:rsidRPr="003E4F45">
        <w:rPr>
          <w:b/>
        </w:rPr>
        <w:t>те</w:t>
      </w:r>
      <w:r w:rsidR="000E714F">
        <w:rPr>
          <w:b/>
        </w:rPr>
        <w:softHyphen/>
      </w:r>
      <w:r w:rsidR="00D64BD5" w:rsidRPr="003E4F45">
        <w:rPr>
          <w:b/>
        </w:rPr>
        <w:t>лей)</w:t>
      </w:r>
    </w:p>
    <w:p w:rsidR="00D64BD5" w:rsidRPr="003E4F45" w:rsidRDefault="00D64BD5" w:rsidP="00B87C9B">
      <w:pPr>
        <w:ind w:firstLine="709"/>
        <w:jc w:val="both"/>
        <w:rPr>
          <w:rFonts w:eastAsiaTheme="minorHAnsi"/>
        </w:rPr>
      </w:pPr>
      <w:r w:rsidRPr="003E4F45">
        <w:t xml:space="preserve">Организация надежного и безопасного теплоснабжения </w:t>
      </w:r>
      <w:r w:rsidR="00515086" w:rsidRPr="003E4F45">
        <w:t>Хасынского городского ок</w:t>
      </w:r>
      <w:r w:rsidR="000E714F">
        <w:softHyphen/>
      </w:r>
      <w:r w:rsidR="00515086" w:rsidRPr="003E4F45">
        <w:t>руга</w:t>
      </w:r>
      <w:r w:rsidR="00922915" w:rsidRPr="003E4F45">
        <w:t xml:space="preserve"> </w:t>
      </w:r>
      <w:r w:rsidRPr="003E4F45">
        <w:t xml:space="preserve">- комплекс организационно-технических мероприятий, из которых можно выделить следующие: </w:t>
      </w:r>
    </w:p>
    <w:p w:rsidR="00D64BD5" w:rsidRPr="003E4F45" w:rsidRDefault="00D64BD5" w:rsidP="00D64BD5">
      <w:pPr>
        <w:ind w:firstLine="709"/>
        <w:rPr>
          <w:rFonts w:eastAsiaTheme="minorHAnsi"/>
        </w:rPr>
      </w:pPr>
      <w:r w:rsidRPr="003E4F45">
        <w:rPr>
          <w:rFonts w:eastAsiaTheme="minorHAnsi"/>
          <w:lang w:eastAsia="en-US"/>
        </w:rPr>
        <w:t xml:space="preserve">- оценка остаточного ресурса тепловых сетей; </w:t>
      </w:r>
    </w:p>
    <w:p w:rsidR="00D64BD5" w:rsidRPr="003E4F45" w:rsidRDefault="00D64BD5" w:rsidP="00D64BD5">
      <w:pPr>
        <w:ind w:firstLine="709"/>
        <w:rPr>
          <w:rFonts w:eastAsiaTheme="minorHAnsi"/>
          <w:lang w:eastAsia="en-US"/>
        </w:rPr>
      </w:pPr>
      <w:r w:rsidRPr="003E4F45">
        <w:rPr>
          <w:rFonts w:eastAsiaTheme="minorHAnsi"/>
          <w:lang w:eastAsia="en-US"/>
        </w:rPr>
        <w:t xml:space="preserve">- разработка плана перекладки тепловых сетей на территории города; </w:t>
      </w:r>
    </w:p>
    <w:p w:rsidR="00D64BD5" w:rsidRPr="003E4F45" w:rsidRDefault="00D64BD5" w:rsidP="00D64BD5">
      <w:pPr>
        <w:ind w:firstLine="709"/>
        <w:rPr>
          <w:rFonts w:eastAsiaTheme="minorHAnsi"/>
          <w:lang w:eastAsia="en-US"/>
        </w:rPr>
      </w:pPr>
      <w:r w:rsidRPr="003E4F45">
        <w:rPr>
          <w:rFonts w:eastAsiaTheme="minorHAnsi"/>
          <w:lang w:eastAsia="en-US"/>
        </w:rPr>
        <w:t xml:space="preserve">- диспетчеризация работы тепловых сетей; </w:t>
      </w:r>
    </w:p>
    <w:p w:rsidR="00D64BD5" w:rsidRPr="003E4F45" w:rsidRDefault="00D64BD5" w:rsidP="00D64BD5">
      <w:pPr>
        <w:ind w:firstLine="709"/>
        <w:rPr>
          <w:rFonts w:eastAsiaTheme="minorHAnsi"/>
          <w:lang w:eastAsia="en-US"/>
        </w:rPr>
      </w:pPr>
      <w:r w:rsidRPr="003E4F45">
        <w:rPr>
          <w:rFonts w:eastAsiaTheme="minorHAnsi"/>
          <w:lang w:eastAsia="en-US"/>
        </w:rPr>
        <w:t>- разработка методов определения мест утечек;</w:t>
      </w:r>
    </w:p>
    <w:p w:rsidR="00D64BD5" w:rsidRPr="003E4F45" w:rsidRDefault="00D64BD5" w:rsidP="00B87C9B">
      <w:pPr>
        <w:ind w:firstLine="709"/>
        <w:jc w:val="both"/>
        <w:rPr>
          <w:rFonts w:eastAsiaTheme="minorHAnsi"/>
          <w:lang w:eastAsia="en-US"/>
        </w:rPr>
      </w:pPr>
      <w:r w:rsidRPr="003E4F45">
        <w:rPr>
          <w:rFonts w:eastAsiaTheme="minorHAnsi"/>
          <w:b/>
          <w:bCs/>
          <w:lang w:eastAsia="en-US"/>
        </w:rPr>
        <w:t xml:space="preserve">Остаточный ресурс тепловых сетей </w:t>
      </w:r>
      <w:r w:rsidRPr="003E4F45">
        <w:rPr>
          <w:rFonts w:eastAsiaTheme="minorHAnsi"/>
          <w:lang w:eastAsia="en-US"/>
        </w:rPr>
        <w:t>– коэффициент, характеризующий реальную степень готовности системы и ее элементов к надежной работе в течение заданного вре</w:t>
      </w:r>
      <w:r w:rsidR="008D4A55" w:rsidRPr="003E4F45">
        <w:rPr>
          <w:rFonts w:eastAsiaTheme="minorHAnsi"/>
          <w:lang w:eastAsia="en-US"/>
        </w:rPr>
        <w:softHyphen/>
      </w:r>
      <w:r w:rsidRPr="003E4F45">
        <w:rPr>
          <w:rFonts w:eastAsiaTheme="minorHAnsi"/>
          <w:lang w:eastAsia="en-US"/>
        </w:rPr>
        <w:t>менного периода. Оценку остаточного ресурса обычно проводят с помощью инженерной диагностики - надежного, но трудоемкого и дорогостоящего метода обнаружения потен</w:t>
      </w:r>
      <w:r w:rsidR="008D4A55" w:rsidRPr="003E4F45">
        <w:rPr>
          <w:rFonts w:eastAsiaTheme="minorHAnsi"/>
          <w:lang w:eastAsia="en-US"/>
        </w:rPr>
        <w:softHyphen/>
      </w:r>
      <w:r w:rsidRPr="003E4F45">
        <w:rPr>
          <w:rFonts w:eastAsiaTheme="minorHAnsi"/>
          <w:lang w:eastAsia="en-US"/>
        </w:rPr>
        <w:t>циальных мест отказов. В связи с этим для определения перечня участков тепловых сетей, которые в первую очередь нуждаются в комплексной диагностике, следует проводить расчет надежности. Этот расчет должен базироваться на статистических данных об ава</w:t>
      </w:r>
      <w:r w:rsidR="008D4A55" w:rsidRPr="003E4F45">
        <w:rPr>
          <w:rFonts w:eastAsiaTheme="minorHAnsi"/>
          <w:lang w:eastAsia="en-US"/>
        </w:rPr>
        <w:softHyphen/>
      </w:r>
      <w:r w:rsidRPr="003E4F45">
        <w:rPr>
          <w:rFonts w:eastAsiaTheme="minorHAnsi"/>
          <w:lang w:eastAsia="en-US"/>
        </w:rPr>
        <w:lastRenderedPageBreak/>
        <w:t>риях, результатах осмотров и технической диагностики на рассматриваемых участках те</w:t>
      </w:r>
      <w:r w:rsidR="008D4A55" w:rsidRPr="003E4F45">
        <w:rPr>
          <w:rFonts w:eastAsiaTheme="minorHAnsi"/>
          <w:lang w:eastAsia="en-US"/>
        </w:rPr>
        <w:softHyphen/>
      </w:r>
      <w:r w:rsidRPr="003E4F45">
        <w:rPr>
          <w:rFonts w:eastAsiaTheme="minorHAnsi"/>
          <w:lang w:eastAsia="en-US"/>
        </w:rPr>
        <w:t xml:space="preserve">пловых сетей за период не менее пяти лет. </w:t>
      </w:r>
    </w:p>
    <w:p w:rsidR="00D64BD5" w:rsidRPr="003E4F45" w:rsidRDefault="00D64BD5" w:rsidP="00B87C9B">
      <w:pPr>
        <w:ind w:firstLine="709"/>
        <w:jc w:val="both"/>
      </w:pPr>
      <w:r w:rsidRPr="003E4F45">
        <w:rPr>
          <w:b/>
        </w:rPr>
        <w:t>План перекладки тепловых сетей</w:t>
      </w:r>
      <w:r w:rsidRPr="003E4F45">
        <w:t xml:space="preserve"> на территории </w:t>
      </w:r>
      <w:r w:rsidR="0049065E" w:rsidRPr="003E4F45">
        <w:t xml:space="preserve">городского </w:t>
      </w:r>
      <w:r w:rsidR="00515086" w:rsidRPr="003E4F45">
        <w:t>округа</w:t>
      </w:r>
      <w:r w:rsidR="00AE1162" w:rsidRPr="003E4F45">
        <w:t xml:space="preserve"> </w:t>
      </w:r>
      <w:r w:rsidRPr="003E4F45">
        <w:t>– доку</w:t>
      </w:r>
      <w:r w:rsidR="008D4A55" w:rsidRPr="003E4F45">
        <w:softHyphen/>
      </w:r>
      <w:r w:rsidRPr="003E4F45">
        <w:t>мент, содержащий график проведения ремонтно-восстановительных работ на тепловых сетях с указанием перечня участков тепловых сетей, подлежащих перекладке или ре</w:t>
      </w:r>
      <w:r w:rsidR="008D4A55" w:rsidRPr="003E4F45">
        <w:softHyphen/>
      </w:r>
      <w:r w:rsidRPr="003E4F45">
        <w:t>монту.</w:t>
      </w:r>
    </w:p>
    <w:p w:rsidR="00D12958" w:rsidRPr="003E4F45" w:rsidRDefault="00D64BD5" w:rsidP="00B87C9B">
      <w:pPr>
        <w:ind w:firstLine="709"/>
        <w:jc w:val="both"/>
        <w:rPr>
          <w:rFonts w:eastAsiaTheme="minorHAnsi"/>
          <w:lang w:eastAsia="en-US"/>
        </w:rPr>
      </w:pPr>
      <w:r w:rsidRPr="003E4F45">
        <w:rPr>
          <w:rFonts w:eastAsiaTheme="minorHAnsi"/>
          <w:b/>
          <w:bCs/>
          <w:lang w:eastAsia="en-US"/>
        </w:rPr>
        <w:t xml:space="preserve">Диспетчеризация </w:t>
      </w:r>
      <w:r w:rsidRPr="003E4F45">
        <w:rPr>
          <w:rFonts w:eastAsiaTheme="minorHAnsi"/>
          <w:lang w:eastAsia="en-US"/>
        </w:rPr>
        <w:t xml:space="preserve">- организация круглосуточного контроля состояния тепловых сетей и работы оборудования систем теплоснабжения. </w:t>
      </w:r>
    </w:p>
    <w:p w:rsidR="00073CFA" w:rsidRPr="003E4F45" w:rsidRDefault="002832C3" w:rsidP="00073CFA">
      <w:pPr>
        <w:autoSpaceDE w:val="0"/>
        <w:autoSpaceDN w:val="0"/>
        <w:adjustRightInd w:val="0"/>
        <w:ind w:firstLine="709"/>
        <w:jc w:val="both"/>
      </w:pPr>
      <w:r w:rsidRPr="003E4F45">
        <w:rPr>
          <w:rFonts w:eastAsiaTheme="minorHAnsi"/>
          <w:b/>
          <w:lang w:eastAsia="en-US"/>
        </w:rPr>
        <w:t>Разработка методов определения мест утечек.</w:t>
      </w:r>
      <w:r w:rsidRPr="003E4F45">
        <w:rPr>
          <w:rFonts w:eastAsiaTheme="minorHAnsi"/>
          <w:lang w:eastAsia="en-US"/>
        </w:rPr>
        <w:t xml:space="preserve"> При </w:t>
      </w:r>
      <w:r w:rsidR="003E6945" w:rsidRPr="003E4F45">
        <w:rPr>
          <w:rFonts w:eastAsiaTheme="minorHAnsi"/>
          <w:lang w:eastAsia="en-US"/>
        </w:rPr>
        <w:t>плановой замене изношенных трубопроводов</w:t>
      </w:r>
      <w:r w:rsidRPr="003E4F45">
        <w:rPr>
          <w:rFonts w:eastAsiaTheme="minorHAnsi"/>
          <w:lang w:eastAsia="en-US"/>
        </w:rPr>
        <w:t xml:space="preserve"> рекомендует</w:t>
      </w:r>
      <w:r w:rsidR="003E6945" w:rsidRPr="003E4F45">
        <w:rPr>
          <w:rFonts w:eastAsiaTheme="minorHAnsi"/>
          <w:lang w:eastAsia="en-US"/>
        </w:rPr>
        <w:t xml:space="preserve">ся </w:t>
      </w:r>
      <w:r w:rsidRPr="003E4F45">
        <w:rPr>
          <w:rFonts w:eastAsiaTheme="minorHAnsi"/>
          <w:lang w:eastAsia="en-US"/>
        </w:rPr>
        <w:t xml:space="preserve">применять </w:t>
      </w:r>
      <w:proofErr w:type="gramStart"/>
      <w:r w:rsidRPr="003E4F45">
        <w:rPr>
          <w:rFonts w:eastAsiaTheme="minorHAnsi"/>
          <w:lang w:eastAsia="en-US"/>
        </w:rPr>
        <w:t xml:space="preserve">трубопроводы </w:t>
      </w:r>
      <w:r w:rsidR="00073CFA" w:rsidRPr="003E4F45">
        <w:rPr>
          <w:rFonts w:eastAsiaTheme="minorHAnsi"/>
          <w:lang w:eastAsia="en-US"/>
        </w:rPr>
        <w:t xml:space="preserve"> с</w:t>
      </w:r>
      <w:proofErr w:type="gramEnd"/>
      <w:r w:rsidR="00073CFA" w:rsidRPr="003E4F45">
        <w:rPr>
          <w:rFonts w:eastAsiaTheme="minorHAnsi"/>
          <w:lang w:eastAsia="en-US"/>
        </w:rPr>
        <w:t xml:space="preserve"> </w:t>
      </w:r>
      <w:r w:rsidR="00AE1162" w:rsidRPr="003E4F45">
        <w:rPr>
          <w:rFonts w:eastAsiaTheme="minorHAnsi"/>
          <w:lang w:eastAsia="en-US"/>
        </w:rPr>
        <w:t>пенополиуретановой</w:t>
      </w:r>
      <w:r w:rsidR="00073CFA" w:rsidRPr="003E4F45">
        <w:rPr>
          <w:rFonts w:eastAsiaTheme="minorHAnsi"/>
          <w:lang w:eastAsia="en-US"/>
        </w:rPr>
        <w:t xml:space="preserve"> изоля</w:t>
      </w:r>
      <w:r w:rsidR="008D4A55" w:rsidRPr="003E4F45">
        <w:rPr>
          <w:rFonts w:eastAsiaTheme="minorHAnsi"/>
          <w:lang w:eastAsia="en-US"/>
        </w:rPr>
        <w:softHyphen/>
      </w:r>
      <w:r w:rsidR="00073CFA" w:rsidRPr="003E4F45">
        <w:rPr>
          <w:rFonts w:eastAsiaTheme="minorHAnsi"/>
          <w:lang w:eastAsia="en-US"/>
        </w:rPr>
        <w:t xml:space="preserve">цией, при использовании которой возможен </w:t>
      </w:r>
      <w:r w:rsidR="00073CFA" w:rsidRPr="003E4F45">
        <w:t>монтаж системы оперативно-дистанционного контроля за увлажнением изоляции для своевременного обнаружения протечек стальных трубопроводов.</w:t>
      </w:r>
    </w:p>
    <w:p w:rsidR="002F7A20" w:rsidRPr="003E4F45" w:rsidRDefault="002F7A20" w:rsidP="00073CFA">
      <w:pPr>
        <w:autoSpaceDE w:val="0"/>
        <w:autoSpaceDN w:val="0"/>
        <w:adjustRightInd w:val="0"/>
        <w:ind w:firstLine="709"/>
        <w:jc w:val="both"/>
      </w:pPr>
    </w:p>
    <w:p w:rsidR="002F7A20" w:rsidRPr="003E4F45" w:rsidRDefault="002F7A20" w:rsidP="002F7A20">
      <w:pPr>
        <w:autoSpaceDE w:val="0"/>
        <w:autoSpaceDN w:val="0"/>
        <w:adjustRightInd w:val="0"/>
        <w:jc w:val="both"/>
        <w:rPr>
          <w:rFonts w:eastAsia="ArialMT"/>
          <w:b/>
          <w:lang w:eastAsia="en-US"/>
        </w:rPr>
      </w:pPr>
      <w:r w:rsidRPr="003E4F45">
        <w:rPr>
          <w:b/>
        </w:rPr>
        <w:t xml:space="preserve">2.1.11.3. </w:t>
      </w:r>
      <w:r w:rsidR="00AE1162" w:rsidRPr="003E4F45">
        <w:rPr>
          <w:rFonts w:eastAsia="ArialMT"/>
          <w:b/>
          <w:lang w:eastAsia="en-US"/>
        </w:rPr>
        <w:t>О</w:t>
      </w:r>
      <w:r w:rsidRPr="003E4F45">
        <w:rPr>
          <w:rFonts w:eastAsia="ArialMT"/>
          <w:b/>
          <w:lang w:eastAsia="en-US"/>
        </w:rPr>
        <w:t>писание существующих проблем развития систем теплоснабжения</w:t>
      </w:r>
    </w:p>
    <w:p w:rsidR="00AE1162" w:rsidRPr="002D4CB7" w:rsidRDefault="00AE1162" w:rsidP="002F7A20">
      <w:pPr>
        <w:autoSpaceDE w:val="0"/>
        <w:autoSpaceDN w:val="0"/>
        <w:adjustRightInd w:val="0"/>
        <w:jc w:val="both"/>
        <w:rPr>
          <w:rFonts w:eastAsia="ArialMT"/>
          <w:b/>
          <w:highlight w:val="yellow"/>
          <w:lang w:eastAsia="en-US"/>
        </w:rPr>
      </w:pPr>
    </w:p>
    <w:p w:rsidR="00AE1162" w:rsidRPr="00DC4E22" w:rsidRDefault="008940EF" w:rsidP="008940EF">
      <w:pPr>
        <w:autoSpaceDE w:val="0"/>
        <w:autoSpaceDN w:val="0"/>
        <w:adjustRightInd w:val="0"/>
        <w:ind w:firstLine="709"/>
        <w:jc w:val="both"/>
        <w:rPr>
          <w:rFonts w:eastAsia="ArialMT"/>
          <w:lang w:eastAsia="en-US"/>
        </w:rPr>
      </w:pPr>
      <w:r w:rsidRPr="00DC4E22">
        <w:rPr>
          <w:rFonts w:eastAsia="ArialMT"/>
          <w:lang w:eastAsia="en-US"/>
        </w:rPr>
        <w:t xml:space="preserve">Одной из важных проблем развития систем теплоснабжения </w:t>
      </w:r>
      <w:r w:rsidR="00515086" w:rsidRPr="00DC4E22">
        <w:t>Хасынского город</w:t>
      </w:r>
      <w:r w:rsidR="000E714F">
        <w:softHyphen/>
      </w:r>
      <w:r w:rsidR="00515086" w:rsidRPr="00DC4E22">
        <w:t xml:space="preserve">ского </w:t>
      </w:r>
      <w:proofErr w:type="gramStart"/>
      <w:r w:rsidR="00515086" w:rsidRPr="00DC4E22">
        <w:t>округа</w:t>
      </w:r>
      <w:r w:rsidRPr="00DC4E22">
        <w:t xml:space="preserve">  является</w:t>
      </w:r>
      <w:proofErr w:type="gramEnd"/>
      <w:r w:rsidRPr="00DC4E22">
        <w:t xml:space="preserve"> состояние котельных.</w:t>
      </w:r>
    </w:p>
    <w:p w:rsidR="007A1950" w:rsidRPr="00DC4E22" w:rsidRDefault="007A1950" w:rsidP="00934E08">
      <w:pPr>
        <w:autoSpaceDE w:val="0"/>
        <w:autoSpaceDN w:val="0"/>
        <w:adjustRightInd w:val="0"/>
        <w:ind w:firstLine="709"/>
        <w:jc w:val="both"/>
        <w:rPr>
          <w:rFonts w:eastAsia="ArialMT"/>
          <w:lang w:eastAsia="en-US"/>
        </w:rPr>
      </w:pPr>
      <w:r w:rsidRPr="00DC4E22">
        <w:rPr>
          <w:rFonts w:eastAsia="ArialMT"/>
          <w:lang w:eastAsia="en-US"/>
        </w:rPr>
        <w:t>На момент актуализации Схемы</w:t>
      </w:r>
      <w:r w:rsidR="008E1F18" w:rsidRPr="00DC4E22">
        <w:rPr>
          <w:rFonts w:eastAsia="ArialMT"/>
          <w:lang w:eastAsia="en-US"/>
        </w:rPr>
        <w:t xml:space="preserve"> котельные населенных пунктов обладают значи</w:t>
      </w:r>
      <w:r w:rsidR="000E714F">
        <w:rPr>
          <w:rFonts w:eastAsia="ArialMT"/>
          <w:lang w:eastAsia="en-US"/>
        </w:rPr>
        <w:softHyphen/>
      </w:r>
      <w:r w:rsidR="008E1F18" w:rsidRPr="00DC4E22">
        <w:rPr>
          <w:rFonts w:eastAsia="ArialMT"/>
          <w:lang w:eastAsia="en-US"/>
        </w:rPr>
        <w:t>тельным резервом тепловой мощности, что вызвано оттоком населения и</w:t>
      </w:r>
      <w:r w:rsidR="008E1F18" w:rsidRPr="00DC4E22">
        <w:t xml:space="preserve"> соответственно сокращением потребности в </w:t>
      </w:r>
      <w:proofErr w:type="spellStart"/>
      <w:r w:rsidR="008E1F18" w:rsidRPr="00DC4E22">
        <w:t>теплоэнергии</w:t>
      </w:r>
      <w:proofErr w:type="spellEnd"/>
      <w:r w:rsidR="008E1F18" w:rsidRPr="00DC4E22">
        <w:t xml:space="preserve"> на отопление и ГВС потребителей. Установ</w:t>
      </w:r>
      <w:r w:rsidR="000E714F">
        <w:softHyphen/>
      </w:r>
      <w:r w:rsidR="008E1F18" w:rsidRPr="00DC4E22">
        <w:t>ленные мощности котельных значительно превышают присоединенную нагрузку</w:t>
      </w:r>
      <w:r w:rsidR="008E1F18" w:rsidRPr="00DC4E22">
        <w:rPr>
          <w:rFonts w:eastAsia="ArialMT"/>
          <w:lang w:eastAsia="en-US"/>
        </w:rPr>
        <w:t xml:space="preserve">. </w:t>
      </w:r>
      <w:r w:rsidR="008E1F18" w:rsidRPr="00DC4E22">
        <w:t>обору</w:t>
      </w:r>
      <w:r w:rsidR="000E714F">
        <w:softHyphen/>
      </w:r>
      <w:r w:rsidR="008E1F18" w:rsidRPr="00DC4E22">
        <w:t>дование котельных работает не на полную мощность, что отрицательно влияет на КПД котельных.</w:t>
      </w:r>
    </w:p>
    <w:p w:rsidR="00DC4E22" w:rsidRPr="00DC4E22" w:rsidRDefault="008E1F18" w:rsidP="00DC4E22">
      <w:pPr>
        <w:autoSpaceDE w:val="0"/>
        <w:autoSpaceDN w:val="0"/>
        <w:adjustRightInd w:val="0"/>
        <w:ind w:firstLine="709"/>
        <w:jc w:val="both"/>
        <w:rPr>
          <w:rFonts w:eastAsiaTheme="minorHAnsi"/>
          <w:color w:val="000000"/>
          <w:lang w:eastAsia="en-US"/>
        </w:rPr>
      </w:pPr>
      <w:r w:rsidRPr="00DC4E22">
        <w:t xml:space="preserve">Производство тепловой энергии </w:t>
      </w:r>
      <w:proofErr w:type="gramStart"/>
      <w:r w:rsidR="00DC4E22" w:rsidRPr="00DC4E22">
        <w:t>на некоторых котельных округа</w:t>
      </w:r>
      <w:proofErr w:type="gramEnd"/>
      <w:r w:rsidR="00DC4E22" w:rsidRPr="00DC4E22">
        <w:t xml:space="preserve"> (котельная № 1 поселка Стекольный и другие</w:t>
      </w:r>
      <w:r w:rsidRPr="00DC4E22">
        <w:t xml:space="preserve">) осуществляется с помощью паровых котлов, </w:t>
      </w:r>
      <w:r w:rsidR="00DC4E22" w:rsidRPr="00DC4E22">
        <w:t>приготовле</w:t>
      </w:r>
      <w:r w:rsidR="000E714F">
        <w:softHyphen/>
      </w:r>
      <w:r w:rsidR="00DC4E22" w:rsidRPr="00DC4E22">
        <w:t xml:space="preserve">ние сетевой воды осуществляется с помощью пароводяных теплообменников. </w:t>
      </w:r>
      <w:r w:rsidR="00DC4E22" w:rsidRPr="00DC4E22">
        <w:rPr>
          <w:rFonts w:eastAsiaTheme="minorHAnsi"/>
          <w:color w:val="000000"/>
          <w:lang w:eastAsia="en-US"/>
        </w:rPr>
        <w:t>В условиях отсутствия реальных потребителей, требующих тепловую энергию в виде пара для своей жизнедеятельности, такой принцип производства теплофикационной воды для систем отопления, является не эффективным, так как любое дополнительное оборудование в це</w:t>
      </w:r>
      <w:r w:rsidR="000E714F">
        <w:rPr>
          <w:rFonts w:eastAsiaTheme="minorHAnsi"/>
          <w:color w:val="000000"/>
          <w:lang w:eastAsia="en-US"/>
        </w:rPr>
        <w:softHyphen/>
      </w:r>
      <w:r w:rsidR="00DC4E22" w:rsidRPr="00DC4E22">
        <w:rPr>
          <w:rFonts w:eastAsiaTheme="minorHAnsi"/>
          <w:color w:val="000000"/>
          <w:lang w:eastAsia="en-US"/>
        </w:rPr>
        <w:t>почке производства (в данном случае это теплообменники, питательные насосы, паропро</w:t>
      </w:r>
      <w:r w:rsidR="000E714F">
        <w:rPr>
          <w:rFonts w:eastAsiaTheme="minorHAnsi"/>
          <w:color w:val="000000"/>
          <w:lang w:eastAsia="en-US"/>
        </w:rPr>
        <w:softHyphen/>
      </w:r>
      <w:r w:rsidR="00DC4E22" w:rsidRPr="00DC4E22">
        <w:rPr>
          <w:rFonts w:eastAsiaTheme="minorHAnsi"/>
          <w:color w:val="000000"/>
          <w:lang w:eastAsia="en-US"/>
        </w:rPr>
        <w:t xml:space="preserve">воды и пр.) имеет свой КПД, соответственно общий коэффициент полезного действия технологического процесса будет заведомо ниже прямого производства. </w:t>
      </w:r>
    </w:p>
    <w:p w:rsidR="00DC4E22" w:rsidRDefault="00DC4E22" w:rsidP="00934E08">
      <w:pPr>
        <w:autoSpaceDE w:val="0"/>
        <w:autoSpaceDN w:val="0"/>
        <w:adjustRightInd w:val="0"/>
        <w:ind w:firstLine="709"/>
        <w:jc w:val="both"/>
        <w:rPr>
          <w:sz w:val="23"/>
          <w:szCs w:val="23"/>
        </w:rPr>
      </w:pPr>
      <w:r>
        <w:rPr>
          <w:sz w:val="23"/>
          <w:szCs w:val="23"/>
        </w:rPr>
        <w:t>Индивидуальные тепловые пункты потребителей не оборудованы автоматическими ре</w:t>
      </w:r>
      <w:r w:rsidR="000E714F">
        <w:rPr>
          <w:sz w:val="23"/>
          <w:szCs w:val="23"/>
        </w:rPr>
        <w:softHyphen/>
      </w:r>
      <w:r>
        <w:rPr>
          <w:sz w:val="23"/>
          <w:szCs w:val="23"/>
        </w:rPr>
        <w:t>гуляторами потребления тепловой энергии, что приводит к повышенному расходу тепловой энергии.</w:t>
      </w:r>
    </w:p>
    <w:p w:rsidR="005F4CCF" w:rsidRPr="002D4CB7" w:rsidRDefault="005F4CCF" w:rsidP="002F7A20">
      <w:pPr>
        <w:autoSpaceDE w:val="0"/>
        <w:autoSpaceDN w:val="0"/>
        <w:adjustRightInd w:val="0"/>
        <w:jc w:val="both"/>
        <w:rPr>
          <w:rFonts w:eastAsia="ArialMT"/>
          <w:b/>
          <w:highlight w:val="yellow"/>
          <w:lang w:eastAsia="en-US"/>
        </w:rPr>
      </w:pPr>
    </w:p>
    <w:p w:rsidR="002F7A20" w:rsidRPr="003E4F45" w:rsidRDefault="002F7A20" w:rsidP="002F7A20">
      <w:pPr>
        <w:autoSpaceDE w:val="0"/>
        <w:autoSpaceDN w:val="0"/>
        <w:adjustRightInd w:val="0"/>
        <w:jc w:val="both"/>
        <w:rPr>
          <w:rFonts w:eastAsia="ArialMT"/>
          <w:b/>
          <w:lang w:eastAsia="en-US"/>
        </w:rPr>
      </w:pPr>
      <w:r w:rsidRPr="003E4F45">
        <w:rPr>
          <w:b/>
        </w:rPr>
        <w:t xml:space="preserve">2.1.11.4. </w:t>
      </w:r>
      <w:r w:rsidR="00934E08" w:rsidRPr="003E4F45">
        <w:rPr>
          <w:rFonts w:eastAsia="ArialMT"/>
          <w:b/>
          <w:lang w:eastAsia="en-US"/>
        </w:rPr>
        <w:t>О</w:t>
      </w:r>
      <w:r w:rsidRPr="003E4F45">
        <w:rPr>
          <w:rFonts w:eastAsia="ArialMT"/>
          <w:b/>
          <w:lang w:eastAsia="en-US"/>
        </w:rPr>
        <w:t>писание существующих проблем надежного и эффективного снабжения то</w:t>
      </w:r>
      <w:r w:rsidR="008D4A55" w:rsidRPr="003E4F45">
        <w:rPr>
          <w:rFonts w:eastAsia="ArialMT"/>
          <w:b/>
          <w:lang w:eastAsia="en-US"/>
        </w:rPr>
        <w:softHyphen/>
      </w:r>
      <w:r w:rsidRPr="003E4F45">
        <w:rPr>
          <w:rFonts w:eastAsia="ArialMT"/>
          <w:b/>
          <w:lang w:eastAsia="en-US"/>
        </w:rPr>
        <w:t>пливом действующих систем теплоснабжения</w:t>
      </w:r>
    </w:p>
    <w:p w:rsidR="00934E08" w:rsidRPr="002D4CB7" w:rsidRDefault="00934E08" w:rsidP="002F7A20">
      <w:pPr>
        <w:autoSpaceDE w:val="0"/>
        <w:autoSpaceDN w:val="0"/>
        <w:adjustRightInd w:val="0"/>
        <w:jc w:val="both"/>
        <w:rPr>
          <w:rFonts w:eastAsia="ArialMT"/>
          <w:b/>
          <w:highlight w:val="yellow"/>
          <w:lang w:eastAsia="en-US"/>
        </w:rPr>
      </w:pPr>
    </w:p>
    <w:p w:rsidR="00DB5F5D" w:rsidRPr="00DB5F5D" w:rsidRDefault="00DB5F5D" w:rsidP="00934E08">
      <w:pPr>
        <w:pStyle w:val="S"/>
      </w:pPr>
      <w:r w:rsidRPr="00DB5F5D">
        <w:t>Часть котельных Хасынского городского округа используют в качестве топлива мазут, что приводит к необходимости содержания топливных хозяйств, повышенному расходу тепловой энергии на собственные нужды.</w:t>
      </w:r>
    </w:p>
    <w:p w:rsidR="002F7A20" w:rsidRPr="002D4CB7" w:rsidRDefault="002F7A20" w:rsidP="002F7A20">
      <w:pPr>
        <w:autoSpaceDE w:val="0"/>
        <w:autoSpaceDN w:val="0"/>
        <w:adjustRightInd w:val="0"/>
        <w:ind w:firstLine="709"/>
        <w:jc w:val="both"/>
        <w:rPr>
          <w:rFonts w:eastAsia="ArialMT"/>
          <w:b/>
          <w:highlight w:val="yellow"/>
          <w:lang w:eastAsia="en-US"/>
        </w:rPr>
      </w:pPr>
    </w:p>
    <w:p w:rsidR="002F7A20" w:rsidRPr="00DB5F5D" w:rsidRDefault="002F7A20" w:rsidP="002F7A20">
      <w:pPr>
        <w:autoSpaceDE w:val="0"/>
        <w:autoSpaceDN w:val="0"/>
        <w:adjustRightInd w:val="0"/>
        <w:jc w:val="both"/>
        <w:rPr>
          <w:rFonts w:eastAsia="ArialMT"/>
          <w:b/>
          <w:lang w:eastAsia="en-US"/>
        </w:rPr>
      </w:pPr>
      <w:r w:rsidRPr="00DB5F5D">
        <w:rPr>
          <w:b/>
        </w:rPr>
        <w:t xml:space="preserve">2.1.11.5. </w:t>
      </w:r>
      <w:r w:rsidR="00934E08" w:rsidRPr="00DB5F5D">
        <w:rPr>
          <w:rFonts w:eastAsia="ArialMT"/>
          <w:b/>
          <w:lang w:eastAsia="en-US"/>
        </w:rPr>
        <w:t>А</w:t>
      </w:r>
      <w:r w:rsidRPr="00DB5F5D">
        <w:rPr>
          <w:rFonts w:eastAsia="ArialMT"/>
          <w:b/>
          <w:lang w:eastAsia="en-US"/>
        </w:rPr>
        <w:t xml:space="preserve">нализ предписаний надзорных </w:t>
      </w:r>
      <w:r w:rsidR="008940EF" w:rsidRPr="00DB5F5D">
        <w:rPr>
          <w:rFonts w:eastAsia="ArialMT"/>
          <w:b/>
          <w:lang w:eastAsia="en-US"/>
        </w:rPr>
        <w:t>органов,</w:t>
      </w:r>
      <w:r w:rsidRPr="00DB5F5D">
        <w:rPr>
          <w:rFonts w:eastAsia="ArialMT"/>
          <w:b/>
          <w:lang w:eastAsia="en-US"/>
        </w:rPr>
        <w:t xml:space="preserve"> об устранении нарушений влияю</w:t>
      </w:r>
      <w:r w:rsidR="008D4A55" w:rsidRPr="00DB5F5D">
        <w:rPr>
          <w:rFonts w:eastAsia="ArialMT"/>
          <w:b/>
          <w:lang w:eastAsia="en-US"/>
        </w:rPr>
        <w:softHyphen/>
      </w:r>
      <w:r w:rsidRPr="00DB5F5D">
        <w:rPr>
          <w:rFonts w:eastAsia="ArialMT"/>
          <w:b/>
          <w:lang w:eastAsia="en-US"/>
        </w:rPr>
        <w:t>щих на безопасность и надежность системы теплоснабжения</w:t>
      </w:r>
    </w:p>
    <w:p w:rsidR="002F7A20" w:rsidRPr="00DB5F5D" w:rsidRDefault="002F7A20" w:rsidP="00073CFA">
      <w:pPr>
        <w:autoSpaceDE w:val="0"/>
        <w:autoSpaceDN w:val="0"/>
        <w:adjustRightInd w:val="0"/>
        <w:ind w:firstLine="709"/>
        <w:jc w:val="both"/>
        <w:rPr>
          <w:rFonts w:eastAsia="ArialMT"/>
          <w:b/>
          <w:lang w:eastAsia="en-US"/>
        </w:rPr>
      </w:pPr>
    </w:p>
    <w:p w:rsidR="002F7A20" w:rsidRDefault="00934E08" w:rsidP="00934E08">
      <w:pPr>
        <w:pStyle w:val="S"/>
        <w:rPr>
          <w:rFonts w:eastAsiaTheme="minorHAnsi"/>
          <w:lang w:eastAsia="en-US"/>
        </w:rPr>
      </w:pPr>
      <w:r w:rsidRPr="003E4F45">
        <w:rPr>
          <w:rFonts w:eastAsiaTheme="minorHAnsi"/>
          <w:lang w:eastAsia="en-US"/>
        </w:rPr>
        <w:t>Предписания надзорных органов об устранении нарушений, влияющих на безопас</w:t>
      </w:r>
      <w:r w:rsidR="008D4A55" w:rsidRPr="003E4F45">
        <w:rPr>
          <w:rFonts w:eastAsiaTheme="minorHAnsi"/>
          <w:lang w:eastAsia="en-US"/>
        </w:rPr>
        <w:softHyphen/>
      </w:r>
      <w:r w:rsidRPr="003E4F45">
        <w:rPr>
          <w:rFonts w:eastAsiaTheme="minorHAnsi"/>
          <w:lang w:eastAsia="en-US"/>
        </w:rPr>
        <w:t>ность и надежность системы теплоснабжения, отсутствуют.</w:t>
      </w:r>
    </w:p>
    <w:p w:rsidR="00C2558E" w:rsidRDefault="00C2558E" w:rsidP="00934E08">
      <w:pPr>
        <w:pStyle w:val="S"/>
        <w:rPr>
          <w:rFonts w:eastAsiaTheme="minorHAnsi"/>
          <w:lang w:eastAsia="en-US"/>
        </w:rPr>
      </w:pPr>
    </w:p>
    <w:p w:rsidR="00C2558E" w:rsidRPr="003E4F45" w:rsidRDefault="00C2558E" w:rsidP="00934E08">
      <w:pPr>
        <w:pStyle w:val="S"/>
        <w:rPr>
          <w:rFonts w:eastAsiaTheme="minorHAnsi"/>
          <w:lang w:eastAsia="en-US"/>
        </w:rPr>
      </w:pPr>
    </w:p>
    <w:p w:rsidR="00D12958" w:rsidRPr="007044B4" w:rsidRDefault="00045DEB" w:rsidP="008A4CF1">
      <w:pPr>
        <w:pStyle w:val="10"/>
        <w:spacing w:before="0" w:after="0"/>
        <w:jc w:val="both"/>
        <w:rPr>
          <w:rFonts w:ascii="Times New Roman" w:hAnsi="Times New Roman" w:cs="Times New Roman"/>
          <w:spacing w:val="-10"/>
          <w:sz w:val="24"/>
          <w:szCs w:val="24"/>
        </w:rPr>
      </w:pPr>
      <w:bookmarkStart w:id="30" w:name="_Toc53417047"/>
      <w:r w:rsidRPr="007044B4">
        <w:rPr>
          <w:rFonts w:ascii="Times New Roman" w:hAnsi="Times New Roman" w:cs="Times New Roman"/>
          <w:sz w:val="24"/>
          <w:szCs w:val="24"/>
        </w:rPr>
        <w:lastRenderedPageBreak/>
        <w:t xml:space="preserve">2.2. </w:t>
      </w:r>
      <w:r w:rsidRPr="007044B4">
        <w:rPr>
          <w:rFonts w:ascii="Times New Roman" w:eastAsia="Times New Roman" w:hAnsi="Times New Roman" w:cs="Times New Roman"/>
          <w:sz w:val="24"/>
          <w:szCs w:val="24"/>
        </w:rPr>
        <w:t>Перспективное потребление тепловой энергии на цели теплоснабжения</w:t>
      </w:r>
      <w:bookmarkEnd w:id="30"/>
    </w:p>
    <w:p w:rsidR="00592201" w:rsidRPr="007044B4" w:rsidRDefault="00592201" w:rsidP="00D12958">
      <w:pPr>
        <w:pStyle w:val="ab"/>
        <w:rPr>
          <w:spacing w:val="-10"/>
        </w:rPr>
      </w:pPr>
    </w:p>
    <w:p w:rsidR="003E510B" w:rsidRPr="007044B4" w:rsidRDefault="0059239B" w:rsidP="00E77358">
      <w:pPr>
        <w:pStyle w:val="ab"/>
        <w:jc w:val="both"/>
        <w:rPr>
          <w:rFonts w:eastAsia="Times New Roman"/>
          <w:b/>
        </w:rPr>
      </w:pPr>
      <w:r w:rsidRPr="007044B4">
        <w:rPr>
          <w:b/>
        </w:rPr>
        <w:t>2.2.1. Д</w:t>
      </w:r>
      <w:r w:rsidRPr="007044B4">
        <w:rPr>
          <w:rFonts w:eastAsia="Times New Roman"/>
          <w:b/>
        </w:rPr>
        <w:t>анные базового уровня потребления тепла на цели теплоснабжения</w:t>
      </w:r>
    </w:p>
    <w:p w:rsidR="00BB39A1" w:rsidRPr="002D4CB7" w:rsidRDefault="00BB39A1" w:rsidP="00303699">
      <w:pPr>
        <w:pStyle w:val="ab"/>
        <w:jc w:val="center"/>
        <w:rPr>
          <w:rFonts w:eastAsia="Times New Roman"/>
          <w:b/>
          <w:highlight w:val="yellow"/>
        </w:rPr>
      </w:pPr>
    </w:p>
    <w:tbl>
      <w:tblPr>
        <w:tblW w:w="8460" w:type="dxa"/>
        <w:jc w:val="center"/>
        <w:tblLook w:val="04A0" w:firstRow="1" w:lastRow="0" w:firstColumn="1" w:lastColumn="0" w:noHBand="0" w:noVBand="1"/>
      </w:tblPr>
      <w:tblGrid>
        <w:gridCol w:w="3700"/>
        <w:gridCol w:w="2320"/>
        <w:gridCol w:w="2440"/>
      </w:tblGrid>
      <w:tr w:rsidR="006F1F6C" w:rsidRPr="006F1F6C" w:rsidTr="006F1F6C">
        <w:trPr>
          <w:trHeight w:val="315"/>
          <w:jc w:val="center"/>
        </w:trPr>
        <w:tc>
          <w:tcPr>
            <w:tcW w:w="8460" w:type="dxa"/>
            <w:gridSpan w:val="3"/>
            <w:tcBorders>
              <w:top w:val="nil"/>
              <w:left w:val="nil"/>
              <w:bottom w:val="nil"/>
              <w:right w:val="nil"/>
            </w:tcBorders>
            <w:shd w:val="clear" w:color="auto" w:fill="auto"/>
            <w:noWrap/>
            <w:vAlign w:val="bottom"/>
            <w:hideMark/>
          </w:tcPr>
          <w:p w:rsidR="006F1F6C" w:rsidRPr="006F1F6C" w:rsidRDefault="006F1F6C">
            <w:pPr>
              <w:jc w:val="center"/>
              <w:rPr>
                <w:b/>
                <w:bCs/>
                <w:i/>
                <w:iCs/>
                <w:color w:val="000000"/>
              </w:rPr>
            </w:pPr>
            <w:r w:rsidRPr="006F1F6C">
              <w:rPr>
                <w:b/>
                <w:bCs/>
                <w:i/>
                <w:iCs/>
                <w:color w:val="000000"/>
              </w:rPr>
              <w:t>Данные базового уровня потребления тепла на цели теплоснабжения</w:t>
            </w:r>
          </w:p>
        </w:tc>
      </w:tr>
      <w:tr w:rsidR="006F1F6C" w:rsidRPr="006F1F6C" w:rsidTr="006F1F6C">
        <w:trPr>
          <w:trHeight w:val="315"/>
          <w:jc w:val="center"/>
        </w:trPr>
        <w:tc>
          <w:tcPr>
            <w:tcW w:w="3700" w:type="dxa"/>
            <w:tcBorders>
              <w:top w:val="nil"/>
              <w:left w:val="nil"/>
              <w:bottom w:val="nil"/>
              <w:right w:val="nil"/>
            </w:tcBorders>
            <w:shd w:val="clear" w:color="auto" w:fill="auto"/>
            <w:noWrap/>
            <w:vAlign w:val="bottom"/>
            <w:hideMark/>
          </w:tcPr>
          <w:p w:rsidR="006F1F6C" w:rsidRPr="006F1F6C" w:rsidRDefault="006F1F6C">
            <w:pPr>
              <w:rPr>
                <w:color w:val="000000"/>
                <w:sz w:val="20"/>
                <w:szCs w:val="20"/>
              </w:rPr>
            </w:pPr>
          </w:p>
        </w:tc>
        <w:tc>
          <w:tcPr>
            <w:tcW w:w="2320" w:type="dxa"/>
            <w:tcBorders>
              <w:top w:val="nil"/>
              <w:left w:val="nil"/>
              <w:bottom w:val="nil"/>
              <w:right w:val="nil"/>
            </w:tcBorders>
            <w:shd w:val="clear" w:color="auto" w:fill="auto"/>
            <w:noWrap/>
            <w:vAlign w:val="bottom"/>
            <w:hideMark/>
          </w:tcPr>
          <w:p w:rsidR="006F1F6C" w:rsidRPr="006F1F6C" w:rsidRDefault="006F1F6C">
            <w:pPr>
              <w:rPr>
                <w:color w:val="000000"/>
                <w:sz w:val="20"/>
                <w:szCs w:val="20"/>
              </w:rPr>
            </w:pPr>
          </w:p>
        </w:tc>
        <w:tc>
          <w:tcPr>
            <w:tcW w:w="2440" w:type="dxa"/>
            <w:tcBorders>
              <w:top w:val="nil"/>
              <w:left w:val="nil"/>
              <w:bottom w:val="nil"/>
              <w:right w:val="nil"/>
            </w:tcBorders>
            <w:shd w:val="clear" w:color="auto" w:fill="auto"/>
            <w:noWrap/>
            <w:vAlign w:val="bottom"/>
            <w:hideMark/>
          </w:tcPr>
          <w:p w:rsidR="006F1F6C" w:rsidRPr="006F1F6C" w:rsidRDefault="006F1F6C">
            <w:pPr>
              <w:jc w:val="right"/>
              <w:rPr>
                <w:color w:val="000000"/>
              </w:rPr>
            </w:pPr>
            <w:r w:rsidRPr="006F1F6C">
              <w:rPr>
                <w:color w:val="000000"/>
              </w:rPr>
              <w:t>Таблица 2.2.1.</w:t>
            </w:r>
          </w:p>
        </w:tc>
      </w:tr>
      <w:tr w:rsidR="006F1F6C" w:rsidRPr="006F1F6C" w:rsidTr="006F1F6C">
        <w:trPr>
          <w:trHeight w:val="765"/>
          <w:jc w:val="cent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F6C" w:rsidRPr="006F1F6C" w:rsidRDefault="006F1F6C">
            <w:pPr>
              <w:rPr>
                <w:color w:val="000000"/>
                <w:sz w:val="20"/>
                <w:szCs w:val="20"/>
              </w:rPr>
            </w:pPr>
            <w:r w:rsidRPr="006F1F6C">
              <w:rPr>
                <w:color w:val="000000"/>
                <w:sz w:val="20"/>
                <w:szCs w:val="20"/>
              </w:rPr>
              <w:t>Источник централизованного теп</w:t>
            </w:r>
            <w:r w:rsidRPr="006F1F6C">
              <w:rPr>
                <w:color w:val="000000"/>
                <w:sz w:val="20"/>
                <w:szCs w:val="20"/>
              </w:rPr>
              <w:softHyphen/>
              <w:t>ло</w:t>
            </w:r>
            <w:r w:rsidR="000E714F">
              <w:rPr>
                <w:color w:val="000000"/>
                <w:sz w:val="20"/>
                <w:szCs w:val="20"/>
              </w:rPr>
              <w:softHyphen/>
            </w:r>
            <w:r w:rsidRPr="006F1F6C">
              <w:rPr>
                <w:color w:val="000000"/>
                <w:sz w:val="20"/>
                <w:szCs w:val="20"/>
              </w:rPr>
              <w:t>снабжения</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Присоединенная тепло</w:t>
            </w:r>
            <w:r w:rsidR="000E714F">
              <w:rPr>
                <w:color w:val="000000"/>
                <w:sz w:val="20"/>
                <w:szCs w:val="20"/>
              </w:rPr>
              <w:softHyphen/>
            </w:r>
            <w:r w:rsidRPr="006F1F6C">
              <w:rPr>
                <w:color w:val="000000"/>
                <w:sz w:val="20"/>
                <w:szCs w:val="20"/>
              </w:rPr>
              <w:t>вая нагрузка (мощ</w:t>
            </w:r>
            <w:r w:rsidR="000E714F">
              <w:rPr>
                <w:color w:val="000000"/>
                <w:sz w:val="20"/>
                <w:szCs w:val="20"/>
              </w:rPr>
              <w:softHyphen/>
            </w:r>
            <w:r w:rsidRPr="006F1F6C">
              <w:rPr>
                <w:color w:val="000000"/>
                <w:sz w:val="20"/>
                <w:szCs w:val="20"/>
              </w:rPr>
              <w:t>ность), Гкал/ч</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Объем производства теп</w:t>
            </w:r>
            <w:r w:rsidR="000E714F">
              <w:rPr>
                <w:color w:val="000000"/>
                <w:sz w:val="20"/>
                <w:szCs w:val="20"/>
              </w:rPr>
              <w:softHyphen/>
            </w:r>
            <w:r w:rsidRPr="006F1F6C">
              <w:rPr>
                <w:color w:val="000000"/>
                <w:sz w:val="20"/>
                <w:szCs w:val="20"/>
              </w:rPr>
              <w:t>ловой энергии в год, Гкал</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Котельная № 3, поселок Талая</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2,57</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11601</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Котельная № 1, поселок Палатка</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17,05</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51449</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Котельная № 2, поселок Палатка</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2,96</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19611</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Котельная № 5 поселка Хасын</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2,38</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9631</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Котельная № 4 поселка Атка</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1,78</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5558</w:t>
            </w:r>
          </w:p>
        </w:tc>
      </w:tr>
      <w:tr w:rsidR="006F1F6C" w:rsidRP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 xml:space="preserve">Котельная № 1, поселка Стекольный </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7,19</w:t>
            </w:r>
          </w:p>
        </w:tc>
        <w:tc>
          <w:tcPr>
            <w:tcW w:w="244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24675</w:t>
            </w:r>
          </w:p>
        </w:tc>
      </w:tr>
      <w:tr w:rsidR="006F1F6C" w:rsidTr="006F1F6C">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6F1F6C" w:rsidRPr="006F1F6C" w:rsidRDefault="006F1F6C">
            <w:pPr>
              <w:rPr>
                <w:color w:val="000000"/>
                <w:sz w:val="22"/>
                <w:szCs w:val="22"/>
              </w:rPr>
            </w:pPr>
            <w:r w:rsidRPr="006F1F6C">
              <w:rPr>
                <w:color w:val="000000"/>
                <w:sz w:val="22"/>
                <w:szCs w:val="22"/>
              </w:rPr>
              <w:t xml:space="preserve">Котельная № 2, поселка Стекольный </w:t>
            </w:r>
          </w:p>
        </w:tc>
        <w:tc>
          <w:tcPr>
            <w:tcW w:w="2320" w:type="dxa"/>
            <w:tcBorders>
              <w:top w:val="nil"/>
              <w:left w:val="nil"/>
              <w:bottom w:val="single" w:sz="4" w:space="0" w:color="auto"/>
              <w:right w:val="single" w:sz="4" w:space="0" w:color="auto"/>
            </w:tcBorders>
            <w:shd w:val="clear" w:color="auto" w:fill="auto"/>
            <w:vAlign w:val="center"/>
            <w:hideMark/>
          </w:tcPr>
          <w:p w:rsidR="006F1F6C" w:rsidRPr="006F1F6C" w:rsidRDefault="006F1F6C">
            <w:pPr>
              <w:jc w:val="center"/>
              <w:rPr>
                <w:color w:val="000000"/>
                <w:sz w:val="20"/>
                <w:szCs w:val="20"/>
              </w:rPr>
            </w:pPr>
            <w:r w:rsidRPr="006F1F6C">
              <w:rPr>
                <w:color w:val="000000"/>
                <w:sz w:val="20"/>
                <w:szCs w:val="20"/>
              </w:rPr>
              <w:t>0,79</w:t>
            </w:r>
          </w:p>
        </w:tc>
        <w:tc>
          <w:tcPr>
            <w:tcW w:w="2440" w:type="dxa"/>
            <w:tcBorders>
              <w:top w:val="nil"/>
              <w:left w:val="nil"/>
              <w:bottom w:val="single" w:sz="4" w:space="0" w:color="auto"/>
              <w:right w:val="single" w:sz="4" w:space="0" w:color="auto"/>
            </w:tcBorders>
            <w:shd w:val="clear" w:color="auto" w:fill="auto"/>
            <w:vAlign w:val="center"/>
            <w:hideMark/>
          </w:tcPr>
          <w:p w:rsidR="006F1F6C" w:rsidRDefault="006F1F6C">
            <w:pPr>
              <w:jc w:val="center"/>
              <w:rPr>
                <w:color w:val="000000"/>
                <w:sz w:val="20"/>
                <w:szCs w:val="20"/>
              </w:rPr>
            </w:pPr>
            <w:r w:rsidRPr="006F1F6C">
              <w:rPr>
                <w:color w:val="000000"/>
                <w:sz w:val="20"/>
                <w:szCs w:val="20"/>
              </w:rPr>
              <w:t>3050</w:t>
            </w:r>
          </w:p>
        </w:tc>
      </w:tr>
    </w:tbl>
    <w:p w:rsidR="006F1F6C" w:rsidRPr="002D4CB7" w:rsidRDefault="006F1F6C" w:rsidP="00F31174">
      <w:pPr>
        <w:pStyle w:val="ab"/>
        <w:rPr>
          <w:b/>
          <w:highlight w:val="yellow"/>
        </w:rPr>
      </w:pPr>
    </w:p>
    <w:p w:rsidR="00D12958" w:rsidRPr="006F1F6C" w:rsidRDefault="00F2084B" w:rsidP="007B5FE9">
      <w:pPr>
        <w:pStyle w:val="ab"/>
        <w:jc w:val="both"/>
        <w:rPr>
          <w:b/>
          <w:spacing w:val="-10"/>
        </w:rPr>
      </w:pPr>
      <w:r w:rsidRPr="006F1F6C">
        <w:rPr>
          <w:b/>
        </w:rPr>
        <w:t>2.2.2. П</w:t>
      </w:r>
      <w:r w:rsidRPr="006F1F6C">
        <w:rPr>
          <w:rFonts w:eastAsia="Times New Roman"/>
          <w:b/>
        </w:rPr>
        <w:t>рогнозы приростов на каждом этапе площади строительных фондов, сгруп</w:t>
      </w:r>
      <w:r w:rsidR="008D4A55" w:rsidRPr="006F1F6C">
        <w:rPr>
          <w:rFonts w:eastAsia="Times New Roman"/>
          <w:b/>
        </w:rPr>
        <w:softHyphen/>
      </w:r>
      <w:r w:rsidRPr="006F1F6C">
        <w:rPr>
          <w:rFonts w:eastAsia="Times New Roman"/>
          <w:b/>
        </w:rPr>
        <w:t>пированные по расчетным элементам территориального деления и по зонам дейст</w:t>
      </w:r>
      <w:r w:rsidR="008D4A55" w:rsidRPr="006F1F6C">
        <w:rPr>
          <w:rFonts w:eastAsia="Times New Roman"/>
          <w:b/>
        </w:rPr>
        <w:softHyphen/>
      </w:r>
      <w:r w:rsidRPr="006F1F6C">
        <w:rPr>
          <w:rFonts w:eastAsia="Times New Roman"/>
          <w:b/>
        </w:rPr>
        <w:t>вия источников тепловой энергии с разделением объектов строительства на много</w:t>
      </w:r>
      <w:r w:rsidR="008D4A55" w:rsidRPr="006F1F6C">
        <w:rPr>
          <w:rFonts w:eastAsia="Times New Roman"/>
          <w:b/>
        </w:rPr>
        <w:softHyphen/>
      </w:r>
      <w:r w:rsidRPr="006F1F6C">
        <w:rPr>
          <w:rFonts w:eastAsia="Times New Roman"/>
          <w:b/>
        </w:rPr>
        <w:t>квартирные дома, жилые дома, общественные здания и производственные здания промышленных предприятий</w:t>
      </w:r>
    </w:p>
    <w:p w:rsidR="006F1F6C" w:rsidRDefault="006F1F6C" w:rsidP="00D86442">
      <w:pPr>
        <w:pStyle w:val="S"/>
        <w:rPr>
          <w:highlight w:val="yellow"/>
        </w:rPr>
      </w:pPr>
    </w:p>
    <w:p w:rsidR="006F1F6C" w:rsidRPr="00306DBA" w:rsidRDefault="006F1F6C" w:rsidP="006F1F6C">
      <w:pPr>
        <w:suppressAutoHyphens/>
        <w:ind w:firstLine="709"/>
        <w:contextualSpacing/>
        <w:jc w:val="both"/>
      </w:pPr>
      <w:r w:rsidRPr="00306DBA">
        <w:t>Основные задачи, решаемые генеральным планом, связанны с обеспечением жизнедеятельности Хасынского городского округа посредством территориального планирования:</w:t>
      </w:r>
    </w:p>
    <w:p w:rsidR="006F1F6C" w:rsidRPr="00306DBA" w:rsidRDefault="006F1F6C" w:rsidP="006F1F6C">
      <w:pPr>
        <w:suppressAutoHyphens/>
        <w:ind w:firstLine="709"/>
        <w:contextualSpacing/>
        <w:jc w:val="both"/>
        <w:rPr>
          <w:color w:val="000000"/>
        </w:rPr>
      </w:pPr>
      <w:r w:rsidRPr="00306DBA">
        <w:t xml:space="preserve">- </w:t>
      </w:r>
      <w:r w:rsidRPr="00306DBA">
        <w:rPr>
          <w:color w:val="000000"/>
        </w:rPr>
        <w:t>организация в грани</w:t>
      </w:r>
      <w:r>
        <w:rPr>
          <w:color w:val="000000"/>
        </w:rPr>
        <w:t xml:space="preserve">цах городского округа электро-, </w:t>
      </w:r>
      <w:r w:rsidRPr="00306DBA">
        <w:rPr>
          <w:color w:val="000000"/>
        </w:rPr>
        <w:t xml:space="preserve">тепло-, газо- и </w:t>
      </w:r>
      <w:proofErr w:type="spellStart"/>
      <w:proofErr w:type="gramStart"/>
      <w:r w:rsidRPr="00306DBA">
        <w:rPr>
          <w:color w:val="000000"/>
        </w:rPr>
        <w:t>водоснаб</w:t>
      </w:r>
      <w:r>
        <w:rPr>
          <w:color w:val="000000"/>
        </w:rPr>
        <w:t>ж</w:t>
      </w:r>
      <w:r w:rsidRPr="00306DBA">
        <w:rPr>
          <w:color w:val="000000"/>
        </w:rPr>
        <w:t>е</w:t>
      </w:r>
      <w:r>
        <w:rPr>
          <w:color w:val="000000"/>
        </w:rPr>
        <w:t>-</w:t>
      </w:r>
      <w:r w:rsidRPr="00306DBA">
        <w:rPr>
          <w:color w:val="000000"/>
        </w:rPr>
        <w:t>ния</w:t>
      </w:r>
      <w:proofErr w:type="spellEnd"/>
      <w:proofErr w:type="gramEnd"/>
      <w:r w:rsidRPr="00306DBA">
        <w:rPr>
          <w:color w:val="000000"/>
        </w:rPr>
        <w:t xml:space="preserve"> населения, водоотведения;</w:t>
      </w:r>
    </w:p>
    <w:p w:rsidR="006F1F6C" w:rsidRPr="00306DBA" w:rsidRDefault="006F1F6C" w:rsidP="006F1F6C">
      <w:pPr>
        <w:shd w:val="clear" w:color="auto" w:fill="FFFFFF"/>
        <w:ind w:firstLine="709"/>
        <w:jc w:val="both"/>
        <w:rPr>
          <w:color w:val="000000"/>
        </w:rPr>
      </w:pPr>
      <w:r w:rsidRPr="00306DBA">
        <w:t xml:space="preserve">- </w:t>
      </w:r>
      <w:r w:rsidRPr="00306DBA">
        <w:rPr>
          <w:color w:val="000000"/>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6F1F6C" w:rsidRPr="00306DBA" w:rsidRDefault="006F1F6C" w:rsidP="006F1F6C">
      <w:pPr>
        <w:suppressAutoHyphens/>
        <w:ind w:firstLine="709"/>
        <w:contextualSpacing/>
        <w:jc w:val="both"/>
        <w:rPr>
          <w:color w:val="000000"/>
        </w:rPr>
      </w:pPr>
      <w:r w:rsidRPr="00306DBA">
        <w:rPr>
          <w:color w:val="000000"/>
        </w:rPr>
        <w:t>-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6F1F6C" w:rsidRPr="00306DBA" w:rsidRDefault="006F1F6C" w:rsidP="006F1F6C">
      <w:pPr>
        <w:shd w:val="clear" w:color="auto" w:fill="FFFFFF"/>
        <w:ind w:firstLine="709"/>
        <w:jc w:val="both"/>
        <w:rPr>
          <w:color w:val="000000"/>
        </w:rPr>
      </w:pPr>
      <w:r w:rsidRPr="00306DBA">
        <w:rPr>
          <w:color w:val="000000"/>
        </w:rPr>
        <w:t>- создание условий для предоставления транспортных услуг населению и организа</w:t>
      </w:r>
      <w:r w:rsidR="00392CE5">
        <w:rPr>
          <w:color w:val="000000"/>
        </w:rPr>
        <w:softHyphen/>
      </w:r>
      <w:r w:rsidRPr="00306DBA">
        <w:rPr>
          <w:color w:val="000000"/>
        </w:rPr>
        <w:t>ция транспортного обслуживания населения в границах городского округа;</w:t>
      </w:r>
    </w:p>
    <w:p w:rsidR="006F1F6C" w:rsidRPr="00306DBA" w:rsidRDefault="006F1F6C" w:rsidP="006F1F6C">
      <w:pPr>
        <w:shd w:val="clear" w:color="auto" w:fill="FFFFFF"/>
        <w:ind w:firstLine="709"/>
        <w:jc w:val="both"/>
        <w:rPr>
          <w:color w:val="000000"/>
        </w:rPr>
      </w:pPr>
      <w:r w:rsidRPr="00306DBA">
        <w:rPr>
          <w:color w:val="000000"/>
        </w:rPr>
        <w:t>- обеспечение первичных мер пожарной безопасности в границах городского ок</w:t>
      </w:r>
      <w:r w:rsidR="00392CE5">
        <w:rPr>
          <w:color w:val="000000"/>
        </w:rPr>
        <w:softHyphen/>
      </w:r>
      <w:r w:rsidRPr="00306DBA">
        <w:rPr>
          <w:color w:val="000000"/>
        </w:rPr>
        <w:t>руга;</w:t>
      </w:r>
    </w:p>
    <w:p w:rsidR="006F1F6C" w:rsidRPr="00306DBA" w:rsidRDefault="006F1F6C" w:rsidP="006F1F6C">
      <w:pPr>
        <w:shd w:val="clear" w:color="auto" w:fill="FFFFFF"/>
        <w:ind w:firstLine="709"/>
        <w:jc w:val="both"/>
        <w:rPr>
          <w:color w:val="000000"/>
        </w:rPr>
      </w:pPr>
      <w:r w:rsidRPr="00306DBA">
        <w:rPr>
          <w:color w:val="000000"/>
        </w:rPr>
        <w:t>- организация мероприятий по охране окружающей среды в границах городского округа;</w:t>
      </w:r>
    </w:p>
    <w:p w:rsidR="006F1F6C" w:rsidRPr="00306DBA" w:rsidRDefault="006F1F6C" w:rsidP="006F1F6C">
      <w:pPr>
        <w:shd w:val="clear" w:color="auto" w:fill="FFFFFF"/>
        <w:ind w:firstLine="709"/>
        <w:jc w:val="both"/>
        <w:rPr>
          <w:color w:val="000000"/>
        </w:rPr>
      </w:pPr>
      <w:r w:rsidRPr="00306DBA">
        <w:rPr>
          <w:color w:val="000000"/>
        </w:rPr>
        <w:t>- организация предоставления общедоступного и бесплатного дошкольного, на</w:t>
      </w:r>
      <w:r w:rsidR="00392CE5">
        <w:rPr>
          <w:color w:val="000000"/>
        </w:rPr>
        <w:softHyphen/>
      </w:r>
      <w:r w:rsidRPr="00306DBA">
        <w:rPr>
          <w:color w:val="000000"/>
        </w:rPr>
        <w:t>чального общего, основного общего, среднего общего образования по основным общеоб</w:t>
      </w:r>
      <w:r w:rsidR="00392CE5">
        <w:rPr>
          <w:color w:val="000000"/>
        </w:rPr>
        <w:softHyphen/>
      </w:r>
      <w:r w:rsidRPr="00306DBA">
        <w:rPr>
          <w:color w:val="000000"/>
        </w:rPr>
        <w:t>разовательным программам в муниципальных образовательных организациях, организа</w:t>
      </w:r>
      <w:r w:rsidR="00392CE5">
        <w:rPr>
          <w:color w:val="000000"/>
        </w:rPr>
        <w:softHyphen/>
      </w:r>
      <w:r w:rsidRPr="00306DBA">
        <w:rPr>
          <w:color w:val="000000"/>
        </w:rPr>
        <w:t>ция предоставления дополнительного образования детей в муниципальных образователь</w:t>
      </w:r>
      <w:r w:rsidR="00392CE5">
        <w:rPr>
          <w:color w:val="000000"/>
        </w:rPr>
        <w:softHyphen/>
      </w:r>
      <w:r w:rsidRPr="00306DBA">
        <w:rPr>
          <w:color w:val="000000"/>
        </w:rPr>
        <w:t>ных организациях;</w:t>
      </w:r>
    </w:p>
    <w:p w:rsidR="006F1F6C" w:rsidRPr="00306DBA" w:rsidRDefault="006F1F6C" w:rsidP="006F1F6C">
      <w:pPr>
        <w:shd w:val="clear" w:color="auto" w:fill="FFFFFF"/>
        <w:ind w:firstLine="709"/>
        <w:jc w:val="both"/>
        <w:rPr>
          <w:color w:val="000000"/>
        </w:rPr>
      </w:pPr>
      <w:r w:rsidRPr="00306DBA">
        <w:rPr>
          <w:color w:val="000000"/>
        </w:rPr>
        <w:t>- создание условий для оказания медицинской помощи населению на территории городского округа;</w:t>
      </w:r>
    </w:p>
    <w:p w:rsidR="006F1F6C" w:rsidRPr="00306DBA" w:rsidRDefault="006F1F6C" w:rsidP="006F1F6C">
      <w:pPr>
        <w:shd w:val="clear" w:color="auto" w:fill="FFFFFF"/>
        <w:ind w:firstLine="709"/>
        <w:jc w:val="both"/>
        <w:rPr>
          <w:color w:val="000000"/>
        </w:rPr>
      </w:pPr>
      <w:r w:rsidRPr="00306DBA">
        <w:rPr>
          <w:color w:val="000000"/>
        </w:rPr>
        <w:lastRenderedPageBreak/>
        <w:t>- создание условий для обеспечения жителей городского округа услугами связи, общественного питания, торговли и бытового обслуживания;</w:t>
      </w:r>
    </w:p>
    <w:p w:rsidR="006F1F6C" w:rsidRPr="00306DBA" w:rsidRDefault="006F1F6C" w:rsidP="006F1F6C">
      <w:pPr>
        <w:shd w:val="clear" w:color="auto" w:fill="FFFFFF"/>
        <w:ind w:firstLine="709"/>
        <w:jc w:val="both"/>
        <w:rPr>
          <w:color w:val="000000"/>
        </w:rPr>
      </w:pPr>
      <w:r w:rsidRPr="00306DBA">
        <w:rPr>
          <w:color w:val="000000"/>
        </w:rPr>
        <w:t>- организация библиотечного обслуживания населения, комплектование и обеспе</w:t>
      </w:r>
      <w:r w:rsidR="00392CE5">
        <w:rPr>
          <w:color w:val="000000"/>
        </w:rPr>
        <w:softHyphen/>
      </w:r>
      <w:r w:rsidRPr="00306DBA">
        <w:rPr>
          <w:color w:val="000000"/>
        </w:rPr>
        <w:t>чение сохранности библиотечных фондов библиотек городского округа;</w:t>
      </w:r>
    </w:p>
    <w:p w:rsidR="006F1F6C" w:rsidRPr="00306DBA" w:rsidRDefault="006F1F6C" w:rsidP="006F1F6C">
      <w:pPr>
        <w:shd w:val="clear" w:color="auto" w:fill="FFFFFF"/>
        <w:ind w:firstLine="709"/>
        <w:jc w:val="both"/>
        <w:rPr>
          <w:color w:val="000000"/>
        </w:rPr>
      </w:pPr>
      <w:r w:rsidRPr="00306DBA">
        <w:rPr>
          <w:color w:val="000000"/>
        </w:rPr>
        <w:t>- создание условий для организации досуга и обеспечения жителей городского ок</w:t>
      </w:r>
      <w:r w:rsidR="00392CE5">
        <w:rPr>
          <w:color w:val="000000"/>
        </w:rPr>
        <w:softHyphen/>
      </w:r>
      <w:r w:rsidRPr="00306DBA">
        <w:rPr>
          <w:color w:val="000000"/>
        </w:rPr>
        <w:t>руга услугами организаций культуры;</w:t>
      </w:r>
    </w:p>
    <w:p w:rsidR="006F1F6C" w:rsidRPr="00306DBA" w:rsidRDefault="006F1F6C" w:rsidP="006F1F6C">
      <w:pPr>
        <w:shd w:val="clear" w:color="auto" w:fill="FFFFFF"/>
        <w:ind w:firstLine="709"/>
        <w:jc w:val="both"/>
        <w:rPr>
          <w:color w:val="000000"/>
        </w:rPr>
      </w:pPr>
      <w:r w:rsidRPr="00306DBA">
        <w:rPr>
          <w:color w:val="000000"/>
        </w:rPr>
        <w:t>- сохранение, использование и популяризация объектов культурного наследия (па</w:t>
      </w:r>
      <w:r w:rsidR="00392CE5">
        <w:rPr>
          <w:color w:val="000000"/>
        </w:rPr>
        <w:softHyphen/>
      </w:r>
      <w:r w:rsidRPr="00306DBA">
        <w:rPr>
          <w:color w:val="000000"/>
        </w:rPr>
        <w:t>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w:t>
      </w:r>
      <w:r w:rsidR="00392CE5">
        <w:rPr>
          <w:color w:val="000000"/>
        </w:rPr>
        <w:softHyphen/>
      </w:r>
      <w:r w:rsidRPr="00306DBA">
        <w:rPr>
          <w:color w:val="000000"/>
        </w:rPr>
        <w:t>ного) значения, расположенных на территории городского округа;</w:t>
      </w:r>
    </w:p>
    <w:p w:rsidR="006F1F6C" w:rsidRPr="00306DBA" w:rsidRDefault="006F1F6C" w:rsidP="006F1F6C">
      <w:pPr>
        <w:shd w:val="clear" w:color="auto" w:fill="FFFFFF"/>
        <w:ind w:firstLine="709"/>
        <w:jc w:val="both"/>
        <w:rPr>
          <w:color w:val="000000"/>
        </w:rPr>
      </w:pPr>
      <w:bookmarkStart w:id="31" w:name="dst664"/>
      <w:bookmarkEnd w:id="31"/>
      <w:r w:rsidRPr="00306DBA">
        <w:rPr>
          <w:color w:val="000000"/>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92CE5" w:rsidRPr="00306DBA" w:rsidRDefault="00392CE5" w:rsidP="00392CE5">
      <w:pPr>
        <w:suppressAutoHyphens/>
        <w:ind w:firstLine="708"/>
        <w:jc w:val="both"/>
      </w:pPr>
      <w:bookmarkStart w:id="32" w:name="dst100187"/>
      <w:bookmarkEnd w:id="32"/>
      <w:r w:rsidRPr="00306DBA">
        <w:t xml:space="preserve">Развитие жилищного комплекса </w:t>
      </w:r>
      <w:r w:rsidRPr="00DB5F5D">
        <w:t xml:space="preserve">Хасынского городского округа </w:t>
      </w:r>
      <w:r w:rsidRPr="00306DBA">
        <w:t>является одним из наиболее важных факторов обеспечения комфортных условий для проживания граждан в условиях Крайнего Севера.</w:t>
      </w:r>
    </w:p>
    <w:p w:rsidR="00392CE5" w:rsidRPr="00306DBA" w:rsidRDefault="00392CE5" w:rsidP="00392CE5">
      <w:pPr>
        <w:suppressAutoHyphens/>
        <w:ind w:firstLine="708"/>
        <w:jc w:val="both"/>
      </w:pPr>
      <w:r w:rsidRPr="00306DBA">
        <w:t>Помимо развития жилищного комплекса в существующих населенных пунктах, необходимо строительство вахтовых поселков в зонах и узлах опережающего развития. Это должны быть современные, многофункциональные комплексы, обеспечивающие создание необходимых условий для комфортного проживания и психофизического восстановления работников базовых предприятий.</w:t>
      </w:r>
    </w:p>
    <w:p w:rsidR="00290535" w:rsidRDefault="00290535" w:rsidP="00290535">
      <w:pPr>
        <w:suppressAutoHyphens/>
        <w:ind w:firstLine="709"/>
        <w:contextualSpacing/>
        <w:jc w:val="both"/>
      </w:pPr>
      <w:r w:rsidRPr="005E375A">
        <w:t>Площадь территории Хасынского городского округа составляет 1,93 млн. га, в том числе зем</w:t>
      </w:r>
      <w:r>
        <w:t>ли населенных пунктов – 5152 га. Генеральным планом не предполагается изменением территории городского округа и территорий населенных пунктов.</w:t>
      </w:r>
    </w:p>
    <w:p w:rsidR="00290535" w:rsidRDefault="00290535" w:rsidP="00290535">
      <w:pPr>
        <w:suppressAutoHyphens/>
        <w:ind w:firstLine="709"/>
        <w:contextualSpacing/>
        <w:jc w:val="both"/>
      </w:pPr>
      <w:r w:rsidRPr="00290535">
        <w:t xml:space="preserve">Численность населения составляет 6,63 </w:t>
      </w:r>
      <w:proofErr w:type="spellStart"/>
      <w:r w:rsidRPr="00290535">
        <w:t>тыс.человек</w:t>
      </w:r>
      <w:proofErr w:type="spellEnd"/>
      <w:r w:rsidRPr="00290535">
        <w:t xml:space="preserve">. Генеральный план развития принимает следующий демографический прогноз: увеличение численности населения до 2025 года на 5% с последующим постепенным его увеличением до 2040 года на 20%. </w:t>
      </w:r>
    </w:p>
    <w:p w:rsidR="00290535" w:rsidRPr="005968B4" w:rsidRDefault="00290535" w:rsidP="00290535">
      <w:pPr>
        <w:ind w:firstLine="709"/>
        <w:jc w:val="both"/>
      </w:pPr>
      <w:r w:rsidRPr="005968B4">
        <w:t>Развитие жилищного комплекса городского округа невозможно без решения сле</w:t>
      </w:r>
      <w:r w:rsidR="000E714F">
        <w:softHyphen/>
      </w:r>
      <w:r w:rsidRPr="005968B4">
        <w:t>дующих задач:</w:t>
      </w:r>
    </w:p>
    <w:p w:rsidR="00290535" w:rsidRPr="005968B4" w:rsidRDefault="00290535" w:rsidP="00290535">
      <w:pPr>
        <w:ind w:firstLine="709"/>
        <w:jc w:val="both"/>
      </w:pPr>
      <w:r w:rsidRPr="005968B4">
        <w:t>- обеспечение населения современным комфортным жильем;</w:t>
      </w:r>
    </w:p>
    <w:p w:rsidR="00290535" w:rsidRPr="005968B4" w:rsidRDefault="00290535" w:rsidP="00290535">
      <w:pPr>
        <w:ind w:firstLine="709"/>
        <w:jc w:val="both"/>
      </w:pPr>
      <w:r w:rsidRPr="005968B4">
        <w:t>- завершение расселения граждан из аварийного жилья, используя новое строитель</w:t>
      </w:r>
      <w:r w:rsidR="000E714F">
        <w:softHyphen/>
      </w:r>
      <w:r w:rsidRPr="005968B4">
        <w:t>ство, реконструкцию существующего жилья для целей расселения;</w:t>
      </w:r>
    </w:p>
    <w:p w:rsidR="00290535" w:rsidRPr="005968B4" w:rsidRDefault="00290535" w:rsidP="00290535">
      <w:pPr>
        <w:ind w:firstLine="709"/>
        <w:jc w:val="both"/>
      </w:pPr>
      <w:r w:rsidRPr="005968B4">
        <w:t>- создание условий для сбалансированного развития застроенных и подлежащих за</w:t>
      </w:r>
      <w:r w:rsidR="000E714F">
        <w:softHyphen/>
      </w:r>
      <w:r w:rsidRPr="005968B4">
        <w:t>стройке территорий путем подготовки и утверждения документации по планировке терри</w:t>
      </w:r>
      <w:r w:rsidR="000E714F">
        <w:softHyphen/>
      </w:r>
      <w:r w:rsidRPr="005968B4">
        <w:t>тории;</w:t>
      </w:r>
    </w:p>
    <w:p w:rsidR="00290535" w:rsidRPr="005968B4" w:rsidRDefault="00290535" w:rsidP="00290535">
      <w:pPr>
        <w:ind w:firstLine="709"/>
        <w:jc w:val="both"/>
      </w:pPr>
      <w:r w:rsidRPr="005968B4">
        <w:t>- обеспечение строительства жилья, доступного для приобретения в собственность или предоставления по найму;</w:t>
      </w:r>
    </w:p>
    <w:p w:rsidR="00290535" w:rsidRPr="005968B4" w:rsidRDefault="00290535" w:rsidP="00290535">
      <w:pPr>
        <w:ind w:firstLine="709"/>
        <w:jc w:val="both"/>
      </w:pPr>
      <w:r w:rsidRPr="005968B4">
        <w:t>- развитие и внедрение новых технологий жилищного строительства;</w:t>
      </w:r>
    </w:p>
    <w:p w:rsidR="006F1F6C" w:rsidRPr="00290535" w:rsidRDefault="00290535" w:rsidP="0004096E">
      <w:pPr>
        <w:ind w:firstLine="709"/>
        <w:jc w:val="both"/>
      </w:pPr>
      <w:r w:rsidRPr="005968B4">
        <w:t>- повышение сейсмич</w:t>
      </w:r>
      <w:r>
        <w:t>еской устойчивости жилых зданий;</w:t>
      </w:r>
    </w:p>
    <w:p w:rsidR="00302A69" w:rsidRDefault="00302A69" w:rsidP="00290535">
      <w:pPr>
        <w:widowControl w:val="0"/>
        <w:suppressAutoHyphens/>
        <w:ind w:firstLine="709"/>
        <w:jc w:val="both"/>
      </w:pPr>
      <w:r w:rsidRPr="005E375A">
        <w:t xml:space="preserve">Жилищный </w:t>
      </w:r>
      <w:r>
        <w:t>фонд Хасынского</w:t>
      </w:r>
      <w:r w:rsidRPr="005E375A">
        <w:t xml:space="preserve"> </w:t>
      </w:r>
      <w:r>
        <w:rPr>
          <w:rFonts w:hint="eastAsia"/>
        </w:rPr>
        <w:t>городско</w:t>
      </w:r>
      <w:r>
        <w:t>го</w:t>
      </w:r>
      <w:r w:rsidRPr="005E375A">
        <w:t xml:space="preserve"> </w:t>
      </w:r>
      <w:r w:rsidRPr="005E375A">
        <w:rPr>
          <w:rFonts w:hint="eastAsia"/>
        </w:rPr>
        <w:t>округ</w:t>
      </w:r>
      <w:r>
        <w:rPr>
          <w:rFonts w:ascii="Cambria Math" w:hAnsi="Cambria Math" w:cs="Cambria Math"/>
        </w:rPr>
        <w:t>а</w:t>
      </w:r>
      <w:r w:rsidRPr="005E375A">
        <w:t xml:space="preserve"> </w:t>
      </w:r>
      <w:r w:rsidRPr="005E375A">
        <w:rPr>
          <w:rFonts w:hint="eastAsia"/>
        </w:rPr>
        <w:t>по</w:t>
      </w:r>
      <w:r w:rsidRPr="005E375A">
        <w:t xml:space="preserve"> </w:t>
      </w:r>
      <w:r w:rsidRPr="005E375A">
        <w:rPr>
          <w:rFonts w:hint="eastAsia"/>
        </w:rPr>
        <w:t>состоянию</w:t>
      </w:r>
      <w:r w:rsidRPr="005E375A">
        <w:t xml:space="preserve"> </w:t>
      </w:r>
      <w:r w:rsidRPr="005E375A">
        <w:rPr>
          <w:rFonts w:hint="eastAsia"/>
        </w:rPr>
        <w:t>на</w:t>
      </w:r>
      <w:r w:rsidRPr="005E375A">
        <w:t xml:space="preserve"> 01.01.2017 составил </w:t>
      </w:r>
      <w:r>
        <w:t>189,9</w:t>
      </w:r>
      <w:r w:rsidRPr="005E375A">
        <w:t xml:space="preserve"> тыс. кв. м</w:t>
      </w:r>
    </w:p>
    <w:p w:rsidR="00290535" w:rsidRPr="0004096E" w:rsidRDefault="00290535" w:rsidP="00290535">
      <w:pPr>
        <w:widowControl w:val="0"/>
        <w:suppressAutoHyphens/>
        <w:ind w:firstLine="709"/>
        <w:jc w:val="both"/>
      </w:pPr>
      <w:r w:rsidRPr="0004096E">
        <w:t>На основе предусмотренного Генеральным планом прогноза численности населения предусматривается развитие жилищного и культурно-бытового строительства на основании средней жилищной обеспеченности установленной региональными нормативами градостроительного проектирования Магаданской области на 2025 и 2040 годы.</w:t>
      </w:r>
      <w:r w:rsidR="0004096E" w:rsidRPr="0004096E">
        <w:t xml:space="preserve"> Расчетная минимальная площадь многоквартирного жилого фонда составит: на первую очередь -  195 тыс. кв.м, на расчетный срок – 225 тыс. кв. м. </w:t>
      </w:r>
    </w:p>
    <w:p w:rsidR="006F1F6C" w:rsidRPr="009200BE" w:rsidRDefault="00290535" w:rsidP="009200BE">
      <w:pPr>
        <w:suppressAutoHyphens/>
        <w:ind w:firstLine="709"/>
        <w:jc w:val="both"/>
      </w:pPr>
      <w:r w:rsidRPr="005968B4">
        <w:t xml:space="preserve">Обеспечение планируемого населения жильем возможно за счет реконструкции ветхого и пустующего жилого фонда, отвечающего требованиям, предъявляемым к жилым помещениям действующим законодательством, и строительство новых </w:t>
      </w:r>
      <w:r w:rsidR="0004096E" w:rsidRPr="005968B4">
        <w:lastRenderedPageBreak/>
        <w:t>много</w:t>
      </w:r>
      <w:r w:rsidR="0004096E">
        <w:t>к</w:t>
      </w:r>
      <w:r w:rsidR="0004096E" w:rsidRPr="005968B4">
        <w:t>вартирных</w:t>
      </w:r>
      <w:r w:rsidRPr="005968B4">
        <w:t xml:space="preserve"> жилых домов, а также предоставление территории для индивидуального жилищного строительства.</w:t>
      </w:r>
    </w:p>
    <w:p w:rsidR="00302A69" w:rsidRPr="009200BE" w:rsidRDefault="00195B0F" w:rsidP="00302A69">
      <w:pPr>
        <w:suppressAutoHyphens/>
        <w:ind w:firstLine="709"/>
        <w:jc w:val="both"/>
      </w:pPr>
      <w:r w:rsidRPr="00195B0F">
        <w:rPr>
          <w:b/>
          <w:i/>
        </w:rPr>
        <w:t>Образование.</w:t>
      </w:r>
      <w:r>
        <w:t xml:space="preserve"> </w:t>
      </w:r>
      <w:r w:rsidR="00302A69" w:rsidRPr="009200BE">
        <w:t xml:space="preserve">Основной целью развития системы образования в </w:t>
      </w:r>
      <w:r w:rsidR="009200BE" w:rsidRPr="009200BE">
        <w:t>Хасынском</w:t>
      </w:r>
      <w:r w:rsidR="00302A69" w:rsidRPr="009200BE">
        <w:t xml:space="preserve"> городском округе является предоставление качественных образовательных услуг населению, в том числе – в отдаленных населенных пунктов округа.</w:t>
      </w:r>
    </w:p>
    <w:p w:rsidR="009200BE" w:rsidRDefault="009200BE" w:rsidP="00302A69">
      <w:pPr>
        <w:suppressAutoHyphens/>
        <w:ind w:firstLine="709"/>
        <w:jc w:val="both"/>
      </w:pPr>
      <w:r w:rsidRPr="005E375A">
        <w:t xml:space="preserve">На первую очередь предлагается провести реконструкцию здания детского сада на 80 мест в п. Палатка. </w:t>
      </w:r>
      <w:r>
        <w:t xml:space="preserve"> На расчетный срок предлагается</w:t>
      </w:r>
      <w:r w:rsidRPr="009200BE">
        <w:t xml:space="preserve"> </w:t>
      </w:r>
      <w:r w:rsidRPr="005E375A">
        <w:t>в поселке Палатка строительство детского сада на 60 мест.</w:t>
      </w:r>
    </w:p>
    <w:p w:rsidR="00302A69" w:rsidRDefault="009200BE" w:rsidP="00302A69">
      <w:pPr>
        <w:suppressAutoHyphens/>
        <w:ind w:firstLine="709"/>
        <w:jc w:val="both"/>
        <w:rPr>
          <w:highlight w:val="green"/>
        </w:rPr>
      </w:pPr>
      <w:r w:rsidRPr="005E375A">
        <w:t>Генеральным планом предлагается в существующих зданиях школ, имеющие свободные площади размещать учреждения дополнительного образования, детские библиотеки, кружки и клубы.</w:t>
      </w:r>
    </w:p>
    <w:p w:rsidR="00195B0F" w:rsidRDefault="00195B0F" w:rsidP="00195B0F">
      <w:pPr>
        <w:ind w:firstLine="709"/>
        <w:jc w:val="both"/>
      </w:pPr>
      <w:r w:rsidRPr="00195B0F">
        <w:rPr>
          <w:b/>
          <w:i/>
        </w:rPr>
        <w:t>Здравоохранение.</w:t>
      </w:r>
      <w:r>
        <w:rPr>
          <w:b/>
          <w:i/>
        </w:rPr>
        <w:t xml:space="preserve"> </w:t>
      </w:r>
      <w:r w:rsidRPr="005E375A">
        <w:t>Целью системы здравоохранения является обеспечение населе</w:t>
      </w:r>
      <w:r w:rsidR="000E714F">
        <w:softHyphen/>
      </w:r>
      <w:r w:rsidRPr="005E375A">
        <w:t>ния</w:t>
      </w:r>
      <w:r w:rsidRPr="005E375A">
        <w:rPr>
          <w:bCs/>
        </w:rPr>
        <w:t xml:space="preserve"> </w:t>
      </w:r>
      <w:r w:rsidRPr="005E375A">
        <w:t xml:space="preserve">современными качественными медицинскими услугами. </w:t>
      </w:r>
    </w:p>
    <w:p w:rsidR="001123BB" w:rsidRDefault="00195B0F" w:rsidP="001123BB">
      <w:pPr>
        <w:ind w:firstLine="709"/>
        <w:jc w:val="both"/>
      </w:pPr>
      <w:r w:rsidRPr="005E375A">
        <w:t>Однако основной проблемой на территории Хасынского городского округа оста</w:t>
      </w:r>
      <w:r w:rsidR="000E714F">
        <w:softHyphen/>
      </w:r>
      <w:r w:rsidRPr="005E375A">
        <w:t>ется невозможность оказания своевременной квалифицированной медицинской помощи людям, проживающим в отдаленных поселках. Для решения этих проблем в округе необ</w:t>
      </w:r>
      <w:r w:rsidR="000E714F">
        <w:softHyphen/>
      </w:r>
      <w:r w:rsidRPr="005E375A">
        <w:t>ходимо решить следующие задачи:</w:t>
      </w:r>
    </w:p>
    <w:p w:rsidR="001123BB" w:rsidRPr="005E375A" w:rsidRDefault="001123BB" w:rsidP="001123BB">
      <w:pPr>
        <w:ind w:firstLine="709"/>
        <w:jc w:val="both"/>
        <w:rPr>
          <w:bCs/>
        </w:rPr>
      </w:pPr>
      <w:r w:rsidRPr="005E375A">
        <w:t xml:space="preserve">- улучшать </w:t>
      </w:r>
      <w:r w:rsidRPr="005E375A">
        <w:rPr>
          <w:iCs/>
        </w:rPr>
        <w:t>материально</w:t>
      </w:r>
      <w:r w:rsidRPr="005E375A">
        <w:t xml:space="preserve">-техническую базу медицинских учреждений посредством </w:t>
      </w:r>
      <w:r w:rsidRPr="005E375A">
        <w:rPr>
          <w:spacing w:val="2"/>
        </w:rPr>
        <w:t>оснащения медицинской диагностической техникой и модернизации существующих объектов здравоохранения;</w:t>
      </w:r>
    </w:p>
    <w:p w:rsidR="001123BB" w:rsidRPr="005E375A" w:rsidRDefault="001123BB" w:rsidP="001123BB">
      <w:pPr>
        <w:ind w:firstLine="709"/>
        <w:jc w:val="both"/>
      </w:pPr>
      <w:r w:rsidRPr="005E375A">
        <w:t>- организовать доступ медицинских работников на удаленные территории округа для посещения жителей по вызовам, проведения плановых осмотров населения отдален</w:t>
      </w:r>
      <w:r w:rsidR="000E714F">
        <w:softHyphen/>
      </w:r>
      <w:r w:rsidRPr="005E375A">
        <w:t>ных поселков, в которых невыгодно держать постоянного врача из-за низкой численности населения;</w:t>
      </w:r>
    </w:p>
    <w:p w:rsidR="001123BB" w:rsidRPr="005E375A" w:rsidRDefault="001123BB" w:rsidP="001123BB">
      <w:pPr>
        <w:ind w:firstLine="709"/>
        <w:jc w:val="both"/>
      </w:pPr>
      <w:r w:rsidRPr="005E375A">
        <w:t>- развивать использование информационных технологий, возможности сети Интер</w:t>
      </w:r>
      <w:r w:rsidR="000E714F">
        <w:softHyphen/>
      </w:r>
      <w:r w:rsidRPr="005E375A">
        <w:t>нет для организации дистанционно</w:t>
      </w:r>
      <w:r w:rsidRPr="005E375A">
        <w:softHyphen/>
        <w:t>го медицинского консультирования населения удален</w:t>
      </w:r>
      <w:r w:rsidR="000E714F">
        <w:softHyphen/>
      </w:r>
      <w:r w:rsidRPr="005E375A">
        <w:t>ных территорий с использованием единой региональной информационной системы здра</w:t>
      </w:r>
      <w:r w:rsidR="000E714F">
        <w:softHyphen/>
      </w:r>
      <w:r w:rsidRPr="005E375A">
        <w:t>воохранения;</w:t>
      </w:r>
    </w:p>
    <w:p w:rsidR="009200BE" w:rsidRPr="001123BB" w:rsidRDefault="001123BB" w:rsidP="001123BB">
      <w:pPr>
        <w:autoSpaceDE w:val="0"/>
        <w:autoSpaceDN w:val="0"/>
        <w:adjustRightInd w:val="0"/>
        <w:ind w:firstLine="709"/>
        <w:jc w:val="both"/>
        <w:rPr>
          <w:spacing w:val="3"/>
        </w:rPr>
      </w:pPr>
      <w:r w:rsidRPr="005E375A">
        <w:rPr>
          <w:spacing w:val="3"/>
        </w:rPr>
        <w:t xml:space="preserve">- </w:t>
      </w:r>
      <w:r w:rsidRPr="005E375A">
        <w:rPr>
          <w:iCs/>
        </w:rPr>
        <w:t>развивать</w:t>
      </w:r>
      <w:r w:rsidRPr="005E375A">
        <w:rPr>
          <w:spacing w:val="3"/>
        </w:rPr>
        <w:t xml:space="preserve"> рынок медицинских услуг, </w:t>
      </w:r>
      <w:r w:rsidRPr="005E375A">
        <w:t>в том числе создавая условия для развития объектов малого предпринимательства в этой сфере</w:t>
      </w:r>
      <w:r w:rsidRPr="005E375A">
        <w:rPr>
          <w:spacing w:val="3"/>
        </w:rPr>
        <w:t>.</w:t>
      </w:r>
    </w:p>
    <w:p w:rsidR="001123BB" w:rsidRPr="005E375A" w:rsidRDefault="001123BB" w:rsidP="00341F91">
      <w:pPr>
        <w:pStyle w:val="S"/>
      </w:pPr>
      <w:r w:rsidRPr="001123BB">
        <w:rPr>
          <w:b/>
          <w:i/>
        </w:rPr>
        <w:t>Физическая культура.</w:t>
      </w:r>
      <w:r>
        <w:t xml:space="preserve"> </w:t>
      </w:r>
      <w:r w:rsidRPr="005E375A">
        <w:t>Основной целью развития физической культуры и спорта является предоставление населению Хасынского городского округа современных услуг, обеспечивающих поддержание физического здоровья, как основы профилактики специ</w:t>
      </w:r>
      <w:r w:rsidR="000E714F">
        <w:softHyphen/>
      </w:r>
      <w:r w:rsidRPr="005E375A">
        <w:t>фических для Севера заболеваний, пропаганды здорового образа жизни. Для достижения этих целей необходимо решить следующие задачи:</w:t>
      </w:r>
    </w:p>
    <w:p w:rsidR="001123BB" w:rsidRPr="005E375A" w:rsidRDefault="001123BB" w:rsidP="00341F91">
      <w:pPr>
        <w:pStyle w:val="S"/>
        <w:rPr>
          <w:bCs/>
        </w:rPr>
      </w:pPr>
      <w:r w:rsidRPr="005E375A">
        <w:rPr>
          <w:rFonts w:ascii="Arial" w:hAnsi="Arial" w:cs="Arial"/>
          <w:bCs/>
        </w:rPr>
        <w:t xml:space="preserve">- </w:t>
      </w:r>
      <w:r w:rsidRPr="005E375A">
        <w:rPr>
          <w:spacing w:val="2"/>
        </w:rPr>
        <w:t>оптимизировать структуру и пространственную организацию сети учреждений физкультуры и спорта;</w:t>
      </w:r>
    </w:p>
    <w:p w:rsidR="001123BB" w:rsidRPr="005E375A" w:rsidRDefault="001123BB" w:rsidP="00341F91">
      <w:pPr>
        <w:pStyle w:val="S"/>
      </w:pPr>
      <w:r w:rsidRPr="005E375A">
        <w:rPr>
          <w:bCs/>
        </w:rPr>
        <w:t xml:space="preserve">- </w:t>
      </w:r>
      <w:r w:rsidRPr="005E375A">
        <w:t>осуществить</w:t>
      </w:r>
      <w:r w:rsidRPr="005E375A">
        <w:rPr>
          <w:bCs/>
        </w:rPr>
        <w:t xml:space="preserve"> ремонт существующих и </w:t>
      </w:r>
      <w:r w:rsidRPr="005E375A">
        <w:t>строительство новых объектов физкуль</w:t>
      </w:r>
      <w:r w:rsidR="000E714F">
        <w:softHyphen/>
      </w:r>
      <w:r w:rsidRPr="005E375A">
        <w:t>туры и спорта;</w:t>
      </w:r>
    </w:p>
    <w:p w:rsidR="001123BB" w:rsidRPr="005E375A" w:rsidRDefault="001123BB" w:rsidP="00341F91">
      <w:pPr>
        <w:pStyle w:val="S"/>
      </w:pPr>
      <w:r w:rsidRPr="005E375A">
        <w:t xml:space="preserve">- улучшать </w:t>
      </w:r>
      <w:r w:rsidRPr="005E375A">
        <w:rPr>
          <w:iCs/>
        </w:rPr>
        <w:t>материально</w:t>
      </w:r>
      <w:r w:rsidRPr="005E375A">
        <w:t xml:space="preserve">-техническую базу учреждений физкультуры и спорта; </w:t>
      </w:r>
    </w:p>
    <w:p w:rsidR="001123BB" w:rsidRPr="005E375A" w:rsidRDefault="001123BB" w:rsidP="00341F91">
      <w:pPr>
        <w:pStyle w:val="S"/>
      </w:pPr>
      <w:r w:rsidRPr="005E375A">
        <w:t>- включать в состав объектов физической культуры и спорта помещения для обуче</w:t>
      </w:r>
      <w:r w:rsidR="000E714F">
        <w:softHyphen/>
      </w:r>
      <w:r w:rsidRPr="005E375A">
        <w:t>ния навыкам правильного дыхания в климатических условиях Севера, соляные пещеры и т.д. с целью профилактики характерных для Магаданской области заболеваний органов дыхания;</w:t>
      </w:r>
    </w:p>
    <w:p w:rsidR="001123BB" w:rsidRPr="001123BB" w:rsidRDefault="001123BB" w:rsidP="00341F91">
      <w:pPr>
        <w:pStyle w:val="S"/>
        <w:rPr>
          <w:spacing w:val="3"/>
        </w:rPr>
      </w:pPr>
      <w:r w:rsidRPr="005E375A">
        <w:rPr>
          <w:spacing w:val="3"/>
        </w:rPr>
        <w:t xml:space="preserve">- </w:t>
      </w:r>
      <w:r w:rsidRPr="005E375A">
        <w:rPr>
          <w:iCs/>
        </w:rPr>
        <w:t>развивать</w:t>
      </w:r>
      <w:r w:rsidRPr="005E375A">
        <w:rPr>
          <w:spacing w:val="3"/>
        </w:rPr>
        <w:t xml:space="preserve"> рынок спортивно-оздоровительных услуг, используя возможности малого предпринимательства с оказанием ему соответствующей поддержки.</w:t>
      </w:r>
    </w:p>
    <w:p w:rsidR="001123BB" w:rsidRDefault="001123BB" w:rsidP="00341F91">
      <w:pPr>
        <w:pStyle w:val="S"/>
      </w:pPr>
      <w:r>
        <w:t>Генеральным планом</w:t>
      </w:r>
      <w:r w:rsidRPr="005E375A">
        <w:t xml:space="preserve"> предлагается довести до нормативных показателей площадь спортивных плоскостных сооружений (на первую очередь, на расчетный срок); </w:t>
      </w:r>
    </w:p>
    <w:p w:rsidR="001123BB" w:rsidRDefault="001123BB" w:rsidP="00341F91">
      <w:pPr>
        <w:pStyle w:val="S"/>
      </w:pPr>
      <w:r>
        <w:t xml:space="preserve">- </w:t>
      </w:r>
      <w:r w:rsidRPr="005E375A">
        <w:t>в поселке Палатка (на первую очередь) – строительство физкультурно-оздорови</w:t>
      </w:r>
      <w:r w:rsidR="000E714F">
        <w:softHyphen/>
      </w:r>
      <w:r>
        <w:t>т</w:t>
      </w:r>
      <w:r w:rsidRPr="005E375A">
        <w:t xml:space="preserve">ельного комплекса с плавательным бассейном; </w:t>
      </w:r>
    </w:p>
    <w:p w:rsidR="001123BB" w:rsidRDefault="001123BB" w:rsidP="00341F91">
      <w:pPr>
        <w:pStyle w:val="S"/>
      </w:pPr>
      <w:r>
        <w:lastRenderedPageBreak/>
        <w:t xml:space="preserve">- </w:t>
      </w:r>
      <w:r w:rsidRPr="005E375A">
        <w:t>в поселке Стекольный (на первую очередь) -  строительство спортзала в профес</w:t>
      </w:r>
      <w:r w:rsidR="000E714F">
        <w:softHyphen/>
      </w:r>
      <w:r w:rsidRPr="005E375A">
        <w:t>сиональном училище №</w:t>
      </w:r>
      <w:r>
        <w:t xml:space="preserve"> </w:t>
      </w:r>
      <w:r w:rsidRPr="005E375A">
        <w:t xml:space="preserve">12; </w:t>
      </w:r>
    </w:p>
    <w:p w:rsidR="00341F91" w:rsidRPr="00341F91" w:rsidRDefault="001123BB" w:rsidP="00341F91">
      <w:pPr>
        <w:pStyle w:val="S"/>
        <w:rPr>
          <w:highlight w:val="green"/>
        </w:rPr>
      </w:pPr>
      <w:r>
        <w:rPr>
          <w:b/>
          <w:bCs/>
          <w:i/>
        </w:rPr>
        <w:t xml:space="preserve">Торговля и бытовое обслуживание. </w:t>
      </w:r>
      <w:r w:rsidR="00341F91" w:rsidRPr="005E375A">
        <w:t>В целях развития системы торговли и предос</w:t>
      </w:r>
      <w:r w:rsidR="000E714F">
        <w:softHyphen/>
      </w:r>
      <w:r w:rsidR="00341F91" w:rsidRPr="005E375A">
        <w:t>тавления бытовых услуг населению включая жителей удаленных населенных пунктов не</w:t>
      </w:r>
      <w:r w:rsidR="000E714F">
        <w:softHyphen/>
      </w:r>
      <w:r w:rsidR="00341F91" w:rsidRPr="005E375A">
        <w:t>обходимо решить следующие задачи:</w:t>
      </w:r>
    </w:p>
    <w:p w:rsidR="00341F91" w:rsidRPr="005E375A" w:rsidRDefault="00341F91" w:rsidP="00341F91">
      <w:pPr>
        <w:pStyle w:val="S"/>
        <w:rPr>
          <w:bCs/>
        </w:rPr>
      </w:pPr>
      <w:r w:rsidRPr="005E375A">
        <w:rPr>
          <w:rFonts w:ascii="Arial" w:hAnsi="Arial" w:cs="Arial"/>
          <w:bCs/>
        </w:rPr>
        <w:t xml:space="preserve">- </w:t>
      </w:r>
      <w:r w:rsidRPr="005E375A">
        <w:rPr>
          <w:spacing w:val="2"/>
        </w:rPr>
        <w:t>оптимизировать структуру и пространственную организацию сети учреждений торговли, общественного питания, предоставления платных услуг населению;</w:t>
      </w:r>
    </w:p>
    <w:p w:rsidR="00341F91" w:rsidRPr="005E375A" w:rsidRDefault="00341F91" w:rsidP="00341F91">
      <w:pPr>
        <w:pStyle w:val="S"/>
      </w:pPr>
      <w:r w:rsidRPr="005E375A">
        <w:rPr>
          <w:bCs/>
        </w:rPr>
        <w:t xml:space="preserve">- </w:t>
      </w:r>
      <w:r w:rsidRPr="005E375A">
        <w:t>создать условия для развития объектов малого предпринимательства в сфере тор</w:t>
      </w:r>
      <w:r w:rsidR="000E714F">
        <w:softHyphen/>
      </w:r>
      <w:r w:rsidRPr="005E375A">
        <w:t>говли и бытовых услуг;</w:t>
      </w:r>
    </w:p>
    <w:p w:rsidR="00341F91" w:rsidRPr="005E375A" w:rsidRDefault="00341F91" w:rsidP="00341F91">
      <w:pPr>
        <w:pStyle w:val="S"/>
      </w:pPr>
      <w:r w:rsidRPr="005E375A">
        <w:t>- осуществить строительство новых многофункциональных торгово-развлекатель</w:t>
      </w:r>
      <w:r w:rsidR="000E714F">
        <w:softHyphen/>
      </w:r>
      <w:r w:rsidRPr="005E375A">
        <w:t>ных комплексов и центров досуга в крупных населенных пунктах и административном центре округа;</w:t>
      </w:r>
    </w:p>
    <w:p w:rsidR="00341F91" w:rsidRPr="005E375A" w:rsidRDefault="00341F91" w:rsidP="00341F91">
      <w:pPr>
        <w:pStyle w:val="S"/>
        <w:rPr>
          <w:spacing w:val="3"/>
        </w:rPr>
      </w:pPr>
      <w:r w:rsidRPr="005E375A">
        <w:rPr>
          <w:spacing w:val="3"/>
        </w:rPr>
        <w:t xml:space="preserve">- </w:t>
      </w:r>
      <w:r w:rsidRPr="005E375A">
        <w:rPr>
          <w:iCs/>
        </w:rPr>
        <w:t>развивать</w:t>
      </w:r>
      <w:r w:rsidRPr="005E375A">
        <w:rPr>
          <w:spacing w:val="3"/>
        </w:rPr>
        <w:t xml:space="preserve"> рынок медицинских, образовательных, досуговых услуг населению;</w:t>
      </w:r>
    </w:p>
    <w:p w:rsidR="001123BB" w:rsidRPr="00176236" w:rsidRDefault="00341F91" w:rsidP="00176236">
      <w:pPr>
        <w:pStyle w:val="S"/>
        <w:rPr>
          <w:spacing w:val="-7"/>
        </w:rPr>
      </w:pPr>
      <w:r w:rsidRPr="005E375A">
        <w:rPr>
          <w:spacing w:val="3"/>
        </w:rPr>
        <w:t xml:space="preserve">- </w:t>
      </w:r>
      <w:r w:rsidRPr="005E375A">
        <w:rPr>
          <w:bCs/>
        </w:rPr>
        <w:t>организация передачи в аренду и выкупа помещений первых этажей зданий для развития малого предпринимательства в сфере торговли и предоставления услуг населе</w:t>
      </w:r>
      <w:r w:rsidR="000E714F">
        <w:rPr>
          <w:bCs/>
        </w:rPr>
        <w:softHyphen/>
      </w:r>
      <w:r w:rsidRPr="005E375A">
        <w:rPr>
          <w:bCs/>
        </w:rPr>
        <w:t>нию.</w:t>
      </w:r>
    </w:p>
    <w:p w:rsidR="00341F91" w:rsidRPr="005E375A" w:rsidRDefault="00341F91" w:rsidP="00341F91">
      <w:pPr>
        <w:pStyle w:val="S"/>
      </w:pPr>
      <w:r w:rsidRPr="005E375A">
        <w:t xml:space="preserve">На основании </w:t>
      </w:r>
      <w:r>
        <w:t>нормативных требований Г</w:t>
      </w:r>
      <w:r w:rsidRPr="005E375A">
        <w:t xml:space="preserve">енеральным планом </w:t>
      </w:r>
      <w:r>
        <w:t xml:space="preserve">развития </w:t>
      </w:r>
      <w:r w:rsidRPr="005E375A">
        <w:t>пред</w:t>
      </w:r>
      <w:r>
        <w:t>л</w:t>
      </w:r>
      <w:r w:rsidRPr="005E375A">
        <w:t>ага</w:t>
      </w:r>
      <w:r w:rsidR="000E714F">
        <w:softHyphen/>
      </w:r>
      <w:r w:rsidRPr="005E375A">
        <w:t>ется организация в населенных пунктах Хасынского городского округа следующих пред</w:t>
      </w:r>
      <w:r w:rsidR="000E714F">
        <w:softHyphen/>
      </w:r>
      <w:r w:rsidRPr="005E375A">
        <w:t>приятий торговли, общественного питания и бытового обслуживания:</w:t>
      </w:r>
    </w:p>
    <w:p w:rsidR="00341F91" w:rsidRPr="005E375A" w:rsidRDefault="00341F91" w:rsidP="00341F91">
      <w:pPr>
        <w:pStyle w:val="S"/>
      </w:pPr>
      <w:r w:rsidRPr="005E375A">
        <w:t>- доведение числа продовольственных магазинов до общей площади 800 кв. м (на 1 очередь, на расчетный срок);</w:t>
      </w:r>
    </w:p>
    <w:p w:rsidR="00341F91" w:rsidRPr="005E375A" w:rsidRDefault="00341F91" w:rsidP="00341F91">
      <w:pPr>
        <w:pStyle w:val="S"/>
      </w:pPr>
      <w:r w:rsidRPr="005E375A">
        <w:t>- доведение числа непродовольственных магазинов до общей площади 1600 кв. м (на 1 очередь, на расчетный срок);</w:t>
      </w:r>
    </w:p>
    <w:p w:rsidR="00341F91" w:rsidRPr="005E375A" w:rsidRDefault="00341F91" w:rsidP="00341F91">
      <w:pPr>
        <w:pStyle w:val="S"/>
      </w:pPr>
      <w:r w:rsidRPr="005E375A">
        <w:t>- доведение числа предприятий общественного питания до общей вместимости 320 мест (на 1 очередь, на расчетный срок);</w:t>
      </w:r>
    </w:p>
    <w:p w:rsidR="00341F91" w:rsidRPr="005E375A" w:rsidRDefault="00341F91" w:rsidP="00341F91">
      <w:pPr>
        <w:pStyle w:val="S"/>
      </w:pPr>
      <w:r w:rsidRPr="005E375A">
        <w:t>- комбинат бытовых услуг в поселке Палатка на 32 рабочих места (на 1 очередь);</w:t>
      </w:r>
    </w:p>
    <w:p w:rsidR="00341F91" w:rsidRPr="005E375A" w:rsidRDefault="00341F91" w:rsidP="00341F91">
      <w:pPr>
        <w:pStyle w:val="S"/>
      </w:pPr>
      <w:r w:rsidRPr="005E375A">
        <w:t>- банно-прачечный комбинат в поселке Палатка в составе: бани на 56 мест, прачеч</w:t>
      </w:r>
      <w:r w:rsidR="000E714F">
        <w:softHyphen/>
      </w:r>
      <w:r w:rsidRPr="005E375A">
        <w:t>ной на 480 кг белья в смену и химчистки на 28 кг вещей в смену (на расчетный срок).</w:t>
      </w:r>
    </w:p>
    <w:p w:rsidR="000571BF" w:rsidRPr="00592201" w:rsidRDefault="007E2086" w:rsidP="008B1AA2">
      <w:pPr>
        <w:pStyle w:val="S"/>
      </w:pPr>
      <w:r w:rsidRPr="00341F91">
        <w:t>Показатели развития, определенные Генеральным планом и используемые при ак</w:t>
      </w:r>
      <w:r w:rsidR="008D4A55" w:rsidRPr="00341F91">
        <w:softHyphen/>
      </w:r>
      <w:r w:rsidRPr="00341F91">
        <w:t xml:space="preserve">туализации Схемы теплоснабжения </w:t>
      </w:r>
      <w:r w:rsidR="008F59E4" w:rsidRPr="00341F91">
        <w:t xml:space="preserve">- площади и приросты жилого фонда, аварийное и ветхое жилье и убыль жилого фонда, показатели объектов социальной инфраструктуры - </w:t>
      </w:r>
      <w:r w:rsidRPr="00341F91">
        <w:t xml:space="preserve">приведены в </w:t>
      </w:r>
      <w:r w:rsidRPr="00592201">
        <w:t>таблице</w:t>
      </w:r>
      <w:r w:rsidR="0084679C" w:rsidRPr="00592201">
        <w:t xml:space="preserve"> 2.2.2.</w:t>
      </w:r>
    </w:p>
    <w:p w:rsidR="0084679C" w:rsidRDefault="0084679C" w:rsidP="008B1AA2">
      <w:pPr>
        <w:pStyle w:val="S"/>
        <w:rPr>
          <w:highlight w:val="yellow"/>
        </w:rPr>
      </w:pPr>
    </w:p>
    <w:p w:rsidR="00341F91" w:rsidRDefault="00341F91" w:rsidP="008B1AA2">
      <w:pPr>
        <w:pStyle w:val="S"/>
        <w:rPr>
          <w:highlight w:val="yellow"/>
        </w:rPr>
      </w:pPr>
    </w:p>
    <w:p w:rsidR="00341F91" w:rsidRDefault="00341F91" w:rsidP="008B1AA2">
      <w:pPr>
        <w:pStyle w:val="S"/>
        <w:rPr>
          <w:highlight w:val="yellow"/>
        </w:rPr>
      </w:pPr>
    </w:p>
    <w:p w:rsidR="00341F91" w:rsidRDefault="00341F91" w:rsidP="008B1AA2">
      <w:pPr>
        <w:pStyle w:val="S"/>
        <w:rPr>
          <w:highlight w:val="yellow"/>
        </w:rPr>
      </w:pPr>
    </w:p>
    <w:p w:rsidR="00341F91" w:rsidRDefault="00341F91" w:rsidP="008B1AA2">
      <w:pPr>
        <w:pStyle w:val="S"/>
        <w:rPr>
          <w:highlight w:val="yellow"/>
        </w:rPr>
      </w:pPr>
    </w:p>
    <w:p w:rsidR="00341F91" w:rsidRDefault="00341F91" w:rsidP="008B1AA2">
      <w:pPr>
        <w:pStyle w:val="S"/>
        <w:rPr>
          <w:highlight w:val="yellow"/>
        </w:rPr>
      </w:pPr>
    </w:p>
    <w:p w:rsidR="00FB3FB3" w:rsidRDefault="00FB3FB3" w:rsidP="008B1AA2">
      <w:pPr>
        <w:pStyle w:val="S"/>
        <w:rPr>
          <w:highlight w:val="yellow"/>
        </w:rPr>
        <w:sectPr w:rsidR="00FB3FB3" w:rsidSect="00FB3FB3">
          <w:pgSz w:w="11906" w:h="16838"/>
          <w:pgMar w:top="1134" w:right="851" w:bottom="1134" w:left="1701" w:header="709" w:footer="510" w:gutter="0"/>
          <w:cols w:space="720"/>
          <w:docGrid w:linePitch="326"/>
        </w:sectPr>
      </w:pPr>
    </w:p>
    <w:tbl>
      <w:tblPr>
        <w:tblW w:w="4642" w:type="pct"/>
        <w:tblLayout w:type="fixed"/>
        <w:tblLook w:val="04A0" w:firstRow="1" w:lastRow="0" w:firstColumn="1" w:lastColumn="0" w:noHBand="0" w:noVBand="1"/>
      </w:tblPr>
      <w:tblGrid>
        <w:gridCol w:w="5211"/>
        <w:gridCol w:w="1417"/>
        <w:gridCol w:w="851"/>
        <w:gridCol w:w="848"/>
        <w:gridCol w:w="851"/>
        <w:gridCol w:w="848"/>
        <w:gridCol w:w="848"/>
        <w:gridCol w:w="854"/>
        <w:gridCol w:w="991"/>
        <w:gridCol w:w="1008"/>
      </w:tblGrid>
      <w:tr w:rsidR="00341F91" w:rsidTr="00341F91">
        <w:trPr>
          <w:trHeight w:val="20"/>
        </w:trPr>
        <w:tc>
          <w:tcPr>
            <w:tcW w:w="5000" w:type="pct"/>
            <w:gridSpan w:val="10"/>
            <w:tcBorders>
              <w:top w:val="nil"/>
              <w:left w:val="nil"/>
              <w:bottom w:val="nil"/>
              <w:right w:val="nil"/>
            </w:tcBorders>
            <w:shd w:val="clear" w:color="auto" w:fill="auto"/>
            <w:vAlign w:val="center"/>
            <w:hideMark/>
          </w:tcPr>
          <w:p w:rsidR="00341F91" w:rsidRDefault="00341F91">
            <w:pPr>
              <w:jc w:val="center"/>
              <w:rPr>
                <w:b/>
                <w:bCs/>
                <w:i/>
                <w:iCs/>
                <w:color w:val="000000"/>
              </w:rPr>
            </w:pPr>
            <w:r>
              <w:rPr>
                <w:b/>
                <w:bCs/>
                <w:i/>
                <w:iCs/>
                <w:color w:val="000000"/>
              </w:rPr>
              <w:lastRenderedPageBreak/>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w:t>
            </w:r>
            <w:r w:rsidR="000E714F">
              <w:rPr>
                <w:b/>
                <w:bCs/>
                <w:i/>
                <w:iCs/>
                <w:color w:val="000000"/>
              </w:rPr>
              <w:softHyphen/>
            </w:r>
            <w:r>
              <w:rPr>
                <w:b/>
                <w:bCs/>
                <w:i/>
                <w:iCs/>
                <w:color w:val="000000"/>
              </w:rPr>
              <w:t>ственные здания промышленных предприятий по этапам - на каждый год первого 5-летнего периода и на последующие 5-летние периоды (далее - этапы);</w:t>
            </w:r>
          </w:p>
        </w:tc>
      </w:tr>
      <w:tr w:rsidR="00341F91" w:rsidTr="00421439">
        <w:trPr>
          <w:trHeight w:val="20"/>
        </w:trPr>
        <w:tc>
          <w:tcPr>
            <w:tcW w:w="1898"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516"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310"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309"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310"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309"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309" w:type="pct"/>
            <w:tcBorders>
              <w:top w:val="nil"/>
              <w:left w:val="nil"/>
              <w:bottom w:val="nil"/>
              <w:right w:val="nil"/>
            </w:tcBorders>
            <w:shd w:val="clear" w:color="auto" w:fill="auto"/>
            <w:noWrap/>
            <w:vAlign w:val="bottom"/>
            <w:hideMark/>
          </w:tcPr>
          <w:p w:rsidR="00341F91" w:rsidRDefault="00341F91">
            <w:pPr>
              <w:rPr>
                <w:rFonts w:ascii="Calibri" w:hAnsi="Calibri"/>
                <w:color w:val="000000"/>
                <w:sz w:val="22"/>
                <w:szCs w:val="22"/>
              </w:rPr>
            </w:pPr>
          </w:p>
        </w:tc>
        <w:tc>
          <w:tcPr>
            <w:tcW w:w="1039" w:type="pct"/>
            <w:gridSpan w:val="3"/>
            <w:tcBorders>
              <w:top w:val="nil"/>
              <w:left w:val="nil"/>
              <w:bottom w:val="single" w:sz="4" w:space="0" w:color="auto"/>
              <w:right w:val="nil"/>
            </w:tcBorders>
            <w:shd w:val="clear" w:color="auto" w:fill="auto"/>
            <w:noWrap/>
            <w:vAlign w:val="bottom"/>
            <w:hideMark/>
          </w:tcPr>
          <w:p w:rsidR="00341F91" w:rsidRDefault="00341F91">
            <w:pPr>
              <w:jc w:val="right"/>
              <w:rPr>
                <w:color w:val="000000"/>
              </w:rPr>
            </w:pPr>
            <w:r>
              <w:rPr>
                <w:color w:val="000000"/>
              </w:rPr>
              <w:t>Таблица</w:t>
            </w:r>
            <w:r w:rsidR="00592201">
              <w:rPr>
                <w:color w:val="000000"/>
              </w:rPr>
              <w:t xml:space="preserve"> 2.2.2.</w:t>
            </w:r>
          </w:p>
        </w:tc>
      </w:tr>
      <w:tr w:rsidR="00341F91" w:rsidTr="00421439">
        <w:trPr>
          <w:trHeight w:val="2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Показатель</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Единица из</w:t>
            </w:r>
            <w:r w:rsidR="000E714F">
              <w:rPr>
                <w:color w:val="000000"/>
                <w:sz w:val="20"/>
                <w:szCs w:val="20"/>
              </w:rPr>
              <w:softHyphen/>
            </w:r>
            <w:r>
              <w:rPr>
                <w:color w:val="000000"/>
                <w:sz w:val="20"/>
                <w:szCs w:val="20"/>
              </w:rPr>
              <w:t>мерения</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2020 год</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2021 год</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2022 год</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2023 год</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2024 год</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2025 год</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2025-2030 годы</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2030-2035 годы</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5</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7</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8</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9</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Территория городского поселения</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Га</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1930</w:t>
            </w:r>
          </w:p>
        </w:tc>
      </w:tr>
      <w:tr w:rsidR="00341F91" w:rsidTr="00421439">
        <w:trPr>
          <w:trHeight w:val="20"/>
        </w:trPr>
        <w:tc>
          <w:tcPr>
            <w:tcW w:w="1898" w:type="pct"/>
            <w:tcBorders>
              <w:top w:val="nil"/>
              <w:left w:val="single" w:sz="4" w:space="0" w:color="auto"/>
              <w:bottom w:val="nil"/>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Площадь жилого фонда всего, в том числе</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nil"/>
              <w:bottom w:val="nil"/>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189,9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190,51</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191,3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192,3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193,3</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195</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199,6</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205,9</w:t>
            </w:r>
          </w:p>
        </w:tc>
      </w:tr>
      <w:tr w:rsidR="00341F91" w:rsidTr="00421439">
        <w:trPr>
          <w:trHeight w:val="20"/>
        </w:trPr>
        <w:tc>
          <w:tcPr>
            <w:tcW w:w="18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Палатка</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111,5</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111,9</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112,4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113,0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120,3</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121,1</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124,1</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128,0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Хасын</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11,7</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11,8</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11,9</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12,0</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12,3</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12,7</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Атка</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6,67</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7D0200">
            <w:pPr>
              <w:jc w:val="center"/>
              <w:rPr>
                <w:color w:val="000000"/>
                <w:sz w:val="20"/>
                <w:szCs w:val="20"/>
              </w:rPr>
            </w:pPr>
            <w:r>
              <w:rPr>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7D0200">
            <w:pPr>
              <w:jc w:val="center"/>
              <w:rPr>
                <w:color w:val="000000"/>
                <w:sz w:val="20"/>
                <w:szCs w:val="20"/>
              </w:rPr>
            </w:pPr>
            <w:r>
              <w:rPr>
                <w:color w:val="000000"/>
                <w:sz w:val="20"/>
                <w:szCs w:val="20"/>
              </w:rPr>
              <w:t>-</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7D0200">
            <w:pPr>
              <w:jc w:val="center"/>
              <w:rPr>
                <w:color w:val="000000"/>
                <w:sz w:val="20"/>
                <w:szCs w:val="20"/>
              </w:rPr>
            </w:pPr>
            <w:r>
              <w:rPr>
                <w:color w:val="000000"/>
                <w:sz w:val="20"/>
                <w:szCs w:val="20"/>
              </w:rPr>
              <w:t>-</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r w:rsidR="007D0200">
              <w:rPr>
                <w:color w:val="000000"/>
                <w:sz w:val="20"/>
                <w:szCs w:val="20"/>
              </w:rPr>
              <w:t>-</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r w:rsidR="007D0200">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r w:rsidR="007D0200">
              <w:rPr>
                <w:color w:val="000000"/>
                <w:sz w:val="20"/>
                <w:szCs w:val="20"/>
              </w:rPr>
              <w:t>-</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r w:rsidR="007D0200">
              <w:rPr>
                <w:color w:val="000000"/>
                <w:sz w:val="20"/>
                <w:szCs w:val="20"/>
              </w:rPr>
              <w:t>-</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Талая</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15,7</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15,8</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16,0</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16,1</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16,6</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17,1</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Стекольный</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2"/>
                <w:szCs w:val="22"/>
              </w:rPr>
            </w:pPr>
            <w:r>
              <w:rPr>
                <w:color w:val="000000"/>
                <w:sz w:val="22"/>
                <w:szCs w:val="22"/>
              </w:rPr>
              <w:t>44,2</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44,4</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44,6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44,8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45,1</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45,4</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46,6</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48,1</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Новое строительство жилой фонд, всего</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0,6</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3,4</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9,7</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16,0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Новое строительство - прирост за период - жилой фонд, в том числе:</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0,6</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1,00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1,00</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1,3</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5,0</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6,3</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Палатка</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0,37</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0,49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0,61</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0,61</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0,79</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3,04</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3,84</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Хасын</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0,04</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0,05</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0,06</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0,08</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0,32</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0,40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Атка</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176236">
            <w:pPr>
              <w:jc w:val="center"/>
              <w:rPr>
                <w:color w:val="000000"/>
                <w:sz w:val="20"/>
                <w:szCs w:val="20"/>
              </w:rPr>
            </w:pPr>
            <w:r>
              <w:rPr>
                <w:color w:val="000000"/>
                <w:sz w:val="20"/>
                <w:szCs w:val="20"/>
              </w:rPr>
              <w:t>-</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Талая</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0,05</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0,07</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0,09</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0,11</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0,43</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0,54</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Стекольный</w:t>
            </w:r>
          </w:p>
        </w:tc>
        <w:tc>
          <w:tcPr>
            <w:tcW w:w="516"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0,14</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0,19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0,24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0,24</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0,31</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1,21</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1,52</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Ветхое и аварийное жилье, всего</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nil"/>
              <w:left w:val="nil"/>
              <w:bottom w:val="nil"/>
              <w:right w:val="nil"/>
            </w:tcBorders>
            <w:shd w:val="clear" w:color="auto" w:fill="auto"/>
            <w:noWrap/>
            <w:vAlign w:val="center"/>
            <w:hideMark/>
          </w:tcPr>
          <w:p w:rsidR="00341F91" w:rsidRDefault="00341F91">
            <w:pPr>
              <w:jc w:val="center"/>
              <w:rPr>
                <w:color w:val="000000"/>
                <w:sz w:val="22"/>
                <w:szCs w:val="22"/>
              </w:rPr>
            </w:pPr>
            <w:r>
              <w:rPr>
                <w:color w:val="000000"/>
                <w:sz w:val="22"/>
                <w:szCs w:val="22"/>
              </w:rPr>
              <w:t>12,5</w:t>
            </w:r>
          </w:p>
        </w:tc>
        <w:tc>
          <w:tcPr>
            <w:tcW w:w="309"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12,0</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10,8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9,3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7,3</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4,8</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Убыль жилого фонда (ветхое и аварийное жилье)</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0,5</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1,2</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1,5</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2,5</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4,8</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w:t>
            </w:r>
          </w:p>
        </w:tc>
      </w:tr>
      <w:tr w:rsidR="00421439" w:rsidTr="00421439">
        <w:trPr>
          <w:trHeight w:val="20"/>
        </w:trPr>
        <w:tc>
          <w:tcPr>
            <w:tcW w:w="1898" w:type="pct"/>
            <w:tcBorders>
              <w:top w:val="nil"/>
              <w:left w:val="single" w:sz="4" w:space="0" w:color="auto"/>
              <w:bottom w:val="nil"/>
              <w:right w:val="single" w:sz="4" w:space="0" w:color="auto"/>
            </w:tcBorders>
            <w:shd w:val="clear" w:color="auto" w:fill="auto"/>
            <w:vAlign w:val="center"/>
            <w:hideMark/>
          </w:tcPr>
          <w:p w:rsidR="00421439" w:rsidRDefault="00421439">
            <w:pPr>
              <w:rPr>
                <w:color w:val="000000"/>
                <w:sz w:val="20"/>
                <w:szCs w:val="20"/>
              </w:rPr>
            </w:pPr>
            <w:r>
              <w:rPr>
                <w:color w:val="000000"/>
                <w:sz w:val="20"/>
                <w:szCs w:val="20"/>
              </w:rPr>
              <w:t>Численность населения всего, в том числе</w:t>
            </w:r>
          </w:p>
        </w:tc>
        <w:tc>
          <w:tcPr>
            <w:tcW w:w="516" w:type="pct"/>
            <w:tcBorders>
              <w:top w:val="nil"/>
              <w:left w:val="nil"/>
              <w:bottom w:val="nil"/>
              <w:right w:val="single" w:sz="4" w:space="0" w:color="auto"/>
            </w:tcBorders>
            <w:shd w:val="clear" w:color="auto" w:fill="auto"/>
            <w:vAlign w:val="center"/>
            <w:hideMark/>
          </w:tcPr>
          <w:p w:rsidR="00421439" w:rsidRDefault="00421439">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6,273</w:t>
            </w:r>
          </w:p>
        </w:tc>
        <w:tc>
          <w:tcPr>
            <w:tcW w:w="309"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6,42</w:t>
            </w:r>
          </w:p>
        </w:tc>
        <w:tc>
          <w:tcPr>
            <w:tcW w:w="310"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6,57</w:t>
            </w:r>
          </w:p>
        </w:tc>
        <w:tc>
          <w:tcPr>
            <w:tcW w:w="309"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6,71</w:t>
            </w:r>
          </w:p>
        </w:tc>
        <w:tc>
          <w:tcPr>
            <w:tcW w:w="309"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6,85</w:t>
            </w:r>
          </w:p>
        </w:tc>
        <w:tc>
          <w:tcPr>
            <w:tcW w:w="311"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7,00</w:t>
            </w:r>
          </w:p>
        </w:tc>
        <w:tc>
          <w:tcPr>
            <w:tcW w:w="361"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7,5</w:t>
            </w:r>
          </w:p>
        </w:tc>
        <w:tc>
          <w:tcPr>
            <w:tcW w:w="367" w:type="pct"/>
            <w:tcBorders>
              <w:top w:val="nil"/>
              <w:left w:val="nil"/>
              <w:bottom w:val="single" w:sz="4" w:space="0" w:color="auto"/>
              <w:right w:val="single" w:sz="4" w:space="0" w:color="auto"/>
            </w:tcBorders>
            <w:shd w:val="clear" w:color="auto" w:fill="auto"/>
            <w:noWrap/>
            <w:vAlign w:val="center"/>
            <w:hideMark/>
          </w:tcPr>
          <w:p w:rsidR="00421439" w:rsidRDefault="00421439">
            <w:pPr>
              <w:jc w:val="center"/>
              <w:rPr>
                <w:color w:val="000000"/>
                <w:sz w:val="20"/>
                <w:szCs w:val="20"/>
              </w:rPr>
            </w:pPr>
            <w:r>
              <w:rPr>
                <w:color w:val="000000"/>
                <w:sz w:val="20"/>
                <w:szCs w:val="20"/>
              </w:rPr>
              <w:t>8,0</w:t>
            </w:r>
          </w:p>
        </w:tc>
      </w:tr>
      <w:tr w:rsidR="00341F91" w:rsidTr="00421439">
        <w:trPr>
          <w:trHeight w:val="20"/>
        </w:trPr>
        <w:tc>
          <w:tcPr>
            <w:tcW w:w="18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Палатка</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bottom"/>
            <w:hideMark/>
          </w:tcPr>
          <w:p w:rsidR="00341F91" w:rsidRDefault="00341F91">
            <w:pPr>
              <w:jc w:val="center"/>
              <w:rPr>
                <w:sz w:val="22"/>
                <w:szCs w:val="22"/>
              </w:rPr>
            </w:pPr>
            <w:r>
              <w:rPr>
                <w:sz w:val="22"/>
                <w:szCs w:val="22"/>
              </w:rPr>
              <w:t>3,8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3,9</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4,0</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4,1</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4,2</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4,30</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4,7</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5,0</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Хасын</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bottom"/>
            <w:hideMark/>
          </w:tcPr>
          <w:p w:rsidR="00341F91" w:rsidRDefault="00341F91">
            <w:pPr>
              <w:jc w:val="center"/>
              <w:rPr>
                <w:sz w:val="22"/>
                <w:szCs w:val="22"/>
              </w:rPr>
            </w:pPr>
            <w:r>
              <w:rPr>
                <w:sz w:val="22"/>
                <w:szCs w:val="22"/>
              </w:rPr>
              <w:t>0,4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0,4</w:t>
            </w:r>
          </w:p>
        </w:tc>
      </w:tr>
      <w:tr w:rsidR="00421439"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421439" w:rsidRDefault="00421439">
            <w:pPr>
              <w:jc w:val="right"/>
              <w:rPr>
                <w:color w:val="000000"/>
                <w:sz w:val="20"/>
                <w:szCs w:val="20"/>
              </w:rPr>
            </w:pPr>
            <w:r>
              <w:rPr>
                <w:color w:val="000000"/>
                <w:sz w:val="20"/>
                <w:szCs w:val="20"/>
              </w:rPr>
              <w:t>п. Атка</w:t>
            </w:r>
          </w:p>
        </w:tc>
        <w:tc>
          <w:tcPr>
            <w:tcW w:w="516" w:type="pct"/>
            <w:tcBorders>
              <w:top w:val="nil"/>
              <w:left w:val="nil"/>
              <w:bottom w:val="single" w:sz="4" w:space="0" w:color="auto"/>
              <w:right w:val="single" w:sz="4" w:space="0" w:color="auto"/>
            </w:tcBorders>
            <w:shd w:val="clear" w:color="auto" w:fill="auto"/>
            <w:vAlign w:val="center"/>
            <w:hideMark/>
          </w:tcPr>
          <w:p w:rsidR="00421439" w:rsidRDefault="00421439">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center"/>
            <w:hideMark/>
          </w:tcPr>
          <w:p w:rsidR="00421439" w:rsidRPr="0070444D" w:rsidRDefault="00421439" w:rsidP="00783CE0">
            <w:pPr>
              <w:jc w:val="center"/>
              <w:rPr>
                <w:sz w:val="20"/>
                <w:szCs w:val="20"/>
              </w:rPr>
            </w:pPr>
            <w:r w:rsidRPr="0070444D">
              <w:rPr>
                <w:sz w:val="20"/>
                <w:szCs w:val="20"/>
              </w:rPr>
              <w:t>0,006</w:t>
            </w:r>
          </w:p>
        </w:tc>
        <w:tc>
          <w:tcPr>
            <w:tcW w:w="309" w:type="pct"/>
            <w:tcBorders>
              <w:top w:val="nil"/>
              <w:left w:val="nil"/>
              <w:bottom w:val="single" w:sz="4" w:space="0" w:color="auto"/>
              <w:right w:val="single" w:sz="4" w:space="0" w:color="auto"/>
            </w:tcBorders>
            <w:shd w:val="clear" w:color="auto" w:fill="auto"/>
            <w:vAlign w:val="center"/>
            <w:hideMark/>
          </w:tcPr>
          <w:p w:rsidR="00421439" w:rsidRPr="0070444D" w:rsidRDefault="00421439" w:rsidP="00783CE0">
            <w:pPr>
              <w:jc w:val="center"/>
              <w:rPr>
                <w:sz w:val="20"/>
                <w:szCs w:val="20"/>
              </w:rPr>
            </w:pPr>
            <w:r w:rsidRPr="0070444D">
              <w:rPr>
                <w:sz w:val="20"/>
                <w:szCs w:val="20"/>
              </w:rPr>
              <w:t>0,006</w:t>
            </w:r>
          </w:p>
        </w:tc>
        <w:tc>
          <w:tcPr>
            <w:tcW w:w="310" w:type="pct"/>
            <w:tcBorders>
              <w:top w:val="nil"/>
              <w:left w:val="nil"/>
              <w:bottom w:val="single" w:sz="4" w:space="0" w:color="auto"/>
              <w:right w:val="single" w:sz="4" w:space="0" w:color="auto"/>
            </w:tcBorders>
            <w:shd w:val="clear" w:color="auto" w:fill="auto"/>
            <w:vAlign w:val="center"/>
            <w:hideMark/>
          </w:tcPr>
          <w:p w:rsidR="00421439" w:rsidRPr="0070444D" w:rsidRDefault="00421439" w:rsidP="00783CE0">
            <w:pPr>
              <w:jc w:val="center"/>
              <w:rPr>
                <w:sz w:val="20"/>
                <w:szCs w:val="20"/>
              </w:rPr>
            </w:pPr>
            <w:r w:rsidRPr="0070444D">
              <w:rPr>
                <w:sz w:val="20"/>
                <w:szCs w:val="20"/>
              </w:rPr>
              <w:t>0,006</w:t>
            </w:r>
          </w:p>
        </w:tc>
        <w:tc>
          <w:tcPr>
            <w:tcW w:w="309" w:type="pct"/>
            <w:tcBorders>
              <w:top w:val="nil"/>
              <w:left w:val="nil"/>
              <w:bottom w:val="single" w:sz="4" w:space="0" w:color="auto"/>
              <w:right w:val="single" w:sz="4" w:space="0" w:color="auto"/>
            </w:tcBorders>
            <w:shd w:val="clear" w:color="auto" w:fill="auto"/>
            <w:vAlign w:val="center"/>
            <w:hideMark/>
          </w:tcPr>
          <w:p w:rsidR="00421439" w:rsidRPr="0070444D" w:rsidRDefault="00421439" w:rsidP="00783CE0">
            <w:pPr>
              <w:jc w:val="center"/>
              <w:rPr>
                <w:sz w:val="20"/>
                <w:szCs w:val="20"/>
              </w:rPr>
            </w:pPr>
            <w:r w:rsidRPr="0070444D">
              <w:rPr>
                <w:sz w:val="20"/>
                <w:szCs w:val="20"/>
              </w:rPr>
              <w:t>0,006</w:t>
            </w:r>
          </w:p>
        </w:tc>
        <w:tc>
          <w:tcPr>
            <w:tcW w:w="309" w:type="pct"/>
            <w:tcBorders>
              <w:top w:val="nil"/>
              <w:left w:val="nil"/>
              <w:bottom w:val="single" w:sz="4" w:space="0" w:color="auto"/>
              <w:right w:val="single" w:sz="4" w:space="0" w:color="auto"/>
            </w:tcBorders>
            <w:shd w:val="clear" w:color="auto" w:fill="auto"/>
            <w:vAlign w:val="center"/>
            <w:hideMark/>
          </w:tcPr>
          <w:p w:rsidR="00421439" w:rsidRDefault="00421439">
            <w:pPr>
              <w:jc w:val="center"/>
              <w:rPr>
                <w:sz w:val="20"/>
                <w:szCs w:val="20"/>
              </w:rPr>
            </w:pPr>
            <w:r>
              <w:rPr>
                <w:sz w:val="20"/>
                <w:szCs w:val="20"/>
              </w:rPr>
              <w:t> </w:t>
            </w:r>
          </w:p>
        </w:tc>
        <w:tc>
          <w:tcPr>
            <w:tcW w:w="311" w:type="pct"/>
            <w:tcBorders>
              <w:top w:val="nil"/>
              <w:left w:val="nil"/>
              <w:bottom w:val="single" w:sz="4" w:space="0" w:color="auto"/>
              <w:right w:val="single" w:sz="4" w:space="0" w:color="auto"/>
            </w:tcBorders>
            <w:shd w:val="clear" w:color="auto" w:fill="auto"/>
            <w:vAlign w:val="center"/>
            <w:hideMark/>
          </w:tcPr>
          <w:p w:rsidR="00421439" w:rsidRDefault="00421439">
            <w:pPr>
              <w:jc w:val="center"/>
              <w:rPr>
                <w:sz w:val="20"/>
                <w:szCs w:val="20"/>
              </w:rPr>
            </w:pPr>
            <w:r>
              <w:rPr>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421439" w:rsidRDefault="00421439">
            <w:pPr>
              <w:jc w:val="center"/>
              <w:rPr>
                <w:sz w:val="20"/>
                <w:szCs w:val="20"/>
              </w:rPr>
            </w:pPr>
            <w:r>
              <w:rPr>
                <w:sz w:val="20"/>
                <w:szCs w:val="20"/>
              </w:rPr>
              <w:t> </w:t>
            </w:r>
          </w:p>
        </w:tc>
        <w:tc>
          <w:tcPr>
            <w:tcW w:w="367" w:type="pct"/>
            <w:tcBorders>
              <w:top w:val="nil"/>
              <w:left w:val="nil"/>
              <w:bottom w:val="single" w:sz="4" w:space="0" w:color="auto"/>
              <w:right w:val="single" w:sz="4" w:space="0" w:color="auto"/>
            </w:tcBorders>
            <w:shd w:val="clear" w:color="auto" w:fill="auto"/>
            <w:vAlign w:val="center"/>
            <w:hideMark/>
          </w:tcPr>
          <w:p w:rsidR="00421439" w:rsidRDefault="00421439">
            <w:pPr>
              <w:jc w:val="center"/>
              <w:rPr>
                <w:sz w:val="20"/>
                <w:szCs w:val="20"/>
              </w:rPr>
            </w:pPr>
            <w:r>
              <w:rPr>
                <w:sz w:val="20"/>
                <w:szCs w:val="20"/>
              </w:rPr>
              <w:t> </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Талая</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sz w:val="22"/>
                <w:szCs w:val="22"/>
              </w:rPr>
            </w:pPr>
            <w:r>
              <w:rPr>
                <w:sz w:val="22"/>
                <w:szCs w:val="22"/>
              </w:rPr>
              <w:t>0,3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0,33</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0,35</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jc w:val="right"/>
              <w:rPr>
                <w:color w:val="000000"/>
                <w:sz w:val="20"/>
                <w:szCs w:val="20"/>
              </w:rPr>
            </w:pPr>
            <w:r>
              <w:rPr>
                <w:color w:val="000000"/>
                <w:sz w:val="20"/>
                <w:szCs w:val="20"/>
              </w:rPr>
              <w:t>п. Стекольный</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тыс.чел</w:t>
            </w:r>
            <w:proofErr w:type="spellEnd"/>
            <w:r>
              <w:rPr>
                <w:color w:val="000000"/>
                <w:sz w:val="20"/>
                <w:szCs w:val="20"/>
              </w:rPr>
              <w:t>.</w:t>
            </w:r>
          </w:p>
        </w:tc>
        <w:tc>
          <w:tcPr>
            <w:tcW w:w="310"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sz w:val="22"/>
                <w:szCs w:val="22"/>
              </w:rPr>
            </w:pPr>
            <w:r>
              <w:rPr>
                <w:sz w:val="22"/>
                <w:szCs w:val="22"/>
              </w:rPr>
              <w:t>1,8</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1,9</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1,9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1,9</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2,0</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2,0</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2,1</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sz w:val="20"/>
                <w:szCs w:val="20"/>
              </w:rPr>
            </w:pPr>
            <w:r>
              <w:rPr>
                <w:sz w:val="20"/>
                <w:szCs w:val="20"/>
              </w:rPr>
              <w:t>2,2</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bottom"/>
            <w:hideMark/>
          </w:tcPr>
          <w:p w:rsidR="00341F91" w:rsidRDefault="00341F91">
            <w:pPr>
              <w:rPr>
                <w:color w:val="000000"/>
                <w:sz w:val="20"/>
                <w:szCs w:val="20"/>
              </w:rPr>
            </w:pPr>
            <w:r>
              <w:rPr>
                <w:color w:val="000000"/>
                <w:sz w:val="20"/>
                <w:szCs w:val="20"/>
              </w:rPr>
              <w:t>Средняя обеспеченность населения жилой площадью</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м.кв</w:t>
            </w:r>
            <w:proofErr w:type="spellEnd"/>
            <w:r>
              <w:rPr>
                <w:color w:val="000000"/>
                <w:sz w:val="20"/>
                <w:szCs w:val="20"/>
              </w:rPr>
              <w:t>./чел.</w:t>
            </w:r>
          </w:p>
        </w:tc>
        <w:tc>
          <w:tcPr>
            <w:tcW w:w="310"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28,7</w:t>
            </w:r>
          </w:p>
        </w:tc>
        <w:tc>
          <w:tcPr>
            <w:tcW w:w="309"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28,4</w:t>
            </w:r>
          </w:p>
        </w:tc>
        <w:tc>
          <w:tcPr>
            <w:tcW w:w="310"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28,2</w:t>
            </w:r>
          </w:p>
        </w:tc>
        <w:tc>
          <w:tcPr>
            <w:tcW w:w="309"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28,1</w:t>
            </w:r>
          </w:p>
        </w:tc>
        <w:tc>
          <w:tcPr>
            <w:tcW w:w="309"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28,2</w:t>
            </w:r>
          </w:p>
        </w:tc>
        <w:tc>
          <w:tcPr>
            <w:tcW w:w="311"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27,8</w:t>
            </w:r>
          </w:p>
        </w:tc>
        <w:tc>
          <w:tcPr>
            <w:tcW w:w="361"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26,7</w:t>
            </w:r>
          </w:p>
        </w:tc>
        <w:tc>
          <w:tcPr>
            <w:tcW w:w="367" w:type="pct"/>
            <w:tcBorders>
              <w:top w:val="nil"/>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25,9</w:t>
            </w:r>
          </w:p>
        </w:tc>
      </w:tr>
      <w:tr w:rsidR="00341F91" w:rsidTr="00421439">
        <w:trPr>
          <w:trHeight w:val="20"/>
        </w:trPr>
        <w:tc>
          <w:tcPr>
            <w:tcW w:w="1898"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Детские дошкольные учреждения*</w:t>
            </w:r>
          </w:p>
        </w:tc>
        <w:tc>
          <w:tcPr>
            <w:tcW w:w="516"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мест</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10"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09"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1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61"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476</w:t>
            </w:r>
          </w:p>
        </w:tc>
        <w:tc>
          <w:tcPr>
            <w:tcW w:w="367" w:type="pct"/>
            <w:tcBorders>
              <w:top w:val="nil"/>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636</w:t>
            </w:r>
          </w:p>
        </w:tc>
      </w:tr>
    </w:tbl>
    <w:p w:rsidR="007E2086" w:rsidRPr="002D4CB7" w:rsidRDefault="007E2086" w:rsidP="008B1AA2">
      <w:pPr>
        <w:pStyle w:val="S"/>
        <w:rPr>
          <w:highlight w:val="yellow"/>
        </w:rPr>
      </w:pPr>
    </w:p>
    <w:tbl>
      <w:tblPr>
        <w:tblW w:w="4638" w:type="pct"/>
        <w:tblLayout w:type="fixed"/>
        <w:tblLook w:val="04A0" w:firstRow="1" w:lastRow="0" w:firstColumn="1" w:lastColumn="0" w:noHBand="0" w:noVBand="1"/>
      </w:tblPr>
      <w:tblGrid>
        <w:gridCol w:w="5209"/>
        <w:gridCol w:w="1451"/>
        <w:gridCol w:w="817"/>
        <w:gridCol w:w="850"/>
        <w:gridCol w:w="848"/>
        <w:gridCol w:w="853"/>
        <w:gridCol w:w="848"/>
        <w:gridCol w:w="850"/>
        <w:gridCol w:w="993"/>
        <w:gridCol w:w="996"/>
      </w:tblGrid>
      <w:tr w:rsidR="00341F91" w:rsidTr="008942F9">
        <w:trPr>
          <w:trHeight w:val="20"/>
        </w:trPr>
        <w:tc>
          <w:tcPr>
            <w:tcW w:w="1899" w:type="pct"/>
            <w:tcBorders>
              <w:top w:val="nil"/>
              <w:left w:val="nil"/>
              <w:bottom w:val="nil"/>
              <w:right w:val="nil"/>
            </w:tcBorders>
            <w:shd w:val="clear" w:color="auto" w:fill="auto"/>
            <w:vAlign w:val="center"/>
            <w:hideMark/>
          </w:tcPr>
          <w:p w:rsidR="00341F91" w:rsidRDefault="00341F91">
            <w:pPr>
              <w:rPr>
                <w:color w:val="000000"/>
                <w:sz w:val="20"/>
                <w:szCs w:val="20"/>
              </w:rPr>
            </w:pPr>
          </w:p>
        </w:tc>
        <w:tc>
          <w:tcPr>
            <w:tcW w:w="529"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
        </w:tc>
        <w:tc>
          <w:tcPr>
            <w:tcW w:w="298"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
        </w:tc>
        <w:tc>
          <w:tcPr>
            <w:tcW w:w="310"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
        </w:tc>
        <w:tc>
          <w:tcPr>
            <w:tcW w:w="309"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
        </w:tc>
        <w:tc>
          <w:tcPr>
            <w:tcW w:w="311" w:type="pct"/>
            <w:tcBorders>
              <w:top w:val="nil"/>
              <w:left w:val="nil"/>
              <w:bottom w:val="single" w:sz="4" w:space="0" w:color="auto"/>
              <w:right w:val="nil"/>
            </w:tcBorders>
            <w:shd w:val="clear" w:color="auto" w:fill="auto"/>
            <w:vAlign w:val="center"/>
            <w:hideMark/>
          </w:tcPr>
          <w:p w:rsidR="00341F91" w:rsidRDefault="00341F91">
            <w:pPr>
              <w:jc w:val="center"/>
              <w:rPr>
                <w:color w:val="000000"/>
                <w:sz w:val="20"/>
                <w:szCs w:val="20"/>
              </w:rPr>
            </w:pPr>
          </w:p>
        </w:tc>
        <w:tc>
          <w:tcPr>
            <w:tcW w:w="1343" w:type="pct"/>
            <w:gridSpan w:val="4"/>
            <w:tcBorders>
              <w:top w:val="nil"/>
              <w:left w:val="nil"/>
              <w:bottom w:val="single" w:sz="4" w:space="0" w:color="auto"/>
              <w:right w:val="nil"/>
            </w:tcBorders>
            <w:shd w:val="clear" w:color="auto" w:fill="auto"/>
            <w:vAlign w:val="center"/>
            <w:hideMark/>
          </w:tcPr>
          <w:p w:rsidR="00341F91" w:rsidRDefault="00341F91">
            <w:pPr>
              <w:jc w:val="right"/>
              <w:rPr>
                <w:color w:val="000000"/>
              </w:rPr>
            </w:pPr>
            <w:r>
              <w:rPr>
                <w:color w:val="000000"/>
              </w:rPr>
              <w:t>Продолжение Таблица</w:t>
            </w:r>
            <w:r w:rsidR="00592201">
              <w:rPr>
                <w:color w:val="000000"/>
              </w:rPr>
              <w:t xml:space="preserve"> 2.2.2.</w:t>
            </w:r>
          </w:p>
        </w:tc>
      </w:tr>
      <w:tr w:rsidR="008942F9" w:rsidTr="008942F9">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4</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6</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8</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9</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10</w:t>
            </w:r>
          </w:p>
        </w:tc>
      </w:tr>
      <w:tr w:rsidR="00341F91" w:rsidTr="008942F9">
        <w:trPr>
          <w:trHeight w:val="20"/>
        </w:trPr>
        <w:tc>
          <w:tcPr>
            <w:tcW w:w="1899"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Здравоохранение и социальное обеспечение***</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койко</w:t>
            </w:r>
            <w:proofErr w:type="spellEnd"/>
            <w:r>
              <w:rPr>
                <w:color w:val="000000"/>
                <w:sz w:val="20"/>
                <w:szCs w:val="20"/>
              </w:rPr>
              <w:t>/мест</w:t>
            </w:r>
          </w:p>
        </w:tc>
        <w:tc>
          <w:tcPr>
            <w:tcW w:w="2572" w:type="pct"/>
            <w:gridSpan w:val="8"/>
            <w:tcBorders>
              <w:top w:val="single" w:sz="4" w:space="0" w:color="auto"/>
              <w:left w:val="nil"/>
              <w:bottom w:val="single" w:sz="4" w:space="0" w:color="auto"/>
              <w:right w:val="single" w:sz="4" w:space="0" w:color="auto"/>
            </w:tcBorders>
            <w:shd w:val="clear" w:color="auto" w:fill="auto"/>
            <w:noWrap/>
            <w:vAlign w:val="center"/>
            <w:hideMark/>
          </w:tcPr>
          <w:p w:rsidR="00341F91" w:rsidRDefault="00341F91" w:rsidP="00341F91">
            <w:pPr>
              <w:rPr>
                <w:color w:val="000000"/>
                <w:sz w:val="20"/>
                <w:szCs w:val="20"/>
              </w:rPr>
            </w:pPr>
            <w:r>
              <w:rPr>
                <w:color w:val="000000"/>
                <w:sz w:val="20"/>
                <w:szCs w:val="20"/>
              </w:rPr>
              <w:t>56 коек круглосуточного пребывания/11 коек дневного пребывания </w:t>
            </w:r>
          </w:p>
        </w:tc>
      </w:tr>
      <w:tr w:rsidR="008942F9" w:rsidTr="008942F9">
        <w:trPr>
          <w:trHeight w:val="20"/>
        </w:trPr>
        <w:tc>
          <w:tcPr>
            <w:tcW w:w="1899"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Общеобразовательные школы****</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мест/уча</w:t>
            </w:r>
            <w:r w:rsidR="000E714F">
              <w:rPr>
                <w:color w:val="000000"/>
                <w:sz w:val="20"/>
                <w:szCs w:val="20"/>
              </w:rPr>
              <w:softHyphen/>
            </w:r>
            <w:r>
              <w:rPr>
                <w:color w:val="000000"/>
                <w:sz w:val="20"/>
                <w:szCs w:val="20"/>
              </w:rPr>
              <w:t>щихся</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1741/8</w:t>
            </w:r>
          </w:p>
          <w:p w:rsidR="00341F91" w:rsidRDefault="00341F91" w:rsidP="008942F9">
            <w:pPr>
              <w:ind w:left="-139" w:right="-109"/>
              <w:jc w:val="center"/>
              <w:rPr>
                <w:color w:val="000000"/>
                <w:sz w:val="20"/>
                <w:szCs w:val="20"/>
              </w:rPr>
            </w:pPr>
            <w:r>
              <w:rPr>
                <w:color w:val="000000"/>
                <w:sz w:val="20"/>
                <w:szCs w:val="20"/>
              </w:rPr>
              <w:t>18</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8942F9" w:rsidRDefault="00341F91" w:rsidP="008942F9">
            <w:pPr>
              <w:ind w:left="-139" w:right="-109"/>
              <w:jc w:val="center"/>
              <w:rPr>
                <w:color w:val="000000"/>
                <w:sz w:val="20"/>
                <w:szCs w:val="20"/>
              </w:rPr>
            </w:pPr>
            <w:r>
              <w:rPr>
                <w:color w:val="000000"/>
                <w:sz w:val="20"/>
                <w:szCs w:val="20"/>
              </w:rPr>
              <w:t>1741/</w:t>
            </w:r>
          </w:p>
          <w:p w:rsidR="00341F91" w:rsidRDefault="00341F91" w:rsidP="008942F9">
            <w:pPr>
              <w:ind w:left="-139" w:right="-109"/>
              <w:jc w:val="center"/>
              <w:rPr>
                <w:color w:val="000000"/>
                <w:sz w:val="20"/>
                <w:szCs w:val="20"/>
              </w:rPr>
            </w:pPr>
            <w:r>
              <w:rPr>
                <w:color w:val="000000"/>
                <w:sz w:val="20"/>
                <w:szCs w:val="20"/>
              </w:rPr>
              <w:t>818</w:t>
            </w:r>
          </w:p>
        </w:tc>
      </w:tr>
      <w:tr w:rsidR="008942F9" w:rsidTr="008942F9">
        <w:trPr>
          <w:trHeight w:val="20"/>
        </w:trPr>
        <w:tc>
          <w:tcPr>
            <w:tcW w:w="1899" w:type="pct"/>
            <w:tcBorders>
              <w:top w:val="nil"/>
              <w:left w:val="single" w:sz="4" w:space="0" w:color="auto"/>
              <w:bottom w:val="single" w:sz="4" w:space="0" w:color="auto"/>
              <w:right w:val="single" w:sz="4" w:space="0" w:color="auto"/>
            </w:tcBorders>
            <w:shd w:val="clear" w:color="auto" w:fill="auto"/>
            <w:noWrap/>
            <w:vAlign w:val="center"/>
            <w:hideMark/>
          </w:tcPr>
          <w:p w:rsidR="00341F91" w:rsidRDefault="00341F91">
            <w:pPr>
              <w:rPr>
                <w:color w:val="000000"/>
                <w:sz w:val="20"/>
                <w:szCs w:val="20"/>
              </w:rPr>
            </w:pPr>
            <w:r>
              <w:rPr>
                <w:color w:val="000000"/>
                <w:sz w:val="20"/>
                <w:szCs w:val="20"/>
              </w:rPr>
              <w:t>Объекты физкультуры и спорта**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кв.м.</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2013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2013</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2013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2013</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2013</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2213</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2450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2800</w:t>
            </w:r>
          </w:p>
        </w:tc>
      </w:tr>
      <w:tr w:rsidR="008942F9" w:rsidTr="008942F9">
        <w:trPr>
          <w:trHeight w:val="20"/>
        </w:trPr>
        <w:tc>
          <w:tcPr>
            <w:tcW w:w="1899" w:type="pct"/>
            <w:tcBorders>
              <w:top w:val="nil"/>
              <w:left w:val="single" w:sz="4" w:space="0" w:color="auto"/>
              <w:bottom w:val="single" w:sz="4" w:space="0" w:color="auto"/>
              <w:right w:val="single" w:sz="4" w:space="0" w:color="auto"/>
            </w:tcBorders>
            <w:shd w:val="clear" w:color="auto" w:fill="auto"/>
            <w:vAlign w:val="center"/>
            <w:hideMark/>
          </w:tcPr>
          <w:p w:rsidR="00341F91" w:rsidRDefault="00341F91">
            <w:pPr>
              <w:rPr>
                <w:color w:val="000000"/>
                <w:sz w:val="20"/>
                <w:szCs w:val="20"/>
              </w:rPr>
            </w:pPr>
            <w:r>
              <w:rPr>
                <w:color w:val="000000"/>
                <w:sz w:val="20"/>
                <w:szCs w:val="20"/>
              </w:rPr>
              <w:t>Объекты торговли и бытового обслуживания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proofErr w:type="spellStart"/>
            <w:r>
              <w:rPr>
                <w:color w:val="000000"/>
                <w:sz w:val="20"/>
                <w:szCs w:val="20"/>
              </w:rPr>
              <w:t>тыс.кв.м</w:t>
            </w:r>
            <w:proofErr w:type="spellEnd"/>
            <w:r>
              <w:rPr>
                <w:color w:val="000000"/>
                <w:sz w:val="20"/>
                <w:szCs w:val="20"/>
              </w:rPr>
              <w:t>.</w:t>
            </w:r>
            <w:r w:rsidR="008942F9">
              <w:rPr>
                <w:color w:val="000000"/>
                <w:sz w:val="20"/>
                <w:szCs w:val="20"/>
              </w:rPr>
              <w:t xml:space="preserve"> </w:t>
            </w:r>
            <w:r>
              <w:rPr>
                <w:color w:val="000000"/>
                <w:sz w:val="20"/>
                <w:szCs w:val="20"/>
              </w:rPr>
              <w:t>продовольст</w:t>
            </w:r>
            <w:r w:rsidR="000E714F">
              <w:rPr>
                <w:color w:val="000000"/>
                <w:sz w:val="20"/>
                <w:szCs w:val="20"/>
              </w:rPr>
              <w:softHyphen/>
            </w:r>
            <w:r>
              <w:rPr>
                <w:color w:val="000000"/>
                <w:sz w:val="20"/>
                <w:szCs w:val="20"/>
              </w:rPr>
              <w:t>венных/</w:t>
            </w:r>
            <w:proofErr w:type="spellStart"/>
            <w:r>
              <w:rPr>
                <w:color w:val="000000"/>
                <w:sz w:val="20"/>
                <w:szCs w:val="20"/>
              </w:rPr>
              <w:t>тыс.кв.м</w:t>
            </w:r>
            <w:proofErr w:type="spellEnd"/>
            <w:r>
              <w:rPr>
                <w:color w:val="000000"/>
                <w:sz w:val="20"/>
                <w:szCs w:val="20"/>
              </w:rPr>
              <w:t>. непродо</w:t>
            </w:r>
            <w:r w:rsidR="000E714F">
              <w:rPr>
                <w:color w:val="000000"/>
                <w:sz w:val="20"/>
                <w:szCs w:val="20"/>
              </w:rPr>
              <w:softHyphen/>
            </w:r>
            <w:r>
              <w:rPr>
                <w:color w:val="000000"/>
                <w:sz w:val="20"/>
                <w:szCs w:val="20"/>
              </w:rPr>
              <w:t>вольственных</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341F91" w:rsidRDefault="00341F91">
            <w:pPr>
              <w:jc w:val="center"/>
              <w:rPr>
                <w:color w:val="000000"/>
                <w:sz w:val="20"/>
                <w:szCs w:val="20"/>
              </w:rPr>
            </w:pPr>
            <w:r>
              <w:rPr>
                <w:color w:val="000000"/>
                <w:sz w:val="20"/>
                <w:szCs w:val="20"/>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0,8/1,6</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341F91" w:rsidRDefault="00341F91">
            <w:pPr>
              <w:jc w:val="center"/>
              <w:rPr>
                <w:color w:val="000000"/>
                <w:sz w:val="20"/>
                <w:szCs w:val="20"/>
              </w:rPr>
            </w:pPr>
            <w:r>
              <w:rPr>
                <w:color w:val="000000"/>
                <w:sz w:val="20"/>
                <w:szCs w:val="20"/>
              </w:rPr>
              <w:t>0,8/1,6</w:t>
            </w:r>
          </w:p>
        </w:tc>
      </w:tr>
      <w:tr w:rsidR="008942F9" w:rsidTr="008942F9">
        <w:trPr>
          <w:trHeight w:val="20"/>
        </w:trPr>
        <w:tc>
          <w:tcPr>
            <w:tcW w:w="2428" w:type="pct"/>
            <w:gridSpan w:val="2"/>
            <w:tcBorders>
              <w:top w:val="nil"/>
              <w:left w:val="nil"/>
              <w:bottom w:val="nil"/>
              <w:right w:val="nil"/>
            </w:tcBorders>
            <w:shd w:val="clear" w:color="auto" w:fill="auto"/>
            <w:noWrap/>
            <w:vAlign w:val="center"/>
            <w:hideMark/>
          </w:tcPr>
          <w:p w:rsidR="00341F91" w:rsidRDefault="00341F91">
            <w:pPr>
              <w:rPr>
                <w:color w:val="000000"/>
                <w:sz w:val="20"/>
                <w:szCs w:val="20"/>
              </w:rPr>
            </w:pPr>
            <w:r>
              <w:rPr>
                <w:color w:val="000000"/>
                <w:sz w:val="20"/>
                <w:szCs w:val="20"/>
              </w:rPr>
              <w:t xml:space="preserve">* - в поселке Палатка строительство детского сада на 60 мест. </w:t>
            </w:r>
          </w:p>
        </w:tc>
        <w:tc>
          <w:tcPr>
            <w:tcW w:w="298" w:type="pct"/>
            <w:tcBorders>
              <w:top w:val="nil"/>
              <w:left w:val="nil"/>
              <w:bottom w:val="nil"/>
              <w:right w:val="nil"/>
            </w:tcBorders>
            <w:shd w:val="clear" w:color="auto" w:fill="auto"/>
            <w:noWrap/>
            <w:vAlign w:val="center"/>
            <w:hideMark/>
          </w:tcPr>
          <w:p w:rsidR="00341F91" w:rsidRDefault="00341F91">
            <w:pPr>
              <w:jc w:val="center"/>
              <w:rPr>
                <w:color w:val="000000"/>
                <w:sz w:val="20"/>
                <w:szCs w:val="20"/>
              </w:rPr>
            </w:pPr>
          </w:p>
        </w:tc>
        <w:tc>
          <w:tcPr>
            <w:tcW w:w="310"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09"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11"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09"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10"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62"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62"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r>
      <w:tr w:rsidR="00341F91" w:rsidTr="008942F9">
        <w:trPr>
          <w:trHeight w:val="20"/>
        </w:trPr>
        <w:tc>
          <w:tcPr>
            <w:tcW w:w="5000" w:type="pct"/>
            <w:gridSpan w:val="10"/>
            <w:tcBorders>
              <w:top w:val="nil"/>
              <w:left w:val="nil"/>
              <w:bottom w:val="nil"/>
              <w:right w:val="nil"/>
            </w:tcBorders>
            <w:shd w:val="clear" w:color="auto" w:fill="auto"/>
            <w:vAlign w:val="center"/>
            <w:hideMark/>
          </w:tcPr>
          <w:p w:rsidR="00341F91" w:rsidRDefault="00341F91">
            <w:pPr>
              <w:rPr>
                <w:color w:val="000000"/>
                <w:sz w:val="20"/>
                <w:szCs w:val="20"/>
              </w:rPr>
            </w:pPr>
            <w:r>
              <w:rPr>
                <w:color w:val="000000"/>
                <w:sz w:val="20"/>
                <w:szCs w:val="20"/>
              </w:rPr>
              <w:t>** в поселке Палатка (на первую очередь) – строительство физкультурно-оздоровительного ко</w:t>
            </w:r>
            <w:r w:rsidR="00EC7F91">
              <w:rPr>
                <w:color w:val="000000"/>
                <w:sz w:val="20"/>
                <w:szCs w:val="20"/>
              </w:rPr>
              <w:t>мплекса</w:t>
            </w:r>
            <w:r>
              <w:rPr>
                <w:color w:val="000000"/>
                <w:sz w:val="20"/>
                <w:szCs w:val="20"/>
              </w:rPr>
              <w:t>; в поселке Стекольный (на первую очередь) -  строи</w:t>
            </w:r>
            <w:r w:rsidR="000E714F">
              <w:rPr>
                <w:color w:val="000000"/>
                <w:sz w:val="20"/>
                <w:szCs w:val="20"/>
              </w:rPr>
              <w:softHyphen/>
            </w:r>
            <w:r>
              <w:rPr>
                <w:color w:val="000000"/>
                <w:sz w:val="20"/>
                <w:szCs w:val="20"/>
              </w:rPr>
              <w:t xml:space="preserve">тельство спортзала в профессиональном училище № 12; </w:t>
            </w:r>
          </w:p>
        </w:tc>
      </w:tr>
      <w:tr w:rsidR="00341F91" w:rsidTr="008942F9">
        <w:trPr>
          <w:trHeight w:val="20"/>
        </w:trPr>
        <w:tc>
          <w:tcPr>
            <w:tcW w:w="5000" w:type="pct"/>
            <w:gridSpan w:val="10"/>
            <w:tcBorders>
              <w:top w:val="nil"/>
              <w:left w:val="nil"/>
              <w:bottom w:val="nil"/>
              <w:right w:val="nil"/>
            </w:tcBorders>
            <w:shd w:val="clear" w:color="auto" w:fill="auto"/>
            <w:hideMark/>
          </w:tcPr>
          <w:p w:rsidR="00341F91" w:rsidRDefault="00341F91">
            <w:pPr>
              <w:rPr>
                <w:color w:val="000000"/>
                <w:sz w:val="20"/>
                <w:szCs w:val="20"/>
              </w:rPr>
            </w:pPr>
            <w:r>
              <w:rPr>
                <w:color w:val="000000"/>
                <w:sz w:val="20"/>
                <w:szCs w:val="20"/>
              </w:rPr>
              <w:t xml:space="preserve">*** своевременное проведение капитального ремонта существующих объектов здравоохранения, а также их реконструкции с обеспечением нормативной вместимости, оснащенности медицинским оборудованием, количеством медицинского персонала и требуемой площади для оказания медицинских услуг. </w:t>
            </w:r>
          </w:p>
        </w:tc>
      </w:tr>
      <w:tr w:rsidR="008942F9" w:rsidTr="008942F9">
        <w:trPr>
          <w:trHeight w:val="20"/>
        </w:trPr>
        <w:tc>
          <w:tcPr>
            <w:tcW w:w="2428" w:type="pct"/>
            <w:gridSpan w:val="2"/>
            <w:tcBorders>
              <w:top w:val="nil"/>
              <w:left w:val="nil"/>
              <w:bottom w:val="nil"/>
              <w:right w:val="nil"/>
            </w:tcBorders>
            <w:shd w:val="clear" w:color="auto" w:fill="auto"/>
            <w:noWrap/>
            <w:vAlign w:val="center"/>
            <w:hideMark/>
          </w:tcPr>
          <w:p w:rsidR="00341F91" w:rsidRDefault="00341F91">
            <w:pPr>
              <w:rPr>
                <w:color w:val="000000"/>
                <w:sz w:val="20"/>
                <w:szCs w:val="20"/>
              </w:rPr>
            </w:pPr>
            <w:r>
              <w:rPr>
                <w:color w:val="000000"/>
                <w:sz w:val="20"/>
                <w:szCs w:val="20"/>
              </w:rPr>
              <w:t>**** - строительство объектов образования не предполагается</w:t>
            </w:r>
          </w:p>
        </w:tc>
        <w:tc>
          <w:tcPr>
            <w:tcW w:w="298" w:type="pct"/>
            <w:tcBorders>
              <w:top w:val="nil"/>
              <w:left w:val="nil"/>
              <w:bottom w:val="nil"/>
              <w:right w:val="nil"/>
            </w:tcBorders>
            <w:shd w:val="clear" w:color="auto" w:fill="auto"/>
            <w:noWrap/>
            <w:vAlign w:val="center"/>
            <w:hideMark/>
          </w:tcPr>
          <w:p w:rsidR="00341F91" w:rsidRDefault="00341F91">
            <w:pPr>
              <w:jc w:val="center"/>
              <w:rPr>
                <w:color w:val="000000"/>
                <w:sz w:val="20"/>
                <w:szCs w:val="20"/>
              </w:rPr>
            </w:pPr>
          </w:p>
        </w:tc>
        <w:tc>
          <w:tcPr>
            <w:tcW w:w="310"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09"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11"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09"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10"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62"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c>
          <w:tcPr>
            <w:tcW w:w="362" w:type="pct"/>
            <w:tcBorders>
              <w:top w:val="nil"/>
              <w:left w:val="nil"/>
              <w:bottom w:val="nil"/>
              <w:right w:val="nil"/>
            </w:tcBorders>
            <w:shd w:val="clear" w:color="auto" w:fill="auto"/>
            <w:vAlign w:val="center"/>
            <w:hideMark/>
          </w:tcPr>
          <w:p w:rsidR="00341F91" w:rsidRDefault="00341F91">
            <w:pPr>
              <w:jc w:val="center"/>
              <w:rPr>
                <w:color w:val="000000"/>
                <w:sz w:val="20"/>
                <w:szCs w:val="20"/>
              </w:rPr>
            </w:pPr>
          </w:p>
        </w:tc>
      </w:tr>
      <w:tr w:rsidR="00341F91" w:rsidTr="008942F9">
        <w:trPr>
          <w:trHeight w:val="20"/>
        </w:trPr>
        <w:tc>
          <w:tcPr>
            <w:tcW w:w="5000" w:type="pct"/>
            <w:gridSpan w:val="10"/>
            <w:tcBorders>
              <w:top w:val="nil"/>
              <w:left w:val="nil"/>
              <w:bottom w:val="nil"/>
              <w:right w:val="nil"/>
            </w:tcBorders>
            <w:shd w:val="clear" w:color="auto" w:fill="auto"/>
            <w:vAlign w:val="center"/>
            <w:hideMark/>
          </w:tcPr>
          <w:p w:rsidR="00341F91" w:rsidRDefault="00341F91">
            <w:pPr>
              <w:spacing w:after="240"/>
              <w:rPr>
                <w:color w:val="000000"/>
                <w:sz w:val="20"/>
                <w:szCs w:val="20"/>
              </w:rPr>
            </w:pPr>
            <w:r>
              <w:rPr>
                <w:color w:val="000000"/>
                <w:sz w:val="20"/>
                <w:szCs w:val="20"/>
              </w:rPr>
              <w:t>***** - комбинат бытовых услуг в поселке Палатка на 32 рабочих места (на 1 очередь</w:t>
            </w:r>
            <w:proofErr w:type="gramStart"/>
            <w:r>
              <w:rPr>
                <w:color w:val="000000"/>
                <w:sz w:val="20"/>
                <w:szCs w:val="20"/>
              </w:rPr>
              <w:t>),  банно</w:t>
            </w:r>
            <w:proofErr w:type="gramEnd"/>
            <w:r>
              <w:rPr>
                <w:color w:val="000000"/>
                <w:sz w:val="20"/>
                <w:szCs w:val="20"/>
              </w:rPr>
              <w:t>-прачечный комбинат в поселке Палатка в составе: бани на 56 мест, прачечной на 480 кг белья в смену и химчистки на 28 кг вещей в смену (на расчетный срок). - доведение числа продовольственных магазинов до об</w:t>
            </w:r>
            <w:r w:rsidR="000E714F">
              <w:rPr>
                <w:color w:val="000000"/>
                <w:sz w:val="20"/>
                <w:szCs w:val="20"/>
              </w:rPr>
              <w:softHyphen/>
            </w:r>
            <w:r>
              <w:rPr>
                <w:color w:val="000000"/>
                <w:sz w:val="20"/>
                <w:szCs w:val="20"/>
              </w:rPr>
              <w:t>щей площади 800 кв. м (на 1 очередь, на расчетный срок); - доведение числа непродовольственных магазинов до общей площади 1600 кв. м (на 1 очередь, на расчетный срок);</w:t>
            </w:r>
          </w:p>
        </w:tc>
      </w:tr>
    </w:tbl>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7E2086" w:rsidRPr="002D4CB7" w:rsidRDefault="007E2086" w:rsidP="008B1AA2">
      <w:pPr>
        <w:pStyle w:val="S"/>
        <w:rPr>
          <w:highlight w:val="yellow"/>
        </w:rPr>
      </w:pPr>
    </w:p>
    <w:p w:rsidR="00FB3FB3" w:rsidRDefault="00FB3FB3" w:rsidP="00BB39A1">
      <w:pPr>
        <w:pStyle w:val="S"/>
        <w:ind w:firstLine="0"/>
        <w:rPr>
          <w:highlight w:val="yellow"/>
        </w:rPr>
        <w:sectPr w:rsidR="00FB3FB3" w:rsidSect="00FB3FB3">
          <w:pgSz w:w="16838" w:h="11906" w:orient="landscape"/>
          <w:pgMar w:top="851" w:right="1134" w:bottom="1701" w:left="1134" w:header="709" w:footer="510" w:gutter="0"/>
          <w:cols w:space="720"/>
          <w:docGrid w:linePitch="326"/>
        </w:sectPr>
      </w:pPr>
    </w:p>
    <w:p w:rsidR="00D12958" w:rsidRPr="008942F9" w:rsidRDefault="00214316" w:rsidP="007B5FE9">
      <w:pPr>
        <w:pStyle w:val="ab"/>
        <w:jc w:val="both"/>
        <w:rPr>
          <w:b/>
          <w:spacing w:val="-10"/>
        </w:rPr>
      </w:pPr>
      <w:r w:rsidRPr="008942F9">
        <w:rPr>
          <w:b/>
        </w:rPr>
        <w:lastRenderedPageBreak/>
        <w:t>2.2.3. П</w:t>
      </w:r>
      <w:r w:rsidRPr="008942F9">
        <w:rPr>
          <w:rFonts w:eastAsia="Times New Roman"/>
          <w:b/>
        </w:rPr>
        <w:t>рогнозы перспективных удельных расходов тепловой энергии на отопление, вентиляцию и горячее водоснабжение, согласованных с требованиями к энергетиче</w:t>
      </w:r>
      <w:r w:rsidR="008D4A55" w:rsidRPr="008942F9">
        <w:rPr>
          <w:rFonts w:eastAsia="Times New Roman"/>
          <w:b/>
        </w:rPr>
        <w:softHyphen/>
      </w:r>
      <w:r w:rsidRPr="008942F9">
        <w:rPr>
          <w:rFonts w:eastAsia="Times New Roman"/>
          <w:b/>
        </w:rPr>
        <w:t>ской эффективности объектов теплопотребления, устанавливаемых в соответствии с законодательством Российской Федерации</w:t>
      </w:r>
    </w:p>
    <w:p w:rsidR="00D12958" w:rsidRPr="002D4CB7" w:rsidRDefault="00D12958" w:rsidP="00D12958">
      <w:pPr>
        <w:pStyle w:val="ab"/>
        <w:rPr>
          <w:spacing w:val="-10"/>
          <w:highlight w:val="yellow"/>
        </w:rPr>
      </w:pPr>
    </w:p>
    <w:p w:rsidR="004D7E68" w:rsidRPr="00341F91" w:rsidRDefault="00E750BF" w:rsidP="00EB215C">
      <w:pPr>
        <w:widowControl w:val="0"/>
        <w:autoSpaceDE w:val="0"/>
        <w:autoSpaceDN w:val="0"/>
        <w:adjustRightInd w:val="0"/>
        <w:ind w:firstLine="709"/>
        <w:jc w:val="both"/>
      </w:pPr>
      <w:r w:rsidRPr="00341F91">
        <w:rPr>
          <w:rStyle w:val="S0"/>
          <w:rFonts w:eastAsiaTheme="minorEastAsia"/>
        </w:rPr>
        <w:t>Потребление тепловой энергии строящимся жилым фондом в соответствии с тре</w:t>
      </w:r>
      <w:r w:rsidR="008D4A55" w:rsidRPr="00341F91">
        <w:rPr>
          <w:rStyle w:val="S0"/>
          <w:rFonts w:eastAsiaTheme="minorEastAsia"/>
        </w:rPr>
        <w:softHyphen/>
      </w:r>
      <w:r w:rsidRPr="00341F91">
        <w:rPr>
          <w:rStyle w:val="S0"/>
          <w:rFonts w:eastAsiaTheme="minorEastAsia"/>
        </w:rPr>
        <w:t xml:space="preserve">бованиями Приказа Минэнерго России N 565, </w:t>
      </w:r>
      <w:proofErr w:type="spellStart"/>
      <w:r w:rsidRPr="00341F91">
        <w:rPr>
          <w:rStyle w:val="S0"/>
          <w:rFonts w:eastAsiaTheme="minorEastAsia"/>
        </w:rPr>
        <w:t>Минрегиона</w:t>
      </w:r>
      <w:proofErr w:type="spellEnd"/>
      <w:r w:rsidRPr="00341F91">
        <w:rPr>
          <w:rStyle w:val="S0"/>
          <w:rFonts w:eastAsiaTheme="minorEastAsia"/>
        </w:rPr>
        <w:t xml:space="preserve"> России N 667 от 29.12.2012 "Об утверждении методических рекомендаций по разработке схем теплоснабжения" </w:t>
      </w:r>
      <w:r w:rsidR="007F2199" w:rsidRPr="00341F91">
        <w:rPr>
          <w:rStyle w:val="S0"/>
          <w:rFonts w:eastAsiaTheme="minorEastAsia"/>
        </w:rPr>
        <w:t>опре</w:t>
      </w:r>
      <w:r w:rsidR="008D4A55" w:rsidRPr="00341F91">
        <w:rPr>
          <w:rStyle w:val="S0"/>
          <w:rFonts w:eastAsiaTheme="minorEastAsia"/>
        </w:rPr>
        <w:softHyphen/>
      </w:r>
      <w:r w:rsidR="007F2199" w:rsidRPr="00341F91">
        <w:rPr>
          <w:rStyle w:val="S0"/>
          <w:rFonts w:eastAsiaTheme="minorEastAsia"/>
        </w:rPr>
        <w:t xml:space="preserve">деляется </w:t>
      </w:r>
      <w:r w:rsidRPr="00341F91">
        <w:rPr>
          <w:rStyle w:val="S0"/>
          <w:rFonts w:eastAsiaTheme="minorEastAsia"/>
        </w:rPr>
        <w:t>по приведенным данным удельного теплопотребление строящихся жилых зда</w:t>
      </w:r>
      <w:r w:rsidR="008D4A55" w:rsidRPr="00341F91">
        <w:rPr>
          <w:rStyle w:val="S0"/>
          <w:rFonts w:eastAsiaTheme="minorEastAsia"/>
        </w:rPr>
        <w:softHyphen/>
      </w:r>
      <w:r w:rsidRPr="00341F91">
        <w:rPr>
          <w:rStyle w:val="S0"/>
          <w:rFonts w:eastAsiaTheme="minorEastAsia"/>
        </w:rPr>
        <w:t>ний</w:t>
      </w:r>
      <w:r w:rsidR="003F06F4" w:rsidRPr="00341F91">
        <w:t>, которые составляю</w:t>
      </w:r>
      <w:r w:rsidR="00495453" w:rsidRPr="00341F91">
        <w:t>т</w:t>
      </w:r>
      <w:r w:rsidR="004D7E68" w:rsidRPr="00341F91">
        <w:t>:</w:t>
      </w:r>
    </w:p>
    <w:p w:rsidR="00E750BF" w:rsidRPr="008942F9" w:rsidRDefault="004D7E68" w:rsidP="00EB215C">
      <w:pPr>
        <w:widowControl w:val="0"/>
        <w:autoSpaceDE w:val="0"/>
        <w:autoSpaceDN w:val="0"/>
        <w:adjustRightInd w:val="0"/>
        <w:ind w:firstLine="709"/>
        <w:jc w:val="both"/>
      </w:pPr>
      <w:r w:rsidRPr="008942F9">
        <w:t xml:space="preserve">- </w:t>
      </w:r>
      <w:r w:rsidR="003F06F4" w:rsidRPr="008942F9">
        <w:t xml:space="preserve">для </w:t>
      </w:r>
      <w:r w:rsidR="0016149C" w:rsidRPr="008942F9">
        <w:t xml:space="preserve">малоэтажного и </w:t>
      </w:r>
      <w:r w:rsidR="003F06F4" w:rsidRPr="008942F9">
        <w:t>индивидуального жилого фонда:</w:t>
      </w:r>
    </w:p>
    <w:p w:rsidR="003F06F4" w:rsidRPr="008942F9" w:rsidRDefault="003F06F4" w:rsidP="004D7E68">
      <w:pPr>
        <w:widowControl w:val="0"/>
        <w:autoSpaceDE w:val="0"/>
        <w:autoSpaceDN w:val="0"/>
        <w:adjustRightInd w:val="0"/>
        <w:ind w:firstLine="1134"/>
        <w:jc w:val="both"/>
        <w:rPr>
          <w:color w:val="000000"/>
        </w:rPr>
      </w:pPr>
      <w:r w:rsidRPr="008942F9">
        <w:rPr>
          <w:color w:val="000000"/>
        </w:rPr>
        <w:t xml:space="preserve">- </w:t>
      </w:r>
      <w:r w:rsidRPr="008942F9">
        <w:t xml:space="preserve">на период </w:t>
      </w:r>
      <w:r w:rsidRPr="008942F9">
        <w:rPr>
          <w:color w:val="000000"/>
        </w:rPr>
        <w:t>2020-2030 годов - 0,0000348 Гкал/час/кв.</w:t>
      </w:r>
      <w:r w:rsidR="00A13944" w:rsidRPr="008942F9">
        <w:rPr>
          <w:color w:val="000000"/>
        </w:rPr>
        <w:t xml:space="preserve"> </w:t>
      </w:r>
      <w:r w:rsidRPr="008942F9">
        <w:rPr>
          <w:color w:val="000000"/>
        </w:rPr>
        <w:t>м;</w:t>
      </w:r>
    </w:p>
    <w:p w:rsidR="004D7E68" w:rsidRPr="008942F9" w:rsidRDefault="004D7E68" w:rsidP="004D7E68">
      <w:pPr>
        <w:widowControl w:val="0"/>
        <w:autoSpaceDE w:val="0"/>
        <w:autoSpaceDN w:val="0"/>
        <w:adjustRightInd w:val="0"/>
        <w:ind w:firstLine="709"/>
        <w:jc w:val="both"/>
        <w:rPr>
          <w:color w:val="000000"/>
        </w:rPr>
      </w:pPr>
      <w:r w:rsidRPr="008942F9">
        <w:rPr>
          <w:color w:val="000000"/>
        </w:rPr>
        <w:t xml:space="preserve">- для </w:t>
      </w:r>
      <w:proofErr w:type="spellStart"/>
      <w:r w:rsidRPr="008942F9">
        <w:rPr>
          <w:color w:val="000000"/>
        </w:rPr>
        <w:t>среднеэтажного</w:t>
      </w:r>
      <w:proofErr w:type="spellEnd"/>
      <w:r w:rsidRPr="008942F9">
        <w:rPr>
          <w:color w:val="000000"/>
        </w:rPr>
        <w:t xml:space="preserve"> жилого фонда:</w:t>
      </w:r>
    </w:p>
    <w:p w:rsidR="004D7E68" w:rsidRPr="008942F9" w:rsidRDefault="004D7E68" w:rsidP="004D7E68">
      <w:pPr>
        <w:ind w:firstLine="1134"/>
        <w:jc w:val="both"/>
        <w:rPr>
          <w:color w:val="000000"/>
        </w:rPr>
      </w:pPr>
      <w:r w:rsidRPr="008942F9">
        <w:rPr>
          <w:color w:val="000000"/>
        </w:rPr>
        <w:t xml:space="preserve">- </w:t>
      </w:r>
      <w:r w:rsidRPr="008942F9">
        <w:t xml:space="preserve">на период </w:t>
      </w:r>
      <w:r w:rsidRPr="008942F9">
        <w:rPr>
          <w:color w:val="000000"/>
        </w:rPr>
        <w:t>2020-2030 годов - 0,0000223 Гкал/час/кв.</w:t>
      </w:r>
      <w:r w:rsidR="00A13944" w:rsidRPr="008942F9">
        <w:rPr>
          <w:color w:val="000000"/>
        </w:rPr>
        <w:t xml:space="preserve"> </w:t>
      </w:r>
      <w:r w:rsidRPr="008942F9">
        <w:rPr>
          <w:color w:val="000000"/>
        </w:rPr>
        <w:t>м;</w:t>
      </w:r>
    </w:p>
    <w:p w:rsidR="008942F9" w:rsidRPr="008942F9" w:rsidRDefault="004B66E4" w:rsidP="00915C6E">
      <w:pPr>
        <w:pStyle w:val="S"/>
      </w:pPr>
      <w:r w:rsidRPr="008942F9">
        <w:t>Прирост т</w:t>
      </w:r>
      <w:r w:rsidR="00C161A8" w:rsidRPr="008942F9">
        <w:t>еплов</w:t>
      </w:r>
      <w:r w:rsidRPr="008942F9">
        <w:t>ых нагрузок</w:t>
      </w:r>
      <w:r w:rsidR="00293049" w:rsidRPr="008942F9">
        <w:t xml:space="preserve"> нового жилого фонда </w:t>
      </w:r>
      <w:r w:rsidR="00915C6E" w:rsidRPr="008942F9">
        <w:t>(централизованное теплоснабже</w:t>
      </w:r>
      <w:r w:rsidR="008D4A55" w:rsidRPr="008942F9">
        <w:softHyphen/>
      </w:r>
      <w:r w:rsidR="00915C6E" w:rsidRPr="008942F9">
        <w:t xml:space="preserve">ние) </w:t>
      </w:r>
      <w:r w:rsidR="00293049" w:rsidRPr="008942F9">
        <w:t xml:space="preserve">на расчетный период реализации </w:t>
      </w:r>
      <w:r w:rsidRPr="008942F9">
        <w:t>Схемы теплоснабжения</w:t>
      </w:r>
      <w:r w:rsidR="00293049" w:rsidRPr="008942F9">
        <w:t xml:space="preserve"> (203</w:t>
      </w:r>
      <w:r w:rsidR="00A13944" w:rsidRPr="008942F9">
        <w:t>5</w:t>
      </w:r>
      <w:r w:rsidR="00293049" w:rsidRPr="008942F9">
        <w:t xml:space="preserve"> год) составят </w:t>
      </w:r>
      <w:r w:rsidR="008942F9" w:rsidRPr="008942F9">
        <w:t>3,4</w:t>
      </w:r>
      <w:r w:rsidR="00F361AF" w:rsidRPr="008942F9">
        <w:t xml:space="preserve"> </w:t>
      </w:r>
      <w:r w:rsidR="00293049" w:rsidRPr="008942F9">
        <w:t>Гкал/час</w:t>
      </w:r>
      <w:r w:rsidR="008942F9" w:rsidRPr="008942F9">
        <w:t>.</w:t>
      </w:r>
    </w:p>
    <w:p w:rsidR="004B66E4" w:rsidRPr="008942F9" w:rsidRDefault="004B66E4" w:rsidP="00915C6E">
      <w:pPr>
        <w:pStyle w:val="S"/>
      </w:pPr>
      <w:r w:rsidRPr="008942F9">
        <w:t>Прирост тепловых нагрузок нового жилого фонда (индивидуальное теплоснабже</w:t>
      </w:r>
      <w:r w:rsidR="008D4A55" w:rsidRPr="008942F9">
        <w:softHyphen/>
      </w:r>
      <w:r w:rsidRPr="008942F9">
        <w:t>ние) на расчетный период реал</w:t>
      </w:r>
      <w:r w:rsidR="008942F9" w:rsidRPr="008942F9">
        <w:t xml:space="preserve">изации Схемы теплоснабжения в </w:t>
      </w:r>
      <w:r w:rsidRPr="008942F9">
        <w:t>балансе тепловых нагру</w:t>
      </w:r>
      <w:r w:rsidR="000E714F">
        <w:softHyphen/>
      </w:r>
      <w:r w:rsidR="008942F9" w:rsidRPr="008942F9">
        <w:t>зок не учитывается.</w:t>
      </w:r>
    </w:p>
    <w:p w:rsidR="00293049" w:rsidRPr="00C2558E" w:rsidRDefault="00293049" w:rsidP="00915C6E">
      <w:pPr>
        <w:widowControl w:val="0"/>
        <w:autoSpaceDE w:val="0"/>
        <w:autoSpaceDN w:val="0"/>
        <w:adjustRightInd w:val="0"/>
        <w:ind w:firstLine="709"/>
        <w:jc w:val="both"/>
      </w:pPr>
      <w:r w:rsidRPr="003877EC">
        <w:t xml:space="preserve">Динамика прироста/убыли отапливаемых площадей/тепловых нагрузок с разбивкой по </w:t>
      </w:r>
      <w:r w:rsidR="00BF5C42">
        <w:t xml:space="preserve">населенным пунктам </w:t>
      </w:r>
      <w:r w:rsidR="008942F9" w:rsidRPr="003877EC">
        <w:t xml:space="preserve">Хасынского городского округа </w:t>
      </w:r>
      <w:r w:rsidRPr="003877EC">
        <w:t>по периодам реализации Генераль</w:t>
      </w:r>
      <w:r w:rsidR="008D4A55" w:rsidRPr="003877EC">
        <w:softHyphen/>
      </w:r>
      <w:r w:rsidRPr="003877EC">
        <w:t xml:space="preserve">ного плана развития </w:t>
      </w:r>
      <w:r w:rsidRPr="00C2558E">
        <w:t xml:space="preserve">приведена в таблице </w:t>
      </w:r>
      <w:proofErr w:type="gramStart"/>
      <w:r w:rsidRPr="00C2558E">
        <w:t>2.2.</w:t>
      </w:r>
      <w:r w:rsidR="00C2558E">
        <w:t>3.</w:t>
      </w:r>
      <w:r w:rsidRPr="00C2558E">
        <w:t>.</w:t>
      </w:r>
      <w:proofErr w:type="gramEnd"/>
    </w:p>
    <w:p w:rsidR="00B95F8D" w:rsidRPr="002D4CB7" w:rsidRDefault="00B95F8D"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BB39A1" w:rsidRPr="002D4CB7" w:rsidRDefault="00BB39A1" w:rsidP="008A370C">
      <w:pPr>
        <w:widowControl w:val="0"/>
        <w:autoSpaceDE w:val="0"/>
        <w:autoSpaceDN w:val="0"/>
        <w:adjustRightInd w:val="0"/>
        <w:ind w:firstLine="709"/>
        <w:jc w:val="both"/>
        <w:rPr>
          <w:highlight w:val="yellow"/>
        </w:rPr>
      </w:pPr>
    </w:p>
    <w:p w:rsidR="00880BE9" w:rsidRDefault="00880BE9" w:rsidP="008A370C">
      <w:pPr>
        <w:widowControl w:val="0"/>
        <w:autoSpaceDE w:val="0"/>
        <w:autoSpaceDN w:val="0"/>
        <w:adjustRightInd w:val="0"/>
        <w:ind w:firstLine="709"/>
        <w:jc w:val="both"/>
        <w:rPr>
          <w:highlight w:val="yellow"/>
        </w:rPr>
        <w:sectPr w:rsidR="00880BE9" w:rsidSect="00FB3FB3">
          <w:pgSz w:w="11906" w:h="16838"/>
          <w:pgMar w:top="1134" w:right="851" w:bottom="1134" w:left="1701" w:header="709" w:footer="510" w:gutter="0"/>
          <w:cols w:space="720"/>
          <w:docGrid w:linePitch="326"/>
        </w:sectPr>
      </w:pPr>
    </w:p>
    <w:p w:rsidR="003877EC" w:rsidRDefault="003877EC" w:rsidP="008802CF">
      <w:pPr>
        <w:widowControl w:val="0"/>
        <w:autoSpaceDE w:val="0"/>
        <w:autoSpaceDN w:val="0"/>
        <w:adjustRightInd w:val="0"/>
        <w:jc w:val="both"/>
        <w:rPr>
          <w:highlight w:val="yellow"/>
        </w:rPr>
        <w:sectPr w:rsidR="003877EC" w:rsidSect="00880BE9">
          <w:pgSz w:w="16838" w:h="11906" w:orient="landscape"/>
          <w:pgMar w:top="851" w:right="1134" w:bottom="1701" w:left="1134" w:header="709" w:footer="510" w:gutter="0"/>
          <w:cols w:space="720"/>
          <w:docGrid w:linePitch="326"/>
        </w:sectPr>
      </w:pPr>
    </w:p>
    <w:tbl>
      <w:tblPr>
        <w:tblW w:w="5000" w:type="pct"/>
        <w:tblLook w:val="04A0" w:firstRow="1" w:lastRow="0" w:firstColumn="1" w:lastColumn="0" w:noHBand="0" w:noVBand="1"/>
      </w:tblPr>
      <w:tblGrid>
        <w:gridCol w:w="50"/>
        <w:gridCol w:w="2821"/>
        <w:gridCol w:w="2694"/>
        <w:gridCol w:w="1366"/>
        <w:gridCol w:w="1304"/>
        <w:gridCol w:w="1378"/>
        <w:gridCol w:w="1079"/>
        <w:gridCol w:w="621"/>
        <w:gridCol w:w="512"/>
        <w:gridCol w:w="967"/>
        <w:gridCol w:w="994"/>
        <w:gridCol w:w="1000"/>
      </w:tblGrid>
      <w:tr w:rsidR="003877EC" w:rsidRPr="003877EC" w:rsidTr="00A73F6A">
        <w:trPr>
          <w:gridAfter w:val="4"/>
          <w:wAfter w:w="1174" w:type="pct"/>
          <w:trHeight w:val="20"/>
        </w:trPr>
        <w:tc>
          <w:tcPr>
            <w:tcW w:w="3826" w:type="pct"/>
            <w:gridSpan w:val="8"/>
            <w:tcBorders>
              <w:top w:val="nil"/>
              <w:left w:val="nil"/>
              <w:bottom w:val="nil"/>
              <w:right w:val="nil"/>
            </w:tcBorders>
            <w:shd w:val="clear" w:color="auto" w:fill="auto"/>
            <w:noWrap/>
            <w:vAlign w:val="bottom"/>
            <w:hideMark/>
          </w:tcPr>
          <w:p w:rsidR="003877EC" w:rsidRDefault="003877EC">
            <w:pPr>
              <w:jc w:val="center"/>
              <w:rPr>
                <w:b/>
                <w:bCs/>
                <w:i/>
                <w:iCs/>
                <w:color w:val="000000"/>
              </w:rPr>
            </w:pPr>
          </w:p>
          <w:p w:rsidR="003877EC" w:rsidRPr="003877EC" w:rsidRDefault="003877EC">
            <w:pPr>
              <w:jc w:val="center"/>
              <w:rPr>
                <w:b/>
                <w:bCs/>
                <w:i/>
                <w:iCs/>
                <w:color w:val="000000"/>
              </w:rPr>
            </w:pPr>
            <w:r w:rsidRPr="003877EC">
              <w:rPr>
                <w:b/>
                <w:bCs/>
                <w:i/>
                <w:iCs/>
                <w:color w:val="000000"/>
              </w:rPr>
              <w:t>Прирост (убыль) тепловой энергии</w:t>
            </w:r>
          </w:p>
        </w:tc>
      </w:tr>
      <w:tr w:rsidR="003877EC" w:rsidRPr="003877EC" w:rsidTr="00A73F6A">
        <w:trPr>
          <w:gridAfter w:val="4"/>
          <w:wAfter w:w="1174" w:type="pct"/>
          <w:trHeight w:val="20"/>
        </w:trPr>
        <w:tc>
          <w:tcPr>
            <w:tcW w:w="3826" w:type="pct"/>
            <w:gridSpan w:val="8"/>
            <w:tcBorders>
              <w:top w:val="nil"/>
              <w:left w:val="nil"/>
              <w:bottom w:val="nil"/>
              <w:right w:val="nil"/>
            </w:tcBorders>
            <w:shd w:val="clear" w:color="auto" w:fill="auto"/>
            <w:noWrap/>
            <w:vAlign w:val="bottom"/>
            <w:hideMark/>
          </w:tcPr>
          <w:p w:rsidR="003877EC" w:rsidRPr="003877EC" w:rsidRDefault="003877EC">
            <w:pPr>
              <w:jc w:val="center"/>
              <w:rPr>
                <w:b/>
                <w:bCs/>
                <w:i/>
                <w:iCs/>
                <w:color w:val="000000"/>
              </w:rPr>
            </w:pPr>
          </w:p>
        </w:tc>
      </w:tr>
      <w:tr w:rsidR="003877EC" w:rsidRPr="00C2558E" w:rsidTr="00A73F6A">
        <w:trPr>
          <w:gridBefore w:val="1"/>
          <w:wBefore w:w="17" w:type="pct"/>
          <w:trHeight w:val="20"/>
        </w:trPr>
        <w:tc>
          <w:tcPr>
            <w:tcW w:w="954" w:type="pct"/>
            <w:tcBorders>
              <w:top w:val="nil"/>
              <w:left w:val="nil"/>
              <w:bottom w:val="nil"/>
              <w:right w:val="nil"/>
            </w:tcBorders>
            <w:shd w:val="clear" w:color="auto" w:fill="auto"/>
            <w:noWrap/>
            <w:vAlign w:val="bottom"/>
            <w:hideMark/>
          </w:tcPr>
          <w:p w:rsidR="003877EC" w:rsidRDefault="003877EC">
            <w:pPr>
              <w:rPr>
                <w:rFonts w:ascii="Calibri" w:hAnsi="Calibri"/>
                <w:color w:val="000000"/>
                <w:sz w:val="22"/>
                <w:szCs w:val="22"/>
              </w:rPr>
            </w:pPr>
          </w:p>
        </w:tc>
        <w:tc>
          <w:tcPr>
            <w:tcW w:w="911" w:type="pct"/>
            <w:tcBorders>
              <w:top w:val="nil"/>
              <w:left w:val="nil"/>
              <w:bottom w:val="nil"/>
              <w:right w:val="nil"/>
            </w:tcBorders>
            <w:shd w:val="clear" w:color="auto" w:fill="auto"/>
            <w:noWrap/>
            <w:vAlign w:val="bottom"/>
            <w:hideMark/>
          </w:tcPr>
          <w:p w:rsidR="003877EC" w:rsidRDefault="003877EC">
            <w:pPr>
              <w:rPr>
                <w:rFonts w:ascii="Calibri" w:hAnsi="Calibri"/>
                <w:color w:val="000000"/>
                <w:sz w:val="22"/>
                <w:szCs w:val="22"/>
              </w:rPr>
            </w:pPr>
          </w:p>
        </w:tc>
        <w:tc>
          <w:tcPr>
            <w:tcW w:w="462" w:type="pct"/>
            <w:tcBorders>
              <w:top w:val="nil"/>
              <w:left w:val="nil"/>
              <w:bottom w:val="nil"/>
              <w:right w:val="nil"/>
            </w:tcBorders>
            <w:shd w:val="clear" w:color="auto" w:fill="auto"/>
            <w:noWrap/>
            <w:vAlign w:val="bottom"/>
            <w:hideMark/>
          </w:tcPr>
          <w:p w:rsidR="003877EC" w:rsidRDefault="003877EC">
            <w:pPr>
              <w:rPr>
                <w:rFonts w:ascii="Calibri" w:hAnsi="Calibri"/>
                <w:color w:val="000000"/>
                <w:sz w:val="22"/>
                <w:szCs w:val="22"/>
              </w:rPr>
            </w:pPr>
          </w:p>
        </w:tc>
        <w:tc>
          <w:tcPr>
            <w:tcW w:w="441" w:type="pct"/>
            <w:tcBorders>
              <w:top w:val="nil"/>
              <w:left w:val="nil"/>
              <w:bottom w:val="nil"/>
              <w:right w:val="nil"/>
            </w:tcBorders>
            <w:shd w:val="clear" w:color="auto" w:fill="auto"/>
            <w:noWrap/>
            <w:vAlign w:val="bottom"/>
            <w:hideMark/>
          </w:tcPr>
          <w:p w:rsidR="003877EC" w:rsidRDefault="003877EC">
            <w:pPr>
              <w:rPr>
                <w:rFonts w:ascii="Calibri" w:hAnsi="Calibri"/>
                <w:color w:val="000000"/>
                <w:sz w:val="22"/>
                <w:szCs w:val="22"/>
              </w:rPr>
            </w:pPr>
          </w:p>
        </w:tc>
        <w:tc>
          <w:tcPr>
            <w:tcW w:w="466" w:type="pct"/>
            <w:tcBorders>
              <w:top w:val="nil"/>
              <w:left w:val="nil"/>
              <w:bottom w:val="nil"/>
              <w:right w:val="nil"/>
            </w:tcBorders>
            <w:shd w:val="clear" w:color="auto" w:fill="auto"/>
            <w:noWrap/>
            <w:vAlign w:val="bottom"/>
            <w:hideMark/>
          </w:tcPr>
          <w:p w:rsidR="003877EC" w:rsidRDefault="003877EC">
            <w:pPr>
              <w:rPr>
                <w:rFonts w:ascii="Calibri" w:hAnsi="Calibri"/>
                <w:color w:val="000000"/>
                <w:sz w:val="22"/>
                <w:szCs w:val="22"/>
              </w:rPr>
            </w:pPr>
          </w:p>
        </w:tc>
        <w:tc>
          <w:tcPr>
            <w:tcW w:w="1750" w:type="pct"/>
            <w:gridSpan w:val="6"/>
            <w:tcBorders>
              <w:top w:val="nil"/>
              <w:left w:val="nil"/>
              <w:bottom w:val="single" w:sz="4" w:space="0" w:color="auto"/>
              <w:right w:val="nil"/>
            </w:tcBorders>
            <w:shd w:val="clear" w:color="auto" w:fill="auto"/>
            <w:noWrap/>
            <w:vAlign w:val="bottom"/>
            <w:hideMark/>
          </w:tcPr>
          <w:p w:rsidR="003877EC" w:rsidRPr="00C2558E" w:rsidRDefault="003877EC" w:rsidP="00C2558E">
            <w:pPr>
              <w:jc w:val="right"/>
              <w:rPr>
                <w:color w:val="000000"/>
              </w:rPr>
            </w:pPr>
            <w:r w:rsidRPr="00C2558E">
              <w:rPr>
                <w:color w:val="000000"/>
              </w:rPr>
              <w:t>Таблица 2.2.</w:t>
            </w:r>
            <w:r w:rsidR="00C2558E" w:rsidRPr="00C2558E">
              <w:rPr>
                <w:color w:val="000000"/>
              </w:rPr>
              <w:t>3</w:t>
            </w:r>
          </w:p>
        </w:tc>
      </w:tr>
      <w:tr w:rsidR="003877EC" w:rsidTr="00A73F6A">
        <w:trPr>
          <w:gridBefore w:val="1"/>
          <w:wBefore w:w="17" w:type="pct"/>
          <w:trHeight w:val="20"/>
        </w:trPr>
        <w:tc>
          <w:tcPr>
            <w:tcW w:w="9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Показатель</w:t>
            </w:r>
          </w:p>
        </w:tc>
        <w:tc>
          <w:tcPr>
            <w:tcW w:w="911" w:type="pct"/>
            <w:tcBorders>
              <w:top w:val="single" w:sz="4" w:space="0" w:color="auto"/>
              <w:left w:val="nil"/>
              <w:bottom w:val="single" w:sz="4" w:space="0" w:color="auto"/>
              <w:right w:val="single" w:sz="4" w:space="0" w:color="auto"/>
            </w:tcBorders>
            <w:shd w:val="clear" w:color="auto" w:fill="auto"/>
            <w:vAlign w:val="center"/>
            <w:hideMark/>
          </w:tcPr>
          <w:p w:rsidR="003877EC" w:rsidRDefault="003877EC">
            <w:pPr>
              <w:jc w:val="center"/>
              <w:rPr>
                <w:sz w:val="20"/>
                <w:szCs w:val="20"/>
              </w:rPr>
            </w:pPr>
            <w:r>
              <w:rPr>
                <w:sz w:val="20"/>
                <w:szCs w:val="20"/>
              </w:rPr>
              <w:t>Единица измерения</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2020 год</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2021 год</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2022 год</w:t>
            </w:r>
          </w:p>
        </w:tc>
        <w:tc>
          <w:tcPr>
            <w:tcW w:w="365" w:type="pct"/>
            <w:tcBorders>
              <w:top w:val="nil"/>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2023 год</w:t>
            </w:r>
          </w:p>
        </w:tc>
        <w:tc>
          <w:tcPr>
            <w:tcW w:w="383" w:type="pct"/>
            <w:gridSpan w:val="2"/>
            <w:tcBorders>
              <w:top w:val="nil"/>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2024 год</w:t>
            </w:r>
          </w:p>
        </w:tc>
        <w:tc>
          <w:tcPr>
            <w:tcW w:w="327" w:type="pct"/>
            <w:tcBorders>
              <w:top w:val="nil"/>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2025 год</w:t>
            </w:r>
          </w:p>
        </w:tc>
        <w:tc>
          <w:tcPr>
            <w:tcW w:w="336" w:type="pct"/>
            <w:tcBorders>
              <w:top w:val="nil"/>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2025-2030 годы</w:t>
            </w:r>
          </w:p>
        </w:tc>
        <w:tc>
          <w:tcPr>
            <w:tcW w:w="338" w:type="pct"/>
            <w:tcBorders>
              <w:top w:val="nil"/>
              <w:left w:val="nil"/>
              <w:bottom w:val="single" w:sz="4" w:space="0" w:color="auto"/>
              <w:right w:val="single" w:sz="4" w:space="0" w:color="auto"/>
            </w:tcBorders>
            <w:shd w:val="clear" w:color="auto" w:fill="auto"/>
            <w:vAlign w:val="center"/>
            <w:hideMark/>
          </w:tcPr>
          <w:p w:rsidR="003877EC" w:rsidRDefault="003877EC">
            <w:pPr>
              <w:jc w:val="center"/>
              <w:rPr>
                <w:color w:val="000000"/>
                <w:sz w:val="20"/>
                <w:szCs w:val="20"/>
              </w:rPr>
            </w:pPr>
            <w:r>
              <w:rPr>
                <w:color w:val="000000"/>
                <w:sz w:val="20"/>
                <w:szCs w:val="20"/>
              </w:rPr>
              <w:t>2030-2035 годы</w:t>
            </w:r>
          </w:p>
        </w:tc>
      </w:tr>
      <w:tr w:rsidR="003877EC" w:rsidTr="00A73F6A">
        <w:trPr>
          <w:gridBefore w:val="1"/>
          <w:wBefore w:w="17" w:type="pct"/>
          <w:trHeight w:val="20"/>
        </w:trPr>
        <w:tc>
          <w:tcPr>
            <w:tcW w:w="4983"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7EC" w:rsidRDefault="003877EC">
            <w:pPr>
              <w:rPr>
                <w:color w:val="000000"/>
                <w:sz w:val="20"/>
                <w:szCs w:val="20"/>
              </w:rPr>
            </w:pPr>
            <w:r>
              <w:rPr>
                <w:color w:val="000000"/>
                <w:sz w:val="20"/>
                <w:szCs w:val="20"/>
              </w:rPr>
              <w:t>Удельное теплопотребление строящихся жилых зданий</w:t>
            </w:r>
          </w:p>
        </w:tc>
      </w:tr>
      <w:tr w:rsidR="003877EC" w:rsidTr="00A73F6A">
        <w:trPr>
          <w:gridBefore w:val="1"/>
          <w:wBefore w:w="17" w:type="pct"/>
          <w:trHeight w:val="20"/>
        </w:trPr>
        <w:tc>
          <w:tcPr>
            <w:tcW w:w="954" w:type="pct"/>
            <w:tcBorders>
              <w:top w:val="nil"/>
              <w:left w:val="single" w:sz="4" w:space="0" w:color="auto"/>
              <w:bottom w:val="single" w:sz="4" w:space="0" w:color="auto"/>
              <w:right w:val="nil"/>
            </w:tcBorders>
            <w:shd w:val="clear" w:color="auto" w:fill="auto"/>
            <w:vAlign w:val="center"/>
            <w:hideMark/>
          </w:tcPr>
          <w:p w:rsidR="003877EC" w:rsidRDefault="003877EC">
            <w:pPr>
              <w:jc w:val="right"/>
              <w:rPr>
                <w:color w:val="000000"/>
                <w:sz w:val="20"/>
                <w:szCs w:val="20"/>
              </w:rPr>
            </w:pPr>
            <w:r>
              <w:rPr>
                <w:color w:val="000000"/>
                <w:sz w:val="20"/>
                <w:szCs w:val="20"/>
              </w:rPr>
              <w:t>многоэтажная застройка</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Гкал/ч/м</w:t>
            </w:r>
            <w:r w:rsidRPr="003877EC">
              <w:rPr>
                <w:color w:val="000000"/>
                <w:sz w:val="20"/>
                <w:szCs w:val="20"/>
                <w:vertAlign w:val="superscript"/>
              </w:rPr>
              <w:t>2</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0,000223</w:t>
            </w:r>
          </w:p>
        </w:tc>
      </w:tr>
      <w:tr w:rsidR="003877EC" w:rsidTr="00A73F6A">
        <w:trPr>
          <w:gridBefore w:val="1"/>
          <w:wBefore w:w="17" w:type="pct"/>
          <w:trHeight w:val="20"/>
        </w:trPr>
        <w:tc>
          <w:tcPr>
            <w:tcW w:w="954" w:type="pct"/>
            <w:tcBorders>
              <w:top w:val="nil"/>
              <w:left w:val="single" w:sz="4" w:space="0" w:color="auto"/>
              <w:bottom w:val="single" w:sz="4" w:space="0" w:color="auto"/>
              <w:right w:val="nil"/>
            </w:tcBorders>
            <w:shd w:val="clear" w:color="auto" w:fill="auto"/>
            <w:vAlign w:val="center"/>
            <w:hideMark/>
          </w:tcPr>
          <w:p w:rsidR="003877EC" w:rsidRDefault="003877EC">
            <w:pPr>
              <w:jc w:val="right"/>
              <w:rPr>
                <w:color w:val="000000"/>
                <w:sz w:val="20"/>
                <w:szCs w:val="20"/>
              </w:rPr>
            </w:pPr>
            <w:r>
              <w:rPr>
                <w:color w:val="000000"/>
                <w:sz w:val="20"/>
                <w:szCs w:val="20"/>
              </w:rPr>
              <w:t>малоэтажная и индивидуаль</w:t>
            </w:r>
            <w:r w:rsidR="000E714F">
              <w:rPr>
                <w:color w:val="000000"/>
                <w:sz w:val="20"/>
                <w:szCs w:val="20"/>
              </w:rPr>
              <w:softHyphen/>
            </w:r>
            <w:r>
              <w:rPr>
                <w:color w:val="000000"/>
                <w:sz w:val="20"/>
                <w:szCs w:val="20"/>
              </w:rPr>
              <w:t>ная застройка*</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Гкал/ч/м</w:t>
            </w:r>
            <w:r w:rsidRPr="003877EC">
              <w:rPr>
                <w:color w:val="000000"/>
                <w:sz w:val="20"/>
                <w:szCs w:val="20"/>
                <w:vertAlign w:val="superscript"/>
              </w:rPr>
              <w:t>2</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0,000348</w:t>
            </w:r>
          </w:p>
        </w:tc>
      </w:tr>
      <w:tr w:rsidR="003877EC" w:rsidTr="00A73F6A">
        <w:trPr>
          <w:gridBefore w:val="1"/>
          <w:wBefore w:w="17" w:type="pct"/>
          <w:trHeight w:val="20"/>
        </w:trPr>
        <w:tc>
          <w:tcPr>
            <w:tcW w:w="954" w:type="pct"/>
            <w:tcBorders>
              <w:top w:val="nil"/>
              <w:left w:val="single" w:sz="4" w:space="0" w:color="auto"/>
              <w:bottom w:val="single" w:sz="4" w:space="0" w:color="auto"/>
              <w:right w:val="nil"/>
            </w:tcBorders>
            <w:shd w:val="clear" w:color="auto" w:fill="auto"/>
            <w:vAlign w:val="center"/>
            <w:hideMark/>
          </w:tcPr>
          <w:p w:rsidR="003877EC" w:rsidRDefault="003877EC">
            <w:pPr>
              <w:rPr>
                <w:color w:val="000000"/>
                <w:sz w:val="20"/>
                <w:szCs w:val="20"/>
              </w:rPr>
            </w:pPr>
            <w:r>
              <w:rPr>
                <w:color w:val="000000"/>
                <w:sz w:val="20"/>
                <w:szCs w:val="20"/>
              </w:rPr>
              <w:t>Тепловые нагрузки нового жилого фонда (прирост)</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0,13</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0,18</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0,22</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0,22</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0,29</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1,12</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1,40</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Палатка</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0,08</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0,11</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0,14</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0,14</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0,18</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0,68</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0,86</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Хасын</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0,02</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0,07</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0,09</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Атка</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Талая</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0,015</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0,019</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0,019</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0,025</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0,096</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0,121</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Стекольный</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0,03</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0,043</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0,054</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0,054</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0,070</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0,269</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0,339</w:t>
            </w:r>
          </w:p>
        </w:tc>
      </w:tr>
      <w:tr w:rsidR="003877EC" w:rsidTr="00A73F6A">
        <w:trPr>
          <w:gridBefore w:val="1"/>
          <w:wBefore w:w="17" w:type="pct"/>
          <w:trHeight w:val="20"/>
        </w:trPr>
        <w:tc>
          <w:tcPr>
            <w:tcW w:w="954" w:type="pct"/>
            <w:tcBorders>
              <w:top w:val="nil"/>
              <w:left w:val="single" w:sz="4" w:space="0" w:color="auto"/>
              <w:bottom w:val="single" w:sz="4" w:space="0" w:color="auto"/>
              <w:right w:val="nil"/>
            </w:tcBorders>
            <w:shd w:val="clear" w:color="auto" w:fill="auto"/>
            <w:vAlign w:val="center"/>
            <w:hideMark/>
          </w:tcPr>
          <w:p w:rsidR="003877EC" w:rsidRDefault="003877EC">
            <w:pPr>
              <w:rPr>
                <w:color w:val="000000"/>
                <w:sz w:val="20"/>
                <w:szCs w:val="20"/>
              </w:rPr>
            </w:pPr>
            <w:r>
              <w:rPr>
                <w:color w:val="000000"/>
                <w:sz w:val="20"/>
                <w:szCs w:val="20"/>
              </w:rPr>
              <w:t xml:space="preserve">Объекты инфраструктуры и социальной сферы. </w:t>
            </w:r>
          </w:p>
        </w:tc>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0,37</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0,70</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0,30</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Палатка</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0,145</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0,60</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0,30</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Атка</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Талая</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0,12</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bottom"/>
            <w:hideMark/>
          </w:tcPr>
          <w:p w:rsidR="003877EC" w:rsidRDefault="003877EC">
            <w:pPr>
              <w:jc w:val="right"/>
              <w:rPr>
                <w:color w:val="000000"/>
                <w:sz w:val="20"/>
                <w:szCs w:val="20"/>
              </w:rPr>
            </w:pPr>
            <w:r>
              <w:rPr>
                <w:color w:val="000000"/>
                <w:sz w:val="20"/>
                <w:szCs w:val="20"/>
              </w:rPr>
              <w:t>п. Стекольный</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 </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3877EC" w:rsidRDefault="003877EC">
            <w:pPr>
              <w:rPr>
                <w:color w:val="000000"/>
                <w:sz w:val="20"/>
                <w:szCs w:val="20"/>
              </w:rPr>
            </w:pPr>
            <w:r>
              <w:rPr>
                <w:color w:val="000000"/>
                <w:sz w:val="20"/>
                <w:szCs w:val="20"/>
              </w:rPr>
              <w:t>ИТОГО прирост тепловой на</w:t>
            </w:r>
            <w:r w:rsidR="000E714F">
              <w:rPr>
                <w:color w:val="000000"/>
                <w:sz w:val="20"/>
                <w:szCs w:val="20"/>
              </w:rPr>
              <w:softHyphen/>
            </w:r>
            <w:r>
              <w:rPr>
                <w:color w:val="000000"/>
                <w:sz w:val="20"/>
                <w:szCs w:val="20"/>
              </w:rPr>
              <w:t>грузки (централизованное те</w:t>
            </w:r>
            <w:r w:rsidR="000E714F">
              <w:rPr>
                <w:color w:val="000000"/>
                <w:sz w:val="20"/>
                <w:szCs w:val="20"/>
              </w:rPr>
              <w:softHyphen/>
            </w:r>
            <w:r>
              <w:rPr>
                <w:color w:val="000000"/>
                <w:sz w:val="20"/>
                <w:szCs w:val="20"/>
              </w:rPr>
              <w:t>плоснабжение)</w:t>
            </w:r>
          </w:p>
        </w:tc>
        <w:tc>
          <w:tcPr>
            <w:tcW w:w="91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0,13</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0,18</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0,22</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0,22</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0,65</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1,82</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1,70</w:t>
            </w:r>
          </w:p>
        </w:tc>
      </w:tr>
      <w:tr w:rsidR="003877EC" w:rsidTr="00A73F6A">
        <w:trPr>
          <w:gridBefore w:val="1"/>
          <w:wBefore w:w="17" w:type="pct"/>
          <w:trHeight w:val="20"/>
        </w:trPr>
        <w:tc>
          <w:tcPr>
            <w:tcW w:w="4983"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7EC" w:rsidRDefault="003877EC">
            <w:pPr>
              <w:rPr>
                <w:color w:val="000000"/>
                <w:sz w:val="20"/>
                <w:szCs w:val="20"/>
              </w:rPr>
            </w:pPr>
            <w:r>
              <w:rPr>
                <w:color w:val="000000"/>
                <w:sz w:val="20"/>
                <w:szCs w:val="20"/>
              </w:rPr>
              <w:t>Тепловые нагрузки (убыль)</w:t>
            </w:r>
          </w:p>
        </w:tc>
      </w:tr>
      <w:tr w:rsidR="003877EC" w:rsidTr="00A73F6A">
        <w:trPr>
          <w:gridBefore w:val="1"/>
          <w:wBefore w:w="17" w:type="pct"/>
          <w:trHeight w:val="20"/>
        </w:trPr>
        <w:tc>
          <w:tcPr>
            <w:tcW w:w="954" w:type="pct"/>
            <w:tcBorders>
              <w:top w:val="nil"/>
              <w:left w:val="single" w:sz="4" w:space="0" w:color="auto"/>
              <w:bottom w:val="single" w:sz="4" w:space="0" w:color="auto"/>
              <w:right w:val="single" w:sz="4" w:space="0" w:color="auto"/>
            </w:tcBorders>
            <w:shd w:val="clear" w:color="auto" w:fill="auto"/>
            <w:vAlign w:val="center"/>
            <w:hideMark/>
          </w:tcPr>
          <w:p w:rsidR="003877EC" w:rsidRDefault="003877EC">
            <w:pPr>
              <w:jc w:val="right"/>
              <w:rPr>
                <w:color w:val="000000"/>
                <w:sz w:val="20"/>
                <w:szCs w:val="20"/>
              </w:rPr>
            </w:pPr>
            <w:r>
              <w:rPr>
                <w:color w:val="000000"/>
                <w:sz w:val="20"/>
                <w:szCs w:val="20"/>
              </w:rPr>
              <w:t>ветхое и аварийное жилье</w:t>
            </w:r>
          </w:p>
        </w:tc>
        <w:tc>
          <w:tcPr>
            <w:tcW w:w="911" w:type="pct"/>
            <w:tcBorders>
              <w:top w:val="nil"/>
              <w:left w:val="nil"/>
              <w:bottom w:val="single" w:sz="4" w:space="0" w:color="auto"/>
              <w:right w:val="single" w:sz="4" w:space="0" w:color="auto"/>
            </w:tcBorders>
            <w:shd w:val="clear" w:color="auto" w:fill="auto"/>
            <w:noWrap/>
            <w:vAlign w:val="bottom"/>
            <w:hideMark/>
          </w:tcPr>
          <w:p w:rsidR="003877EC" w:rsidRDefault="003877EC">
            <w:pPr>
              <w:jc w:val="center"/>
              <w:rPr>
                <w:color w:val="000000"/>
                <w:sz w:val="20"/>
                <w:szCs w:val="20"/>
              </w:rPr>
            </w:pPr>
            <w:r>
              <w:rPr>
                <w:color w:val="000000"/>
                <w:sz w:val="20"/>
                <w:szCs w:val="20"/>
              </w:rPr>
              <w:t>Гкал/час</w:t>
            </w:r>
          </w:p>
        </w:tc>
        <w:tc>
          <w:tcPr>
            <w:tcW w:w="462"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c>
          <w:tcPr>
            <w:tcW w:w="441"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0,11</w:t>
            </w:r>
          </w:p>
        </w:tc>
        <w:tc>
          <w:tcPr>
            <w:tcW w:w="46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0,27</w:t>
            </w:r>
          </w:p>
        </w:tc>
        <w:tc>
          <w:tcPr>
            <w:tcW w:w="365"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0,33</w:t>
            </w:r>
          </w:p>
        </w:tc>
        <w:tc>
          <w:tcPr>
            <w:tcW w:w="383" w:type="pct"/>
            <w:gridSpan w:val="2"/>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0,45</w:t>
            </w:r>
          </w:p>
        </w:tc>
        <w:tc>
          <w:tcPr>
            <w:tcW w:w="327"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0,56</w:t>
            </w:r>
          </w:p>
        </w:tc>
        <w:tc>
          <w:tcPr>
            <w:tcW w:w="336"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1,07</w:t>
            </w:r>
          </w:p>
        </w:tc>
        <w:tc>
          <w:tcPr>
            <w:tcW w:w="338" w:type="pct"/>
            <w:tcBorders>
              <w:top w:val="nil"/>
              <w:left w:val="nil"/>
              <w:bottom w:val="single" w:sz="4" w:space="0" w:color="auto"/>
              <w:right w:val="single" w:sz="4" w:space="0" w:color="auto"/>
            </w:tcBorders>
            <w:shd w:val="clear" w:color="auto" w:fill="auto"/>
            <w:noWrap/>
            <w:vAlign w:val="center"/>
            <w:hideMark/>
          </w:tcPr>
          <w:p w:rsidR="003877EC" w:rsidRDefault="003877EC">
            <w:pPr>
              <w:jc w:val="center"/>
              <w:rPr>
                <w:color w:val="000000"/>
                <w:sz w:val="20"/>
                <w:szCs w:val="20"/>
              </w:rPr>
            </w:pPr>
            <w:r>
              <w:rPr>
                <w:color w:val="000000"/>
                <w:sz w:val="20"/>
                <w:szCs w:val="20"/>
              </w:rPr>
              <w:t>0,00</w:t>
            </w:r>
          </w:p>
        </w:tc>
      </w:tr>
      <w:tr w:rsidR="003877EC" w:rsidTr="00A73F6A">
        <w:trPr>
          <w:gridBefore w:val="1"/>
          <w:wBefore w:w="17" w:type="pct"/>
          <w:trHeight w:val="20"/>
        </w:trPr>
        <w:tc>
          <w:tcPr>
            <w:tcW w:w="4983" w:type="pct"/>
            <w:gridSpan w:val="11"/>
            <w:tcBorders>
              <w:top w:val="single" w:sz="4" w:space="0" w:color="auto"/>
              <w:left w:val="nil"/>
              <w:bottom w:val="nil"/>
              <w:right w:val="nil"/>
            </w:tcBorders>
            <w:shd w:val="clear" w:color="auto" w:fill="auto"/>
            <w:noWrap/>
            <w:vAlign w:val="center"/>
            <w:hideMark/>
          </w:tcPr>
          <w:p w:rsidR="003877EC" w:rsidRDefault="003877EC">
            <w:pPr>
              <w:rPr>
                <w:color w:val="000000"/>
                <w:sz w:val="20"/>
                <w:szCs w:val="20"/>
              </w:rPr>
            </w:pPr>
            <w:r>
              <w:rPr>
                <w:color w:val="000000"/>
                <w:sz w:val="20"/>
                <w:szCs w:val="20"/>
              </w:rPr>
              <w:t>* индивидуальная жилая застройка в настоящей таблице не рассматривается</w:t>
            </w:r>
          </w:p>
        </w:tc>
      </w:tr>
    </w:tbl>
    <w:p w:rsidR="004D7E68" w:rsidRPr="002D4CB7" w:rsidRDefault="004D7E68" w:rsidP="008A370C">
      <w:pPr>
        <w:widowControl w:val="0"/>
        <w:autoSpaceDE w:val="0"/>
        <w:autoSpaceDN w:val="0"/>
        <w:adjustRightInd w:val="0"/>
        <w:ind w:firstLine="709"/>
        <w:jc w:val="both"/>
        <w:rPr>
          <w:highlight w:val="yellow"/>
        </w:rPr>
      </w:pPr>
    </w:p>
    <w:p w:rsidR="004D7E68" w:rsidRPr="002D4CB7" w:rsidRDefault="004D7E68" w:rsidP="008A370C">
      <w:pPr>
        <w:widowControl w:val="0"/>
        <w:autoSpaceDE w:val="0"/>
        <w:autoSpaceDN w:val="0"/>
        <w:adjustRightInd w:val="0"/>
        <w:ind w:firstLine="709"/>
        <w:jc w:val="both"/>
        <w:rPr>
          <w:highlight w:val="yellow"/>
        </w:rPr>
      </w:pPr>
    </w:p>
    <w:p w:rsidR="004D7E68" w:rsidRPr="002D4CB7" w:rsidRDefault="004D7E68" w:rsidP="008A370C">
      <w:pPr>
        <w:widowControl w:val="0"/>
        <w:autoSpaceDE w:val="0"/>
        <w:autoSpaceDN w:val="0"/>
        <w:adjustRightInd w:val="0"/>
        <w:ind w:firstLine="709"/>
        <w:jc w:val="both"/>
        <w:rPr>
          <w:highlight w:val="yellow"/>
        </w:rPr>
      </w:pPr>
    </w:p>
    <w:p w:rsidR="00880BE9" w:rsidRDefault="00880BE9" w:rsidP="008A370C">
      <w:pPr>
        <w:widowControl w:val="0"/>
        <w:autoSpaceDE w:val="0"/>
        <w:autoSpaceDN w:val="0"/>
        <w:adjustRightInd w:val="0"/>
        <w:ind w:firstLine="709"/>
        <w:jc w:val="both"/>
        <w:rPr>
          <w:highlight w:val="yellow"/>
        </w:rPr>
        <w:sectPr w:rsidR="00880BE9" w:rsidSect="00880BE9">
          <w:type w:val="continuous"/>
          <w:pgSz w:w="16838" w:h="11906" w:orient="landscape"/>
          <w:pgMar w:top="851" w:right="1134" w:bottom="1701" w:left="1134" w:header="709" w:footer="510" w:gutter="0"/>
          <w:cols w:space="720"/>
          <w:docGrid w:linePitch="326"/>
        </w:sectPr>
      </w:pPr>
    </w:p>
    <w:p w:rsidR="00D12958" w:rsidRPr="00F750A9" w:rsidRDefault="00C32658" w:rsidP="009A0E74">
      <w:pPr>
        <w:pStyle w:val="ab"/>
        <w:jc w:val="both"/>
        <w:rPr>
          <w:b/>
          <w:spacing w:val="-10"/>
        </w:rPr>
      </w:pPr>
      <w:r w:rsidRPr="00F750A9">
        <w:rPr>
          <w:b/>
        </w:rPr>
        <w:lastRenderedPageBreak/>
        <w:t>2.2.4. П</w:t>
      </w:r>
      <w:r w:rsidRPr="00F750A9">
        <w:rPr>
          <w:rFonts w:eastAsia="Times New Roman"/>
          <w:b/>
        </w:rPr>
        <w:t>рогнозы приростов объемов потребления тепловой энергии (мощности) и те</w:t>
      </w:r>
      <w:r w:rsidR="008D4A55" w:rsidRPr="00F750A9">
        <w:rPr>
          <w:rFonts w:eastAsia="Times New Roman"/>
          <w:b/>
        </w:rPr>
        <w:softHyphen/>
      </w:r>
      <w:r w:rsidRPr="00F750A9">
        <w:rPr>
          <w:rFonts w:eastAsia="Times New Roman"/>
          <w:b/>
        </w:rPr>
        <w:t>плоносителя с разделением по видам теплопотребления в каждом расчетном эле</w:t>
      </w:r>
      <w:r w:rsidR="008D4A55" w:rsidRPr="00F750A9">
        <w:rPr>
          <w:rFonts w:eastAsia="Times New Roman"/>
          <w:b/>
        </w:rPr>
        <w:softHyphen/>
      </w:r>
      <w:r w:rsidRPr="00F750A9">
        <w:rPr>
          <w:rFonts w:eastAsia="Times New Roman"/>
          <w:b/>
        </w:rPr>
        <w:t>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2615C7" w:rsidRPr="00F750A9" w:rsidRDefault="002615C7" w:rsidP="00D12958">
      <w:pPr>
        <w:pStyle w:val="ab"/>
        <w:rPr>
          <w:spacing w:val="-10"/>
        </w:rPr>
      </w:pPr>
    </w:p>
    <w:p w:rsidR="001A5E2C" w:rsidRPr="00340577" w:rsidRDefault="002B21C6" w:rsidP="00371AE9">
      <w:pPr>
        <w:pStyle w:val="S"/>
      </w:pPr>
      <w:r w:rsidRPr="00F750A9">
        <w:t xml:space="preserve">Тепловые нагрузки </w:t>
      </w:r>
      <w:r w:rsidR="007E296C" w:rsidRPr="00F750A9">
        <w:t xml:space="preserve">(централизованное теплоснабжение) </w:t>
      </w:r>
      <w:r w:rsidRPr="00F750A9">
        <w:t>на каждом этапе реализа</w:t>
      </w:r>
      <w:r w:rsidR="008D4A55" w:rsidRPr="00F750A9">
        <w:softHyphen/>
      </w:r>
      <w:r w:rsidRPr="00F750A9">
        <w:t xml:space="preserve">ции </w:t>
      </w:r>
      <w:r w:rsidR="00513FC4" w:rsidRPr="00F750A9">
        <w:t>Схемы теплоснабжения</w:t>
      </w:r>
      <w:r w:rsidRPr="00F750A9">
        <w:t xml:space="preserve"> и приросты тепловых нагрузок</w:t>
      </w:r>
      <w:r w:rsidR="0010580E" w:rsidRPr="00F750A9">
        <w:t xml:space="preserve"> с разделением по расчетным элементам территориального деления и с разбивкой по этапам реализации</w:t>
      </w:r>
      <w:r w:rsidRPr="00F750A9">
        <w:t xml:space="preserve">, в соответствии с вышеприведенными данными приведены в </w:t>
      </w:r>
      <w:r w:rsidRPr="00340577">
        <w:t>таблице 2.2.</w:t>
      </w:r>
      <w:r w:rsidR="00340577" w:rsidRPr="00340577">
        <w:t>4</w:t>
      </w:r>
      <w:r w:rsidRPr="00340577">
        <w:t>.</w:t>
      </w:r>
      <w:r w:rsidR="003B3D55" w:rsidRPr="00340577">
        <w:t xml:space="preserve"> </w:t>
      </w:r>
    </w:p>
    <w:p w:rsidR="002C7926" w:rsidRPr="00F750A9" w:rsidRDefault="002C7926" w:rsidP="00FA3BC2">
      <w:pPr>
        <w:ind w:firstLine="709"/>
        <w:jc w:val="both"/>
        <w:rPr>
          <w:lang w:eastAsia="ja-JP"/>
        </w:rPr>
      </w:pPr>
      <w:r w:rsidRPr="00F750A9">
        <w:rPr>
          <w:lang w:eastAsia="ja-JP"/>
        </w:rPr>
        <w:t xml:space="preserve">Расчет объема потребления теплоносителя </w:t>
      </w:r>
      <w:r w:rsidR="00FA3BC2" w:rsidRPr="00F750A9">
        <w:rPr>
          <w:lang w:eastAsia="ja-JP"/>
        </w:rPr>
        <w:t xml:space="preserve">на цели отопления </w:t>
      </w:r>
      <w:proofErr w:type="gramStart"/>
      <w:r w:rsidRPr="00F750A9">
        <w:rPr>
          <w:lang w:eastAsia="ja-JP"/>
        </w:rPr>
        <w:t>выполняется  по</w:t>
      </w:r>
      <w:proofErr w:type="gramEnd"/>
      <w:r w:rsidRPr="00F750A9">
        <w:rPr>
          <w:lang w:eastAsia="ja-JP"/>
        </w:rPr>
        <w:t xml:space="preserve"> формуле:</w:t>
      </w:r>
    </w:p>
    <w:p w:rsidR="002C7926" w:rsidRPr="00F750A9" w:rsidRDefault="002C7926" w:rsidP="00371AE9">
      <w:pPr>
        <w:spacing w:before="120" w:after="120"/>
        <w:ind w:left="1440" w:firstLine="709"/>
        <w:jc w:val="both"/>
      </w:pPr>
      <w:r w:rsidRPr="00F750A9">
        <w:t xml:space="preserve">        </w:t>
      </w:r>
      <w:r w:rsidRPr="00F750A9">
        <w:rPr>
          <w:b/>
          <w:lang w:val="en-US"/>
        </w:rPr>
        <w:t>G</w:t>
      </w:r>
      <w:r w:rsidRPr="00F750A9">
        <w:rPr>
          <w:b/>
          <w:vertAlign w:val="subscript"/>
        </w:rPr>
        <w:t xml:space="preserve"> </w:t>
      </w:r>
      <w:r w:rsidRPr="00F750A9">
        <w:rPr>
          <w:b/>
        </w:rPr>
        <w:t xml:space="preserve">= </w:t>
      </w:r>
      <w:r w:rsidRPr="00F750A9">
        <w:rPr>
          <w:b/>
          <w:lang w:val="en-US"/>
        </w:rPr>
        <w:t>Q</w:t>
      </w:r>
      <w:r w:rsidRPr="00F750A9">
        <w:rPr>
          <w:b/>
          <w:vertAlign w:val="subscript"/>
        </w:rPr>
        <w:t xml:space="preserve"> </w:t>
      </w:r>
      <w:r w:rsidRPr="00F750A9">
        <w:rPr>
          <w:b/>
          <w:vertAlign w:val="subscript"/>
          <w:lang w:val="en-US"/>
        </w:rPr>
        <w:t>o</w:t>
      </w:r>
      <w:r w:rsidRPr="00F750A9">
        <w:rPr>
          <w:b/>
          <w:vertAlign w:val="subscript"/>
        </w:rPr>
        <w:t>тп</w:t>
      </w:r>
      <w:r w:rsidR="00FA3BC2" w:rsidRPr="00F750A9">
        <w:rPr>
          <w:b/>
        </w:rPr>
        <w:t>·10</w:t>
      </w:r>
      <w:r w:rsidR="00FA3BC2" w:rsidRPr="00F750A9">
        <w:rPr>
          <w:b/>
          <w:vertAlign w:val="superscript"/>
        </w:rPr>
        <w:t>3</w:t>
      </w:r>
      <w:r w:rsidRPr="00F750A9">
        <w:rPr>
          <w:b/>
        </w:rPr>
        <w:t xml:space="preserve"> </w:t>
      </w:r>
      <w:r w:rsidRPr="00F750A9">
        <w:rPr>
          <w:b/>
          <w:lang w:eastAsia="ja-JP"/>
        </w:rPr>
        <w:t>/</w:t>
      </w:r>
      <w:r w:rsidRPr="00F750A9">
        <w:rPr>
          <w:b/>
        </w:rPr>
        <w:t xml:space="preserve"> (</w:t>
      </w:r>
      <w:r w:rsidRPr="00F750A9">
        <w:rPr>
          <w:b/>
          <w:lang w:val="en-US"/>
        </w:rPr>
        <w:t>t</w:t>
      </w:r>
      <w:r w:rsidRPr="00F750A9">
        <w:rPr>
          <w:b/>
          <w:vertAlign w:val="subscript"/>
          <w:lang w:eastAsia="ja-JP"/>
        </w:rPr>
        <w:t>под</w:t>
      </w:r>
      <w:r w:rsidRPr="00F750A9">
        <w:rPr>
          <w:b/>
        </w:rPr>
        <w:t xml:space="preserve"> - </w:t>
      </w:r>
      <w:r w:rsidRPr="00F750A9">
        <w:rPr>
          <w:b/>
          <w:lang w:val="en-US"/>
        </w:rPr>
        <w:t>t</w:t>
      </w:r>
      <w:proofErr w:type="spellStart"/>
      <w:r w:rsidRPr="00F750A9">
        <w:rPr>
          <w:b/>
          <w:vertAlign w:val="subscript"/>
        </w:rPr>
        <w:t>обр</w:t>
      </w:r>
      <w:proofErr w:type="spellEnd"/>
      <w:r w:rsidRPr="00F750A9">
        <w:rPr>
          <w:b/>
        </w:rPr>
        <w:t>),</w:t>
      </w:r>
      <w:r w:rsidR="00FA3BC2" w:rsidRPr="00F750A9">
        <w:t xml:space="preserve"> тонн</w:t>
      </w:r>
      <w:r w:rsidRPr="00F750A9">
        <w:t xml:space="preserve">/ч, где                   </w:t>
      </w:r>
    </w:p>
    <w:p w:rsidR="002C7926" w:rsidRPr="00F750A9" w:rsidRDefault="002C7926" w:rsidP="00371AE9">
      <w:pPr>
        <w:pStyle w:val="S"/>
      </w:pPr>
      <w:r w:rsidRPr="00F750A9">
        <w:t xml:space="preserve">- </w:t>
      </w:r>
      <w:r w:rsidRPr="00F750A9">
        <w:rPr>
          <w:lang w:val="en-US"/>
        </w:rPr>
        <w:t>Q</w:t>
      </w:r>
      <w:r w:rsidRPr="00F750A9">
        <w:rPr>
          <w:vertAlign w:val="subscript"/>
        </w:rPr>
        <w:t xml:space="preserve"> </w:t>
      </w:r>
      <w:r w:rsidRPr="00F750A9">
        <w:rPr>
          <w:vertAlign w:val="subscript"/>
          <w:lang w:val="en-US"/>
        </w:rPr>
        <w:t>o</w:t>
      </w:r>
      <w:proofErr w:type="spellStart"/>
      <w:r w:rsidRPr="00F750A9">
        <w:rPr>
          <w:vertAlign w:val="subscript"/>
        </w:rPr>
        <w:t>тп</w:t>
      </w:r>
      <w:proofErr w:type="spellEnd"/>
      <w:r w:rsidRPr="00F750A9">
        <w:t xml:space="preserve"> - тепловая нагрузка</w:t>
      </w:r>
      <w:r w:rsidR="00FA3BC2" w:rsidRPr="00F750A9">
        <w:t>, Гкал/час</w:t>
      </w:r>
      <w:r w:rsidRPr="00F750A9">
        <w:t>;</w:t>
      </w:r>
    </w:p>
    <w:p w:rsidR="002C7926" w:rsidRPr="00F750A9" w:rsidRDefault="00B95F8D" w:rsidP="00371AE9">
      <w:pPr>
        <w:pStyle w:val="S"/>
      </w:pPr>
      <w:r w:rsidRPr="00F750A9">
        <w:t xml:space="preserve">- </w:t>
      </w:r>
      <w:proofErr w:type="spellStart"/>
      <w:r w:rsidR="002C7926" w:rsidRPr="00F750A9">
        <w:t>t</w:t>
      </w:r>
      <w:r w:rsidR="002C7926" w:rsidRPr="00F750A9">
        <w:rPr>
          <w:vertAlign w:val="subscript"/>
          <w:lang w:eastAsia="ja-JP"/>
        </w:rPr>
        <w:t>под</w:t>
      </w:r>
      <w:proofErr w:type="spellEnd"/>
      <w:r w:rsidR="002C7926" w:rsidRPr="00F750A9">
        <w:t xml:space="preserve"> - температура в подающем трубопроводе,</w:t>
      </w:r>
      <w:r w:rsidR="00FA3BC2" w:rsidRPr="00F750A9">
        <w:t xml:space="preserve"> в соответствии с температурным графиком отпуска теплоносителя,</w:t>
      </w:r>
      <w:r w:rsidR="002C7926" w:rsidRPr="00F750A9">
        <w:t xml:space="preserve"> </w:t>
      </w:r>
      <w:r w:rsidR="002C7926" w:rsidRPr="00F750A9">
        <w:sym w:font="Symbol" w:char="F0B0"/>
      </w:r>
      <w:proofErr w:type="gramStart"/>
      <w:r w:rsidR="002C7926" w:rsidRPr="00F750A9">
        <w:t>С</w:t>
      </w:r>
      <w:proofErr w:type="gramEnd"/>
      <w:r w:rsidR="002C7926" w:rsidRPr="00F750A9">
        <w:t>;</w:t>
      </w:r>
    </w:p>
    <w:p w:rsidR="00FA3BC2" w:rsidRPr="00F750A9" w:rsidRDefault="002C7926" w:rsidP="00FA3BC2">
      <w:pPr>
        <w:pStyle w:val="S"/>
      </w:pPr>
      <w:r w:rsidRPr="00F750A9">
        <w:t xml:space="preserve">- </w:t>
      </w:r>
      <w:proofErr w:type="spellStart"/>
      <w:r w:rsidRPr="00F750A9">
        <w:t>t</w:t>
      </w:r>
      <w:r w:rsidRPr="00F750A9">
        <w:rPr>
          <w:vertAlign w:val="subscript"/>
        </w:rPr>
        <w:t>обр</w:t>
      </w:r>
      <w:proofErr w:type="spellEnd"/>
      <w:r w:rsidRPr="00F750A9">
        <w:t xml:space="preserve"> - температура в обратном трубопроводе</w:t>
      </w:r>
      <w:r w:rsidR="00FA3BC2" w:rsidRPr="00F750A9">
        <w:t>, в соответствии с температурным гра</w:t>
      </w:r>
      <w:r w:rsidR="008D4A55" w:rsidRPr="00F750A9">
        <w:softHyphen/>
      </w:r>
      <w:r w:rsidR="00FA3BC2" w:rsidRPr="00F750A9">
        <w:t xml:space="preserve">фиком отпуска теплоносителя, </w:t>
      </w:r>
      <w:r w:rsidR="00FA3BC2" w:rsidRPr="00F750A9">
        <w:sym w:font="Symbol" w:char="F0B0"/>
      </w:r>
      <w:proofErr w:type="gramStart"/>
      <w:r w:rsidR="00FA3BC2" w:rsidRPr="00F750A9">
        <w:t>С</w:t>
      </w:r>
      <w:proofErr w:type="gramEnd"/>
      <w:r w:rsidR="00FA3BC2" w:rsidRPr="00F750A9">
        <w:t>;</w:t>
      </w:r>
    </w:p>
    <w:p w:rsidR="00FA3BC2" w:rsidRPr="00F750A9" w:rsidRDefault="00FA3BC2" w:rsidP="00FA3BC2">
      <w:pPr>
        <w:ind w:firstLine="709"/>
        <w:jc w:val="both"/>
        <w:rPr>
          <w:lang w:eastAsia="ja-JP"/>
        </w:rPr>
      </w:pPr>
      <w:r w:rsidRPr="00F750A9">
        <w:rPr>
          <w:lang w:eastAsia="ja-JP"/>
        </w:rPr>
        <w:t>Расчет объема потребления теплоносителя на цели горячего водоснабжения</w:t>
      </w:r>
      <w:r w:rsidR="00C874BA" w:rsidRPr="00F750A9">
        <w:rPr>
          <w:lang w:eastAsia="ja-JP"/>
        </w:rPr>
        <w:t xml:space="preserve"> в от</w:t>
      </w:r>
      <w:r w:rsidR="008D4A55" w:rsidRPr="00F750A9">
        <w:rPr>
          <w:lang w:eastAsia="ja-JP"/>
        </w:rPr>
        <w:softHyphen/>
      </w:r>
      <w:r w:rsidR="00C874BA" w:rsidRPr="00F750A9">
        <w:rPr>
          <w:lang w:eastAsia="ja-JP"/>
        </w:rPr>
        <w:t>крытых система</w:t>
      </w:r>
      <w:r w:rsidR="001A5E2C" w:rsidRPr="00F750A9">
        <w:rPr>
          <w:lang w:eastAsia="ja-JP"/>
        </w:rPr>
        <w:t>х</w:t>
      </w:r>
      <w:r w:rsidR="00C874BA" w:rsidRPr="00F750A9">
        <w:rPr>
          <w:lang w:eastAsia="ja-JP"/>
        </w:rPr>
        <w:t xml:space="preserve"> теплоснабжения</w:t>
      </w:r>
      <w:r w:rsidRPr="00F750A9">
        <w:rPr>
          <w:lang w:eastAsia="ja-JP"/>
        </w:rPr>
        <w:t xml:space="preserve"> </w:t>
      </w:r>
      <w:proofErr w:type="gramStart"/>
      <w:r w:rsidRPr="00F750A9">
        <w:rPr>
          <w:lang w:eastAsia="ja-JP"/>
        </w:rPr>
        <w:t>выполняется  по</w:t>
      </w:r>
      <w:proofErr w:type="gramEnd"/>
      <w:r w:rsidRPr="00F750A9">
        <w:rPr>
          <w:lang w:eastAsia="ja-JP"/>
        </w:rPr>
        <w:t xml:space="preserve"> формуле:</w:t>
      </w:r>
    </w:p>
    <w:p w:rsidR="00FA3BC2" w:rsidRPr="00F750A9" w:rsidRDefault="00FA3BC2" w:rsidP="00FA3BC2">
      <w:pPr>
        <w:spacing w:before="120" w:after="120"/>
        <w:ind w:left="1440" w:firstLine="709"/>
        <w:jc w:val="both"/>
      </w:pPr>
      <w:r w:rsidRPr="00F750A9">
        <w:t xml:space="preserve">        </w:t>
      </w:r>
      <w:r w:rsidRPr="00F750A9">
        <w:rPr>
          <w:b/>
          <w:lang w:val="en-US"/>
        </w:rPr>
        <w:t>G</w:t>
      </w:r>
      <w:r w:rsidRPr="00F750A9">
        <w:rPr>
          <w:b/>
          <w:vertAlign w:val="subscript"/>
        </w:rPr>
        <w:t xml:space="preserve"> </w:t>
      </w:r>
      <w:r w:rsidRPr="00F750A9">
        <w:rPr>
          <w:b/>
        </w:rPr>
        <w:t xml:space="preserve">= </w:t>
      </w:r>
      <w:r w:rsidRPr="00F750A9">
        <w:rPr>
          <w:b/>
          <w:lang w:val="en-US"/>
        </w:rPr>
        <w:t>Q</w:t>
      </w:r>
      <w:r w:rsidR="001A5E2C" w:rsidRPr="00F750A9">
        <w:rPr>
          <w:b/>
          <w:vertAlign w:val="subscript"/>
        </w:rPr>
        <w:t>гвс</w:t>
      </w:r>
      <w:r w:rsidRPr="00F750A9">
        <w:rPr>
          <w:b/>
        </w:rPr>
        <w:t>·10</w:t>
      </w:r>
      <w:r w:rsidRPr="00F750A9">
        <w:rPr>
          <w:b/>
          <w:vertAlign w:val="superscript"/>
        </w:rPr>
        <w:t>3</w:t>
      </w:r>
      <w:r w:rsidRPr="00F750A9">
        <w:rPr>
          <w:b/>
        </w:rPr>
        <w:t xml:space="preserve"> </w:t>
      </w:r>
      <w:r w:rsidRPr="00F750A9">
        <w:rPr>
          <w:b/>
          <w:lang w:eastAsia="ja-JP"/>
        </w:rPr>
        <w:t>/</w:t>
      </w:r>
      <w:r w:rsidRPr="00F750A9">
        <w:rPr>
          <w:b/>
        </w:rPr>
        <w:t xml:space="preserve"> (</w:t>
      </w:r>
      <w:r w:rsidRPr="00F750A9">
        <w:rPr>
          <w:b/>
          <w:lang w:val="en-US"/>
        </w:rPr>
        <w:t>t</w:t>
      </w:r>
      <w:proofErr w:type="spellStart"/>
      <w:r w:rsidRPr="00F750A9">
        <w:rPr>
          <w:b/>
          <w:vertAlign w:val="subscript"/>
          <w:lang w:eastAsia="ja-JP"/>
        </w:rPr>
        <w:t>гвс</w:t>
      </w:r>
      <w:proofErr w:type="spellEnd"/>
      <w:r w:rsidRPr="00F750A9">
        <w:rPr>
          <w:b/>
        </w:rPr>
        <w:t xml:space="preserve"> - </w:t>
      </w:r>
      <w:r w:rsidRPr="00F750A9">
        <w:rPr>
          <w:b/>
          <w:lang w:val="en-US"/>
        </w:rPr>
        <w:t>t</w:t>
      </w:r>
      <w:proofErr w:type="spellStart"/>
      <w:r w:rsidR="00C874BA" w:rsidRPr="00F750A9">
        <w:rPr>
          <w:b/>
          <w:vertAlign w:val="subscript"/>
        </w:rPr>
        <w:t>хвс</w:t>
      </w:r>
      <w:proofErr w:type="spellEnd"/>
      <w:r w:rsidRPr="00F750A9">
        <w:rPr>
          <w:b/>
        </w:rPr>
        <w:t>),</w:t>
      </w:r>
      <w:r w:rsidRPr="00F750A9">
        <w:t xml:space="preserve"> тонн/ч, где                   </w:t>
      </w:r>
    </w:p>
    <w:p w:rsidR="00FA3BC2" w:rsidRPr="00F750A9" w:rsidRDefault="00FA3BC2" w:rsidP="00FA3BC2">
      <w:pPr>
        <w:pStyle w:val="S"/>
      </w:pPr>
      <w:r w:rsidRPr="00F750A9">
        <w:t xml:space="preserve">- </w:t>
      </w:r>
      <w:r w:rsidRPr="00F750A9">
        <w:rPr>
          <w:lang w:val="en-US"/>
        </w:rPr>
        <w:t>Q</w:t>
      </w:r>
      <w:proofErr w:type="spellStart"/>
      <w:r w:rsidR="001A5E2C" w:rsidRPr="00F750A9">
        <w:rPr>
          <w:vertAlign w:val="subscript"/>
        </w:rPr>
        <w:t>гвс</w:t>
      </w:r>
      <w:proofErr w:type="spellEnd"/>
      <w:r w:rsidRPr="00F750A9">
        <w:t xml:space="preserve"> - тепловая нагрузка, Гкал/час;</w:t>
      </w:r>
    </w:p>
    <w:p w:rsidR="00FA3BC2" w:rsidRPr="00F750A9" w:rsidRDefault="00FA3BC2" w:rsidP="00FA3BC2">
      <w:pPr>
        <w:pStyle w:val="S"/>
      </w:pPr>
      <w:r w:rsidRPr="00F750A9">
        <w:t xml:space="preserve">-  </w:t>
      </w:r>
      <w:proofErr w:type="spellStart"/>
      <w:r w:rsidRPr="00F750A9">
        <w:t>t</w:t>
      </w:r>
      <w:r w:rsidRPr="00F750A9">
        <w:rPr>
          <w:vertAlign w:val="subscript"/>
          <w:lang w:eastAsia="ja-JP"/>
        </w:rPr>
        <w:t>гвс</w:t>
      </w:r>
      <w:proofErr w:type="spellEnd"/>
      <w:r w:rsidRPr="00F750A9">
        <w:t xml:space="preserve"> - температура горячей воды в системе ГВС, в соответствии с данными предос</w:t>
      </w:r>
      <w:r w:rsidR="008D4A55" w:rsidRPr="00F750A9">
        <w:softHyphen/>
      </w:r>
      <w:r w:rsidRPr="00F750A9">
        <w:t xml:space="preserve">тавленными теплоснабжающей организацией принимается равной 66,5 </w:t>
      </w:r>
      <w:r w:rsidRPr="00F750A9">
        <w:sym w:font="Symbol" w:char="F0B0"/>
      </w:r>
      <w:proofErr w:type="gramStart"/>
      <w:r w:rsidRPr="00F750A9">
        <w:t>С</w:t>
      </w:r>
      <w:proofErr w:type="gramEnd"/>
      <w:r w:rsidRPr="00F750A9">
        <w:t>;</w:t>
      </w:r>
    </w:p>
    <w:p w:rsidR="00C874BA" w:rsidRPr="00F750A9" w:rsidRDefault="00FA3BC2" w:rsidP="00C874BA">
      <w:pPr>
        <w:pStyle w:val="S"/>
      </w:pPr>
      <w:r w:rsidRPr="00F750A9">
        <w:t xml:space="preserve">-  </w:t>
      </w:r>
      <w:proofErr w:type="spellStart"/>
      <w:r w:rsidRPr="00F750A9">
        <w:t>t</w:t>
      </w:r>
      <w:r w:rsidR="00C874BA" w:rsidRPr="00F750A9">
        <w:rPr>
          <w:vertAlign w:val="subscript"/>
        </w:rPr>
        <w:t>хвс</w:t>
      </w:r>
      <w:proofErr w:type="spellEnd"/>
      <w:r w:rsidRPr="00F750A9">
        <w:t xml:space="preserve"> - температура</w:t>
      </w:r>
      <w:r w:rsidR="00C874BA" w:rsidRPr="00F750A9">
        <w:t xml:space="preserve"> холодной воды, в соответствии с данными предоставленными теплоснабжающей организацией принимается равной 8,5 </w:t>
      </w:r>
      <w:r w:rsidR="00C874BA" w:rsidRPr="00F750A9">
        <w:sym w:font="Symbol" w:char="F0B0"/>
      </w:r>
      <w:proofErr w:type="gramStart"/>
      <w:r w:rsidR="00C874BA" w:rsidRPr="00F750A9">
        <w:t>С</w:t>
      </w:r>
      <w:proofErr w:type="gramEnd"/>
      <w:r w:rsidR="00C874BA" w:rsidRPr="00F750A9">
        <w:t>;</w:t>
      </w:r>
    </w:p>
    <w:p w:rsidR="001A5E2C" w:rsidRPr="006F1F6C" w:rsidRDefault="001A5E2C" w:rsidP="001A5E2C">
      <w:pPr>
        <w:ind w:firstLine="709"/>
        <w:jc w:val="both"/>
        <w:rPr>
          <w:lang w:eastAsia="ja-JP"/>
        </w:rPr>
      </w:pPr>
      <w:r w:rsidRPr="006F1F6C">
        <w:rPr>
          <w:lang w:eastAsia="ja-JP"/>
        </w:rPr>
        <w:t>Расчет объема потребления теплоносителя на цели горячего водоснабжения в за</w:t>
      </w:r>
      <w:r w:rsidR="008D4A55" w:rsidRPr="006F1F6C">
        <w:rPr>
          <w:lang w:eastAsia="ja-JP"/>
        </w:rPr>
        <w:softHyphen/>
      </w:r>
      <w:r w:rsidRPr="006F1F6C">
        <w:rPr>
          <w:lang w:eastAsia="ja-JP"/>
        </w:rPr>
        <w:t xml:space="preserve">крытых системах теплоснабжения </w:t>
      </w:r>
      <w:proofErr w:type="gramStart"/>
      <w:r w:rsidRPr="006F1F6C">
        <w:rPr>
          <w:lang w:eastAsia="ja-JP"/>
        </w:rPr>
        <w:t>выполняется  по</w:t>
      </w:r>
      <w:proofErr w:type="gramEnd"/>
      <w:r w:rsidRPr="006F1F6C">
        <w:rPr>
          <w:lang w:eastAsia="ja-JP"/>
        </w:rPr>
        <w:t xml:space="preserve"> формуле:</w:t>
      </w:r>
    </w:p>
    <w:p w:rsidR="001A5E2C" w:rsidRPr="006F1F6C" w:rsidRDefault="001A5E2C" w:rsidP="001A5E2C">
      <w:pPr>
        <w:spacing w:before="120" w:after="120"/>
        <w:ind w:left="1440" w:firstLine="709"/>
        <w:jc w:val="both"/>
      </w:pPr>
      <w:r w:rsidRPr="006F1F6C">
        <w:t xml:space="preserve">        </w:t>
      </w:r>
      <w:r w:rsidRPr="006F1F6C">
        <w:rPr>
          <w:b/>
          <w:lang w:val="en-US"/>
        </w:rPr>
        <w:t>G</w:t>
      </w:r>
      <w:r w:rsidRPr="006F1F6C">
        <w:rPr>
          <w:b/>
          <w:vertAlign w:val="subscript"/>
        </w:rPr>
        <w:t xml:space="preserve"> </w:t>
      </w:r>
      <w:r w:rsidRPr="006F1F6C">
        <w:rPr>
          <w:b/>
        </w:rPr>
        <w:t xml:space="preserve">= </w:t>
      </w:r>
      <w:r w:rsidRPr="006F1F6C">
        <w:rPr>
          <w:b/>
          <w:lang w:val="en-US"/>
        </w:rPr>
        <w:t>Q</w:t>
      </w:r>
      <w:r w:rsidRPr="006F1F6C">
        <w:rPr>
          <w:b/>
          <w:vertAlign w:val="subscript"/>
        </w:rPr>
        <w:t>гвс</w:t>
      </w:r>
      <w:r w:rsidRPr="006F1F6C">
        <w:rPr>
          <w:b/>
        </w:rPr>
        <w:t>·10</w:t>
      </w:r>
      <w:r w:rsidRPr="006F1F6C">
        <w:rPr>
          <w:b/>
          <w:vertAlign w:val="superscript"/>
        </w:rPr>
        <w:t>3</w:t>
      </w:r>
      <w:r w:rsidRPr="006F1F6C">
        <w:rPr>
          <w:b/>
        </w:rPr>
        <w:t xml:space="preserve"> </w:t>
      </w:r>
      <w:r w:rsidRPr="006F1F6C">
        <w:rPr>
          <w:b/>
          <w:lang w:eastAsia="ja-JP"/>
        </w:rPr>
        <w:t>/</w:t>
      </w:r>
      <w:r w:rsidRPr="006F1F6C">
        <w:rPr>
          <w:b/>
        </w:rPr>
        <w:t xml:space="preserve"> (</w:t>
      </w:r>
      <w:r w:rsidRPr="006F1F6C">
        <w:rPr>
          <w:b/>
          <w:lang w:val="en-US"/>
        </w:rPr>
        <w:t>t</w:t>
      </w:r>
      <w:r w:rsidRPr="006F1F6C">
        <w:rPr>
          <w:b/>
          <w:vertAlign w:val="subscript"/>
          <w:lang w:eastAsia="ja-JP"/>
        </w:rPr>
        <w:t>1</w:t>
      </w:r>
      <w:r w:rsidRPr="006F1F6C">
        <w:rPr>
          <w:b/>
        </w:rPr>
        <w:t xml:space="preserve"> - </w:t>
      </w:r>
      <w:r w:rsidRPr="006F1F6C">
        <w:rPr>
          <w:b/>
          <w:lang w:val="en-US"/>
        </w:rPr>
        <w:t>t</w:t>
      </w:r>
      <w:r w:rsidRPr="006F1F6C">
        <w:rPr>
          <w:b/>
          <w:vertAlign w:val="subscript"/>
        </w:rPr>
        <w:t>2</w:t>
      </w:r>
      <w:r w:rsidRPr="006F1F6C">
        <w:rPr>
          <w:b/>
        </w:rPr>
        <w:t>),</w:t>
      </w:r>
      <w:r w:rsidRPr="006F1F6C">
        <w:t xml:space="preserve"> тонн/ч, где                   </w:t>
      </w:r>
    </w:p>
    <w:p w:rsidR="001A5E2C" w:rsidRPr="006F1F6C" w:rsidRDefault="001A5E2C" w:rsidP="001A5E2C">
      <w:pPr>
        <w:pStyle w:val="29"/>
        <w:ind w:firstLine="709"/>
        <w:jc w:val="both"/>
        <w:rPr>
          <w:sz w:val="24"/>
        </w:rPr>
      </w:pPr>
      <w:r w:rsidRPr="006F1F6C">
        <w:rPr>
          <w:sz w:val="24"/>
          <w:szCs w:val="24"/>
        </w:rPr>
        <w:t xml:space="preserve">- </w:t>
      </w:r>
      <w:r w:rsidRPr="006F1F6C">
        <w:rPr>
          <w:sz w:val="24"/>
          <w:szCs w:val="24"/>
          <w:lang w:val="en-US"/>
        </w:rPr>
        <w:t>t</w:t>
      </w:r>
      <w:proofErr w:type="gramStart"/>
      <w:r w:rsidRPr="006F1F6C">
        <w:rPr>
          <w:sz w:val="24"/>
          <w:szCs w:val="24"/>
          <w:vertAlign w:val="subscript"/>
          <w:lang w:eastAsia="ja-JP"/>
        </w:rPr>
        <w:t>1</w:t>
      </w:r>
      <w:r w:rsidRPr="006F1F6C">
        <w:rPr>
          <w:sz w:val="24"/>
          <w:szCs w:val="24"/>
        </w:rPr>
        <w:t xml:space="preserve"> </w:t>
      </w:r>
      <w:r w:rsidRPr="006F1F6C">
        <w:t xml:space="preserve"> -</w:t>
      </w:r>
      <w:proofErr w:type="gramEnd"/>
      <w:r w:rsidRPr="006F1F6C">
        <w:t xml:space="preserve"> </w:t>
      </w:r>
      <w:r w:rsidRPr="006F1F6C">
        <w:rPr>
          <w:sz w:val="24"/>
        </w:rPr>
        <w:t>температура воды в подающем трубопроводе тепловой сети в точке излома температурного графика,</w:t>
      </w:r>
      <w:r w:rsidRPr="006F1F6C">
        <w:rPr>
          <w:sz w:val="24"/>
        </w:rPr>
        <w:sym w:font="Symbol" w:char="F0B0"/>
      </w:r>
      <w:r w:rsidRPr="006F1F6C">
        <w:rPr>
          <w:sz w:val="24"/>
        </w:rPr>
        <w:t>С</w:t>
      </w:r>
      <w:r w:rsidRPr="006F1F6C">
        <w:t>;</w:t>
      </w:r>
    </w:p>
    <w:p w:rsidR="00FA3BC2" w:rsidRPr="006F1F6C" w:rsidRDefault="001A5E2C" w:rsidP="001A5E2C">
      <w:pPr>
        <w:pStyle w:val="29"/>
        <w:ind w:firstLine="709"/>
        <w:jc w:val="both"/>
      </w:pPr>
      <w:r w:rsidRPr="006F1F6C">
        <w:t xml:space="preserve">- </w:t>
      </w:r>
      <w:r w:rsidRPr="006F1F6C">
        <w:rPr>
          <w:sz w:val="24"/>
          <w:szCs w:val="24"/>
          <w:lang w:val="en-US"/>
        </w:rPr>
        <w:t>t</w:t>
      </w:r>
      <w:r w:rsidRPr="006F1F6C">
        <w:rPr>
          <w:sz w:val="24"/>
          <w:szCs w:val="24"/>
          <w:vertAlign w:val="subscript"/>
          <w:lang w:eastAsia="ja-JP"/>
        </w:rPr>
        <w:t>2</w:t>
      </w:r>
      <w:r w:rsidRPr="006F1F6C">
        <w:rPr>
          <w:sz w:val="28"/>
          <w:vertAlign w:val="subscript"/>
        </w:rPr>
        <w:t xml:space="preserve"> </w:t>
      </w:r>
      <w:r w:rsidRPr="006F1F6C">
        <w:t xml:space="preserve">- </w:t>
      </w:r>
      <w:r w:rsidRPr="006F1F6C">
        <w:rPr>
          <w:sz w:val="24"/>
        </w:rPr>
        <w:t xml:space="preserve">температура воды после подогревателя ГВС в точке излома графика, </w:t>
      </w:r>
      <w:r w:rsidRPr="006F1F6C">
        <w:rPr>
          <w:sz w:val="24"/>
        </w:rPr>
        <w:sym w:font="Symbol" w:char="F0B0"/>
      </w:r>
      <w:r w:rsidRPr="006F1F6C">
        <w:rPr>
          <w:sz w:val="24"/>
        </w:rPr>
        <w:t>С</w:t>
      </w:r>
      <w:r w:rsidRPr="006F1F6C">
        <w:t xml:space="preserve"> </w:t>
      </w:r>
    </w:p>
    <w:p w:rsidR="002615C7" w:rsidRPr="00340577" w:rsidRDefault="002C7926" w:rsidP="00371AE9">
      <w:pPr>
        <w:pStyle w:val="S"/>
      </w:pPr>
      <w:r w:rsidRPr="00F750A9">
        <w:t xml:space="preserve">Объем потребления теплоносителя на каждом этапе реализации Генерального плана развития и приросты объемов потребления теплоносителя приведены в </w:t>
      </w:r>
      <w:r w:rsidRPr="00340577">
        <w:t>таблице 2.2.</w:t>
      </w:r>
      <w:r w:rsidR="00340577" w:rsidRPr="00340577">
        <w:t>5</w:t>
      </w:r>
      <w:r w:rsidRPr="00340577">
        <w:t xml:space="preserve">. </w:t>
      </w:r>
    </w:p>
    <w:p w:rsidR="003F3883" w:rsidRPr="002D4CB7" w:rsidRDefault="003F3883" w:rsidP="009A0E74">
      <w:pPr>
        <w:autoSpaceDE w:val="0"/>
        <w:autoSpaceDN w:val="0"/>
        <w:adjustRightInd w:val="0"/>
        <w:rPr>
          <w:rFonts w:eastAsia="ArialMT"/>
          <w:b/>
          <w:sz w:val="29"/>
          <w:szCs w:val="29"/>
          <w:highlight w:val="yellow"/>
          <w:lang w:eastAsia="en-US"/>
        </w:rPr>
      </w:pPr>
    </w:p>
    <w:p w:rsidR="009A0E74" w:rsidRPr="00317DA5" w:rsidRDefault="003B3D55" w:rsidP="003B3D55">
      <w:pPr>
        <w:autoSpaceDE w:val="0"/>
        <w:autoSpaceDN w:val="0"/>
        <w:adjustRightInd w:val="0"/>
        <w:jc w:val="both"/>
        <w:rPr>
          <w:rFonts w:eastAsia="ArialMT"/>
          <w:b/>
          <w:lang w:eastAsia="en-US"/>
        </w:rPr>
      </w:pPr>
      <w:r w:rsidRPr="00317DA5">
        <w:rPr>
          <w:b/>
        </w:rPr>
        <w:t xml:space="preserve">2.2.5. </w:t>
      </w:r>
      <w:r w:rsidRPr="00317DA5">
        <w:rPr>
          <w:rFonts w:eastAsia="ArialMT"/>
          <w:b/>
          <w:lang w:eastAsia="en-US"/>
        </w:rPr>
        <w:t>П</w:t>
      </w:r>
      <w:r w:rsidR="009A0E74" w:rsidRPr="00317DA5">
        <w:rPr>
          <w:rFonts w:eastAsia="ArialMT"/>
          <w:b/>
          <w:lang w:eastAsia="en-US"/>
        </w:rPr>
        <w:t>рогнозы приростов объемов потребления тепловой энергии (мощности) и те</w:t>
      </w:r>
      <w:r w:rsidR="008D4A55" w:rsidRPr="00317DA5">
        <w:rPr>
          <w:rFonts w:eastAsia="ArialMT"/>
          <w:b/>
          <w:lang w:eastAsia="en-US"/>
        </w:rPr>
        <w:softHyphen/>
      </w:r>
      <w:r w:rsidR="009A0E74" w:rsidRPr="00317DA5">
        <w:rPr>
          <w:rFonts w:eastAsia="ArialMT"/>
          <w:b/>
          <w:lang w:eastAsia="en-US"/>
        </w:rPr>
        <w:t>плоносителя с разделением по видам теплопотребления в расчетных элементах тер</w:t>
      </w:r>
      <w:r w:rsidR="008D4A55" w:rsidRPr="00317DA5">
        <w:rPr>
          <w:rFonts w:eastAsia="ArialMT"/>
          <w:b/>
          <w:lang w:eastAsia="en-US"/>
        </w:rPr>
        <w:softHyphen/>
      </w:r>
      <w:r w:rsidR="009A0E74" w:rsidRPr="00317DA5">
        <w:rPr>
          <w:rFonts w:eastAsia="ArialMT"/>
          <w:b/>
          <w:lang w:eastAsia="en-US"/>
        </w:rPr>
        <w:t>риториального деления и в зонах действия индивидуального теплоснабжения на ка</w:t>
      </w:r>
      <w:r w:rsidR="008D4A55" w:rsidRPr="00317DA5">
        <w:rPr>
          <w:rFonts w:eastAsia="ArialMT"/>
          <w:b/>
          <w:lang w:eastAsia="en-US"/>
        </w:rPr>
        <w:softHyphen/>
      </w:r>
      <w:r w:rsidR="009A0E74" w:rsidRPr="00317DA5">
        <w:rPr>
          <w:rFonts w:eastAsia="ArialMT"/>
          <w:b/>
          <w:lang w:eastAsia="en-US"/>
        </w:rPr>
        <w:t>ждом этапе</w:t>
      </w:r>
    </w:p>
    <w:p w:rsidR="00513FC4" w:rsidRPr="002D4CB7" w:rsidRDefault="00513FC4" w:rsidP="009A0E74">
      <w:pPr>
        <w:autoSpaceDE w:val="0"/>
        <w:autoSpaceDN w:val="0"/>
        <w:adjustRightInd w:val="0"/>
        <w:rPr>
          <w:rFonts w:eastAsia="ArialMT"/>
          <w:b/>
          <w:sz w:val="29"/>
          <w:szCs w:val="29"/>
          <w:highlight w:val="yellow"/>
          <w:lang w:eastAsia="en-US"/>
        </w:rPr>
      </w:pPr>
    </w:p>
    <w:p w:rsidR="00E179CB" w:rsidRPr="00340577" w:rsidRDefault="00E179CB" w:rsidP="00E179CB">
      <w:pPr>
        <w:pStyle w:val="S"/>
      </w:pPr>
      <w:r w:rsidRPr="00F750A9">
        <w:t>Тепловые нагрузки на каждом этапе реализации Схемы теплоснабжения и при</w:t>
      </w:r>
      <w:r w:rsidR="000E714F">
        <w:softHyphen/>
      </w:r>
      <w:r w:rsidRPr="00F750A9">
        <w:t>росты тепловых нагрузок с разделением по расчетным эле</w:t>
      </w:r>
      <w:r w:rsidR="008D4A55" w:rsidRPr="00F750A9">
        <w:softHyphen/>
      </w:r>
      <w:r w:rsidRPr="00F750A9">
        <w:t>ментам территориального деле</w:t>
      </w:r>
      <w:r w:rsidR="000E714F">
        <w:softHyphen/>
      </w:r>
      <w:r w:rsidRPr="00F750A9">
        <w:t xml:space="preserve">ния и с </w:t>
      </w:r>
      <w:r w:rsidRPr="00340577">
        <w:t xml:space="preserve">разбивкой по этапам реализации, в соответствии с вышеприведенными данными приведены в </w:t>
      </w:r>
      <w:r w:rsidRPr="00AC35D5">
        <w:t>таблице 2.2.</w:t>
      </w:r>
      <w:r w:rsidR="00340577" w:rsidRPr="00AC35D5">
        <w:t>4</w:t>
      </w:r>
      <w:r w:rsidRPr="00AC35D5">
        <w:t>.</w:t>
      </w:r>
      <w:r w:rsidRPr="00340577">
        <w:t xml:space="preserve"> </w:t>
      </w:r>
    </w:p>
    <w:p w:rsidR="003F3883" w:rsidRPr="002D4CB7" w:rsidRDefault="003F3883" w:rsidP="009A0E74">
      <w:pPr>
        <w:autoSpaceDE w:val="0"/>
        <w:autoSpaceDN w:val="0"/>
        <w:adjustRightInd w:val="0"/>
        <w:rPr>
          <w:rFonts w:eastAsia="ArialMT"/>
          <w:b/>
          <w:sz w:val="29"/>
          <w:szCs w:val="29"/>
          <w:highlight w:val="yellow"/>
          <w:lang w:eastAsia="en-US"/>
        </w:rPr>
      </w:pPr>
    </w:p>
    <w:p w:rsidR="00E57166" w:rsidRDefault="00E57166" w:rsidP="009A0E74">
      <w:pPr>
        <w:autoSpaceDE w:val="0"/>
        <w:autoSpaceDN w:val="0"/>
        <w:adjustRightInd w:val="0"/>
        <w:rPr>
          <w:rFonts w:eastAsia="ArialMT"/>
          <w:b/>
          <w:sz w:val="29"/>
          <w:szCs w:val="29"/>
          <w:highlight w:val="yellow"/>
          <w:lang w:eastAsia="en-US"/>
        </w:rPr>
      </w:pPr>
    </w:p>
    <w:p w:rsidR="00880BE9" w:rsidRDefault="00880BE9" w:rsidP="009A0E74">
      <w:pPr>
        <w:autoSpaceDE w:val="0"/>
        <w:autoSpaceDN w:val="0"/>
        <w:adjustRightInd w:val="0"/>
        <w:rPr>
          <w:rFonts w:eastAsia="ArialMT"/>
          <w:b/>
          <w:sz w:val="29"/>
          <w:szCs w:val="29"/>
          <w:highlight w:val="yellow"/>
          <w:lang w:eastAsia="en-US"/>
        </w:rPr>
        <w:sectPr w:rsidR="00880BE9" w:rsidSect="00880BE9">
          <w:pgSz w:w="11906" w:h="16838"/>
          <w:pgMar w:top="1134" w:right="851" w:bottom="1134" w:left="1701" w:header="709" w:footer="510" w:gutter="0"/>
          <w:cols w:space="720"/>
          <w:docGrid w:linePitch="326"/>
        </w:sectPr>
      </w:pPr>
    </w:p>
    <w:tbl>
      <w:tblPr>
        <w:tblW w:w="5000" w:type="pct"/>
        <w:tblLook w:val="04A0" w:firstRow="1" w:lastRow="0" w:firstColumn="1" w:lastColumn="0" w:noHBand="0" w:noVBand="1"/>
      </w:tblPr>
      <w:tblGrid>
        <w:gridCol w:w="2874"/>
        <w:gridCol w:w="2617"/>
        <w:gridCol w:w="1307"/>
        <w:gridCol w:w="1233"/>
        <w:gridCol w:w="1307"/>
        <w:gridCol w:w="1186"/>
        <w:gridCol w:w="1201"/>
        <w:gridCol w:w="988"/>
        <w:gridCol w:w="1035"/>
        <w:gridCol w:w="1038"/>
      </w:tblGrid>
      <w:tr w:rsidR="00317DA5" w:rsidTr="00317DA5">
        <w:trPr>
          <w:trHeight w:val="20"/>
        </w:trPr>
        <w:tc>
          <w:tcPr>
            <w:tcW w:w="5000" w:type="pct"/>
            <w:gridSpan w:val="10"/>
            <w:tcBorders>
              <w:top w:val="nil"/>
              <w:left w:val="nil"/>
              <w:bottom w:val="nil"/>
              <w:right w:val="nil"/>
            </w:tcBorders>
            <w:shd w:val="clear" w:color="auto" w:fill="auto"/>
            <w:vAlign w:val="center"/>
            <w:hideMark/>
          </w:tcPr>
          <w:p w:rsidR="00317DA5" w:rsidRDefault="00317DA5">
            <w:pPr>
              <w:jc w:val="center"/>
              <w:rPr>
                <w:b/>
                <w:bCs/>
                <w:i/>
                <w:iCs/>
              </w:rPr>
            </w:pPr>
          </w:p>
          <w:p w:rsidR="00317DA5" w:rsidRDefault="00317DA5">
            <w:pPr>
              <w:jc w:val="center"/>
              <w:rPr>
                <w:b/>
                <w:bCs/>
                <w:i/>
                <w:iCs/>
              </w:rPr>
            </w:pPr>
            <w:r>
              <w:rPr>
                <w:b/>
                <w:bCs/>
                <w:i/>
                <w:iCs/>
              </w:rPr>
              <w:t>Потребление тепловой энергии (мощности) на всех этапах реализации Генерального плана развития, Гкал/час</w:t>
            </w:r>
          </w:p>
        </w:tc>
      </w:tr>
      <w:tr w:rsidR="00317DA5" w:rsidTr="00880BE9">
        <w:trPr>
          <w:trHeight w:val="20"/>
        </w:trPr>
        <w:tc>
          <w:tcPr>
            <w:tcW w:w="97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885"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4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17"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4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01"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1035" w:type="pct"/>
            <w:gridSpan w:val="3"/>
            <w:tcBorders>
              <w:top w:val="nil"/>
              <w:left w:val="nil"/>
              <w:bottom w:val="single" w:sz="4" w:space="0" w:color="auto"/>
              <w:right w:val="nil"/>
            </w:tcBorders>
            <w:shd w:val="clear" w:color="auto" w:fill="auto"/>
            <w:noWrap/>
            <w:vAlign w:val="bottom"/>
            <w:hideMark/>
          </w:tcPr>
          <w:p w:rsidR="00317DA5" w:rsidRPr="00340577" w:rsidRDefault="00317DA5">
            <w:pPr>
              <w:jc w:val="right"/>
              <w:rPr>
                <w:color w:val="000000"/>
              </w:rPr>
            </w:pPr>
            <w:r w:rsidRPr="00340577">
              <w:rPr>
                <w:color w:val="000000"/>
              </w:rPr>
              <w:t>Таблица</w:t>
            </w:r>
            <w:r w:rsidR="00340577">
              <w:rPr>
                <w:color w:val="000000"/>
              </w:rPr>
              <w:t xml:space="preserve"> 2.2.4.</w:t>
            </w:r>
          </w:p>
        </w:tc>
      </w:tr>
      <w:tr w:rsidR="00317DA5" w:rsidTr="00880BE9">
        <w:trPr>
          <w:trHeight w:val="20"/>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 xml:space="preserve">Элемент территориального деления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Показатель</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2020 год</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2021 год</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2022 год</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2023 год</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2024 год</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2025 год</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2025-2030 годы</w:t>
            </w:r>
          </w:p>
        </w:tc>
        <w:tc>
          <w:tcPr>
            <w:tcW w:w="35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color w:val="000000"/>
                <w:sz w:val="20"/>
                <w:szCs w:val="20"/>
              </w:rPr>
            </w:pPr>
            <w:r>
              <w:rPr>
                <w:color w:val="000000"/>
                <w:sz w:val="20"/>
                <w:szCs w:val="20"/>
              </w:rPr>
              <w:t>2030-2035 годы</w:t>
            </w:r>
          </w:p>
        </w:tc>
      </w:tr>
      <w:tr w:rsidR="00317DA5" w:rsidTr="00880BE9">
        <w:trPr>
          <w:trHeight w:val="2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 Палатка</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color w:val="000000"/>
                <w:sz w:val="18"/>
                <w:szCs w:val="18"/>
              </w:rPr>
            </w:pPr>
            <w:r>
              <w:rPr>
                <w:color w:val="000000"/>
                <w:sz w:val="18"/>
                <w:szCs w:val="18"/>
              </w:rPr>
              <w:t>тепловая нагрузка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18,11</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18,2</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18,3</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18,4</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18,6</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18,9</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20,2</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21,3</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отопление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15,54</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15,60</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15,70</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15,81</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15,93</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16,21</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17,30</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18,30</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горячее водоснабжение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2,57</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2,58</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2,60</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2,62</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2,64</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2,68</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2,86</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3,03</w:t>
            </w:r>
          </w:p>
        </w:tc>
      </w:tr>
      <w:tr w:rsidR="00317DA5" w:rsidTr="00880BE9">
        <w:trPr>
          <w:trHeight w:val="2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 Хасын</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color w:val="000000"/>
                <w:sz w:val="18"/>
                <w:szCs w:val="18"/>
              </w:rPr>
            </w:pPr>
            <w:r>
              <w:rPr>
                <w:color w:val="000000"/>
                <w:sz w:val="18"/>
                <w:szCs w:val="18"/>
              </w:rPr>
              <w:t>тепловая нагрузка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2,06</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2,07</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2,08</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2,10</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2,11</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2,13</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2,20</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2,29</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отопление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1,88</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1,89</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1,90</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1,91</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1,92</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1,94</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2,01</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2,09</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горячее водоснабжение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0,18</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0,18</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0,18</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0,18</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0,19</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0,19</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0,19</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0,20</w:t>
            </w:r>
          </w:p>
        </w:tc>
      </w:tr>
      <w:tr w:rsidR="00317DA5" w:rsidTr="00880BE9">
        <w:trPr>
          <w:trHeight w:val="2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 Атка</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color w:val="000000"/>
                <w:sz w:val="18"/>
                <w:szCs w:val="18"/>
              </w:rPr>
            </w:pPr>
            <w:r>
              <w:rPr>
                <w:color w:val="000000"/>
                <w:sz w:val="18"/>
                <w:szCs w:val="18"/>
              </w:rPr>
              <w:t>тепловая нагрузка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r>
      <w:tr w:rsidR="00317DA5" w:rsidTr="00880BE9">
        <w:trPr>
          <w:trHeight w:val="373"/>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отопление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r>
      <w:tr w:rsidR="00317DA5" w:rsidTr="00880BE9">
        <w:trPr>
          <w:trHeight w:val="391"/>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горячее водоснабжение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color w:val="000000"/>
                <w:sz w:val="22"/>
                <w:szCs w:val="22"/>
              </w:rPr>
            </w:pPr>
            <w:r>
              <w:rPr>
                <w:color w:val="000000"/>
                <w:sz w:val="22"/>
                <w:szCs w:val="22"/>
              </w:rPr>
              <w:t>-</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 </w:t>
            </w:r>
          </w:p>
        </w:tc>
      </w:tr>
      <w:tr w:rsidR="00317DA5" w:rsidTr="00880BE9">
        <w:trPr>
          <w:trHeight w:val="2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 Талая</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color w:val="000000"/>
                <w:sz w:val="18"/>
                <w:szCs w:val="18"/>
              </w:rPr>
            </w:pPr>
            <w:r>
              <w:rPr>
                <w:color w:val="000000"/>
                <w:sz w:val="18"/>
                <w:szCs w:val="18"/>
              </w:rPr>
              <w:t>тепловая нагрузка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rFonts w:ascii="Calibri" w:hAnsi="Calibri"/>
                <w:color w:val="000000"/>
                <w:sz w:val="22"/>
                <w:szCs w:val="22"/>
              </w:rPr>
            </w:pPr>
            <w:r>
              <w:rPr>
                <w:rFonts w:ascii="Calibri" w:hAnsi="Calibri"/>
                <w:color w:val="000000"/>
                <w:sz w:val="22"/>
                <w:szCs w:val="22"/>
              </w:rPr>
              <w:t>2,252</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2,263</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2,279</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2,298</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2,317</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2,462</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2,558</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2,679</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отопление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2,14</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2,15</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2,17</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2,19</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2,20</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2,34</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2,43</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2,55</w:t>
            </w:r>
          </w:p>
        </w:tc>
      </w:tr>
      <w:tr w:rsidR="00317DA5" w:rsidTr="00880BE9">
        <w:trPr>
          <w:trHeight w:val="2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горячее водоснабжение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0,109</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0,11</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0,11</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0,11</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0,11</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0,12</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0,12</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0,13</w:t>
            </w:r>
          </w:p>
        </w:tc>
      </w:tr>
      <w:tr w:rsidR="00317DA5" w:rsidTr="00880BE9">
        <w:trPr>
          <w:trHeight w:val="20"/>
        </w:trPr>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317DA5" w:rsidRDefault="00317DA5">
            <w:pPr>
              <w:rPr>
                <w:color w:val="000000"/>
                <w:sz w:val="20"/>
                <w:szCs w:val="20"/>
              </w:rPr>
            </w:pPr>
            <w:r>
              <w:rPr>
                <w:color w:val="000000"/>
                <w:sz w:val="20"/>
                <w:szCs w:val="20"/>
              </w:rPr>
              <w:t>п. Стекольный</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color w:val="000000"/>
                <w:sz w:val="18"/>
                <w:szCs w:val="18"/>
              </w:rPr>
            </w:pPr>
            <w:r>
              <w:rPr>
                <w:color w:val="000000"/>
                <w:sz w:val="18"/>
                <w:szCs w:val="18"/>
              </w:rPr>
              <w:t>тепловая нагрузка всего, в том числе</w:t>
            </w:r>
          </w:p>
        </w:tc>
        <w:tc>
          <w:tcPr>
            <w:tcW w:w="442" w:type="pct"/>
            <w:tcBorders>
              <w:top w:val="nil"/>
              <w:left w:val="nil"/>
              <w:bottom w:val="nil"/>
              <w:right w:val="nil"/>
            </w:tcBorders>
            <w:shd w:val="clear" w:color="auto" w:fill="auto"/>
            <w:noWrap/>
            <w:vAlign w:val="center"/>
            <w:hideMark/>
          </w:tcPr>
          <w:p w:rsidR="00317DA5" w:rsidRDefault="00317DA5">
            <w:pPr>
              <w:jc w:val="center"/>
              <w:rPr>
                <w:rFonts w:ascii="Calibri" w:hAnsi="Calibri"/>
                <w:color w:val="000000"/>
                <w:sz w:val="22"/>
                <w:szCs w:val="22"/>
              </w:rPr>
            </w:pPr>
            <w:r>
              <w:rPr>
                <w:rFonts w:ascii="Calibri" w:hAnsi="Calibri"/>
                <w:color w:val="000000"/>
                <w:sz w:val="22"/>
                <w:szCs w:val="22"/>
              </w:rPr>
              <w:t>6,40</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6,4</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6,5</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6,53</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6,58</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6,75</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7,1</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7,46</w:t>
            </w:r>
          </w:p>
        </w:tc>
      </w:tr>
      <w:tr w:rsidR="00317DA5" w:rsidTr="00880BE9">
        <w:trPr>
          <w:trHeight w:val="20"/>
        </w:trPr>
        <w:tc>
          <w:tcPr>
            <w:tcW w:w="972" w:type="pct"/>
            <w:vMerge/>
            <w:tcBorders>
              <w:top w:val="nil"/>
              <w:left w:val="single" w:sz="4" w:space="0" w:color="auto"/>
              <w:bottom w:val="single" w:sz="4" w:space="0" w:color="auto"/>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отопление</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5,65</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5,68</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5,72</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5,76</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5,81</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5,96</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6,29</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6,59</w:t>
            </w:r>
          </w:p>
        </w:tc>
      </w:tr>
      <w:tr w:rsidR="00317DA5" w:rsidTr="00880BE9">
        <w:trPr>
          <w:trHeight w:val="20"/>
        </w:trPr>
        <w:tc>
          <w:tcPr>
            <w:tcW w:w="972" w:type="pct"/>
            <w:vMerge/>
            <w:tcBorders>
              <w:top w:val="nil"/>
              <w:left w:val="single" w:sz="4" w:space="0" w:color="auto"/>
              <w:bottom w:val="single" w:sz="4" w:space="0" w:color="auto"/>
              <w:right w:val="single" w:sz="4" w:space="0" w:color="auto"/>
            </w:tcBorders>
            <w:vAlign w:val="center"/>
            <w:hideMark/>
          </w:tcPr>
          <w:p w:rsidR="00317DA5" w:rsidRDefault="00317DA5">
            <w:pPr>
              <w:rPr>
                <w:color w:val="000000"/>
                <w:sz w:val="20"/>
                <w:szCs w:val="20"/>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color w:val="000000"/>
                <w:sz w:val="18"/>
                <w:szCs w:val="18"/>
              </w:rPr>
            </w:pPr>
            <w:r>
              <w:rPr>
                <w:color w:val="000000"/>
                <w:sz w:val="18"/>
                <w:szCs w:val="18"/>
              </w:rPr>
              <w:t>горячее водоснабжение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0,75</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0,75</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0,76</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0,77</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0,77</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0,79</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0,83</w:t>
            </w:r>
          </w:p>
        </w:tc>
        <w:tc>
          <w:tcPr>
            <w:tcW w:w="35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color w:val="000000"/>
                <w:sz w:val="22"/>
                <w:szCs w:val="22"/>
              </w:rPr>
            </w:pPr>
            <w:r>
              <w:rPr>
                <w:color w:val="000000"/>
                <w:sz w:val="22"/>
                <w:szCs w:val="22"/>
              </w:rPr>
              <w:t>0,87</w:t>
            </w:r>
          </w:p>
        </w:tc>
      </w:tr>
    </w:tbl>
    <w:p w:rsidR="00A73F6A" w:rsidRDefault="00A73F6A" w:rsidP="009A0E74">
      <w:pPr>
        <w:autoSpaceDE w:val="0"/>
        <w:autoSpaceDN w:val="0"/>
        <w:adjustRightInd w:val="0"/>
        <w:rPr>
          <w:rFonts w:eastAsia="ArialMT"/>
          <w:b/>
          <w:sz w:val="29"/>
          <w:szCs w:val="29"/>
          <w:highlight w:val="yellow"/>
          <w:lang w:eastAsia="en-US"/>
        </w:rPr>
      </w:pPr>
    </w:p>
    <w:p w:rsidR="00A73F6A" w:rsidRDefault="00A73F6A" w:rsidP="009A0E74">
      <w:pPr>
        <w:autoSpaceDE w:val="0"/>
        <w:autoSpaceDN w:val="0"/>
        <w:adjustRightInd w:val="0"/>
        <w:rPr>
          <w:rFonts w:eastAsia="ArialMT"/>
          <w:b/>
          <w:sz w:val="29"/>
          <w:szCs w:val="29"/>
          <w:highlight w:val="yellow"/>
          <w:lang w:eastAsia="en-US"/>
        </w:rPr>
      </w:pPr>
    </w:p>
    <w:p w:rsidR="00A73F6A" w:rsidRDefault="00A73F6A" w:rsidP="009A0E74">
      <w:pPr>
        <w:autoSpaceDE w:val="0"/>
        <w:autoSpaceDN w:val="0"/>
        <w:adjustRightInd w:val="0"/>
        <w:rPr>
          <w:rFonts w:eastAsia="ArialMT"/>
          <w:b/>
          <w:sz w:val="29"/>
          <w:szCs w:val="29"/>
          <w:highlight w:val="yellow"/>
          <w:lang w:eastAsia="en-US"/>
        </w:rPr>
      </w:pPr>
    </w:p>
    <w:p w:rsidR="00A73F6A" w:rsidRDefault="00A73F6A" w:rsidP="009A0E74">
      <w:pPr>
        <w:autoSpaceDE w:val="0"/>
        <w:autoSpaceDN w:val="0"/>
        <w:adjustRightInd w:val="0"/>
        <w:rPr>
          <w:rFonts w:eastAsia="ArialMT"/>
          <w:b/>
          <w:sz w:val="29"/>
          <w:szCs w:val="29"/>
          <w:highlight w:val="yellow"/>
          <w:lang w:eastAsia="en-US"/>
        </w:rPr>
      </w:pPr>
    </w:p>
    <w:p w:rsidR="00A73F6A" w:rsidRDefault="00A73F6A" w:rsidP="009A0E74">
      <w:pPr>
        <w:autoSpaceDE w:val="0"/>
        <w:autoSpaceDN w:val="0"/>
        <w:adjustRightInd w:val="0"/>
        <w:rPr>
          <w:rFonts w:eastAsia="ArialMT"/>
          <w:b/>
          <w:sz w:val="29"/>
          <w:szCs w:val="29"/>
          <w:highlight w:val="yellow"/>
          <w:lang w:eastAsia="en-US"/>
        </w:rPr>
      </w:pPr>
    </w:p>
    <w:p w:rsidR="00A73F6A" w:rsidRDefault="00A73F6A" w:rsidP="009A0E74">
      <w:pPr>
        <w:autoSpaceDE w:val="0"/>
        <w:autoSpaceDN w:val="0"/>
        <w:adjustRightInd w:val="0"/>
        <w:rPr>
          <w:rFonts w:eastAsia="ArialMT"/>
          <w:b/>
          <w:sz w:val="29"/>
          <w:szCs w:val="29"/>
          <w:highlight w:val="yellow"/>
          <w:lang w:eastAsia="en-US"/>
        </w:rPr>
      </w:pPr>
    </w:p>
    <w:tbl>
      <w:tblPr>
        <w:tblW w:w="5000" w:type="pct"/>
        <w:tblLook w:val="04A0" w:firstRow="1" w:lastRow="0" w:firstColumn="1" w:lastColumn="0" w:noHBand="0" w:noVBand="1"/>
      </w:tblPr>
      <w:tblGrid>
        <w:gridCol w:w="2874"/>
        <w:gridCol w:w="2617"/>
        <w:gridCol w:w="1307"/>
        <w:gridCol w:w="1233"/>
        <w:gridCol w:w="1307"/>
        <w:gridCol w:w="1186"/>
        <w:gridCol w:w="1201"/>
        <w:gridCol w:w="988"/>
        <w:gridCol w:w="1035"/>
        <w:gridCol w:w="1038"/>
      </w:tblGrid>
      <w:tr w:rsidR="00317DA5" w:rsidTr="00317DA5">
        <w:trPr>
          <w:trHeight w:val="315"/>
        </w:trPr>
        <w:tc>
          <w:tcPr>
            <w:tcW w:w="5000" w:type="pct"/>
            <w:gridSpan w:val="10"/>
            <w:tcBorders>
              <w:top w:val="nil"/>
              <w:left w:val="nil"/>
              <w:bottom w:val="nil"/>
              <w:right w:val="nil"/>
            </w:tcBorders>
            <w:shd w:val="clear" w:color="auto" w:fill="auto"/>
            <w:noWrap/>
            <w:vAlign w:val="center"/>
            <w:hideMark/>
          </w:tcPr>
          <w:p w:rsidR="00317DA5" w:rsidRDefault="00317DA5">
            <w:pPr>
              <w:jc w:val="center"/>
              <w:rPr>
                <w:b/>
                <w:bCs/>
                <w:i/>
                <w:iCs/>
                <w:color w:val="000000"/>
              </w:rPr>
            </w:pPr>
            <w:r>
              <w:rPr>
                <w:b/>
                <w:bCs/>
                <w:i/>
                <w:iCs/>
                <w:color w:val="000000"/>
              </w:rPr>
              <w:lastRenderedPageBreak/>
              <w:t>Расход теплоносителя и приросты расходов теплоносителя на всех этапах реализации Генерального плана развития, тонн/час</w:t>
            </w:r>
          </w:p>
        </w:tc>
      </w:tr>
      <w:tr w:rsidR="00317DA5" w:rsidRPr="00340577" w:rsidTr="00317DA5">
        <w:trPr>
          <w:trHeight w:val="300"/>
        </w:trPr>
        <w:tc>
          <w:tcPr>
            <w:tcW w:w="97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885"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4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17"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42"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01"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406" w:type="pct"/>
            <w:tcBorders>
              <w:top w:val="nil"/>
              <w:left w:val="nil"/>
              <w:bottom w:val="nil"/>
              <w:right w:val="nil"/>
            </w:tcBorders>
            <w:shd w:val="clear" w:color="auto" w:fill="auto"/>
            <w:noWrap/>
            <w:vAlign w:val="bottom"/>
            <w:hideMark/>
          </w:tcPr>
          <w:p w:rsidR="00317DA5" w:rsidRDefault="00317DA5">
            <w:pPr>
              <w:rPr>
                <w:rFonts w:ascii="Calibri" w:hAnsi="Calibri"/>
                <w:color w:val="000000"/>
                <w:sz w:val="22"/>
                <w:szCs w:val="22"/>
              </w:rPr>
            </w:pPr>
          </w:p>
        </w:tc>
        <w:tc>
          <w:tcPr>
            <w:tcW w:w="1034" w:type="pct"/>
            <w:gridSpan w:val="3"/>
            <w:tcBorders>
              <w:top w:val="nil"/>
              <w:left w:val="nil"/>
              <w:bottom w:val="single" w:sz="4" w:space="0" w:color="auto"/>
              <w:right w:val="nil"/>
            </w:tcBorders>
            <w:shd w:val="clear" w:color="auto" w:fill="auto"/>
            <w:noWrap/>
            <w:vAlign w:val="bottom"/>
            <w:hideMark/>
          </w:tcPr>
          <w:p w:rsidR="00317DA5" w:rsidRPr="00340577" w:rsidRDefault="00317DA5">
            <w:pPr>
              <w:jc w:val="right"/>
              <w:rPr>
                <w:color w:val="000000"/>
                <w:highlight w:val="yellow"/>
              </w:rPr>
            </w:pPr>
            <w:r w:rsidRPr="00340577">
              <w:rPr>
                <w:color w:val="000000"/>
              </w:rPr>
              <w:t>Таблица</w:t>
            </w:r>
            <w:r w:rsidR="00340577" w:rsidRPr="00340577">
              <w:rPr>
                <w:color w:val="000000"/>
              </w:rPr>
              <w:t xml:space="preserve"> 2.2.5.</w:t>
            </w:r>
          </w:p>
        </w:tc>
      </w:tr>
      <w:tr w:rsidR="00317DA5" w:rsidTr="00317DA5">
        <w:trPr>
          <w:trHeight w:val="600"/>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7DA5" w:rsidRDefault="00317DA5">
            <w:pPr>
              <w:rPr>
                <w:sz w:val="22"/>
                <w:szCs w:val="22"/>
              </w:rPr>
            </w:pPr>
            <w:r>
              <w:rPr>
                <w:sz w:val="22"/>
                <w:szCs w:val="22"/>
              </w:rPr>
              <w:t xml:space="preserve">Элемент территориального деления </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rPr>
                <w:sz w:val="22"/>
                <w:szCs w:val="22"/>
              </w:rPr>
            </w:pPr>
            <w:r>
              <w:rPr>
                <w:sz w:val="22"/>
                <w:szCs w:val="22"/>
              </w:rPr>
              <w:t>Показатель</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2020 год</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2021 год</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2022 год</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2023 год</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2024 год</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2025 год</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2025-2030 годы</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2030-2035 годы</w:t>
            </w:r>
          </w:p>
        </w:tc>
      </w:tr>
      <w:tr w:rsidR="00317DA5" w:rsidTr="00317DA5">
        <w:trPr>
          <w:trHeight w:val="51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sz w:val="22"/>
                <w:szCs w:val="22"/>
              </w:rPr>
            </w:pPr>
            <w:r>
              <w:rPr>
                <w:sz w:val="22"/>
                <w:szCs w:val="22"/>
              </w:rPr>
              <w:t>п. Палатка</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расход теплоносителя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707,1</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710,25</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714,49</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719,8</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725,1</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737,6</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787,6</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832,7</w:t>
            </w:r>
          </w:p>
        </w:tc>
      </w:tr>
      <w:tr w:rsidR="00317DA5" w:rsidTr="00317DA5">
        <w:trPr>
          <w:trHeight w:val="30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отопление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621,4</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624,2</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627,9</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632,6</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637,2</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648,3</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692,2</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731,8</w:t>
            </w:r>
          </w:p>
        </w:tc>
      </w:tr>
      <w:tr w:rsidR="00317DA5" w:rsidTr="00317DA5">
        <w:trPr>
          <w:trHeight w:val="435"/>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горячее водоснабжение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85,7</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86,1</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86,6</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87,2</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87,9</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89,4</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95,4</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100,9</w:t>
            </w:r>
          </w:p>
        </w:tc>
      </w:tr>
      <w:tr w:rsidR="00317DA5" w:rsidTr="00317DA5">
        <w:trPr>
          <w:trHeight w:val="51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sz w:val="22"/>
                <w:szCs w:val="22"/>
              </w:rPr>
            </w:pPr>
            <w:r>
              <w:rPr>
                <w:sz w:val="22"/>
                <w:szCs w:val="22"/>
              </w:rPr>
              <w:t>п. Хасын</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расход теплоносителя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81,3</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81,6</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82,0</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82,6</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83,2</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83,9</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86,7</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90,2</w:t>
            </w:r>
          </w:p>
        </w:tc>
      </w:tr>
      <w:tr w:rsidR="00317DA5" w:rsidTr="00317DA5">
        <w:trPr>
          <w:trHeight w:val="30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отопление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75,2</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75,5</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75,9</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76,4</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77,0</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77,6</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80,2</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83,5</w:t>
            </w:r>
          </w:p>
        </w:tc>
      </w:tr>
      <w:tr w:rsidR="00317DA5" w:rsidTr="00317DA5">
        <w:trPr>
          <w:trHeight w:val="30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горячее водоснабжение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6,05</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6,08</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6,11</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6,15</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6,19</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6,25</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6,46</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6,72</w:t>
            </w:r>
          </w:p>
        </w:tc>
      </w:tr>
      <w:tr w:rsidR="00317DA5" w:rsidTr="00317DA5">
        <w:trPr>
          <w:trHeight w:val="51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sz w:val="22"/>
                <w:szCs w:val="22"/>
              </w:rPr>
            </w:pPr>
            <w:r>
              <w:rPr>
                <w:sz w:val="22"/>
                <w:szCs w:val="22"/>
              </w:rPr>
              <w:t>п. Атка*</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расход теплоносителя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090303">
            <w:pPr>
              <w:jc w:val="center"/>
              <w:rPr>
                <w:sz w:val="22"/>
                <w:szCs w:val="22"/>
              </w:rPr>
            </w:pPr>
            <w:r>
              <w:rPr>
                <w:sz w:val="22"/>
                <w:szCs w:val="22"/>
              </w:rPr>
              <w:t>-</w:t>
            </w:r>
          </w:p>
        </w:tc>
      </w:tr>
      <w:tr w:rsidR="00317DA5" w:rsidTr="00317DA5">
        <w:trPr>
          <w:trHeight w:val="435"/>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отопление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r>
      <w:tr w:rsidR="00317DA5" w:rsidTr="00317DA5">
        <w:trPr>
          <w:trHeight w:val="30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горячее водоснабжение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090303">
            <w:pPr>
              <w:jc w:val="center"/>
              <w:rPr>
                <w:sz w:val="22"/>
                <w:szCs w:val="22"/>
              </w:rPr>
            </w:pPr>
            <w:r>
              <w:rPr>
                <w:sz w:val="22"/>
                <w:szCs w:val="22"/>
              </w:rPr>
              <w:t>-</w:t>
            </w:r>
          </w:p>
        </w:tc>
      </w:tr>
      <w:tr w:rsidR="00317DA5" w:rsidTr="00317DA5">
        <w:trPr>
          <w:trHeight w:val="510"/>
        </w:trPr>
        <w:tc>
          <w:tcPr>
            <w:tcW w:w="972" w:type="pct"/>
            <w:vMerge w:val="restart"/>
            <w:tcBorders>
              <w:top w:val="nil"/>
              <w:left w:val="single" w:sz="4" w:space="0" w:color="auto"/>
              <w:bottom w:val="single" w:sz="4" w:space="0" w:color="000000"/>
              <w:right w:val="single" w:sz="4" w:space="0" w:color="auto"/>
            </w:tcBorders>
            <w:shd w:val="clear" w:color="auto" w:fill="auto"/>
            <w:vAlign w:val="center"/>
            <w:hideMark/>
          </w:tcPr>
          <w:p w:rsidR="00317DA5" w:rsidRDefault="00317DA5">
            <w:pPr>
              <w:rPr>
                <w:sz w:val="22"/>
                <w:szCs w:val="22"/>
              </w:rPr>
            </w:pPr>
            <w:r>
              <w:rPr>
                <w:sz w:val="22"/>
                <w:szCs w:val="22"/>
              </w:rPr>
              <w:t>п. Талая**</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расход теплоносителя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82,4</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82,8</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83,4</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84,1</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88,5</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94,1</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97,7</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102,4</w:t>
            </w:r>
          </w:p>
        </w:tc>
      </w:tr>
      <w:tr w:rsidR="00317DA5" w:rsidTr="00317DA5">
        <w:trPr>
          <w:trHeight w:val="360"/>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отопление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82,4</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82,8</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83,4</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84,1</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84,8</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90,1</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93,6</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98,0</w:t>
            </w:r>
          </w:p>
        </w:tc>
      </w:tr>
      <w:tr w:rsidR="00317DA5" w:rsidTr="00317DA5">
        <w:trPr>
          <w:trHeight w:val="405"/>
        </w:trPr>
        <w:tc>
          <w:tcPr>
            <w:tcW w:w="972" w:type="pct"/>
            <w:vMerge/>
            <w:tcBorders>
              <w:top w:val="nil"/>
              <w:left w:val="single" w:sz="4" w:space="0" w:color="auto"/>
              <w:bottom w:val="single" w:sz="4" w:space="0" w:color="000000"/>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горячее водоснабжение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 </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 </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 </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 </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3,74</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3,97</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4,13</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4,32</w:t>
            </w:r>
          </w:p>
        </w:tc>
      </w:tr>
      <w:tr w:rsidR="00317DA5" w:rsidTr="00317DA5">
        <w:trPr>
          <w:trHeight w:val="510"/>
        </w:trPr>
        <w:tc>
          <w:tcPr>
            <w:tcW w:w="972" w:type="pct"/>
            <w:vMerge w:val="restart"/>
            <w:tcBorders>
              <w:top w:val="nil"/>
              <w:left w:val="single" w:sz="4" w:space="0" w:color="auto"/>
              <w:bottom w:val="single" w:sz="4" w:space="0" w:color="auto"/>
              <w:right w:val="single" w:sz="4" w:space="0" w:color="auto"/>
            </w:tcBorders>
            <w:shd w:val="clear" w:color="auto" w:fill="auto"/>
            <w:vAlign w:val="center"/>
            <w:hideMark/>
          </w:tcPr>
          <w:p w:rsidR="00317DA5" w:rsidRDefault="00317DA5">
            <w:pPr>
              <w:rPr>
                <w:sz w:val="22"/>
                <w:szCs w:val="22"/>
              </w:rPr>
            </w:pPr>
            <w:r>
              <w:rPr>
                <w:sz w:val="22"/>
                <w:szCs w:val="22"/>
              </w:rPr>
              <w:t>п. Стекольный</w:t>
            </w: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rPr>
                <w:sz w:val="20"/>
                <w:szCs w:val="20"/>
              </w:rPr>
            </w:pPr>
            <w:r>
              <w:rPr>
                <w:sz w:val="20"/>
                <w:szCs w:val="20"/>
              </w:rPr>
              <w:t>расход теплоносителя всего, в том числе</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181,94</w:t>
            </w:r>
          </w:p>
        </w:tc>
        <w:tc>
          <w:tcPr>
            <w:tcW w:w="417"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243,5</w:t>
            </w:r>
          </w:p>
        </w:tc>
        <w:tc>
          <w:tcPr>
            <w:tcW w:w="442"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245,2</w:t>
            </w:r>
          </w:p>
        </w:tc>
        <w:tc>
          <w:tcPr>
            <w:tcW w:w="401"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247,2</w:t>
            </w:r>
          </w:p>
        </w:tc>
        <w:tc>
          <w:tcPr>
            <w:tcW w:w="406"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249,2</w:t>
            </w:r>
          </w:p>
        </w:tc>
        <w:tc>
          <w:tcPr>
            <w:tcW w:w="334"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255,7</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269,7</w:t>
            </w:r>
          </w:p>
        </w:tc>
        <w:tc>
          <w:tcPr>
            <w:tcW w:w="350" w:type="pct"/>
            <w:tcBorders>
              <w:top w:val="nil"/>
              <w:left w:val="nil"/>
              <w:bottom w:val="single" w:sz="4" w:space="0" w:color="auto"/>
              <w:right w:val="single" w:sz="4" w:space="0" w:color="auto"/>
            </w:tcBorders>
            <w:shd w:val="clear" w:color="auto" w:fill="auto"/>
            <w:noWrap/>
            <w:vAlign w:val="center"/>
            <w:hideMark/>
          </w:tcPr>
          <w:p w:rsidR="00317DA5" w:rsidRDefault="00317DA5">
            <w:pPr>
              <w:jc w:val="center"/>
              <w:rPr>
                <w:sz w:val="22"/>
                <w:szCs w:val="22"/>
              </w:rPr>
            </w:pPr>
            <w:r>
              <w:rPr>
                <w:sz w:val="22"/>
                <w:szCs w:val="22"/>
              </w:rPr>
              <w:t>282,5</w:t>
            </w:r>
          </w:p>
        </w:tc>
      </w:tr>
      <w:tr w:rsidR="00317DA5" w:rsidTr="00317DA5">
        <w:trPr>
          <w:trHeight w:val="300"/>
        </w:trPr>
        <w:tc>
          <w:tcPr>
            <w:tcW w:w="972" w:type="pct"/>
            <w:vMerge/>
            <w:tcBorders>
              <w:top w:val="nil"/>
              <w:left w:val="single" w:sz="4" w:space="0" w:color="auto"/>
              <w:bottom w:val="single" w:sz="4" w:space="0" w:color="auto"/>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отопление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156,9</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218,4</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219,9</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221,7</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223,5</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229,3</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241,8</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253,4</w:t>
            </w:r>
          </w:p>
        </w:tc>
      </w:tr>
      <w:tr w:rsidR="00317DA5" w:rsidTr="00317DA5">
        <w:trPr>
          <w:trHeight w:val="300"/>
        </w:trPr>
        <w:tc>
          <w:tcPr>
            <w:tcW w:w="972" w:type="pct"/>
            <w:vMerge/>
            <w:tcBorders>
              <w:top w:val="nil"/>
              <w:left w:val="single" w:sz="4" w:space="0" w:color="auto"/>
              <w:bottom w:val="single" w:sz="4" w:space="0" w:color="auto"/>
              <w:right w:val="single" w:sz="4" w:space="0" w:color="auto"/>
            </w:tcBorders>
            <w:vAlign w:val="center"/>
            <w:hideMark/>
          </w:tcPr>
          <w:p w:rsidR="00317DA5" w:rsidRDefault="00317DA5">
            <w:pPr>
              <w:rPr>
                <w:sz w:val="22"/>
                <w:szCs w:val="22"/>
              </w:rPr>
            </w:pPr>
          </w:p>
        </w:tc>
        <w:tc>
          <w:tcPr>
            <w:tcW w:w="885" w:type="pct"/>
            <w:tcBorders>
              <w:top w:val="nil"/>
              <w:left w:val="nil"/>
              <w:bottom w:val="single" w:sz="4" w:space="0" w:color="auto"/>
              <w:right w:val="single" w:sz="4" w:space="0" w:color="auto"/>
            </w:tcBorders>
            <w:shd w:val="clear" w:color="auto" w:fill="auto"/>
            <w:vAlign w:val="center"/>
            <w:hideMark/>
          </w:tcPr>
          <w:p w:rsidR="00317DA5" w:rsidRDefault="00317DA5">
            <w:pPr>
              <w:jc w:val="right"/>
              <w:rPr>
                <w:sz w:val="20"/>
                <w:szCs w:val="20"/>
              </w:rPr>
            </w:pPr>
            <w:r>
              <w:rPr>
                <w:sz w:val="20"/>
                <w:szCs w:val="20"/>
              </w:rPr>
              <w:t>горячее водоснабжение</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25,00</w:t>
            </w:r>
          </w:p>
        </w:tc>
        <w:tc>
          <w:tcPr>
            <w:tcW w:w="417"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25,13</w:t>
            </w:r>
          </w:p>
        </w:tc>
        <w:tc>
          <w:tcPr>
            <w:tcW w:w="442"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25,29</w:t>
            </w:r>
          </w:p>
        </w:tc>
        <w:tc>
          <w:tcPr>
            <w:tcW w:w="401"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25,50</w:t>
            </w:r>
          </w:p>
        </w:tc>
        <w:tc>
          <w:tcPr>
            <w:tcW w:w="406"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25,72</w:t>
            </w:r>
          </w:p>
        </w:tc>
        <w:tc>
          <w:tcPr>
            <w:tcW w:w="334"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26,38</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27,82</w:t>
            </w:r>
          </w:p>
        </w:tc>
        <w:tc>
          <w:tcPr>
            <w:tcW w:w="350" w:type="pct"/>
            <w:tcBorders>
              <w:top w:val="nil"/>
              <w:left w:val="nil"/>
              <w:bottom w:val="single" w:sz="4" w:space="0" w:color="auto"/>
              <w:right w:val="single" w:sz="4" w:space="0" w:color="auto"/>
            </w:tcBorders>
            <w:shd w:val="clear" w:color="auto" w:fill="auto"/>
            <w:vAlign w:val="center"/>
            <w:hideMark/>
          </w:tcPr>
          <w:p w:rsidR="00317DA5" w:rsidRDefault="00317DA5">
            <w:pPr>
              <w:jc w:val="center"/>
              <w:rPr>
                <w:sz w:val="22"/>
                <w:szCs w:val="22"/>
              </w:rPr>
            </w:pPr>
            <w:r>
              <w:rPr>
                <w:sz w:val="22"/>
                <w:szCs w:val="22"/>
              </w:rPr>
              <w:t>29,15</w:t>
            </w:r>
          </w:p>
        </w:tc>
      </w:tr>
      <w:tr w:rsidR="00317DA5" w:rsidTr="00317DA5">
        <w:trPr>
          <w:trHeight w:val="300"/>
        </w:trPr>
        <w:tc>
          <w:tcPr>
            <w:tcW w:w="5000" w:type="pct"/>
            <w:gridSpan w:val="10"/>
            <w:tcBorders>
              <w:top w:val="single" w:sz="4" w:space="0" w:color="auto"/>
              <w:left w:val="nil"/>
              <w:bottom w:val="nil"/>
              <w:right w:val="nil"/>
            </w:tcBorders>
            <w:shd w:val="clear" w:color="auto" w:fill="auto"/>
            <w:vAlign w:val="center"/>
            <w:hideMark/>
          </w:tcPr>
          <w:p w:rsidR="00317DA5" w:rsidRDefault="00317DA5" w:rsidP="00090303">
            <w:pPr>
              <w:rPr>
                <w:sz w:val="20"/>
                <w:szCs w:val="20"/>
              </w:rPr>
            </w:pPr>
            <w:r>
              <w:rPr>
                <w:sz w:val="20"/>
                <w:szCs w:val="20"/>
              </w:rPr>
              <w:t>* Для потребител</w:t>
            </w:r>
            <w:r w:rsidR="00090303">
              <w:rPr>
                <w:sz w:val="20"/>
                <w:szCs w:val="20"/>
              </w:rPr>
              <w:t xml:space="preserve">ей поселка Атка на период с </w:t>
            </w:r>
            <w:r w:rsidR="007D0200">
              <w:rPr>
                <w:sz w:val="20"/>
                <w:szCs w:val="20"/>
              </w:rPr>
              <w:t xml:space="preserve">октября </w:t>
            </w:r>
            <w:r w:rsidR="00090303">
              <w:rPr>
                <w:sz w:val="20"/>
                <w:szCs w:val="20"/>
              </w:rPr>
              <w:t>2020</w:t>
            </w:r>
            <w:r>
              <w:rPr>
                <w:sz w:val="20"/>
                <w:szCs w:val="20"/>
              </w:rPr>
              <w:t xml:space="preserve"> года с учетом отказа от централизованной системы</w:t>
            </w:r>
            <w:r w:rsidR="00090303">
              <w:rPr>
                <w:sz w:val="20"/>
                <w:szCs w:val="20"/>
              </w:rPr>
              <w:t xml:space="preserve"> отопления и </w:t>
            </w:r>
            <w:r>
              <w:rPr>
                <w:sz w:val="20"/>
                <w:szCs w:val="20"/>
              </w:rPr>
              <w:t>горячего водоснабжения</w:t>
            </w:r>
          </w:p>
        </w:tc>
      </w:tr>
      <w:tr w:rsidR="00317DA5" w:rsidTr="00317DA5">
        <w:trPr>
          <w:trHeight w:val="300"/>
        </w:trPr>
        <w:tc>
          <w:tcPr>
            <w:tcW w:w="5000" w:type="pct"/>
            <w:gridSpan w:val="10"/>
            <w:tcBorders>
              <w:top w:val="nil"/>
              <w:left w:val="nil"/>
              <w:bottom w:val="nil"/>
              <w:right w:val="nil"/>
            </w:tcBorders>
            <w:shd w:val="clear" w:color="auto" w:fill="auto"/>
            <w:vAlign w:val="center"/>
            <w:hideMark/>
          </w:tcPr>
          <w:p w:rsidR="00317DA5" w:rsidRDefault="00317DA5">
            <w:pPr>
              <w:rPr>
                <w:sz w:val="20"/>
                <w:szCs w:val="20"/>
              </w:rPr>
            </w:pPr>
            <w:r>
              <w:rPr>
                <w:sz w:val="20"/>
                <w:szCs w:val="20"/>
              </w:rPr>
              <w:t>** Для потребителей поселка Талая расход на горячее водоснабжение до 2024 года не учитывается, горячее водоснабжение из геотермального источника</w:t>
            </w:r>
          </w:p>
        </w:tc>
      </w:tr>
    </w:tbl>
    <w:p w:rsidR="00880BE9" w:rsidRDefault="00880BE9" w:rsidP="009A0E74">
      <w:pPr>
        <w:autoSpaceDE w:val="0"/>
        <w:autoSpaceDN w:val="0"/>
        <w:adjustRightInd w:val="0"/>
        <w:rPr>
          <w:rFonts w:eastAsia="ArialMT"/>
          <w:b/>
          <w:sz w:val="29"/>
          <w:szCs w:val="29"/>
          <w:highlight w:val="yellow"/>
          <w:lang w:eastAsia="en-US"/>
        </w:rPr>
        <w:sectPr w:rsidR="00880BE9" w:rsidSect="00880BE9">
          <w:pgSz w:w="16838" w:h="11906" w:orient="landscape"/>
          <w:pgMar w:top="851" w:right="1134" w:bottom="1701" w:left="1134" w:header="709" w:footer="510" w:gutter="0"/>
          <w:cols w:space="720"/>
          <w:docGrid w:linePitch="326"/>
        </w:sectPr>
      </w:pPr>
    </w:p>
    <w:p w:rsidR="00D71F06" w:rsidRPr="006F1F6C" w:rsidRDefault="00D71F06" w:rsidP="00D71F06">
      <w:pPr>
        <w:pStyle w:val="10"/>
        <w:spacing w:before="0" w:after="0"/>
        <w:rPr>
          <w:rFonts w:ascii="Times New Roman" w:hAnsi="Times New Roman" w:cs="Times New Roman"/>
          <w:sz w:val="24"/>
          <w:szCs w:val="24"/>
          <w:lang w:eastAsia="en-US"/>
        </w:rPr>
      </w:pPr>
      <w:bookmarkStart w:id="33" w:name="_Toc53417048"/>
      <w:r w:rsidRPr="006F1F6C">
        <w:rPr>
          <w:rFonts w:ascii="Times New Roman" w:eastAsia="ArialMT" w:hAnsi="Times New Roman" w:cs="Times New Roman"/>
          <w:sz w:val="24"/>
          <w:szCs w:val="24"/>
          <w:lang w:eastAsia="en-US"/>
        </w:rPr>
        <w:lastRenderedPageBreak/>
        <w:t xml:space="preserve">2.3. </w:t>
      </w:r>
      <w:r w:rsidRPr="006F1F6C">
        <w:rPr>
          <w:rFonts w:ascii="Times New Roman" w:hAnsi="Times New Roman" w:cs="Times New Roman"/>
          <w:sz w:val="24"/>
          <w:szCs w:val="24"/>
          <w:lang w:eastAsia="en-US"/>
        </w:rPr>
        <w:t xml:space="preserve">Электронная модель системы теплоснабжения </w:t>
      </w:r>
      <w:r w:rsidRPr="006F1F6C">
        <w:rPr>
          <w:rFonts w:ascii="Times New Roman" w:eastAsia="ArialMT" w:hAnsi="Times New Roman" w:cs="Times New Roman"/>
          <w:sz w:val="24"/>
          <w:szCs w:val="24"/>
          <w:lang w:eastAsia="en-US"/>
        </w:rPr>
        <w:t xml:space="preserve">городского </w:t>
      </w:r>
      <w:r w:rsidR="00515086" w:rsidRPr="006F1F6C">
        <w:rPr>
          <w:rFonts w:ascii="Times New Roman" w:hAnsi="Times New Roman" w:cs="Times New Roman"/>
          <w:sz w:val="24"/>
          <w:szCs w:val="24"/>
          <w:lang w:eastAsia="en-US"/>
        </w:rPr>
        <w:t>округа</w:t>
      </w:r>
      <w:bookmarkEnd w:id="33"/>
    </w:p>
    <w:p w:rsidR="00D71F06" w:rsidRPr="006F1F6C" w:rsidRDefault="00D71F06" w:rsidP="00D71F06">
      <w:pPr>
        <w:pStyle w:val="10"/>
        <w:spacing w:before="0" w:after="0"/>
        <w:jc w:val="both"/>
        <w:rPr>
          <w:rFonts w:ascii="Times New Roman" w:hAnsi="Times New Roman" w:cs="Times New Roman"/>
          <w:sz w:val="24"/>
          <w:szCs w:val="24"/>
        </w:rPr>
      </w:pPr>
    </w:p>
    <w:p w:rsidR="00D71F06" w:rsidRPr="006F1F6C" w:rsidRDefault="00D71F06" w:rsidP="00ED1161">
      <w:pPr>
        <w:pStyle w:val="S"/>
        <w:rPr>
          <w:rFonts w:eastAsiaTheme="minorHAnsi"/>
          <w:lang w:eastAsia="en-US"/>
        </w:rPr>
      </w:pPr>
      <w:r w:rsidRPr="006F1F6C">
        <w:rPr>
          <w:rFonts w:eastAsiaTheme="minorHAnsi"/>
          <w:lang w:eastAsia="en-US"/>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w:t>
      </w:r>
      <w:r w:rsidR="008D4A55" w:rsidRPr="006F1F6C">
        <w:rPr>
          <w:rFonts w:eastAsiaTheme="minorHAnsi"/>
          <w:lang w:eastAsia="en-US"/>
        </w:rPr>
        <w:softHyphen/>
      </w:r>
      <w:r w:rsidRPr="006F1F6C">
        <w:rPr>
          <w:rFonts w:eastAsiaTheme="minorHAnsi"/>
          <w:lang w:eastAsia="en-US"/>
        </w:rPr>
        <w:t>зательной к выполнению для поселений численностью населения менее 100 тыс. человек.</w:t>
      </w:r>
    </w:p>
    <w:p w:rsidR="00D71F06" w:rsidRPr="002D4CB7" w:rsidRDefault="00D71F06" w:rsidP="00213217">
      <w:pPr>
        <w:pStyle w:val="10"/>
        <w:spacing w:before="0" w:after="0"/>
        <w:jc w:val="both"/>
        <w:rPr>
          <w:rFonts w:ascii="Times New Roman" w:hAnsi="Times New Roman" w:cs="Times New Roman"/>
          <w:sz w:val="24"/>
          <w:szCs w:val="24"/>
          <w:highlight w:val="yellow"/>
        </w:rPr>
      </w:pPr>
    </w:p>
    <w:p w:rsidR="009914A6" w:rsidRPr="00F750A9" w:rsidRDefault="009914A6" w:rsidP="00213217">
      <w:pPr>
        <w:pStyle w:val="10"/>
        <w:spacing w:before="0" w:after="0"/>
        <w:jc w:val="both"/>
        <w:rPr>
          <w:rFonts w:ascii="Times New Roman" w:hAnsi="Times New Roman" w:cs="Times New Roman"/>
          <w:spacing w:val="-10"/>
          <w:sz w:val="24"/>
          <w:szCs w:val="24"/>
        </w:rPr>
      </w:pPr>
      <w:bookmarkStart w:id="34" w:name="_Toc53417049"/>
      <w:r w:rsidRPr="00F750A9">
        <w:rPr>
          <w:rFonts w:ascii="Times New Roman" w:hAnsi="Times New Roman" w:cs="Times New Roman"/>
          <w:sz w:val="24"/>
          <w:szCs w:val="24"/>
        </w:rPr>
        <w:t>2.</w:t>
      </w:r>
      <w:r w:rsidR="00C117FF" w:rsidRPr="00F750A9">
        <w:rPr>
          <w:rFonts w:ascii="Times New Roman" w:hAnsi="Times New Roman" w:cs="Times New Roman"/>
          <w:sz w:val="24"/>
          <w:szCs w:val="24"/>
        </w:rPr>
        <w:t>4</w:t>
      </w:r>
      <w:r w:rsidRPr="00F750A9">
        <w:rPr>
          <w:rFonts w:ascii="Times New Roman" w:hAnsi="Times New Roman" w:cs="Times New Roman"/>
          <w:sz w:val="24"/>
          <w:szCs w:val="24"/>
        </w:rPr>
        <w:t>. Перспективные балансы тепловой мощности источников тепловой энергии и те</w:t>
      </w:r>
      <w:r w:rsidR="008D4A55" w:rsidRPr="00F750A9">
        <w:rPr>
          <w:rFonts w:ascii="Times New Roman" w:hAnsi="Times New Roman" w:cs="Times New Roman"/>
          <w:sz w:val="24"/>
          <w:szCs w:val="24"/>
        </w:rPr>
        <w:softHyphen/>
      </w:r>
      <w:r w:rsidRPr="00F750A9">
        <w:rPr>
          <w:rFonts w:ascii="Times New Roman" w:hAnsi="Times New Roman" w:cs="Times New Roman"/>
          <w:sz w:val="24"/>
          <w:szCs w:val="24"/>
        </w:rPr>
        <w:t>пловой нагрузки</w:t>
      </w:r>
      <w:bookmarkEnd w:id="34"/>
    </w:p>
    <w:p w:rsidR="009914A6" w:rsidRPr="00F750A9" w:rsidRDefault="009914A6" w:rsidP="00ED1161">
      <w:pPr>
        <w:pStyle w:val="S"/>
        <w:ind w:firstLine="0"/>
        <w:rPr>
          <w:spacing w:val="-10"/>
        </w:rPr>
      </w:pPr>
    </w:p>
    <w:p w:rsidR="00ED1161" w:rsidRPr="00F750A9" w:rsidRDefault="00ED1161" w:rsidP="00ED1161">
      <w:pPr>
        <w:autoSpaceDE w:val="0"/>
        <w:autoSpaceDN w:val="0"/>
        <w:adjustRightInd w:val="0"/>
        <w:jc w:val="both"/>
        <w:rPr>
          <w:rFonts w:eastAsia="ArialMT"/>
          <w:b/>
          <w:lang w:eastAsia="en-US"/>
        </w:rPr>
      </w:pPr>
      <w:r w:rsidRPr="00F750A9">
        <w:rPr>
          <w:b/>
        </w:rPr>
        <w:t>2.</w:t>
      </w:r>
      <w:r w:rsidR="00E57166" w:rsidRPr="00F750A9">
        <w:rPr>
          <w:b/>
        </w:rPr>
        <w:t>4</w:t>
      </w:r>
      <w:r w:rsidRPr="00F750A9">
        <w:rPr>
          <w:b/>
        </w:rPr>
        <w:t xml:space="preserve">.1. </w:t>
      </w:r>
      <w:r w:rsidRPr="00F750A9">
        <w:rPr>
          <w:rFonts w:eastAsia="ArialMT"/>
          <w:b/>
          <w:lang w:eastAsia="en-US"/>
        </w:rPr>
        <w:t>Балансы существующей на базовый период схемы теплоснабжения (актуализа</w:t>
      </w:r>
      <w:r w:rsidR="008D4A55" w:rsidRPr="00F750A9">
        <w:rPr>
          <w:rFonts w:eastAsia="ArialMT"/>
          <w:b/>
          <w:lang w:eastAsia="en-US"/>
        </w:rPr>
        <w:softHyphen/>
      </w:r>
      <w:r w:rsidRPr="00F750A9">
        <w:rPr>
          <w:rFonts w:eastAsia="ArialMT"/>
          <w:b/>
          <w:lang w:eastAsia="en-US"/>
        </w:rPr>
        <w:t>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w:t>
      </w:r>
      <w:r w:rsidR="008D4A55" w:rsidRPr="00F750A9">
        <w:rPr>
          <w:rFonts w:eastAsia="ArialMT"/>
          <w:b/>
          <w:lang w:eastAsia="en-US"/>
        </w:rPr>
        <w:softHyphen/>
      </w:r>
      <w:r w:rsidRPr="00F750A9">
        <w:rPr>
          <w:rFonts w:eastAsia="ArialMT"/>
          <w:b/>
          <w:lang w:eastAsia="en-US"/>
        </w:rPr>
        <w:t>вой энергии, устанавливаемых на основании величины расчетной тепловой на</w:t>
      </w:r>
      <w:r w:rsidR="008D4A55" w:rsidRPr="00F750A9">
        <w:rPr>
          <w:rFonts w:eastAsia="ArialMT"/>
          <w:b/>
          <w:lang w:eastAsia="en-US"/>
        </w:rPr>
        <w:softHyphen/>
      </w:r>
      <w:r w:rsidRPr="00F750A9">
        <w:rPr>
          <w:rFonts w:eastAsia="ArialMT"/>
          <w:b/>
          <w:lang w:eastAsia="en-US"/>
        </w:rPr>
        <w:t>грузки, а в ценовых зонах теплоснабжения балансы существующей на базовый пе</w:t>
      </w:r>
      <w:r w:rsidR="008D4A55" w:rsidRPr="00F750A9">
        <w:rPr>
          <w:rFonts w:eastAsia="ArialMT"/>
          <w:b/>
          <w:lang w:eastAsia="en-US"/>
        </w:rPr>
        <w:softHyphen/>
      </w:r>
      <w:r w:rsidRPr="00F750A9">
        <w:rPr>
          <w:rFonts w:eastAsia="ArialMT"/>
          <w:b/>
          <w:lang w:eastAsia="en-US"/>
        </w:rPr>
        <w:t>риод схемы теплоснабжения (актуализации схемы теплоснабжения) тепловой мощ</w:t>
      </w:r>
      <w:r w:rsidR="008D4A55" w:rsidRPr="00F750A9">
        <w:rPr>
          <w:rFonts w:eastAsia="ArialMT"/>
          <w:b/>
          <w:lang w:eastAsia="en-US"/>
        </w:rPr>
        <w:softHyphen/>
      </w:r>
      <w:r w:rsidRPr="00F750A9">
        <w:rPr>
          <w:rFonts w:eastAsia="ArialMT"/>
          <w:b/>
          <w:lang w:eastAsia="en-US"/>
        </w:rPr>
        <w:t>ности и перспективной тепловой нагрузки в каждой системе теплоснабжения с ука</w:t>
      </w:r>
      <w:r w:rsidR="008D4A55" w:rsidRPr="00F750A9">
        <w:rPr>
          <w:rFonts w:eastAsia="ArialMT"/>
          <w:b/>
          <w:lang w:eastAsia="en-US"/>
        </w:rPr>
        <w:softHyphen/>
      </w:r>
      <w:r w:rsidRPr="00F750A9">
        <w:rPr>
          <w:rFonts w:eastAsia="ArialMT"/>
          <w:b/>
          <w:lang w:eastAsia="en-US"/>
        </w:rPr>
        <w:t>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ED1161" w:rsidRPr="002D4CB7" w:rsidRDefault="00ED1161" w:rsidP="009914A6">
      <w:pPr>
        <w:pStyle w:val="S"/>
        <w:ind w:firstLine="0"/>
        <w:rPr>
          <w:spacing w:val="-10"/>
          <w:highlight w:val="yellow"/>
        </w:rPr>
      </w:pPr>
    </w:p>
    <w:p w:rsidR="009914A6" w:rsidRPr="00AC35D5" w:rsidRDefault="009914A6" w:rsidP="009914A6">
      <w:pPr>
        <w:ind w:firstLine="709"/>
        <w:jc w:val="both"/>
        <w:rPr>
          <w:color w:val="000000"/>
        </w:rPr>
      </w:pPr>
      <w:r w:rsidRPr="00F750A9">
        <w:rPr>
          <w:color w:val="000000"/>
        </w:rPr>
        <w:t>Балансы тепловой мощности существующих источников тепловой энергии и пер</w:t>
      </w:r>
      <w:r w:rsidR="008D4A55" w:rsidRPr="00F750A9">
        <w:rPr>
          <w:color w:val="000000"/>
        </w:rPr>
        <w:softHyphen/>
      </w:r>
      <w:r w:rsidRPr="00F750A9">
        <w:rPr>
          <w:color w:val="000000"/>
        </w:rPr>
        <w:t xml:space="preserve">спективной тепловой нагрузки с разбивкой по годам реализации </w:t>
      </w:r>
      <w:r w:rsidR="006D50AA" w:rsidRPr="00F750A9">
        <w:rPr>
          <w:color w:val="000000"/>
        </w:rPr>
        <w:t>Схемы теплоснабжения</w:t>
      </w:r>
      <w:r w:rsidRPr="00F750A9">
        <w:rPr>
          <w:color w:val="000000"/>
        </w:rPr>
        <w:t xml:space="preserve"> приведены в </w:t>
      </w:r>
      <w:r w:rsidRPr="00AC35D5">
        <w:rPr>
          <w:color w:val="000000"/>
        </w:rPr>
        <w:t>таблице 2.</w:t>
      </w:r>
      <w:r w:rsidR="00D7563B" w:rsidRPr="00AC35D5">
        <w:rPr>
          <w:color w:val="000000"/>
        </w:rPr>
        <w:t>4</w:t>
      </w:r>
      <w:r w:rsidRPr="00AC35D5">
        <w:rPr>
          <w:color w:val="000000"/>
        </w:rPr>
        <w:t>.1.</w:t>
      </w:r>
    </w:p>
    <w:p w:rsidR="009914A6" w:rsidRPr="00E44B58" w:rsidRDefault="009914A6" w:rsidP="0032028E">
      <w:pPr>
        <w:pStyle w:val="ab"/>
        <w:ind w:firstLine="709"/>
        <w:jc w:val="both"/>
      </w:pPr>
      <w:r w:rsidRPr="00E44B58">
        <w:t>Анализ приведенных данных показывает:</w:t>
      </w:r>
    </w:p>
    <w:p w:rsidR="00436886" w:rsidRDefault="00436886" w:rsidP="0032028E">
      <w:pPr>
        <w:pStyle w:val="ab"/>
        <w:ind w:firstLine="709"/>
        <w:jc w:val="both"/>
      </w:pPr>
      <w:r w:rsidRPr="00E44B58">
        <w:t xml:space="preserve">- прирост тепловых нагрузок за рассматриваемый период с 2020 года по 2035 год составит </w:t>
      </w:r>
      <w:r w:rsidR="00E44B58" w:rsidRPr="00E44B58">
        <w:t>4,93</w:t>
      </w:r>
      <w:r w:rsidR="00D12244" w:rsidRPr="00E44B58">
        <w:t xml:space="preserve"> Гкал/час, том числе</w:t>
      </w:r>
      <w:r w:rsidRPr="00E44B58">
        <w:t>:</w:t>
      </w:r>
    </w:p>
    <w:p w:rsidR="00E44B58" w:rsidRDefault="00E44B58" w:rsidP="0032028E">
      <w:pPr>
        <w:pStyle w:val="ab"/>
        <w:ind w:firstLine="709"/>
        <w:jc w:val="both"/>
      </w:pPr>
      <w:r>
        <w:t>- поселок Палатка - 3,2 Гкал/час;</w:t>
      </w:r>
    </w:p>
    <w:p w:rsidR="00E44B58" w:rsidRDefault="00E44B58" w:rsidP="0032028E">
      <w:pPr>
        <w:pStyle w:val="ab"/>
        <w:ind w:firstLine="709"/>
        <w:jc w:val="both"/>
      </w:pPr>
      <w:r>
        <w:t xml:space="preserve">- поселок Хасын - </w:t>
      </w:r>
      <w:r w:rsidR="00CB2E2E">
        <w:t>0,23 Гкал/час;</w:t>
      </w:r>
    </w:p>
    <w:p w:rsidR="00CB2E2E" w:rsidRDefault="00CB2E2E" w:rsidP="0032028E">
      <w:pPr>
        <w:pStyle w:val="ab"/>
        <w:ind w:firstLine="709"/>
        <w:jc w:val="both"/>
      </w:pPr>
      <w:r>
        <w:t>- поселок Талая - 0,43 Гкал/час;</w:t>
      </w:r>
    </w:p>
    <w:p w:rsidR="00CB2E2E" w:rsidRPr="00E44B58" w:rsidRDefault="00CB2E2E" w:rsidP="0032028E">
      <w:pPr>
        <w:pStyle w:val="ab"/>
        <w:ind w:firstLine="709"/>
        <w:jc w:val="both"/>
      </w:pPr>
      <w:r>
        <w:t>- поселок Стекольный - 1,06 Гкал/час;</w:t>
      </w:r>
    </w:p>
    <w:p w:rsidR="0032028E" w:rsidRPr="00CB2E2E" w:rsidRDefault="0032028E" w:rsidP="00957446">
      <w:pPr>
        <w:ind w:firstLine="709"/>
        <w:jc w:val="both"/>
        <w:rPr>
          <w:bCs/>
        </w:rPr>
      </w:pPr>
      <w:r w:rsidRPr="00CB2E2E">
        <w:rPr>
          <w:bCs/>
          <w:iCs/>
          <w:color w:val="000000"/>
        </w:rPr>
        <w:t>Тепловые мощности существующих источников теплоснабжения позволяют обес</w:t>
      </w:r>
      <w:r w:rsidR="008D4A55" w:rsidRPr="00CB2E2E">
        <w:rPr>
          <w:bCs/>
          <w:iCs/>
          <w:color w:val="000000"/>
        </w:rPr>
        <w:softHyphen/>
      </w:r>
      <w:r w:rsidRPr="00CB2E2E">
        <w:rPr>
          <w:bCs/>
          <w:iCs/>
          <w:color w:val="000000"/>
        </w:rPr>
        <w:t xml:space="preserve">печить теплоснабжение перспективных потребителей </w:t>
      </w:r>
      <w:r w:rsidR="00CB2E2E">
        <w:rPr>
          <w:bCs/>
          <w:iCs/>
          <w:color w:val="000000"/>
        </w:rPr>
        <w:t xml:space="preserve">(в том числе с учетом строительства котельной взамен существующей котельной № 1 поселка Стекольный) </w:t>
      </w:r>
      <w:r w:rsidRPr="00CB2E2E">
        <w:rPr>
          <w:bCs/>
          <w:iCs/>
          <w:color w:val="000000"/>
        </w:rPr>
        <w:t>на расчетный пе</w:t>
      </w:r>
      <w:r w:rsidR="000E714F">
        <w:rPr>
          <w:bCs/>
          <w:iCs/>
          <w:color w:val="000000"/>
        </w:rPr>
        <w:softHyphen/>
      </w:r>
      <w:r w:rsidRPr="00CB2E2E">
        <w:rPr>
          <w:bCs/>
          <w:iCs/>
          <w:color w:val="000000"/>
        </w:rPr>
        <w:t>риод реализации с резервом тепловой мощности</w:t>
      </w:r>
      <w:r w:rsidR="00957446" w:rsidRPr="00CB2E2E">
        <w:rPr>
          <w:bCs/>
          <w:iCs/>
          <w:color w:val="000000"/>
        </w:rPr>
        <w:t>.</w:t>
      </w:r>
    </w:p>
    <w:p w:rsidR="009914A6" w:rsidRPr="002D4CB7" w:rsidRDefault="009914A6" w:rsidP="009914A6">
      <w:pPr>
        <w:rPr>
          <w:highlight w:val="yellow"/>
        </w:rPr>
      </w:pPr>
    </w:p>
    <w:p w:rsidR="009914A6" w:rsidRPr="002D4CB7" w:rsidRDefault="009914A6" w:rsidP="009914A6">
      <w:pPr>
        <w:rPr>
          <w:highlight w:val="yellow"/>
        </w:rPr>
      </w:pPr>
    </w:p>
    <w:p w:rsidR="009914A6" w:rsidRPr="002D4CB7" w:rsidRDefault="009914A6" w:rsidP="009914A6">
      <w:pPr>
        <w:rPr>
          <w:highlight w:val="yellow"/>
        </w:rPr>
      </w:pPr>
    </w:p>
    <w:p w:rsidR="009914A6" w:rsidRPr="002D4CB7" w:rsidRDefault="009914A6" w:rsidP="009914A6">
      <w:pPr>
        <w:rPr>
          <w:highlight w:val="yellow"/>
        </w:rPr>
      </w:pPr>
    </w:p>
    <w:p w:rsidR="009914A6" w:rsidRPr="002D4CB7" w:rsidRDefault="009914A6" w:rsidP="009914A6">
      <w:pPr>
        <w:rPr>
          <w:highlight w:val="yellow"/>
        </w:rPr>
      </w:pPr>
    </w:p>
    <w:p w:rsidR="009914A6" w:rsidRPr="002D4CB7" w:rsidRDefault="009914A6" w:rsidP="009914A6">
      <w:pPr>
        <w:rPr>
          <w:highlight w:val="yellow"/>
        </w:rPr>
      </w:pPr>
    </w:p>
    <w:p w:rsidR="009914A6" w:rsidRPr="002D4CB7" w:rsidRDefault="009914A6" w:rsidP="009914A6">
      <w:pPr>
        <w:rPr>
          <w:highlight w:val="yellow"/>
        </w:rPr>
      </w:pPr>
    </w:p>
    <w:p w:rsidR="00BB39A1" w:rsidRPr="002D4CB7" w:rsidRDefault="00BB39A1" w:rsidP="009914A6">
      <w:pPr>
        <w:rPr>
          <w:highlight w:val="yellow"/>
        </w:rPr>
      </w:pPr>
    </w:p>
    <w:p w:rsidR="004866D2" w:rsidRDefault="004866D2" w:rsidP="009914A6">
      <w:pPr>
        <w:rPr>
          <w:highlight w:val="yellow"/>
        </w:rPr>
        <w:sectPr w:rsidR="004866D2" w:rsidSect="00880BE9">
          <w:pgSz w:w="11906" w:h="16838"/>
          <w:pgMar w:top="1134" w:right="851" w:bottom="1134" w:left="1701" w:header="709" w:footer="519" w:gutter="0"/>
          <w:cols w:space="720"/>
        </w:sectPr>
      </w:pPr>
    </w:p>
    <w:tbl>
      <w:tblPr>
        <w:tblW w:w="5000" w:type="pct"/>
        <w:tblLayout w:type="fixed"/>
        <w:tblLook w:val="04A0" w:firstRow="1" w:lastRow="0" w:firstColumn="1" w:lastColumn="0" w:noHBand="0" w:noVBand="1"/>
      </w:tblPr>
      <w:tblGrid>
        <w:gridCol w:w="3369"/>
        <w:gridCol w:w="1199"/>
        <w:gridCol w:w="1372"/>
        <w:gridCol w:w="1230"/>
        <w:gridCol w:w="1011"/>
        <w:gridCol w:w="1026"/>
        <w:gridCol w:w="1393"/>
        <w:gridCol w:w="1558"/>
        <w:gridCol w:w="1419"/>
        <w:gridCol w:w="1209"/>
      </w:tblGrid>
      <w:tr w:rsidR="00CB2E2E" w:rsidRPr="00CB2E2E" w:rsidTr="00CB2E2E">
        <w:trPr>
          <w:trHeight w:val="20"/>
        </w:trPr>
        <w:tc>
          <w:tcPr>
            <w:tcW w:w="5000" w:type="pct"/>
            <w:gridSpan w:val="10"/>
            <w:tcBorders>
              <w:top w:val="nil"/>
              <w:left w:val="nil"/>
              <w:bottom w:val="nil"/>
              <w:right w:val="nil"/>
            </w:tcBorders>
            <w:shd w:val="clear" w:color="auto" w:fill="auto"/>
            <w:noWrap/>
            <w:vAlign w:val="bottom"/>
            <w:hideMark/>
          </w:tcPr>
          <w:p w:rsidR="00CB2E2E" w:rsidRPr="00CB2E2E" w:rsidRDefault="00CB2E2E" w:rsidP="00CB2E2E">
            <w:pPr>
              <w:jc w:val="center"/>
              <w:rPr>
                <w:b/>
                <w:bCs/>
                <w:i/>
                <w:iCs/>
                <w:color w:val="000000"/>
              </w:rPr>
            </w:pPr>
            <w:r w:rsidRPr="00CB2E2E">
              <w:rPr>
                <w:b/>
                <w:bCs/>
                <w:i/>
                <w:iCs/>
                <w:color w:val="000000"/>
              </w:rPr>
              <w:lastRenderedPageBreak/>
              <w:t>Перспективные балансы тепловой мощности и тепловой нагрузки</w:t>
            </w:r>
          </w:p>
        </w:tc>
      </w:tr>
      <w:tr w:rsidR="00CB2E2E" w:rsidRPr="00AC35D5" w:rsidTr="00CB2E2E">
        <w:trPr>
          <w:trHeight w:val="20"/>
        </w:trPr>
        <w:tc>
          <w:tcPr>
            <w:tcW w:w="1139" w:type="pct"/>
            <w:tcBorders>
              <w:top w:val="nil"/>
              <w:left w:val="nil"/>
              <w:bottom w:val="nil"/>
              <w:right w:val="nil"/>
            </w:tcBorders>
            <w:shd w:val="clear" w:color="auto" w:fill="auto"/>
            <w:noWrap/>
            <w:vAlign w:val="bottom"/>
            <w:hideMark/>
          </w:tcPr>
          <w:p w:rsidR="00CB2E2E" w:rsidRPr="00CB2E2E" w:rsidRDefault="00CB2E2E" w:rsidP="00CB2E2E">
            <w:pPr>
              <w:rPr>
                <w:rFonts w:ascii="Calibri" w:hAnsi="Calibri"/>
                <w:color w:val="000000"/>
                <w:sz w:val="22"/>
                <w:szCs w:val="22"/>
              </w:rPr>
            </w:pPr>
          </w:p>
        </w:tc>
        <w:tc>
          <w:tcPr>
            <w:tcW w:w="405" w:type="pct"/>
            <w:tcBorders>
              <w:top w:val="nil"/>
              <w:left w:val="nil"/>
              <w:bottom w:val="nil"/>
              <w:right w:val="nil"/>
            </w:tcBorders>
            <w:shd w:val="clear" w:color="auto" w:fill="auto"/>
            <w:noWrap/>
            <w:vAlign w:val="bottom"/>
            <w:hideMark/>
          </w:tcPr>
          <w:p w:rsidR="00CB2E2E" w:rsidRPr="00CB2E2E" w:rsidRDefault="00CB2E2E" w:rsidP="00CB2E2E">
            <w:pPr>
              <w:rPr>
                <w:rFonts w:ascii="Calibri" w:hAnsi="Calibri"/>
                <w:color w:val="000000"/>
                <w:sz w:val="22"/>
                <w:szCs w:val="22"/>
              </w:rPr>
            </w:pPr>
          </w:p>
        </w:tc>
        <w:tc>
          <w:tcPr>
            <w:tcW w:w="464" w:type="pct"/>
            <w:tcBorders>
              <w:top w:val="nil"/>
              <w:left w:val="nil"/>
              <w:bottom w:val="nil"/>
              <w:right w:val="nil"/>
            </w:tcBorders>
            <w:shd w:val="clear" w:color="auto" w:fill="auto"/>
            <w:noWrap/>
            <w:vAlign w:val="bottom"/>
            <w:hideMark/>
          </w:tcPr>
          <w:p w:rsidR="00CB2E2E" w:rsidRPr="00CB2E2E" w:rsidRDefault="00CB2E2E" w:rsidP="00CB2E2E">
            <w:pPr>
              <w:rPr>
                <w:rFonts w:ascii="Calibri" w:hAnsi="Calibri"/>
                <w:color w:val="000000"/>
                <w:sz w:val="22"/>
                <w:szCs w:val="22"/>
              </w:rPr>
            </w:pPr>
          </w:p>
        </w:tc>
        <w:tc>
          <w:tcPr>
            <w:tcW w:w="416" w:type="pct"/>
            <w:tcBorders>
              <w:top w:val="nil"/>
              <w:left w:val="nil"/>
              <w:bottom w:val="nil"/>
              <w:right w:val="nil"/>
            </w:tcBorders>
            <w:shd w:val="clear" w:color="auto" w:fill="auto"/>
            <w:noWrap/>
            <w:vAlign w:val="bottom"/>
            <w:hideMark/>
          </w:tcPr>
          <w:p w:rsidR="00CB2E2E" w:rsidRPr="00CB2E2E" w:rsidRDefault="00CB2E2E" w:rsidP="00CB2E2E">
            <w:pPr>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CB2E2E" w:rsidRPr="00CB2E2E" w:rsidRDefault="00CB2E2E" w:rsidP="00CB2E2E">
            <w:pPr>
              <w:rPr>
                <w:color w:val="000000"/>
                <w:sz w:val="22"/>
                <w:szCs w:val="22"/>
              </w:rPr>
            </w:pPr>
          </w:p>
        </w:tc>
        <w:tc>
          <w:tcPr>
            <w:tcW w:w="347" w:type="pct"/>
            <w:tcBorders>
              <w:top w:val="nil"/>
              <w:left w:val="nil"/>
              <w:bottom w:val="nil"/>
              <w:right w:val="nil"/>
            </w:tcBorders>
            <w:shd w:val="clear" w:color="auto" w:fill="auto"/>
            <w:noWrap/>
            <w:vAlign w:val="bottom"/>
            <w:hideMark/>
          </w:tcPr>
          <w:p w:rsidR="00CB2E2E" w:rsidRPr="00CB2E2E" w:rsidRDefault="00CB2E2E" w:rsidP="00CB2E2E">
            <w:pPr>
              <w:rPr>
                <w:color w:val="000000"/>
                <w:sz w:val="22"/>
                <w:szCs w:val="22"/>
              </w:rPr>
            </w:pPr>
          </w:p>
        </w:tc>
        <w:tc>
          <w:tcPr>
            <w:tcW w:w="1887" w:type="pct"/>
            <w:gridSpan w:val="4"/>
            <w:tcBorders>
              <w:top w:val="nil"/>
              <w:left w:val="nil"/>
              <w:bottom w:val="single" w:sz="4" w:space="0" w:color="auto"/>
              <w:right w:val="nil"/>
            </w:tcBorders>
            <w:shd w:val="clear" w:color="auto" w:fill="auto"/>
            <w:noWrap/>
            <w:vAlign w:val="bottom"/>
            <w:hideMark/>
          </w:tcPr>
          <w:p w:rsidR="00CB2E2E" w:rsidRPr="00AC35D5" w:rsidRDefault="00CB2E2E" w:rsidP="00AC35D5">
            <w:pPr>
              <w:jc w:val="right"/>
              <w:rPr>
                <w:color w:val="000000"/>
              </w:rPr>
            </w:pPr>
            <w:r w:rsidRPr="00AC35D5">
              <w:rPr>
                <w:color w:val="000000"/>
              </w:rPr>
              <w:t xml:space="preserve">Таблица </w:t>
            </w:r>
            <w:r w:rsidR="00AC35D5" w:rsidRPr="00AC35D5">
              <w:rPr>
                <w:color w:val="000000"/>
              </w:rPr>
              <w:t>2.4.1.</w:t>
            </w:r>
          </w:p>
        </w:tc>
      </w:tr>
      <w:tr w:rsidR="00CB2E2E" w:rsidRPr="00CB2E2E" w:rsidTr="00CB2E2E">
        <w:trPr>
          <w:trHeight w:val="20"/>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rPr>
                <w:color w:val="000000"/>
                <w:sz w:val="20"/>
                <w:szCs w:val="20"/>
              </w:rPr>
            </w:pPr>
            <w:r w:rsidRPr="00CB2E2E">
              <w:rPr>
                <w:color w:val="000000"/>
                <w:sz w:val="20"/>
                <w:szCs w:val="20"/>
              </w:rPr>
              <w:t>Источник централизованного тепло</w:t>
            </w:r>
            <w:r w:rsidR="000E714F">
              <w:rPr>
                <w:color w:val="000000"/>
                <w:sz w:val="20"/>
                <w:szCs w:val="20"/>
              </w:rPr>
              <w:softHyphen/>
            </w:r>
            <w:r w:rsidRPr="00CB2E2E">
              <w:rPr>
                <w:color w:val="000000"/>
                <w:sz w:val="20"/>
                <w:szCs w:val="20"/>
              </w:rPr>
              <w:t>снабжения</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Установ</w:t>
            </w:r>
            <w:r w:rsidR="000E714F">
              <w:rPr>
                <w:color w:val="000000"/>
                <w:sz w:val="20"/>
                <w:szCs w:val="20"/>
              </w:rPr>
              <w:softHyphen/>
            </w:r>
            <w:r w:rsidRPr="00CB2E2E">
              <w:rPr>
                <w:color w:val="000000"/>
                <w:sz w:val="20"/>
                <w:szCs w:val="20"/>
              </w:rPr>
              <w:t>ленная теп</w:t>
            </w:r>
            <w:r w:rsidR="000E714F">
              <w:rPr>
                <w:color w:val="000000"/>
                <w:sz w:val="20"/>
                <w:szCs w:val="20"/>
              </w:rPr>
              <w:softHyphen/>
            </w:r>
            <w:r w:rsidRPr="00CB2E2E">
              <w:rPr>
                <w:color w:val="000000"/>
                <w:sz w:val="20"/>
                <w:szCs w:val="20"/>
              </w:rPr>
              <w:t>ловая мощ</w:t>
            </w:r>
            <w:r w:rsidR="000E714F">
              <w:rPr>
                <w:color w:val="000000"/>
                <w:sz w:val="20"/>
                <w:szCs w:val="20"/>
              </w:rPr>
              <w:softHyphen/>
            </w:r>
            <w:r w:rsidRPr="00CB2E2E">
              <w:rPr>
                <w:color w:val="000000"/>
                <w:sz w:val="20"/>
                <w:szCs w:val="20"/>
              </w:rPr>
              <w:t>ность источ</w:t>
            </w:r>
            <w:r w:rsidR="000E714F">
              <w:rPr>
                <w:color w:val="000000"/>
                <w:sz w:val="20"/>
                <w:szCs w:val="20"/>
              </w:rPr>
              <w:softHyphen/>
            </w:r>
            <w:r w:rsidRPr="00CB2E2E">
              <w:rPr>
                <w:color w:val="000000"/>
                <w:sz w:val="20"/>
                <w:szCs w:val="20"/>
              </w:rPr>
              <w:t>ника, Гкал/ч</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Фактическая располагаемая тепловая мощ</w:t>
            </w:r>
            <w:r w:rsidR="000E714F">
              <w:rPr>
                <w:color w:val="000000"/>
                <w:sz w:val="20"/>
                <w:szCs w:val="20"/>
              </w:rPr>
              <w:softHyphen/>
            </w:r>
            <w:r w:rsidRPr="00CB2E2E">
              <w:rPr>
                <w:color w:val="000000"/>
                <w:sz w:val="20"/>
                <w:szCs w:val="20"/>
              </w:rPr>
              <w:t>ность источ</w:t>
            </w:r>
            <w:r w:rsidR="000E714F">
              <w:rPr>
                <w:color w:val="000000"/>
                <w:sz w:val="20"/>
                <w:szCs w:val="20"/>
              </w:rPr>
              <w:softHyphen/>
            </w:r>
            <w:r w:rsidRPr="00CB2E2E">
              <w:rPr>
                <w:color w:val="000000"/>
                <w:sz w:val="20"/>
                <w:szCs w:val="20"/>
              </w:rPr>
              <w:t>ника, Гкал/ч</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Расход теп</w:t>
            </w:r>
            <w:r w:rsidR="000E714F">
              <w:rPr>
                <w:color w:val="000000"/>
                <w:sz w:val="20"/>
                <w:szCs w:val="20"/>
              </w:rPr>
              <w:softHyphen/>
            </w:r>
            <w:r w:rsidRPr="00CB2E2E">
              <w:rPr>
                <w:color w:val="000000"/>
                <w:sz w:val="20"/>
                <w:szCs w:val="20"/>
              </w:rPr>
              <w:t>ловой мощ</w:t>
            </w:r>
            <w:r w:rsidR="000E714F">
              <w:rPr>
                <w:color w:val="000000"/>
                <w:sz w:val="20"/>
                <w:szCs w:val="20"/>
              </w:rPr>
              <w:softHyphen/>
            </w:r>
            <w:r w:rsidRPr="00CB2E2E">
              <w:rPr>
                <w:color w:val="000000"/>
                <w:sz w:val="20"/>
                <w:szCs w:val="20"/>
              </w:rPr>
              <w:t>ности на собственные нужды, Гкал/ч</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Тепловая мощность нетто, Гкал/ч</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proofErr w:type="gramStart"/>
            <w:r w:rsidRPr="00CB2E2E">
              <w:rPr>
                <w:color w:val="000000"/>
                <w:sz w:val="20"/>
                <w:szCs w:val="20"/>
              </w:rPr>
              <w:t>Потери  мощности</w:t>
            </w:r>
            <w:proofErr w:type="gramEnd"/>
            <w:r w:rsidRPr="00CB2E2E">
              <w:rPr>
                <w:color w:val="000000"/>
                <w:sz w:val="20"/>
                <w:szCs w:val="20"/>
              </w:rPr>
              <w:t xml:space="preserve"> в тепловых сетях, Гкал/ч</w:t>
            </w:r>
          </w:p>
        </w:tc>
        <w:tc>
          <w:tcPr>
            <w:tcW w:w="47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Присоеди</w:t>
            </w:r>
            <w:r w:rsidR="000E714F">
              <w:rPr>
                <w:color w:val="000000"/>
                <w:sz w:val="20"/>
                <w:szCs w:val="20"/>
              </w:rPr>
              <w:softHyphen/>
            </w:r>
            <w:r w:rsidRPr="00CB2E2E">
              <w:rPr>
                <w:color w:val="000000"/>
                <w:sz w:val="20"/>
                <w:szCs w:val="20"/>
              </w:rPr>
              <w:t>ненная тепло</w:t>
            </w:r>
            <w:r w:rsidR="000E714F">
              <w:rPr>
                <w:color w:val="000000"/>
                <w:sz w:val="20"/>
                <w:szCs w:val="20"/>
              </w:rPr>
              <w:softHyphen/>
            </w:r>
            <w:r w:rsidRPr="00CB2E2E">
              <w:rPr>
                <w:color w:val="000000"/>
                <w:sz w:val="20"/>
                <w:szCs w:val="20"/>
              </w:rPr>
              <w:t>вая нагрузка (мощность), Гкал/ч</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Тепловая на</w:t>
            </w:r>
            <w:r w:rsidR="000E714F">
              <w:rPr>
                <w:color w:val="000000"/>
                <w:sz w:val="20"/>
                <w:szCs w:val="20"/>
              </w:rPr>
              <w:softHyphen/>
            </w:r>
            <w:r w:rsidRPr="00CB2E2E">
              <w:rPr>
                <w:color w:val="000000"/>
                <w:sz w:val="20"/>
                <w:szCs w:val="20"/>
              </w:rPr>
              <w:t>грузка с учетом потерь тепловой энергии при транспортировке, Гкал/час</w:t>
            </w:r>
          </w:p>
        </w:tc>
        <w:tc>
          <w:tcPr>
            <w:tcW w:w="480"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Дефициты (-) (резервы(+)) тепловой мощ</w:t>
            </w:r>
            <w:r w:rsidR="000E714F">
              <w:rPr>
                <w:color w:val="000000"/>
                <w:sz w:val="20"/>
                <w:szCs w:val="20"/>
              </w:rPr>
              <w:softHyphen/>
            </w:r>
            <w:r w:rsidRPr="00CB2E2E">
              <w:rPr>
                <w:color w:val="000000"/>
                <w:sz w:val="20"/>
                <w:szCs w:val="20"/>
              </w:rPr>
              <w:t>ности источни</w:t>
            </w:r>
            <w:r w:rsidR="000E714F">
              <w:rPr>
                <w:color w:val="000000"/>
                <w:sz w:val="20"/>
                <w:szCs w:val="20"/>
              </w:rPr>
              <w:softHyphen/>
            </w:r>
            <w:r w:rsidRPr="00CB2E2E">
              <w:rPr>
                <w:color w:val="000000"/>
                <w:sz w:val="20"/>
                <w:szCs w:val="20"/>
              </w:rPr>
              <w:t>ков тепла, Гкал/ч</w:t>
            </w:r>
          </w:p>
        </w:tc>
        <w:tc>
          <w:tcPr>
            <w:tcW w:w="409"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ind w:left="-108" w:right="-43" w:firstLine="108"/>
              <w:jc w:val="center"/>
              <w:rPr>
                <w:color w:val="000000"/>
                <w:sz w:val="20"/>
                <w:szCs w:val="20"/>
              </w:rPr>
            </w:pPr>
            <w:r w:rsidRPr="00CB2E2E">
              <w:rPr>
                <w:color w:val="000000"/>
                <w:sz w:val="20"/>
                <w:szCs w:val="20"/>
              </w:rPr>
              <w:t>Дефициты (-) (ре</w:t>
            </w:r>
            <w:r w:rsidR="000E714F">
              <w:rPr>
                <w:color w:val="000000"/>
                <w:sz w:val="20"/>
                <w:szCs w:val="20"/>
              </w:rPr>
              <w:softHyphen/>
            </w:r>
            <w:r w:rsidRPr="00CB2E2E">
              <w:rPr>
                <w:color w:val="000000"/>
                <w:sz w:val="20"/>
                <w:szCs w:val="20"/>
              </w:rPr>
              <w:t>зервы(+)) те</w:t>
            </w:r>
            <w:r w:rsidR="000E714F">
              <w:rPr>
                <w:color w:val="000000"/>
                <w:sz w:val="20"/>
                <w:szCs w:val="20"/>
              </w:rPr>
              <w:softHyphen/>
            </w:r>
            <w:r w:rsidRPr="00CB2E2E">
              <w:rPr>
                <w:color w:val="000000"/>
                <w:sz w:val="20"/>
                <w:szCs w:val="20"/>
              </w:rPr>
              <w:t>пловой мощности источников тепла, %</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3</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5</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w:t>
            </w:r>
          </w:p>
        </w:tc>
        <w:tc>
          <w:tcPr>
            <w:tcW w:w="47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7</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w:t>
            </w:r>
          </w:p>
        </w:tc>
        <w:tc>
          <w:tcPr>
            <w:tcW w:w="480"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9</w:t>
            </w:r>
          </w:p>
        </w:tc>
        <w:tc>
          <w:tcPr>
            <w:tcW w:w="409"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10</w:t>
            </w:r>
          </w:p>
        </w:tc>
      </w:tr>
      <w:tr w:rsidR="00CB2E2E" w:rsidRPr="00CB2E2E" w:rsidTr="00CB2E2E">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CB2E2E" w:rsidRPr="00CB2E2E" w:rsidRDefault="00CB2E2E" w:rsidP="00CB2E2E">
            <w:pPr>
              <w:rPr>
                <w:color w:val="000000"/>
                <w:sz w:val="20"/>
                <w:szCs w:val="20"/>
              </w:rPr>
            </w:pPr>
            <w:r w:rsidRPr="00CB2E2E">
              <w:rPr>
                <w:color w:val="000000"/>
                <w:sz w:val="20"/>
                <w:szCs w:val="20"/>
              </w:rPr>
              <w:t>2020 год</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rPr>
                <w:color w:val="000000"/>
                <w:sz w:val="20"/>
                <w:szCs w:val="20"/>
              </w:rPr>
            </w:pPr>
            <w:r w:rsidRPr="00CB2E2E">
              <w:rPr>
                <w:color w:val="000000"/>
                <w:sz w:val="20"/>
                <w:szCs w:val="20"/>
              </w:rPr>
              <w:t>Котельная № 3, поселок Талая</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6,55</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6,55</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0,21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6,35</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0,321</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2,252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2,57</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3,77</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57,6</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sz w:val="20"/>
                <w:szCs w:val="20"/>
              </w:rPr>
            </w:pPr>
            <w:r w:rsidRPr="00CB2E2E">
              <w:rPr>
                <w:sz w:val="20"/>
                <w:szCs w:val="20"/>
              </w:rPr>
              <w:t>Котельная № 1, поселок Палатка</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28,2</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28,2</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0,42</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27,78</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1,480</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15,57</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17,05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10,73</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38,0</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sz w:val="20"/>
                <w:szCs w:val="20"/>
              </w:rPr>
            </w:pPr>
            <w:r w:rsidRPr="00CB2E2E">
              <w:rPr>
                <w:sz w:val="20"/>
                <w:szCs w:val="20"/>
              </w:rPr>
              <w:t>Котельная № 2, поселок Палатка</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13,8</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13,8</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0,10</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13,66</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0,419</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2,54</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2,96</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10,70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77,8</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sz w:val="20"/>
                <w:szCs w:val="20"/>
              </w:rPr>
            </w:pPr>
            <w:r w:rsidRPr="00CB2E2E">
              <w:rPr>
                <w:sz w:val="20"/>
                <w:szCs w:val="20"/>
              </w:rPr>
              <w:t>Котельная № 5 поселка Хасын</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8,72</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8,72</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8,70</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0,323</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2,06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2,38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6,32</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72,5</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color w:val="000000"/>
                <w:sz w:val="20"/>
                <w:szCs w:val="20"/>
              </w:rPr>
            </w:pPr>
            <w:r w:rsidRPr="00CB2E2E">
              <w:rPr>
                <w:color w:val="000000"/>
                <w:sz w:val="20"/>
                <w:szCs w:val="20"/>
              </w:rPr>
              <w:t>Котельная № 4 поселка Атка</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4,112</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2,032</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0,06</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1,97</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0,277</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1,50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1,78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0,19</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9,6</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color w:val="000000"/>
                <w:sz w:val="20"/>
                <w:szCs w:val="20"/>
              </w:rPr>
            </w:pPr>
            <w:r w:rsidRPr="00CB2E2E">
              <w:rPr>
                <w:color w:val="000000"/>
                <w:sz w:val="20"/>
                <w:szCs w:val="20"/>
              </w:rPr>
              <w:t xml:space="preserve">Котельная № 1, поселка Стекольный </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16,06</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16,06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0,35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15,71</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1,394</w:t>
            </w:r>
          </w:p>
        </w:tc>
        <w:tc>
          <w:tcPr>
            <w:tcW w:w="471"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5,80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7,19</w:t>
            </w:r>
          </w:p>
        </w:tc>
        <w:tc>
          <w:tcPr>
            <w:tcW w:w="480"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8,52</w:t>
            </w:r>
          </w:p>
        </w:tc>
        <w:tc>
          <w:tcPr>
            <w:tcW w:w="409"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53,0</w:t>
            </w:r>
          </w:p>
        </w:tc>
      </w:tr>
      <w:tr w:rsidR="00CB2E2E" w:rsidRPr="00CB2E2E" w:rsidTr="00CB2E2E">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CB2E2E">
            <w:pPr>
              <w:rPr>
                <w:color w:val="000000"/>
                <w:sz w:val="20"/>
                <w:szCs w:val="20"/>
              </w:rPr>
            </w:pPr>
            <w:r w:rsidRPr="00CB2E2E">
              <w:rPr>
                <w:color w:val="000000"/>
                <w:sz w:val="20"/>
                <w:szCs w:val="20"/>
              </w:rPr>
              <w:t xml:space="preserve">Котельная № 2, поселка Стекольный </w:t>
            </w:r>
          </w:p>
        </w:tc>
        <w:tc>
          <w:tcPr>
            <w:tcW w:w="405"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4,4</w:t>
            </w:r>
          </w:p>
        </w:tc>
        <w:tc>
          <w:tcPr>
            <w:tcW w:w="464"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4,4</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4,35</w:t>
            </w:r>
          </w:p>
        </w:tc>
        <w:tc>
          <w:tcPr>
            <w:tcW w:w="34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0,191</w:t>
            </w:r>
          </w:p>
        </w:tc>
        <w:tc>
          <w:tcPr>
            <w:tcW w:w="471"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0,60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0,79</w:t>
            </w:r>
          </w:p>
        </w:tc>
        <w:tc>
          <w:tcPr>
            <w:tcW w:w="480"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3,56</w:t>
            </w:r>
          </w:p>
        </w:tc>
        <w:tc>
          <w:tcPr>
            <w:tcW w:w="409" w:type="pct"/>
            <w:tcBorders>
              <w:top w:val="nil"/>
              <w:left w:val="nil"/>
              <w:bottom w:val="single" w:sz="4" w:space="0" w:color="auto"/>
              <w:right w:val="single" w:sz="4" w:space="0" w:color="auto"/>
            </w:tcBorders>
            <w:shd w:val="clear" w:color="auto" w:fill="auto"/>
            <w:noWrap/>
            <w:vAlign w:val="center"/>
            <w:hideMark/>
          </w:tcPr>
          <w:p w:rsidR="00CB2E2E" w:rsidRPr="00CB2E2E" w:rsidRDefault="00CB2E2E" w:rsidP="00CB2E2E">
            <w:pPr>
              <w:jc w:val="center"/>
              <w:rPr>
                <w:color w:val="000000"/>
                <w:sz w:val="20"/>
                <w:szCs w:val="20"/>
              </w:rPr>
            </w:pPr>
            <w:r w:rsidRPr="00CB2E2E">
              <w:rPr>
                <w:color w:val="000000"/>
                <w:sz w:val="20"/>
                <w:szCs w:val="20"/>
              </w:rPr>
              <w:t>80,9</w:t>
            </w:r>
          </w:p>
        </w:tc>
      </w:tr>
      <w:tr w:rsidR="00CB2E2E" w:rsidRPr="00CB2E2E" w:rsidTr="00CB2E2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rPr>
                <w:color w:val="000000"/>
                <w:sz w:val="20"/>
                <w:szCs w:val="20"/>
              </w:rPr>
            </w:pPr>
            <w:r w:rsidRPr="00CB2E2E">
              <w:rPr>
                <w:color w:val="000000"/>
                <w:sz w:val="20"/>
                <w:szCs w:val="20"/>
              </w:rPr>
              <w:t>2021 год</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3, поселок Талая</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6,55</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6,55</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0,21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6,35</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0,3</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2,26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2,58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3,76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57,4</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1, поселок Палатка</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28,2</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28,2</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0,42</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27,78</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1,5</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15,64</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17,12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10,66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37,8</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2, поселок Палатка</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13,76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13,76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0,10</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13,66</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0,4</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2,55</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2,97</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10,69</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77,7</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5 поселка Хасын</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8,716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8,716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8,70</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0,3</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2,07</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2,39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6,31</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72,4</w:t>
            </w:r>
          </w:p>
        </w:tc>
      </w:tr>
      <w:tr w:rsidR="007C4241"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color w:val="000000"/>
                <w:sz w:val="20"/>
                <w:szCs w:val="20"/>
              </w:rPr>
            </w:pPr>
            <w:r w:rsidRPr="00CB2E2E">
              <w:rPr>
                <w:color w:val="000000"/>
                <w:sz w:val="20"/>
                <w:szCs w:val="20"/>
              </w:rPr>
              <w:t>Котельная № 4 поселка Атка</w:t>
            </w:r>
          </w:p>
        </w:tc>
        <w:tc>
          <w:tcPr>
            <w:tcW w:w="40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6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1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47"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71"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 xml:space="preserve">Котельная № 1, поселка Стекольный </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16,06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16,06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0,35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15,71</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1,4</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5,92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7,31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8,40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52,3</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 xml:space="preserve">Котельная № 2, поселка Стекольный </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4,4</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4,4</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4,35</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0,2</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0,51</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0,71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3,64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82,8</w:t>
            </w:r>
          </w:p>
        </w:tc>
      </w:tr>
      <w:tr w:rsidR="00CB2E2E" w:rsidRPr="00CB2E2E" w:rsidTr="007C42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2022 год</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3, поселок Талая</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6,55</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6,55</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0,21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6,35</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0,32</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2,28</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2,60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3,74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57,2</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1, поселок Палатка</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28,2</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28,2</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0,42</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27,78</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1,48</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15,73</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17,21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10,56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37,5</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2, поселок Палатка</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13,76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13,76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0,10</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13,66</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0,42</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2,56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2,98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10,68</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77,6</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Котельная № 5 поселка Хасын</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8,716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8,716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0,01</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8,70</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0,32</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2,082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2,40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6,30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72,3</w:t>
            </w:r>
          </w:p>
        </w:tc>
      </w:tr>
      <w:tr w:rsidR="007C4241"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color w:val="000000"/>
                <w:sz w:val="20"/>
                <w:szCs w:val="20"/>
              </w:rPr>
            </w:pPr>
            <w:r w:rsidRPr="00CB2E2E">
              <w:rPr>
                <w:color w:val="000000"/>
                <w:sz w:val="20"/>
                <w:szCs w:val="20"/>
              </w:rPr>
              <w:t>Котельная № 4 поселка Атка</w:t>
            </w:r>
          </w:p>
        </w:tc>
        <w:tc>
          <w:tcPr>
            <w:tcW w:w="40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6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1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42"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47"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71"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 xml:space="preserve">Котельная № 1, поселка Стекольный </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16,06</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16,06</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0,35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15,71</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1,39</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5,96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7,35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8,36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52,0</w:t>
            </w:r>
          </w:p>
        </w:tc>
      </w:tr>
      <w:tr w:rsidR="00CB2E2E" w:rsidRPr="00CB2E2E" w:rsidTr="007C4241">
        <w:trPr>
          <w:trHeight w:val="20"/>
        </w:trPr>
        <w:tc>
          <w:tcPr>
            <w:tcW w:w="1139"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color w:val="000000"/>
                <w:sz w:val="20"/>
                <w:szCs w:val="20"/>
              </w:rPr>
            </w:pPr>
            <w:r w:rsidRPr="00CB2E2E">
              <w:rPr>
                <w:color w:val="000000"/>
                <w:sz w:val="20"/>
                <w:szCs w:val="20"/>
              </w:rPr>
              <w:t xml:space="preserve">Котельная № 2, поселка Стекольный </w:t>
            </w:r>
          </w:p>
        </w:tc>
        <w:tc>
          <w:tcPr>
            <w:tcW w:w="40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4,4</w:t>
            </w:r>
          </w:p>
        </w:tc>
        <w:tc>
          <w:tcPr>
            <w:tcW w:w="46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4,4</w:t>
            </w:r>
          </w:p>
        </w:tc>
        <w:tc>
          <w:tcPr>
            <w:tcW w:w="41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0,05</w:t>
            </w:r>
          </w:p>
        </w:tc>
        <w:tc>
          <w:tcPr>
            <w:tcW w:w="342"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4,35</w:t>
            </w:r>
          </w:p>
        </w:tc>
        <w:tc>
          <w:tcPr>
            <w:tcW w:w="34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0,2</w:t>
            </w:r>
          </w:p>
        </w:tc>
        <w:tc>
          <w:tcPr>
            <w:tcW w:w="47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0,52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color w:val="000000"/>
                <w:sz w:val="20"/>
                <w:szCs w:val="20"/>
              </w:rPr>
            </w:pPr>
            <w:r w:rsidRPr="00CB2E2E">
              <w:rPr>
                <w:color w:val="000000"/>
                <w:sz w:val="20"/>
                <w:szCs w:val="20"/>
              </w:rPr>
              <w:t>0,71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3,64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color w:val="000000"/>
                <w:sz w:val="20"/>
                <w:szCs w:val="20"/>
              </w:rPr>
            </w:pPr>
            <w:r w:rsidRPr="00CB2E2E">
              <w:rPr>
                <w:color w:val="000000"/>
                <w:sz w:val="20"/>
                <w:szCs w:val="20"/>
              </w:rPr>
              <w:t>82,8</w:t>
            </w:r>
          </w:p>
        </w:tc>
      </w:tr>
      <w:tr w:rsidR="00CB2E2E" w:rsidRPr="00CB2E2E" w:rsidTr="00CB2E2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E2E" w:rsidRPr="00CB2E2E" w:rsidRDefault="00CB2E2E" w:rsidP="00CB2E2E">
            <w:pPr>
              <w:rPr>
                <w:color w:val="000000"/>
                <w:sz w:val="20"/>
                <w:szCs w:val="20"/>
              </w:rPr>
            </w:pPr>
            <w:r w:rsidRPr="00CB2E2E">
              <w:rPr>
                <w:color w:val="000000"/>
                <w:sz w:val="20"/>
                <w:szCs w:val="20"/>
              </w:rPr>
              <w:t>2023 год</w:t>
            </w:r>
          </w:p>
        </w:tc>
      </w:tr>
    </w:tbl>
    <w:p w:rsidR="00E57166" w:rsidRPr="002D4CB7" w:rsidRDefault="00E57166" w:rsidP="009914A6">
      <w:pPr>
        <w:rPr>
          <w:highlight w:val="yellow"/>
        </w:rPr>
        <w:sectPr w:rsidR="00E57166" w:rsidRPr="002D4CB7" w:rsidSect="004866D2">
          <w:pgSz w:w="16838" w:h="11906" w:orient="landscape"/>
          <w:pgMar w:top="851" w:right="1134" w:bottom="1701" w:left="1134" w:header="709" w:footer="519" w:gutter="0"/>
          <w:cols w:space="720"/>
        </w:sectPr>
      </w:pPr>
    </w:p>
    <w:tbl>
      <w:tblPr>
        <w:tblW w:w="5000" w:type="pct"/>
        <w:tblLook w:val="04A0" w:firstRow="1" w:lastRow="0" w:firstColumn="1" w:lastColumn="0" w:noHBand="0" w:noVBand="1"/>
      </w:tblPr>
      <w:tblGrid>
        <w:gridCol w:w="3363"/>
        <w:gridCol w:w="1283"/>
        <w:gridCol w:w="1275"/>
        <w:gridCol w:w="1275"/>
        <w:gridCol w:w="994"/>
        <w:gridCol w:w="991"/>
        <w:gridCol w:w="1419"/>
        <w:gridCol w:w="1558"/>
        <w:gridCol w:w="1419"/>
        <w:gridCol w:w="1209"/>
      </w:tblGrid>
      <w:tr w:rsidR="00CB2E2E" w:rsidRPr="00CB2E2E" w:rsidTr="007C4241">
        <w:trPr>
          <w:trHeight w:val="20"/>
        </w:trPr>
        <w:tc>
          <w:tcPr>
            <w:tcW w:w="1137"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434"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431"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431"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336"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335" w:type="pct"/>
            <w:tcBorders>
              <w:top w:val="nil"/>
              <w:left w:val="nil"/>
              <w:bottom w:val="nil"/>
              <w:right w:val="nil"/>
            </w:tcBorders>
            <w:shd w:val="clear" w:color="auto" w:fill="auto"/>
            <w:noWrap/>
            <w:vAlign w:val="bottom"/>
            <w:hideMark/>
          </w:tcPr>
          <w:p w:rsidR="00CB2E2E" w:rsidRPr="00CB2E2E" w:rsidRDefault="00CB2E2E" w:rsidP="00CB2E2E">
            <w:pPr>
              <w:rPr>
                <w:sz w:val="20"/>
                <w:szCs w:val="20"/>
              </w:rPr>
            </w:pPr>
          </w:p>
        </w:tc>
        <w:tc>
          <w:tcPr>
            <w:tcW w:w="1895" w:type="pct"/>
            <w:gridSpan w:val="4"/>
            <w:tcBorders>
              <w:top w:val="nil"/>
              <w:left w:val="nil"/>
              <w:bottom w:val="single" w:sz="4" w:space="0" w:color="auto"/>
              <w:right w:val="nil"/>
            </w:tcBorders>
            <w:shd w:val="clear" w:color="auto" w:fill="auto"/>
            <w:noWrap/>
            <w:vAlign w:val="bottom"/>
            <w:hideMark/>
          </w:tcPr>
          <w:p w:rsidR="00CB2E2E" w:rsidRPr="00CB2E2E" w:rsidRDefault="00CB2E2E" w:rsidP="00AC35D5">
            <w:pPr>
              <w:jc w:val="right"/>
            </w:pPr>
            <w:r w:rsidRPr="00CB2E2E">
              <w:t xml:space="preserve">Продолжение Таблица </w:t>
            </w:r>
            <w:r w:rsidR="00AC35D5">
              <w:t>2.4.1.</w:t>
            </w:r>
          </w:p>
        </w:tc>
      </w:tr>
      <w:tr w:rsidR="00CB2E2E" w:rsidRPr="00CB2E2E" w:rsidTr="007C4241">
        <w:trPr>
          <w:trHeight w:val="20"/>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w:t>
            </w:r>
          </w:p>
        </w:tc>
        <w:tc>
          <w:tcPr>
            <w:tcW w:w="527"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9</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3, поселок Талая</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6,35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2,30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2,62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3,73</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56,9</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1,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27,78</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1,48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15,9</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17,33</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10,45</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37,0</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2,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13,66</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0,42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2,58</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3,00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10,66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77,4</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5 поселка Хасын</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8,70</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2,096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2,42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6,29</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72,1</w:t>
            </w:r>
          </w:p>
        </w:tc>
      </w:tr>
      <w:tr w:rsidR="007C4241"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sz w:val="20"/>
                <w:szCs w:val="20"/>
              </w:rPr>
            </w:pPr>
            <w:r w:rsidRPr="00CB2E2E">
              <w:rPr>
                <w:sz w:val="20"/>
                <w:szCs w:val="20"/>
              </w:rPr>
              <w:t>Котельная № 4 поселка Атка</w:t>
            </w:r>
          </w:p>
        </w:tc>
        <w:tc>
          <w:tcPr>
            <w:tcW w:w="43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1,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0,39</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19,11</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6,01</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7,40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11,71</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60</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2,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4,35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0,19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0,52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0,71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3,64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82,7</w:t>
            </w:r>
          </w:p>
        </w:tc>
      </w:tr>
      <w:tr w:rsidR="00CB2E2E" w:rsidRPr="00CB2E2E" w:rsidTr="007C42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2024 год</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3, поселок Талая</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6,35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0,32</w:t>
            </w:r>
          </w:p>
        </w:tc>
        <w:tc>
          <w:tcPr>
            <w:tcW w:w="480" w:type="pct"/>
            <w:tcBorders>
              <w:top w:val="nil"/>
              <w:left w:val="nil"/>
              <w:bottom w:val="nil"/>
              <w:right w:val="nil"/>
            </w:tcBorders>
            <w:shd w:val="clear" w:color="auto" w:fill="auto"/>
            <w:noWrap/>
            <w:vAlign w:val="bottom"/>
            <w:hideMark/>
          </w:tcPr>
          <w:p w:rsidR="00CB2E2E" w:rsidRPr="00CB2E2E" w:rsidRDefault="00CB2E2E" w:rsidP="00CB2E2E">
            <w:pPr>
              <w:jc w:val="center"/>
              <w:rPr>
                <w:sz w:val="20"/>
                <w:szCs w:val="20"/>
              </w:rPr>
            </w:pPr>
            <w:r w:rsidRPr="00CB2E2E">
              <w:rPr>
                <w:sz w:val="20"/>
                <w:szCs w:val="20"/>
              </w:rPr>
              <w:t>2,32</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2,64</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3,71</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56,6</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1,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27,78</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1,48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16,0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17,45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10,33</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36,6</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2,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13,66</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0,42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2,60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3,02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10,64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77,3</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5 поселка Хасын</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8,70</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2,11</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2,43</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6,27</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71,9</w:t>
            </w:r>
          </w:p>
        </w:tc>
      </w:tr>
      <w:tr w:rsidR="007C4241"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sz w:val="20"/>
                <w:szCs w:val="20"/>
              </w:rPr>
            </w:pPr>
            <w:r w:rsidRPr="00CB2E2E">
              <w:rPr>
                <w:sz w:val="20"/>
                <w:szCs w:val="20"/>
              </w:rPr>
              <w:t>Котельная № 4 поселка Атка</w:t>
            </w:r>
          </w:p>
        </w:tc>
        <w:tc>
          <w:tcPr>
            <w:tcW w:w="43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1,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0,39</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19,11</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6,06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7,45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11,66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59,8</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2,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4,35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0,19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0,53</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0,72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3,63</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82,6</w:t>
            </w:r>
          </w:p>
        </w:tc>
      </w:tr>
      <w:tr w:rsidR="00CB2E2E" w:rsidRPr="00CB2E2E" w:rsidTr="007C4241">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2025 год</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3, поселок Талая</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6,35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0,31</w:t>
            </w:r>
          </w:p>
        </w:tc>
        <w:tc>
          <w:tcPr>
            <w:tcW w:w="480" w:type="pct"/>
            <w:tcBorders>
              <w:top w:val="nil"/>
              <w:left w:val="nil"/>
              <w:bottom w:val="nil"/>
              <w:right w:val="nil"/>
            </w:tcBorders>
            <w:shd w:val="clear" w:color="auto" w:fill="auto"/>
            <w:noWrap/>
            <w:vAlign w:val="bottom"/>
            <w:hideMark/>
          </w:tcPr>
          <w:p w:rsidR="00CB2E2E" w:rsidRPr="00CB2E2E" w:rsidRDefault="00CB2E2E" w:rsidP="00CB2E2E">
            <w:pPr>
              <w:jc w:val="center"/>
              <w:rPr>
                <w:sz w:val="20"/>
                <w:szCs w:val="20"/>
              </w:rPr>
            </w:pPr>
            <w:r w:rsidRPr="00CB2E2E">
              <w:rPr>
                <w:sz w:val="20"/>
                <w:szCs w:val="20"/>
              </w:rPr>
              <w:t>2,46</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2,77</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3,57</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54,5</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1,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27,78</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1,44</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16,2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17,68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10,10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35,8</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2,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13,66</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0,41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2,64</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3,05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10,61</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77,1</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5 поселка Хасын</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8,70</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2,13</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2,44</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6,26</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71,8</w:t>
            </w:r>
          </w:p>
        </w:tc>
      </w:tr>
      <w:tr w:rsidR="007C4241"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sz w:val="20"/>
                <w:szCs w:val="20"/>
              </w:rPr>
            </w:pPr>
            <w:r w:rsidRPr="00CB2E2E">
              <w:rPr>
                <w:sz w:val="20"/>
                <w:szCs w:val="20"/>
              </w:rPr>
              <w:t>Котельная № 4 поселка Атка</w:t>
            </w:r>
          </w:p>
        </w:tc>
        <w:tc>
          <w:tcPr>
            <w:tcW w:w="43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1,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0,39</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19,11</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6,21</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7,56</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11,55</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59,2</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2,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4,35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0,19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0,54</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0,73</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3,62</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82,4</w:t>
            </w:r>
          </w:p>
        </w:tc>
      </w:tr>
      <w:tr w:rsidR="00CB2E2E" w:rsidRPr="00CB2E2E" w:rsidTr="007C4241">
        <w:trPr>
          <w:trHeight w:val="20"/>
        </w:trPr>
        <w:tc>
          <w:tcPr>
            <w:tcW w:w="5000" w:type="pct"/>
            <w:gridSpan w:val="10"/>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2025-2030 годы</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3, поселок Талая</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0,21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6,35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2,56</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2,86</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3,48</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53,2</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1,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0,42</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27,78</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17,3</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18,74</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9,04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32,1</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2, поселок Палатка</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13,76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0,10</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13,66</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0,39</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2,82</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3,22</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10,44</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75,9</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Котельная № 5 поселка Хасын</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8,716</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0,01</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8,70</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0,30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2,20</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2,50</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6,20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71,1</w:t>
            </w:r>
          </w:p>
        </w:tc>
      </w:tr>
      <w:tr w:rsidR="007C4241"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7C4241" w:rsidRPr="00CB2E2E" w:rsidRDefault="007C4241" w:rsidP="007C4241">
            <w:pPr>
              <w:rPr>
                <w:sz w:val="20"/>
                <w:szCs w:val="20"/>
              </w:rPr>
            </w:pPr>
            <w:r w:rsidRPr="00CB2E2E">
              <w:rPr>
                <w:sz w:val="20"/>
                <w:szCs w:val="20"/>
              </w:rPr>
              <w:t>Котельная № 4 поселка Атка</w:t>
            </w:r>
          </w:p>
        </w:tc>
        <w:tc>
          <w:tcPr>
            <w:tcW w:w="434"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31"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6" w:type="pct"/>
            <w:tcBorders>
              <w:top w:val="nil"/>
              <w:left w:val="nil"/>
              <w:bottom w:val="single" w:sz="4" w:space="0" w:color="auto"/>
              <w:right w:val="single" w:sz="4" w:space="0" w:color="auto"/>
            </w:tcBorders>
            <w:shd w:val="clear" w:color="auto" w:fill="auto"/>
            <w:vAlign w:val="center"/>
            <w:hideMark/>
          </w:tcPr>
          <w:p w:rsidR="007C4241" w:rsidRPr="004F0923" w:rsidRDefault="007C4241" w:rsidP="00783CE0">
            <w:pPr>
              <w:jc w:val="center"/>
              <w:rPr>
                <w:sz w:val="20"/>
                <w:szCs w:val="20"/>
              </w:rPr>
            </w:pPr>
            <w:r>
              <w:rPr>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7C4241" w:rsidRPr="004F0923" w:rsidRDefault="007C4241" w:rsidP="00783CE0">
            <w:pPr>
              <w:jc w:val="center"/>
              <w:rPr>
                <w:sz w:val="20"/>
                <w:szCs w:val="20"/>
              </w:rPr>
            </w:pPr>
            <w:r>
              <w:rPr>
                <w:sz w:val="20"/>
                <w:szCs w:val="20"/>
              </w:rP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527" w:type="pct"/>
            <w:tcBorders>
              <w:top w:val="nil"/>
              <w:left w:val="nil"/>
              <w:bottom w:val="single" w:sz="4" w:space="0" w:color="auto"/>
              <w:right w:val="single" w:sz="4" w:space="0" w:color="auto"/>
            </w:tcBorders>
            <w:shd w:val="clear" w:color="auto" w:fill="auto"/>
            <w:vAlign w:val="center"/>
            <w:hideMark/>
          </w:tcPr>
          <w:p w:rsidR="007C4241" w:rsidRDefault="007C4241" w:rsidP="00783CE0">
            <w:pPr>
              <w:jc w:val="center"/>
            </w:pPr>
            <w:r>
              <w:t>-</w:t>
            </w:r>
          </w:p>
        </w:tc>
        <w:tc>
          <w:tcPr>
            <w:tcW w:w="480" w:type="pct"/>
            <w:tcBorders>
              <w:top w:val="nil"/>
              <w:left w:val="nil"/>
              <w:bottom w:val="single" w:sz="4" w:space="0" w:color="auto"/>
              <w:right w:val="single" w:sz="4" w:space="0" w:color="auto"/>
            </w:tcBorders>
            <w:shd w:val="clear" w:color="auto" w:fill="auto"/>
            <w:noWrap/>
            <w:vAlign w:val="center"/>
            <w:hideMark/>
          </w:tcPr>
          <w:p w:rsidR="007C4241" w:rsidRPr="00322319" w:rsidRDefault="007C4241" w:rsidP="00783CE0">
            <w:pPr>
              <w:jc w:val="center"/>
              <w:rPr>
                <w:sz w:val="20"/>
                <w:szCs w:val="20"/>
              </w:rPr>
            </w:pPr>
            <w:r>
              <w:rPr>
                <w:sz w:val="20"/>
                <w:szCs w:val="20"/>
              </w:rPr>
              <w:t>-</w:t>
            </w:r>
          </w:p>
        </w:tc>
        <w:tc>
          <w:tcPr>
            <w:tcW w:w="409" w:type="pct"/>
            <w:tcBorders>
              <w:top w:val="nil"/>
              <w:left w:val="nil"/>
              <w:bottom w:val="single" w:sz="4" w:space="0" w:color="auto"/>
              <w:right w:val="single" w:sz="4" w:space="0" w:color="auto"/>
            </w:tcBorders>
            <w:shd w:val="clear" w:color="auto" w:fill="auto"/>
            <w:noWrap/>
            <w:vAlign w:val="center"/>
            <w:hideMark/>
          </w:tcPr>
          <w:p w:rsidR="007C4241" w:rsidRDefault="007C4241" w:rsidP="00783CE0">
            <w:pPr>
              <w:jc w:val="center"/>
            </w:pPr>
            <w:r>
              <w:t>-</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1,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19,5</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0,39</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19,11</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1,31</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6,55</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7,86</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11,25</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57,7</w:t>
            </w:r>
          </w:p>
        </w:tc>
      </w:tr>
      <w:tr w:rsidR="00CB2E2E" w:rsidRPr="00CB2E2E" w:rsidTr="007C4241">
        <w:trPr>
          <w:trHeight w:val="20"/>
        </w:trPr>
        <w:tc>
          <w:tcPr>
            <w:tcW w:w="1137" w:type="pct"/>
            <w:tcBorders>
              <w:top w:val="nil"/>
              <w:left w:val="single" w:sz="4" w:space="0" w:color="auto"/>
              <w:bottom w:val="single" w:sz="4" w:space="0" w:color="auto"/>
              <w:right w:val="single" w:sz="4" w:space="0" w:color="auto"/>
            </w:tcBorders>
            <w:shd w:val="clear" w:color="auto" w:fill="auto"/>
            <w:noWrap/>
            <w:vAlign w:val="center"/>
            <w:hideMark/>
          </w:tcPr>
          <w:p w:rsidR="00CB2E2E" w:rsidRPr="00CB2E2E" w:rsidRDefault="00CB2E2E" w:rsidP="007C4241">
            <w:pPr>
              <w:rPr>
                <w:sz w:val="20"/>
                <w:szCs w:val="20"/>
              </w:rPr>
            </w:pPr>
            <w:r w:rsidRPr="00CB2E2E">
              <w:rPr>
                <w:sz w:val="20"/>
                <w:szCs w:val="20"/>
              </w:rPr>
              <w:t xml:space="preserve">Котельная № 2, поселка Стекольный </w:t>
            </w:r>
          </w:p>
        </w:tc>
        <w:tc>
          <w:tcPr>
            <w:tcW w:w="434"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4,4</w:t>
            </w:r>
          </w:p>
        </w:tc>
        <w:tc>
          <w:tcPr>
            <w:tcW w:w="431"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0,05</w:t>
            </w:r>
          </w:p>
        </w:tc>
        <w:tc>
          <w:tcPr>
            <w:tcW w:w="336"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4,35</w:t>
            </w:r>
          </w:p>
        </w:tc>
        <w:tc>
          <w:tcPr>
            <w:tcW w:w="335"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0,18</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0,57</w:t>
            </w:r>
          </w:p>
        </w:tc>
        <w:tc>
          <w:tcPr>
            <w:tcW w:w="527" w:type="pct"/>
            <w:tcBorders>
              <w:top w:val="nil"/>
              <w:left w:val="nil"/>
              <w:bottom w:val="single" w:sz="4" w:space="0" w:color="auto"/>
              <w:right w:val="single" w:sz="4" w:space="0" w:color="auto"/>
            </w:tcBorders>
            <w:shd w:val="clear" w:color="auto" w:fill="auto"/>
            <w:vAlign w:val="center"/>
            <w:hideMark/>
          </w:tcPr>
          <w:p w:rsidR="00CB2E2E" w:rsidRPr="00CB2E2E" w:rsidRDefault="00CB2E2E" w:rsidP="00CB2E2E">
            <w:pPr>
              <w:jc w:val="center"/>
              <w:rPr>
                <w:sz w:val="20"/>
                <w:szCs w:val="20"/>
              </w:rPr>
            </w:pPr>
            <w:r w:rsidRPr="00CB2E2E">
              <w:rPr>
                <w:sz w:val="20"/>
                <w:szCs w:val="20"/>
              </w:rPr>
              <w:t>0,75</w:t>
            </w:r>
          </w:p>
        </w:tc>
        <w:tc>
          <w:tcPr>
            <w:tcW w:w="480"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3,60</w:t>
            </w:r>
          </w:p>
        </w:tc>
        <w:tc>
          <w:tcPr>
            <w:tcW w:w="409" w:type="pct"/>
            <w:tcBorders>
              <w:top w:val="nil"/>
              <w:left w:val="nil"/>
              <w:bottom w:val="single" w:sz="4" w:space="0" w:color="auto"/>
              <w:right w:val="single" w:sz="4" w:space="0" w:color="auto"/>
            </w:tcBorders>
            <w:shd w:val="clear" w:color="auto" w:fill="auto"/>
            <w:noWrap/>
            <w:vAlign w:val="bottom"/>
            <w:hideMark/>
          </w:tcPr>
          <w:p w:rsidR="00CB2E2E" w:rsidRPr="00CB2E2E" w:rsidRDefault="00CB2E2E" w:rsidP="00CB2E2E">
            <w:pPr>
              <w:jc w:val="center"/>
              <w:rPr>
                <w:sz w:val="20"/>
                <w:szCs w:val="20"/>
              </w:rPr>
            </w:pPr>
            <w:r w:rsidRPr="00CB2E2E">
              <w:rPr>
                <w:sz w:val="20"/>
                <w:szCs w:val="20"/>
              </w:rPr>
              <w:t>81,8</w:t>
            </w:r>
          </w:p>
        </w:tc>
      </w:tr>
      <w:tr w:rsidR="00CB2E2E" w:rsidRPr="00CB2E2E" w:rsidTr="00CB2E2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E2E" w:rsidRPr="00CB2E2E" w:rsidRDefault="00CB2E2E" w:rsidP="00CB2E2E">
            <w:pPr>
              <w:rPr>
                <w:sz w:val="20"/>
                <w:szCs w:val="20"/>
              </w:rPr>
            </w:pPr>
            <w:r w:rsidRPr="00CB2E2E">
              <w:rPr>
                <w:sz w:val="20"/>
                <w:szCs w:val="20"/>
              </w:rPr>
              <w:t>2030-2035 годы</w:t>
            </w:r>
          </w:p>
        </w:tc>
      </w:tr>
    </w:tbl>
    <w:p w:rsidR="006D50AA" w:rsidRPr="002D4CB7" w:rsidRDefault="006D50AA" w:rsidP="009914A6">
      <w:pPr>
        <w:rPr>
          <w:highlight w:val="yellow"/>
        </w:rPr>
      </w:pPr>
    </w:p>
    <w:p w:rsidR="006D50AA" w:rsidRPr="002D4CB7" w:rsidRDefault="006D50AA" w:rsidP="009914A6">
      <w:pPr>
        <w:rPr>
          <w:highlight w:val="yellow"/>
        </w:rPr>
      </w:pPr>
    </w:p>
    <w:p w:rsidR="00E57166" w:rsidRPr="002D4CB7" w:rsidRDefault="00E57166" w:rsidP="009914A6">
      <w:pPr>
        <w:rPr>
          <w:highlight w:val="yellow"/>
        </w:rPr>
        <w:sectPr w:rsidR="00E57166" w:rsidRPr="002D4CB7" w:rsidSect="004866D2">
          <w:pgSz w:w="16838" w:h="11906" w:orient="landscape"/>
          <w:pgMar w:top="851" w:right="1134" w:bottom="1701" w:left="1134" w:header="709" w:footer="519" w:gutter="0"/>
          <w:cols w:space="720"/>
        </w:sectPr>
      </w:pPr>
    </w:p>
    <w:tbl>
      <w:tblPr>
        <w:tblW w:w="5000" w:type="pct"/>
        <w:tblLook w:val="04A0" w:firstRow="1" w:lastRow="0" w:firstColumn="1" w:lastColumn="0" w:noHBand="0" w:noVBand="1"/>
      </w:tblPr>
      <w:tblGrid>
        <w:gridCol w:w="3363"/>
        <w:gridCol w:w="1284"/>
        <w:gridCol w:w="802"/>
        <w:gridCol w:w="473"/>
        <w:gridCol w:w="1073"/>
        <w:gridCol w:w="201"/>
        <w:gridCol w:w="994"/>
        <w:gridCol w:w="210"/>
        <w:gridCol w:w="781"/>
        <w:gridCol w:w="245"/>
        <w:gridCol w:w="1177"/>
        <w:gridCol w:w="1555"/>
        <w:gridCol w:w="1419"/>
        <w:gridCol w:w="1209"/>
      </w:tblGrid>
      <w:tr w:rsidR="00CB2E2E" w:rsidRPr="00CB2E2E" w:rsidTr="004F0923">
        <w:trPr>
          <w:trHeight w:val="315"/>
        </w:trPr>
        <w:tc>
          <w:tcPr>
            <w:tcW w:w="1137" w:type="pct"/>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705" w:type="pct"/>
            <w:gridSpan w:val="2"/>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523" w:type="pct"/>
            <w:gridSpan w:val="2"/>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475" w:type="pct"/>
            <w:gridSpan w:val="3"/>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347" w:type="pct"/>
            <w:gridSpan w:val="2"/>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398" w:type="pct"/>
            <w:tcBorders>
              <w:top w:val="nil"/>
              <w:left w:val="nil"/>
              <w:bottom w:val="single" w:sz="4" w:space="0" w:color="auto"/>
              <w:right w:val="nil"/>
            </w:tcBorders>
            <w:shd w:val="clear" w:color="auto" w:fill="auto"/>
            <w:noWrap/>
            <w:vAlign w:val="bottom"/>
            <w:hideMark/>
          </w:tcPr>
          <w:p w:rsidR="00CB2E2E" w:rsidRPr="00CB2E2E" w:rsidRDefault="00CB2E2E" w:rsidP="00CB2E2E">
            <w:pPr>
              <w:rPr>
                <w:color w:val="000000"/>
                <w:sz w:val="20"/>
                <w:szCs w:val="20"/>
              </w:rPr>
            </w:pPr>
          </w:p>
        </w:tc>
        <w:tc>
          <w:tcPr>
            <w:tcW w:w="1415" w:type="pct"/>
            <w:gridSpan w:val="3"/>
            <w:tcBorders>
              <w:top w:val="nil"/>
              <w:left w:val="nil"/>
              <w:bottom w:val="single" w:sz="4" w:space="0" w:color="auto"/>
              <w:right w:val="nil"/>
            </w:tcBorders>
            <w:shd w:val="clear" w:color="auto" w:fill="auto"/>
            <w:noWrap/>
            <w:vAlign w:val="bottom"/>
            <w:hideMark/>
          </w:tcPr>
          <w:p w:rsidR="00CB2E2E" w:rsidRPr="00CB2E2E" w:rsidRDefault="00CB2E2E" w:rsidP="00AC35D5">
            <w:pPr>
              <w:jc w:val="right"/>
              <w:rPr>
                <w:color w:val="000000"/>
              </w:rPr>
            </w:pPr>
            <w:r w:rsidRPr="00CB2E2E">
              <w:rPr>
                <w:color w:val="000000"/>
              </w:rPr>
              <w:t xml:space="preserve">Продолжение Таблица </w:t>
            </w:r>
            <w:r w:rsidR="00AC35D5">
              <w:rPr>
                <w:color w:val="000000"/>
              </w:rPr>
              <w:t>2.4.1.</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3</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5</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6</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7</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9</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10</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Котельная № 3, поселок Талая</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6,55</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6,55</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0,205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6,35</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0,29</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2,68</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2,97</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3,38</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51,6</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Котельная № 1, поселок Палатка</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28,2</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28,2</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0,42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27,78</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1,32</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18,3</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19,66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8,12</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28,8</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Котельная № 2, поселок Палатка</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13,76</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13,76</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0,10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13,66</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0,37</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2,99</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3,36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10,30</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74,83</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Котельная № 5 поселка Хасын</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8,716</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8,716</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0,01</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8,70</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0,29</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2,29</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2,58</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6,13</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70,3</w:t>
            </w:r>
          </w:p>
        </w:tc>
      </w:tr>
      <w:tr w:rsidR="007C4241"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241" w:rsidRPr="004F0923" w:rsidRDefault="007C4241" w:rsidP="007C4241">
            <w:pPr>
              <w:rPr>
                <w:sz w:val="20"/>
                <w:szCs w:val="20"/>
              </w:rPr>
            </w:pPr>
            <w:r w:rsidRPr="004F0923">
              <w:rPr>
                <w:sz w:val="20"/>
                <w:szCs w:val="20"/>
              </w:rPr>
              <w:t>Котельная № 4 поселка Атка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7C4241" w:rsidRPr="004F0923" w:rsidRDefault="007C4241" w:rsidP="007C4241">
            <w:pPr>
              <w:jc w:val="center"/>
              <w:rPr>
                <w:sz w:val="20"/>
                <w:szCs w:val="20"/>
              </w:rPr>
            </w:pPr>
            <w:r>
              <w:rPr>
                <w:sz w:val="20"/>
                <w:szCs w:val="20"/>
              </w:rPr>
              <w:t>-</w:t>
            </w:r>
          </w:p>
        </w:tc>
        <w:tc>
          <w:tcPr>
            <w:tcW w:w="431" w:type="pct"/>
            <w:gridSpan w:val="2"/>
            <w:tcBorders>
              <w:top w:val="single" w:sz="4" w:space="0" w:color="auto"/>
              <w:left w:val="nil"/>
              <w:bottom w:val="single" w:sz="4" w:space="0" w:color="auto"/>
              <w:right w:val="single" w:sz="4" w:space="0" w:color="auto"/>
            </w:tcBorders>
            <w:shd w:val="clear" w:color="auto" w:fill="auto"/>
            <w:noWrap/>
            <w:vAlign w:val="center"/>
            <w:hideMark/>
          </w:tcPr>
          <w:p w:rsidR="007C4241" w:rsidRPr="004F0923" w:rsidRDefault="007C4241" w:rsidP="007C4241">
            <w:pPr>
              <w:jc w:val="center"/>
              <w:rPr>
                <w:sz w:val="20"/>
                <w:szCs w:val="20"/>
              </w:rPr>
            </w:pPr>
            <w:r>
              <w:rPr>
                <w:sz w:val="20"/>
                <w:szCs w:val="20"/>
              </w:rPr>
              <w:t>-</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7C4241" w:rsidRPr="004F0923" w:rsidRDefault="007C4241" w:rsidP="007C4241">
            <w:pPr>
              <w:jc w:val="center"/>
              <w:rPr>
                <w:sz w:val="20"/>
                <w:szCs w:val="20"/>
              </w:rPr>
            </w:pPr>
            <w:r>
              <w:rPr>
                <w:sz w:val="20"/>
                <w:szCs w:val="20"/>
              </w:rPr>
              <w:t>-</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C4241" w:rsidRPr="004F0923" w:rsidRDefault="007C4241" w:rsidP="007C4241">
            <w:pPr>
              <w:jc w:val="center"/>
              <w:rPr>
                <w:sz w:val="20"/>
                <w:szCs w:val="20"/>
              </w:rPr>
            </w:pPr>
            <w:r>
              <w:rPr>
                <w:sz w:val="20"/>
                <w:szCs w:val="20"/>
              </w:rPr>
              <w:t>-</w:t>
            </w:r>
          </w:p>
        </w:tc>
        <w:tc>
          <w:tcPr>
            <w:tcW w:w="335" w:type="pct"/>
            <w:gridSpan w:val="2"/>
            <w:tcBorders>
              <w:top w:val="single" w:sz="4" w:space="0" w:color="auto"/>
              <w:left w:val="nil"/>
              <w:bottom w:val="single" w:sz="4" w:space="0" w:color="auto"/>
              <w:right w:val="single" w:sz="4" w:space="0" w:color="auto"/>
            </w:tcBorders>
            <w:shd w:val="clear" w:color="auto" w:fill="auto"/>
            <w:noWrap/>
            <w:vAlign w:val="center"/>
            <w:hideMark/>
          </w:tcPr>
          <w:p w:rsidR="007C4241" w:rsidRPr="004F0923" w:rsidRDefault="007C4241" w:rsidP="007C4241">
            <w:pPr>
              <w:jc w:val="center"/>
              <w:rPr>
                <w:sz w:val="20"/>
                <w:szCs w:val="20"/>
              </w:rPr>
            </w:pPr>
            <w:r>
              <w:rPr>
                <w:sz w:val="20"/>
                <w:szCs w:val="20"/>
              </w:rPr>
              <w:t>-</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7C4241" w:rsidRPr="00322319" w:rsidRDefault="007C4241" w:rsidP="007C4241">
            <w:pPr>
              <w:jc w:val="center"/>
              <w:rPr>
                <w:sz w:val="20"/>
                <w:szCs w:val="20"/>
              </w:rPr>
            </w:pPr>
            <w:r>
              <w:rPr>
                <w:sz w:val="20"/>
                <w:szCs w:val="20"/>
              </w:rPr>
              <w:t>-</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7C4241" w:rsidRDefault="007C4241" w:rsidP="007C4241">
            <w:pPr>
              <w:jc w:val="center"/>
            </w:pPr>
            <w:r>
              <w:t>-</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7C4241" w:rsidRPr="00322319" w:rsidRDefault="007C4241" w:rsidP="007C4241">
            <w:pPr>
              <w:jc w:val="center"/>
              <w:rPr>
                <w:sz w:val="20"/>
                <w:szCs w:val="20"/>
              </w:rPr>
            </w:pPr>
            <w:r>
              <w:rPr>
                <w:sz w:val="20"/>
                <w:szCs w:val="20"/>
              </w:rPr>
              <w:t>-</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7C4241" w:rsidRDefault="007C4241" w:rsidP="007C4241">
            <w:pPr>
              <w:jc w:val="center"/>
            </w:pPr>
            <w:r>
              <w:t>-</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 xml:space="preserve">Котельная № 1, поселка Стекольный </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19,5</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19,5</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0,39</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19,11</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1,25</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6,86</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8,11</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7C4241" w:rsidP="00CB2E2E">
            <w:pPr>
              <w:jc w:val="center"/>
              <w:rPr>
                <w:sz w:val="20"/>
                <w:szCs w:val="20"/>
              </w:rPr>
            </w:pPr>
            <w:r>
              <w:rPr>
                <w:sz w:val="20"/>
                <w:szCs w:val="20"/>
              </w:rPr>
              <w:t>11</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56,4</w:t>
            </w:r>
          </w:p>
        </w:tc>
      </w:tr>
      <w:tr w:rsidR="004F0923" w:rsidRPr="004F0923" w:rsidTr="007C4241">
        <w:trPr>
          <w:trHeight w:val="227"/>
        </w:trPr>
        <w:tc>
          <w:tcPr>
            <w:tcW w:w="1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E2E" w:rsidRPr="004F0923" w:rsidRDefault="00CB2E2E" w:rsidP="007C4241">
            <w:pPr>
              <w:rPr>
                <w:sz w:val="20"/>
                <w:szCs w:val="20"/>
              </w:rPr>
            </w:pPr>
            <w:r w:rsidRPr="004F0923">
              <w:rPr>
                <w:sz w:val="20"/>
                <w:szCs w:val="20"/>
              </w:rPr>
              <w:t xml:space="preserve">Котельная № 2, поселка Стекольный </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4,4</w:t>
            </w:r>
          </w:p>
        </w:tc>
        <w:tc>
          <w:tcPr>
            <w:tcW w:w="43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4,4</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0,05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4,35</w:t>
            </w:r>
          </w:p>
        </w:tc>
        <w:tc>
          <w:tcPr>
            <w:tcW w:w="335"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0,17</w:t>
            </w:r>
          </w:p>
        </w:tc>
        <w:tc>
          <w:tcPr>
            <w:tcW w:w="481" w:type="pct"/>
            <w:gridSpan w:val="2"/>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CB2E2E" w:rsidP="00CB2E2E">
            <w:pPr>
              <w:jc w:val="center"/>
              <w:rPr>
                <w:sz w:val="20"/>
                <w:szCs w:val="20"/>
              </w:rPr>
            </w:pPr>
            <w:r w:rsidRPr="004F0923">
              <w:rPr>
                <w:sz w:val="20"/>
                <w:szCs w:val="20"/>
              </w:rPr>
              <w:t>0,60</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CB2E2E" w:rsidRPr="004F0923" w:rsidRDefault="00CB2E2E" w:rsidP="00CB2E2E">
            <w:pPr>
              <w:jc w:val="center"/>
              <w:rPr>
                <w:sz w:val="20"/>
                <w:szCs w:val="20"/>
              </w:rPr>
            </w:pPr>
            <w:r w:rsidRPr="004F0923">
              <w:rPr>
                <w:sz w:val="20"/>
                <w:szCs w:val="20"/>
              </w:rPr>
              <w:t>0,77</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4F0923" w:rsidP="00CB2E2E">
            <w:pPr>
              <w:jc w:val="center"/>
              <w:rPr>
                <w:sz w:val="20"/>
                <w:szCs w:val="20"/>
              </w:rPr>
            </w:pPr>
            <w:r>
              <w:rPr>
                <w:sz w:val="20"/>
                <w:szCs w:val="20"/>
              </w:rPr>
              <w:t>3,5</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CB2E2E" w:rsidRPr="004F0923" w:rsidRDefault="004F0923" w:rsidP="00CB2E2E">
            <w:pPr>
              <w:jc w:val="center"/>
              <w:rPr>
                <w:sz w:val="20"/>
                <w:szCs w:val="20"/>
              </w:rPr>
            </w:pPr>
            <w:r>
              <w:rPr>
                <w:sz w:val="20"/>
                <w:szCs w:val="20"/>
              </w:rPr>
              <w:t>81</w:t>
            </w:r>
          </w:p>
        </w:tc>
      </w:tr>
    </w:tbl>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4F0923" w:rsidRPr="004F0923" w:rsidRDefault="004F0923" w:rsidP="004F0923">
      <w:pPr>
        <w:ind w:firstLine="709"/>
        <w:jc w:val="both"/>
        <w:rPr>
          <w:bCs/>
          <w:iCs/>
          <w:color w:val="000000"/>
        </w:rPr>
      </w:pPr>
      <w:r w:rsidRPr="004F0923">
        <w:rPr>
          <w:bCs/>
          <w:iCs/>
          <w:color w:val="000000"/>
        </w:rPr>
        <w:t xml:space="preserve">Анализ приведенных в таблице </w:t>
      </w:r>
      <w:r w:rsidR="00AC35D5" w:rsidRPr="00AC35D5">
        <w:rPr>
          <w:bCs/>
          <w:iCs/>
          <w:color w:val="000000"/>
        </w:rPr>
        <w:t>2.4.1</w:t>
      </w:r>
      <w:r w:rsidRPr="00AC35D5">
        <w:rPr>
          <w:bCs/>
          <w:iCs/>
          <w:color w:val="000000"/>
        </w:rPr>
        <w:t xml:space="preserve">. </w:t>
      </w:r>
      <w:r w:rsidR="00AC35D5" w:rsidRPr="00AC35D5">
        <w:rPr>
          <w:bCs/>
          <w:iCs/>
          <w:color w:val="000000"/>
        </w:rPr>
        <w:t>данных показывает, что</w:t>
      </w:r>
      <w:r w:rsidRPr="00AC35D5">
        <w:rPr>
          <w:bCs/>
          <w:iCs/>
          <w:color w:val="000000"/>
        </w:rPr>
        <w:t xml:space="preserve"> по состоянию на 2035 год теплоснабжение перспективных потреби</w:t>
      </w:r>
      <w:r w:rsidR="000E714F" w:rsidRPr="00AC35D5">
        <w:rPr>
          <w:bCs/>
          <w:iCs/>
          <w:color w:val="000000"/>
        </w:rPr>
        <w:softHyphen/>
      </w:r>
      <w:r w:rsidRPr="00AC35D5">
        <w:rPr>
          <w:bCs/>
          <w:iCs/>
          <w:color w:val="000000"/>
        </w:rPr>
        <w:t>те</w:t>
      </w:r>
      <w:r w:rsidR="00F74788">
        <w:rPr>
          <w:bCs/>
          <w:iCs/>
          <w:color w:val="000000"/>
        </w:rPr>
        <w:softHyphen/>
      </w:r>
      <w:r w:rsidRPr="00AC35D5">
        <w:rPr>
          <w:bCs/>
          <w:iCs/>
          <w:color w:val="000000"/>
        </w:rPr>
        <w:t>лей осуществляется с резервом тепловой мощности</w:t>
      </w:r>
      <w:r w:rsidRPr="004F0923">
        <w:rPr>
          <w:bCs/>
          <w:iCs/>
          <w:color w:val="000000"/>
        </w:rPr>
        <w:t>:</w:t>
      </w:r>
    </w:p>
    <w:p w:rsidR="004F0923" w:rsidRPr="004F0923" w:rsidRDefault="004F0923" w:rsidP="004F0923">
      <w:pPr>
        <w:ind w:firstLine="709"/>
        <w:jc w:val="both"/>
        <w:rPr>
          <w:bCs/>
        </w:rPr>
      </w:pPr>
      <w:r w:rsidRPr="004F0923">
        <w:rPr>
          <w:bCs/>
        </w:rPr>
        <w:t xml:space="preserve">- котельная № 3 поселка Талая - </w:t>
      </w:r>
      <w:r w:rsidRPr="004F0923">
        <w:t xml:space="preserve">3,38 </w:t>
      </w:r>
      <w:r w:rsidRPr="004F0923">
        <w:rPr>
          <w:color w:val="000000"/>
        </w:rPr>
        <w:t>Гкал/час (51,6 % от установленной тепловой мощности котельной);</w:t>
      </w:r>
    </w:p>
    <w:p w:rsidR="004F0923" w:rsidRPr="004F0923" w:rsidRDefault="004F0923" w:rsidP="004F0923">
      <w:pPr>
        <w:ind w:firstLine="709"/>
        <w:jc w:val="both"/>
      </w:pPr>
      <w:r w:rsidRPr="004F0923">
        <w:rPr>
          <w:bCs/>
        </w:rPr>
        <w:t xml:space="preserve">- </w:t>
      </w:r>
      <w:r w:rsidRPr="004F0923">
        <w:t>котельная № 1, поселок Палатка</w:t>
      </w:r>
      <w:r w:rsidRPr="004F0923">
        <w:rPr>
          <w:bCs/>
        </w:rPr>
        <w:t xml:space="preserve"> - </w:t>
      </w:r>
      <w:r w:rsidRPr="004F0923">
        <w:t>8,12 Гкал/час (28,8 % от установленной тепловой мощности котельной);</w:t>
      </w:r>
    </w:p>
    <w:p w:rsidR="004F0923" w:rsidRPr="004F0923" w:rsidRDefault="004F0923" w:rsidP="004F0923">
      <w:pPr>
        <w:ind w:firstLine="709"/>
        <w:jc w:val="both"/>
        <w:rPr>
          <w:bCs/>
        </w:rPr>
      </w:pPr>
      <w:r w:rsidRPr="004F0923">
        <w:rPr>
          <w:bCs/>
        </w:rPr>
        <w:t xml:space="preserve">- </w:t>
      </w:r>
      <w:r w:rsidRPr="004F0923">
        <w:t>котельная № 2, поселок Палатка</w:t>
      </w:r>
      <w:r w:rsidRPr="004F0923">
        <w:rPr>
          <w:bCs/>
        </w:rPr>
        <w:t xml:space="preserve"> - </w:t>
      </w:r>
      <w:r w:rsidRPr="004F0923">
        <w:rPr>
          <w:color w:val="000000"/>
        </w:rPr>
        <w:t>10,3 Гкал/час (74,8 % от установленной тепловой мощ</w:t>
      </w:r>
      <w:r w:rsidRPr="004F0923">
        <w:rPr>
          <w:color w:val="000000"/>
        </w:rPr>
        <w:softHyphen/>
        <w:t>ности котельной);</w:t>
      </w:r>
    </w:p>
    <w:p w:rsidR="004F0923" w:rsidRPr="004F0923" w:rsidRDefault="004F0923" w:rsidP="004F0923">
      <w:pPr>
        <w:ind w:firstLine="709"/>
        <w:jc w:val="both"/>
        <w:rPr>
          <w:color w:val="000000"/>
        </w:rPr>
      </w:pPr>
      <w:r w:rsidRPr="004F0923">
        <w:rPr>
          <w:color w:val="000000"/>
        </w:rPr>
        <w:t xml:space="preserve">- </w:t>
      </w:r>
      <w:r w:rsidRPr="004F0923">
        <w:t>котельная № 5 поселка Хасын</w:t>
      </w:r>
      <w:r w:rsidRPr="004F0923">
        <w:rPr>
          <w:bCs/>
        </w:rPr>
        <w:t xml:space="preserve"> - </w:t>
      </w:r>
      <w:r w:rsidRPr="004F0923">
        <w:rPr>
          <w:color w:val="000000"/>
        </w:rPr>
        <w:t>6,13 Гкал/час (70,3 % от установленной тепловой мощности ко</w:t>
      </w:r>
      <w:r w:rsidRPr="004F0923">
        <w:rPr>
          <w:color w:val="000000"/>
        </w:rPr>
        <w:softHyphen/>
        <w:t>тельной);</w:t>
      </w:r>
    </w:p>
    <w:p w:rsidR="004F0923" w:rsidRPr="004F0923" w:rsidRDefault="004F0923" w:rsidP="004F0923">
      <w:pPr>
        <w:ind w:firstLine="709"/>
        <w:jc w:val="both"/>
        <w:rPr>
          <w:color w:val="000000"/>
        </w:rPr>
      </w:pPr>
      <w:r w:rsidRPr="004F0923">
        <w:rPr>
          <w:color w:val="000000"/>
        </w:rPr>
        <w:t>- котельная № 1, поселка Стекольный</w:t>
      </w:r>
      <w:r w:rsidRPr="004F0923">
        <w:rPr>
          <w:color w:val="000000"/>
          <w:sz w:val="20"/>
          <w:szCs w:val="20"/>
        </w:rPr>
        <w:t xml:space="preserve"> </w:t>
      </w:r>
      <w:r w:rsidRPr="004F0923">
        <w:rPr>
          <w:bCs/>
        </w:rPr>
        <w:t xml:space="preserve">- </w:t>
      </w:r>
      <w:r w:rsidRPr="004F0923">
        <w:rPr>
          <w:color w:val="000000"/>
        </w:rPr>
        <w:t>11 Гкал/час (56,4 % от установленной тепловой мощности котельной);</w:t>
      </w:r>
    </w:p>
    <w:p w:rsidR="004F0923" w:rsidRPr="007542AC" w:rsidRDefault="004F0923" w:rsidP="004F0923">
      <w:pPr>
        <w:ind w:firstLine="709"/>
        <w:jc w:val="both"/>
        <w:rPr>
          <w:color w:val="000000"/>
        </w:rPr>
      </w:pPr>
      <w:r w:rsidRPr="004F0923">
        <w:rPr>
          <w:color w:val="000000"/>
        </w:rPr>
        <w:t>- котельная № 2, поселка Стекольный</w:t>
      </w:r>
      <w:r w:rsidRPr="004F0923">
        <w:rPr>
          <w:color w:val="000000"/>
          <w:sz w:val="20"/>
          <w:szCs w:val="20"/>
        </w:rPr>
        <w:t xml:space="preserve"> </w:t>
      </w:r>
      <w:r w:rsidRPr="004F0923">
        <w:rPr>
          <w:bCs/>
        </w:rPr>
        <w:t xml:space="preserve">- </w:t>
      </w:r>
      <w:r w:rsidRPr="004F0923">
        <w:rPr>
          <w:color w:val="000000"/>
        </w:rPr>
        <w:t>3,5 Гкал/час (81 % от установленной тепловой мощности котельной) с учетом выполнения ре</w:t>
      </w:r>
      <w:r w:rsidR="000E714F">
        <w:rPr>
          <w:color w:val="000000"/>
        </w:rPr>
        <w:softHyphen/>
      </w:r>
      <w:r w:rsidRPr="004F0923">
        <w:rPr>
          <w:color w:val="000000"/>
        </w:rPr>
        <w:t>конструкции котельной;</w:t>
      </w: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F750A9" w:rsidRDefault="00F750A9" w:rsidP="00462460">
      <w:pPr>
        <w:pStyle w:val="S"/>
        <w:ind w:firstLine="0"/>
        <w:rPr>
          <w:b/>
          <w:highlight w:val="yellow"/>
        </w:rPr>
      </w:pPr>
    </w:p>
    <w:p w:rsidR="004866D2" w:rsidRDefault="004866D2" w:rsidP="00462460">
      <w:pPr>
        <w:pStyle w:val="S"/>
        <w:ind w:firstLine="0"/>
        <w:rPr>
          <w:b/>
          <w:highlight w:val="yellow"/>
        </w:rPr>
        <w:sectPr w:rsidR="004866D2" w:rsidSect="004866D2">
          <w:type w:val="continuous"/>
          <w:pgSz w:w="16838" w:h="11906" w:orient="landscape"/>
          <w:pgMar w:top="851" w:right="1134" w:bottom="1701" w:left="1134" w:header="709" w:footer="519" w:gutter="0"/>
          <w:cols w:space="720"/>
        </w:sectPr>
      </w:pPr>
    </w:p>
    <w:p w:rsidR="00645BC0" w:rsidRPr="00BF5C42" w:rsidRDefault="00645BC0" w:rsidP="00462460">
      <w:pPr>
        <w:pStyle w:val="S"/>
        <w:ind w:firstLine="0"/>
        <w:rPr>
          <w:b/>
          <w:spacing w:val="-10"/>
        </w:rPr>
      </w:pPr>
      <w:r w:rsidRPr="00BF5C42">
        <w:rPr>
          <w:b/>
        </w:rPr>
        <w:lastRenderedPageBreak/>
        <w:t>2.</w:t>
      </w:r>
      <w:r w:rsidR="00437CED" w:rsidRPr="00BF5C42">
        <w:rPr>
          <w:b/>
        </w:rPr>
        <w:t>4</w:t>
      </w:r>
      <w:r w:rsidRPr="00BF5C42">
        <w:rPr>
          <w:b/>
        </w:rPr>
        <w:t>.2.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w:t>
      </w:r>
      <w:r w:rsidR="008D4A55" w:rsidRPr="00BF5C42">
        <w:rPr>
          <w:b/>
        </w:rPr>
        <w:softHyphen/>
      </w:r>
      <w:r w:rsidRPr="00BF5C42">
        <w:rPr>
          <w:b/>
        </w:rPr>
        <w:t>вой сети от каждого магистрального вывода</w:t>
      </w:r>
    </w:p>
    <w:p w:rsidR="006D50AA" w:rsidRPr="00BF5C42" w:rsidRDefault="006D50AA" w:rsidP="006B24C1">
      <w:pPr>
        <w:ind w:firstLine="708"/>
        <w:jc w:val="both"/>
      </w:pPr>
    </w:p>
    <w:p w:rsidR="006D50AA" w:rsidRPr="00BF5C42" w:rsidRDefault="006D50AA" w:rsidP="006D50AA">
      <w:pPr>
        <w:pStyle w:val="S"/>
      </w:pPr>
      <w:r w:rsidRPr="00BF5C42">
        <w:t>Анализ балансов тепловой мощности существующих источников тепловой энергии и перспективной тепловой нагрузки, позволяют сделать вывод о том, что при подключе</w:t>
      </w:r>
      <w:r w:rsidR="008D4A55" w:rsidRPr="00BF5C42">
        <w:softHyphen/>
      </w:r>
      <w:r w:rsidRPr="00BF5C42">
        <w:t>нии перспективных нагрузок к существующим котельным дефицитов тепловой мощности не возникнет.</w:t>
      </w:r>
    </w:p>
    <w:p w:rsidR="006D50AA" w:rsidRPr="00BF5C42" w:rsidRDefault="006D50AA" w:rsidP="006D50AA">
      <w:pPr>
        <w:pStyle w:val="S"/>
      </w:pPr>
      <w:r w:rsidRPr="00BF5C42">
        <w:t xml:space="preserve">Многолетний опыт работы систем теплоснабжения </w:t>
      </w:r>
      <w:r w:rsidR="00BF5C42" w:rsidRPr="003877EC">
        <w:t xml:space="preserve">Хасынского городского округа </w:t>
      </w:r>
      <w:r w:rsidRPr="00BF5C42">
        <w:t xml:space="preserve">позволяет сделать выводы о достаточной пропускной способности тепловых сетей. </w:t>
      </w:r>
    </w:p>
    <w:p w:rsidR="00895D6B" w:rsidRPr="002D4CB7" w:rsidRDefault="00895D6B" w:rsidP="009F2AE2">
      <w:pPr>
        <w:pStyle w:val="S"/>
        <w:rPr>
          <w:highlight w:val="yellow"/>
        </w:rPr>
      </w:pPr>
    </w:p>
    <w:p w:rsidR="00803366" w:rsidRPr="00BF5C42" w:rsidRDefault="00803366" w:rsidP="004722BD">
      <w:pPr>
        <w:pStyle w:val="ab"/>
        <w:jc w:val="both"/>
        <w:rPr>
          <w:b/>
          <w:spacing w:val="-10"/>
        </w:rPr>
      </w:pPr>
      <w:r w:rsidRPr="00BF5C42">
        <w:rPr>
          <w:b/>
        </w:rPr>
        <w:t>2.</w:t>
      </w:r>
      <w:r w:rsidR="00437CED" w:rsidRPr="00BF5C42">
        <w:rPr>
          <w:b/>
        </w:rPr>
        <w:t>4</w:t>
      </w:r>
      <w:r w:rsidRPr="00BF5C42">
        <w:rPr>
          <w:b/>
        </w:rPr>
        <w:t>.3. Выводы о резервах (дефицитах) существующей системы теплоснабжения при обеспечении перспективной тепловой нагрузки потребителей</w:t>
      </w:r>
    </w:p>
    <w:p w:rsidR="00803366" w:rsidRPr="00BF5C42" w:rsidRDefault="00803366" w:rsidP="00803366">
      <w:pPr>
        <w:pStyle w:val="ab"/>
        <w:rPr>
          <w:spacing w:val="-10"/>
        </w:rPr>
      </w:pPr>
    </w:p>
    <w:p w:rsidR="00DC446B" w:rsidRPr="00BF5C42" w:rsidRDefault="00957446" w:rsidP="00DC446B">
      <w:pPr>
        <w:pStyle w:val="S"/>
      </w:pPr>
      <w:r w:rsidRPr="00BF5C42">
        <w:rPr>
          <w:bCs/>
          <w:iCs/>
          <w:color w:val="000000"/>
        </w:rPr>
        <w:t xml:space="preserve">Тепловые мощности </w:t>
      </w:r>
      <w:r w:rsidRPr="00BF5C42">
        <w:t>существующей</w:t>
      </w:r>
      <w:r w:rsidR="00DC446B" w:rsidRPr="00BF5C42">
        <w:t xml:space="preserve"> систем</w:t>
      </w:r>
      <w:r w:rsidRPr="00BF5C42">
        <w:t>ы</w:t>
      </w:r>
      <w:r w:rsidR="00DC446B" w:rsidRPr="00BF5C42">
        <w:t xml:space="preserve"> теплоснабжения на расчетный период реализации </w:t>
      </w:r>
      <w:r w:rsidR="00386F81" w:rsidRPr="00BF5C42">
        <w:t>Схемы теплоснабжения</w:t>
      </w:r>
      <w:r w:rsidR="00DC446B" w:rsidRPr="00BF5C42">
        <w:t xml:space="preserve"> позволя</w:t>
      </w:r>
      <w:r w:rsidRPr="00BF5C42">
        <w:t>ю</w:t>
      </w:r>
      <w:r w:rsidR="00DC446B" w:rsidRPr="00BF5C42">
        <w:t xml:space="preserve">т обеспечить </w:t>
      </w:r>
      <w:r w:rsidR="00386F81" w:rsidRPr="00BF5C42">
        <w:t xml:space="preserve">централизованное </w:t>
      </w:r>
      <w:r w:rsidR="00DC446B" w:rsidRPr="00BF5C42">
        <w:t>теплоснаб</w:t>
      </w:r>
      <w:r w:rsidR="008D4A55" w:rsidRPr="00BF5C42">
        <w:softHyphen/>
      </w:r>
      <w:r w:rsidR="00DC446B" w:rsidRPr="00BF5C42">
        <w:t>жение перспективных потребителей с резервом тепловой мощности:</w:t>
      </w:r>
    </w:p>
    <w:p w:rsidR="00BF5C42" w:rsidRPr="004F0923" w:rsidRDefault="00BF5C42" w:rsidP="00BF5C42">
      <w:pPr>
        <w:ind w:firstLine="709"/>
        <w:jc w:val="both"/>
        <w:rPr>
          <w:bCs/>
        </w:rPr>
      </w:pPr>
      <w:r w:rsidRPr="004F0923">
        <w:rPr>
          <w:bCs/>
        </w:rPr>
        <w:t xml:space="preserve">- котельная № 3 поселка Талая - </w:t>
      </w:r>
      <w:r w:rsidRPr="004F0923">
        <w:t xml:space="preserve">3,38 </w:t>
      </w:r>
      <w:r w:rsidRPr="004F0923">
        <w:rPr>
          <w:color w:val="000000"/>
        </w:rPr>
        <w:t>Гкал/час (51,6 % от установленной тепловой мощности котельной);</w:t>
      </w:r>
    </w:p>
    <w:p w:rsidR="00BF5C42" w:rsidRPr="004F0923" w:rsidRDefault="00BF5C42" w:rsidP="00BF5C42">
      <w:pPr>
        <w:ind w:firstLine="709"/>
        <w:jc w:val="both"/>
      </w:pPr>
      <w:r w:rsidRPr="004F0923">
        <w:rPr>
          <w:bCs/>
        </w:rPr>
        <w:t xml:space="preserve">- </w:t>
      </w:r>
      <w:r w:rsidRPr="004F0923">
        <w:t>котельная № 1, поселок Палатка</w:t>
      </w:r>
      <w:r w:rsidRPr="004F0923">
        <w:rPr>
          <w:bCs/>
        </w:rPr>
        <w:t xml:space="preserve"> - </w:t>
      </w:r>
      <w:r w:rsidRPr="004F0923">
        <w:t>8,12 Гкал/час (28,8 % от установленной тепло</w:t>
      </w:r>
      <w:r w:rsidR="000E714F">
        <w:softHyphen/>
      </w:r>
      <w:r w:rsidRPr="004F0923">
        <w:t>вой мощности котельной);</w:t>
      </w:r>
    </w:p>
    <w:p w:rsidR="00BF5C42" w:rsidRPr="004F0923" w:rsidRDefault="00BF5C42" w:rsidP="00BF5C42">
      <w:pPr>
        <w:ind w:firstLine="709"/>
        <w:jc w:val="both"/>
        <w:rPr>
          <w:bCs/>
        </w:rPr>
      </w:pPr>
      <w:r w:rsidRPr="004F0923">
        <w:rPr>
          <w:bCs/>
        </w:rPr>
        <w:t xml:space="preserve">- </w:t>
      </w:r>
      <w:r w:rsidRPr="004F0923">
        <w:t>котельная № 2, поселок Палатка</w:t>
      </w:r>
      <w:r w:rsidRPr="004F0923">
        <w:rPr>
          <w:bCs/>
        </w:rPr>
        <w:t xml:space="preserve"> - </w:t>
      </w:r>
      <w:r w:rsidRPr="004F0923">
        <w:rPr>
          <w:color w:val="000000"/>
        </w:rPr>
        <w:t>10,3 Гкал/час (74,8 % от установленной тепло</w:t>
      </w:r>
      <w:r w:rsidR="000E714F">
        <w:rPr>
          <w:color w:val="000000"/>
        </w:rPr>
        <w:softHyphen/>
      </w:r>
      <w:r w:rsidRPr="004F0923">
        <w:rPr>
          <w:color w:val="000000"/>
        </w:rPr>
        <w:t>вой мощ</w:t>
      </w:r>
      <w:r w:rsidRPr="004F0923">
        <w:rPr>
          <w:color w:val="000000"/>
        </w:rPr>
        <w:softHyphen/>
        <w:t>ности котельной);</w:t>
      </w:r>
    </w:p>
    <w:p w:rsidR="00BF5C42" w:rsidRPr="004F0923" w:rsidRDefault="00BF5C42" w:rsidP="00BF5C42">
      <w:pPr>
        <w:ind w:firstLine="709"/>
        <w:jc w:val="both"/>
        <w:rPr>
          <w:color w:val="000000"/>
        </w:rPr>
      </w:pPr>
      <w:r w:rsidRPr="004F0923">
        <w:rPr>
          <w:color w:val="000000"/>
        </w:rPr>
        <w:t xml:space="preserve">- </w:t>
      </w:r>
      <w:r w:rsidRPr="004F0923">
        <w:t>котельная № 5 поселка Хасын</w:t>
      </w:r>
      <w:r w:rsidRPr="004F0923">
        <w:rPr>
          <w:bCs/>
        </w:rPr>
        <w:t xml:space="preserve"> - </w:t>
      </w:r>
      <w:r w:rsidRPr="004F0923">
        <w:rPr>
          <w:color w:val="000000"/>
        </w:rPr>
        <w:t>6,13 Гкал/час (70,3 % от установленной тепловой мощности ко</w:t>
      </w:r>
      <w:r w:rsidRPr="004F0923">
        <w:rPr>
          <w:color w:val="000000"/>
        </w:rPr>
        <w:softHyphen/>
        <w:t>тельной);</w:t>
      </w:r>
    </w:p>
    <w:p w:rsidR="00BF5C42" w:rsidRPr="004F0923" w:rsidRDefault="00BF5C42" w:rsidP="00BF5C42">
      <w:pPr>
        <w:ind w:firstLine="709"/>
        <w:jc w:val="both"/>
        <w:rPr>
          <w:color w:val="000000"/>
        </w:rPr>
      </w:pPr>
      <w:r w:rsidRPr="004F0923">
        <w:rPr>
          <w:color w:val="000000"/>
        </w:rPr>
        <w:t>- котельная № 1, поселка Стекольный</w:t>
      </w:r>
      <w:r w:rsidRPr="004F0923">
        <w:rPr>
          <w:color w:val="000000"/>
          <w:sz w:val="20"/>
          <w:szCs w:val="20"/>
        </w:rPr>
        <w:t xml:space="preserve"> </w:t>
      </w:r>
      <w:r w:rsidRPr="004F0923">
        <w:rPr>
          <w:bCs/>
        </w:rPr>
        <w:t xml:space="preserve">- </w:t>
      </w:r>
      <w:r w:rsidRPr="004F0923">
        <w:rPr>
          <w:color w:val="000000"/>
        </w:rPr>
        <w:t>11 Гкал/час (56,4 % от установленной теп</w:t>
      </w:r>
      <w:r w:rsidR="000E714F">
        <w:rPr>
          <w:color w:val="000000"/>
        </w:rPr>
        <w:softHyphen/>
      </w:r>
      <w:r w:rsidRPr="004F0923">
        <w:rPr>
          <w:color w:val="000000"/>
        </w:rPr>
        <w:t>ловой мощности котельной);</w:t>
      </w:r>
    </w:p>
    <w:p w:rsidR="00BF5C42" w:rsidRPr="007542AC" w:rsidRDefault="00BF5C42" w:rsidP="00BF5C42">
      <w:pPr>
        <w:ind w:firstLine="709"/>
        <w:jc w:val="both"/>
        <w:rPr>
          <w:color w:val="000000"/>
        </w:rPr>
      </w:pPr>
      <w:r w:rsidRPr="004F0923">
        <w:rPr>
          <w:color w:val="000000"/>
        </w:rPr>
        <w:t>- котельная № 2, поселка Стекольный</w:t>
      </w:r>
      <w:r w:rsidRPr="004F0923">
        <w:rPr>
          <w:color w:val="000000"/>
          <w:sz w:val="20"/>
          <w:szCs w:val="20"/>
        </w:rPr>
        <w:t xml:space="preserve"> </w:t>
      </w:r>
      <w:r w:rsidRPr="004F0923">
        <w:rPr>
          <w:bCs/>
        </w:rPr>
        <w:t xml:space="preserve">- </w:t>
      </w:r>
      <w:r w:rsidRPr="004F0923">
        <w:rPr>
          <w:color w:val="000000"/>
        </w:rPr>
        <w:t>3,5 Гкал/час (81 % от установленной тепло</w:t>
      </w:r>
      <w:r w:rsidR="000E714F">
        <w:rPr>
          <w:color w:val="000000"/>
        </w:rPr>
        <w:softHyphen/>
      </w:r>
      <w:r w:rsidRPr="004F0923">
        <w:rPr>
          <w:color w:val="000000"/>
        </w:rPr>
        <w:t>вой мощности котельной) с учетом выполнения реконструкции котельной;</w:t>
      </w:r>
    </w:p>
    <w:p w:rsidR="00294E32" w:rsidRPr="002D4CB7" w:rsidRDefault="00294E32" w:rsidP="00DC446B">
      <w:pPr>
        <w:pStyle w:val="S"/>
        <w:rPr>
          <w:highlight w:val="yellow"/>
        </w:rPr>
      </w:pPr>
    </w:p>
    <w:p w:rsidR="00561284" w:rsidRPr="00BF5C42" w:rsidRDefault="00561284" w:rsidP="00561284">
      <w:pPr>
        <w:pStyle w:val="10"/>
        <w:spacing w:before="0" w:after="0"/>
        <w:rPr>
          <w:rFonts w:ascii="Times New Roman" w:hAnsi="Times New Roman" w:cs="Times New Roman"/>
          <w:sz w:val="24"/>
          <w:szCs w:val="24"/>
          <w:lang w:eastAsia="en-US"/>
        </w:rPr>
      </w:pPr>
      <w:bookmarkStart w:id="35" w:name="_Toc53417050"/>
      <w:r w:rsidRPr="00BF5C42">
        <w:rPr>
          <w:rFonts w:ascii="Times New Roman" w:hAnsi="Times New Roman" w:cs="Times New Roman"/>
          <w:sz w:val="24"/>
          <w:szCs w:val="24"/>
        </w:rPr>
        <w:t xml:space="preserve">2.5. </w:t>
      </w:r>
      <w:r w:rsidR="00C117FF" w:rsidRPr="00BF5C42">
        <w:rPr>
          <w:rFonts w:ascii="Times New Roman" w:hAnsi="Times New Roman" w:cs="Times New Roman"/>
          <w:sz w:val="24"/>
          <w:szCs w:val="24"/>
          <w:lang w:eastAsia="en-US"/>
        </w:rPr>
        <w:t>Мастер-план развития систем теплоснабжения</w:t>
      </w:r>
      <w:r w:rsidRPr="00BF5C42">
        <w:rPr>
          <w:rFonts w:ascii="Times New Roman" w:hAnsi="Times New Roman" w:cs="Times New Roman"/>
          <w:sz w:val="24"/>
          <w:szCs w:val="24"/>
          <w:lang w:eastAsia="en-US"/>
        </w:rPr>
        <w:t xml:space="preserve"> городского</w:t>
      </w:r>
      <w:r w:rsidR="00C117FF" w:rsidRPr="00BF5C42">
        <w:rPr>
          <w:rFonts w:ascii="Times New Roman" w:hAnsi="Times New Roman" w:cs="Times New Roman"/>
          <w:sz w:val="24"/>
          <w:szCs w:val="24"/>
          <w:lang w:eastAsia="en-US"/>
        </w:rPr>
        <w:t xml:space="preserve"> </w:t>
      </w:r>
      <w:r w:rsidR="00515086" w:rsidRPr="00BF5C42">
        <w:rPr>
          <w:rFonts w:ascii="Times New Roman" w:hAnsi="Times New Roman" w:cs="Times New Roman"/>
          <w:sz w:val="24"/>
          <w:szCs w:val="24"/>
          <w:lang w:eastAsia="en-US"/>
        </w:rPr>
        <w:t>округа</w:t>
      </w:r>
      <w:bookmarkEnd w:id="35"/>
    </w:p>
    <w:p w:rsidR="00D12244" w:rsidRPr="00BF5C42" w:rsidRDefault="00D12244" w:rsidP="00FA4954">
      <w:pPr>
        <w:ind w:firstLine="709"/>
        <w:jc w:val="both"/>
        <w:rPr>
          <w:bCs/>
        </w:rPr>
      </w:pPr>
    </w:p>
    <w:p w:rsidR="00D12244" w:rsidRPr="00BF5C42" w:rsidRDefault="00561284" w:rsidP="00561284">
      <w:pPr>
        <w:pStyle w:val="S"/>
        <w:ind w:firstLine="0"/>
        <w:rPr>
          <w:rFonts w:eastAsia="ArialMT"/>
          <w:b/>
          <w:lang w:eastAsia="en-US"/>
        </w:rPr>
      </w:pPr>
      <w:r w:rsidRPr="00BF5C42">
        <w:rPr>
          <w:b/>
        </w:rPr>
        <w:t xml:space="preserve">2.5.1. </w:t>
      </w:r>
      <w:r w:rsidRPr="00BF5C42">
        <w:rPr>
          <w:rFonts w:eastAsia="ArialMT"/>
          <w:b/>
          <w:lang w:eastAsia="en-US"/>
        </w:rPr>
        <w:t>Описание вариантов (не менее двух) перспективного развития систем тепло</w:t>
      </w:r>
      <w:r w:rsidR="008D4A55" w:rsidRPr="00BF5C42">
        <w:rPr>
          <w:rFonts w:eastAsia="ArialMT"/>
          <w:b/>
          <w:lang w:eastAsia="en-US"/>
        </w:rPr>
        <w:softHyphen/>
      </w:r>
      <w:r w:rsidRPr="00BF5C42">
        <w:rPr>
          <w:rFonts w:eastAsia="ArialMT"/>
          <w:b/>
          <w:lang w:eastAsia="en-US"/>
        </w:rPr>
        <w:t xml:space="preserve">снабжения городского </w:t>
      </w:r>
      <w:r w:rsidR="00515086" w:rsidRPr="00BF5C42">
        <w:rPr>
          <w:rFonts w:eastAsia="ArialMT"/>
          <w:b/>
          <w:lang w:eastAsia="en-US"/>
        </w:rPr>
        <w:t>округа</w:t>
      </w:r>
      <w:r w:rsidRPr="00BF5C42">
        <w:rPr>
          <w:rFonts w:eastAsia="ArialMT"/>
          <w:b/>
          <w:lang w:eastAsia="en-US"/>
        </w:rPr>
        <w:t xml:space="preserve"> (в случае их изменения относительно ранее приня</w:t>
      </w:r>
      <w:r w:rsidR="008D4A55" w:rsidRPr="00BF5C42">
        <w:rPr>
          <w:rFonts w:eastAsia="ArialMT"/>
          <w:b/>
          <w:lang w:eastAsia="en-US"/>
        </w:rPr>
        <w:softHyphen/>
      </w:r>
      <w:r w:rsidRPr="00BF5C42">
        <w:rPr>
          <w:rFonts w:eastAsia="ArialMT"/>
          <w:b/>
          <w:lang w:eastAsia="en-US"/>
        </w:rPr>
        <w:t>того варианта развития систем теплоснабжения в утвержденной в установленном по</w:t>
      </w:r>
      <w:r w:rsidR="000E714F">
        <w:rPr>
          <w:rFonts w:eastAsia="ArialMT"/>
          <w:b/>
          <w:lang w:eastAsia="en-US"/>
        </w:rPr>
        <w:softHyphen/>
      </w:r>
      <w:r w:rsidRPr="00BF5C42">
        <w:rPr>
          <w:rFonts w:eastAsia="ArialMT"/>
          <w:b/>
          <w:lang w:eastAsia="en-US"/>
        </w:rPr>
        <w:t>рядке схеме теплоснабжения)</w:t>
      </w:r>
    </w:p>
    <w:p w:rsidR="00D12244" w:rsidRPr="002D4CB7" w:rsidRDefault="00D12244" w:rsidP="00FA4954">
      <w:pPr>
        <w:ind w:firstLine="709"/>
        <w:jc w:val="both"/>
        <w:rPr>
          <w:bCs/>
          <w:highlight w:val="yellow"/>
        </w:rPr>
      </w:pPr>
    </w:p>
    <w:p w:rsidR="00D12244" w:rsidRPr="00870640" w:rsidRDefault="009B69FB" w:rsidP="00FA4954">
      <w:pPr>
        <w:ind w:firstLine="709"/>
        <w:jc w:val="both"/>
        <w:rPr>
          <w:bCs/>
        </w:rPr>
      </w:pPr>
      <w:r w:rsidRPr="00870640">
        <w:t>Мастер-план схемы теплоснабжения предназначен для описания и обоснования от</w:t>
      </w:r>
      <w:r w:rsidR="008D4A55" w:rsidRPr="00870640">
        <w:softHyphen/>
      </w:r>
      <w:r w:rsidRPr="00870640">
        <w:t>бора нескольких вариантов ее развитии, из которых будет выбран рекомендуемый вари</w:t>
      </w:r>
      <w:r w:rsidR="008D4A55" w:rsidRPr="00870640">
        <w:softHyphen/>
      </w:r>
      <w:r w:rsidRPr="00870640">
        <w:t>ант. Каждый вариант должен обеспечивать покрытие всего перспективного спроса на теп</w:t>
      </w:r>
      <w:r w:rsidR="008D4A55" w:rsidRPr="00870640">
        <w:softHyphen/>
      </w:r>
      <w:r w:rsidRPr="00870640">
        <w:t>ловую мощность, возникающего в городе, и критерием этого обеспечения является вы</w:t>
      </w:r>
      <w:r w:rsidR="008D4A55" w:rsidRPr="00870640">
        <w:softHyphen/>
      </w:r>
      <w:r w:rsidRPr="00870640">
        <w:t>полнение балансов тепловой мощности источников тепловой энергии и спроса на тепло</w:t>
      </w:r>
      <w:r w:rsidR="008D4A55" w:rsidRPr="00870640">
        <w:softHyphen/>
      </w:r>
      <w:r w:rsidRPr="00870640">
        <w:t>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а также в соответствии со СНиП 23-01-99* "Строительная климатология" (с изменениями от 24 де</w:t>
      </w:r>
      <w:r w:rsidR="008D4A55" w:rsidRPr="00870640">
        <w:softHyphen/>
      </w:r>
      <w:r w:rsidR="00831005" w:rsidRPr="00870640">
        <w:t>кабря 2002 года</w:t>
      </w:r>
      <w:r w:rsidRPr="00870640">
        <w:t>). 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w:t>
      </w:r>
      <w:r w:rsidR="008D4A55" w:rsidRPr="00870640">
        <w:softHyphen/>
      </w:r>
      <w:r w:rsidRPr="00870640">
        <w:t>ганизаций, особенно в тех разделах, которые касаются развития источников теплоснабже</w:t>
      </w:r>
      <w:r w:rsidR="008D4A55" w:rsidRPr="00870640">
        <w:softHyphen/>
      </w:r>
      <w:r w:rsidRPr="00870640">
        <w:lastRenderedPageBreak/>
        <w:t xml:space="preserve">ния. Варианты мастер - плана формируют базу для разработки </w:t>
      </w:r>
      <w:proofErr w:type="spellStart"/>
      <w:r w:rsidRPr="00870640">
        <w:t>предпроектных</w:t>
      </w:r>
      <w:proofErr w:type="spellEnd"/>
      <w:r w:rsidRPr="00870640">
        <w:t xml:space="preserve"> предложе</w:t>
      </w:r>
      <w:r w:rsidR="008D4A55" w:rsidRPr="00870640">
        <w:softHyphen/>
      </w:r>
      <w:r w:rsidRPr="00870640">
        <w:t xml:space="preserve">ний по новому строительству и реконструкции тепловых сетей для различных вариантов состава </w:t>
      </w:r>
      <w:proofErr w:type="spellStart"/>
      <w:r w:rsidRPr="00870640">
        <w:t>энергоисточников</w:t>
      </w:r>
      <w:proofErr w:type="spellEnd"/>
      <w:r w:rsidRPr="00870640">
        <w:t xml:space="preserve">, обеспечивающих перспективные балансы спроса на тепловую мощность. После разработки </w:t>
      </w:r>
      <w:proofErr w:type="spellStart"/>
      <w:r w:rsidRPr="00870640">
        <w:t>предпроектных</w:t>
      </w:r>
      <w:proofErr w:type="spellEnd"/>
      <w:r w:rsidRPr="00870640">
        <w:t xml:space="preserve"> предложений для каждого из вариантов мас</w:t>
      </w:r>
      <w:r w:rsidR="008D4A55" w:rsidRPr="00870640">
        <w:softHyphen/>
      </w:r>
      <w:r w:rsidRPr="00870640">
        <w:t>тер - плана выполняется оценка финансовых затрат, необходимых для их реализации.</w:t>
      </w:r>
    </w:p>
    <w:p w:rsidR="00D12244" w:rsidRPr="00677E77" w:rsidRDefault="000979B9" w:rsidP="00FA4954">
      <w:pPr>
        <w:ind w:firstLine="709"/>
        <w:jc w:val="both"/>
        <w:rPr>
          <w:bCs/>
        </w:rPr>
      </w:pPr>
      <w:r w:rsidRPr="00677E77">
        <w:rPr>
          <w:bCs/>
        </w:rPr>
        <w:t>Актуализированной схемой теплоснабжения предполагается следующий вариант развития:</w:t>
      </w:r>
    </w:p>
    <w:p w:rsidR="000979B9" w:rsidRPr="00677E77" w:rsidRDefault="000979B9" w:rsidP="00FA4954">
      <w:pPr>
        <w:ind w:firstLine="709"/>
        <w:jc w:val="both"/>
        <w:rPr>
          <w:bCs/>
        </w:rPr>
      </w:pPr>
      <w:r w:rsidRPr="00677E77">
        <w:rPr>
          <w:bCs/>
        </w:rPr>
        <w:t xml:space="preserve">- теплоснабжение </w:t>
      </w:r>
      <w:proofErr w:type="gramStart"/>
      <w:r w:rsidRPr="00677E77">
        <w:rPr>
          <w:bCs/>
        </w:rPr>
        <w:t>многоэтажного жилого фонда</w:t>
      </w:r>
      <w:proofErr w:type="gramEnd"/>
      <w:r w:rsidRPr="00677E77">
        <w:rPr>
          <w:bCs/>
        </w:rPr>
        <w:t xml:space="preserve"> существующего и перспективного жилого фонда предполагается от централизованных источников тепло</w:t>
      </w:r>
      <w:r w:rsidR="008D4A55" w:rsidRPr="00677E77">
        <w:rPr>
          <w:bCs/>
        </w:rPr>
        <w:softHyphen/>
      </w:r>
      <w:r w:rsidRPr="00677E77">
        <w:rPr>
          <w:bCs/>
        </w:rPr>
        <w:t>снабжения;</w:t>
      </w:r>
    </w:p>
    <w:p w:rsidR="000979B9" w:rsidRPr="00677E77" w:rsidRDefault="000979B9" w:rsidP="00FA4954">
      <w:pPr>
        <w:ind w:firstLine="709"/>
        <w:jc w:val="both"/>
        <w:rPr>
          <w:bCs/>
        </w:rPr>
      </w:pPr>
      <w:r w:rsidRPr="00677E77">
        <w:rPr>
          <w:bCs/>
        </w:rPr>
        <w:t>- теплоснабжение усадебного жилого фонда предполагается от индивидуальных источников теплоснабжения;</w:t>
      </w:r>
    </w:p>
    <w:p w:rsidR="000979B9" w:rsidRPr="00677E77" w:rsidRDefault="000979B9" w:rsidP="00FA4954">
      <w:pPr>
        <w:ind w:firstLine="709"/>
        <w:jc w:val="both"/>
        <w:rPr>
          <w:bCs/>
        </w:rPr>
      </w:pPr>
      <w:r w:rsidRPr="00677E77">
        <w:rPr>
          <w:bCs/>
        </w:rPr>
        <w:t>- реконструкция и модернизация существующих котельных с со</w:t>
      </w:r>
      <w:r w:rsidR="008D4A55" w:rsidRPr="00677E77">
        <w:rPr>
          <w:bCs/>
        </w:rPr>
        <w:softHyphen/>
      </w:r>
      <w:r w:rsidRPr="00677E77">
        <w:rPr>
          <w:bCs/>
        </w:rPr>
        <w:t>хранением тепло</w:t>
      </w:r>
      <w:r w:rsidR="000E714F">
        <w:rPr>
          <w:bCs/>
        </w:rPr>
        <w:softHyphen/>
      </w:r>
      <w:r w:rsidRPr="00677E77">
        <w:rPr>
          <w:bCs/>
        </w:rPr>
        <w:t>вой мощности котельных;</w:t>
      </w:r>
    </w:p>
    <w:p w:rsidR="000979B9" w:rsidRPr="00870640" w:rsidRDefault="000979B9" w:rsidP="00FA4954">
      <w:pPr>
        <w:ind w:firstLine="709"/>
        <w:jc w:val="both"/>
        <w:rPr>
          <w:bCs/>
        </w:rPr>
      </w:pPr>
      <w:r w:rsidRPr="00870640">
        <w:rPr>
          <w:bCs/>
        </w:rPr>
        <w:t>- реконструкция изношенных тепловых сетей;</w:t>
      </w:r>
    </w:p>
    <w:p w:rsidR="00D12244" w:rsidRPr="00870640" w:rsidRDefault="00831005" w:rsidP="00FA4954">
      <w:pPr>
        <w:ind w:firstLine="709"/>
        <w:jc w:val="both"/>
        <w:rPr>
          <w:bCs/>
        </w:rPr>
      </w:pPr>
      <w:r w:rsidRPr="00870640">
        <w:rPr>
          <w:bCs/>
        </w:rPr>
        <w:t xml:space="preserve">Вариант развития системы теплоснабжения не изменяется относительно развития системы </w:t>
      </w:r>
      <w:proofErr w:type="gramStart"/>
      <w:r w:rsidRPr="00870640">
        <w:rPr>
          <w:bCs/>
        </w:rPr>
        <w:t>теплоснабжен</w:t>
      </w:r>
      <w:r w:rsidR="00870640" w:rsidRPr="00870640">
        <w:rPr>
          <w:bCs/>
        </w:rPr>
        <w:t>ия</w:t>
      </w:r>
      <w:proofErr w:type="gramEnd"/>
      <w:r w:rsidR="00870640" w:rsidRPr="00870640">
        <w:rPr>
          <w:bCs/>
        </w:rPr>
        <w:t xml:space="preserve"> предусмотренного утвержденными</w:t>
      </w:r>
      <w:r w:rsidRPr="00870640">
        <w:rPr>
          <w:bCs/>
        </w:rPr>
        <w:t xml:space="preserve"> </w:t>
      </w:r>
      <w:r w:rsidR="00870640" w:rsidRPr="00870640">
        <w:rPr>
          <w:bCs/>
        </w:rPr>
        <w:t>Схемами</w:t>
      </w:r>
      <w:r w:rsidRPr="00870640">
        <w:rPr>
          <w:bCs/>
        </w:rPr>
        <w:t xml:space="preserve"> теплоснабжения от 2018 года. Таким образом, другие варианты не рассматриваются.</w:t>
      </w:r>
    </w:p>
    <w:p w:rsidR="00CB3CA3" w:rsidRPr="00870640" w:rsidRDefault="00CB3CA3" w:rsidP="00FA4954">
      <w:pPr>
        <w:ind w:firstLine="709"/>
        <w:jc w:val="both"/>
        <w:rPr>
          <w:bCs/>
        </w:rPr>
      </w:pPr>
    </w:p>
    <w:p w:rsidR="00D12244" w:rsidRPr="00677E77" w:rsidRDefault="00CB3CA3" w:rsidP="00CB3CA3">
      <w:pPr>
        <w:autoSpaceDE w:val="0"/>
        <w:autoSpaceDN w:val="0"/>
        <w:adjustRightInd w:val="0"/>
        <w:jc w:val="both"/>
        <w:rPr>
          <w:b/>
          <w:bCs/>
        </w:rPr>
      </w:pPr>
      <w:r w:rsidRPr="00677E77">
        <w:rPr>
          <w:b/>
        </w:rPr>
        <w:t xml:space="preserve">2.5.2. </w:t>
      </w:r>
      <w:r w:rsidRPr="00677E77">
        <w:rPr>
          <w:rFonts w:eastAsia="ArialMT"/>
          <w:b/>
          <w:lang w:eastAsia="en-US"/>
        </w:rPr>
        <w:t xml:space="preserve">Технико-экономическое сравнение вариантов перспективного развития систем теплоснабжения городского </w:t>
      </w:r>
      <w:r w:rsidR="00515086" w:rsidRPr="00677E77">
        <w:rPr>
          <w:rFonts w:eastAsia="ArialMT"/>
          <w:b/>
          <w:lang w:eastAsia="en-US"/>
        </w:rPr>
        <w:t>округа</w:t>
      </w:r>
    </w:p>
    <w:p w:rsidR="00831005" w:rsidRPr="00677E77" w:rsidRDefault="00831005" w:rsidP="00831005">
      <w:pPr>
        <w:ind w:firstLine="709"/>
        <w:jc w:val="both"/>
      </w:pPr>
    </w:p>
    <w:p w:rsidR="00831005" w:rsidRPr="00677E77" w:rsidRDefault="00831005" w:rsidP="00831005">
      <w:pPr>
        <w:ind w:firstLine="709"/>
        <w:jc w:val="both"/>
      </w:pPr>
      <w:r w:rsidRPr="00677E77">
        <w:t xml:space="preserve">Выбор варианта развития системы теплоснабжения </w:t>
      </w:r>
      <w:r w:rsidR="00515086" w:rsidRPr="00677E77">
        <w:rPr>
          <w:bCs/>
        </w:rPr>
        <w:t>Хасынского городского округа</w:t>
      </w:r>
      <w:r w:rsidRPr="00677E77">
        <w:t xml:space="preserve"> должен осуществляться на основании анализа комплекса показателей, в целом характери</w:t>
      </w:r>
      <w:r w:rsidR="000E714F">
        <w:softHyphen/>
      </w:r>
      <w:r w:rsidRPr="00677E77">
        <w:t>зующих качество, надежность и экономичность теплоснабжения. Сравнение ва</w:t>
      </w:r>
      <w:r w:rsidR="008D4A55" w:rsidRPr="00677E77">
        <w:softHyphen/>
      </w:r>
      <w:r w:rsidRPr="00677E77">
        <w:t>риантов производится по следующим направлениям:</w:t>
      </w:r>
    </w:p>
    <w:p w:rsidR="00831005" w:rsidRPr="00677E77" w:rsidRDefault="00831005" w:rsidP="00831005">
      <w:pPr>
        <w:ind w:firstLine="709"/>
        <w:jc w:val="both"/>
      </w:pPr>
      <w:r w:rsidRPr="00677E77">
        <w:t xml:space="preserve"> </w:t>
      </w:r>
      <w:r w:rsidRPr="00677E77">
        <w:rPr>
          <w:b/>
        </w:rPr>
        <w:t>-</w:t>
      </w:r>
      <w:r w:rsidRPr="00677E77">
        <w:t xml:space="preserve"> надежность источника тепловой энергии;</w:t>
      </w:r>
    </w:p>
    <w:p w:rsidR="00831005" w:rsidRPr="00677E77" w:rsidRDefault="00831005" w:rsidP="00831005">
      <w:pPr>
        <w:ind w:firstLine="709"/>
        <w:jc w:val="both"/>
      </w:pPr>
      <w:r w:rsidRPr="00677E77">
        <w:t xml:space="preserve"> </w:t>
      </w:r>
      <w:r w:rsidRPr="00677E77">
        <w:rPr>
          <w:b/>
        </w:rPr>
        <w:t>-</w:t>
      </w:r>
      <w:r w:rsidRPr="00677E77">
        <w:t xml:space="preserve"> надежность системы транспорта тепловой энергии; </w:t>
      </w:r>
    </w:p>
    <w:p w:rsidR="00831005" w:rsidRPr="00677E77" w:rsidRDefault="00831005" w:rsidP="00831005">
      <w:pPr>
        <w:ind w:firstLine="709"/>
        <w:jc w:val="both"/>
      </w:pPr>
      <w:r w:rsidRPr="00677E77">
        <w:rPr>
          <w:b/>
        </w:rPr>
        <w:t xml:space="preserve"> -</w:t>
      </w:r>
      <w:r w:rsidRPr="00677E77">
        <w:t xml:space="preserve"> качество теплоснабжения; </w:t>
      </w:r>
    </w:p>
    <w:p w:rsidR="00831005" w:rsidRPr="00677E77" w:rsidRDefault="00831005" w:rsidP="00831005">
      <w:pPr>
        <w:ind w:firstLine="709"/>
        <w:jc w:val="both"/>
      </w:pPr>
      <w:r w:rsidRPr="00677E77">
        <w:rPr>
          <w:b/>
        </w:rPr>
        <w:t xml:space="preserve"> -</w:t>
      </w:r>
      <w:r w:rsidRPr="00677E77">
        <w:t xml:space="preserve"> принцип минимизации затрат на теплоснабжение для потребителя (минимум це</w:t>
      </w:r>
      <w:r w:rsidR="008D4A55" w:rsidRPr="00677E77">
        <w:softHyphen/>
      </w:r>
      <w:r w:rsidRPr="00677E77">
        <w:t xml:space="preserve">новых последствий); </w:t>
      </w:r>
    </w:p>
    <w:p w:rsidR="00831005" w:rsidRPr="00677E77" w:rsidRDefault="00831005" w:rsidP="00450222">
      <w:pPr>
        <w:ind w:firstLine="709"/>
        <w:jc w:val="both"/>
      </w:pPr>
      <w:r w:rsidRPr="00677E77">
        <w:rPr>
          <w:b/>
        </w:rPr>
        <w:t xml:space="preserve"> -</w:t>
      </w:r>
      <w:r w:rsidRPr="00677E77">
        <w:t xml:space="preserve"> величина капитальных затрат на реализацию мероприятий.</w:t>
      </w:r>
    </w:p>
    <w:p w:rsidR="00CB3CA3" w:rsidRPr="00544B12" w:rsidRDefault="00450222" w:rsidP="00F4083D">
      <w:pPr>
        <w:autoSpaceDE w:val="0"/>
        <w:autoSpaceDN w:val="0"/>
        <w:adjustRightInd w:val="0"/>
        <w:ind w:firstLine="709"/>
        <w:jc w:val="both"/>
        <w:rPr>
          <w:rFonts w:eastAsiaTheme="minorHAnsi"/>
          <w:lang w:eastAsia="en-US"/>
        </w:rPr>
      </w:pPr>
      <w:r w:rsidRPr="00544B12">
        <w:rPr>
          <w:rFonts w:eastAsiaTheme="minorHAnsi"/>
          <w:lang w:eastAsia="en-US"/>
        </w:rPr>
        <w:t>Технико-экономические показатели рассматриваемого варианта развития приве</w:t>
      </w:r>
      <w:r w:rsidR="008D4A55" w:rsidRPr="00544B12">
        <w:rPr>
          <w:rFonts w:eastAsiaTheme="minorHAnsi"/>
          <w:lang w:eastAsia="en-US"/>
        </w:rPr>
        <w:softHyphen/>
      </w:r>
      <w:r w:rsidRPr="00544B12">
        <w:rPr>
          <w:rFonts w:eastAsiaTheme="minorHAnsi"/>
          <w:lang w:eastAsia="en-US"/>
        </w:rPr>
        <w:t>дены в таблице</w:t>
      </w:r>
      <w:r w:rsidR="00437CED" w:rsidRPr="00544B12">
        <w:rPr>
          <w:rFonts w:eastAsiaTheme="minorHAnsi"/>
          <w:lang w:eastAsia="en-US"/>
        </w:rPr>
        <w:t xml:space="preserve"> 2.5.1.</w:t>
      </w:r>
    </w:p>
    <w:tbl>
      <w:tblPr>
        <w:tblW w:w="7426" w:type="dxa"/>
        <w:jc w:val="center"/>
        <w:tblLook w:val="04A0" w:firstRow="1" w:lastRow="0" w:firstColumn="1" w:lastColumn="0" w:noHBand="0" w:noVBand="1"/>
      </w:tblPr>
      <w:tblGrid>
        <w:gridCol w:w="6124"/>
        <w:gridCol w:w="1302"/>
      </w:tblGrid>
      <w:tr w:rsidR="00F4083D" w:rsidRPr="00F4083D" w:rsidTr="00F4083D">
        <w:trPr>
          <w:trHeight w:val="315"/>
          <w:jc w:val="center"/>
        </w:trPr>
        <w:tc>
          <w:tcPr>
            <w:tcW w:w="7426" w:type="dxa"/>
            <w:gridSpan w:val="2"/>
            <w:tcBorders>
              <w:top w:val="nil"/>
              <w:left w:val="nil"/>
              <w:bottom w:val="single" w:sz="4" w:space="0" w:color="auto"/>
              <w:right w:val="nil"/>
            </w:tcBorders>
            <w:shd w:val="clear" w:color="auto" w:fill="auto"/>
            <w:noWrap/>
            <w:vAlign w:val="bottom"/>
            <w:hideMark/>
          </w:tcPr>
          <w:p w:rsidR="00F4083D" w:rsidRPr="00F4083D" w:rsidRDefault="00F4083D" w:rsidP="00F4083D">
            <w:pPr>
              <w:jc w:val="right"/>
              <w:rPr>
                <w:color w:val="000000"/>
              </w:rPr>
            </w:pPr>
            <w:r w:rsidRPr="00F4083D">
              <w:rPr>
                <w:color w:val="000000"/>
              </w:rPr>
              <w:t>Таблица</w:t>
            </w:r>
            <w:r w:rsidR="00544B12">
              <w:rPr>
                <w:color w:val="000000"/>
              </w:rPr>
              <w:t xml:space="preserve"> 2.5.1.</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bottom"/>
            <w:hideMark/>
          </w:tcPr>
          <w:p w:rsidR="00F4083D" w:rsidRPr="00F4083D" w:rsidRDefault="00F4083D" w:rsidP="00F4083D">
            <w:pPr>
              <w:rPr>
                <w:color w:val="000000"/>
                <w:sz w:val="22"/>
                <w:szCs w:val="22"/>
              </w:rPr>
            </w:pPr>
            <w:r w:rsidRPr="00F4083D">
              <w:rPr>
                <w:color w:val="000000"/>
                <w:sz w:val="22"/>
                <w:szCs w:val="22"/>
              </w:rPr>
              <w:t>Показатель</w:t>
            </w:r>
          </w:p>
        </w:tc>
        <w:tc>
          <w:tcPr>
            <w:tcW w:w="1302" w:type="dxa"/>
            <w:tcBorders>
              <w:top w:val="nil"/>
              <w:left w:val="nil"/>
              <w:bottom w:val="single" w:sz="4" w:space="0" w:color="auto"/>
              <w:right w:val="single" w:sz="4" w:space="0" w:color="auto"/>
            </w:tcBorders>
            <w:shd w:val="clear" w:color="auto" w:fill="auto"/>
            <w:noWrap/>
            <w:vAlign w:val="bottom"/>
            <w:hideMark/>
          </w:tcPr>
          <w:p w:rsidR="00F4083D" w:rsidRPr="00F4083D" w:rsidRDefault="00F4083D" w:rsidP="00F4083D">
            <w:pPr>
              <w:jc w:val="center"/>
              <w:rPr>
                <w:color w:val="000000"/>
                <w:sz w:val="22"/>
                <w:szCs w:val="22"/>
              </w:rPr>
            </w:pPr>
            <w:r w:rsidRPr="00F4083D">
              <w:rPr>
                <w:color w:val="000000"/>
                <w:sz w:val="22"/>
                <w:szCs w:val="22"/>
              </w:rPr>
              <w:t>Значение</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 xml:space="preserve">Площадь жилого фонда, </w:t>
            </w:r>
            <w:proofErr w:type="spellStart"/>
            <w:r w:rsidRPr="00F4083D">
              <w:rPr>
                <w:color w:val="000000"/>
                <w:sz w:val="22"/>
                <w:szCs w:val="22"/>
              </w:rPr>
              <w:t>тыс.кв.м</w:t>
            </w:r>
            <w:proofErr w:type="spellEnd"/>
            <w:r w:rsidRPr="00F4083D">
              <w:rPr>
                <w:color w:val="00000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205,9</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 xml:space="preserve">Капиталовложения, </w:t>
            </w:r>
            <w:proofErr w:type="spellStart"/>
            <w:r w:rsidRPr="00F4083D">
              <w:rPr>
                <w:color w:val="000000"/>
                <w:sz w:val="22"/>
                <w:szCs w:val="22"/>
              </w:rPr>
              <w:t>млн.руб</w:t>
            </w:r>
            <w:proofErr w:type="spellEnd"/>
            <w:r w:rsidRPr="00F4083D">
              <w:rPr>
                <w:color w:val="00000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476,27</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Реконструкция тепловых сетей, км.</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12,78</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Строительство новых котельных, шт.</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1</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Вывод из эксплуатации котельных, шт.</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2</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Производство тепловой энергии, Гкал/год</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136180</w:t>
            </w:r>
          </w:p>
        </w:tc>
      </w:tr>
      <w:tr w:rsidR="00F4083D" w:rsidRPr="00F4083D" w:rsidTr="00F4083D">
        <w:trPr>
          <w:trHeight w:val="300"/>
          <w:jc w:val="center"/>
        </w:trPr>
        <w:tc>
          <w:tcPr>
            <w:tcW w:w="6124" w:type="dxa"/>
            <w:tcBorders>
              <w:top w:val="nil"/>
              <w:left w:val="single" w:sz="4" w:space="0" w:color="auto"/>
              <w:bottom w:val="single" w:sz="4" w:space="0" w:color="auto"/>
              <w:right w:val="single" w:sz="4" w:space="0" w:color="auto"/>
            </w:tcBorders>
            <w:shd w:val="clear" w:color="auto" w:fill="auto"/>
            <w:noWrap/>
            <w:vAlign w:val="center"/>
            <w:hideMark/>
          </w:tcPr>
          <w:p w:rsidR="00F4083D" w:rsidRPr="00F4083D" w:rsidRDefault="00F4083D" w:rsidP="00F4083D">
            <w:pPr>
              <w:rPr>
                <w:color w:val="000000"/>
                <w:sz w:val="22"/>
                <w:szCs w:val="22"/>
              </w:rPr>
            </w:pPr>
            <w:r w:rsidRPr="00F4083D">
              <w:rPr>
                <w:color w:val="000000"/>
                <w:sz w:val="22"/>
                <w:szCs w:val="22"/>
              </w:rPr>
              <w:t xml:space="preserve">Потребление котельно-печного топлива, </w:t>
            </w:r>
            <w:proofErr w:type="spellStart"/>
            <w:r w:rsidRPr="00F4083D">
              <w:rPr>
                <w:color w:val="000000"/>
                <w:sz w:val="22"/>
                <w:szCs w:val="22"/>
              </w:rPr>
              <w:t>т.у.т</w:t>
            </w:r>
            <w:proofErr w:type="spellEnd"/>
            <w:r w:rsidRPr="00F4083D">
              <w:rPr>
                <w:color w:val="00000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F4083D" w:rsidRPr="00F4083D" w:rsidRDefault="00F4083D" w:rsidP="00F4083D">
            <w:pPr>
              <w:jc w:val="center"/>
              <w:rPr>
                <w:color w:val="000000"/>
                <w:sz w:val="22"/>
                <w:szCs w:val="22"/>
              </w:rPr>
            </w:pPr>
            <w:r w:rsidRPr="00F4083D">
              <w:rPr>
                <w:color w:val="000000"/>
                <w:sz w:val="22"/>
                <w:szCs w:val="22"/>
              </w:rPr>
              <w:t>27057</w:t>
            </w:r>
          </w:p>
        </w:tc>
      </w:tr>
    </w:tbl>
    <w:p w:rsidR="00F4083D" w:rsidRDefault="00F4083D" w:rsidP="00C9110B">
      <w:pPr>
        <w:pStyle w:val="ab"/>
        <w:jc w:val="both"/>
        <w:rPr>
          <w:rFonts w:eastAsia="Times New Roman"/>
          <w:highlight w:val="yellow"/>
        </w:rPr>
      </w:pPr>
    </w:p>
    <w:p w:rsidR="00CB3CA3" w:rsidRPr="00F4083D" w:rsidRDefault="00CB3CA3" w:rsidP="00CB3CA3">
      <w:pPr>
        <w:autoSpaceDE w:val="0"/>
        <w:autoSpaceDN w:val="0"/>
        <w:adjustRightInd w:val="0"/>
        <w:jc w:val="both"/>
        <w:rPr>
          <w:rFonts w:eastAsia="ArialMT"/>
          <w:b/>
          <w:lang w:eastAsia="en-US"/>
        </w:rPr>
      </w:pPr>
      <w:r w:rsidRPr="00F4083D">
        <w:rPr>
          <w:b/>
        </w:rPr>
        <w:t xml:space="preserve">2.5.3. </w:t>
      </w:r>
      <w:r w:rsidRPr="00F4083D">
        <w:rPr>
          <w:rFonts w:eastAsia="ArialMT"/>
          <w:b/>
          <w:lang w:eastAsia="en-US"/>
        </w:rPr>
        <w:t xml:space="preserve">Обоснование выбора приоритетного варианта перспективного развития систем теплоснабжения городского </w:t>
      </w:r>
      <w:r w:rsidR="00515086" w:rsidRPr="00F4083D">
        <w:rPr>
          <w:rFonts w:eastAsia="ArialMT"/>
          <w:b/>
          <w:lang w:eastAsia="en-US"/>
        </w:rPr>
        <w:t>округа</w:t>
      </w:r>
      <w:r w:rsidRPr="00F4083D">
        <w:rPr>
          <w:rFonts w:eastAsia="ArialMT"/>
          <w:b/>
          <w:lang w:eastAsia="en-US"/>
        </w:rPr>
        <w:t xml:space="preserve"> на основе анализа ценовых (тарифных) по</w:t>
      </w:r>
      <w:r w:rsidR="008D4A55" w:rsidRPr="00F4083D">
        <w:rPr>
          <w:rFonts w:eastAsia="ArialMT"/>
          <w:b/>
          <w:lang w:eastAsia="en-US"/>
        </w:rPr>
        <w:softHyphen/>
      </w:r>
      <w:r w:rsidRPr="00F4083D">
        <w:rPr>
          <w:rFonts w:eastAsia="ArialMT"/>
          <w:b/>
          <w:lang w:eastAsia="en-US"/>
        </w:rPr>
        <w:t>след</w:t>
      </w:r>
      <w:r w:rsidR="000E714F">
        <w:rPr>
          <w:rFonts w:eastAsia="ArialMT"/>
          <w:b/>
          <w:lang w:eastAsia="en-US"/>
        </w:rPr>
        <w:softHyphen/>
      </w:r>
      <w:r w:rsidRPr="00F4083D">
        <w:rPr>
          <w:rFonts w:eastAsia="ArialMT"/>
          <w:b/>
          <w:lang w:eastAsia="en-US"/>
        </w:rPr>
        <w:t>ствий для потребителей</w:t>
      </w:r>
    </w:p>
    <w:p w:rsidR="00285D7A" w:rsidRPr="00F4083D" w:rsidRDefault="00285D7A" w:rsidP="00CB3CA3">
      <w:pPr>
        <w:autoSpaceDE w:val="0"/>
        <w:autoSpaceDN w:val="0"/>
        <w:adjustRightInd w:val="0"/>
        <w:jc w:val="both"/>
        <w:rPr>
          <w:rFonts w:eastAsia="ArialMT"/>
          <w:lang w:eastAsia="en-US"/>
        </w:rPr>
      </w:pPr>
    </w:p>
    <w:p w:rsidR="00285D7A" w:rsidRPr="00F4083D" w:rsidRDefault="00285D7A" w:rsidP="00B666BB">
      <w:pPr>
        <w:pStyle w:val="S"/>
        <w:rPr>
          <w:rFonts w:eastAsia="ArialMT"/>
          <w:lang w:eastAsia="en-US"/>
        </w:rPr>
      </w:pPr>
      <w:r w:rsidRPr="00F4083D">
        <w:rPr>
          <w:rFonts w:eastAsia="ArialMT"/>
          <w:lang w:eastAsia="en-US"/>
        </w:rPr>
        <w:t>В актуализированной Схеме теплоснабжения рассматривается один вариант разви</w:t>
      </w:r>
      <w:r w:rsidR="008D4A55" w:rsidRPr="00F4083D">
        <w:rPr>
          <w:rFonts w:eastAsia="ArialMT"/>
          <w:lang w:eastAsia="en-US"/>
        </w:rPr>
        <w:softHyphen/>
      </w:r>
      <w:r w:rsidRPr="00F4083D">
        <w:rPr>
          <w:rFonts w:eastAsia="ArialMT"/>
          <w:lang w:eastAsia="en-US"/>
        </w:rPr>
        <w:t>тия системы теплоснабжения.</w:t>
      </w:r>
    </w:p>
    <w:p w:rsidR="006F1F6C" w:rsidRPr="002D4CB7" w:rsidRDefault="006F1F6C" w:rsidP="00B666BB">
      <w:pPr>
        <w:pStyle w:val="S"/>
        <w:rPr>
          <w:rFonts w:eastAsia="ArialMT"/>
          <w:highlight w:val="yellow"/>
          <w:lang w:eastAsia="en-US"/>
        </w:rPr>
        <w:sectPr w:rsidR="006F1F6C" w:rsidRPr="002D4CB7" w:rsidSect="004866D2">
          <w:type w:val="continuous"/>
          <w:pgSz w:w="11906" w:h="16838"/>
          <w:pgMar w:top="1134" w:right="851" w:bottom="1134" w:left="1701" w:header="709" w:footer="519" w:gutter="0"/>
          <w:cols w:space="720"/>
        </w:sectPr>
      </w:pPr>
    </w:p>
    <w:p w:rsidR="002F28AA" w:rsidRPr="005D79DE" w:rsidRDefault="002F28AA" w:rsidP="002F28AA">
      <w:pPr>
        <w:pStyle w:val="10"/>
        <w:spacing w:before="0" w:after="0"/>
        <w:jc w:val="both"/>
        <w:rPr>
          <w:rFonts w:ascii="Times New Roman" w:hAnsi="Times New Roman" w:cs="Times New Roman"/>
          <w:sz w:val="24"/>
          <w:szCs w:val="24"/>
          <w:lang w:eastAsia="en-US"/>
        </w:rPr>
      </w:pPr>
      <w:bookmarkStart w:id="36" w:name="_Toc53417051"/>
      <w:r w:rsidRPr="005D79DE">
        <w:rPr>
          <w:rFonts w:ascii="Times New Roman" w:hAnsi="Times New Roman" w:cs="Times New Roman"/>
          <w:sz w:val="24"/>
          <w:szCs w:val="24"/>
          <w:lang w:eastAsia="en-US"/>
        </w:rPr>
        <w:lastRenderedPageBreak/>
        <w:t>2.6. Существующие и перспективные балансы производительности водоподготови</w:t>
      </w:r>
      <w:r w:rsidR="008D4A55" w:rsidRPr="005D79DE">
        <w:rPr>
          <w:rFonts w:ascii="Times New Roman" w:hAnsi="Times New Roman" w:cs="Times New Roman"/>
          <w:sz w:val="24"/>
          <w:szCs w:val="24"/>
          <w:lang w:eastAsia="en-US"/>
        </w:rPr>
        <w:softHyphen/>
      </w:r>
      <w:r w:rsidRPr="005D79DE">
        <w:rPr>
          <w:rFonts w:ascii="Times New Roman" w:hAnsi="Times New Roman" w:cs="Times New Roman"/>
          <w:sz w:val="24"/>
          <w:szCs w:val="24"/>
          <w:lang w:eastAsia="en-US"/>
        </w:rPr>
        <w:t xml:space="preserve">тельных установок и максимального потребления теплоносителя </w:t>
      </w:r>
      <w:proofErr w:type="spellStart"/>
      <w:r w:rsidRPr="005D79DE">
        <w:rPr>
          <w:rFonts w:ascii="Times New Roman" w:hAnsi="Times New Roman" w:cs="Times New Roman"/>
          <w:sz w:val="24"/>
          <w:szCs w:val="24"/>
          <w:lang w:eastAsia="en-US"/>
        </w:rPr>
        <w:t>теплопотребляю</w:t>
      </w:r>
      <w:r w:rsidR="008D4A55" w:rsidRPr="005D79DE">
        <w:rPr>
          <w:rFonts w:ascii="Times New Roman" w:hAnsi="Times New Roman" w:cs="Times New Roman"/>
          <w:sz w:val="24"/>
          <w:szCs w:val="24"/>
          <w:lang w:eastAsia="en-US"/>
        </w:rPr>
        <w:softHyphen/>
      </w:r>
      <w:r w:rsidRPr="005D79DE">
        <w:rPr>
          <w:rFonts w:ascii="Times New Roman" w:hAnsi="Times New Roman" w:cs="Times New Roman"/>
          <w:sz w:val="24"/>
          <w:szCs w:val="24"/>
          <w:lang w:eastAsia="en-US"/>
        </w:rPr>
        <w:t>щими</w:t>
      </w:r>
      <w:proofErr w:type="spellEnd"/>
      <w:r w:rsidRPr="005D79DE">
        <w:rPr>
          <w:rFonts w:ascii="Times New Roman" w:hAnsi="Times New Roman" w:cs="Times New Roman"/>
          <w:sz w:val="24"/>
          <w:szCs w:val="24"/>
          <w:lang w:eastAsia="en-US"/>
        </w:rPr>
        <w:t xml:space="preserve"> установками потребителей, в том числе в аварийных режимах</w:t>
      </w:r>
      <w:bookmarkEnd w:id="36"/>
    </w:p>
    <w:p w:rsidR="002F28AA" w:rsidRPr="005D79DE" w:rsidRDefault="002F28AA" w:rsidP="002F28AA"/>
    <w:p w:rsidR="002F28AA" w:rsidRPr="005D79DE" w:rsidRDefault="002F28AA" w:rsidP="002F28AA">
      <w:pPr>
        <w:autoSpaceDE w:val="0"/>
        <w:autoSpaceDN w:val="0"/>
        <w:adjustRightInd w:val="0"/>
        <w:jc w:val="both"/>
        <w:rPr>
          <w:rFonts w:eastAsiaTheme="minorHAnsi"/>
          <w:b/>
          <w:iCs/>
          <w:lang w:eastAsia="en-US"/>
        </w:rPr>
      </w:pPr>
      <w:r w:rsidRPr="005D79DE">
        <w:rPr>
          <w:b/>
        </w:rPr>
        <w:t xml:space="preserve">2.6.1. </w:t>
      </w:r>
      <w:r w:rsidRPr="005D79DE">
        <w:rPr>
          <w:rFonts w:eastAsiaTheme="minorHAnsi"/>
          <w:b/>
          <w:iCs/>
          <w:lang w:eastAsia="en-US"/>
        </w:rPr>
        <w:t>Расчетная величина нормативных потерь теплоносителя в тепловых сетях в зонах действия источников тепловой энергии</w:t>
      </w:r>
    </w:p>
    <w:p w:rsidR="00D12958" w:rsidRPr="002D4CB7" w:rsidRDefault="00D12958" w:rsidP="00D12958">
      <w:pPr>
        <w:pStyle w:val="ab"/>
        <w:rPr>
          <w:b/>
          <w:spacing w:val="-10"/>
          <w:highlight w:val="yellow"/>
        </w:rPr>
      </w:pPr>
    </w:p>
    <w:p w:rsidR="00F67468" w:rsidRPr="005D79DE" w:rsidRDefault="00F67468" w:rsidP="00F67468">
      <w:pPr>
        <w:shd w:val="clear" w:color="auto" w:fill="FFFFFF"/>
        <w:ind w:firstLine="709"/>
        <w:jc w:val="both"/>
      </w:pPr>
      <w:bookmarkStart w:id="37" w:name="_Toc385004469"/>
      <w:r w:rsidRPr="005D79DE">
        <w:t>Расчетный часовой расход воды для определения производительности водоподго</w:t>
      </w:r>
      <w:r w:rsidR="008D4A55" w:rsidRPr="005D79DE">
        <w:softHyphen/>
      </w:r>
      <w:r w:rsidRPr="005D79DE">
        <w:t>товки и соответствующего оборудования для подпитки в системах теплоснабжения сле</w:t>
      </w:r>
      <w:r w:rsidR="008D4A55" w:rsidRPr="005D79DE">
        <w:softHyphen/>
      </w:r>
      <w:r w:rsidRPr="005D79DE">
        <w:t>дует принимать:</w:t>
      </w:r>
    </w:p>
    <w:p w:rsidR="00F67468" w:rsidRPr="005D79DE" w:rsidRDefault="00F67468" w:rsidP="00F67468">
      <w:pPr>
        <w:shd w:val="clear" w:color="auto" w:fill="FFFFFF"/>
        <w:ind w:firstLine="709"/>
        <w:jc w:val="both"/>
      </w:pPr>
      <w:r w:rsidRPr="005D79DE">
        <w:t>- в закрытых системах теплоснабжения - численно равным 0,75% от фактического объема воды в трубопроводах тепловых сетей и присоединенных к ним системах отопле</w:t>
      </w:r>
      <w:r w:rsidR="008D4A55" w:rsidRPr="005D79DE">
        <w:softHyphen/>
      </w:r>
      <w:r w:rsidRPr="005D79DE">
        <w:t xml:space="preserve">ния и вентиляции зданий. </w:t>
      </w:r>
    </w:p>
    <w:p w:rsidR="00F67468" w:rsidRPr="005D79DE" w:rsidRDefault="00F67468" w:rsidP="00B44C5E">
      <w:pPr>
        <w:shd w:val="clear" w:color="auto" w:fill="FFFFFF"/>
        <w:ind w:firstLine="709"/>
        <w:jc w:val="both"/>
      </w:pPr>
      <w:r w:rsidRPr="005D79DE">
        <w:t>- в отк</w:t>
      </w:r>
      <w:r w:rsidR="00B44C5E" w:rsidRPr="005D79DE">
        <w:t xml:space="preserve">рытых системах теплоснабжения - </w:t>
      </w:r>
      <w:r w:rsidRPr="005D79DE">
        <w:t>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w:t>
      </w:r>
      <w:r w:rsidR="008D4A55" w:rsidRPr="005D79DE">
        <w:softHyphen/>
      </w:r>
      <w:r w:rsidRPr="005D79DE">
        <w:t xml:space="preserve">тиляции и горячего водоснабжения зданий. </w:t>
      </w:r>
    </w:p>
    <w:p w:rsidR="00B44C5E" w:rsidRPr="005D79DE" w:rsidRDefault="00353097" w:rsidP="007708AF">
      <w:pPr>
        <w:shd w:val="clear" w:color="auto" w:fill="FFFFFF"/>
        <w:ind w:firstLine="709"/>
        <w:jc w:val="both"/>
      </w:pPr>
      <w:r w:rsidRPr="005D79DE">
        <w:t>Результаты нормируемой утечки приведены в таблице</w:t>
      </w:r>
      <w:bookmarkEnd w:id="37"/>
      <w:r w:rsidR="00317765" w:rsidRPr="005D79DE">
        <w:t xml:space="preserve"> 2.6.1.</w:t>
      </w:r>
    </w:p>
    <w:p w:rsidR="00353097" w:rsidRPr="005D79DE" w:rsidRDefault="00353097" w:rsidP="006B24C1">
      <w:pPr>
        <w:pStyle w:val="S"/>
      </w:pPr>
    </w:p>
    <w:p w:rsidR="00353097" w:rsidRPr="005D79DE" w:rsidRDefault="00353097" w:rsidP="00353097">
      <w:pPr>
        <w:autoSpaceDE w:val="0"/>
        <w:autoSpaceDN w:val="0"/>
        <w:adjustRightInd w:val="0"/>
        <w:jc w:val="both"/>
        <w:rPr>
          <w:rFonts w:eastAsiaTheme="minorHAnsi"/>
          <w:b/>
          <w:iCs/>
          <w:lang w:eastAsia="en-US"/>
        </w:rPr>
      </w:pPr>
      <w:r w:rsidRPr="005D79DE">
        <w:rPr>
          <w:b/>
        </w:rPr>
        <w:t xml:space="preserve">2.6.2. </w:t>
      </w:r>
      <w:r w:rsidRPr="005D79DE">
        <w:rPr>
          <w:rFonts w:eastAsiaTheme="minorHAnsi"/>
          <w:b/>
          <w:iCs/>
          <w:lang w:eastAsia="en-US"/>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w:t>
      </w:r>
      <w:r w:rsidR="008D4A55" w:rsidRPr="005D79DE">
        <w:rPr>
          <w:rFonts w:eastAsiaTheme="minorHAnsi"/>
          <w:b/>
          <w:iCs/>
          <w:lang w:eastAsia="en-US"/>
        </w:rPr>
        <w:softHyphen/>
      </w:r>
      <w:r w:rsidRPr="005D79DE">
        <w:rPr>
          <w:rFonts w:eastAsiaTheme="minorHAnsi"/>
          <w:b/>
          <w:iCs/>
          <w:lang w:eastAsia="en-US"/>
        </w:rPr>
        <w:t>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w:t>
      </w:r>
      <w:r w:rsidR="008D4A55" w:rsidRPr="005D79DE">
        <w:rPr>
          <w:rFonts w:eastAsiaTheme="minorHAnsi"/>
          <w:b/>
          <w:iCs/>
          <w:lang w:eastAsia="en-US"/>
        </w:rPr>
        <w:softHyphen/>
      </w:r>
      <w:r w:rsidRPr="005D79DE">
        <w:rPr>
          <w:rFonts w:eastAsiaTheme="minorHAnsi"/>
          <w:b/>
          <w:iCs/>
          <w:lang w:eastAsia="en-US"/>
        </w:rPr>
        <w:t>теме теплоснабжения (горячего водоснабжения), на закрытую систему горячего во</w:t>
      </w:r>
      <w:r w:rsidR="008D4A55" w:rsidRPr="005D79DE">
        <w:rPr>
          <w:rFonts w:eastAsiaTheme="minorHAnsi"/>
          <w:b/>
          <w:iCs/>
          <w:lang w:eastAsia="en-US"/>
        </w:rPr>
        <w:softHyphen/>
      </w:r>
      <w:r w:rsidRPr="005D79DE">
        <w:rPr>
          <w:rFonts w:eastAsiaTheme="minorHAnsi"/>
          <w:b/>
          <w:iCs/>
          <w:lang w:eastAsia="en-US"/>
        </w:rPr>
        <w:t>доснабжения</w:t>
      </w:r>
    </w:p>
    <w:p w:rsidR="00353097" w:rsidRPr="002D4CB7" w:rsidRDefault="00353097" w:rsidP="006B24C1">
      <w:pPr>
        <w:pStyle w:val="S"/>
        <w:rPr>
          <w:highlight w:val="yellow"/>
        </w:rPr>
      </w:pPr>
    </w:p>
    <w:p w:rsidR="005D79DE" w:rsidRPr="005D79DE" w:rsidRDefault="00B666BB" w:rsidP="00B666BB">
      <w:pPr>
        <w:ind w:firstLine="709"/>
        <w:jc w:val="both"/>
      </w:pPr>
      <w:r w:rsidRPr="005D79DE">
        <w:t xml:space="preserve">Горячее водоснабжение потребителей </w:t>
      </w:r>
      <w:r w:rsidR="00515086" w:rsidRPr="005D79DE">
        <w:rPr>
          <w:bCs/>
        </w:rPr>
        <w:t>Хасынского городского округа</w:t>
      </w:r>
      <w:r w:rsidRPr="005D79DE">
        <w:rPr>
          <w:bCs/>
        </w:rPr>
        <w:t xml:space="preserve"> </w:t>
      </w:r>
      <w:r w:rsidRPr="005D79DE">
        <w:t>осуществля</w:t>
      </w:r>
      <w:r w:rsidR="000E714F">
        <w:softHyphen/>
      </w:r>
      <w:r w:rsidRPr="005D79DE">
        <w:t xml:space="preserve">ется по закрытой схеме. Приготовление (подогрев) холодной воды </w:t>
      </w:r>
      <w:r w:rsidR="005D79DE" w:rsidRPr="005D79DE">
        <w:t xml:space="preserve">в большинстве случаев </w:t>
      </w:r>
      <w:r w:rsidR="005D79DE">
        <w:t xml:space="preserve">(кроме котельной № 2 поселка Стекольный) </w:t>
      </w:r>
      <w:r w:rsidRPr="005D79DE">
        <w:t>осуществ</w:t>
      </w:r>
      <w:r w:rsidR="00785D8D" w:rsidRPr="005D79DE">
        <w:softHyphen/>
      </w:r>
      <w:r w:rsidRPr="005D79DE">
        <w:t xml:space="preserve">ляется </w:t>
      </w:r>
      <w:r w:rsidR="005D79DE" w:rsidRPr="005D79DE">
        <w:t>на источниках тепловой энергии</w:t>
      </w:r>
      <w:r w:rsidRPr="005D79DE">
        <w:t xml:space="preserve"> с помощью теплооб</w:t>
      </w:r>
      <w:r w:rsidRPr="005D79DE">
        <w:softHyphen/>
        <w:t>менных ап</w:t>
      </w:r>
      <w:r w:rsidR="00785D8D" w:rsidRPr="005D79DE">
        <w:softHyphen/>
      </w:r>
      <w:r w:rsidRPr="005D79DE">
        <w:t xml:space="preserve">паратов. </w:t>
      </w:r>
    </w:p>
    <w:p w:rsidR="00353097" w:rsidRPr="005D79DE" w:rsidRDefault="00B666BB" w:rsidP="00B666BB">
      <w:pPr>
        <w:ind w:firstLine="709"/>
        <w:jc w:val="both"/>
      </w:pPr>
      <w:r w:rsidRPr="005D79DE">
        <w:t xml:space="preserve">Теплоноситель на цели горячего водоснабжения путем открытого </w:t>
      </w:r>
      <w:proofErr w:type="spellStart"/>
      <w:r w:rsidRPr="005D79DE">
        <w:t>водоразбора</w:t>
      </w:r>
      <w:proofErr w:type="spellEnd"/>
      <w:r w:rsidRPr="005D79DE">
        <w:t xml:space="preserve"> ис</w:t>
      </w:r>
      <w:r w:rsidR="000E714F">
        <w:softHyphen/>
      </w:r>
      <w:r w:rsidRPr="005D79DE">
        <w:t>пользу</w:t>
      </w:r>
      <w:r w:rsidR="00AD5B0C">
        <w:t>ется в поселке Атка. С октября 2020</w:t>
      </w:r>
      <w:r w:rsidR="005D79DE" w:rsidRPr="005D79DE">
        <w:t xml:space="preserve"> года предполагается отказаться от централизованного теплоснабжения в поселке Атка.</w:t>
      </w:r>
    </w:p>
    <w:p w:rsidR="00B666BB" w:rsidRPr="005D79DE" w:rsidRDefault="00B666BB" w:rsidP="00B666BB">
      <w:pPr>
        <w:ind w:firstLine="709"/>
        <w:jc w:val="both"/>
      </w:pPr>
    </w:p>
    <w:p w:rsidR="00353097" w:rsidRPr="005D79DE" w:rsidRDefault="00EB713C" w:rsidP="00EB713C">
      <w:pPr>
        <w:pStyle w:val="S"/>
        <w:ind w:firstLine="0"/>
        <w:rPr>
          <w:b/>
        </w:rPr>
      </w:pPr>
      <w:r w:rsidRPr="005D79DE">
        <w:rPr>
          <w:b/>
        </w:rPr>
        <w:t xml:space="preserve">2.6.3. </w:t>
      </w:r>
      <w:r w:rsidRPr="005D79DE">
        <w:rPr>
          <w:rFonts w:eastAsia="ArialMT"/>
          <w:b/>
          <w:lang w:eastAsia="en-US"/>
        </w:rPr>
        <w:t>Сведения о наличии баков-аккумуляторов</w:t>
      </w:r>
    </w:p>
    <w:p w:rsidR="00353097" w:rsidRPr="005D79DE" w:rsidRDefault="00353097" w:rsidP="006B24C1">
      <w:pPr>
        <w:pStyle w:val="S"/>
      </w:pPr>
    </w:p>
    <w:p w:rsidR="00EB713C" w:rsidRPr="005D79DE" w:rsidRDefault="00EB713C" w:rsidP="00EB713C">
      <w:pPr>
        <w:autoSpaceDE w:val="0"/>
        <w:autoSpaceDN w:val="0"/>
        <w:adjustRightInd w:val="0"/>
        <w:ind w:firstLine="709"/>
        <w:jc w:val="both"/>
        <w:rPr>
          <w:rFonts w:eastAsiaTheme="minorHAnsi"/>
          <w:lang w:eastAsia="en-US"/>
        </w:rPr>
      </w:pPr>
      <w:r w:rsidRPr="005D79DE">
        <w:rPr>
          <w:rFonts w:eastAsiaTheme="minorHAnsi"/>
          <w:lang w:eastAsia="en-US"/>
        </w:rPr>
        <w:t xml:space="preserve">В составе оборудования систем теплоснабжения </w:t>
      </w:r>
      <w:r w:rsidR="00515086" w:rsidRPr="005D79DE">
        <w:rPr>
          <w:bCs/>
        </w:rPr>
        <w:t>Хасынского городского округа</w:t>
      </w:r>
      <w:r w:rsidRPr="005D79DE">
        <w:rPr>
          <w:bCs/>
        </w:rPr>
        <w:t xml:space="preserve"> </w:t>
      </w:r>
      <w:r w:rsidRPr="005D79DE">
        <w:rPr>
          <w:rFonts w:eastAsiaTheme="minorHAnsi"/>
          <w:lang w:eastAsia="en-US"/>
        </w:rPr>
        <w:t>баки-аккумуляторы отсутствуют.</w:t>
      </w:r>
    </w:p>
    <w:p w:rsidR="00353097" w:rsidRPr="005D79DE" w:rsidRDefault="00353097" w:rsidP="006B24C1">
      <w:pPr>
        <w:pStyle w:val="S"/>
      </w:pPr>
    </w:p>
    <w:p w:rsidR="00353097" w:rsidRPr="005D79DE" w:rsidRDefault="00EB713C" w:rsidP="00EB713C">
      <w:pPr>
        <w:autoSpaceDE w:val="0"/>
        <w:autoSpaceDN w:val="0"/>
        <w:adjustRightInd w:val="0"/>
        <w:jc w:val="both"/>
        <w:rPr>
          <w:rFonts w:eastAsiaTheme="minorHAnsi"/>
          <w:b/>
          <w:iCs/>
          <w:lang w:eastAsia="en-US"/>
        </w:rPr>
      </w:pPr>
      <w:r w:rsidRPr="005D79DE">
        <w:rPr>
          <w:b/>
        </w:rPr>
        <w:t xml:space="preserve">2.6.4. </w:t>
      </w:r>
      <w:r w:rsidRPr="005D79DE">
        <w:rPr>
          <w:rFonts w:eastAsiaTheme="minorHAnsi"/>
          <w:b/>
          <w:iCs/>
          <w:lang w:eastAsia="en-US"/>
        </w:rPr>
        <w:t xml:space="preserve">Нормативный и фактический (для эксплуатационного и аварийного режимов) часовой расход </w:t>
      </w:r>
      <w:proofErr w:type="spellStart"/>
      <w:r w:rsidRPr="005D79DE">
        <w:rPr>
          <w:rFonts w:eastAsiaTheme="minorHAnsi"/>
          <w:b/>
          <w:iCs/>
          <w:lang w:eastAsia="en-US"/>
        </w:rPr>
        <w:t>подпиточной</w:t>
      </w:r>
      <w:proofErr w:type="spellEnd"/>
      <w:r w:rsidRPr="005D79DE">
        <w:rPr>
          <w:rFonts w:eastAsiaTheme="minorHAnsi"/>
          <w:b/>
          <w:iCs/>
          <w:lang w:eastAsia="en-US"/>
        </w:rPr>
        <w:t xml:space="preserve"> воды в зоне действия источников тепловой энергии</w:t>
      </w:r>
    </w:p>
    <w:p w:rsidR="00353097" w:rsidRPr="002D4CB7" w:rsidRDefault="00353097" w:rsidP="006B24C1">
      <w:pPr>
        <w:pStyle w:val="S"/>
        <w:rPr>
          <w:highlight w:val="yellow"/>
        </w:rPr>
      </w:pPr>
    </w:p>
    <w:p w:rsidR="00A95B36" w:rsidRPr="005D79DE" w:rsidRDefault="00A95B36" w:rsidP="00A95B36">
      <w:pPr>
        <w:pStyle w:val="S"/>
      </w:pPr>
      <w:r w:rsidRPr="005D79DE">
        <w:t>Расчеты производительности установок водоподготовки и объемов аварийной под</w:t>
      </w:r>
      <w:r w:rsidR="008D4A55" w:rsidRPr="005D79DE">
        <w:softHyphen/>
      </w:r>
      <w:r w:rsidRPr="005D79DE">
        <w:t xml:space="preserve">питка химически не обработанной и </w:t>
      </w:r>
      <w:proofErr w:type="spellStart"/>
      <w:r w:rsidRPr="005D79DE">
        <w:t>недеаэрированной</w:t>
      </w:r>
      <w:proofErr w:type="spellEnd"/>
      <w:r w:rsidRPr="005D79DE">
        <w:t xml:space="preserve"> водой выполнены в соответствии с </w:t>
      </w:r>
      <w:proofErr w:type="gramStart"/>
      <w:r w:rsidRPr="005D79DE">
        <w:t>требованиями  СНиП</w:t>
      </w:r>
      <w:proofErr w:type="gramEnd"/>
      <w:r w:rsidRPr="005D79DE">
        <w:t xml:space="preserve"> 41-02-2003 «Тепловые сети», п.6.16-6.18. </w:t>
      </w:r>
    </w:p>
    <w:p w:rsidR="00A95B36" w:rsidRPr="005D79DE" w:rsidRDefault="00A95B36" w:rsidP="00A95B36">
      <w:pPr>
        <w:autoSpaceDE w:val="0"/>
        <w:autoSpaceDN w:val="0"/>
        <w:adjustRightInd w:val="0"/>
        <w:ind w:firstLine="709"/>
        <w:jc w:val="both"/>
      </w:pPr>
      <w:r w:rsidRPr="005D79DE">
        <w:t>Перспективные объемы теплоносителя, необходимые для передачи тепловой энер</w:t>
      </w:r>
      <w:r w:rsidR="008D4A55" w:rsidRPr="005D79DE">
        <w:softHyphen/>
      </w:r>
      <w:r w:rsidRPr="005D79DE">
        <w:t>гии от источника тепловой энергии до потребителя, прогнозировались исходя из следую</w:t>
      </w:r>
      <w:r w:rsidR="008D4A55" w:rsidRPr="005D79DE">
        <w:softHyphen/>
      </w:r>
      <w:r w:rsidRPr="005D79DE">
        <w:t xml:space="preserve">щих условий: </w:t>
      </w:r>
    </w:p>
    <w:p w:rsidR="00A95B36" w:rsidRPr="005D79DE" w:rsidRDefault="00A95B36" w:rsidP="00A95B36">
      <w:pPr>
        <w:autoSpaceDE w:val="0"/>
        <w:autoSpaceDN w:val="0"/>
        <w:adjustRightInd w:val="0"/>
        <w:ind w:firstLine="709"/>
        <w:jc w:val="both"/>
      </w:pPr>
      <w:r w:rsidRPr="005D79DE">
        <w:lastRenderedPageBreak/>
        <w:t>- регулирование отпуска тепловой энергии в тепловые сети в зависимости от тем</w:t>
      </w:r>
      <w:r w:rsidR="008D4A55" w:rsidRPr="005D79DE">
        <w:softHyphen/>
      </w:r>
      <w:r w:rsidRPr="005D79DE">
        <w:t>пературы наружного воздуха принято по регулированию отопительной нагрузки с качест</w:t>
      </w:r>
      <w:r w:rsidR="008D4A55" w:rsidRPr="005D79DE">
        <w:softHyphen/>
      </w:r>
      <w:r w:rsidRPr="005D79DE">
        <w:t xml:space="preserve">венным методом регулирования с расчетными параметрами теплоносителя; </w:t>
      </w:r>
    </w:p>
    <w:p w:rsidR="00A95B36" w:rsidRPr="005D79DE" w:rsidRDefault="00A95B36" w:rsidP="00A95B36">
      <w:pPr>
        <w:pStyle w:val="S"/>
      </w:pPr>
      <w:r w:rsidRPr="005D79DE">
        <w:rPr>
          <w:color w:val="000000"/>
        </w:rPr>
        <w:t>Для открытых и закрытых систем теплоснабжения должна предусматриваться до</w:t>
      </w:r>
      <w:r w:rsidR="008D4A55" w:rsidRPr="005D79DE">
        <w:rPr>
          <w:color w:val="000000"/>
        </w:rPr>
        <w:softHyphen/>
      </w:r>
      <w:r w:rsidRPr="005D79DE">
        <w:rPr>
          <w:color w:val="000000"/>
        </w:rPr>
        <w:t xml:space="preserve">полнительно аварийная подпитка химически не обработанной и </w:t>
      </w:r>
      <w:proofErr w:type="spellStart"/>
      <w:r w:rsidRPr="005D79DE">
        <w:rPr>
          <w:color w:val="000000"/>
        </w:rPr>
        <w:t>недеаэрированной</w:t>
      </w:r>
      <w:proofErr w:type="spellEnd"/>
      <w:r w:rsidRPr="005D79DE">
        <w:rPr>
          <w:color w:val="000000"/>
        </w:rPr>
        <w:t xml:space="preserve"> водой, расход которой принимается в количестве 2 % объема воды в трубопроводах тепловых се</w:t>
      </w:r>
      <w:r w:rsidR="008D4A55" w:rsidRPr="005D79DE">
        <w:rPr>
          <w:color w:val="000000"/>
        </w:rPr>
        <w:softHyphen/>
      </w:r>
      <w:r w:rsidRPr="005D79DE">
        <w:rPr>
          <w:color w:val="000000"/>
        </w:rPr>
        <w:t>тей и присоединенных к ним системах отопления и горячего водоснабжения.</w:t>
      </w:r>
    </w:p>
    <w:p w:rsidR="00353097" w:rsidRPr="00412386" w:rsidRDefault="00A95B36" w:rsidP="006B24C1">
      <w:pPr>
        <w:pStyle w:val="S"/>
      </w:pPr>
      <w:r w:rsidRPr="005D79DE">
        <w:t>Результаты расчетов производительности водоподготовительных установок и мак</w:t>
      </w:r>
      <w:r w:rsidR="008D4A55" w:rsidRPr="005D79DE">
        <w:softHyphen/>
      </w:r>
      <w:r w:rsidRPr="005D79DE">
        <w:t xml:space="preserve">симального потребления теплоносителя </w:t>
      </w:r>
      <w:proofErr w:type="spellStart"/>
      <w:r w:rsidRPr="005D79DE">
        <w:t>теплопотребляющими</w:t>
      </w:r>
      <w:proofErr w:type="spellEnd"/>
      <w:r w:rsidRPr="005D79DE">
        <w:t xml:space="preserve"> установками потребителей, приведены в таблице </w:t>
      </w:r>
      <w:proofErr w:type="gramStart"/>
      <w:r w:rsidRPr="005D79DE">
        <w:t>2.</w:t>
      </w:r>
      <w:r w:rsidR="00317765" w:rsidRPr="005D79DE">
        <w:t>6</w:t>
      </w:r>
      <w:r w:rsidRPr="005D79DE">
        <w:t>.1.,</w:t>
      </w:r>
      <w:proofErr w:type="gramEnd"/>
      <w:r w:rsidRPr="005D79DE">
        <w:t xml:space="preserve"> объемов подпитки в аварийных режимах работы системы теп</w:t>
      </w:r>
      <w:r w:rsidR="008D4A55" w:rsidRPr="005D79DE">
        <w:softHyphen/>
      </w:r>
      <w:r w:rsidRPr="005D79DE">
        <w:t>лоснабжения приведены в таблице 2.</w:t>
      </w:r>
      <w:r w:rsidR="00317765" w:rsidRPr="005D79DE">
        <w:t>6</w:t>
      </w:r>
      <w:r w:rsidRPr="005D79DE">
        <w:t>.2.</w:t>
      </w:r>
    </w:p>
    <w:p w:rsidR="00412386" w:rsidRPr="00412386" w:rsidRDefault="00412386" w:rsidP="00412386">
      <w:pPr>
        <w:pStyle w:val="S"/>
      </w:pPr>
      <w:r w:rsidRPr="00412386">
        <w:t>По результатам выполненных расчетов на расчетный период реализации настоящей Схемы теплоснабжения объем подпитки тепло</w:t>
      </w:r>
      <w:r w:rsidRPr="00412386">
        <w:softHyphen/>
        <w:t>вых сетей составит:</w:t>
      </w:r>
    </w:p>
    <w:p w:rsidR="00412386" w:rsidRPr="00412386" w:rsidRDefault="00412386" w:rsidP="00412386">
      <w:pPr>
        <w:pStyle w:val="S"/>
      </w:pPr>
      <w:r w:rsidRPr="00412386">
        <w:t xml:space="preserve">- </w:t>
      </w:r>
      <w:r w:rsidRPr="00412386">
        <w:rPr>
          <w:bCs/>
        </w:rPr>
        <w:t xml:space="preserve">котельная № 3 поселка Талая </w:t>
      </w:r>
      <w:r w:rsidRPr="00412386">
        <w:t>- 1,67 м. куб./час;</w:t>
      </w:r>
    </w:p>
    <w:p w:rsidR="00412386" w:rsidRPr="00412386" w:rsidRDefault="00412386" w:rsidP="00412386">
      <w:pPr>
        <w:pStyle w:val="S"/>
      </w:pPr>
      <w:r w:rsidRPr="00412386">
        <w:t>- котельная № 1, поселок Палатка</w:t>
      </w:r>
      <w:r w:rsidRPr="00412386">
        <w:rPr>
          <w:bCs/>
        </w:rPr>
        <w:t xml:space="preserve"> </w:t>
      </w:r>
      <w:r w:rsidRPr="00412386">
        <w:t>- 5,52 м. куб./час;</w:t>
      </w:r>
    </w:p>
    <w:p w:rsidR="00412386" w:rsidRPr="00412386" w:rsidRDefault="00412386" w:rsidP="00412386">
      <w:pPr>
        <w:pStyle w:val="S"/>
      </w:pPr>
      <w:r w:rsidRPr="00412386">
        <w:t>- котельная № 5 поселка Хасын</w:t>
      </w:r>
      <w:r w:rsidRPr="00412386">
        <w:rPr>
          <w:bCs/>
        </w:rPr>
        <w:t xml:space="preserve"> </w:t>
      </w:r>
      <w:r w:rsidRPr="00412386">
        <w:t>- 1,36 м. куб./час;</w:t>
      </w:r>
    </w:p>
    <w:p w:rsidR="00412386" w:rsidRPr="00412386" w:rsidRDefault="00412386" w:rsidP="00412386">
      <w:pPr>
        <w:pStyle w:val="S"/>
      </w:pPr>
      <w:r w:rsidRPr="00412386">
        <w:t xml:space="preserve">- </w:t>
      </w:r>
      <w:r w:rsidRPr="00412386">
        <w:rPr>
          <w:color w:val="000000"/>
        </w:rPr>
        <w:t>котельная № 1, поселка Стекольный</w:t>
      </w:r>
      <w:r w:rsidRPr="00412386">
        <w:rPr>
          <w:color w:val="000000"/>
          <w:sz w:val="20"/>
          <w:szCs w:val="20"/>
        </w:rPr>
        <w:t xml:space="preserve"> </w:t>
      </w:r>
      <w:r w:rsidRPr="00412386">
        <w:t>- 4,25 м. куб./час;</w:t>
      </w:r>
    </w:p>
    <w:p w:rsidR="00B14059" w:rsidRDefault="00412386" w:rsidP="006B24C1">
      <w:pPr>
        <w:pStyle w:val="S"/>
        <w:rPr>
          <w:highlight w:val="yellow"/>
        </w:rPr>
      </w:pPr>
      <w:r w:rsidRPr="00412386">
        <w:t xml:space="preserve">- </w:t>
      </w:r>
      <w:r w:rsidRPr="00412386">
        <w:rPr>
          <w:color w:val="000000"/>
        </w:rPr>
        <w:t>котельная № 2, поселка Стекольный</w:t>
      </w:r>
      <w:r w:rsidRPr="00412386">
        <w:rPr>
          <w:color w:val="000000"/>
          <w:sz w:val="20"/>
          <w:szCs w:val="20"/>
        </w:rPr>
        <w:t xml:space="preserve"> </w:t>
      </w:r>
      <w:r w:rsidRPr="00412386">
        <w:t>- 0,19 м. куб./час;</w:t>
      </w:r>
    </w:p>
    <w:p w:rsidR="00B14059" w:rsidRPr="002D4CB7" w:rsidRDefault="00B14059" w:rsidP="006B24C1">
      <w:pPr>
        <w:pStyle w:val="S"/>
        <w:rPr>
          <w:highlight w:val="yellow"/>
        </w:rPr>
        <w:sectPr w:rsidR="00B14059" w:rsidRPr="002D4CB7" w:rsidSect="004866D2">
          <w:type w:val="continuous"/>
          <w:pgSz w:w="11906" w:h="16838"/>
          <w:pgMar w:top="1134" w:right="851" w:bottom="1134" w:left="1701" w:header="709" w:footer="519" w:gutter="0"/>
          <w:cols w:space="720"/>
        </w:sectPr>
      </w:pPr>
    </w:p>
    <w:p w:rsidR="00412386" w:rsidRPr="00B14059" w:rsidRDefault="00412386" w:rsidP="00412386">
      <w:pPr>
        <w:autoSpaceDE w:val="0"/>
        <w:autoSpaceDN w:val="0"/>
        <w:adjustRightInd w:val="0"/>
        <w:ind w:firstLine="709"/>
        <w:jc w:val="both"/>
      </w:pPr>
      <w:r w:rsidRPr="00B14059">
        <w:lastRenderedPageBreak/>
        <w:t xml:space="preserve">Система водоснабжения </w:t>
      </w:r>
      <w:r w:rsidRPr="00B14059">
        <w:rPr>
          <w:bCs/>
        </w:rPr>
        <w:t>Хасынского городского округа</w:t>
      </w:r>
      <w:r w:rsidRPr="00B14059">
        <w:t xml:space="preserve"> на расчетный период </w:t>
      </w:r>
      <w:r w:rsidRPr="00B14059">
        <w:rPr>
          <w:color w:val="000000"/>
        </w:rPr>
        <w:t>реа</w:t>
      </w:r>
      <w:r w:rsidR="000E714F">
        <w:rPr>
          <w:color w:val="000000"/>
        </w:rPr>
        <w:softHyphen/>
      </w:r>
      <w:r w:rsidRPr="00B14059">
        <w:rPr>
          <w:color w:val="000000"/>
        </w:rPr>
        <w:t>лизации настоящей Схемы теплоснабже</w:t>
      </w:r>
      <w:r w:rsidRPr="00B14059">
        <w:rPr>
          <w:color w:val="000000"/>
        </w:rPr>
        <w:softHyphen/>
        <w:t xml:space="preserve">ния </w:t>
      </w:r>
      <w:r w:rsidRPr="00B14059">
        <w:t>должна обеспечивать возможность подпитки в аварийных режимах работы системы теплоснабжения:</w:t>
      </w:r>
    </w:p>
    <w:p w:rsidR="00B14059" w:rsidRPr="00B14059" w:rsidRDefault="00B14059" w:rsidP="00B14059">
      <w:pPr>
        <w:pStyle w:val="S"/>
      </w:pPr>
      <w:r w:rsidRPr="00B14059">
        <w:t xml:space="preserve">- </w:t>
      </w:r>
      <w:r w:rsidRPr="00B14059">
        <w:rPr>
          <w:bCs/>
        </w:rPr>
        <w:t xml:space="preserve">котельная № 3 поселка Талая </w:t>
      </w:r>
      <w:r w:rsidRPr="00B14059">
        <w:t>- 4,45 м. куб./час;</w:t>
      </w:r>
    </w:p>
    <w:p w:rsidR="00B14059" w:rsidRPr="00B14059" w:rsidRDefault="00B14059" w:rsidP="00B14059">
      <w:pPr>
        <w:pStyle w:val="S"/>
      </w:pPr>
      <w:r w:rsidRPr="00B14059">
        <w:t>- котельная № 1, поселок Палатка</w:t>
      </w:r>
      <w:r w:rsidRPr="00B14059">
        <w:rPr>
          <w:bCs/>
        </w:rPr>
        <w:t xml:space="preserve"> </w:t>
      </w:r>
      <w:r w:rsidRPr="00B14059">
        <w:t>- 14,7 м. куб./час;</w:t>
      </w:r>
    </w:p>
    <w:p w:rsidR="00B14059" w:rsidRPr="00B14059" w:rsidRDefault="00B14059" w:rsidP="00B14059">
      <w:pPr>
        <w:pStyle w:val="S"/>
      </w:pPr>
      <w:r w:rsidRPr="00B14059">
        <w:t>- котельная № 5 поселка Хасын</w:t>
      </w:r>
      <w:r w:rsidRPr="00B14059">
        <w:rPr>
          <w:bCs/>
        </w:rPr>
        <w:t xml:space="preserve"> </w:t>
      </w:r>
      <w:r w:rsidRPr="00B14059">
        <w:t>- 3,64 м. куб./час;</w:t>
      </w:r>
    </w:p>
    <w:p w:rsidR="00B14059" w:rsidRPr="00B14059" w:rsidRDefault="00B14059" w:rsidP="00B14059">
      <w:pPr>
        <w:pStyle w:val="S"/>
      </w:pPr>
      <w:r w:rsidRPr="00B14059">
        <w:t xml:space="preserve">- </w:t>
      </w:r>
      <w:r w:rsidRPr="00B14059">
        <w:rPr>
          <w:color w:val="000000"/>
        </w:rPr>
        <w:t>котельная № 1, поселка Стекольный</w:t>
      </w:r>
      <w:r w:rsidRPr="00B14059">
        <w:rPr>
          <w:color w:val="000000"/>
          <w:sz w:val="20"/>
          <w:szCs w:val="20"/>
        </w:rPr>
        <w:t xml:space="preserve"> </w:t>
      </w:r>
      <w:r w:rsidRPr="00B14059">
        <w:t>- 11,3 м. куб./час;</w:t>
      </w:r>
    </w:p>
    <w:p w:rsidR="00B14059" w:rsidRPr="00B14059" w:rsidRDefault="00B14059" w:rsidP="00B14059">
      <w:pPr>
        <w:pStyle w:val="S"/>
      </w:pPr>
      <w:r w:rsidRPr="00B14059">
        <w:t xml:space="preserve">- </w:t>
      </w:r>
      <w:r w:rsidRPr="00B14059">
        <w:rPr>
          <w:color w:val="000000"/>
        </w:rPr>
        <w:t>котельная № 2, поселка Стекольный</w:t>
      </w:r>
      <w:r w:rsidRPr="00B14059">
        <w:rPr>
          <w:color w:val="000000"/>
          <w:sz w:val="20"/>
          <w:szCs w:val="20"/>
        </w:rPr>
        <w:t xml:space="preserve"> </w:t>
      </w:r>
      <w:r w:rsidRPr="00B14059">
        <w:t>- 0,52 м. куб./час;</w:t>
      </w: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4866D2" w:rsidRDefault="004866D2" w:rsidP="006B24C1">
      <w:pPr>
        <w:pStyle w:val="S"/>
        <w:rPr>
          <w:highlight w:val="yellow"/>
        </w:rPr>
        <w:sectPr w:rsidR="004866D2" w:rsidSect="004866D2">
          <w:type w:val="continuous"/>
          <w:pgSz w:w="11906" w:h="16838"/>
          <w:pgMar w:top="1134" w:right="851" w:bottom="1134" w:left="1701" w:header="709" w:footer="519" w:gutter="0"/>
          <w:cols w:space="720"/>
        </w:sectPr>
      </w:pPr>
    </w:p>
    <w:p w:rsidR="005D79DE" w:rsidRDefault="005D79DE" w:rsidP="006B24C1">
      <w:pPr>
        <w:pStyle w:val="S"/>
        <w:rPr>
          <w:highlight w:val="yellow"/>
        </w:rPr>
        <w:sectPr w:rsidR="005D79DE" w:rsidSect="004866D2">
          <w:type w:val="continuous"/>
          <w:pgSz w:w="16838" w:h="11906" w:orient="landscape"/>
          <w:pgMar w:top="851" w:right="1134" w:bottom="1701" w:left="1134" w:header="709" w:footer="519" w:gutter="0"/>
          <w:cols w:space="720"/>
        </w:sectPr>
      </w:pPr>
    </w:p>
    <w:tbl>
      <w:tblPr>
        <w:tblW w:w="5000" w:type="pct"/>
        <w:tblLook w:val="04A0" w:firstRow="1" w:lastRow="0" w:firstColumn="1" w:lastColumn="0" w:noHBand="0" w:noVBand="1"/>
      </w:tblPr>
      <w:tblGrid>
        <w:gridCol w:w="2641"/>
        <w:gridCol w:w="4059"/>
        <w:gridCol w:w="1103"/>
        <w:gridCol w:w="1030"/>
        <w:gridCol w:w="1104"/>
        <w:gridCol w:w="986"/>
        <w:gridCol w:w="1001"/>
        <w:gridCol w:w="879"/>
        <w:gridCol w:w="977"/>
        <w:gridCol w:w="1006"/>
      </w:tblGrid>
      <w:tr w:rsidR="005D79DE" w:rsidRPr="005D79DE" w:rsidTr="00440131">
        <w:trPr>
          <w:trHeight w:val="541"/>
        </w:trPr>
        <w:tc>
          <w:tcPr>
            <w:tcW w:w="5000" w:type="pct"/>
            <w:gridSpan w:val="10"/>
            <w:tcBorders>
              <w:top w:val="nil"/>
              <w:left w:val="nil"/>
              <w:bottom w:val="nil"/>
              <w:right w:val="nil"/>
            </w:tcBorders>
            <w:shd w:val="clear" w:color="auto" w:fill="auto"/>
            <w:vAlign w:val="center"/>
            <w:hideMark/>
          </w:tcPr>
          <w:p w:rsidR="005D79DE" w:rsidRPr="005D79DE" w:rsidRDefault="005D79DE" w:rsidP="005D79DE">
            <w:pPr>
              <w:jc w:val="center"/>
              <w:rPr>
                <w:b/>
                <w:bCs/>
                <w:i/>
                <w:iCs/>
                <w:color w:val="000000"/>
              </w:rPr>
            </w:pPr>
            <w:r w:rsidRPr="005D79DE">
              <w:rPr>
                <w:b/>
                <w:bCs/>
                <w:i/>
                <w:iCs/>
                <w:color w:val="000000"/>
              </w:rPr>
              <w:lastRenderedPageBreak/>
              <w:t xml:space="preserve">Балансы производительности водоподготовительных установок и максимального потребления теплоносителя </w:t>
            </w:r>
            <w:proofErr w:type="spellStart"/>
            <w:r w:rsidRPr="005D79DE">
              <w:rPr>
                <w:b/>
                <w:bCs/>
                <w:i/>
                <w:iCs/>
                <w:color w:val="000000"/>
              </w:rPr>
              <w:t>теплопотребляю</w:t>
            </w:r>
            <w:r w:rsidR="000E714F">
              <w:rPr>
                <w:b/>
                <w:bCs/>
                <w:i/>
                <w:iCs/>
                <w:color w:val="000000"/>
              </w:rPr>
              <w:softHyphen/>
            </w:r>
            <w:r w:rsidRPr="005D79DE">
              <w:rPr>
                <w:b/>
                <w:bCs/>
                <w:i/>
                <w:iCs/>
                <w:color w:val="000000"/>
              </w:rPr>
              <w:t>щими</w:t>
            </w:r>
            <w:proofErr w:type="spellEnd"/>
            <w:r w:rsidRPr="005D79DE">
              <w:rPr>
                <w:b/>
                <w:bCs/>
                <w:i/>
                <w:iCs/>
                <w:color w:val="000000"/>
              </w:rPr>
              <w:t xml:space="preserve"> установками потребителей</w:t>
            </w:r>
          </w:p>
        </w:tc>
      </w:tr>
      <w:tr w:rsidR="00014078" w:rsidRPr="005D79DE" w:rsidTr="004866D2">
        <w:trPr>
          <w:trHeight w:val="20"/>
        </w:trPr>
        <w:tc>
          <w:tcPr>
            <w:tcW w:w="916" w:type="pct"/>
            <w:tcBorders>
              <w:top w:val="nil"/>
              <w:left w:val="nil"/>
              <w:bottom w:val="nil"/>
              <w:right w:val="nil"/>
            </w:tcBorders>
            <w:shd w:val="clear" w:color="auto" w:fill="auto"/>
            <w:vAlign w:val="center"/>
            <w:hideMark/>
          </w:tcPr>
          <w:p w:rsidR="005D79DE" w:rsidRPr="005D79DE" w:rsidRDefault="005D79DE" w:rsidP="005D79DE">
            <w:pPr>
              <w:rPr>
                <w:rFonts w:ascii="Calibri" w:hAnsi="Calibri"/>
                <w:color w:val="000000"/>
                <w:sz w:val="20"/>
                <w:szCs w:val="20"/>
              </w:rPr>
            </w:pPr>
          </w:p>
        </w:tc>
        <w:tc>
          <w:tcPr>
            <w:tcW w:w="1564" w:type="pct"/>
            <w:gridSpan w:val="2"/>
            <w:tcBorders>
              <w:top w:val="nil"/>
              <w:left w:val="nil"/>
              <w:bottom w:val="single" w:sz="4" w:space="0" w:color="auto"/>
              <w:right w:val="nil"/>
            </w:tcBorders>
            <w:shd w:val="clear" w:color="auto" w:fill="auto"/>
            <w:vAlign w:val="center"/>
            <w:hideMark/>
          </w:tcPr>
          <w:p w:rsidR="005D79DE" w:rsidRPr="005D79DE" w:rsidRDefault="005D79DE" w:rsidP="005D79DE">
            <w:pPr>
              <w:jc w:val="right"/>
              <w:rPr>
                <w:color w:val="000000"/>
              </w:rPr>
            </w:pPr>
            <w:r w:rsidRPr="005D79DE">
              <w:rPr>
                <w:color w:val="000000"/>
              </w:rPr>
              <w:t> </w:t>
            </w:r>
          </w:p>
        </w:tc>
        <w:tc>
          <w:tcPr>
            <w:tcW w:w="371" w:type="pct"/>
            <w:tcBorders>
              <w:top w:val="nil"/>
              <w:left w:val="nil"/>
              <w:bottom w:val="nil"/>
              <w:right w:val="nil"/>
            </w:tcBorders>
            <w:shd w:val="clear" w:color="auto" w:fill="auto"/>
            <w:noWrap/>
            <w:vAlign w:val="bottom"/>
            <w:hideMark/>
          </w:tcPr>
          <w:p w:rsidR="005D79DE" w:rsidRPr="005D79DE" w:rsidRDefault="005D79DE" w:rsidP="005D79DE">
            <w:pPr>
              <w:rPr>
                <w:color w:val="000000"/>
                <w:sz w:val="20"/>
                <w:szCs w:val="20"/>
              </w:rPr>
            </w:pPr>
          </w:p>
        </w:tc>
        <w:tc>
          <w:tcPr>
            <w:tcW w:w="396" w:type="pct"/>
            <w:tcBorders>
              <w:top w:val="nil"/>
              <w:left w:val="nil"/>
              <w:bottom w:val="single" w:sz="4" w:space="0" w:color="auto"/>
              <w:right w:val="nil"/>
            </w:tcBorders>
            <w:shd w:val="clear" w:color="auto" w:fill="auto"/>
            <w:vAlign w:val="center"/>
            <w:hideMark/>
          </w:tcPr>
          <w:p w:rsidR="005D79DE" w:rsidRPr="005D79DE" w:rsidRDefault="005D79DE" w:rsidP="005D79DE">
            <w:pPr>
              <w:rPr>
                <w:color w:val="000000"/>
              </w:rPr>
            </w:pPr>
            <w:r w:rsidRPr="005D79DE">
              <w:rPr>
                <w:color w:val="000000"/>
              </w:rPr>
              <w:t> </w:t>
            </w:r>
          </w:p>
        </w:tc>
        <w:tc>
          <w:tcPr>
            <w:tcW w:w="356" w:type="pct"/>
            <w:tcBorders>
              <w:top w:val="nil"/>
              <w:left w:val="nil"/>
              <w:bottom w:val="single" w:sz="4" w:space="0" w:color="auto"/>
              <w:right w:val="nil"/>
            </w:tcBorders>
            <w:shd w:val="clear" w:color="auto" w:fill="auto"/>
            <w:vAlign w:val="center"/>
            <w:hideMark/>
          </w:tcPr>
          <w:p w:rsidR="005D79DE" w:rsidRPr="005D79DE" w:rsidRDefault="005D79DE" w:rsidP="005D79DE">
            <w:pPr>
              <w:rPr>
                <w:color w:val="000000"/>
              </w:rPr>
            </w:pPr>
            <w:r w:rsidRPr="005D79DE">
              <w:rPr>
                <w:color w:val="000000"/>
              </w:rPr>
              <w:t> </w:t>
            </w:r>
          </w:p>
        </w:tc>
        <w:tc>
          <w:tcPr>
            <w:tcW w:w="1397" w:type="pct"/>
            <w:gridSpan w:val="4"/>
            <w:tcBorders>
              <w:top w:val="nil"/>
              <w:left w:val="nil"/>
              <w:bottom w:val="single" w:sz="4" w:space="0" w:color="auto"/>
              <w:right w:val="nil"/>
            </w:tcBorders>
            <w:shd w:val="clear" w:color="auto" w:fill="auto"/>
            <w:vAlign w:val="center"/>
            <w:hideMark/>
          </w:tcPr>
          <w:p w:rsidR="005D79DE" w:rsidRPr="005D79DE" w:rsidRDefault="005D79DE" w:rsidP="00440131">
            <w:pPr>
              <w:jc w:val="right"/>
              <w:rPr>
                <w:color w:val="000000"/>
              </w:rPr>
            </w:pPr>
            <w:r w:rsidRPr="00440131">
              <w:rPr>
                <w:color w:val="000000"/>
              </w:rPr>
              <w:t xml:space="preserve">Таблица </w:t>
            </w:r>
            <w:r w:rsidR="00440131" w:rsidRPr="00440131">
              <w:rPr>
                <w:color w:val="000000"/>
              </w:rPr>
              <w:t>2.6.1.</w:t>
            </w:r>
          </w:p>
        </w:tc>
      </w:tr>
      <w:tr w:rsidR="007C4241" w:rsidRPr="005D79DE" w:rsidTr="004866D2">
        <w:trPr>
          <w:trHeight w:val="20"/>
        </w:trPr>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Показатель</w:t>
            </w:r>
          </w:p>
        </w:tc>
        <w:tc>
          <w:tcPr>
            <w:tcW w:w="1168"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Источник тепловой энергии</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2020 год</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2021 год</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2022 год</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2023 год</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2024 год</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2025 год</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4866D2">
            <w:pPr>
              <w:ind w:left="-53" w:right="-111"/>
              <w:jc w:val="center"/>
              <w:rPr>
                <w:color w:val="000000"/>
                <w:sz w:val="20"/>
                <w:szCs w:val="20"/>
              </w:rPr>
            </w:pPr>
            <w:r w:rsidRPr="005D79DE">
              <w:rPr>
                <w:color w:val="000000"/>
                <w:sz w:val="20"/>
                <w:szCs w:val="20"/>
              </w:rPr>
              <w:t>2025-2030 годы</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4866D2">
            <w:pPr>
              <w:ind w:left="-53" w:right="-111"/>
              <w:jc w:val="center"/>
              <w:rPr>
                <w:color w:val="000000"/>
                <w:sz w:val="20"/>
                <w:szCs w:val="20"/>
              </w:rPr>
            </w:pPr>
            <w:r w:rsidRPr="005D79DE">
              <w:rPr>
                <w:color w:val="000000"/>
                <w:sz w:val="20"/>
                <w:szCs w:val="20"/>
              </w:rPr>
              <w:t>2030-2035 годы</w:t>
            </w:r>
          </w:p>
        </w:tc>
      </w:tr>
      <w:tr w:rsidR="007C4241" w:rsidRPr="005D79DE" w:rsidTr="004866D2">
        <w:trPr>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Тепловая нагрузка с учетом потерь тепловой энергии при транспортировке, Гкал/час</w:t>
            </w: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2,25</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2,26</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2,28</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2,30</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2,32</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2,46</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2,56</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2,97</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15,57</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15,64</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15,73</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15,85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15,97</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16,24</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17,3</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19,66</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2,06</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2,07</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2,08</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2,10</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2,11</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2,13</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2,2</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2,58</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4 поселка 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sz w:val="20"/>
                <w:szCs w:val="20"/>
              </w:rPr>
            </w:pPr>
            <w:r>
              <w:rPr>
                <w:sz w:val="20"/>
                <w:szCs w:val="20"/>
              </w:rPr>
              <w:t>-</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sz w:val="20"/>
                <w:szCs w:val="20"/>
              </w:rPr>
            </w:pPr>
            <w:r>
              <w:rPr>
                <w:sz w:val="20"/>
                <w:szCs w:val="20"/>
              </w:rPr>
              <w:t>-</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sz w:val="20"/>
                <w:szCs w:val="20"/>
              </w:rPr>
            </w:pPr>
            <w:r>
              <w:rPr>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sz w:val="20"/>
                <w:szCs w:val="20"/>
              </w:rPr>
            </w:pPr>
            <w:r>
              <w:rPr>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5,80</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5,92</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5,96</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6,01</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6,06</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6,21</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6,6</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8,11</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0,60</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0,51</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0,52</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0,52</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sz w:val="20"/>
                <w:szCs w:val="20"/>
              </w:rPr>
            </w:pPr>
            <w:r w:rsidRPr="005D79DE">
              <w:rPr>
                <w:sz w:val="20"/>
                <w:szCs w:val="20"/>
              </w:rPr>
              <w:t>0,53</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0,54</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0,6</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0,77</w:t>
            </w:r>
          </w:p>
        </w:tc>
      </w:tr>
      <w:tr w:rsidR="007C4241" w:rsidRPr="005D79DE" w:rsidTr="004866D2">
        <w:trPr>
          <w:trHeight w:val="2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Объем теплоносителя в сис</w:t>
            </w:r>
            <w:r w:rsidR="000E714F">
              <w:rPr>
                <w:color w:val="000000"/>
                <w:sz w:val="20"/>
                <w:szCs w:val="20"/>
              </w:rPr>
              <w:softHyphen/>
            </w:r>
            <w:r w:rsidRPr="005D79DE">
              <w:rPr>
                <w:color w:val="000000"/>
                <w:sz w:val="20"/>
                <w:szCs w:val="20"/>
              </w:rPr>
              <w:t xml:space="preserve">теме теплоснабжения, </w:t>
            </w:r>
            <w:proofErr w:type="spellStart"/>
            <w:r w:rsidRPr="005D79DE">
              <w:rPr>
                <w:color w:val="000000"/>
                <w:sz w:val="20"/>
                <w:szCs w:val="20"/>
              </w:rPr>
              <w:t>м.куб</w:t>
            </w:r>
            <w:proofErr w:type="spellEnd"/>
            <w:r w:rsidRPr="005D79DE">
              <w:rPr>
                <w:color w:val="000000"/>
                <w:sz w:val="20"/>
                <w:szCs w:val="20"/>
              </w:rPr>
              <w:t>.</w:t>
            </w: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168,8</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169,6</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170,8</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172,2</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173,7</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184,5</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191,7</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222,3</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583,2</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585,9</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589,4</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593,8</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598,2</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608,5</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649,7</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736,5</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145,4</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146,0</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146,8</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147,8</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148,8</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150,1</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155,1</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181,9</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4 поселка 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405,0</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413,2</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415,9</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419,4</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422,9</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433,8</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457,5</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566,3</w:t>
            </w:r>
          </w:p>
        </w:tc>
      </w:tr>
      <w:tr w:rsidR="007C4241" w:rsidRPr="005D79DE" w:rsidTr="004866D2">
        <w:trPr>
          <w:trHeight w:val="20"/>
        </w:trPr>
        <w:tc>
          <w:tcPr>
            <w:tcW w:w="916" w:type="pct"/>
            <w:vMerge/>
            <w:tcBorders>
              <w:top w:val="nil"/>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20,29</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17,4</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17,5</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17,7</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17,8</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18,3</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19,3</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25,9</w:t>
            </w:r>
          </w:p>
        </w:tc>
      </w:tr>
      <w:tr w:rsidR="007C4241" w:rsidRPr="005D79DE" w:rsidTr="004866D2">
        <w:trPr>
          <w:trHeight w:val="20"/>
        </w:trPr>
        <w:tc>
          <w:tcPr>
            <w:tcW w:w="916" w:type="pct"/>
            <w:tcBorders>
              <w:top w:val="nil"/>
              <w:left w:val="single" w:sz="4" w:space="0" w:color="auto"/>
              <w:bottom w:val="nil"/>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Расчетный средний расход теплоносителя на горячее водоснабжение в открытых системах теплоснабжения, тонн/час</w:t>
            </w:r>
          </w:p>
        </w:tc>
        <w:tc>
          <w:tcPr>
            <w:tcW w:w="1168" w:type="pct"/>
            <w:tcBorders>
              <w:top w:val="nil"/>
              <w:left w:val="nil"/>
              <w:bottom w:val="single" w:sz="4" w:space="0" w:color="auto"/>
              <w:right w:val="single" w:sz="4" w:space="0" w:color="auto"/>
            </w:tcBorders>
            <w:shd w:val="clear" w:color="auto" w:fill="auto"/>
            <w:noWrap/>
            <w:vAlign w:val="center"/>
            <w:hideMark/>
          </w:tcPr>
          <w:p w:rsidR="00014078" w:rsidRDefault="00014078" w:rsidP="005D79DE">
            <w:pPr>
              <w:rPr>
                <w:color w:val="000000"/>
                <w:sz w:val="20"/>
                <w:szCs w:val="20"/>
              </w:rPr>
            </w:pPr>
          </w:p>
          <w:p w:rsidR="007C4241" w:rsidRDefault="005D79DE" w:rsidP="005D79DE">
            <w:pPr>
              <w:rPr>
                <w:color w:val="000000"/>
                <w:sz w:val="20"/>
                <w:szCs w:val="20"/>
              </w:rPr>
            </w:pPr>
            <w:r w:rsidRPr="005D79DE">
              <w:rPr>
                <w:color w:val="000000"/>
                <w:sz w:val="20"/>
                <w:szCs w:val="20"/>
              </w:rPr>
              <w:t>Котельная № 4 поселка Атка</w:t>
            </w:r>
            <w:r w:rsidR="007C4241">
              <w:rPr>
                <w:color w:val="000000"/>
                <w:sz w:val="20"/>
                <w:szCs w:val="20"/>
              </w:rPr>
              <w:t xml:space="preserve"> (с </w:t>
            </w:r>
            <w:r w:rsidR="00AD5B0C">
              <w:rPr>
                <w:color w:val="000000"/>
                <w:sz w:val="20"/>
                <w:szCs w:val="20"/>
              </w:rPr>
              <w:t xml:space="preserve">октября </w:t>
            </w:r>
            <w:r w:rsidR="007C4241">
              <w:rPr>
                <w:color w:val="000000"/>
                <w:sz w:val="20"/>
                <w:szCs w:val="20"/>
              </w:rPr>
              <w:t>2020</w:t>
            </w:r>
          </w:p>
          <w:p w:rsidR="00014078" w:rsidRDefault="007C4241" w:rsidP="005D79DE">
            <w:pPr>
              <w:rPr>
                <w:color w:val="000000"/>
                <w:sz w:val="20"/>
                <w:szCs w:val="20"/>
              </w:rPr>
            </w:pPr>
            <w:r>
              <w:rPr>
                <w:color w:val="000000"/>
                <w:sz w:val="20"/>
                <w:szCs w:val="20"/>
              </w:rPr>
              <w:t xml:space="preserve"> </w:t>
            </w:r>
            <w:r w:rsidR="00014078">
              <w:rPr>
                <w:color w:val="000000"/>
                <w:sz w:val="20"/>
                <w:szCs w:val="20"/>
              </w:rPr>
              <w:t>г</w:t>
            </w:r>
            <w:r>
              <w:rPr>
                <w:color w:val="000000"/>
                <w:sz w:val="20"/>
                <w:szCs w:val="20"/>
              </w:rPr>
              <w:t>ода централизованное горячее водо</w:t>
            </w:r>
            <w:r w:rsidR="00014078">
              <w:rPr>
                <w:color w:val="000000"/>
                <w:sz w:val="20"/>
                <w:szCs w:val="20"/>
              </w:rPr>
              <w:t>-</w:t>
            </w:r>
          </w:p>
          <w:p w:rsidR="005D79DE" w:rsidRDefault="007C4241" w:rsidP="005D79DE">
            <w:pPr>
              <w:rPr>
                <w:color w:val="000000"/>
                <w:sz w:val="20"/>
                <w:szCs w:val="20"/>
              </w:rPr>
            </w:pPr>
            <w:r>
              <w:rPr>
                <w:color w:val="000000"/>
                <w:sz w:val="20"/>
                <w:szCs w:val="20"/>
              </w:rPr>
              <w:t>снаб</w:t>
            </w:r>
            <w:r w:rsidR="00014078">
              <w:rPr>
                <w:color w:val="000000"/>
                <w:sz w:val="20"/>
                <w:szCs w:val="20"/>
              </w:rPr>
              <w:t>ж</w:t>
            </w:r>
            <w:r>
              <w:rPr>
                <w:color w:val="000000"/>
                <w:sz w:val="20"/>
                <w:szCs w:val="20"/>
              </w:rPr>
              <w:t>ени</w:t>
            </w:r>
            <w:r w:rsidR="00014078">
              <w:rPr>
                <w:color w:val="000000"/>
                <w:sz w:val="20"/>
                <w:szCs w:val="20"/>
              </w:rPr>
              <w:t>е не используется</w:t>
            </w:r>
            <w:r w:rsidR="00D962A3">
              <w:rPr>
                <w:color w:val="000000"/>
                <w:sz w:val="20"/>
                <w:szCs w:val="20"/>
              </w:rPr>
              <w:t>)</w:t>
            </w:r>
          </w:p>
          <w:p w:rsidR="007C4241" w:rsidRPr="005D79DE" w:rsidRDefault="007C4241" w:rsidP="005D79DE">
            <w:pPr>
              <w:rPr>
                <w:color w:val="000000"/>
                <w:sz w:val="20"/>
                <w:szCs w:val="20"/>
              </w:rPr>
            </w:pP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7C4241" w:rsidP="005D79DE">
            <w:pPr>
              <w:jc w:val="center"/>
              <w:rPr>
                <w:color w:val="000000"/>
                <w:sz w:val="20"/>
                <w:szCs w:val="20"/>
              </w:rPr>
            </w:pPr>
            <w:r>
              <w:rPr>
                <w:color w:val="000000"/>
                <w:sz w:val="20"/>
                <w:szCs w:val="20"/>
              </w:rPr>
              <w:t>-</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r>
      <w:tr w:rsidR="007C4241" w:rsidRPr="005D79DE" w:rsidTr="004866D2">
        <w:trPr>
          <w:trHeight w:val="20"/>
        </w:trPr>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Нормируемая утечка тепло</w:t>
            </w:r>
            <w:r w:rsidR="000E714F">
              <w:rPr>
                <w:color w:val="000000"/>
                <w:sz w:val="20"/>
                <w:szCs w:val="20"/>
              </w:rPr>
              <w:softHyphen/>
            </w:r>
            <w:r w:rsidRPr="005D79DE">
              <w:rPr>
                <w:color w:val="000000"/>
                <w:sz w:val="20"/>
                <w:szCs w:val="20"/>
              </w:rPr>
              <w:t xml:space="preserve">носителя, </w:t>
            </w:r>
            <w:proofErr w:type="spellStart"/>
            <w:r w:rsidRPr="005D79DE">
              <w:rPr>
                <w:color w:val="000000"/>
                <w:sz w:val="20"/>
                <w:szCs w:val="20"/>
              </w:rPr>
              <w:t>м.куб</w:t>
            </w:r>
            <w:proofErr w:type="spellEnd"/>
            <w:r w:rsidRPr="005D79DE">
              <w:rPr>
                <w:color w:val="000000"/>
                <w:sz w:val="20"/>
                <w:szCs w:val="20"/>
              </w:rPr>
              <w:t>./час</w:t>
            </w: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0,42</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0,42</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0,43</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0,43</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0,43</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0,46</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0,48</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0,56</w:t>
            </w:r>
          </w:p>
        </w:tc>
      </w:tr>
      <w:tr w:rsidR="007C4241" w:rsidRPr="005D79DE" w:rsidTr="004866D2">
        <w:trPr>
          <w:trHeight w:val="20"/>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1,47</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1,48</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1,50</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1,52</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1,62</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1,84</w:t>
            </w:r>
          </w:p>
        </w:tc>
      </w:tr>
      <w:tr w:rsidR="007C4241" w:rsidRPr="005D79DE" w:rsidTr="004866D2">
        <w:trPr>
          <w:trHeight w:val="20"/>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0,36</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0,36</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0,37</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0,37</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0,37</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0,38</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0,39</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0,45</w:t>
            </w:r>
          </w:p>
        </w:tc>
      </w:tr>
      <w:tr w:rsidR="007C4241" w:rsidRPr="005D79DE" w:rsidTr="004866D2">
        <w:trPr>
          <w:trHeight w:val="20"/>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4 поселка 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r>
      <w:tr w:rsidR="007C4241" w:rsidRPr="005D79DE" w:rsidTr="004866D2">
        <w:trPr>
          <w:trHeight w:val="20"/>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1,01</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1,03</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1,04</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1,06</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1,08</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1,14</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1,42</w:t>
            </w:r>
          </w:p>
        </w:tc>
      </w:tr>
      <w:tr w:rsidR="007C4241" w:rsidRPr="005D79DE" w:rsidTr="004866D2">
        <w:trPr>
          <w:trHeight w:val="20"/>
        </w:trPr>
        <w:tc>
          <w:tcPr>
            <w:tcW w:w="916" w:type="pct"/>
            <w:vMerge/>
            <w:tcBorders>
              <w:top w:val="single" w:sz="4" w:space="0" w:color="auto"/>
              <w:left w:val="single" w:sz="4" w:space="0" w:color="auto"/>
              <w:bottom w:val="single" w:sz="4" w:space="0" w:color="000000"/>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0,05</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0,04</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0,04</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0,04</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0,04</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0,05</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0,05</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0,06</w:t>
            </w:r>
          </w:p>
        </w:tc>
      </w:tr>
      <w:tr w:rsidR="007C4241" w:rsidRPr="005D79DE" w:rsidTr="004866D2">
        <w:trPr>
          <w:trHeight w:val="20"/>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Расчетный расход теплоно</w:t>
            </w:r>
            <w:r w:rsidR="000E714F">
              <w:rPr>
                <w:color w:val="000000"/>
                <w:sz w:val="20"/>
                <w:szCs w:val="20"/>
              </w:rPr>
              <w:softHyphen/>
            </w:r>
            <w:r w:rsidRPr="005D79DE">
              <w:rPr>
                <w:color w:val="000000"/>
                <w:sz w:val="20"/>
                <w:szCs w:val="20"/>
              </w:rPr>
              <w:t>сителя для подпитки тепло</w:t>
            </w:r>
            <w:r w:rsidR="000E714F">
              <w:rPr>
                <w:color w:val="000000"/>
                <w:sz w:val="20"/>
                <w:szCs w:val="20"/>
              </w:rPr>
              <w:softHyphen/>
            </w:r>
            <w:r w:rsidRPr="005D79DE">
              <w:rPr>
                <w:color w:val="000000"/>
                <w:sz w:val="20"/>
                <w:szCs w:val="20"/>
              </w:rPr>
              <w:t xml:space="preserve">вых сетей, </w:t>
            </w:r>
            <w:proofErr w:type="spellStart"/>
            <w:r w:rsidRPr="005D79DE">
              <w:rPr>
                <w:color w:val="000000"/>
                <w:sz w:val="20"/>
                <w:szCs w:val="20"/>
              </w:rPr>
              <w:t>м.куб</w:t>
            </w:r>
            <w:proofErr w:type="spellEnd"/>
            <w:r w:rsidRPr="005D79DE">
              <w:rPr>
                <w:color w:val="000000"/>
                <w:sz w:val="20"/>
                <w:szCs w:val="20"/>
              </w:rPr>
              <w:t>./час</w:t>
            </w: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1,27</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1,27</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1,28</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1,29</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1,30</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1,38</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1,44</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1,67</w:t>
            </w:r>
          </w:p>
        </w:tc>
      </w:tr>
      <w:tr w:rsidR="007C4241" w:rsidRPr="005D79DE" w:rsidTr="004866D2">
        <w:trPr>
          <w:trHeight w:val="20"/>
        </w:trPr>
        <w:tc>
          <w:tcPr>
            <w:tcW w:w="916"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4,37</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4,39</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4,42</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4,45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4,49</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4,56</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4,87</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5,52</w:t>
            </w:r>
          </w:p>
        </w:tc>
      </w:tr>
      <w:tr w:rsidR="007C4241" w:rsidRPr="005D79DE" w:rsidTr="004866D2">
        <w:trPr>
          <w:trHeight w:val="20"/>
        </w:trPr>
        <w:tc>
          <w:tcPr>
            <w:tcW w:w="916"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1,09</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1,09</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1,10</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1,11</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1,12</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1,13</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1,16</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1,36</w:t>
            </w:r>
          </w:p>
        </w:tc>
      </w:tr>
      <w:tr w:rsidR="007C4241" w:rsidRPr="005D79DE" w:rsidTr="004866D2">
        <w:trPr>
          <w:trHeight w:val="20"/>
        </w:trPr>
        <w:tc>
          <w:tcPr>
            <w:tcW w:w="916"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4 поселка Атка</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 </w:t>
            </w:r>
          </w:p>
        </w:tc>
      </w:tr>
      <w:tr w:rsidR="007C4241" w:rsidRPr="005D79DE" w:rsidTr="004866D2">
        <w:trPr>
          <w:trHeight w:val="20"/>
        </w:trPr>
        <w:tc>
          <w:tcPr>
            <w:tcW w:w="916"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3,04</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3,10</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3,12</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3,15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3,17</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3,25</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3,43</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4,25</w:t>
            </w:r>
          </w:p>
        </w:tc>
      </w:tr>
      <w:tr w:rsidR="007C4241" w:rsidRPr="005D79DE" w:rsidTr="004866D2">
        <w:trPr>
          <w:trHeight w:val="20"/>
        </w:trPr>
        <w:tc>
          <w:tcPr>
            <w:tcW w:w="916"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68"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0,15</w:t>
            </w:r>
          </w:p>
        </w:tc>
        <w:tc>
          <w:tcPr>
            <w:tcW w:w="37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0,13</w:t>
            </w:r>
          </w:p>
        </w:tc>
        <w:tc>
          <w:tcPr>
            <w:tcW w:w="39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0,13</w:t>
            </w:r>
          </w:p>
        </w:tc>
        <w:tc>
          <w:tcPr>
            <w:tcW w:w="356"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0,13</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0,13</w:t>
            </w:r>
          </w:p>
        </w:tc>
        <w:tc>
          <w:tcPr>
            <w:tcW w:w="320"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0,14</w:t>
            </w:r>
          </w:p>
        </w:tc>
        <w:tc>
          <w:tcPr>
            <w:tcW w:w="35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0,14</w:t>
            </w:r>
          </w:p>
        </w:tc>
        <w:tc>
          <w:tcPr>
            <w:tcW w:w="362"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0,19</w:t>
            </w:r>
          </w:p>
        </w:tc>
      </w:tr>
    </w:tbl>
    <w:p w:rsidR="005D79DE" w:rsidRDefault="005D79DE" w:rsidP="006B24C1">
      <w:pPr>
        <w:pStyle w:val="S"/>
        <w:rPr>
          <w:highlight w:val="yellow"/>
        </w:rPr>
      </w:pPr>
    </w:p>
    <w:tbl>
      <w:tblPr>
        <w:tblW w:w="5000" w:type="pct"/>
        <w:tblLook w:val="04A0" w:firstRow="1" w:lastRow="0" w:firstColumn="1" w:lastColumn="0" w:noHBand="0" w:noVBand="1"/>
      </w:tblPr>
      <w:tblGrid>
        <w:gridCol w:w="2718"/>
        <w:gridCol w:w="3362"/>
        <w:gridCol w:w="1180"/>
        <w:gridCol w:w="1106"/>
        <w:gridCol w:w="1180"/>
        <w:gridCol w:w="1062"/>
        <w:gridCol w:w="1079"/>
        <w:gridCol w:w="958"/>
        <w:gridCol w:w="1068"/>
        <w:gridCol w:w="1073"/>
      </w:tblGrid>
      <w:tr w:rsidR="005D79DE" w:rsidRPr="005D79DE" w:rsidTr="005D79DE">
        <w:trPr>
          <w:trHeight w:val="435"/>
        </w:trPr>
        <w:tc>
          <w:tcPr>
            <w:tcW w:w="5000" w:type="pct"/>
            <w:gridSpan w:val="10"/>
            <w:tcBorders>
              <w:top w:val="nil"/>
              <w:left w:val="nil"/>
              <w:bottom w:val="nil"/>
              <w:right w:val="nil"/>
            </w:tcBorders>
            <w:shd w:val="clear" w:color="auto" w:fill="auto"/>
            <w:vAlign w:val="center"/>
            <w:hideMark/>
          </w:tcPr>
          <w:p w:rsidR="005D79DE" w:rsidRPr="005D79DE" w:rsidRDefault="005D79DE" w:rsidP="005D79DE">
            <w:pPr>
              <w:jc w:val="center"/>
              <w:rPr>
                <w:b/>
                <w:bCs/>
                <w:i/>
                <w:iCs/>
                <w:color w:val="000000"/>
              </w:rPr>
            </w:pPr>
            <w:r w:rsidRPr="005D79DE">
              <w:rPr>
                <w:b/>
                <w:bCs/>
                <w:i/>
                <w:iCs/>
                <w:color w:val="000000"/>
              </w:rPr>
              <w:t>Балансы производительности водоподготовительных установок источников тепловой энергии для компенсации потерь теплоноси</w:t>
            </w:r>
            <w:r w:rsidR="000E714F">
              <w:rPr>
                <w:b/>
                <w:bCs/>
                <w:i/>
                <w:iCs/>
                <w:color w:val="000000"/>
              </w:rPr>
              <w:softHyphen/>
            </w:r>
            <w:r w:rsidRPr="005D79DE">
              <w:rPr>
                <w:b/>
                <w:bCs/>
                <w:i/>
                <w:iCs/>
                <w:color w:val="000000"/>
              </w:rPr>
              <w:t xml:space="preserve">теля в аварийных режимах работы </w:t>
            </w:r>
          </w:p>
        </w:tc>
      </w:tr>
      <w:tr w:rsidR="005D79DE" w:rsidRPr="00440131" w:rsidTr="00014078">
        <w:trPr>
          <w:trHeight w:val="330"/>
        </w:trPr>
        <w:tc>
          <w:tcPr>
            <w:tcW w:w="919" w:type="pct"/>
            <w:tcBorders>
              <w:top w:val="nil"/>
              <w:left w:val="nil"/>
              <w:bottom w:val="nil"/>
              <w:right w:val="nil"/>
            </w:tcBorders>
            <w:shd w:val="clear" w:color="auto" w:fill="auto"/>
            <w:noWrap/>
            <w:vAlign w:val="bottom"/>
            <w:hideMark/>
          </w:tcPr>
          <w:p w:rsidR="005D79DE" w:rsidRPr="005D79DE" w:rsidRDefault="005D79DE" w:rsidP="005D79DE">
            <w:pPr>
              <w:rPr>
                <w:rFonts w:ascii="Calibri" w:hAnsi="Calibri"/>
                <w:color w:val="000000"/>
                <w:sz w:val="22"/>
                <w:szCs w:val="22"/>
              </w:rPr>
            </w:pPr>
          </w:p>
        </w:tc>
        <w:tc>
          <w:tcPr>
            <w:tcW w:w="1137" w:type="pct"/>
            <w:tcBorders>
              <w:top w:val="nil"/>
              <w:left w:val="nil"/>
              <w:bottom w:val="nil"/>
              <w:right w:val="nil"/>
            </w:tcBorders>
            <w:shd w:val="clear" w:color="auto" w:fill="auto"/>
            <w:noWrap/>
            <w:vAlign w:val="bottom"/>
            <w:hideMark/>
          </w:tcPr>
          <w:p w:rsidR="005D79DE" w:rsidRPr="005D79DE" w:rsidRDefault="005D79DE" w:rsidP="005D79DE">
            <w:pPr>
              <w:rPr>
                <w:rFonts w:ascii="Calibri" w:hAnsi="Calibri"/>
                <w:color w:val="000000"/>
                <w:sz w:val="22"/>
                <w:szCs w:val="22"/>
              </w:rPr>
            </w:pPr>
          </w:p>
        </w:tc>
        <w:tc>
          <w:tcPr>
            <w:tcW w:w="399" w:type="pct"/>
            <w:tcBorders>
              <w:top w:val="nil"/>
              <w:left w:val="nil"/>
              <w:bottom w:val="nil"/>
              <w:right w:val="nil"/>
            </w:tcBorders>
            <w:shd w:val="clear" w:color="auto" w:fill="auto"/>
            <w:vAlign w:val="center"/>
            <w:hideMark/>
          </w:tcPr>
          <w:p w:rsidR="005D79DE" w:rsidRPr="005D79DE" w:rsidRDefault="005D79DE" w:rsidP="005D79DE">
            <w:pPr>
              <w:rPr>
                <w:color w:val="000000"/>
              </w:rPr>
            </w:pPr>
          </w:p>
        </w:tc>
        <w:tc>
          <w:tcPr>
            <w:tcW w:w="374" w:type="pct"/>
            <w:tcBorders>
              <w:top w:val="nil"/>
              <w:left w:val="nil"/>
              <w:bottom w:val="nil"/>
              <w:right w:val="nil"/>
            </w:tcBorders>
            <w:shd w:val="clear" w:color="auto" w:fill="auto"/>
            <w:vAlign w:val="center"/>
            <w:hideMark/>
          </w:tcPr>
          <w:p w:rsidR="005D79DE" w:rsidRPr="005D79DE" w:rsidRDefault="005D79DE" w:rsidP="005D79DE">
            <w:pPr>
              <w:jc w:val="center"/>
              <w:rPr>
                <w:rFonts w:ascii="Calibri" w:hAnsi="Calibri"/>
                <w:color w:val="000000"/>
                <w:sz w:val="20"/>
                <w:szCs w:val="20"/>
              </w:rPr>
            </w:pPr>
          </w:p>
        </w:tc>
        <w:tc>
          <w:tcPr>
            <w:tcW w:w="399" w:type="pct"/>
            <w:tcBorders>
              <w:top w:val="nil"/>
              <w:left w:val="nil"/>
              <w:bottom w:val="nil"/>
              <w:right w:val="nil"/>
            </w:tcBorders>
            <w:shd w:val="clear" w:color="auto" w:fill="auto"/>
            <w:noWrap/>
            <w:vAlign w:val="bottom"/>
            <w:hideMark/>
          </w:tcPr>
          <w:p w:rsidR="005D79DE" w:rsidRPr="005D79DE" w:rsidRDefault="005D79DE" w:rsidP="005D79DE">
            <w:pPr>
              <w:rPr>
                <w:color w:val="000000"/>
                <w:sz w:val="20"/>
                <w:szCs w:val="20"/>
              </w:rPr>
            </w:pPr>
          </w:p>
        </w:tc>
        <w:tc>
          <w:tcPr>
            <w:tcW w:w="1772" w:type="pct"/>
            <w:gridSpan w:val="5"/>
            <w:tcBorders>
              <w:top w:val="nil"/>
              <w:left w:val="nil"/>
              <w:bottom w:val="nil"/>
              <w:right w:val="nil"/>
            </w:tcBorders>
            <w:shd w:val="clear" w:color="auto" w:fill="auto"/>
            <w:vAlign w:val="center"/>
            <w:hideMark/>
          </w:tcPr>
          <w:p w:rsidR="005D79DE" w:rsidRPr="00440131" w:rsidRDefault="005D79DE" w:rsidP="005D79DE">
            <w:pPr>
              <w:jc w:val="right"/>
              <w:rPr>
                <w:color w:val="000000"/>
              </w:rPr>
            </w:pPr>
            <w:r w:rsidRPr="00440131">
              <w:rPr>
                <w:color w:val="000000"/>
              </w:rPr>
              <w:t xml:space="preserve">Таблица </w:t>
            </w:r>
            <w:r w:rsidR="00440131" w:rsidRPr="00440131">
              <w:rPr>
                <w:color w:val="000000"/>
              </w:rPr>
              <w:t>2.6.2.</w:t>
            </w:r>
          </w:p>
        </w:tc>
      </w:tr>
      <w:tr w:rsidR="005D79DE" w:rsidRPr="005D79DE" w:rsidTr="00014078">
        <w:trPr>
          <w:trHeight w:val="78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Показатель</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014078">
            <w:pPr>
              <w:rPr>
                <w:color w:val="000000"/>
                <w:sz w:val="20"/>
                <w:szCs w:val="20"/>
              </w:rPr>
            </w:pPr>
            <w:r w:rsidRPr="005D79DE">
              <w:rPr>
                <w:color w:val="000000"/>
                <w:sz w:val="20"/>
                <w:szCs w:val="20"/>
              </w:rPr>
              <w:t>Источник тепловой энергии</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2020 год</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2021 год</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2022 год</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2023 год</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2024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2025 год</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2025-2030 годы</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2030-2035 годы</w:t>
            </w:r>
          </w:p>
        </w:tc>
      </w:tr>
      <w:tr w:rsidR="005D79DE" w:rsidRPr="005D79DE" w:rsidTr="00014078">
        <w:trPr>
          <w:trHeight w:val="300"/>
        </w:trPr>
        <w:tc>
          <w:tcPr>
            <w:tcW w:w="919" w:type="pct"/>
            <w:vMerge w:val="restart"/>
            <w:tcBorders>
              <w:top w:val="nil"/>
              <w:left w:val="single" w:sz="4" w:space="0" w:color="auto"/>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Объем теплоносителя в сис</w:t>
            </w:r>
            <w:r w:rsidR="000E714F">
              <w:rPr>
                <w:color w:val="000000"/>
                <w:sz w:val="20"/>
                <w:szCs w:val="20"/>
              </w:rPr>
              <w:softHyphen/>
            </w:r>
            <w:r w:rsidRPr="005D79DE">
              <w:rPr>
                <w:color w:val="000000"/>
                <w:sz w:val="20"/>
                <w:szCs w:val="20"/>
              </w:rPr>
              <w:t xml:space="preserve">теме теплоснабжения, </w:t>
            </w:r>
            <w:proofErr w:type="spellStart"/>
            <w:r w:rsidRPr="005D79DE">
              <w:rPr>
                <w:color w:val="000000"/>
                <w:sz w:val="20"/>
                <w:szCs w:val="20"/>
              </w:rPr>
              <w:t>м.куб</w:t>
            </w:r>
            <w:proofErr w:type="spellEnd"/>
            <w:r w:rsidRPr="005D79DE">
              <w:rPr>
                <w:color w:val="000000"/>
                <w:sz w:val="20"/>
                <w:szCs w:val="20"/>
              </w:rPr>
              <w:t>.</w:t>
            </w: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168,8</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169,6</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170,8</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172,2</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173,7</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184,5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191,7</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222,3</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583,2</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585,9</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589,4</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593,8</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598,2</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608,5</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649,7</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736,5</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145,4</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146,0</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146,8</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147,8</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148,8</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150,1</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155,1</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181,9</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4 поселка Атка</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014078" w:rsidP="005D79DE">
            <w:pPr>
              <w:jc w:val="center"/>
              <w:rPr>
                <w:color w:val="000000"/>
                <w:sz w:val="20"/>
                <w:szCs w:val="20"/>
              </w:rPr>
            </w:pPr>
            <w:r>
              <w:rPr>
                <w:color w:val="000000"/>
                <w:sz w:val="20"/>
                <w:szCs w:val="20"/>
              </w:rPr>
              <w:t>-</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405,0</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413,2</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415,9</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419,4</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422,9</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433,8</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457,5</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566,3</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20,3</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17,4</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17,5</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17,7</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17,8</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18,3</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19,3</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25,9</w:t>
            </w:r>
          </w:p>
        </w:tc>
      </w:tr>
      <w:tr w:rsidR="005D79DE" w:rsidRPr="005D79DE" w:rsidTr="00014078">
        <w:trPr>
          <w:trHeight w:val="300"/>
        </w:trPr>
        <w:tc>
          <w:tcPr>
            <w:tcW w:w="919" w:type="pct"/>
            <w:vMerge w:val="restart"/>
            <w:tcBorders>
              <w:top w:val="nil"/>
              <w:left w:val="single" w:sz="4" w:space="0" w:color="auto"/>
              <w:bottom w:val="single" w:sz="4" w:space="0" w:color="auto"/>
              <w:right w:val="single" w:sz="4" w:space="0" w:color="auto"/>
            </w:tcBorders>
            <w:shd w:val="clear" w:color="auto" w:fill="auto"/>
            <w:vAlign w:val="center"/>
            <w:hideMark/>
          </w:tcPr>
          <w:p w:rsidR="005D79DE" w:rsidRPr="005D79DE" w:rsidRDefault="005D79DE" w:rsidP="005D79DE">
            <w:pPr>
              <w:rPr>
                <w:color w:val="000000"/>
                <w:sz w:val="20"/>
                <w:szCs w:val="20"/>
              </w:rPr>
            </w:pPr>
            <w:r w:rsidRPr="005D79DE">
              <w:rPr>
                <w:color w:val="000000"/>
                <w:sz w:val="20"/>
                <w:szCs w:val="20"/>
              </w:rPr>
              <w:t>Аварийная подпитка хими</w:t>
            </w:r>
            <w:r w:rsidR="000E714F">
              <w:rPr>
                <w:color w:val="000000"/>
                <w:sz w:val="20"/>
                <w:szCs w:val="20"/>
              </w:rPr>
              <w:softHyphen/>
            </w:r>
            <w:r w:rsidRPr="005D79DE">
              <w:rPr>
                <w:color w:val="000000"/>
                <w:sz w:val="20"/>
                <w:szCs w:val="20"/>
              </w:rPr>
              <w:t xml:space="preserve">чески не обработанной и </w:t>
            </w:r>
            <w:proofErr w:type="spellStart"/>
            <w:r w:rsidRPr="005D79DE">
              <w:rPr>
                <w:color w:val="000000"/>
                <w:sz w:val="20"/>
                <w:szCs w:val="20"/>
              </w:rPr>
              <w:t>не</w:t>
            </w:r>
            <w:r w:rsidR="000E714F">
              <w:rPr>
                <w:color w:val="000000"/>
                <w:sz w:val="20"/>
                <w:szCs w:val="20"/>
              </w:rPr>
              <w:softHyphen/>
            </w:r>
            <w:r w:rsidRPr="005D79DE">
              <w:rPr>
                <w:color w:val="000000"/>
                <w:sz w:val="20"/>
                <w:szCs w:val="20"/>
              </w:rPr>
              <w:t>деаэрированной</w:t>
            </w:r>
            <w:proofErr w:type="spellEnd"/>
            <w:r w:rsidRPr="005D79DE">
              <w:rPr>
                <w:color w:val="000000"/>
                <w:sz w:val="20"/>
                <w:szCs w:val="20"/>
              </w:rPr>
              <w:t xml:space="preserve"> водой, </w:t>
            </w:r>
            <w:proofErr w:type="spellStart"/>
            <w:r w:rsidRPr="005D79DE">
              <w:rPr>
                <w:color w:val="000000"/>
                <w:sz w:val="20"/>
                <w:szCs w:val="20"/>
              </w:rPr>
              <w:t>м.куб</w:t>
            </w:r>
            <w:proofErr w:type="spellEnd"/>
            <w:r w:rsidRPr="005D79DE">
              <w:rPr>
                <w:color w:val="000000"/>
                <w:sz w:val="20"/>
                <w:szCs w:val="20"/>
              </w:rPr>
              <w:t>./час</w:t>
            </w: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3, поселок Талая</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3,38</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3,39</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3,42</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3,44</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3,47</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3,69</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3,83</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4,45</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1, поселок Палатка</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11,66</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11,72</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11,79</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11,88</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11,96</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12,17</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12,99</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14,73</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Котельная № 5 поселка Хасын</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2,91</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2,92</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2,94</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2,96</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2,98</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3,00</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3,10</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3,64</w:t>
            </w:r>
          </w:p>
        </w:tc>
      </w:tr>
      <w:tr w:rsidR="00014078"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014078" w:rsidRPr="005D79DE" w:rsidRDefault="00014078"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014078" w:rsidRPr="005D79DE" w:rsidRDefault="00014078" w:rsidP="005D79DE">
            <w:pPr>
              <w:rPr>
                <w:color w:val="000000"/>
                <w:sz w:val="20"/>
                <w:szCs w:val="20"/>
              </w:rPr>
            </w:pPr>
            <w:r w:rsidRPr="005D79DE">
              <w:rPr>
                <w:color w:val="000000"/>
                <w:sz w:val="20"/>
                <w:szCs w:val="20"/>
              </w:rPr>
              <w:t>Котельная № 4 поселка Атка</w:t>
            </w:r>
          </w:p>
        </w:tc>
        <w:tc>
          <w:tcPr>
            <w:tcW w:w="399"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74"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99"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59"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65"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24"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61"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c>
          <w:tcPr>
            <w:tcW w:w="363" w:type="pct"/>
            <w:tcBorders>
              <w:top w:val="nil"/>
              <w:left w:val="nil"/>
              <w:bottom w:val="single" w:sz="4" w:space="0" w:color="auto"/>
              <w:right w:val="single" w:sz="4" w:space="0" w:color="auto"/>
            </w:tcBorders>
            <w:shd w:val="clear" w:color="auto" w:fill="auto"/>
            <w:vAlign w:val="center"/>
            <w:hideMark/>
          </w:tcPr>
          <w:p w:rsidR="00014078" w:rsidRPr="005D79DE" w:rsidRDefault="00014078" w:rsidP="00783CE0">
            <w:pPr>
              <w:jc w:val="center"/>
              <w:rPr>
                <w:color w:val="000000"/>
                <w:sz w:val="20"/>
                <w:szCs w:val="20"/>
              </w:rPr>
            </w:pPr>
            <w:r>
              <w:rPr>
                <w:color w:val="000000"/>
                <w:sz w:val="20"/>
                <w:szCs w:val="20"/>
              </w:rPr>
              <w:t>-</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1, поселка Стекольный </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8,10</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8,26</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8,32</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8,39</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8,46</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8,68</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9,15</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11,33</w:t>
            </w:r>
          </w:p>
        </w:tc>
      </w:tr>
      <w:tr w:rsidR="005D79DE" w:rsidRPr="005D79DE" w:rsidTr="00014078">
        <w:trPr>
          <w:trHeight w:val="300"/>
        </w:trPr>
        <w:tc>
          <w:tcPr>
            <w:tcW w:w="919" w:type="pct"/>
            <w:vMerge/>
            <w:tcBorders>
              <w:top w:val="nil"/>
              <w:left w:val="single" w:sz="4" w:space="0" w:color="auto"/>
              <w:bottom w:val="single" w:sz="4" w:space="0" w:color="auto"/>
              <w:right w:val="single" w:sz="4" w:space="0" w:color="auto"/>
            </w:tcBorders>
            <w:vAlign w:val="center"/>
            <w:hideMark/>
          </w:tcPr>
          <w:p w:rsidR="005D79DE" w:rsidRPr="005D79DE" w:rsidRDefault="005D79DE" w:rsidP="005D79DE">
            <w:pPr>
              <w:rPr>
                <w:color w:val="000000"/>
                <w:sz w:val="20"/>
                <w:szCs w:val="20"/>
              </w:rPr>
            </w:pPr>
          </w:p>
        </w:tc>
        <w:tc>
          <w:tcPr>
            <w:tcW w:w="1137" w:type="pct"/>
            <w:tcBorders>
              <w:top w:val="nil"/>
              <w:left w:val="nil"/>
              <w:bottom w:val="single" w:sz="4" w:space="0" w:color="auto"/>
              <w:right w:val="single" w:sz="4" w:space="0" w:color="auto"/>
            </w:tcBorders>
            <w:shd w:val="clear" w:color="auto" w:fill="auto"/>
            <w:noWrap/>
            <w:vAlign w:val="center"/>
            <w:hideMark/>
          </w:tcPr>
          <w:p w:rsidR="005D79DE" w:rsidRPr="005D79DE" w:rsidRDefault="005D79DE" w:rsidP="005D79DE">
            <w:pPr>
              <w:rPr>
                <w:color w:val="000000"/>
                <w:sz w:val="20"/>
                <w:szCs w:val="20"/>
              </w:rPr>
            </w:pPr>
            <w:r w:rsidRPr="005D79DE">
              <w:rPr>
                <w:color w:val="000000"/>
                <w:sz w:val="20"/>
                <w:szCs w:val="20"/>
              </w:rPr>
              <w:t xml:space="preserve">Котельная № 2, поселка Стекольный </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0,41</w:t>
            </w:r>
          </w:p>
        </w:tc>
        <w:tc>
          <w:tcPr>
            <w:tcW w:w="37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0,35</w:t>
            </w:r>
          </w:p>
        </w:tc>
        <w:tc>
          <w:tcPr>
            <w:tcW w:w="39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0,35</w:t>
            </w:r>
          </w:p>
        </w:tc>
        <w:tc>
          <w:tcPr>
            <w:tcW w:w="359"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0,35</w:t>
            </w:r>
          </w:p>
        </w:tc>
        <w:tc>
          <w:tcPr>
            <w:tcW w:w="365"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0,36</w:t>
            </w:r>
          </w:p>
        </w:tc>
        <w:tc>
          <w:tcPr>
            <w:tcW w:w="324"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0,37</w:t>
            </w:r>
          </w:p>
        </w:tc>
        <w:tc>
          <w:tcPr>
            <w:tcW w:w="361"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0,39</w:t>
            </w:r>
          </w:p>
        </w:tc>
        <w:tc>
          <w:tcPr>
            <w:tcW w:w="363" w:type="pct"/>
            <w:tcBorders>
              <w:top w:val="nil"/>
              <w:left w:val="nil"/>
              <w:bottom w:val="single" w:sz="4" w:space="0" w:color="auto"/>
              <w:right w:val="single" w:sz="4" w:space="0" w:color="auto"/>
            </w:tcBorders>
            <w:shd w:val="clear" w:color="auto" w:fill="auto"/>
            <w:vAlign w:val="center"/>
            <w:hideMark/>
          </w:tcPr>
          <w:p w:rsidR="005D79DE" w:rsidRPr="005D79DE" w:rsidRDefault="005D79DE" w:rsidP="005D79DE">
            <w:pPr>
              <w:jc w:val="center"/>
              <w:rPr>
                <w:color w:val="000000"/>
                <w:sz w:val="20"/>
                <w:szCs w:val="20"/>
              </w:rPr>
            </w:pPr>
            <w:r w:rsidRPr="005D79DE">
              <w:rPr>
                <w:color w:val="000000"/>
                <w:sz w:val="20"/>
                <w:szCs w:val="20"/>
              </w:rPr>
              <w:t>0,52</w:t>
            </w:r>
          </w:p>
        </w:tc>
      </w:tr>
    </w:tbl>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5D79DE" w:rsidRDefault="005D79DE" w:rsidP="006B24C1">
      <w:pPr>
        <w:pStyle w:val="S"/>
        <w:rPr>
          <w:highlight w:val="yellow"/>
        </w:rPr>
      </w:pPr>
    </w:p>
    <w:p w:rsidR="004866D2" w:rsidRDefault="004866D2" w:rsidP="006B24C1">
      <w:pPr>
        <w:pStyle w:val="S"/>
        <w:rPr>
          <w:highlight w:val="yellow"/>
        </w:rPr>
        <w:sectPr w:rsidR="004866D2" w:rsidSect="004866D2">
          <w:type w:val="continuous"/>
          <w:pgSz w:w="16838" w:h="11906" w:orient="landscape"/>
          <w:pgMar w:top="851" w:right="1134" w:bottom="1701" w:left="1134" w:header="709" w:footer="519" w:gutter="0"/>
          <w:cols w:space="720"/>
        </w:sectPr>
      </w:pPr>
    </w:p>
    <w:p w:rsidR="007708AF" w:rsidRPr="00B14059" w:rsidRDefault="004D60CA" w:rsidP="000F56F8">
      <w:pPr>
        <w:pStyle w:val="10"/>
        <w:spacing w:before="0" w:after="0"/>
        <w:jc w:val="both"/>
        <w:rPr>
          <w:rFonts w:ascii="Times New Roman" w:hAnsi="Times New Roman" w:cs="Times New Roman"/>
          <w:sz w:val="24"/>
          <w:szCs w:val="24"/>
          <w:lang w:eastAsia="en-US"/>
        </w:rPr>
      </w:pPr>
      <w:bookmarkStart w:id="38" w:name="_Toc53417052"/>
      <w:r w:rsidRPr="00B14059">
        <w:rPr>
          <w:rFonts w:ascii="Times New Roman" w:hAnsi="Times New Roman" w:cs="Times New Roman"/>
          <w:sz w:val="24"/>
          <w:szCs w:val="24"/>
          <w:lang w:eastAsia="en-US"/>
        </w:rPr>
        <w:lastRenderedPageBreak/>
        <w:t>2.7. Предложения по строительству, реконструкции и техническому перевооружению источников тепловой энергии</w:t>
      </w:r>
      <w:bookmarkEnd w:id="38"/>
    </w:p>
    <w:p w:rsidR="00086F8A" w:rsidRPr="00B14059" w:rsidRDefault="00086F8A" w:rsidP="004D60CA">
      <w:pPr>
        <w:autoSpaceDE w:val="0"/>
        <w:autoSpaceDN w:val="0"/>
        <w:adjustRightInd w:val="0"/>
        <w:jc w:val="both"/>
        <w:rPr>
          <w:rFonts w:eastAsia="Times New Roman,Bold"/>
          <w:b/>
          <w:bCs/>
          <w:lang w:eastAsia="en-US"/>
        </w:rPr>
      </w:pPr>
    </w:p>
    <w:p w:rsidR="00C20FDE" w:rsidRPr="00B14059" w:rsidRDefault="000F2821" w:rsidP="00B00C75">
      <w:pPr>
        <w:autoSpaceDE w:val="0"/>
        <w:autoSpaceDN w:val="0"/>
        <w:adjustRightInd w:val="0"/>
        <w:rPr>
          <w:rFonts w:eastAsia="ArialMT"/>
          <w:i/>
          <w:lang w:eastAsia="en-US"/>
        </w:rPr>
      </w:pPr>
      <w:r w:rsidRPr="00B14059">
        <w:rPr>
          <w:rFonts w:eastAsia="ArialMT"/>
          <w:i/>
          <w:lang w:eastAsia="en-US"/>
        </w:rPr>
        <w:t>а) покрытие перспективной тепловой нагрузки, не обеспеченной тепловой мощностью;</w:t>
      </w:r>
    </w:p>
    <w:p w:rsidR="00B14059" w:rsidRDefault="00B14059" w:rsidP="00022601">
      <w:pPr>
        <w:pStyle w:val="S"/>
        <w:rPr>
          <w:rFonts w:eastAsia="Times New Roman,Bold"/>
          <w:highlight w:val="yellow"/>
          <w:lang w:eastAsia="en-US"/>
        </w:rPr>
      </w:pPr>
    </w:p>
    <w:p w:rsidR="003352B4" w:rsidRPr="00B14059" w:rsidRDefault="00997D9D" w:rsidP="00022601">
      <w:pPr>
        <w:pStyle w:val="S"/>
        <w:rPr>
          <w:rFonts w:eastAsia="Times New Roman,Bold"/>
          <w:lang w:eastAsia="en-US"/>
        </w:rPr>
      </w:pPr>
      <w:r w:rsidRPr="00B14059">
        <w:rPr>
          <w:rFonts w:eastAsia="Times New Roman,Bold"/>
          <w:lang w:eastAsia="en-US"/>
        </w:rPr>
        <w:t>Существующие тепловые мощности позволяют обеспечить перспективные тепло</w:t>
      </w:r>
      <w:r w:rsidR="008D4A55" w:rsidRPr="00B14059">
        <w:rPr>
          <w:rFonts w:eastAsia="Times New Roman,Bold"/>
          <w:lang w:eastAsia="en-US"/>
        </w:rPr>
        <w:softHyphen/>
      </w:r>
      <w:r w:rsidRPr="00B14059">
        <w:rPr>
          <w:rFonts w:eastAsia="Times New Roman,Bold"/>
          <w:lang w:eastAsia="en-US"/>
        </w:rPr>
        <w:t xml:space="preserve">вые нагрузки </w:t>
      </w:r>
      <w:r w:rsidR="00B14059" w:rsidRPr="00B14059">
        <w:rPr>
          <w:rFonts w:eastAsia="Times New Roman,Bold"/>
          <w:lang w:eastAsia="en-US"/>
        </w:rPr>
        <w:t>по всем котельным</w:t>
      </w:r>
      <w:r w:rsidR="00C20FDE" w:rsidRPr="00B14059">
        <w:rPr>
          <w:rFonts w:eastAsia="Times New Roman,Bold"/>
          <w:lang w:eastAsia="en-US"/>
        </w:rPr>
        <w:t xml:space="preserve">. </w:t>
      </w:r>
    </w:p>
    <w:p w:rsidR="00B14059" w:rsidRPr="002D4CB7" w:rsidRDefault="00B14059" w:rsidP="00022601">
      <w:pPr>
        <w:pStyle w:val="S"/>
        <w:rPr>
          <w:rFonts w:eastAsia="Times New Roman,Bold"/>
          <w:highlight w:val="yellow"/>
          <w:lang w:eastAsia="en-US"/>
        </w:rPr>
      </w:pPr>
    </w:p>
    <w:p w:rsidR="003352B4" w:rsidRPr="00B14059" w:rsidRDefault="00997D9D" w:rsidP="00997D9D">
      <w:pPr>
        <w:autoSpaceDE w:val="0"/>
        <w:autoSpaceDN w:val="0"/>
        <w:adjustRightInd w:val="0"/>
        <w:jc w:val="both"/>
        <w:rPr>
          <w:rFonts w:eastAsia="ArialMT"/>
          <w:i/>
          <w:lang w:eastAsia="en-US"/>
        </w:rPr>
      </w:pPr>
      <w:r w:rsidRPr="00B14059">
        <w:rPr>
          <w:rFonts w:eastAsia="ArialMT"/>
          <w:i/>
          <w:lang w:eastAsia="en-US"/>
        </w:rPr>
        <w:t>б) максимальная выработка электрической энергии на базе прироста теплового потреб</w:t>
      </w:r>
      <w:r w:rsidR="008D4A55" w:rsidRPr="00B14059">
        <w:rPr>
          <w:rFonts w:eastAsia="ArialMT"/>
          <w:i/>
          <w:lang w:eastAsia="en-US"/>
        </w:rPr>
        <w:softHyphen/>
      </w:r>
      <w:r w:rsidRPr="00B14059">
        <w:rPr>
          <w:rFonts w:eastAsia="ArialMT"/>
          <w:i/>
          <w:lang w:eastAsia="en-US"/>
        </w:rPr>
        <w:t>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p w:rsidR="00B14059" w:rsidRDefault="00B14059" w:rsidP="006B24C1">
      <w:pPr>
        <w:pStyle w:val="S"/>
        <w:rPr>
          <w:rFonts w:eastAsia="ArialMT"/>
          <w:highlight w:val="yellow"/>
          <w:lang w:eastAsia="en-US"/>
        </w:rPr>
      </w:pPr>
    </w:p>
    <w:p w:rsidR="003352B4" w:rsidRDefault="00997D9D" w:rsidP="006B24C1">
      <w:pPr>
        <w:pStyle w:val="S"/>
        <w:rPr>
          <w:rFonts w:eastAsia="ArialMT"/>
          <w:lang w:eastAsia="en-US"/>
        </w:rPr>
      </w:pPr>
      <w:r w:rsidRPr="00B14059">
        <w:rPr>
          <w:rFonts w:eastAsia="ArialMT"/>
          <w:lang w:eastAsia="en-US"/>
        </w:rPr>
        <w:t>Источники тепловой энергии, функционирующи</w:t>
      </w:r>
      <w:r w:rsidR="00D05D5D" w:rsidRPr="00B14059">
        <w:rPr>
          <w:rFonts w:eastAsia="ArialMT"/>
          <w:lang w:eastAsia="en-US"/>
        </w:rPr>
        <w:t>е</w:t>
      </w:r>
      <w:r w:rsidRPr="00B14059">
        <w:rPr>
          <w:rFonts w:eastAsia="ArialMT"/>
          <w:lang w:eastAsia="en-US"/>
        </w:rPr>
        <w:t xml:space="preserve"> в режиме комбинированной вы</w:t>
      </w:r>
      <w:r w:rsidR="008D4A55" w:rsidRPr="00B14059">
        <w:rPr>
          <w:rFonts w:eastAsia="ArialMT"/>
          <w:lang w:eastAsia="en-US"/>
        </w:rPr>
        <w:softHyphen/>
      </w:r>
      <w:r w:rsidRPr="00B14059">
        <w:rPr>
          <w:rFonts w:eastAsia="ArialMT"/>
          <w:lang w:eastAsia="en-US"/>
        </w:rPr>
        <w:t>работки электрической и тепловой энергии</w:t>
      </w:r>
      <w:r w:rsidR="00D05D5D" w:rsidRPr="00B14059">
        <w:rPr>
          <w:rFonts w:eastAsia="ArialMT"/>
          <w:lang w:eastAsia="en-US"/>
        </w:rPr>
        <w:t>,</w:t>
      </w:r>
      <w:r w:rsidRPr="00B14059">
        <w:rPr>
          <w:rFonts w:eastAsia="ArialMT"/>
          <w:lang w:eastAsia="en-US"/>
        </w:rPr>
        <w:t xml:space="preserve"> на территории городского округа не исполь</w:t>
      </w:r>
      <w:r w:rsidR="008D4A55" w:rsidRPr="00B14059">
        <w:rPr>
          <w:rFonts w:eastAsia="ArialMT"/>
          <w:lang w:eastAsia="en-US"/>
        </w:rPr>
        <w:softHyphen/>
      </w:r>
      <w:r w:rsidRPr="00B14059">
        <w:rPr>
          <w:rFonts w:eastAsia="ArialMT"/>
          <w:lang w:eastAsia="en-US"/>
        </w:rPr>
        <w:t>зуются</w:t>
      </w:r>
    </w:p>
    <w:p w:rsidR="00B14059" w:rsidRPr="00B14059" w:rsidRDefault="00B14059" w:rsidP="006B24C1">
      <w:pPr>
        <w:pStyle w:val="S"/>
        <w:rPr>
          <w:rFonts w:eastAsia="ArialMT"/>
          <w:lang w:eastAsia="en-US"/>
        </w:rPr>
      </w:pPr>
    </w:p>
    <w:p w:rsidR="00C20FDE" w:rsidRPr="00B14059" w:rsidRDefault="00997D9D" w:rsidP="00B00C75">
      <w:pPr>
        <w:autoSpaceDE w:val="0"/>
        <w:autoSpaceDN w:val="0"/>
        <w:adjustRightInd w:val="0"/>
        <w:jc w:val="both"/>
        <w:rPr>
          <w:rFonts w:eastAsia="ArialMT"/>
          <w:i/>
          <w:lang w:eastAsia="en-US"/>
        </w:rPr>
      </w:pPr>
      <w:r w:rsidRPr="00B14059">
        <w:rPr>
          <w:rFonts w:eastAsia="ArialMT"/>
          <w:i/>
          <w:lang w:eastAsia="en-US"/>
        </w:rPr>
        <w:t>в) определение перспективных режимов загрузки источников тепловой энергии по при</w:t>
      </w:r>
      <w:r w:rsidR="008D4A55" w:rsidRPr="00B14059">
        <w:rPr>
          <w:rFonts w:eastAsia="ArialMT"/>
          <w:i/>
          <w:lang w:eastAsia="en-US"/>
        </w:rPr>
        <w:softHyphen/>
      </w:r>
      <w:r w:rsidRPr="00B14059">
        <w:rPr>
          <w:rFonts w:eastAsia="ArialMT"/>
          <w:i/>
          <w:lang w:eastAsia="en-US"/>
        </w:rPr>
        <w:t>соединенной тепловой нагрузке</w:t>
      </w:r>
    </w:p>
    <w:p w:rsidR="00B14059" w:rsidRPr="002D4CB7" w:rsidRDefault="00B14059" w:rsidP="00B00C75">
      <w:pPr>
        <w:autoSpaceDE w:val="0"/>
        <w:autoSpaceDN w:val="0"/>
        <w:adjustRightInd w:val="0"/>
        <w:jc w:val="both"/>
        <w:rPr>
          <w:rFonts w:eastAsia="ArialMT"/>
          <w:i/>
          <w:highlight w:val="yellow"/>
          <w:lang w:eastAsia="en-US"/>
        </w:rPr>
      </w:pPr>
    </w:p>
    <w:p w:rsidR="00C20FDE" w:rsidRPr="002D4CB7" w:rsidRDefault="00C20FDE" w:rsidP="00C20FDE">
      <w:pPr>
        <w:pStyle w:val="S"/>
        <w:rPr>
          <w:rFonts w:eastAsia="ArialMT"/>
          <w:highlight w:val="yellow"/>
          <w:lang w:eastAsia="en-US"/>
        </w:rPr>
      </w:pPr>
      <w:r w:rsidRPr="00B14059">
        <w:rPr>
          <w:rFonts w:eastAsia="ArialMT"/>
          <w:lang w:eastAsia="en-US"/>
        </w:rPr>
        <w:t xml:space="preserve">Резервы тепловой мощности по состоянию на период 2030-2035 гг. </w:t>
      </w:r>
      <w:r w:rsidR="00B14059">
        <w:rPr>
          <w:rFonts w:eastAsia="ArialMT"/>
          <w:lang w:eastAsia="en-US"/>
        </w:rPr>
        <w:t>приведены в разделе 2.4.3.</w:t>
      </w:r>
    </w:p>
    <w:p w:rsidR="00C84218" w:rsidRPr="002D4CB7" w:rsidRDefault="00C84218" w:rsidP="006B24C1">
      <w:pPr>
        <w:pStyle w:val="S"/>
        <w:rPr>
          <w:highlight w:val="yellow"/>
        </w:rPr>
      </w:pPr>
    </w:p>
    <w:p w:rsidR="007708AF" w:rsidRPr="00B14059" w:rsidRDefault="006D6C07" w:rsidP="006D6C07">
      <w:pPr>
        <w:autoSpaceDE w:val="0"/>
        <w:autoSpaceDN w:val="0"/>
        <w:adjustRightInd w:val="0"/>
        <w:jc w:val="both"/>
        <w:rPr>
          <w:rFonts w:eastAsiaTheme="minorHAnsi"/>
          <w:b/>
          <w:iCs/>
          <w:lang w:eastAsia="en-US"/>
        </w:rPr>
      </w:pPr>
      <w:r w:rsidRPr="00B14059">
        <w:rPr>
          <w:b/>
        </w:rPr>
        <w:t xml:space="preserve">2.7.1. </w:t>
      </w:r>
      <w:r w:rsidRPr="00B14059">
        <w:rPr>
          <w:rFonts w:eastAsiaTheme="minorHAnsi"/>
          <w:b/>
          <w:iCs/>
          <w:lang w:eastAsia="en-US"/>
        </w:rPr>
        <w:t>Описание условий организации централизованного теплоснабжения, индиви</w:t>
      </w:r>
      <w:r w:rsidR="008D4A55" w:rsidRPr="00B14059">
        <w:rPr>
          <w:rFonts w:eastAsiaTheme="minorHAnsi"/>
          <w:b/>
          <w:iCs/>
          <w:lang w:eastAsia="en-US"/>
        </w:rPr>
        <w:softHyphen/>
      </w:r>
      <w:r w:rsidRPr="00B14059">
        <w:rPr>
          <w:rFonts w:eastAsiaTheme="minorHAnsi"/>
          <w:b/>
          <w:iCs/>
          <w:lang w:eastAsia="en-US"/>
        </w:rPr>
        <w:t>дуального теплоснабжения, а также поквартирного отопления, которое должно со</w:t>
      </w:r>
      <w:r w:rsidR="008D4A55" w:rsidRPr="00B14059">
        <w:rPr>
          <w:rFonts w:eastAsiaTheme="minorHAnsi"/>
          <w:b/>
          <w:iCs/>
          <w:lang w:eastAsia="en-US"/>
        </w:rPr>
        <w:softHyphen/>
      </w:r>
      <w:r w:rsidRPr="00B14059">
        <w:rPr>
          <w:rFonts w:eastAsiaTheme="minorHAnsi"/>
          <w:b/>
          <w:iCs/>
          <w:lang w:eastAsia="en-US"/>
        </w:rPr>
        <w:t>держать в том числе определение целесообразности или нецелесообразности под</w:t>
      </w:r>
      <w:r w:rsidR="008D4A55" w:rsidRPr="00B14059">
        <w:rPr>
          <w:rFonts w:eastAsiaTheme="minorHAnsi"/>
          <w:b/>
          <w:iCs/>
          <w:lang w:eastAsia="en-US"/>
        </w:rPr>
        <w:softHyphen/>
      </w:r>
      <w:r w:rsidRPr="00B14059">
        <w:rPr>
          <w:rFonts w:eastAsiaTheme="minorHAnsi"/>
          <w:b/>
          <w:iCs/>
          <w:lang w:eastAsia="en-US"/>
        </w:rPr>
        <w:t xml:space="preserve">ключения (технологического присоединения) </w:t>
      </w:r>
      <w:proofErr w:type="spellStart"/>
      <w:r w:rsidRPr="00B14059">
        <w:rPr>
          <w:rFonts w:eastAsiaTheme="minorHAnsi"/>
          <w:b/>
          <w:iCs/>
          <w:lang w:eastAsia="en-US"/>
        </w:rPr>
        <w:t>теплопотребляющей</w:t>
      </w:r>
      <w:proofErr w:type="spellEnd"/>
      <w:r w:rsidRPr="00B14059">
        <w:rPr>
          <w:rFonts w:eastAsiaTheme="minorHAnsi"/>
          <w:b/>
          <w:iCs/>
          <w:lang w:eastAsia="en-US"/>
        </w:rPr>
        <w:t xml:space="preserve"> установки к су</w:t>
      </w:r>
      <w:r w:rsidR="008D4A55" w:rsidRPr="00B14059">
        <w:rPr>
          <w:rFonts w:eastAsiaTheme="minorHAnsi"/>
          <w:b/>
          <w:iCs/>
          <w:lang w:eastAsia="en-US"/>
        </w:rPr>
        <w:softHyphen/>
      </w:r>
      <w:r w:rsidRPr="00B14059">
        <w:rPr>
          <w:rFonts w:eastAsiaTheme="minorHAnsi"/>
          <w:b/>
          <w:iCs/>
          <w:lang w:eastAsia="en-US"/>
        </w:rPr>
        <w:t>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w:t>
      </w:r>
      <w:r w:rsidR="008D4A55" w:rsidRPr="00B14059">
        <w:rPr>
          <w:rFonts w:eastAsiaTheme="minorHAnsi"/>
          <w:b/>
          <w:iCs/>
          <w:lang w:eastAsia="en-US"/>
        </w:rPr>
        <w:softHyphen/>
      </w:r>
      <w:r w:rsidRPr="00B14059">
        <w:rPr>
          <w:rFonts w:eastAsiaTheme="minorHAnsi"/>
          <w:b/>
          <w:iCs/>
          <w:lang w:eastAsia="en-US"/>
        </w:rPr>
        <w:t>ния, расчет которых выполняется в порядке, установленном методическими указа</w:t>
      </w:r>
      <w:r w:rsidR="008D4A55" w:rsidRPr="00B14059">
        <w:rPr>
          <w:rFonts w:eastAsiaTheme="minorHAnsi"/>
          <w:b/>
          <w:iCs/>
          <w:lang w:eastAsia="en-US"/>
        </w:rPr>
        <w:softHyphen/>
      </w:r>
      <w:r w:rsidRPr="00B14059">
        <w:rPr>
          <w:rFonts w:eastAsiaTheme="minorHAnsi"/>
          <w:b/>
          <w:iCs/>
          <w:lang w:eastAsia="en-US"/>
        </w:rPr>
        <w:t>ниями по разработке схем теплоснабжения</w:t>
      </w:r>
    </w:p>
    <w:p w:rsidR="007708AF" w:rsidRPr="00B14059" w:rsidRDefault="007708AF" w:rsidP="006B24C1">
      <w:pPr>
        <w:pStyle w:val="S"/>
      </w:pPr>
    </w:p>
    <w:p w:rsidR="006D6C07" w:rsidRDefault="006D6C07" w:rsidP="006B24C1">
      <w:pPr>
        <w:pStyle w:val="S"/>
        <w:rPr>
          <w:rFonts w:eastAsiaTheme="minorHAnsi"/>
          <w:lang w:eastAsia="en-US"/>
        </w:rPr>
      </w:pPr>
      <w:r w:rsidRPr="00B14059">
        <w:rPr>
          <w:rFonts w:eastAsiaTheme="minorHAnsi"/>
          <w:lang w:eastAsia="en-US"/>
        </w:rPr>
        <w:t xml:space="preserve">Существующие зоны централизованного теплоснабжения </w:t>
      </w:r>
      <w:r w:rsidR="00D716C8" w:rsidRPr="00B14059">
        <w:rPr>
          <w:rFonts w:eastAsiaTheme="minorHAnsi"/>
          <w:lang w:eastAsia="en-US"/>
        </w:rPr>
        <w:t xml:space="preserve">сохраняются </w:t>
      </w:r>
      <w:r w:rsidRPr="00B14059">
        <w:rPr>
          <w:rFonts w:eastAsiaTheme="minorHAnsi"/>
          <w:lang w:eastAsia="en-US"/>
        </w:rPr>
        <w:t>на расчет</w:t>
      </w:r>
      <w:r w:rsidR="008D4A55" w:rsidRPr="00B14059">
        <w:rPr>
          <w:rFonts w:eastAsiaTheme="minorHAnsi"/>
          <w:lang w:eastAsia="en-US"/>
        </w:rPr>
        <w:softHyphen/>
      </w:r>
      <w:r w:rsidRPr="00B14059">
        <w:rPr>
          <w:rFonts w:eastAsiaTheme="minorHAnsi"/>
          <w:lang w:eastAsia="en-US"/>
        </w:rPr>
        <w:t>ный период реализации Схемы теплоснабжения</w:t>
      </w:r>
      <w:r w:rsidR="00D716C8" w:rsidRPr="00B14059">
        <w:rPr>
          <w:rFonts w:eastAsiaTheme="minorHAnsi"/>
          <w:lang w:eastAsia="en-US"/>
        </w:rPr>
        <w:t xml:space="preserve"> с увеличением за счет подключения пер</w:t>
      </w:r>
      <w:r w:rsidR="008D4A55" w:rsidRPr="00B14059">
        <w:rPr>
          <w:rFonts w:eastAsiaTheme="minorHAnsi"/>
          <w:lang w:eastAsia="en-US"/>
        </w:rPr>
        <w:softHyphen/>
      </w:r>
      <w:r w:rsidR="00D716C8" w:rsidRPr="00B14059">
        <w:rPr>
          <w:rFonts w:eastAsiaTheme="minorHAnsi"/>
          <w:lang w:eastAsia="en-US"/>
        </w:rPr>
        <w:t>спективных потребителей тепловой энергии.</w:t>
      </w:r>
    </w:p>
    <w:p w:rsidR="00B14059" w:rsidRPr="00B14059" w:rsidRDefault="00B14059" w:rsidP="006B24C1">
      <w:pPr>
        <w:pStyle w:val="S"/>
        <w:rPr>
          <w:rFonts w:eastAsiaTheme="minorHAnsi"/>
          <w:lang w:eastAsia="en-US"/>
        </w:rPr>
      </w:pPr>
      <w:r>
        <w:rPr>
          <w:rFonts w:eastAsiaTheme="minorHAnsi"/>
          <w:lang w:eastAsia="en-US"/>
        </w:rPr>
        <w:t>В течении рассматриваемого период предполагается отказаться от централизован</w:t>
      </w:r>
      <w:r w:rsidR="000E714F">
        <w:rPr>
          <w:rFonts w:eastAsiaTheme="minorHAnsi"/>
          <w:lang w:eastAsia="en-US"/>
        </w:rPr>
        <w:softHyphen/>
      </w:r>
      <w:r>
        <w:rPr>
          <w:rFonts w:eastAsiaTheme="minorHAnsi"/>
          <w:lang w:eastAsia="en-US"/>
        </w:rPr>
        <w:t>ного теплоснабжения в поселке Атка</w:t>
      </w:r>
    </w:p>
    <w:p w:rsidR="006D6C07" w:rsidRPr="00566CA9" w:rsidRDefault="006D6C07" w:rsidP="006B24C1">
      <w:pPr>
        <w:pStyle w:val="S"/>
      </w:pPr>
      <w:r w:rsidRPr="00566CA9">
        <w:t>Организация теплоснабжения в зонах перспективного строительства и реконструк</w:t>
      </w:r>
      <w:r w:rsidR="008D4A55" w:rsidRPr="00566CA9">
        <w:softHyphen/>
      </w:r>
      <w:r w:rsidRPr="00566CA9">
        <w:t xml:space="preserve">ции осуществляется на основе принципов, определяемых статьей 3 Федерального закона от 27.07.2010 года № 190-ФЗ «О теплоснабжении»: </w:t>
      </w:r>
    </w:p>
    <w:p w:rsidR="006D6C07" w:rsidRPr="00566CA9" w:rsidRDefault="006D6C07" w:rsidP="006B24C1">
      <w:pPr>
        <w:pStyle w:val="S"/>
      </w:pPr>
      <w:r w:rsidRPr="00566CA9">
        <w:t>- обеспечение надежности теплоснабжения в соответствии с требованиями техни</w:t>
      </w:r>
      <w:r w:rsidR="008D4A55" w:rsidRPr="00566CA9">
        <w:softHyphen/>
      </w:r>
      <w:r w:rsidRPr="00566CA9">
        <w:t>ческих регламентов;</w:t>
      </w:r>
    </w:p>
    <w:p w:rsidR="00D716C8" w:rsidRPr="00566CA9" w:rsidRDefault="006D6C07" w:rsidP="006B24C1">
      <w:pPr>
        <w:pStyle w:val="S"/>
      </w:pPr>
      <w:r w:rsidRPr="00566CA9">
        <w:t>- обеспечение энергетической эффективности теплоснабжения и потребления теп</w:t>
      </w:r>
      <w:r w:rsidR="008D4A55" w:rsidRPr="00566CA9">
        <w:softHyphen/>
      </w:r>
      <w:r w:rsidRPr="00566CA9">
        <w:t xml:space="preserve">ловой энергии с учетом требований, установленных федеральными законами; </w:t>
      </w:r>
    </w:p>
    <w:p w:rsidR="00D716C8" w:rsidRPr="00566CA9" w:rsidRDefault="00D716C8" w:rsidP="006B24C1">
      <w:pPr>
        <w:pStyle w:val="S"/>
      </w:pPr>
      <w:r w:rsidRPr="00566CA9">
        <w:t>-</w:t>
      </w:r>
      <w:r w:rsidR="006D6C07" w:rsidRPr="00566CA9">
        <w:t xml:space="preserve"> обеспечение приоритетного использования комбинированной выработки электри</w:t>
      </w:r>
      <w:r w:rsidR="008D4A55" w:rsidRPr="00566CA9">
        <w:softHyphen/>
      </w:r>
      <w:r w:rsidR="006D6C07" w:rsidRPr="00566CA9">
        <w:t xml:space="preserve">ческой и тепловой энергии для организации теплоснабжения; </w:t>
      </w:r>
    </w:p>
    <w:p w:rsidR="00D716C8" w:rsidRPr="00566CA9" w:rsidRDefault="00D716C8" w:rsidP="006B24C1">
      <w:pPr>
        <w:pStyle w:val="S"/>
      </w:pPr>
      <w:r w:rsidRPr="00566CA9">
        <w:t xml:space="preserve">- </w:t>
      </w:r>
      <w:r w:rsidR="006D6C07" w:rsidRPr="00566CA9">
        <w:t xml:space="preserve">развитие систем централизованного теплоснабжения; </w:t>
      </w:r>
    </w:p>
    <w:p w:rsidR="00D716C8" w:rsidRPr="00566CA9" w:rsidRDefault="00D716C8" w:rsidP="006B24C1">
      <w:pPr>
        <w:pStyle w:val="S"/>
      </w:pPr>
      <w:r w:rsidRPr="00566CA9">
        <w:t xml:space="preserve">- </w:t>
      </w:r>
      <w:r w:rsidR="006D6C07" w:rsidRPr="00566CA9">
        <w:t xml:space="preserve">соблюдение баланса экономических интересов теплоснабжающих организаций и интересов потребителей; </w:t>
      </w:r>
    </w:p>
    <w:p w:rsidR="00D716C8" w:rsidRPr="00566CA9" w:rsidRDefault="00D716C8" w:rsidP="006B24C1">
      <w:pPr>
        <w:pStyle w:val="S"/>
      </w:pPr>
      <w:r w:rsidRPr="00566CA9">
        <w:lastRenderedPageBreak/>
        <w:t xml:space="preserve">- </w:t>
      </w:r>
      <w:r w:rsidR="006D6C07" w:rsidRPr="00566CA9">
        <w:t>обеспечение экономически обоснованной доходности текущей деятельности теп</w:t>
      </w:r>
      <w:r w:rsidR="008D4A55" w:rsidRPr="00566CA9">
        <w:softHyphen/>
      </w:r>
      <w:r w:rsidR="006D6C07" w:rsidRPr="00566CA9">
        <w:t xml:space="preserve">лоснабжающих организаций и используемого при осуществлении регулируемых видов деятельности в сфере теплоснабжения инвестированного капитала; </w:t>
      </w:r>
    </w:p>
    <w:p w:rsidR="00D716C8" w:rsidRPr="00566CA9" w:rsidRDefault="00D716C8" w:rsidP="006B24C1">
      <w:pPr>
        <w:pStyle w:val="S"/>
      </w:pPr>
      <w:r w:rsidRPr="00566CA9">
        <w:t xml:space="preserve">- </w:t>
      </w:r>
      <w:r w:rsidR="006D6C07" w:rsidRPr="00566CA9">
        <w:t>обеспечение недискриминационных и стабильных условий осуществления пред</w:t>
      </w:r>
      <w:r w:rsidR="008D4A55" w:rsidRPr="00566CA9">
        <w:softHyphen/>
      </w:r>
      <w:r w:rsidR="006D6C07" w:rsidRPr="00566CA9">
        <w:t>принимательской деятельности в сфере теплоснабжения;</w:t>
      </w:r>
    </w:p>
    <w:p w:rsidR="00D716C8" w:rsidRPr="00566CA9" w:rsidRDefault="00D716C8" w:rsidP="006B24C1">
      <w:pPr>
        <w:pStyle w:val="S"/>
      </w:pPr>
      <w:r w:rsidRPr="00566CA9">
        <w:t xml:space="preserve">- </w:t>
      </w:r>
      <w:r w:rsidR="006D6C07" w:rsidRPr="00566CA9">
        <w:t>обеспечение экологической безопасности теплоснабжения.</w:t>
      </w:r>
      <w:r w:rsidRPr="00566CA9">
        <w:t xml:space="preserve"> </w:t>
      </w:r>
    </w:p>
    <w:p w:rsidR="00D716C8" w:rsidRPr="00566CA9" w:rsidRDefault="00D716C8" w:rsidP="006B24C1">
      <w:pPr>
        <w:pStyle w:val="S"/>
      </w:pPr>
      <w:r w:rsidRPr="00566CA9">
        <w:t xml:space="preserve">Теплоснабжение города </w:t>
      </w:r>
      <w:r w:rsidR="00515086" w:rsidRPr="00566CA9">
        <w:rPr>
          <w:bCs/>
        </w:rPr>
        <w:t>Хасынского городского округа</w:t>
      </w:r>
      <w:r w:rsidRPr="00566CA9">
        <w:t xml:space="preserve"> осуществляется от семи ос</w:t>
      </w:r>
      <w:r w:rsidR="000E714F">
        <w:softHyphen/>
      </w:r>
      <w:r w:rsidRPr="00566CA9">
        <w:t>новных источников централизованного теплоснабжения, перечень которых приведен выше по тексту Схемы теплоснабжения.</w:t>
      </w:r>
    </w:p>
    <w:p w:rsidR="00D716C8" w:rsidRPr="00566CA9" w:rsidRDefault="00D716C8" w:rsidP="006B24C1">
      <w:pPr>
        <w:pStyle w:val="S"/>
      </w:pPr>
      <w:r w:rsidRPr="00566CA9">
        <w:t>Существующие источники централизованного теплоснабжения имеют существен</w:t>
      </w:r>
      <w:r w:rsidR="008D4A55" w:rsidRPr="00566CA9">
        <w:softHyphen/>
      </w:r>
      <w:r w:rsidRPr="00566CA9">
        <w:t xml:space="preserve">ный запас установленной тепловой мощности. </w:t>
      </w:r>
    </w:p>
    <w:p w:rsidR="00566CA9" w:rsidRPr="00566CA9" w:rsidRDefault="00D716C8" w:rsidP="006B24C1">
      <w:pPr>
        <w:pStyle w:val="S"/>
      </w:pPr>
      <w:r w:rsidRPr="00566CA9">
        <w:t>На рассматриваемый период система теплоснабжения остается неизменной - цен</w:t>
      </w:r>
      <w:r w:rsidR="008D4A55" w:rsidRPr="00566CA9">
        <w:softHyphen/>
      </w:r>
      <w:r w:rsidRPr="00566CA9">
        <w:t xml:space="preserve">трализованное теплоснабжение с закрытым </w:t>
      </w:r>
      <w:proofErr w:type="spellStart"/>
      <w:r w:rsidRPr="00566CA9">
        <w:t>водоразбором</w:t>
      </w:r>
      <w:proofErr w:type="spellEnd"/>
      <w:r w:rsidRPr="00566CA9">
        <w:t xml:space="preserve">, </w:t>
      </w:r>
      <w:r w:rsidR="009F2A0D" w:rsidRPr="00566CA9">
        <w:t>основной</w:t>
      </w:r>
      <w:r w:rsidRPr="00566CA9">
        <w:t xml:space="preserve"> те</w:t>
      </w:r>
      <w:r w:rsidR="009F2A0D" w:rsidRPr="00566CA9">
        <w:t>плоноситель</w:t>
      </w:r>
      <w:r w:rsidRPr="00566CA9">
        <w:t xml:space="preserve"> - се</w:t>
      </w:r>
      <w:r w:rsidR="008D4A55" w:rsidRPr="00566CA9">
        <w:softHyphen/>
      </w:r>
      <w:r w:rsidRPr="00566CA9">
        <w:t xml:space="preserve">тевая вода. Тепловые сети двухтрубные, циркуляционные, подающие одновременно тепло </w:t>
      </w:r>
      <w:r w:rsidR="00566CA9" w:rsidRPr="00566CA9">
        <w:t>потребителю, используемое на цели отопления.</w:t>
      </w:r>
      <w:r w:rsidR="00566CA9">
        <w:t xml:space="preserve"> Сети горячего водоснабжения однотруб</w:t>
      </w:r>
      <w:r w:rsidR="000E714F">
        <w:softHyphen/>
      </w:r>
      <w:r w:rsidR="00566CA9">
        <w:t>ные, действующие по "тупиковой" схеме.</w:t>
      </w:r>
    </w:p>
    <w:p w:rsidR="009F2A0D" w:rsidRPr="00566CA9" w:rsidRDefault="00D716C8" w:rsidP="006B24C1">
      <w:pPr>
        <w:pStyle w:val="S"/>
      </w:pPr>
      <w:r w:rsidRPr="00566CA9">
        <w:t>Согласно статье 14, ФЗ №190 «О теплоснабжении» от 27.07.2010 года, подключе</w:t>
      </w:r>
      <w:r w:rsidR="008D4A55" w:rsidRPr="00566CA9">
        <w:softHyphen/>
      </w:r>
      <w:r w:rsidRPr="00566CA9">
        <w:t>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w:t>
      </w:r>
      <w:r w:rsidR="008D4A55" w:rsidRPr="00566CA9">
        <w:softHyphen/>
      </w:r>
      <w:r w:rsidRPr="00566CA9">
        <w:t>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w:t>
      </w:r>
      <w:r w:rsidR="008D4A55" w:rsidRPr="00566CA9">
        <w:softHyphen/>
      </w:r>
      <w:r w:rsidRPr="00566CA9">
        <w:t xml:space="preserve">бенностей, предусмотренных </w:t>
      </w:r>
      <w:r w:rsidR="009F2A0D" w:rsidRPr="00566CA9">
        <w:t xml:space="preserve">законом </w:t>
      </w:r>
      <w:r w:rsidRPr="00566CA9">
        <w:t xml:space="preserve">«О теплоснабжении» и правилами подключения к системам теплоснабжения, утвержденными Правительством Российской Федерации. </w:t>
      </w:r>
    </w:p>
    <w:p w:rsidR="00C858F7" w:rsidRPr="00566CA9" w:rsidRDefault="00D716C8" w:rsidP="006B24C1">
      <w:pPr>
        <w:pStyle w:val="S"/>
      </w:pPr>
      <w:r w:rsidRPr="00566CA9">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w:t>
      </w:r>
      <w:proofErr w:type="spellStart"/>
      <w:r w:rsidRPr="00566CA9">
        <w:t>теп</w:t>
      </w:r>
      <w:r w:rsidR="008D4A55" w:rsidRPr="00566CA9">
        <w:softHyphen/>
      </w:r>
      <w:r w:rsidRPr="00566CA9">
        <w:t>лосетевой</w:t>
      </w:r>
      <w:proofErr w:type="spellEnd"/>
      <w:r w:rsidRPr="00566CA9">
        <w:t xml:space="preserve"> организации. Правила выбора теплоснабжающей организации или </w:t>
      </w:r>
      <w:proofErr w:type="spellStart"/>
      <w:r w:rsidRPr="00566CA9">
        <w:t>теплосетевой</w:t>
      </w:r>
      <w:proofErr w:type="spellEnd"/>
      <w:r w:rsidRPr="00566CA9">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F464FF" w:rsidRPr="00566CA9" w:rsidRDefault="00D716C8" w:rsidP="000C6D35">
      <w:pPr>
        <w:pStyle w:val="S"/>
      </w:pPr>
      <w:r w:rsidRPr="00566CA9">
        <w:t xml:space="preserve">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w:t>
      </w:r>
      <w:r w:rsidR="008D4A55" w:rsidRPr="00566CA9">
        <w:softHyphen/>
      </w:r>
      <w:r w:rsidRPr="00566CA9">
        <w:t>телю, в том числе застройщику, в заключение договора на подключение объекта капи</w:t>
      </w:r>
      <w:r w:rsidR="008D4A55" w:rsidRPr="00566CA9">
        <w:softHyphen/>
      </w:r>
      <w:r w:rsidRPr="00566CA9">
        <w:t xml:space="preserve">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
    <w:p w:rsidR="00F464FF" w:rsidRPr="00566CA9" w:rsidRDefault="00D716C8" w:rsidP="006B24C1">
      <w:pPr>
        <w:pStyle w:val="S"/>
      </w:pPr>
      <w:r w:rsidRPr="00566CA9">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w:t>
      </w:r>
      <w:r w:rsidR="008D4A55" w:rsidRPr="00566CA9">
        <w:softHyphen/>
      </w:r>
      <w:r w:rsidRPr="00566CA9">
        <w:t>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w:t>
      </w:r>
      <w:r w:rsidR="008D4A55" w:rsidRPr="00566CA9">
        <w:softHyphen/>
      </w:r>
      <w:r w:rsidRPr="00566CA9">
        <w:t xml:space="preserve">стиционной программе теплоснабжающей организации или </w:t>
      </w:r>
      <w:proofErr w:type="spellStart"/>
      <w:r w:rsidRPr="00566CA9">
        <w:t>теплосетевой</w:t>
      </w:r>
      <w:proofErr w:type="spellEnd"/>
      <w:r w:rsidRPr="00566CA9">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w:t>
      </w:r>
      <w:r w:rsidR="008D4A55" w:rsidRPr="00566CA9">
        <w:softHyphen/>
      </w:r>
      <w:r w:rsidRPr="00566CA9">
        <w:t>жения объекта капитального строительства, отказ в заключении договора на его подклю</w:t>
      </w:r>
      <w:r w:rsidR="008D4A55" w:rsidRPr="00566CA9">
        <w:softHyphen/>
      </w:r>
      <w:r w:rsidRPr="00566CA9">
        <w:t>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w:t>
      </w:r>
      <w:r w:rsidR="008D4A55" w:rsidRPr="00566CA9">
        <w:softHyphen/>
      </w:r>
      <w:r w:rsidRPr="00566CA9">
        <w:t xml:space="preserve">низации или </w:t>
      </w:r>
      <w:proofErr w:type="spellStart"/>
      <w:r w:rsidRPr="00566CA9">
        <w:t>теплосетевой</w:t>
      </w:r>
      <w:proofErr w:type="spellEnd"/>
      <w:r w:rsidRPr="00566CA9">
        <w:t xml:space="preserve"> организации в пределах нормативных сроков подключения к </w:t>
      </w:r>
      <w:r w:rsidRPr="00566CA9">
        <w:lastRenderedPageBreak/>
        <w:t>системе теплоснабжения, установленных правилами подключения к системам теплоснаб</w:t>
      </w:r>
      <w:r w:rsidR="008D4A55" w:rsidRPr="00566CA9">
        <w:softHyphen/>
      </w:r>
      <w:r w:rsidRPr="00566CA9">
        <w:t xml:space="preserve">жения, утвержденными Правительством Российской Федерации. </w:t>
      </w:r>
    </w:p>
    <w:p w:rsidR="00600861" w:rsidRPr="00566CA9" w:rsidRDefault="00D716C8" w:rsidP="006B24C1">
      <w:pPr>
        <w:pStyle w:val="S"/>
      </w:pPr>
      <w:r w:rsidRPr="00566CA9">
        <w:t>В случае технической невозможности подключения к системе те</w:t>
      </w:r>
      <w:r w:rsidR="00600861" w:rsidRPr="00566CA9">
        <w:t xml:space="preserve">плоснабжения объекта </w:t>
      </w:r>
      <w:r w:rsidRPr="00566CA9">
        <w:t>капитального строительства вследствие отсутствия свободной мощности в соот</w:t>
      </w:r>
      <w:r w:rsidR="008D4A55" w:rsidRPr="00566CA9">
        <w:softHyphen/>
      </w:r>
      <w:r w:rsidRPr="00566CA9">
        <w:t>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w:t>
      </w:r>
      <w:r w:rsidR="008D4A55" w:rsidRPr="00566CA9">
        <w:softHyphen/>
      </w:r>
      <w:r w:rsidRPr="00566CA9">
        <w:t xml:space="preserve">стиционной программе теплоснабжающей организации или </w:t>
      </w:r>
      <w:proofErr w:type="spellStart"/>
      <w:r w:rsidRPr="00566CA9">
        <w:t>теплосетевой</w:t>
      </w:r>
      <w:proofErr w:type="spellEnd"/>
      <w:r w:rsidRPr="00566CA9">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w:t>
      </w:r>
      <w:r w:rsidR="008D4A55" w:rsidRPr="00566CA9">
        <w:softHyphen/>
      </w:r>
      <w:r w:rsidRPr="00566CA9">
        <w:t xml:space="preserve">жения этого объекта капитального строительства, теплоснабжающая организация или </w:t>
      </w:r>
      <w:proofErr w:type="spellStart"/>
      <w:r w:rsidRPr="00566CA9">
        <w:t>те</w:t>
      </w:r>
      <w:r w:rsidR="008D4A55" w:rsidRPr="00566CA9">
        <w:softHyphen/>
      </w:r>
      <w:r w:rsidRPr="00566CA9">
        <w:t>плосетевая</w:t>
      </w:r>
      <w:proofErr w:type="spellEnd"/>
      <w:r w:rsidRPr="00566CA9">
        <w:t xml:space="preserve"> организация в сроки и в порядке, которые установлены правилами подключе</w:t>
      </w:r>
      <w:r w:rsidR="008D4A55" w:rsidRPr="00566CA9">
        <w:softHyphen/>
      </w:r>
      <w:r w:rsidRPr="00566CA9">
        <w:t>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w:t>
      </w:r>
      <w:r w:rsidR="008D4A55" w:rsidRPr="00566CA9">
        <w:softHyphen/>
      </w:r>
      <w:r w:rsidRPr="00566CA9">
        <w:t>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w:t>
      </w:r>
      <w:r w:rsidR="008D4A55" w:rsidRPr="00566CA9">
        <w:softHyphen/>
      </w:r>
      <w:r w:rsidRPr="00566CA9">
        <w:t xml:space="preserve">снабжения этого объекта капитального строительства. </w:t>
      </w:r>
    </w:p>
    <w:p w:rsidR="008E0585" w:rsidRPr="00566CA9" w:rsidRDefault="00D716C8" w:rsidP="006B24C1">
      <w:pPr>
        <w:pStyle w:val="S"/>
      </w:pPr>
      <w:r w:rsidRPr="00566CA9">
        <w:t>Федеральный орган исполнительной власти, уполномоченный на реализацию госу</w:t>
      </w:r>
      <w:r w:rsidR="008D4A55" w:rsidRPr="00566CA9">
        <w:softHyphen/>
      </w:r>
      <w:r w:rsidRPr="00566CA9">
        <w:t>дарственной политики в сфере теплоснабжения, или орган местного самоуправления, ут</w:t>
      </w:r>
      <w:r w:rsidR="008D4A55" w:rsidRPr="00566CA9">
        <w:softHyphen/>
      </w:r>
      <w:r w:rsidRPr="00566CA9">
        <w:t xml:space="preserve">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w:t>
      </w:r>
    </w:p>
    <w:p w:rsidR="008E0585" w:rsidRPr="00566CA9" w:rsidRDefault="00D716C8" w:rsidP="006B24C1">
      <w:pPr>
        <w:pStyle w:val="S"/>
      </w:pPr>
      <w:r w:rsidRPr="00566CA9">
        <w:t xml:space="preserve">В случае, если теплоснабжающая или </w:t>
      </w:r>
      <w:proofErr w:type="spellStart"/>
      <w:r w:rsidRPr="00566CA9">
        <w:t>теплосетевая</w:t>
      </w:r>
      <w:proofErr w:type="spellEnd"/>
      <w:r w:rsidRPr="00566CA9">
        <w:t xml:space="preserve"> организация не направит в ус</w:t>
      </w:r>
      <w:r w:rsidR="008D4A55" w:rsidRPr="00566CA9">
        <w:softHyphen/>
      </w:r>
      <w:r w:rsidRPr="00566CA9">
        <w:t>тановленный срок и (или) представит с нарушением установленного порядка в федераль</w:t>
      </w:r>
      <w:r w:rsidR="008D4A55" w:rsidRPr="00566CA9">
        <w:softHyphen/>
      </w:r>
      <w:r w:rsidRPr="00566CA9">
        <w:t>ный орган исполнительной власти, уполномоченный на реализацию государственной по</w:t>
      </w:r>
      <w:r w:rsidR="008D4A55" w:rsidRPr="00566CA9">
        <w:softHyphen/>
      </w:r>
      <w:r w:rsidRPr="00566CA9">
        <w:t>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w:t>
      </w:r>
      <w:r w:rsidR="008D4A55" w:rsidRPr="00566CA9">
        <w:softHyphen/>
      </w:r>
      <w:r w:rsidRPr="00566CA9">
        <w:t>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w:t>
      </w:r>
      <w:r w:rsidR="008D4A55" w:rsidRPr="00566CA9">
        <w:softHyphen/>
      </w:r>
      <w:r w:rsidRPr="00566CA9">
        <w:t>ванием о выдаче в отношении указанной организации предписания о прекращении нару</w:t>
      </w:r>
      <w:r w:rsidR="008D4A55" w:rsidRPr="00566CA9">
        <w:softHyphen/>
      </w:r>
      <w:r w:rsidRPr="00566CA9">
        <w:t xml:space="preserve">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566CA9">
        <w:t>теплосетевая</w:t>
      </w:r>
      <w:proofErr w:type="spellEnd"/>
      <w:r w:rsidRPr="00566CA9">
        <w:t xml:space="preserve"> организация об</w:t>
      </w:r>
      <w:r w:rsidR="008D4A55" w:rsidRPr="00566CA9">
        <w:softHyphen/>
      </w:r>
      <w:r w:rsidRPr="00566CA9">
        <w:t>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w:t>
      </w:r>
      <w:r w:rsidR="008D4A55" w:rsidRPr="00566CA9">
        <w:softHyphen/>
      </w:r>
      <w:r w:rsidRPr="00566CA9">
        <w:t>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w:t>
      </w:r>
      <w:r w:rsidR="008D4A55" w:rsidRPr="00566CA9">
        <w:softHyphen/>
      </w:r>
      <w:r w:rsidRPr="00566CA9">
        <w:t>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w:t>
      </w:r>
      <w:r w:rsidR="008D4A55" w:rsidRPr="00566CA9">
        <w:softHyphen/>
      </w:r>
      <w:r w:rsidRPr="00566CA9">
        <w:t>дерации. Нормативные сроки подключения объекта капитального строительства устанав</w:t>
      </w:r>
      <w:r w:rsidR="008D4A55" w:rsidRPr="00566CA9">
        <w:softHyphen/>
      </w:r>
      <w:r w:rsidRPr="00566CA9">
        <w:t xml:space="preserve">ливаются в соответствии с инвестиционной программой теплоснабжающей </w:t>
      </w:r>
      <w:proofErr w:type="gramStart"/>
      <w:r w:rsidRPr="00566CA9">
        <w:t>организации  или</w:t>
      </w:r>
      <w:proofErr w:type="gramEnd"/>
      <w:r w:rsidRPr="00566CA9">
        <w:t xml:space="preserve"> </w:t>
      </w:r>
      <w:proofErr w:type="spellStart"/>
      <w:r w:rsidRPr="00566CA9">
        <w:t>теплосетевой</w:t>
      </w:r>
      <w:proofErr w:type="spellEnd"/>
      <w:r w:rsidRPr="00566CA9">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w:t>
      </w:r>
    </w:p>
    <w:p w:rsidR="00304B40" w:rsidRPr="00566CA9" w:rsidRDefault="00D716C8" w:rsidP="006B24C1">
      <w:pPr>
        <w:pStyle w:val="S"/>
      </w:pPr>
      <w:r w:rsidRPr="00566CA9">
        <w:t>Таким образом, вновь вводимые потребители, обратившиеся соответствующим об</w:t>
      </w:r>
      <w:r w:rsidR="008D4A55" w:rsidRPr="00566CA9">
        <w:softHyphen/>
      </w:r>
      <w:r w:rsidRPr="00566CA9">
        <w:t>разом в теплоснабжающую организацию, должны быть подключены к централизованному теплоснабжению, если такое подсоединение возможно в перспективе. С потребителями, находящимися за границей радиуса эффективного теплоснабжения, могут быть заклю</w:t>
      </w:r>
      <w:r w:rsidR="008D4A55" w:rsidRPr="00566CA9">
        <w:softHyphen/>
      </w:r>
      <w:r w:rsidRPr="00566CA9">
        <w:t xml:space="preserve">чены договора долгосрочного теплоснабжения по свободной (обоюдно приемлемой) цене, </w:t>
      </w:r>
      <w:r w:rsidRPr="00566CA9">
        <w:lastRenderedPageBreak/>
        <w:t>в целях компенсации затрат на строительство новых и реконструкцию существующих те</w:t>
      </w:r>
      <w:r w:rsidR="008D4A55" w:rsidRPr="00566CA9">
        <w:softHyphen/>
      </w:r>
      <w:r w:rsidRPr="00566CA9">
        <w:t xml:space="preserve">пловых сетей, и увеличению радиуса эффективного теплоснабжения. </w:t>
      </w:r>
    </w:p>
    <w:p w:rsidR="00473FDB" w:rsidRPr="009E060C" w:rsidRDefault="00473FDB" w:rsidP="00FD0645">
      <w:pPr>
        <w:autoSpaceDE w:val="0"/>
        <w:autoSpaceDN w:val="0"/>
        <w:adjustRightInd w:val="0"/>
        <w:ind w:firstLine="709"/>
        <w:jc w:val="both"/>
      </w:pPr>
      <w:r w:rsidRPr="00473FDB">
        <w:t xml:space="preserve">Настоящая схема теплоснабжения предполагает </w:t>
      </w:r>
      <w:r>
        <w:t xml:space="preserve">выполнить </w:t>
      </w:r>
      <w:r w:rsidRPr="00473FDB">
        <w:t xml:space="preserve">строительство </w:t>
      </w:r>
      <w:r>
        <w:t xml:space="preserve">новой </w:t>
      </w:r>
      <w:r w:rsidRPr="009E060C">
        <w:t>котельной, взамен существующей котельной № 1 в поселке Стекольный.</w:t>
      </w:r>
    </w:p>
    <w:p w:rsidR="00473FDB" w:rsidRPr="009E060C" w:rsidRDefault="00473FDB" w:rsidP="00473FDB">
      <w:pPr>
        <w:autoSpaceDE w:val="0"/>
        <w:autoSpaceDN w:val="0"/>
        <w:adjustRightInd w:val="0"/>
        <w:ind w:firstLine="709"/>
        <w:jc w:val="both"/>
      </w:pPr>
      <w:r w:rsidRPr="009E060C">
        <w:t>Строительство новой котельной предполагается на 2023 год. Предполагается строительство котельной с установкой трех водогрейных котлов типа КВ-ТС-6,5 или ана</w:t>
      </w:r>
      <w:r w:rsidR="000E714F">
        <w:softHyphen/>
      </w:r>
      <w:r w:rsidRPr="009E060C">
        <w:t xml:space="preserve">логичных. </w:t>
      </w:r>
    </w:p>
    <w:p w:rsidR="00473FDB" w:rsidRPr="009E060C" w:rsidRDefault="00473FDB" w:rsidP="00473FDB">
      <w:pPr>
        <w:autoSpaceDE w:val="0"/>
        <w:autoSpaceDN w:val="0"/>
        <w:adjustRightInd w:val="0"/>
        <w:ind w:firstLine="709"/>
        <w:jc w:val="both"/>
      </w:pPr>
      <w:r w:rsidRPr="009E060C">
        <w:t xml:space="preserve">Поселок Атка является </w:t>
      </w:r>
      <w:r w:rsidRPr="009E060C">
        <w:rPr>
          <w:shd w:val="clear" w:color="auto" w:fill="FFFFFF"/>
        </w:rPr>
        <w:t>неперспективный и планируется под расселение. Котельная поселка Атка выводится из эксплуатации и консервируется.</w:t>
      </w:r>
    </w:p>
    <w:p w:rsidR="009E060C" w:rsidRDefault="009E060C" w:rsidP="009E060C">
      <w:pPr>
        <w:ind w:firstLine="709"/>
        <w:jc w:val="both"/>
      </w:pPr>
      <w:r w:rsidRPr="009E060C">
        <w:t>Горячее водоснабжение потребителей поселка Талая осуществляется</w:t>
      </w:r>
      <w:r w:rsidRPr="00F13E42">
        <w:t xml:space="preserve"> путем откры</w:t>
      </w:r>
      <w:r w:rsidR="000E714F">
        <w:softHyphen/>
      </w:r>
      <w:r w:rsidRPr="00F13E42">
        <w:t xml:space="preserve">того </w:t>
      </w:r>
      <w:r>
        <w:t>использования воды из геотермального источника. В течении рассматриваемого пе</w:t>
      </w:r>
      <w:r w:rsidR="000E714F">
        <w:softHyphen/>
      </w:r>
      <w:r>
        <w:t>риода предполагается создать закрытую систему теплоснабжения с подогревом воды на котельной. Для подогрева воды использовать существующие теплообменные аппараты.</w:t>
      </w:r>
    </w:p>
    <w:p w:rsidR="00304B40" w:rsidRPr="002D4CB7" w:rsidRDefault="00304B40" w:rsidP="006B24C1">
      <w:pPr>
        <w:pStyle w:val="S"/>
        <w:rPr>
          <w:highlight w:val="yellow"/>
        </w:rPr>
      </w:pPr>
    </w:p>
    <w:p w:rsidR="00304B40" w:rsidRPr="00566CA9" w:rsidRDefault="000155E0" w:rsidP="000155E0">
      <w:pPr>
        <w:pStyle w:val="S"/>
        <w:ind w:firstLine="0"/>
        <w:rPr>
          <w:b/>
        </w:rPr>
      </w:pPr>
      <w:r w:rsidRPr="00566CA9">
        <w:rPr>
          <w:b/>
        </w:rPr>
        <w:t>2.7.2. Описание текущей ситуации, связанной с ранее принятыми в соответствии с законодательством Российской Федерации об электроэнергетике решениями, об от</w:t>
      </w:r>
      <w:r w:rsidR="008D4A55" w:rsidRPr="00566CA9">
        <w:rPr>
          <w:b/>
        </w:rPr>
        <w:softHyphen/>
      </w:r>
      <w:r w:rsidRPr="00566CA9">
        <w:rPr>
          <w:b/>
        </w:rPr>
        <w:t>несении генерирующих объектов к генерирующим объектом, мощность которых по</w:t>
      </w:r>
      <w:r w:rsidR="008D4A55" w:rsidRPr="00566CA9">
        <w:rPr>
          <w:b/>
        </w:rPr>
        <w:softHyphen/>
      </w:r>
      <w:r w:rsidRPr="00566CA9">
        <w:rPr>
          <w:b/>
        </w:rPr>
        <w:t>ставляется в вынужденном режиме в целях обеспечения надежного теплоснабжения потребителей</w:t>
      </w:r>
    </w:p>
    <w:p w:rsidR="007708AF" w:rsidRPr="00566CA9" w:rsidRDefault="007708AF" w:rsidP="006B24C1">
      <w:pPr>
        <w:pStyle w:val="S"/>
      </w:pPr>
    </w:p>
    <w:p w:rsidR="007708AF" w:rsidRPr="00566CA9" w:rsidRDefault="000155E0" w:rsidP="006B24C1">
      <w:pPr>
        <w:pStyle w:val="S"/>
      </w:pPr>
      <w:r w:rsidRPr="00566CA9">
        <w:t xml:space="preserve">Решений, в отношении источников централизованного теплоснабжения </w:t>
      </w:r>
      <w:r w:rsidR="00515086" w:rsidRPr="00566CA9">
        <w:rPr>
          <w:bCs/>
        </w:rPr>
        <w:t>Хасын</w:t>
      </w:r>
      <w:r w:rsidR="000E714F">
        <w:rPr>
          <w:bCs/>
        </w:rPr>
        <w:softHyphen/>
      </w:r>
      <w:r w:rsidR="00515086" w:rsidRPr="00566CA9">
        <w:rPr>
          <w:bCs/>
        </w:rPr>
        <w:t>ского городского округа</w:t>
      </w:r>
      <w:r w:rsidRPr="00566CA9">
        <w:t xml:space="preserve"> об отнесении генерирующих объектов к генерирующим объек</w:t>
      </w:r>
      <w:r w:rsidR="000E714F">
        <w:softHyphen/>
      </w:r>
      <w:r w:rsidRPr="00566CA9">
        <w:t>там, мощность которых поставляется в вынужденном режиме в целях обеспечения надеж</w:t>
      </w:r>
      <w:r w:rsidR="000E714F">
        <w:softHyphen/>
      </w:r>
      <w:r w:rsidRPr="00566CA9">
        <w:t>ного теплоснабжения потребителей не принималось</w:t>
      </w:r>
    </w:p>
    <w:p w:rsidR="007708AF" w:rsidRPr="002D4CB7" w:rsidRDefault="007708AF" w:rsidP="006B24C1">
      <w:pPr>
        <w:pStyle w:val="S"/>
        <w:rPr>
          <w:highlight w:val="yellow"/>
        </w:rPr>
      </w:pPr>
    </w:p>
    <w:p w:rsidR="007708AF" w:rsidRPr="00566CA9" w:rsidRDefault="00746875" w:rsidP="00746875">
      <w:pPr>
        <w:pStyle w:val="S"/>
        <w:ind w:firstLine="0"/>
        <w:rPr>
          <w:b/>
        </w:rPr>
      </w:pPr>
      <w:r w:rsidRPr="00566CA9">
        <w:rPr>
          <w:b/>
        </w:rPr>
        <w:t>2.7.3. Обоснование предлагаемых для строительства источников тепловой энергии, функционирующих в режиме комбинированной выработки электрической и тепло</w:t>
      </w:r>
      <w:r w:rsidR="008D4A55" w:rsidRPr="00566CA9">
        <w:rPr>
          <w:b/>
        </w:rPr>
        <w:softHyphen/>
      </w:r>
      <w:r w:rsidRPr="00566CA9">
        <w:rPr>
          <w:b/>
        </w:rPr>
        <w:t>вой энергии, для обеспечения перспективных тепловых нагрузок</w:t>
      </w:r>
    </w:p>
    <w:p w:rsidR="007708AF" w:rsidRPr="00566CA9" w:rsidRDefault="007708AF" w:rsidP="006B24C1">
      <w:pPr>
        <w:pStyle w:val="S"/>
      </w:pPr>
    </w:p>
    <w:p w:rsidR="007708AF" w:rsidRPr="00566CA9" w:rsidRDefault="00746875" w:rsidP="006B24C1">
      <w:pPr>
        <w:pStyle w:val="S"/>
      </w:pPr>
      <w:r w:rsidRPr="00566CA9">
        <w:t>Строительство источников тепловой энергии, функционирующих в режиме комби</w:t>
      </w:r>
      <w:r w:rsidR="008D4A55" w:rsidRPr="00566CA9">
        <w:softHyphen/>
      </w:r>
      <w:r w:rsidRPr="00566CA9">
        <w:t>нированной выработки электрической и тепловой энергии, не предполагается.</w:t>
      </w:r>
    </w:p>
    <w:p w:rsidR="007708AF" w:rsidRPr="002D4CB7" w:rsidRDefault="007708AF" w:rsidP="006B24C1">
      <w:pPr>
        <w:pStyle w:val="S"/>
        <w:rPr>
          <w:highlight w:val="yellow"/>
        </w:rPr>
      </w:pPr>
    </w:p>
    <w:p w:rsidR="007708AF" w:rsidRPr="00566CA9" w:rsidRDefault="00A03C33" w:rsidP="00A03C33">
      <w:pPr>
        <w:pStyle w:val="S"/>
        <w:ind w:firstLine="0"/>
        <w:rPr>
          <w:b/>
        </w:rPr>
      </w:pPr>
      <w:r w:rsidRPr="00566CA9">
        <w:rPr>
          <w:b/>
        </w:rPr>
        <w:t>2.7.4. Обоснование предлагаемых для реконструкции действующих источников теп</w:t>
      </w:r>
      <w:r w:rsidR="008D4A55" w:rsidRPr="00566CA9">
        <w:rPr>
          <w:b/>
        </w:rPr>
        <w:softHyphen/>
      </w:r>
      <w:r w:rsidRPr="00566CA9">
        <w:rPr>
          <w:b/>
        </w:rPr>
        <w:t>ловой энергии, функционирующих в режиме комбинированной выработки электри</w:t>
      </w:r>
      <w:r w:rsidR="008D4A55" w:rsidRPr="00566CA9">
        <w:rPr>
          <w:b/>
        </w:rPr>
        <w:softHyphen/>
      </w:r>
      <w:r w:rsidRPr="00566CA9">
        <w:rPr>
          <w:b/>
        </w:rPr>
        <w:t>ческой и тепловой энергии и котельных для обеспечения перспективных приростов тепловых нагрузок</w:t>
      </w:r>
    </w:p>
    <w:p w:rsidR="007708AF" w:rsidRPr="00566CA9" w:rsidRDefault="007708AF" w:rsidP="006B24C1">
      <w:pPr>
        <w:pStyle w:val="S"/>
      </w:pPr>
    </w:p>
    <w:p w:rsidR="007708AF" w:rsidRPr="00566CA9" w:rsidRDefault="00A03C33" w:rsidP="006B24C1">
      <w:pPr>
        <w:pStyle w:val="S"/>
      </w:pPr>
      <w:r w:rsidRPr="00566CA9">
        <w:t>Действующих источников тепловой энергии, функционирующих в режиме комби</w:t>
      </w:r>
      <w:r w:rsidR="008D4A55" w:rsidRPr="00566CA9">
        <w:softHyphen/>
      </w:r>
      <w:r w:rsidRPr="00566CA9">
        <w:t xml:space="preserve">нированной выработки электрической и тепловой энергии на территории </w:t>
      </w:r>
      <w:r w:rsidR="00515086" w:rsidRPr="00566CA9">
        <w:rPr>
          <w:bCs/>
        </w:rPr>
        <w:t>Хасынского го</w:t>
      </w:r>
      <w:r w:rsidR="000E714F">
        <w:rPr>
          <w:bCs/>
        </w:rPr>
        <w:softHyphen/>
      </w:r>
      <w:r w:rsidR="00515086" w:rsidRPr="00566CA9">
        <w:rPr>
          <w:bCs/>
        </w:rPr>
        <w:t xml:space="preserve">родского </w:t>
      </w:r>
      <w:proofErr w:type="gramStart"/>
      <w:r w:rsidR="00515086" w:rsidRPr="00566CA9">
        <w:rPr>
          <w:bCs/>
        </w:rPr>
        <w:t>округа</w:t>
      </w:r>
      <w:proofErr w:type="gramEnd"/>
      <w:r w:rsidRPr="00566CA9">
        <w:rPr>
          <w:bCs/>
        </w:rPr>
        <w:t xml:space="preserve"> нет.</w:t>
      </w:r>
    </w:p>
    <w:p w:rsidR="007708AF" w:rsidRPr="00566CA9" w:rsidRDefault="00A03C33" w:rsidP="006B24C1">
      <w:pPr>
        <w:pStyle w:val="S"/>
      </w:pPr>
      <w:r w:rsidRPr="00566CA9">
        <w:t>Предложений по реконструкции источников тепловой энергии для обеспечения перспективных приростов нет.</w:t>
      </w:r>
    </w:p>
    <w:p w:rsidR="007708AF" w:rsidRPr="002D4CB7" w:rsidRDefault="007708AF" w:rsidP="006B24C1">
      <w:pPr>
        <w:pStyle w:val="S"/>
        <w:rPr>
          <w:highlight w:val="yellow"/>
        </w:rPr>
      </w:pPr>
    </w:p>
    <w:p w:rsidR="007708AF" w:rsidRPr="00566CA9" w:rsidRDefault="003C13FD" w:rsidP="003C13FD">
      <w:pPr>
        <w:pStyle w:val="S"/>
        <w:ind w:firstLine="0"/>
        <w:rPr>
          <w:b/>
        </w:rPr>
      </w:pPr>
      <w:r w:rsidRPr="00566CA9">
        <w:rPr>
          <w:b/>
        </w:rPr>
        <w:t>2.7.5. Обоснование предложений по переоборудованию котельных в источники теп</w:t>
      </w:r>
      <w:r w:rsidR="008D4A55" w:rsidRPr="00566CA9">
        <w:rPr>
          <w:b/>
        </w:rPr>
        <w:softHyphen/>
      </w:r>
      <w:r w:rsidRPr="00566CA9">
        <w:rPr>
          <w:b/>
        </w:rPr>
        <w:t>ловой энергии, функционирующие в режиме комбинированной выработки электри</w:t>
      </w:r>
      <w:r w:rsidR="008D4A55" w:rsidRPr="00566CA9">
        <w:rPr>
          <w:b/>
        </w:rPr>
        <w:softHyphen/>
      </w:r>
      <w:r w:rsidRPr="00566CA9">
        <w:rPr>
          <w:b/>
        </w:rPr>
        <w:t>ческой и тепловой энергии, с выработкой электроэнергии на собственные нужды те</w:t>
      </w:r>
      <w:r w:rsidR="008D4A55" w:rsidRPr="00566CA9">
        <w:rPr>
          <w:b/>
        </w:rPr>
        <w:softHyphen/>
      </w:r>
      <w:r w:rsidRPr="00566CA9">
        <w:rPr>
          <w:b/>
        </w:rPr>
        <w:t>плоснабжающей организации в отношении источника тепловой энергии, на базе су</w:t>
      </w:r>
      <w:r w:rsidR="008D4A55" w:rsidRPr="00566CA9">
        <w:rPr>
          <w:b/>
        </w:rPr>
        <w:softHyphen/>
      </w:r>
      <w:r w:rsidRPr="00566CA9">
        <w:rPr>
          <w:b/>
        </w:rPr>
        <w:t>ществующих и перспективных тепловых нагрузок</w:t>
      </w:r>
    </w:p>
    <w:p w:rsidR="007708AF" w:rsidRPr="00566CA9" w:rsidRDefault="007708AF" w:rsidP="006B24C1">
      <w:pPr>
        <w:pStyle w:val="S"/>
      </w:pPr>
    </w:p>
    <w:p w:rsidR="007708AF" w:rsidRPr="00566CA9" w:rsidRDefault="00A42319" w:rsidP="006B24C1">
      <w:pPr>
        <w:pStyle w:val="S"/>
      </w:pPr>
      <w:r w:rsidRPr="00566CA9">
        <w:lastRenderedPageBreak/>
        <w:t>Мероприятия по переоборудованию котельных в источники тепловой энергии не предусматриваются.</w:t>
      </w:r>
    </w:p>
    <w:p w:rsidR="007708AF" w:rsidRPr="00566CA9" w:rsidRDefault="007708AF" w:rsidP="006B24C1">
      <w:pPr>
        <w:pStyle w:val="S"/>
      </w:pPr>
    </w:p>
    <w:p w:rsidR="007708AF" w:rsidRPr="00566CA9" w:rsidRDefault="007708AF" w:rsidP="006B24C1">
      <w:pPr>
        <w:pStyle w:val="S"/>
        <w:sectPr w:rsidR="007708AF" w:rsidRPr="00566CA9" w:rsidSect="004866D2">
          <w:type w:val="continuous"/>
          <w:pgSz w:w="11906" w:h="16838"/>
          <w:pgMar w:top="1134" w:right="851" w:bottom="1134" w:left="1701" w:header="709" w:footer="519" w:gutter="0"/>
          <w:cols w:space="720"/>
        </w:sectPr>
      </w:pPr>
    </w:p>
    <w:p w:rsidR="007708AF" w:rsidRPr="00566CA9" w:rsidRDefault="003922AA" w:rsidP="003922AA">
      <w:pPr>
        <w:pStyle w:val="S"/>
        <w:ind w:firstLine="0"/>
        <w:rPr>
          <w:b/>
        </w:rPr>
      </w:pPr>
      <w:r w:rsidRPr="00566CA9">
        <w:rPr>
          <w:b/>
        </w:rPr>
        <w:lastRenderedPageBreak/>
        <w:t>2.7.6. Обоснование предлагаемых для реконструкции котельных с увеличением зоны их действия путем включения в нее зон действия, существующих источников тепло</w:t>
      </w:r>
      <w:r w:rsidR="008D4A55" w:rsidRPr="00566CA9">
        <w:rPr>
          <w:b/>
        </w:rPr>
        <w:softHyphen/>
      </w:r>
      <w:r w:rsidRPr="00566CA9">
        <w:rPr>
          <w:b/>
        </w:rPr>
        <w:t>вой энергии</w:t>
      </w:r>
    </w:p>
    <w:p w:rsidR="00A42319" w:rsidRPr="00566CA9" w:rsidRDefault="00A42319" w:rsidP="006B24C1">
      <w:pPr>
        <w:pStyle w:val="S"/>
      </w:pPr>
    </w:p>
    <w:p w:rsidR="007708AF" w:rsidRPr="00566CA9" w:rsidRDefault="003922AA" w:rsidP="006B24C1">
      <w:pPr>
        <w:pStyle w:val="S"/>
      </w:pPr>
      <w:r w:rsidRPr="00566CA9">
        <w:t>Существующие зоны теплоснабжения источников тепловой энергии сохраняются. Предложений по реконструкции котельных с увеличением зоны их действия нет.</w:t>
      </w:r>
    </w:p>
    <w:p w:rsidR="007708AF" w:rsidRPr="002D4CB7" w:rsidRDefault="007708AF" w:rsidP="006B24C1">
      <w:pPr>
        <w:pStyle w:val="S"/>
        <w:rPr>
          <w:highlight w:val="yellow"/>
        </w:rPr>
      </w:pPr>
    </w:p>
    <w:p w:rsidR="007708AF" w:rsidRPr="00566CA9" w:rsidRDefault="00ED6AFE" w:rsidP="00ED6AFE">
      <w:pPr>
        <w:pStyle w:val="S"/>
        <w:ind w:firstLine="0"/>
        <w:rPr>
          <w:b/>
        </w:rPr>
      </w:pPr>
      <w:r w:rsidRPr="00566CA9">
        <w:rPr>
          <w:b/>
        </w:rPr>
        <w:t>2.7.7. Обоснование предлагаемых для перевода в пиковый режим работы котельных по отношению к источникам тепловой энергии, функционирующим в режиме ком</w:t>
      </w:r>
      <w:r w:rsidR="008D4A55" w:rsidRPr="00566CA9">
        <w:rPr>
          <w:b/>
        </w:rPr>
        <w:softHyphen/>
      </w:r>
      <w:r w:rsidRPr="00566CA9">
        <w:rPr>
          <w:b/>
        </w:rPr>
        <w:t>бинированной выработки электрической и тепловой энергии</w:t>
      </w:r>
    </w:p>
    <w:p w:rsidR="00A42319" w:rsidRPr="00566CA9" w:rsidRDefault="00A42319" w:rsidP="006B24C1">
      <w:pPr>
        <w:pStyle w:val="S"/>
      </w:pPr>
    </w:p>
    <w:p w:rsidR="007708AF" w:rsidRPr="00566CA9" w:rsidRDefault="00ED6AFE" w:rsidP="006B24C1">
      <w:pPr>
        <w:pStyle w:val="S"/>
      </w:pPr>
      <w:r w:rsidRPr="00566CA9">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w:t>
      </w:r>
      <w:r w:rsidR="008D4A55" w:rsidRPr="00566CA9">
        <w:softHyphen/>
      </w:r>
      <w:r w:rsidRPr="00566CA9">
        <w:t>ской и тепловой энергии</w:t>
      </w:r>
    </w:p>
    <w:p w:rsidR="007708AF" w:rsidRPr="002D4CB7" w:rsidRDefault="007708AF" w:rsidP="006B24C1">
      <w:pPr>
        <w:pStyle w:val="S"/>
        <w:rPr>
          <w:highlight w:val="yellow"/>
        </w:rPr>
      </w:pPr>
    </w:p>
    <w:p w:rsidR="007708AF" w:rsidRPr="009E060C" w:rsidRDefault="000C0D3D" w:rsidP="000C0D3D">
      <w:pPr>
        <w:pStyle w:val="S"/>
        <w:ind w:firstLine="0"/>
        <w:rPr>
          <w:b/>
        </w:rPr>
      </w:pPr>
      <w:r w:rsidRPr="009E060C">
        <w:rPr>
          <w:b/>
        </w:rPr>
        <w:t xml:space="preserve">2.7.7. </w:t>
      </w:r>
      <w:r w:rsidR="00ED6AFE" w:rsidRPr="009E060C">
        <w:rPr>
          <w:b/>
        </w:rPr>
        <w:t>Обоснование предлагаемых для вывода в резерв и (или) вывода из эксплуата</w:t>
      </w:r>
      <w:r w:rsidR="008D4A55" w:rsidRPr="009E060C">
        <w:rPr>
          <w:b/>
        </w:rPr>
        <w:softHyphen/>
      </w:r>
      <w:r w:rsidR="00ED6AFE" w:rsidRPr="009E060C">
        <w:rPr>
          <w:b/>
        </w:rPr>
        <w:t>ции котельных при передаче тепловых нагрузок на другие источники тепловой энергии</w:t>
      </w:r>
    </w:p>
    <w:p w:rsidR="00ED6AFE" w:rsidRDefault="00ED6AFE" w:rsidP="006B24C1">
      <w:pPr>
        <w:pStyle w:val="S"/>
        <w:rPr>
          <w:highlight w:val="yellow"/>
        </w:rPr>
      </w:pPr>
    </w:p>
    <w:p w:rsidR="007C3368" w:rsidRPr="00350EA3" w:rsidRDefault="007C3368" w:rsidP="006B24C1">
      <w:pPr>
        <w:pStyle w:val="S"/>
      </w:pPr>
      <w:r w:rsidRPr="00350EA3">
        <w:t>На момент разработки настоящей Схемы теплоснабжения поселок Атка неперспек</w:t>
      </w:r>
      <w:r w:rsidR="000E714F">
        <w:softHyphen/>
      </w:r>
      <w:r w:rsidRPr="00350EA3">
        <w:t>тивный и планируется к расселению. Численность оставшегос</w:t>
      </w:r>
      <w:r w:rsidR="00AD5B0C">
        <w:t>я населения незначительная (три семьи</w:t>
      </w:r>
      <w:r w:rsidRPr="00350EA3">
        <w:t>)</w:t>
      </w:r>
      <w:r w:rsidR="00350EA3" w:rsidRPr="00350EA3">
        <w:t xml:space="preserve">. Предполагается отказаться </w:t>
      </w:r>
      <w:proofErr w:type="gramStart"/>
      <w:r w:rsidR="00350EA3" w:rsidRPr="00350EA3">
        <w:t>от использования</w:t>
      </w:r>
      <w:proofErr w:type="gramEnd"/>
      <w:r w:rsidR="00350EA3" w:rsidRPr="00350EA3">
        <w:t xml:space="preserve"> централизованного теплоснаб</w:t>
      </w:r>
      <w:r w:rsidR="000E714F">
        <w:softHyphen/>
      </w:r>
      <w:r w:rsidR="00350EA3" w:rsidRPr="00350EA3">
        <w:t>жения, которое является нерентабельным.</w:t>
      </w:r>
      <w:r w:rsidR="00350EA3">
        <w:t xml:space="preserve"> Котельная выводится из эксплуатации и кон</w:t>
      </w:r>
      <w:r w:rsidR="000E714F">
        <w:softHyphen/>
      </w:r>
      <w:r w:rsidR="00350EA3">
        <w:t>сервируется.</w:t>
      </w:r>
    </w:p>
    <w:p w:rsidR="007C4CC3" w:rsidRDefault="00350EA3" w:rsidP="007C4CC3">
      <w:pPr>
        <w:pStyle w:val="S"/>
      </w:pPr>
      <w:r w:rsidRPr="00350EA3">
        <w:t>Теплоснабжение оставшихся потребителей предполагается от индивидуальных пе</w:t>
      </w:r>
      <w:r w:rsidR="000E714F">
        <w:softHyphen/>
      </w:r>
      <w:r w:rsidRPr="00350EA3">
        <w:t>чей отопления.</w:t>
      </w:r>
      <w:r w:rsidR="007C4CC3">
        <w:t xml:space="preserve"> Автономный источник тепла (буржуйка, твёрдотопливная печь) устанав</w:t>
      </w:r>
      <w:r w:rsidR="000E714F">
        <w:softHyphen/>
      </w:r>
      <w:r w:rsidR="007C4CC3">
        <w:t>ливается в кухонном помещении квартиры. Дымоход (стальную трубу) вывести через пе</w:t>
      </w:r>
      <w:r w:rsidR="000E714F">
        <w:softHyphen/>
      </w:r>
      <w:r w:rsidR="007C4CC3">
        <w:t>рекрытие вышестоящей квартиры и вывести в форточку.</w:t>
      </w:r>
      <w:r w:rsidR="007C4CC3" w:rsidRPr="007C4CC3">
        <w:t xml:space="preserve"> </w:t>
      </w:r>
      <w:r w:rsidR="007C4CC3" w:rsidRPr="00350EA3">
        <w:t>В качестве топлива используется уголь</w:t>
      </w:r>
      <w:r w:rsidR="007C4CC3">
        <w:t xml:space="preserve">. </w:t>
      </w:r>
    </w:p>
    <w:p w:rsidR="007C4CC3" w:rsidRDefault="007C4CC3" w:rsidP="007C4CC3">
      <w:pPr>
        <w:pStyle w:val="S"/>
      </w:pPr>
      <w:r>
        <w:t xml:space="preserve">Автономный </w:t>
      </w:r>
      <w:proofErr w:type="gramStart"/>
      <w:r>
        <w:t>источник  электроэнергии</w:t>
      </w:r>
      <w:proofErr w:type="gramEnd"/>
      <w:r>
        <w:t xml:space="preserve"> (бензиновую электростанцию) установить в кухонном помещении незанятой квартиры. Вывод выхлопных газов в отвод дымохода твердотопливной печи.</w:t>
      </w:r>
    </w:p>
    <w:p w:rsidR="007C4CC3" w:rsidRPr="002D4CB7" w:rsidRDefault="007C4CC3" w:rsidP="006B24C1">
      <w:pPr>
        <w:pStyle w:val="S"/>
        <w:rPr>
          <w:highlight w:val="yellow"/>
        </w:rPr>
        <w:sectPr w:rsidR="007C4CC3" w:rsidRPr="002D4CB7" w:rsidSect="004866D2">
          <w:type w:val="continuous"/>
          <w:pgSz w:w="11906" w:h="16838"/>
          <w:pgMar w:top="1134" w:right="851" w:bottom="1134" w:left="1701" w:header="709" w:footer="519" w:gutter="0"/>
          <w:cols w:space="720"/>
        </w:sectPr>
      </w:pPr>
    </w:p>
    <w:p w:rsidR="000A0EB1" w:rsidRPr="002D4CB7" w:rsidRDefault="000A0EB1" w:rsidP="002D7101">
      <w:pPr>
        <w:pStyle w:val="S"/>
        <w:ind w:firstLine="0"/>
        <w:rPr>
          <w:bCs/>
          <w:highlight w:val="yellow"/>
        </w:rPr>
      </w:pPr>
    </w:p>
    <w:p w:rsidR="000C0D3D" w:rsidRPr="00350EA3" w:rsidRDefault="00D02ECC" w:rsidP="002D7101">
      <w:pPr>
        <w:pStyle w:val="S"/>
        <w:ind w:firstLine="0"/>
        <w:rPr>
          <w:b/>
        </w:rPr>
      </w:pPr>
      <w:r w:rsidRPr="00350EA3">
        <w:rPr>
          <w:b/>
        </w:rPr>
        <w:t xml:space="preserve">2.7.8. </w:t>
      </w:r>
      <w:r w:rsidR="00ED6AFE" w:rsidRPr="00350EA3">
        <w:rPr>
          <w:b/>
        </w:rPr>
        <w:t xml:space="preserve">Обоснование организации индивидуального теплоснабжения в зонах застройки малоэтажными жилыми зданиями </w:t>
      </w:r>
    </w:p>
    <w:p w:rsidR="004411D3" w:rsidRPr="00350EA3" w:rsidRDefault="004411D3" w:rsidP="00715CF5">
      <w:pPr>
        <w:autoSpaceDE w:val="0"/>
        <w:autoSpaceDN w:val="0"/>
        <w:adjustRightInd w:val="0"/>
        <w:ind w:firstLine="709"/>
        <w:jc w:val="both"/>
        <w:rPr>
          <w:rFonts w:eastAsiaTheme="minorHAnsi"/>
          <w:color w:val="000000"/>
          <w:lang w:eastAsia="en-US"/>
        </w:rPr>
      </w:pPr>
    </w:p>
    <w:p w:rsidR="004411D3" w:rsidRPr="00350EA3" w:rsidRDefault="004411D3" w:rsidP="004411D3">
      <w:pPr>
        <w:pStyle w:val="ab"/>
        <w:ind w:firstLine="709"/>
        <w:jc w:val="both"/>
        <w:rPr>
          <w:shd w:val="clear" w:color="auto" w:fill="FFFFFF"/>
        </w:rPr>
      </w:pPr>
      <w:r w:rsidRPr="00350EA3">
        <w:t>Гене</w:t>
      </w:r>
      <w:r w:rsidRPr="00350EA3">
        <w:softHyphen/>
        <w:t xml:space="preserve">ральный план развития </w:t>
      </w:r>
      <w:r w:rsidR="00515086" w:rsidRPr="00350EA3">
        <w:rPr>
          <w:bCs/>
        </w:rPr>
        <w:t>Хасынского городского округа</w:t>
      </w:r>
      <w:r w:rsidRPr="00350EA3">
        <w:rPr>
          <w:bCs/>
        </w:rPr>
        <w:t xml:space="preserve"> </w:t>
      </w:r>
      <w:r w:rsidRPr="00350EA3">
        <w:t>пред</w:t>
      </w:r>
      <w:r w:rsidR="00B0257A" w:rsidRPr="00350EA3">
        <w:softHyphen/>
      </w:r>
      <w:r w:rsidRPr="00350EA3">
        <w:t xml:space="preserve">полагает развития индивидуального теплоснабжения - </w:t>
      </w:r>
      <w:r w:rsidRPr="00350EA3">
        <w:rPr>
          <w:bCs/>
          <w:shd w:val="clear" w:color="auto" w:fill="FFFFFF"/>
        </w:rPr>
        <w:t>строительство жилого кот</w:t>
      </w:r>
      <w:r w:rsidRPr="00350EA3">
        <w:rPr>
          <w:bCs/>
          <w:shd w:val="clear" w:color="auto" w:fill="FFFFFF"/>
        </w:rPr>
        <w:softHyphen/>
        <w:t>теджного фонда</w:t>
      </w:r>
      <w:r w:rsidRPr="00350EA3">
        <w:rPr>
          <w:shd w:val="clear" w:color="auto" w:fill="FFFFFF"/>
        </w:rPr>
        <w:t>.</w:t>
      </w:r>
    </w:p>
    <w:p w:rsidR="00D02ECC" w:rsidRPr="00350EA3" w:rsidRDefault="009A2CDC" w:rsidP="0034508F">
      <w:pPr>
        <w:pStyle w:val="ab"/>
        <w:ind w:firstLine="709"/>
        <w:jc w:val="both"/>
        <w:rPr>
          <w:shd w:val="clear" w:color="auto" w:fill="FFFFFF"/>
        </w:rPr>
      </w:pPr>
      <w:r w:rsidRPr="00350EA3">
        <w:rPr>
          <w:shd w:val="clear" w:color="auto" w:fill="FFFFFF"/>
        </w:rPr>
        <w:t>Гене</w:t>
      </w:r>
      <w:r w:rsidR="00E97BA4">
        <w:rPr>
          <w:shd w:val="clear" w:color="auto" w:fill="FFFFFF"/>
        </w:rPr>
        <w:t>ральным планом развития предполага</w:t>
      </w:r>
      <w:r w:rsidRPr="00350EA3">
        <w:rPr>
          <w:shd w:val="clear" w:color="auto" w:fill="FFFFFF"/>
        </w:rPr>
        <w:t>ется строительство</w:t>
      </w:r>
      <w:r w:rsidR="00726DB1" w:rsidRPr="00350EA3">
        <w:rPr>
          <w:shd w:val="clear" w:color="auto" w:fill="FFFFFF"/>
        </w:rPr>
        <w:t xml:space="preserve"> </w:t>
      </w:r>
      <w:r w:rsidR="00726DB1" w:rsidRPr="00350EA3">
        <w:rPr>
          <w:color w:val="000000"/>
        </w:rPr>
        <w:t xml:space="preserve">усадебной </w:t>
      </w:r>
      <w:r w:rsidR="0034508F" w:rsidRPr="00350EA3">
        <w:rPr>
          <w:color w:val="000000"/>
        </w:rPr>
        <w:t>мало</w:t>
      </w:r>
      <w:r w:rsidR="00B0257A" w:rsidRPr="00350EA3">
        <w:rPr>
          <w:color w:val="000000"/>
        </w:rPr>
        <w:softHyphen/>
      </w:r>
      <w:r w:rsidR="0034508F" w:rsidRPr="00350EA3">
        <w:rPr>
          <w:color w:val="000000"/>
        </w:rPr>
        <w:t>этажной жилой застройкой</w:t>
      </w:r>
      <w:r w:rsidRPr="00350EA3">
        <w:rPr>
          <w:shd w:val="clear" w:color="auto" w:fill="FFFFFF"/>
        </w:rPr>
        <w:t xml:space="preserve">, теплоснабжение которого </w:t>
      </w:r>
      <w:proofErr w:type="gramStart"/>
      <w:r w:rsidR="0034508F" w:rsidRPr="00350EA3">
        <w:rPr>
          <w:shd w:val="clear" w:color="auto" w:fill="FFFFFF"/>
        </w:rPr>
        <w:t>предпола</w:t>
      </w:r>
      <w:r w:rsidRPr="00350EA3">
        <w:rPr>
          <w:shd w:val="clear" w:color="auto" w:fill="FFFFFF"/>
        </w:rPr>
        <w:t>г</w:t>
      </w:r>
      <w:r w:rsidR="0034508F" w:rsidRPr="00350EA3">
        <w:rPr>
          <w:shd w:val="clear" w:color="auto" w:fill="FFFFFF"/>
        </w:rPr>
        <w:t>а</w:t>
      </w:r>
      <w:r w:rsidRPr="00350EA3">
        <w:rPr>
          <w:shd w:val="clear" w:color="auto" w:fill="FFFFFF"/>
        </w:rPr>
        <w:t xml:space="preserve">ется  </w:t>
      </w:r>
      <w:r w:rsidR="0034508F" w:rsidRPr="00350EA3">
        <w:rPr>
          <w:shd w:val="clear" w:color="auto" w:fill="FFFFFF"/>
        </w:rPr>
        <w:t>от</w:t>
      </w:r>
      <w:proofErr w:type="gramEnd"/>
      <w:r w:rsidR="0034508F" w:rsidRPr="00350EA3">
        <w:rPr>
          <w:shd w:val="clear" w:color="auto" w:fill="FFFFFF"/>
        </w:rPr>
        <w:t xml:space="preserve"> индивидуальных источников. </w:t>
      </w:r>
      <w:r w:rsidR="00715CF5" w:rsidRPr="00350EA3">
        <w:t>При низкой плотности тепловой нагрузки более эффективно использо</w:t>
      </w:r>
      <w:r w:rsidR="008D4A55" w:rsidRPr="00350EA3">
        <w:softHyphen/>
      </w:r>
      <w:r w:rsidR="00715CF5" w:rsidRPr="00350EA3">
        <w:t>вание индивидуальных источников тепловой энергии. Такая организация позволит потре</w:t>
      </w:r>
      <w:r w:rsidR="008D4A55" w:rsidRPr="00350EA3">
        <w:softHyphen/>
      </w:r>
      <w:r w:rsidR="00715CF5" w:rsidRPr="00350EA3">
        <w:t>бите</w:t>
      </w:r>
      <w:r w:rsidR="00B0257A" w:rsidRPr="00350EA3">
        <w:softHyphen/>
      </w:r>
      <w:r w:rsidR="00715CF5" w:rsidRPr="00350EA3">
        <w:t xml:space="preserve">лям в зонах </w:t>
      </w:r>
      <w:r w:rsidR="007C4CC3">
        <w:t>индивидуальной</w:t>
      </w:r>
      <w:r w:rsidR="00715CF5" w:rsidRPr="00350EA3">
        <w:t xml:space="preserve"> застройки получать более эффективное, качественное и на</w:t>
      </w:r>
      <w:r w:rsidR="008D4A55" w:rsidRPr="00350EA3">
        <w:softHyphen/>
      </w:r>
      <w:r w:rsidR="00715CF5" w:rsidRPr="00350EA3">
        <w:t>деж</w:t>
      </w:r>
      <w:r w:rsidR="00B0257A" w:rsidRPr="00350EA3">
        <w:softHyphen/>
      </w:r>
      <w:r w:rsidR="00715CF5" w:rsidRPr="00350EA3">
        <w:t>ное теплоснабжение.</w:t>
      </w:r>
    </w:p>
    <w:p w:rsidR="007C4CC3" w:rsidRDefault="00715CF5" w:rsidP="00D02ECC">
      <w:pPr>
        <w:pStyle w:val="S"/>
      </w:pPr>
      <w:r w:rsidRPr="00350EA3">
        <w:t>Вопрос технико-экономического обоснования подключения системы теплоснабже</w:t>
      </w:r>
      <w:r w:rsidR="008D4A55" w:rsidRPr="00350EA3">
        <w:softHyphen/>
      </w:r>
      <w:r w:rsidRPr="00350EA3">
        <w:t>ния дома к системе централизованного теплоснабжения, автономной котельной, либо ус</w:t>
      </w:r>
      <w:r w:rsidR="008D4A55" w:rsidRPr="00350EA3">
        <w:softHyphen/>
      </w:r>
      <w:r w:rsidRPr="00350EA3">
        <w:t>тановки поквартирных индивидуальных источников тепла во многом определяется вели</w:t>
      </w:r>
      <w:r w:rsidR="008D4A55" w:rsidRPr="00350EA3">
        <w:softHyphen/>
      </w:r>
      <w:r w:rsidRPr="00350EA3">
        <w:lastRenderedPageBreak/>
        <w:t>чиной капитальных затрат. Поэтому необходимо при выборе индивидуальных источников тепла принимать к рассмотрению те варианты, которые обеспечивают не только мини</w:t>
      </w:r>
      <w:r w:rsidR="008D4A55" w:rsidRPr="00350EA3">
        <w:softHyphen/>
      </w:r>
      <w:r w:rsidRPr="00350EA3">
        <w:t>мальные капитальные затраты, но и качественное оборудование и гарантированное сер</w:t>
      </w:r>
      <w:r w:rsidR="008D4A55" w:rsidRPr="00350EA3">
        <w:softHyphen/>
      </w:r>
      <w:r w:rsidR="007C4CC3">
        <w:t>висное обслуживание.</w:t>
      </w:r>
    </w:p>
    <w:p w:rsidR="0034508F" w:rsidRPr="00350EA3" w:rsidRDefault="00715CF5" w:rsidP="00D02ECC">
      <w:pPr>
        <w:pStyle w:val="S"/>
      </w:pPr>
      <w:r w:rsidRPr="00350EA3">
        <w:t>В то же время стоит отметить, ч</w:t>
      </w:r>
      <w:r w:rsidR="00ED6AFE" w:rsidRPr="00350EA3">
        <w:t xml:space="preserve">то организация индивидуального теплоснабжения в </w:t>
      </w:r>
      <w:r w:rsidRPr="00350EA3">
        <w:t xml:space="preserve">городском </w:t>
      </w:r>
      <w:r w:rsidR="00ED6AFE" w:rsidRPr="00350EA3">
        <w:t>поселени</w:t>
      </w:r>
      <w:r w:rsidRPr="00350EA3">
        <w:t>и</w:t>
      </w:r>
      <w:r w:rsidR="00ED6AFE" w:rsidRPr="00350EA3">
        <w:t xml:space="preserve"> должна проводиться без ущерба централизованным системам теп</w:t>
      </w:r>
      <w:r w:rsidR="008D4A55" w:rsidRPr="00350EA3">
        <w:softHyphen/>
      </w:r>
      <w:r w:rsidR="00ED6AFE" w:rsidRPr="00350EA3">
        <w:t>лоснабжения. Снижение среднегодовой загрузки оборудования (коэффициента использо</w:t>
      </w:r>
      <w:r w:rsidR="008D4A55" w:rsidRPr="00350EA3">
        <w:softHyphen/>
      </w:r>
      <w:r w:rsidR="00ED6AFE" w:rsidRPr="00350EA3">
        <w:t>вания установленной мощности) в системах централизованного теплоснабжения ведет к увеличению доли условно-постоянных расходов, что создает дополнительную нагрузку на потребителей тепловой энергии в рассматриваемой зоне. Таким образом, организация ав</w:t>
      </w:r>
      <w:r w:rsidR="008D4A55" w:rsidRPr="00350EA3">
        <w:softHyphen/>
      </w:r>
      <w:r w:rsidR="00ED6AFE" w:rsidRPr="00350EA3">
        <w:t>тономного (индивидуального) теплоснабжения для перспективных потребителей тепловой энергии в зонах централизованного теплоснабжения, равно, как и отключение сущест</w:t>
      </w:r>
      <w:r w:rsidR="008D4A55" w:rsidRPr="00350EA3">
        <w:softHyphen/>
      </w:r>
      <w:r w:rsidR="00ED6AFE" w:rsidRPr="00350EA3">
        <w:t xml:space="preserve">вующих потребителей от источников централизованного теплоснабжения, </w:t>
      </w:r>
      <w:r w:rsidRPr="00350EA3">
        <w:t xml:space="preserve">приводит к </w:t>
      </w:r>
      <w:r w:rsidR="00ED6AFE" w:rsidRPr="00350EA3">
        <w:t>не</w:t>
      </w:r>
      <w:r w:rsidR="008D4A55" w:rsidRPr="00350EA3">
        <w:softHyphen/>
      </w:r>
      <w:r w:rsidR="00ED6AFE" w:rsidRPr="00350EA3">
        <w:t>обоснованному увеличению тарифа для остальных потребителей тепловой энергии в зо</w:t>
      </w:r>
      <w:r w:rsidR="008D4A55" w:rsidRPr="00350EA3">
        <w:softHyphen/>
      </w:r>
      <w:r w:rsidR="00ED6AFE" w:rsidRPr="00350EA3">
        <w:t>нах централизованного теплоснабжения.</w:t>
      </w:r>
    </w:p>
    <w:p w:rsidR="00350EA3" w:rsidRPr="00DB1D09" w:rsidRDefault="00350EA3" w:rsidP="0034508F">
      <w:pPr>
        <w:autoSpaceDE w:val="0"/>
        <w:autoSpaceDN w:val="0"/>
        <w:adjustRightInd w:val="0"/>
        <w:ind w:firstLine="709"/>
        <w:jc w:val="both"/>
        <w:rPr>
          <w:shd w:val="clear" w:color="auto" w:fill="FFFFFF"/>
        </w:rPr>
      </w:pPr>
      <w:r w:rsidRPr="00DB1D09">
        <w:rPr>
          <w:shd w:val="clear" w:color="auto" w:fill="FFFFFF"/>
        </w:rPr>
        <w:t xml:space="preserve">Кроме того, предлагается создание индивидуального теплоснабжения в поселке </w:t>
      </w:r>
      <w:r w:rsidRPr="00440131">
        <w:rPr>
          <w:shd w:val="clear" w:color="auto" w:fill="FFFFFF"/>
        </w:rPr>
        <w:t>Атка</w:t>
      </w:r>
      <w:r w:rsidR="00DB1D09" w:rsidRPr="00440131">
        <w:rPr>
          <w:shd w:val="clear" w:color="auto" w:fill="FFFFFF"/>
        </w:rPr>
        <w:t xml:space="preserve"> (см. раздел 2.7.7.)</w:t>
      </w:r>
    </w:p>
    <w:p w:rsidR="00ED6AFE" w:rsidRPr="002D4CB7" w:rsidRDefault="00ED6AFE" w:rsidP="002D7101">
      <w:pPr>
        <w:pStyle w:val="S"/>
        <w:ind w:firstLine="0"/>
        <w:rPr>
          <w:bCs/>
          <w:highlight w:val="yellow"/>
        </w:rPr>
      </w:pPr>
    </w:p>
    <w:p w:rsidR="00ED6AFE" w:rsidRPr="00DB1D09" w:rsidRDefault="00CC0530" w:rsidP="00CC0530">
      <w:pPr>
        <w:pStyle w:val="S"/>
        <w:ind w:firstLine="0"/>
        <w:rPr>
          <w:b/>
        </w:rPr>
      </w:pPr>
      <w:r w:rsidRPr="00DB1D09">
        <w:rPr>
          <w:b/>
        </w:rPr>
        <w:t xml:space="preserve">2.7.9. </w:t>
      </w:r>
      <w:r w:rsidR="00ED6AFE" w:rsidRPr="00DB1D09">
        <w:rPr>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w:t>
      </w:r>
      <w:r w:rsidR="008D4A55" w:rsidRPr="00DB1D09">
        <w:rPr>
          <w:b/>
        </w:rPr>
        <w:softHyphen/>
      </w:r>
      <w:r w:rsidR="00ED6AFE" w:rsidRPr="00DB1D09">
        <w:rPr>
          <w:b/>
        </w:rPr>
        <w:t xml:space="preserve">вой нагрузки в каждой из систем теплоснабжения </w:t>
      </w:r>
    </w:p>
    <w:p w:rsidR="00ED6AFE" w:rsidRPr="00DB1D09" w:rsidRDefault="00ED6AFE" w:rsidP="002D7101">
      <w:pPr>
        <w:pStyle w:val="S"/>
        <w:ind w:firstLine="0"/>
      </w:pPr>
    </w:p>
    <w:p w:rsidR="00862074" w:rsidRPr="00DB1D09" w:rsidRDefault="00862074" w:rsidP="00862074">
      <w:pPr>
        <w:pStyle w:val="S"/>
      </w:pPr>
      <w:r w:rsidRPr="00DB1D09">
        <w:t xml:space="preserve">При развитии </w:t>
      </w:r>
      <w:r w:rsidR="00515086" w:rsidRPr="00DB1D09">
        <w:rPr>
          <w:bCs/>
        </w:rPr>
        <w:t>Хасынского городского округа</w:t>
      </w:r>
      <w:r w:rsidRPr="00DB1D09">
        <w:rPr>
          <w:bCs/>
        </w:rPr>
        <w:t xml:space="preserve"> в соответствии с Гене</w:t>
      </w:r>
      <w:r w:rsidR="008D4A55" w:rsidRPr="00DB1D09">
        <w:rPr>
          <w:bCs/>
        </w:rPr>
        <w:softHyphen/>
      </w:r>
      <w:r w:rsidRPr="00DB1D09">
        <w:rPr>
          <w:bCs/>
        </w:rPr>
        <w:t>ральным пла</w:t>
      </w:r>
      <w:r w:rsidR="000E714F">
        <w:rPr>
          <w:bCs/>
        </w:rPr>
        <w:softHyphen/>
      </w:r>
      <w:r w:rsidRPr="00DB1D09">
        <w:rPr>
          <w:bCs/>
        </w:rPr>
        <w:t>ном развития</w:t>
      </w:r>
      <w:r w:rsidRPr="00DB1D09">
        <w:t xml:space="preserve"> </w:t>
      </w:r>
      <w:r w:rsidR="00ED6AFE" w:rsidRPr="00DB1D09">
        <w:t>тепловой мощности источников достаточно для покрытия по</w:t>
      </w:r>
      <w:r w:rsidR="008D4A55" w:rsidRPr="00DB1D09">
        <w:softHyphen/>
      </w:r>
      <w:r w:rsidR="00ED6AFE" w:rsidRPr="00DB1D09">
        <w:t xml:space="preserve">требности </w:t>
      </w:r>
      <w:r w:rsidRPr="00DB1D09">
        <w:t>всех</w:t>
      </w:r>
      <w:r w:rsidR="00ED6AFE" w:rsidRPr="00DB1D09">
        <w:t xml:space="preserve"> </w:t>
      </w:r>
      <w:r w:rsidRPr="00DB1D09">
        <w:t xml:space="preserve">существующих и перспективных </w:t>
      </w:r>
      <w:r w:rsidR="00ED6AFE" w:rsidRPr="00DB1D09">
        <w:t>потребите</w:t>
      </w:r>
      <w:r w:rsidRPr="00DB1D09">
        <w:t>лей тепловой энергии. На</w:t>
      </w:r>
      <w:r w:rsidR="008D4A55" w:rsidRPr="00DB1D09">
        <w:softHyphen/>
      </w:r>
      <w:r w:rsidRPr="00DB1D09">
        <w:t>стоящая Схема теп</w:t>
      </w:r>
      <w:r w:rsidR="000E714F">
        <w:softHyphen/>
      </w:r>
      <w:r w:rsidRPr="00DB1D09">
        <w:t xml:space="preserve">лоснабжения предполагает </w:t>
      </w:r>
      <w:r w:rsidR="00440131">
        <w:t>строительство</w:t>
      </w:r>
      <w:r w:rsidRPr="00DB1D09">
        <w:t xml:space="preserve"> </w:t>
      </w:r>
      <w:r w:rsidR="00DB1D09" w:rsidRPr="00DB1D09">
        <w:t>котельной № 1 поселка Стеколь</w:t>
      </w:r>
      <w:r w:rsidR="000E714F">
        <w:softHyphen/>
      </w:r>
      <w:r w:rsidR="00DB1D09" w:rsidRPr="00DB1D09">
        <w:t>ный</w:t>
      </w:r>
      <w:r w:rsidR="00440131">
        <w:t xml:space="preserve"> взамен су</w:t>
      </w:r>
      <w:r w:rsidR="00F74788">
        <w:softHyphen/>
      </w:r>
      <w:r w:rsidR="00440131">
        <w:t>ществующей</w:t>
      </w:r>
      <w:r w:rsidRPr="00DB1D09">
        <w:t>, однако при этом профицит тепловой энергии со</w:t>
      </w:r>
      <w:r w:rsidR="008D4A55" w:rsidRPr="00DB1D09">
        <w:softHyphen/>
      </w:r>
      <w:r w:rsidRPr="00DB1D09">
        <w:t>храняется.</w:t>
      </w:r>
    </w:p>
    <w:p w:rsidR="00726DB1" w:rsidRPr="002D4CB7" w:rsidRDefault="00726DB1" w:rsidP="002D7101">
      <w:pPr>
        <w:pStyle w:val="S"/>
        <w:ind w:firstLine="0"/>
        <w:rPr>
          <w:bCs/>
          <w:highlight w:val="yellow"/>
        </w:rPr>
      </w:pPr>
    </w:p>
    <w:p w:rsidR="00CC0530" w:rsidRPr="00DB1D09" w:rsidRDefault="00862074" w:rsidP="002D7101">
      <w:pPr>
        <w:pStyle w:val="S"/>
        <w:ind w:firstLine="0"/>
        <w:rPr>
          <w:b/>
        </w:rPr>
      </w:pPr>
      <w:r w:rsidRPr="00DB1D09">
        <w:rPr>
          <w:b/>
        </w:rPr>
        <w:t xml:space="preserve">2.7.10. </w:t>
      </w:r>
      <w:r w:rsidR="00ED6AFE" w:rsidRPr="00DB1D09">
        <w:rPr>
          <w:b/>
        </w:rPr>
        <w:t>Анализ целесообразности ввода новых и реконструкции существующих ис</w:t>
      </w:r>
      <w:r w:rsidR="008D4A55" w:rsidRPr="00DB1D09">
        <w:rPr>
          <w:b/>
        </w:rPr>
        <w:softHyphen/>
      </w:r>
      <w:r w:rsidR="00ED6AFE" w:rsidRPr="00DB1D09">
        <w:rPr>
          <w:b/>
        </w:rPr>
        <w:t xml:space="preserve">точников тепловой энергии с использованием возобновляемых источников энергии, а также местных видов топлива </w:t>
      </w:r>
    </w:p>
    <w:p w:rsidR="00CC0530" w:rsidRPr="002D4CB7" w:rsidRDefault="00CC0530" w:rsidP="002D7101">
      <w:pPr>
        <w:pStyle w:val="S"/>
        <w:ind w:firstLine="0"/>
        <w:rPr>
          <w:highlight w:val="yellow"/>
        </w:rPr>
      </w:pPr>
    </w:p>
    <w:p w:rsidR="00862074" w:rsidRPr="00DB1D09" w:rsidRDefault="00ED6AFE" w:rsidP="00D256A8">
      <w:pPr>
        <w:pStyle w:val="S"/>
      </w:pPr>
      <w:r w:rsidRPr="00DB1D09">
        <w:t xml:space="preserve">В качестве потенциальных для нужд теплоснабжения возобновляемых ресурсов могут рассматриваться солнечная энергия, </w:t>
      </w:r>
      <w:proofErr w:type="spellStart"/>
      <w:r w:rsidRPr="00DB1D09">
        <w:t>низкопотенциальная</w:t>
      </w:r>
      <w:proofErr w:type="spellEnd"/>
      <w:r w:rsidRPr="00DB1D09">
        <w:t xml:space="preserve"> теплота грунта, поверхно</w:t>
      </w:r>
      <w:r w:rsidR="008D4A55" w:rsidRPr="00DB1D09">
        <w:softHyphen/>
      </w:r>
      <w:r w:rsidRPr="00DB1D09">
        <w:t>стных и сточных вод. Целесообразность (конкурентоспособность) использования ВИЭ за</w:t>
      </w:r>
      <w:r w:rsidR="008D4A55" w:rsidRPr="00DB1D09">
        <w:softHyphen/>
      </w:r>
      <w:r w:rsidRPr="00DB1D09">
        <w:t>висит от многих факторов, главными из которых являются технический и экономический потенциал возобновляемых ресурсов в данном регионе, технико-экономические показа</w:t>
      </w:r>
      <w:r w:rsidR="008D4A55" w:rsidRPr="00DB1D09">
        <w:softHyphen/>
      </w:r>
      <w:r w:rsidRPr="00DB1D09">
        <w:t xml:space="preserve">тели тепловых установок на базе ВИЭ, вид замещаемой нагрузки (отопление или ГВС) и замещаемого энергоносителя (органического топлива или электроэнергии), себестоимость тепловой энергии, отпускаемой от замещаемого источника. </w:t>
      </w:r>
    </w:p>
    <w:p w:rsidR="00862074" w:rsidRPr="00DB1D09" w:rsidRDefault="00ED6AFE" w:rsidP="00D256A8">
      <w:pPr>
        <w:pStyle w:val="S"/>
      </w:pPr>
      <w:r w:rsidRPr="00DB1D09">
        <w:rPr>
          <w:i/>
        </w:rPr>
        <w:t>Солнечная радиация</w:t>
      </w:r>
      <w:r w:rsidRPr="00DB1D09">
        <w:t xml:space="preserve"> Климатические условия </w:t>
      </w:r>
      <w:r w:rsidR="00515086" w:rsidRPr="00DB1D09">
        <w:rPr>
          <w:bCs/>
        </w:rPr>
        <w:t>Хасынского городского округа</w:t>
      </w:r>
      <w:r w:rsidR="00862074" w:rsidRPr="00DB1D09">
        <w:rPr>
          <w:bCs/>
        </w:rPr>
        <w:t xml:space="preserve"> </w:t>
      </w:r>
      <w:r w:rsidRPr="00DB1D09">
        <w:t>харак</w:t>
      </w:r>
      <w:r w:rsidR="000E714F">
        <w:softHyphen/>
      </w:r>
      <w:r w:rsidRPr="00DB1D09">
        <w:t>теризуются низкими показателями солнечного излучения. Большая часть солнечного из</w:t>
      </w:r>
      <w:r w:rsidR="000E714F">
        <w:softHyphen/>
      </w:r>
      <w:r w:rsidRPr="00DB1D09">
        <w:t>лучения приходится на летние месяцы, когда основной на</w:t>
      </w:r>
      <w:r w:rsidR="008D4A55" w:rsidRPr="00DB1D09">
        <w:softHyphen/>
      </w:r>
      <w:r w:rsidRPr="00DB1D09">
        <w:t>грузкой является ГВС. Простой срок окупаемости в таком случае составит более 18-20 лет. Для установки централизован</w:t>
      </w:r>
      <w:r w:rsidR="000E714F">
        <w:softHyphen/>
      </w:r>
      <w:r w:rsidRPr="00DB1D09">
        <w:t>ного ГВС требуются большие площади под солнечные коллекторы, которые в городской черте расположить не представляется возможным. По</w:t>
      </w:r>
      <w:r w:rsidR="008D4A55" w:rsidRPr="00DB1D09">
        <w:softHyphen/>
      </w:r>
      <w:r w:rsidRPr="00DB1D09">
        <w:t>этому в далекой перспективе ис</w:t>
      </w:r>
      <w:r w:rsidR="000E714F">
        <w:softHyphen/>
      </w:r>
      <w:r w:rsidRPr="00DB1D09">
        <w:t>пользование солнечных водонагревательных установок может быть конкурентоспособ</w:t>
      </w:r>
      <w:r w:rsidR="000E714F">
        <w:softHyphen/>
      </w:r>
      <w:r w:rsidRPr="00DB1D09">
        <w:t>ным для пригородной малоэтажной застройки в случае применения для децентрализован</w:t>
      </w:r>
      <w:r w:rsidR="000E714F">
        <w:softHyphen/>
      </w:r>
      <w:r w:rsidRPr="00DB1D09">
        <w:t>ного теплоснабжения жидкого топлива или электроэнер</w:t>
      </w:r>
      <w:r w:rsidR="008D4A55" w:rsidRPr="00DB1D09">
        <w:softHyphen/>
      </w:r>
      <w:r w:rsidRPr="00DB1D09">
        <w:t xml:space="preserve">гии. </w:t>
      </w:r>
    </w:p>
    <w:p w:rsidR="00862074" w:rsidRPr="00DB1D09" w:rsidRDefault="00ED6AFE" w:rsidP="00D256A8">
      <w:pPr>
        <w:pStyle w:val="S"/>
      </w:pPr>
      <w:r w:rsidRPr="00DB1D09">
        <w:rPr>
          <w:i/>
        </w:rPr>
        <w:lastRenderedPageBreak/>
        <w:t>Геотермальное тепло</w:t>
      </w:r>
      <w:r w:rsidR="00DB1D09" w:rsidRPr="00DB1D09">
        <w:t>. В</w:t>
      </w:r>
      <w:r w:rsidRPr="00DB1D09">
        <w:t xml:space="preserve"> настоящее время наиболее отработаны технологии извле</w:t>
      </w:r>
      <w:r w:rsidR="008D4A55" w:rsidRPr="00DB1D09">
        <w:softHyphen/>
      </w:r>
      <w:r w:rsidRPr="00DB1D09">
        <w:t xml:space="preserve">чения тепла недр Земли с помощью тепловых насосов. Преимущественно, это </w:t>
      </w:r>
      <w:proofErr w:type="spellStart"/>
      <w:r w:rsidRPr="00DB1D09">
        <w:t>теплона</w:t>
      </w:r>
      <w:r w:rsidR="008D4A55" w:rsidRPr="00DB1D09">
        <w:softHyphen/>
      </w:r>
      <w:r w:rsidRPr="00DB1D09">
        <w:t>сосные</w:t>
      </w:r>
      <w:proofErr w:type="spellEnd"/>
      <w:r w:rsidRPr="00DB1D09">
        <w:t xml:space="preserve"> установок (ТНУ) отопления и ГВС индивидуальных жилых домов. В состав уста</w:t>
      </w:r>
      <w:r w:rsidR="008D4A55" w:rsidRPr="00DB1D09">
        <w:softHyphen/>
      </w:r>
      <w:r w:rsidRPr="00DB1D09">
        <w:t>новок входят: тепловой насос, система сбора тепла грунта, баки</w:t>
      </w:r>
      <w:r w:rsidR="00862074" w:rsidRPr="00DB1D09">
        <w:t xml:space="preserve"> </w:t>
      </w:r>
      <w:r w:rsidRPr="00DB1D09">
        <w:t>аккумуляторы горячей воды, котел на органическом топливе или электрический нагреватель, работающий с теп</w:t>
      </w:r>
      <w:r w:rsidR="008D4A55" w:rsidRPr="00DB1D09">
        <w:softHyphen/>
      </w:r>
      <w:r w:rsidRPr="00DB1D09">
        <w:t xml:space="preserve">ловым насосом в каскаде, а также система низкотемпературного отопления. Удельная стоимость теплового насоса (ТН) с системой </w:t>
      </w:r>
      <w:proofErr w:type="spellStart"/>
      <w:r w:rsidRPr="00DB1D09">
        <w:t>теплосбора</w:t>
      </w:r>
      <w:proofErr w:type="spellEnd"/>
      <w:r w:rsidRPr="00DB1D09">
        <w:t xml:space="preserve"> составляет 60-90 тыс. </w:t>
      </w:r>
      <w:r w:rsidR="00D256A8" w:rsidRPr="00DB1D09">
        <w:t>руб.</w:t>
      </w:r>
      <w:r w:rsidRPr="00DB1D09">
        <w:t xml:space="preserve"> за 1 кВт тепловой мощности, что в несколько раз превышает аналогичные показатели для кот</w:t>
      </w:r>
      <w:r w:rsidR="008D4A55" w:rsidRPr="00DB1D09">
        <w:softHyphen/>
      </w:r>
      <w:r w:rsidRPr="00DB1D09">
        <w:t>лов</w:t>
      </w:r>
      <w:r w:rsidR="00DB1D09">
        <w:t xml:space="preserve"> и квартирных </w:t>
      </w:r>
      <w:proofErr w:type="spellStart"/>
      <w:r w:rsidR="00DB1D09">
        <w:t>теплогенераторов</w:t>
      </w:r>
      <w:proofErr w:type="spellEnd"/>
      <w:r w:rsidR="00DB1D09">
        <w:t>.</w:t>
      </w:r>
    </w:p>
    <w:p w:rsidR="00D256A8" w:rsidRPr="00DB1D09" w:rsidRDefault="00ED6AFE" w:rsidP="00D256A8">
      <w:pPr>
        <w:pStyle w:val="S"/>
      </w:pPr>
      <w:r w:rsidRPr="00DB1D09">
        <w:t xml:space="preserve">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значения КОП достигают 3,5-4 ед. Анализ показывает, что при сложившемся уровне цен на оборудование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окупаемости превышает 22-25 лет). </w:t>
      </w:r>
    </w:p>
    <w:p w:rsidR="00ED6AFE" w:rsidRPr="00DB1D09" w:rsidRDefault="00ED6AFE" w:rsidP="002D7101">
      <w:pPr>
        <w:pStyle w:val="S"/>
        <w:ind w:firstLine="0"/>
        <w:rPr>
          <w:bCs/>
        </w:rPr>
      </w:pPr>
    </w:p>
    <w:p w:rsidR="00ED6AFE" w:rsidRPr="00DB1D09" w:rsidRDefault="00D256A8" w:rsidP="002D7101">
      <w:pPr>
        <w:pStyle w:val="S"/>
        <w:ind w:firstLine="0"/>
        <w:rPr>
          <w:b/>
        </w:rPr>
      </w:pPr>
      <w:r w:rsidRPr="00DB1D09">
        <w:rPr>
          <w:b/>
        </w:rPr>
        <w:t xml:space="preserve">2.7.11. </w:t>
      </w:r>
      <w:r w:rsidR="00ED6AFE" w:rsidRPr="00DB1D09">
        <w:rPr>
          <w:b/>
        </w:rPr>
        <w:t>Обоснование организации теплоснабжения в производственных зонах на тер</w:t>
      </w:r>
      <w:r w:rsidR="008D4A55" w:rsidRPr="00DB1D09">
        <w:rPr>
          <w:b/>
        </w:rPr>
        <w:softHyphen/>
      </w:r>
      <w:r w:rsidR="00ED6AFE" w:rsidRPr="00DB1D09">
        <w:rPr>
          <w:b/>
        </w:rPr>
        <w:t xml:space="preserve">ритории </w:t>
      </w:r>
      <w:r w:rsidR="00FD541C" w:rsidRPr="00DB1D09">
        <w:rPr>
          <w:b/>
        </w:rPr>
        <w:t xml:space="preserve">городского </w:t>
      </w:r>
      <w:r w:rsidR="00515086" w:rsidRPr="00DB1D09">
        <w:rPr>
          <w:b/>
        </w:rPr>
        <w:t>округа</w:t>
      </w:r>
    </w:p>
    <w:p w:rsidR="00FD541C" w:rsidRPr="002D4CB7" w:rsidRDefault="00FD541C" w:rsidP="002D7101">
      <w:pPr>
        <w:pStyle w:val="S"/>
        <w:ind w:firstLine="0"/>
        <w:rPr>
          <w:highlight w:val="yellow"/>
        </w:rPr>
      </w:pPr>
    </w:p>
    <w:p w:rsidR="00782BFB" w:rsidRPr="00782BFB" w:rsidRDefault="00782BFB" w:rsidP="00FD0645">
      <w:pPr>
        <w:autoSpaceDE w:val="0"/>
        <w:autoSpaceDN w:val="0"/>
        <w:adjustRightInd w:val="0"/>
        <w:ind w:firstLine="709"/>
        <w:jc w:val="both"/>
      </w:pPr>
      <w:r w:rsidRPr="00782BFB">
        <w:t xml:space="preserve">Условия теплоснабжения в населенных пунктах </w:t>
      </w:r>
      <w:r w:rsidRPr="00DB1D09">
        <w:rPr>
          <w:bCs/>
        </w:rPr>
        <w:t>Хасынского городского округа</w:t>
      </w:r>
      <w:r>
        <w:rPr>
          <w:bCs/>
        </w:rPr>
        <w:t>, в том числе и в производственных зонах остается неизменным. Теплоснабжение промыш</w:t>
      </w:r>
      <w:r w:rsidR="000E714F">
        <w:rPr>
          <w:bCs/>
        </w:rPr>
        <w:softHyphen/>
      </w:r>
      <w:r>
        <w:rPr>
          <w:bCs/>
        </w:rPr>
        <w:t>ленных потребителей осуществляется от центральных котельных.</w:t>
      </w:r>
    </w:p>
    <w:p w:rsidR="00295EF8" w:rsidRPr="002D4CB7" w:rsidRDefault="00295EF8" w:rsidP="00295EF8">
      <w:pPr>
        <w:pStyle w:val="S"/>
        <w:rPr>
          <w:spacing w:val="2"/>
          <w:highlight w:val="yellow"/>
          <w:shd w:val="clear" w:color="auto" w:fill="FFFFFF"/>
        </w:rPr>
      </w:pPr>
    </w:p>
    <w:p w:rsidR="003B1053" w:rsidRPr="00782BFB" w:rsidRDefault="00295EF8" w:rsidP="00295EF8">
      <w:pPr>
        <w:pStyle w:val="S"/>
        <w:ind w:firstLine="0"/>
        <w:rPr>
          <w:b/>
        </w:rPr>
      </w:pPr>
      <w:r w:rsidRPr="00782BFB">
        <w:rPr>
          <w:b/>
        </w:rPr>
        <w:t xml:space="preserve">2.7.12. </w:t>
      </w:r>
      <w:r w:rsidR="003B1053" w:rsidRPr="00782BFB">
        <w:rPr>
          <w:b/>
          <w:shd w:val="clear" w:color="auto" w:fill="FFFFFF"/>
        </w:rPr>
        <w:t>Результаты расчетов радиуса эффективного теплоснабжения</w:t>
      </w:r>
    </w:p>
    <w:p w:rsidR="003B1053" w:rsidRPr="00782BFB" w:rsidRDefault="003B1053" w:rsidP="001C077A">
      <w:pPr>
        <w:pStyle w:val="10"/>
        <w:spacing w:before="0" w:after="0"/>
        <w:jc w:val="both"/>
        <w:rPr>
          <w:rFonts w:ascii="Times New Roman" w:hAnsi="Times New Roman" w:cs="Times New Roman"/>
          <w:sz w:val="24"/>
          <w:szCs w:val="24"/>
        </w:rPr>
      </w:pPr>
    </w:p>
    <w:p w:rsidR="003B1053" w:rsidRPr="00782BFB" w:rsidRDefault="003B1053" w:rsidP="003B1053">
      <w:pPr>
        <w:pStyle w:val="S"/>
      </w:pPr>
      <w:r w:rsidRPr="00782BFB">
        <w:t>Радиус эффективного теплоснабжения определяет условия, при которых подклю</w:t>
      </w:r>
      <w:r w:rsidR="008D4A55" w:rsidRPr="00782BFB">
        <w:softHyphen/>
      </w:r>
      <w:r w:rsidRPr="00782BFB">
        <w:t>чение (присоединение) теплопотребляющих установок к источникам централизованного теплоснабжения нецелесообразно по причинам невозможности возврата затрат на строи</w:t>
      </w:r>
      <w:r w:rsidR="008D4A55" w:rsidRPr="00782BFB">
        <w:softHyphen/>
      </w:r>
      <w:r w:rsidRPr="00782BFB">
        <w:t xml:space="preserve">тельство тепловых сетей в процессе их эксплуатации и реализации передаваемой по этим сетям тепловой энергии, теплоносителя. </w:t>
      </w:r>
    </w:p>
    <w:p w:rsidR="00B840ED" w:rsidRPr="00782BFB" w:rsidRDefault="003B1053" w:rsidP="003B1053">
      <w:pPr>
        <w:pStyle w:val="S"/>
      </w:pPr>
      <w:r w:rsidRPr="00782BFB">
        <w:t>Применяемая методика позволяет рассчитать радиус эффективного теплоснабже</w:t>
      </w:r>
      <w:r w:rsidR="008D4A55" w:rsidRPr="00782BFB">
        <w:softHyphen/>
      </w:r>
      <w:r w:rsidRPr="00782BFB">
        <w:t xml:space="preserve">ния от источника тепловой энергии до потребителя и находит применение при расчетах для крупных районов застройки. А </w:t>
      </w:r>
      <w:proofErr w:type="gramStart"/>
      <w:r w:rsidRPr="00782BFB">
        <w:t>так же</w:t>
      </w:r>
      <w:proofErr w:type="gramEnd"/>
      <w:r w:rsidRPr="00782BFB">
        <w:t xml:space="preserve"> позволяет установить радиус эффективного те</w:t>
      </w:r>
      <w:r w:rsidR="008D4A55" w:rsidRPr="00782BFB">
        <w:softHyphen/>
      </w:r>
      <w:r w:rsidRPr="00782BFB">
        <w:t xml:space="preserve">плоснабжения для источника тепловой энергии, который может быть отображен как в графическом виде, так и в виде номограмм для определения эффективности подключения. </w:t>
      </w:r>
    </w:p>
    <w:p w:rsidR="00B840ED" w:rsidRPr="00782BFB" w:rsidRDefault="003B1053" w:rsidP="003B1053">
      <w:pPr>
        <w:pStyle w:val="S"/>
      </w:pPr>
      <w:r w:rsidRPr="00782BFB">
        <w:t>Во втором варианте радиус эффективного теплоснабжения следует рассматривать как предельно возможную протяженность новой теплотрассы, исходя из условия, что вы</w:t>
      </w:r>
      <w:r w:rsidR="008D4A55" w:rsidRPr="00782BFB">
        <w:softHyphen/>
      </w:r>
      <w:r w:rsidRPr="00782BFB">
        <w:t xml:space="preserve">ручка от реализации тепловой энергии не должна быть меньше совокупных затрат на строительство и эксплуатацию данной теплотрассы. </w:t>
      </w:r>
    </w:p>
    <w:p w:rsidR="00FD27CA" w:rsidRPr="00782BFB" w:rsidRDefault="003B1053" w:rsidP="003B1053">
      <w:pPr>
        <w:pStyle w:val="S"/>
      </w:pPr>
      <w:r w:rsidRPr="00782BFB">
        <w:t>В третьем варианте рассматривается возможность подключения от альтернатив</w:t>
      </w:r>
      <w:r w:rsidR="008D4A55" w:rsidRPr="00782BFB">
        <w:softHyphen/>
      </w:r>
      <w:r w:rsidRPr="00782BFB">
        <w:t xml:space="preserve">ного источника тепловой энергии. </w:t>
      </w:r>
      <w:r w:rsidR="00FD27CA" w:rsidRPr="00782BFB">
        <w:t>В</w:t>
      </w:r>
      <w:r w:rsidRPr="00782BFB">
        <w:t>ариант позволяет определить более экономичный ва</w:t>
      </w:r>
      <w:r w:rsidR="008D4A55" w:rsidRPr="00782BFB">
        <w:softHyphen/>
      </w:r>
      <w:r w:rsidRPr="00782BFB">
        <w:t xml:space="preserve">риант подключения объекта для потребителя. Для полноты обоснования потребителю в технологическом присоединении стоит так же учитывать: </w:t>
      </w:r>
    </w:p>
    <w:p w:rsidR="00FD27CA" w:rsidRPr="00782BFB" w:rsidRDefault="00FD27CA" w:rsidP="003B1053">
      <w:pPr>
        <w:pStyle w:val="S"/>
      </w:pPr>
      <w:r w:rsidRPr="00782BFB">
        <w:t xml:space="preserve">- </w:t>
      </w:r>
      <w:r w:rsidR="003B1053" w:rsidRPr="00782BFB">
        <w:t xml:space="preserve">гидравлический расчет от источника теплоснабжения до объекта с построение </w:t>
      </w:r>
      <w:r w:rsidR="00A42319" w:rsidRPr="00782BFB">
        <w:t>пьезометрических</w:t>
      </w:r>
      <w:r w:rsidR="003B1053" w:rsidRPr="00782BFB">
        <w:t xml:space="preserve"> графиков;</w:t>
      </w:r>
    </w:p>
    <w:p w:rsidR="00FD27CA" w:rsidRPr="00782BFB" w:rsidRDefault="00FD27CA" w:rsidP="003B1053">
      <w:pPr>
        <w:pStyle w:val="S"/>
      </w:pPr>
      <w:r w:rsidRPr="00782BFB">
        <w:t xml:space="preserve">- </w:t>
      </w:r>
      <w:r w:rsidR="003B1053" w:rsidRPr="00782BFB">
        <w:t xml:space="preserve">превышение расхода сетевой воды от номинальной производительности сетевых насосов должно составлять не более 0,05%; </w:t>
      </w:r>
    </w:p>
    <w:p w:rsidR="00FD27CA" w:rsidRPr="00782BFB" w:rsidRDefault="00FD27CA" w:rsidP="003B1053">
      <w:pPr>
        <w:pStyle w:val="S"/>
      </w:pPr>
      <w:r w:rsidRPr="00782BFB">
        <w:t xml:space="preserve">- </w:t>
      </w:r>
      <w:r w:rsidR="003B1053" w:rsidRPr="00782BFB">
        <w:t>превышение установленной мощности теплоисточника не допускается.</w:t>
      </w:r>
    </w:p>
    <w:p w:rsidR="00A44864" w:rsidRPr="00782BFB" w:rsidRDefault="003B1053" w:rsidP="003B1053">
      <w:pPr>
        <w:pStyle w:val="S"/>
        <w:rPr>
          <w:b/>
          <w:i/>
        </w:rPr>
      </w:pPr>
      <w:r w:rsidRPr="00782BFB">
        <w:rPr>
          <w:b/>
          <w:i/>
        </w:rPr>
        <w:t>Вариант 1. Расчет радиуса эффективного теплоснабжения от источника те</w:t>
      </w:r>
      <w:r w:rsidR="008D4A55" w:rsidRPr="00782BFB">
        <w:rPr>
          <w:b/>
          <w:i/>
        </w:rPr>
        <w:softHyphen/>
      </w:r>
      <w:r w:rsidRPr="00782BFB">
        <w:rPr>
          <w:b/>
          <w:i/>
        </w:rPr>
        <w:t>пловой энергии для районов крупной застройки.</w:t>
      </w:r>
    </w:p>
    <w:p w:rsidR="00A44864" w:rsidRPr="00782BFB" w:rsidRDefault="003B1053" w:rsidP="003B1053">
      <w:pPr>
        <w:pStyle w:val="S"/>
      </w:pPr>
      <w:r w:rsidRPr="00782BFB">
        <w:lastRenderedPageBreak/>
        <w:t xml:space="preserve"> Методика основывается на допущении, что в среднем по системе централизован</w:t>
      </w:r>
      <w:r w:rsidR="008D4A55" w:rsidRPr="00782BFB">
        <w:softHyphen/>
      </w:r>
      <w:r w:rsidRPr="00782BFB">
        <w:t>ного теплоснабжения, состоящей из источника тепловой энергии, тепловых сетей и потре</w:t>
      </w:r>
      <w:r w:rsidR="008D4A55" w:rsidRPr="00782BFB">
        <w:softHyphen/>
      </w:r>
      <w:r w:rsidRPr="00782BFB">
        <w:t>бителя, затраты на транспорт тепловой энергии для каждого конкретного потребителя пропорциональны расстоянию до источника и мощности потребле</w:t>
      </w:r>
      <w:r w:rsidR="00A44864" w:rsidRPr="00782BFB">
        <w:t>ния:</w:t>
      </w:r>
    </w:p>
    <w:p w:rsidR="00A44864" w:rsidRPr="00782BFB" w:rsidRDefault="00A44864" w:rsidP="003B1053">
      <w:pPr>
        <w:pStyle w:val="S"/>
      </w:pPr>
      <w:r w:rsidRPr="00782BFB">
        <w:t>1. Д</w:t>
      </w:r>
      <w:r w:rsidR="003B1053" w:rsidRPr="00782BFB">
        <w:t xml:space="preserve">ля района застройки рассчитывается усредненное расстояние от источника до условного центра присоединенной нагрузки; </w:t>
      </w:r>
    </w:p>
    <w:p w:rsidR="00A44864" w:rsidRPr="00782BFB" w:rsidRDefault="00A44864" w:rsidP="003B1053">
      <w:pPr>
        <w:pStyle w:val="S"/>
      </w:pPr>
      <w:r w:rsidRPr="00782BFB">
        <w:t>2.</w:t>
      </w:r>
      <w:r w:rsidRPr="00782BFB">
        <w:rPr>
          <w:b/>
        </w:rPr>
        <w:t xml:space="preserve"> </w:t>
      </w:r>
      <w:r w:rsidRPr="00782BFB">
        <w:t>И</w:t>
      </w:r>
      <w:r w:rsidR="003B1053" w:rsidRPr="00782BFB">
        <w:t>сходя из значений присоединенной нагрузки к источнику тепловой энергии, присоединенной нагрузки рассматриваемой зоны и расстояния от источника до условного центра присоединяемой нагрузки, определяем средний радиус теплоснабжения по сис</w:t>
      </w:r>
      <w:r w:rsidR="008D4A55" w:rsidRPr="00782BFB">
        <w:softHyphen/>
      </w:r>
      <w:r w:rsidR="003B1053" w:rsidRPr="00782BFB">
        <w:t xml:space="preserve">теме; </w:t>
      </w:r>
    </w:p>
    <w:p w:rsidR="008D36E6" w:rsidRPr="00782BFB" w:rsidRDefault="00A44864" w:rsidP="003B1053">
      <w:pPr>
        <w:pStyle w:val="S"/>
      </w:pPr>
      <w:r w:rsidRPr="00782BFB">
        <w:t>3. Ч</w:t>
      </w:r>
      <w:r w:rsidR="003B1053" w:rsidRPr="00782BFB">
        <w:t>ерез среднюю себестоимость передачи тепла определяем коэффициент пропор</w:t>
      </w:r>
      <w:r w:rsidR="008D4A55" w:rsidRPr="00782BFB">
        <w:softHyphen/>
      </w:r>
      <w:r w:rsidR="003B1053" w:rsidRPr="00782BFB">
        <w:t>циональности, который характеризует затраты в системе на транспорт тепла на 1 км теп</w:t>
      </w:r>
      <w:r w:rsidR="008D4A55" w:rsidRPr="00782BFB">
        <w:softHyphen/>
      </w:r>
      <w:r w:rsidR="003B1053" w:rsidRPr="00782BFB">
        <w:t xml:space="preserve">ловой сети и на единицу присоединенной мощности; </w:t>
      </w:r>
    </w:p>
    <w:p w:rsidR="008D36E6" w:rsidRPr="00782BFB" w:rsidRDefault="008D36E6" w:rsidP="003B1053">
      <w:pPr>
        <w:pStyle w:val="S"/>
      </w:pPr>
      <w:r w:rsidRPr="00782BFB">
        <w:t>4.</w:t>
      </w:r>
      <w:r w:rsidR="003B1053" w:rsidRPr="00782BFB">
        <w:t xml:space="preserve"> Задаемся условием, что коэффициент пропорциональности принимается одина</w:t>
      </w:r>
      <w:r w:rsidR="008D4A55" w:rsidRPr="00782BFB">
        <w:softHyphen/>
      </w:r>
      <w:r w:rsidR="003B1053" w:rsidRPr="00782BFB">
        <w:t>ковым для всей системы, т. к. для каждого потребителя (района) затраты на транспорт те</w:t>
      </w:r>
      <w:r w:rsidR="008D4A55" w:rsidRPr="00782BFB">
        <w:softHyphen/>
      </w:r>
      <w:r w:rsidR="003B1053" w:rsidRPr="00782BFB">
        <w:t>пла пропорциональны присоединенной нагрузке и расстоянию до источника, а индивиду</w:t>
      </w:r>
      <w:r w:rsidR="008D4A55" w:rsidRPr="00782BFB">
        <w:softHyphen/>
      </w:r>
      <w:r w:rsidR="003B1053" w:rsidRPr="00782BFB">
        <w:t>альные особенности участков теплосети могут быть учтены через эквивалентные длины. Производим пересчет затрат на транспорт тепла для района застройки (если радиус эф</w:t>
      </w:r>
      <w:r w:rsidR="008D4A55" w:rsidRPr="00782BFB">
        <w:softHyphen/>
      </w:r>
      <w:r w:rsidR="003B1053" w:rsidRPr="00782BFB">
        <w:t>фективного теплоснабжения считается для существующей схемы теплоснабжения, то за</w:t>
      </w:r>
      <w:r w:rsidR="008D4A55" w:rsidRPr="00782BFB">
        <w:softHyphen/>
      </w:r>
      <w:r w:rsidR="003B1053" w:rsidRPr="00782BFB">
        <w:t xml:space="preserve">траты на транспорт тепла берутся без учета присоединяемого объекта); </w:t>
      </w:r>
    </w:p>
    <w:p w:rsidR="008D36E6" w:rsidRPr="00782BFB" w:rsidRDefault="008D36E6" w:rsidP="003B1053">
      <w:pPr>
        <w:pStyle w:val="S"/>
      </w:pPr>
      <w:r w:rsidRPr="00782BFB">
        <w:t xml:space="preserve">5. </w:t>
      </w:r>
      <w:r w:rsidR="003B1053" w:rsidRPr="00782BFB">
        <w:t>Рассчитываем годовые затраты на транспорт тепловой энергии от источника до потребителя и себестоимость транспорта 1 Гкал</w:t>
      </w:r>
      <w:r w:rsidRPr="00782BFB">
        <w:t>;</w:t>
      </w:r>
      <w:r w:rsidR="003B1053" w:rsidRPr="00782BFB">
        <w:t xml:space="preserve"> (если радиус эффективного теплоснаб</w:t>
      </w:r>
      <w:r w:rsidR="008D4A55" w:rsidRPr="00782BFB">
        <w:softHyphen/>
      </w:r>
      <w:r w:rsidR="003B1053" w:rsidRPr="00782BFB">
        <w:t>жения считается для существующей схемы теплоснабжения, то годовые затраты на транс</w:t>
      </w:r>
      <w:r w:rsidR="008D4A55" w:rsidRPr="00782BFB">
        <w:softHyphen/>
      </w:r>
      <w:r w:rsidR="003B1053" w:rsidRPr="00782BFB">
        <w:t xml:space="preserve">порт тепла берутся без учета присоединяемого объекта); </w:t>
      </w:r>
    </w:p>
    <w:p w:rsidR="008D36E6" w:rsidRPr="00782BFB" w:rsidRDefault="008D36E6" w:rsidP="003B1053">
      <w:pPr>
        <w:pStyle w:val="S"/>
      </w:pPr>
      <w:r w:rsidRPr="00782BFB">
        <w:t xml:space="preserve">6. </w:t>
      </w:r>
      <w:r w:rsidR="003B1053" w:rsidRPr="00782BFB">
        <w:t>Годовые затраты на транспорт тепла определяем через средний тариф на транс</w:t>
      </w:r>
      <w:r w:rsidR="008D4A55" w:rsidRPr="00782BFB">
        <w:softHyphen/>
      </w:r>
      <w:r w:rsidR="003B1053" w:rsidRPr="00782BFB">
        <w:t xml:space="preserve">порт; </w:t>
      </w:r>
    </w:p>
    <w:p w:rsidR="008D36E6" w:rsidRPr="00782BFB" w:rsidRDefault="008D36E6" w:rsidP="003B1053">
      <w:pPr>
        <w:pStyle w:val="S"/>
      </w:pPr>
      <w:r w:rsidRPr="00782BFB">
        <w:t>7.</w:t>
      </w:r>
      <w:r w:rsidR="003B1053" w:rsidRPr="00782BFB">
        <w:t xml:space="preserve"> Определяем разницу между годовыми затратами на транспорт тепла и годовыми затратами на транспорт тепла для района застройки. </w:t>
      </w:r>
    </w:p>
    <w:p w:rsidR="008D36E6" w:rsidRPr="00782BFB" w:rsidRDefault="003B1053" w:rsidP="003B1053">
      <w:pPr>
        <w:pStyle w:val="S"/>
      </w:pPr>
      <w:r w:rsidRPr="00782BFB">
        <w:t xml:space="preserve">Радиус эффективного теплоснабжения будет оптимальным если: </w:t>
      </w:r>
    </w:p>
    <w:p w:rsidR="008D36E6" w:rsidRPr="00782BFB" w:rsidRDefault="003B1053" w:rsidP="003B1053">
      <w:pPr>
        <w:pStyle w:val="S"/>
      </w:pPr>
      <w:r w:rsidRPr="00782BFB">
        <w:t>1) годовые затраты на транспорт тепла для района застройки будут меньше годо</w:t>
      </w:r>
      <w:r w:rsidR="008D4A55" w:rsidRPr="00782BFB">
        <w:softHyphen/>
      </w:r>
      <w:r w:rsidRPr="00782BFB">
        <w:t xml:space="preserve">вых затрат на транспорт тепла, определенных по тарифу; </w:t>
      </w:r>
    </w:p>
    <w:p w:rsidR="008D36E6" w:rsidRPr="00782BFB" w:rsidRDefault="003B1053" w:rsidP="003B1053">
      <w:pPr>
        <w:pStyle w:val="S"/>
      </w:pPr>
      <w:r w:rsidRPr="00782BFB">
        <w:t>2) себестоимость транспорта 1 Гкал меньше средней себестоимости передачи те</w:t>
      </w:r>
      <w:r w:rsidR="008D4A55" w:rsidRPr="00782BFB">
        <w:softHyphen/>
      </w:r>
      <w:r w:rsidRPr="00782BFB">
        <w:t xml:space="preserve">пла; </w:t>
      </w:r>
    </w:p>
    <w:p w:rsidR="008D36E6" w:rsidRPr="00782BFB" w:rsidRDefault="003B1053" w:rsidP="003B1053">
      <w:pPr>
        <w:pStyle w:val="S"/>
      </w:pPr>
      <w:r w:rsidRPr="00782BFB">
        <w:t xml:space="preserve">3) себестоимость транспорта 1 Гкал меньше тарифа на транспорт тепловой энергии. </w:t>
      </w:r>
    </w:p>
    <w:p w:rsidR="008D36E6" w:rsidRPr="00782BFB" w:rsidRDefault="008D36E6" w:rsidP="003B1053">
      <w:pPr>
        <w:pStyle w:val="S"/>
      </w:pPr>
    </w:p>
    <w:p w:rsidR="008D36E6" w:rsidRPr="00782BFB" w:rsidRDefault="003B1053" w:rsidP="003B1053">
      <w:pPr>
        <w:pStyle w:val="S"/>
        <w:rPr>
          <w:b/>
          <w:i/>
        </w:rPr>
      </w:pPr>
      <w:r w:rsidRPr="00782BFB">
        <w:rPr>
          <w:b/>
          <w:i/>
        </w:rPr>
        <w:t>Вариант 2. Расчет радиуса эффективного теплоснабжения от точки подклю</w:t>
      </w:r>
      <w:r w:rsidR="008D4A55" w:rsidRPr="00782BFB">
        <w:rPr>
          <w:b/>
          <w:i/>
        </w:rPr>
        <w:softHyphen/>
      </w:r>
      <w:r w:rsidRPr="00782BFB">
        <w:rPr>
          <w:b/>
          <w:i/>
        </w:rPr>
        <w:t xml:space="preserve">чения объекта </w:t>
      </w:r>
    </w:p>
    <w:p w:rsidR="00014A13" w:rsidRPr="00782BFB" w:rsidRDefault="003B1053" w:rsidP="003B1053">
      <w:pPr>
        <w:pStyle w:val="S"/>
      </w:pPr>
      <w:r w:rsidRPr="00782BFB">
        <w:t xml:space="preserve">Главным условием, определяющим целесообразность присоединения объекта к централизованному </w:t>
      </w:r>
      <w:proofErr w:type="gramStart"/>
      <w:r w:rsidRPr="00782BFB">
        <w:t>теплоснабжению</w:t>
      </w:r>
      <w:proofErr w:type="gramEnd"/>
      <w:r w:rsidRPr="00782BFB">
        <w:t xml:space="preserve"> является тот факт, что выручка от реализации теп</w:t>
      </w:r>
      <w:r w:rsidR="008D4A55" w:rsidRPr="00782BFB">
        <w:softHyphen/>
      </w:r>
      <w:r w:rsidRPr="00782BFB">
        <w:t>ловой энергии по присоединяемому объекту после подключения его к источнику не должна быть меньше совокупных затрат на строительство и эксплуатацию данной тепло</w:t>
      </w:r>
      <w:r w:rsidR="008D4A55" w:rsidRPr="00782BFB">
        <w:softHyphen/>
      </w:r>
      <w:r w:rsidRPr="00782BFB">
        <w:t>трассы. В соответствии с данным условием, порядок расчета радиуса эффективного теп</w:t>
      </w:r>
      <w:r w:rsidR="008D4A55" w:rsidRPr="00782BFB">
        <w:softHyphen/>
      </w:r>
      <w:r w:rsidRPr="00782BFB">
        <w:t>лоснабжения следующий:</w:t>
      </w:r>
    </w:p>
    <w:p w:rsidR="00014A13" w:rsidRPr="00782BFB" w:rsidRDefault="00014A13" w:rsidP="003B1053">
      <w:pPr>
        <w:pStyle w:val="S"/>
      </w:pPr>
      <w:r w:rsidRPr="00782BFB">
        <w:t xml:space="preserve">1. </w:t>
      </w:r>
      <w:r w:rsidR="003B1053" w:rsidRPr="00782BFB">
        <w:t>Для каждого диаметра трубопровода определяется длина теплотрассы при задан</w:t>
      </w:r>
      <w:r w:rsidR="008D4A55" w:rsidRPr="00782BFB">
        <w:softHyphen/>
      </w:r>
      <w:r w:rsidR="003B1053" w:rsidRPr="00782BFB">
        <w:t>ном расходе сетевой воды. Принимается расход сетевой воды с шагом, обеспечивающим требуемую точность расчетов и значение гидравлических потерь. В сумме в подающем и обратном трубопроводе потери не должны превышать 2 м.</w:t>
      </w:r>
      <w:r w:rsidR="00F208A9" w:rsidRPr="00782BFB">
        <w:t xml:space="preserve"> </w:t>
      </w:r>
      <w:r w:rsidR="003B1053" w:rsidRPr="00782BFB">
        <w:t>вод.</w:t>
      </w:r>
      <w:r w:rsidR="00F208A9" w:rsidRPr="00782BFB">
        <w:t xml:space="preserve"> </w:t>
      </w:r>
      <w:r w:rsidR="003B1053" w:rsidRPr="00782BFB">
        <w:t>ст. Данное условие бе</w:t>
      </w:r>
      <w:r w:rsidR="00B0257A" w:rsidRPr="00782BFB">
        <w:softHyphen/>
      </w:r>
      <w:r w:rsidR="003B1053" w:rsidRPr="00782BFB">
        <w:t xml:space="preserve">рется из целесообразности обеспечения перепада давлений в каждой точке теплотрассы. Иными словами, если потери будут более указанной величины, необходимо будет держать </w:t>
      </w:r>
      <w:r w:rsidR="003B1053" w:rsidRPr="00782BFB">
        <w:lastRenderedPageBreak/>
        <w:t>завы</w:t>
      </w:r>
      <w:r w:rsidR="008D4A55" w:rsidRPr="00782BFB">
        <w:softHyphen/>
      </w:r>
      <w:r w:rsidR="003B1053" w:rsidRPr="00782BFB">
        <w:t>шенный перепад давлений по теплотрассе, что приведет к дополнительным потерям и не</w:t>
      </w:r>
      <w:r w:rsidR="008D4A55" w:rsidRPr="00782BFB">
        <w:softHyphen/>
      </w:r>
      <w:r w:rsidR="003B1053" w:rsidRPr="00782BFB">
        <w:t>обходимости перестройки гидравлического режима</w:t>
      </w:r>
      <w:r w:rsidR="00F208A9" w:rsidRPr="00782BFB">
        <w:t xml:space="preserve"> всей системы теплоснабжения. </w:t>
      </w:r>
      <w:r w:rsidR="003B1053" w:rsidRPr="00782BFB">
        <w:t xml:space="preserve"> </w:t>
      </w:r>
    </w:p>
    <w:p w:rsidR="00014A13" w:rsidRPr="00782BFB" w:rsidRDefault="00014A13" w:rsidP="003B1053">
      <w:pPr>
        <w:pStyle w:val="S"/>
      </w:pPr>
      <w:r w:rsidRPr="00782BFB">
        <w:t>2.</w:t>
      </w:r>
      <w:r w:rsidR="003B1053" w:rsidRPr="00782BFB">
        <w:t xml:space="preserve"> Задаваясь температурным графиком работы теплосети (исходя из фактического для рассматриваемого источника тепловой энергии), определяется пропускная способ</w:t>
      </w:r>
      <w:r w:rsidR="008D4A55" w:rsidRPr="00782BFB">
        <w:softHyphen/>
      </w:r>
      <w:r w:rsidR="003B1053" w:rsidRPr="00782BFB">
        <w:t>ность в Гкал/ч. В соответствии с этим определяется месячная и годовая величину полез</w:t>
      </w:r>
      <w:r w:rsidR="008D4A55" w:rsidRPr="00782BFB">
        <w:softHyphen/>
      </w:r>
      <w:r w:rsidR="003B1053" w:rsidRPr="00782BFB">
        <w:t>ного отпуска тепла. В данном случае под полезным отпуском следует понимать потребле</w:t>
      </w:r>
      <w:r w:rsidR="008D4A55" w:rsidRPr="00782BFB">
        <w:softHyphen/>
      </w:r>
      <w:r w:rsidR="003B1053" w:rsidRPr="00782BFB">
        <w:t xml:space="preserve">ние тепла объектом присоединения. </w:t>
      </w:r>
    </w:p>
    <w:p w:rsidR="00014A13" w:rsidRPr="00782BFB" w:rsidRDefault="00014A13" w:rsidP="003B1053">
      <w:pPr>
        <w:pStyle w:val="S"/>
      </w:pPr>
      <w:r w:rsidRPr="00782BFB">
        <w:t>3.</w:t>
      </w:r>
      <w:r w:rsidR="003B1053" w:rsidRPr="00782BFB">
        <w:t xml:space="preserve"> Производится расчет тепловых потерь через теплоизоляционные конструкции при среднегодовых условиях работы тепловой сети и нормируемых эксплуатационных те</w:t>
      </w:r>
      <w:r w:rsidR="008D4A55" w:rsidRPr="00782BFB">
        <w:softHyphen/>
      </w:r>
      <w:r w:rsidR="003B1053" w:rsidRPr="00782BFB">
        <w:t xml:space="preserve">пловых потерь с потерями сетевой воды. </w:t>
      </w:r>
    </w:p>
    <w:p w:rsidR="00014A13" w:rsidRPr="00782BFB" w:rsidRDefault="00014A13" w:rsidP="003B1053">
      <w:pPr>
        <w:pStyle w:val="S"/>
      </w:pPr>
      <w:r w:rsidRPr="00782BFB">
        <w:t xml:space="preserve">4. </w:t>
      </w:r>
      <w:r w:rsidR="003B1053" w:rsidRPr="00782BFB">
        <w:t xml:space="preserve">Определяется выручка от реализации тепловой энергии и затраты с тепловыми потерями. </w:t>
      </w:r>
    </w:p>
    <w:p w:rsidR="00014A13" w:rsidRPr="00782BFB" w:rsidRDefault="00014A13" w:rsidP="003B1053">
      <w:pPr>
        <w:pStyle w:val="S"/>
      </w:pPr>
      <w:r w:rsidRPr="00782BFB">
        <w:t>5.</w:t>
      </w:r>
      <w:r w:rsidR="003B1053" w:rsidRPr="00782BFB">
        <w:t xml:space="preserve"> Определяются капитальные затраты на строительство тепловой сети с учетом показателя укрупненного норматива цены. Так как показатель укрупненного норматива цены представляет собой объем денежных средств необходимый и достаточный для строительства 1 километра наружных тепловых сетей, производится пересчет капиталь</w:t>
      </w:r>
      <w:r w:rsidR="008D4A55" w:rsidRPr="00782BFB">
        <w:softHyphen/>
      </w:r>
      <w:r w:rsidR="003B1053" w:rsidRPr="00782BFB">
        <w:t>ных затрат на длину i-</w:t>
      </w:r>
      <w:proofErr w:type="spellStart"/>
      <w:r w:rsidR="003B1053" w:rsidRPr="00782BFB">
        <w:t>го</w:t>
      </w:r>
      <w:proofErr w:type="spellEnd"/>
      <w:r w:rsidR="003B1053" w:rsidRPr="00782BFB">
        <w:t xml:space="preserve"> участка тепловой сети. Учитывая срок амортизации на 10 лет (равномерно), получаются годовые затраты на строительство. </w:t>
      </w:r>
    </w:p>
    <w:p w:rsidR="00014A13" w:rsidRPr="00782BFB" w:rsidRDefault="00014A13" w:rsidP="003B1053">
      <w:pPr>
        <w:pStyle w:val="S"/>
      </w:pPr>
      <w:r w:rsidRPr="00782BFB">
        <w:t>6.</w:t>
      </w:r>
      <w:r w:rsidR="003B1053" w:rsidRPr="00782BFB">
        <w:t xml:space="preserve"> Из общей протяженности внутриквартальных тепловых сетей в процентном со</w:t>
      </w:r>
      <w:r w:rsidR="008D4A55" w:rsidRPr="00782BFB">
        <w:softHyphen/>
      </w:r>
      <w:r w:rsidR="003B1053" w:rsidRPr="00782BFB">
        <w:t>отношении вычисляем долю каждого диаметра тепловых сетей. Общие эксплуатационные затраты, определяем из фактических затрат на эксплуатацию внутриквартальных тепло</w:t>
      </w:r>
      <w:r w:rsidR="008D4A55" w:rsidRPr="00782BFB">
        <w:softHyphen/>
      </w:r>
      <w:r w:rsidR="003B1053" w:rsidRPr="00782BFB">
        <w:t>вых сетей за прошедший период. Рассчитываются эксплуатационные затраты для необхо</w:t>
      </w:r>
      <w:r w:rsidR="008D4A55" w:rsidRPr="00782BFB">
        <w:softHyphen/>
      </w:r>
      <w:r w:rsidR="003B1053" w:rsidRPr="00782BFB">
        <w:t>димого диаметра. В дальнейшем определяются эксплуатационные затраты для i-</w:t>
      </w:r>
      <w:proofErr w:type="spellStart"/>
      <w:r w:rsidR="003B1053" w:rsidRPr="00782BFB">
        <w:t>го</w:t>
      </w:r>
      <w:proofErr w:type="spellEnd"/>
      <w:r w:rsidR="003B1053" w:rsidRPr="00782BFB">
        <w:t xml:space="preserve"> уча</w:t>
      </w:r>
      <w:r w:rsidR="008D4A55" w:rsidRPr="00782BFB">
        <w:softHyphen/>
      </w:r>
      <w:r w:rsidR="003B1053" w:rsidRPr="00782BFB">
        <w:t xml:space="preserve">стка трубопровода (для длин, определенных через расход теплоносителя, при заданных гидравлических потерях) для данного диаметра. </w:t>
      </w:r>
    </w:p>
    <w:p w:rsidR="00014A13" w:rsidRPr="00782BFB" w:rsidRDefault="00014A13" w:rsidP="003B1053">
      <w:pPr>
        <w:pStyle w:val="S"/>
      </w:pPr>
      <w:r w:rsidRPr="00782BFB">
        <w:t>7.</w:t>
      </w:r>
      <w:r w:rsidR="003B1053" w:rsidRPr="00782BFB">
        <w:t xml:space="preserve"> Определяются совокупные затраты на строительство и эксплуатацию тепло</w:t>
      </w:r>
      <w:r w:rsidR="008D4A55" w:rsidRPr="00782BFB">
        <w:softHyphen/>
      </w:r>
      <w:r w:rsidR="003B1053" w:rsidRPr="00782BFB">
        <w:t xml:space="preserve">трассы, как сумма затрат с тепловыми потерями, приведенных затрат на строительство на 10 лет (Постановление правительства РФ №1 от 01.01.2002 «О классификации основных средств, включаемых в амортизационные группы») и эксплуатационных затрат. </w:t>
      </w:r>
    </w:p>
    <w:p w:rsidR="00014A13" w:rsidRPr="00782BFB" w:rsidRDefault="00014A13" w:rsidP="003B1053">
      <w:pPr>
        <w:pStyle w:val="S"/>
      </w:pPr>
      <w:r w:rsidRPr="00782BFB">
        <w:t>8.</w:t>
      </w:r>
      <w:r w:rsidR="003B1053" w:rsidRPr="00782BFB">
        <w:t xml:space="preserve"> Определяется отношение совокупных затрат на строительство и эксплуатацию теплотрассы к выручке от реализации тепловой энергии. </w:t>
      </w:r>
    </w:p>
    <w:p w:rsidR="00014A13" w:rsidRPr="00782BFB" w:rsidRDefault="003B1053" w:rsidP="003B1053">
      <w:pPr>
        <w:pStyle w:val="S"/>
      </w:pPr>
      <w:r w:rsidRPr="00782BFB">
        <w:t>Вывод о попадании объекта присоединения в радиус эффективного теплоснабже</w:t>
      </w:r>
      <w:r w:rsidR="008D4A55" w:rsidRPr="00782BFB">
        <w:softHyphen/>
      </w:r>
      <w:r w:rsidRPr="00782BFB">
        <w:t>ния принимается на основании соблюдения условия: отношение совокупных затрат на строительство и эксплуатацию теплотрассы к выручке от реализации тепловой энергии должно быть менее или равно 100%. В случае превышения – объект не входит в радиус эффективного теплоснабжения и присоединению к системе централизованного тепло</w:t>
      </w:r>
      <w:r w:rsidR="008D4A55" w:rsidRPr="00782BFB">
        <w:softHyphen/>
      </w:r>
      <w:r w:rsidRPr="00782BFB">
        <w:t xml:space="preserve">снабжения не подлежит. </w:t>
      </w:r>
    </w:p>
    <w:p w:rsidR="00014A13" w:rsidRPr="00782BFB" w:rsidRDefault="003B1053" w:rsidP="003B1053">
      <w:pPr>
        <w:pStyle w:val="S"/>
        <w:rPr>
          <w:b/>
          <w:i/>
        </w:rPr>
      </w:pPr>
      <w:r w:rsidRPr="00782BFB">
        <w:rPr>
          <w:b/>
          <w:i/>
        </w:rPr>
        <w:t>Вариант 3. Расчет радиуса эффективного теплоснабжения при установке ко</w:t>
      </w:r>
      <w:r w:rsidR="008D4A55" w:rsidRPr="00782BFB">
        <w:rPr>
          <w:b/>
          <w:i/>
        </w:rPr>
        <w:softHyphen/>
      </w:r>
      <w:r w:rsidRPr="00782BFB">
        <w:rPr>
          <w:b/>
          <w:i/>
        </w:rPr>
        <w:t xml:space="preserve">тельного агрегата в доме. </w:t>
      </w:r>
    </w:p>
    <w:p w:rsidR="00A11C21" w:rsidRPr="00782BFB" w:rsidRDefault="003B1053" w:rsidP="003B1053">
      <w:pPr>
        <w:pStyle w:val="S"/>
      </w:pPr>
      <w:r w:rsidRPr="00782BFB">
        <w:t>Данный вариант рассматривается исходя из условия подключения объекта с рас</w:t>
      </w:r>
      <w:r w:rsidR="008D4A55" w:rsidRPr="00782BFB">
        <w:softHyphen/>
      </w:r>
      <w:r w:rsidRPr="00782BFB">
        <w:t xml:space="preserve">четной </w:t>
      </w:r>
      <w:proofErr w:type="gramStart"/>
      <w:r w:rsidRPr="00782BFB">
        <w:t>тепловой нагрузкой отопления</w:t>
      </w:r>
      <w:proofErr w:type="gramEnd"/>
      <w:r w:rsidRPr="00782BFB">
        <w:t xml:space="preserve"> не превышающей 0,1 Гкал/ч. Главным условием, определяющим целесообразность присоединения объекта к централизованному тепло</w:t>
      </w:r>
      <w:r w:rsidR="008D4A55" w:rsidRPr="00782BFB">
        <w:softHyphen/>
      </w:r>
      <w:r w:rsidRPr="00782BFB">
        <w:t xml:space="preserve">снабжению является тот факт, что совокупные затрат на строительство и эксплуатацию данной теплотрассы должны быть меньше суммы стоимости котельного агрегата с учетом установки. А </w:t>
      </w:r>
      <w:proofErr w:type="gramStart"/>
      <w:r w:rsidRPr="00782BFB">
        <w:t>так же</w:t>
      </w:r>
      <w:proofErr w:type="gramEnd"/>
      <w:r w:rsidRPr="00782BFB">
        <w:t xml:space="preserve"> в случае невыполнения данного условия для более обоснованного от</w:t>
      </w:r>
      <w:r w:rsidR="008D4A55" w:rsidRPr="00782BFB">
        <w:softHyphen/>
      </w:r>
      <w:r w:rsidRPr="00782BFB">
        <w:t>каза потребителю необходимо произвести расчет срока окупаемости котельного агрегата. В соответствии с данными условиями, порядок расчета радиуса эффективного теплоснаб</w:t>
      </w:r>
      <w:r w:rsidR="008D4A55" w:rsidRPr="00782BFB">
        <w:softHyphen/>
      </w:r>
      <w:r w:rsidRPr="00782BFB">
        <w:t>жения следующий:</w:t>
      </w:r>
    </w:p>
    <w:p w:rsidR="00A11C21" w:rsidRPr="00782BFB" w:rsidRDefault="003B1053" w:rsidP="003B1053">
      <w:pPr>
        <w:pStyle w:val="S"/>
      </w:pPr>
      <w:r w:rsidRPr="00782BFB">
        <w:lastRenderedPageBreak/>
        <w:t xml:space="preserve"> </w:t>
      </w:r>
      <w:r w:rsidR="00A11C21" w:rsidRPr="00782BFB">
        <w:t>1.</w:t>
      </w:r>
      <w:r w:rsidRPr="00782BFB">
        <w:t xml:space="preserve"> Определяем расчетную часовую тепловую нагрузку отопления отдельного зда</w:t>
      </w:r>
      <w:r w:rsidR="008D4A55" w:rsidRPr="00782BFB">
        <w:softHyphen/>
      </w:r>
      <w:r w:rsidRPr="00782BFB">
        <w:t>ния. При отсутствии проектной информации расчетную часовую тепловую нагрузку ото</w:t>
      </w:r>
      <w:r w:rsidR="008D4A55" w:rsidRPr="00782BFB">
        <w:softHyphen/>
      </w:r>
      <w:r w:rsidRPr="00782BFB">
        <w:t xml:space="preserve">пления отдельного здания можно определить по укрупненным показателям; </w:t>
      </w:r>
    </w:p>
    <w:p w:rsidR="00A11C21" w:rsidRPr="00782BFB" w:rsidRDefault="00A11C21" w:rsidP="003B1053">
      <w:pPr>
        <w:pStyle w:val="S"/>
      </w:pPr>
      <w:r w:rsidRPr="00782BFB">
        <w:t>2.</w:t>
      </w:r>
      <w:r w:rsidR="003B1053" w:rsidRPr="00782BFB">
        <w:t xml:space="preserve"> Исходя, из данных расчетной тепловой нагрузки отопления определяем тип котла и его характеристики по проектной документации. Определяем удельный расход условного топлива и расход условного топлива в базовом году. Переводим величину рас</w:t>
      </w:r>
      <w:r w:rsidR="008D4A55" w:rsidRPr="00782BFB">
        <w:softHyphen/>
      </w:r>
      <w:r w:rsidR="003B1053" w:rsidRPr="00782BFB">
        <w:t xml:space="preserve">хода условного топлива в натуральное выражение; 25 </w:t>
      </w:r>
    </w:p>
    <w:p w:rsidR="00A11C21" w:rsidRPr="00782BFB" w:rsidRDefault="00A11C21" w:rsidP="003B1053">
      <w:pPr>
        <w:pStyle w:val="S"/>
      </w:pPr>
      <w:r w:rsidRPr="00782BFB">
        <w:t>3.</w:t>
      </w:r>
      <w:r w:rsidR="003B1053" w:rsidRPr="00782BFB">
        <w:t xml:space="preserve"> Производим расчет годовых затрат на топливо котельного агрегата и затрат при годовом потреблении от ТЭЦ; </w:t>
      </w:r>
    </w:p>
    <w:p w:rsidR="00A11C21" w:rsidRPr="00782BFB" w:rsidRDefault="00A11C21" w:rsidP="003B1053">
      <w:pPr>
        <w:pStyle w:val="S"/>
      </w:pPr>
      <w:r w:rsidRPr="00782BFB">
        <w:t>4.</w:t>
      </w:r>
      <w:r w:rsidR="003B1053" w:rsidRPr="00782BFB">
        <w:t xml:space="preserve"> Определяем экономию между годовыми затратами при потреблении от ТЭЦ и годовыми затратами на топливо котельного агрегата. Срок окупаемости </w:t>
      </w:r>
      <w:proofErr w:type="gramStart"/>
      <w:r w:rsidR="003B1053" w:rsidRPr="00782BFB">
        <w:t>рассчитываем</w:t>
      </w:r>
      <w:proofErr w:type="gramEnd"/>
      <w:r w:rsidR="003B1053" w:rsidRPr="00782BFB">
        <w:t xml:space="preserve"> как отношение стоимость котельного агрегата с учетом установки, к экономии между годо</w:t>
      </w:r>
      <w:r w:rsidR="008D4A55" w:rsidRPr="00782BFB">
        <w:softHyphen/>
      </w:r>
      <w:r w:rsidR="003B1053" w:rsidRPr="00782BFB">
        <w:t>выми затратами при потреблении от ТЭЦ и годовыми затратами на топливо котельного агрегата. Совокупные затраты на строительство и эксплуатацию трассы, определяются аналогично первому варианту для определенного диаметра; Радиус эффективного тепло</w:t>
      </w:r>
      <w:r w:rsidR="008D4A55" w:rsidRPr="00782BFB">
        <w:softHyphen/>
      </w:r>
      <w:r w:rsidR="003B1053" w:rsidRPr="00782BFB">
        <w:t>снабжения будет обуславливаться условием, что стоимость котельного агрегата с учетом установки будет равна совокупными затратами на строительство и эксплуатацию трассы. Т. е. максимально допустимая длина трассы для определенного диаметра, будет дости</w:t>
      </w:r>
      <w:r w:rsidR="008D4A55" w:rsidRPr="00782BFB">
        <w:softHyphen/>
      </w:r>
      <w:r w:rsidR="003B1053" w:rsidRPr="00782BFB">
        <w:t>гаться при выполнении равенства затрат на котельный агрегат и затрат на строительство трассы. Если фактическая длина трассы больше предельно допустимой, то соответственно затраты на строительство трассы будут превышать затраты на котельный агрегат и строи</w:t>
      </w:r>
      <w:r w:rsidR="008D4A55" w:rsidRPr="00782BFB">
        <w:softHyphen/>
      </w:r>
      <w:r w:rsidR="003B1053" w:rsidRPr="00782BFB">
        <w:t>тельство трассы до потребителя будет более неэкономичным вариантом. Так же при не</w:t>
      </w:r>
      <w:r w:rsidR="008D4A55" w:rsidRPr="00782BFB">
        <w:softHyphen/>
      </w:r>
      <w:r w:rsidR="003B1053" w:rsidRPr="00782BFB">
        <w:t>высоких сроках окупаемости котельного агрегата подключение объекта к децентрализо</w:t>
      </w:r>
      <w:r w:rsidR="008D4A55" w:rsidRPr="00782BFB">
        <w:softHyphen/>
      </w:r>
      <w:r w:rsidR="003B1053" w:rsidRPr="00782BFB">
        <w:t xml:space="preserve">ванному теплоснабжению будет более обоснованным вариантом. </w:t>
      </w:r>
    </w:p>
    <w:p w:rsidR="003B1053" w:rsidRPr="00782BFB" w:rsidRDefault="00B123F4" w:rsidP="00B123F4">
      <w:pPr>
        <w:pStyle w:val="S"/>
      </w:pPr>
      <w:r w:rsidRPr="00782BFB">
        <w:t>При актуализации Схемы теплоснабжения расчеты радиуса эффективного тепло</w:t>
      </w:r>
      <w:r w:rsidR="008D4A55" w:rsidRPr="00782BFB">
        <w:softHyphen/>
      </w:r>
      <w:r w:rsidRPr="00782BFB">
        <w:t>снабжения рассчитывается по 2 варианту.</w:t>
      </w:r>
    </w:p>
    <w:p w:rsidR="00B123F4" w:rsidRPr="00DB1D09" w:rsidRDefault="00B123F4" w:rsidP="00B123F4">
      <w:pPr>
        <w:pStyle w:val="S"/>
        <w:rPr>
          <w:i/>
        </w:rPr>
      </w:pPr>
      <w:r w:rsidRPr="00782BFB">
        <w:rPr>
          <w:i/>
        </w:rPr>
        <w:t>Рассматривая эффективный радиус теплоснабжения как предельно возможную протяженность новой теплотрассы, необходимо учитывать, что радиус рассчитыва</w:t>
      </w:r>
      <w:r w:rsidR="008D4A55" w:rsidRPr="00782BFB">
        <w:rPr>
          <w:i/>
        </w:rPr>
        <w:softHyphen/>
      </w:r>
      <w:r w:rsidRPr="00782BFB">
        <w:rPr>
          <w:i/>
        </w:rPr>
        <w:t>ется отдельно для каждого объекта и не является общей установленной протяженно</w:t>
      </w:r>
      <w:r w:rsidR="008D4A55" w:rsidRPr="00782BFB">
        <w:rPr>
          <w:i/>
        </w:rPr>
        <w:softHyphen/>
      </w:r>
      <w:r w:rsidRPr="00782BFB">
        <w:rPr>
          <w:i/>
        </w:rPr>
        <w:t>стью от источника теплоснабжения в целом для трассы. Другими словами, в целом, ра</w:t>
      </w:r>
      <w:r w:rsidR="008D4A55" w:rsidRPr="00782BFB">
        <w:rPr>
          <w:i/>
        </w:rPr>
        <w:softHyphen/>
      </w:r>
      <w:r w:rsidRPr="00782BFB">
        <w:rPr>
          <w:i/>
        </w:rPr>
        <w:t>диус эффективного теплоснабжения определяется для источника, но величина его зави</w:t>
      </w:r>
      <w:r w:rsidR="008D4A55" w:rsidRPr="00782BFB">
        <w:rPr>
          <w:i/>
        </w:rPr>
        <w:softHyphen/>
      </w:r>
      <w:r w:rsidRPr="00782BFB">
        <w:rPr>
          <w:i/>
        </w:rPr>
        <w:t xml:space="preserve">сит от удаленности конкретного объекта присоединения от ближайшей </w:t>
      </w:r>
      <w:proofErr w:type="spellStart"/>
      <w:r w:rsidRPr="00782BFB">
        <w:rPr>
          <w:i/>
        </w:rPr>
        <w:t>тепломагист</w:t>
      </w:r>
      <w:r w:rsidR="008D4A55" w:rsidRPr="00782BFB">
        <w:rPr>
          <w:i/>
        </w:rPr>
        <w:softHyphen/>
      </w:r>
      <w:r w:rsidRPr="00782BFB">
        <w:rPr>
          <w:i/>
        </w:rPr>
        <w:t>рали</w:t>
      </w:r>
      <w:proofErr w:type="spellEnd"/>
      <w:r w:rsidRPr="00782BFB">
        <w:rPr>
          <w:i/>
        </w:rPr>
        <w:t xml:space="preserve">. Таким образом, эффективный радиус теплоснабжения должен определяться для каждого конкретного </w:t>
      </w:r>
      <w:r w:rsidR="00C60366" w:rsidRPr="00782BFB">
        <w:rPr>
          <w:i/>
        </w:rPr>
        <w:t>перспективного потребителя тепловой энергии.</w:t>
      </w:r>
    </w:p>
    <w:p w:rsidR="007023FB" w:rsidRPr="002D4CB7" w:rsidRDefault="007023FB" w:rsidP="009A2F34">
      <w:pPr>
        <w:pStyle w:val="S"/>
        <w:ind w:firstLine="0"/>
        <w:rPr>
          <w:b/>
          <w:highlight w:val="yellow"/>
        </w:rPr>
      </w:pPr>
    </w:p>
    <w:p w:rsidR="00D12958" w:rsidRPr="00A21A22" w:rsidRDefault="007023FB" w:rsidP="000F56F8">
      <w:pPr>
        <w:pStyle w:val="10"/>
        <w:spacing w:before="0" w:after="0"/>
        <w:jc w:val="both"/>
        <w:rPr>
          <w:rFonts w:ascii="Times New Roman" w:hAnsi="Times New Roman" w:cs="Times New Roman"/>
          <w:sz w:val="24"/>
          <w:szCs w:val="24"/>
        </w:rPr>
      </w:pPr>
      <w:bookmarkStart w:id="39" w:name="_Toc53417053"/>
      <w:r w:rsidRPr="00A21A22">
        <w:rPr>
          <w:rFonts w:ascii="Times New Roman" w:hAnsi="Times New Roman" w:cs="Times New Roman"/>
          <w:sz w:val="24"/>
          <w:szCs w:val="24"/>
        </w:rPr>
        <w:t>2.8</w:t>
      </w:r>
      <w:r w:rsidR="009A2F34" w:rsidRPr="00A21A22">
        <w:rPr>
          <w:rFonts w:ascii="Times New Roman" w:hAnsi="Times New Roman" w:cs="Times New Roman"/>
          <w:sz w:val="24"/>
          <w:szCs w:val="24"/>
        </w:rPr>
        <w:t xml:space="preserve">. </w:t>
      </w:r>
      <w:r w:rsidR="00C43479" w:rsidRPr="00A21A22">
        <w:rPr>
          <w:rFonts w:ascii="Times New Roman" w:hAnsi="Times New Roman" w:cs="Times New Roman"/>
          <w:sz w:val="24"/>
          <w:szCs w:val="24"/>
        </w:rPr>
        <w:t xml:space="preserve">Предложения по строительству и реконструкции тепловых </w:t>
      </w:r>
      <w:proofErr w:type="gramStart"/>
      <w:r w:rsidR="00C43479" w:rsidRPr="00A21A22">
        <w:rPr>
          <w:rFonts w:ascii="Times New Roman" w:hAnsi="Times New Roman" w:cs="Times New Roman"/>
          <w:sz w:val="24"/>
          <w:szCs w:val="24"/>
        </w:rPr>
        <w:t xml:space="preserve">сетей </w:t>
      </w:r>
      <w:r w:rsidR="002F6889" w:rsidRPr="00A21A22">
        <w:rPr>
          <w:rFonts w:ascii="Times New Roman" w:hAnsi="Times New Roman" w:cs="Times New Roman"/>
          <w:sz w:val="24"/>
          <w:szCs w:val="24"/>
        </w:rPr>
        <w:t xml:space="preserve"> </w:t>
      </w:r>
      <w:r w:rsidR="00C43479" w:rsidRPr="00A21A22">
        <w:rPr>
          <w:rFonts w:ascii="Times New Roman" w:hAnsi="Times New Roman" w:cs="Times New Roman"/>
          <w:sz w:val="24"/>
          <w:szCs w:val="24"/>
        </w:rPr>
        <w:t>и</w:t>
      </w:r>
      <w:proofErr w:type="gramEnd"/>
      <w:r w:rsidR="00C43479" w:rsidRPr="00A21A22">
        <w:rPr>
          <w:rFonts w:ascii="Times New Roman" w:hAnsi="Times New Roman" w:cs="Times New Roman"/>
          <w:sz w:val="24"/>
          <w:szCs w:val="24"/>
        </w:rPr>
        <w:t xml:space="preserve"> сооружений на них</w:t>
      </w:r>
      <w:bookmarkEnd w:id="39"/>
    </w:p>
    <w:p w:rsidR="00C43479" w:rsidRPr="00A21A22" w:rsidRDefault="00C43479" w:rsidP="00C43479">
      <w:pPr>
        <w:jc w:val="both"/>
        <w:rPr>
          <w:b/>
        </w:rPr>
      </w:pPr>
    </w:p>
    <w:p w:rsidR="00C43479" w:rsidRPr="00A21A22" w:rsidRDefault="00C43479" w:rsidP="00C43479">
      <w:pPr>
        <w:jc w:val="both"/>
        <w:rPr>
          <w:b/>
        </w:rPr>
      </w:pPr>
      <w:r w:rsidRPr="00A21A22">
        <w:rPr>
          <w:b/>
        </w:rPr>
        <w:t>2.</w:t>
      </w:r>
      <w:r w:rsidR="007023FB" w:rsidRPr="00A21A22">
        <w:rPr>
          <w:b/>
        </w:rPr>
        <w:t>8</w:t>
      </w:r>
      <w:r w:rsidRPr="00A21A22">
        <w:rPr>
          <w:b/>
        </w:rPr>
        <w:t>.1. Реконструкция и строительство тепловых сетей, обеспечивающих перераспре</w:t>
      </w:r>
      <w:r w:rsidR="008D4A55" w:rsidRPr="00A21A22">
        <w:rPr>
          <w:b/>
        </w:rPr>
        <w:softHyphen/>
      </w:r>
      <w:r w:rsidRPr="00A21A22">
        <w:rPr>
          <w:b/>
        </w:rPr>
        <w:t>деление тепловой нагрузки из зон с дефицитом тепловой мощности в зоны с избыт</w:t>
      </w:r>
      <w:r w:rsidR="008D4A55" w:rsidRPr="00A21A22">
        <w:rPr>
          <w:b/>
        </w:rPr>
        <w:softHyphen/>
      </w:r>
      <w:r w:rsidRPr="00A21A22">
        <w:rPr>
          <w:b/>
        </w:rPr>
        <w:t>ком тепловой мощности (использование существующих резервов</w:t>
      </w:r>
      <w:r w:rsidR="00A8699A" w:rsidRPr="00A21A22">
        <w:rPr>
          <w:b/>
        </w:rPr>
        <w:t>)</w:t>
      </w:r>
    </w:p>
    <w:p w:rsidR="00C43479" w:rsidRPr="00A21A22" w:rsidRDefault="00C43479" w:rsidP="00C43479">
      <w:pPr>
        <w:jc w:val="both"/>
        <w:rPr>
          <w:b/>
        </w:rPr>
      </w:pPr>
    </w:p>
    <w:p w:rsidR="00C43479" w:rsidRPr="00A21A22" w:rsidRDefault="00FC4408" w:rsidP="00C43479">
      <w:pPr>
        <w:ind w:firstLine="709"/>
        <w:jc w:val="both"/>
      </w:pPr>
      <w:r w:rsidRPr="00A21A22">
        <w:t>С</w:t>
      </w:r>
      <w:r w:rsidR="00C43479" w:rsidRPr="00A21A22">
        <w:t>троительс</w:t>
      </w:r>
      <w:r w:rsidRPr="00A21A22">
        <w:t xml:space="preserve">тво </w:t>
      </w:r>
      <w:r w:rsidR="00C43479" w:rsidRPr="00A21A22">
        <w:t xml:space="preserve">и реконструкция тепловых сетей, обеспечивающих </w:t>
      </w:r>
      <w:r w:rsidRPr="00A21A22">
        <w:t>перераспределе</w:t>
      </w:r>
      <w:r w:rsidR="00785D8D" w:rsidRPr="00A21A22">
        <w:softHyphen/>
      </w:r>
      <w:r w:rsidRPr="00A21A22">
        <w:t>ние</w:t>
      </w:r>
      <w:r w:rsidR="00C43479" w:rsidRPr="00A21A22">
        <w:t xml:space="preserve"> тепловой нагрузки, не </w:t>
      </w:r>
      <w:r w:rsidR="00A8699A" w:rsidRPr="00A21A22">
        <w:t>требуется</w:t>
      </w:r>
      <w:r w:rsidR="00C43479" w:rsidRPr="00A21A22">
        <w:t>.</w:t>
      </w:r>
    </w:p>
    <w:p w:rsidR="00C43479" w:rsidRPr="002D4CB7" w:rsidRDefault="00C43479" w:rsidP="00C43479">
      <w:pPr>
        <w:jc w:val="both"/>
        <w:rPr>
          <w:b/>
          <w:highlight w:val="yellow"/>
        </w:rPr>
      </w:pPr>
    </w:p>
    <w:p w:rsidR="00C43479" w:rsidRPr="00A21A22" w:rsidRDefault="00F31D96" w:rsidP="00C43479">
      <w:pPr>
        <w:jc w:val="both"/>
        <w:rPr>
          <w:b/>
        </w:rPr>
      </w:pPr>
      <w:r w:rsidRPr="00A21A22">
        <w:rPr>
          <w:b/>
        </w:rPr>
        <w:t>2.</w:t>
      </w:r>
      <w:r w:rsidR="007023FB" w:rsidRPr="00A21A22">
        <w:rPr>
          <w:b/>
        </w:rPr>
        <w:t>8</w:t>
      </w:r>
      <w:r w:rsidRPr="00A21A22">
        <w:rPr>
          <w:b/>
        </w:rPr>
        <w:t xml:space="preserve">.2. </w:t>
      </w:r>
      <w:r w:rsidR="00C43479" w:rsidRPr="00A21A22">
        <w:rPr>
          <w:b/>
        </w:rPr>
        <w:t>Предложения по строительству и реконструкции тепловых сетей для обеспече</w:t>
      </w:r>
      <w:r w:rsidR="008D4A55" w:rsidRPr="00A21A22">
        <w:rPr>
          <w:b/>
        </w:rPr>
        <w:softHyphen/>
      </w:r>
      <w:r w:rsidR="00C43479" w:rsidRPr="00A21A22">
        <w:rPr>
          <w:b/>
        </w:rPr>
        <w:t xml:space="preserve">ния перспективных приростов тепловой нагрузки в осваиваемых районах </w:t>
      </w:r>
      <w:r w:rsidR="0049065E" w:rsidRPr="00A21A22">
        <w:rPr>
          <w:b/>
        </w:rPr>
        <w:t>город</w:t>
      </w:r>
      <w:r w:rsidR="008D4A55" w:rsidRPr="00A21A22">
        <w:rPr>
          <w:b/>
        </w:rPr>
        <w:softHyphen/>
      </w:r>
      <w:r w:rsidR="0049065E" w:rsidRPr="00A21A22">
        <w:rPr>
          <w:b/>
        </w:rPr>
        <w:t xml:space="preserve">ского </w:t>
      </w:r>
      <w:r w:rsidR="00515086" w:rsidRPr="00A21A22">
        <w:rPr>
          <w:b/>
        </w:rPr>
        <w:t>округа</w:t>
      </w:r>
      <w:r w:rsidR="00C43479" w:rsidRPr="00A21A22">
        <w:rPr>
          <w:b/>
        </w:rPr>
        <w:t xml:space="preserve"> под новую жилищную застройку</w:t>
      </w:r>
    </w:p>
    <w:p w:rsidR="00C43479" w:rsidRPr="00A21A22" w:rsidRDefault="00C43479" w:rsidP="00C43479">
      <w:pPr>
        <w:jc w:val="both"/>
        <w:rPr>
          <w:b/>
        </w:rPr>
      </w:pPr>
    </w:p>
    <w:p w:rsidR="002E507A" w:rsidRPr="00A21A22" w:rsidRDefault="002E507A" w:rsidP="002E507A">
      <w:pPr>
        <w:ind w:firstLine="709"/>
        <w:jc w:val="both"/>
        <w:rPr>
          <w:rFonts w:eastAsiaTheme="minorHAnsi"/>
          <w:color w:val="000000"/>
          <w:lang w:eastAsia="en-US"/>
        </w:rPr>
      </w:pPr>
      <w:r w:rsidRPr="00A21A22">
        <w:lastRenderedPageBreak/>
        <w:t xml:space="preserve">Генеральный план развития </w:t>
      </w:r>
      <w:r w:rsidR="00515086" w:rsidRPr="00A21A22">
        <w:rPr>
          <w:bCs/>
        </w:rPr>
        <w:t>Хасынского городского округа</w:t>
      </w:r>
      <w:r w:rsidRPr="00A21A22">
        <w:rPr>
          <w:bCs/>
        </w:rPr>
        <w:t xml:space="preserve"> </w:t>
      </w:r>
      <w:r w:rsidRPr="00A21A22">
        <w:rPr>
          <w:rFonts w:eastAsiaTheme="minorHAnsi"/>
          <w:color w:val="000000"/>
          <w:lang w:eastAsia="en-US"/>
        </w:rPr>
        <w:t>предпола</w:t>
      </w:r>
      <w:r w:rsidR="008D4A55" w:rsidRPr="00A21A22">
        <w:rPr>
          <w:rFonts w:eastAsiaTheme="minorHAnsi"/>
          <w:color w:val="000000"/>
          <w:lang w:eastAsia="en-US"/>
        </w:rPr>
        <w:softHyphen/>
      </w:r>
      <w:r w:rsidRPr="00A21A22">
        <w:rPr>
          <w:rFonts w:eastAsiaTheme="minorHAnsi"/>
          <w:color w:val="000000"/>
          <w:lang w:eastAsia="en-US"/>
        </w:rPr>
        <w:t xml:space="preserve">гает новое жилищное строительство </w:t>
      </w:r>
      <w:r w:rsidRPr="00A21A22">
        <w:rPr>
          <w:bCs/>
        </w:rPr>
        <w:t xml:space="preserve">на вновь осваиваемых территориях в существующих границах </w:t>
      </w:r>
      <w:r w:rsidR="00A21A22" w:rsidRPr="00A21A22">
        <w:rPr>
          <w:bCs/>
        </w:rPr>
        <w:t xml:space="preserve">населенных пунктов. </w:t>
      </w:r>
      <w:r w:rsidRPr="00A21A22">
        <w:rPr>
          <w:bCs/>
        </w:rPr>
        <w:t>Для подключения к системе теплоснабжения потребуется строитель</w:t>
      </w:r>
      <w:r w:rsidR="000E714F">
        <w:rPr>
          <w:bCs/>
        </w:rPr>
        <w:softHyphen/>
      </w:r>
      <w:r w:rsidRPr="00A21A22">
        <w:rPr>
          <w:bCs/>
        </w:rPr>
        <w:t>ство радиальных и внутриквартальных тепловых сетей. Отсутствие детальной планировки предполагаемых к строительству перспективных потребителей не позволяет определить протяженность радиальных и внутриквартальных тепловых сетей для под</w:t>
      </w:r>
      <w:r w:rsidR="008D4A55" w:rsidRPr="00A21A22">
        <w:rPr>
          <w:bCs/>
        </w:rPr>
        <w:softHyphen/>
      </w:r>
      <w:r w:rsidRPr="00A21A22">
        <w:rPr>
          <w:bCs/>
        </w:rPr>
        <w:t>ключения новых потребителей.</w:t>
      </w:r>
    </w:p>
    <w:p w:rsidR="00C92760" w:rsidRPr="002D4CB7" w:rsidRDefault="00C92760" w:rsidP="00CE3E78">
      <w:pPr>
        <w:jc w:val="both"/>
        <w:rPr>
          <w:b/>
          <w:highlight w:val="yellow"/>
        </w:rPr>
      </w:pPr>
    </w:p>
    <w:p w:rsidR="00C41A1D" w:rsidRPr="00A21A22" w:rsidRDefault="009006DC" w:rsidP="00CE3E78">
      <w:pPr>
        <w:jc w:val="both"/>
      </w:pPr>
      <w:r w:rsidRPr="00A21A22">
        <w:rPr>
          <w:b/>
        </w:rPr>
        <w:t>2.</w:t>
      </w:r>
      <w:r w:rsidR="007023FB" w:rsidRPr="00A21A22">
        <w:rPr>
          <w:b/>
        </w:rPr>
        <w:t>8</w:t>
      </w:r>
      <w:r w:rsidRPr="00A21A22">
        <w:rPr>
          <w:b/>
        </w:rPr>
        <w:t>.3. Предложения по строительству и реконструкции тепловых сетей в целях обес</w:t>
      </w:r>
      <w:r w:rsidR="008D4A55" w:rsidRPr="00A21A22">
        <w:rPr>
          <w:b/>
        </w:rPr>
        <w:softHyphen/>
      </w:r>
      <w:r w:rsidRPr="00A21A22">
        <w:rPr>
          <w:b/>
        </w:rPr>
        <w:t>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C41A1D" w:rsidRPr="00A21A22">
        <w:t xml:space="preserve"> </w:t>
      </w:r>
    </w:p>
    <w:p w:rsidR="00C41A1D" w:rsidRPr="002D4CB7" w:rsidRDefault="00C41A1D" w:rsidP="00C41A1D">
      <w:pPr>
        <w:ind w:firstLine="709"/>
        <w:jc w:val="both"/>
        <w:rPr>
          <w:highlight w:val="yellow"/>
        </w:rPr>
      </w:pPr>
    </w:p>
    <w:p w:rsidR="002E507A" w:rsidRPr="00A21A22" w:rsidRDefault="00A21A22" w:rsidP="002E507A">
      <w:pPr>
        <w:ind w:firstLine="709"/>
        <w:jc w:val="both"/>
        <w:rPr>
          <w:b/>
        </w:rPr>
      </w:pPr>
      <w:r w:rsidRPr="00A21A22">
        <w:t xml:space="preserve">Для </w:t>
      </w:r>
      <w:r w:rsidR="002E507A" w:rsidRPr="00A21A22">
        <w:t xml:space="preserve">котельных </w:t>
      </w:r>
      <w:r w:rsidRPr="00A21A22">
        <w:rPr>
          <w:bCs/>
        </w:rPr>
        <w:t>Хасынского городского округа</w:t>
      </w:r>
      <w:r w:rsidRPr="00A21A22">
        <w:t xml:space="preserve"> </w:t>
      </w:r>
      <w:r w:rsidR="002E507A" w:rsidRPr="00A21A22">
        <w:t>строительст</w:t>
      </w:r>
      <w:r w:rsidRPr="00A21A22">
        <w:t xml:space="preserve">во </w:t>
      </w:r>
      <w:r w:rsidR="002E507A" w:rsidRPr="00A21A22">
        <w:t>и реконструкция теп</w:t>
      </w:r>
      <w:r w:rsidR="000E714F">
        <w:softHyphen/>
      </w:r>
      <w:r w:rsidR="002E507A" w:rsidRPr="00A21A22">
        <w:t>ловых сетей в целях обеспечения поставок тепловой энергии от различных источников не предполагается.</w:t>
      </w:r>
    </w:p>
    <w:p w:rsidR="00CE3E78" w:rsidRPr="002D4CB7" w:rsidRDefault="00CE3E78" w:rsidP="00C41A1D">
      <w:pPr>
        <w:ind w:firstLine="709"/>
        <w:jc w:val="both"/>
        <w:rPr>
          <w:highlight w:val="yellow"/>
        </w:rPr>
      </w:pPr>
    </w:p>
    <w:p w:rsidR="001971F0" w:rsidRPr="00A21A22" w:rsidRDefault="001971F0" w:rsidP="001971F0">
      <w:pPr>
        <w:spacing w:after="240"/>
        <w:jc w:val="both"/>
        <w:rPr>
          <w:b/>
        </w:rPr>
      </w:pPr>
      <w:r w:rsidRPr="00A21A22">
        <w:rPr>
          <w:b/>
        </w:rPr>
        <w:t>2.</w:t>
      </w:r>
      <w:r w:rsidR="007023FB" w:rsidRPr="00A21A22">
        <w:rPr>
          <w:b/>
        </w:rPr>
        <w:t>8</w:t>
      </w:r>
      <w:r w:rsidRPr="00A21A22">
        <w:rPr>
          <w:b/>
        </w:rPr>
        <w:t>.4. Предложения по строительству и реконструкции тепловых сетей для повыше</w:t>
      </w:r>
      <w:r w:rsidR="008D4A55" w:rsidRPr="00A21A22">
        <w:rPr>
          <w:b/>
        </w:rPr>
        <w:softHyphen/>
      </w:r>
      <w:r w:rsidRPr="00A21A22">
        <w:rPr>
          <w:b/>
        </w:rPr>
        <w:t>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775A1" w:rsidRPr="00A21A22" w:rsidRDefault="004775A1" w:rsidP="004775A1">
      <w:pPr>
        <w:ind w:firstLine="709"/>
        <w:jc w:val="both"/>
        <w:rPr>
          <w:bCs/>
        </w:rPr>
      </w:pPr>
      <w:r w:rsidRPr="00A21A22">
        <w:t xml:space="preserve">Существующие тепловые сети </w:t>
      </w:r>
      <w:r w:rsidR="00515086" w:rsidRPr="00A21A22">
        <w:rPr>
          <w:bCs/>
        </w:rPr>
        <w:t>Хасынского городского округа</w:t>
      </w:r>
      <w:r w:rsidRPr="00A21A22">
        <w:rPr>
          <w:bCs/>
        </w:rPr>
        <w:t xml:space="preserve"> в значи</w:t>
      </w:r>
      <w:r w:rsidR="008D4A55" w:rsidRPr="00A21A22">
        <w:rPr>
          <w:bCs/>
        </w:rPr>
        <w:softHyphen/>
      </w:r>
      <w:r w:rsidRPr="00A21A22">
        <w:rPr>
          <w:bCs/>
        </w:rPr>
        <w:t>тельной сте</w:t>
      </w:r>
      <w:r w:rsidR="000E714F">
        <w:rPr>
          <w:bCs/>
        </w:rPr>
        <w:softHyphen/>
      </w:r>
      <w:r w:rsidRPr="00A21A22">
        <w:rPr>
          <w:bCs/>
        </w:rPr>
        <w:t>пени изношены. Состояние тепловых сетей - высокий износ - является основ</w:t>
      </w:r>
      <w:r w:rsidR="008D4A55" w:rsidRPr="00A21A22">
        <w:rPr>
          <w:bCs/>
        </w:rPr>
        <w:softHyphen/>
      </w:r>
      <w:r w:rsidRPr="00A21A22">
        <w:rPr>
          <w:bCs/>
        </w:rPr>
        <w:t>ной причиной технологических нарушений в тепловых сетях</w:t>
      </w:r>
    </w:p>
    <w:p w:rsidR="004775A1" w:rsidRPr="00A21A22" w:rsidRDefault="004775A1" w:rsidP="004775A1">
      <w:pPr>
        <w:autoSpaceDE w:val="0"/>
        <w:autoSpaceDN w:val="0"/>
        <w:adjustRightInd w:val="0"/>
        <w:ind w:firstLine="709"/>
        <w:jc w:val="both"/>
        <w:rPr>
          <w:rFonts w:eastAsia="ArialMT"/>
        </w:rPr>
      </w:pPr>
      <w:r w:rsidRPr="00A21A22">
        <w:rPr>
          <w:rFonts w:eastAsia="ArialMT"/>
        </w:rPr>
        <w:t>Типовыми причинами технологических нарушений в тепловых сетях являются:</w:t>
      </w:r>
    </w:p>
    <w:p w:rsidR="004775A1" w:rsidRPr="00A21A22" w:rsidRDefault="004775A1" w:rsidP="004775A1">
      <w:pPr>
        <w:autoSpaceDE w:val="0"/>
        <w:autoSpaceDN w:val="0"/>
        <w:adjustRightInd w:val="0"/>
        <w:ind w:firstLine="709"/>
        <w:jc w:val="both"/>
        <w:rPr>
          <w:rFonts w:eastAsia="ArialMT"/>
        </w:rPr>
      </w:pPr>
      <w:r w:rsidRPr="00A21A22">
        <w:rPr>
          <w:rFonts w:eastAsia="ArialMT"/>
        </w:rPr>
        <w:t>- разрушение теплопроводов или арматуры;</w:t>
      </w:r>
    </w:p>
    <w:p w:rsidR="004775A1" w:rsidRPr="00A21A22" w:rsidRDefault="004775A1" w:rsidP="004775A1">
      <w:pPr>
        <w:autoSpaceDE w:val="0"/>
        <w:autoSpaceDN w:val="0"/>
        <w:adjustRightInd w:val="0"/>
        <w:ind w:firstLine="709"/>
        <w:jc w:val="both"/>
        <w:rPr>
          <w:rFonts w:eastAsia="ArialMT"/>
        </w:rPr>
      </w:pPr>
      <w:r w:rsidRPr="00A21A22">
        <w:rPr>
          <w:rFonts w:eastAsia="ArialMT"/>
        </w:rPr>
        <w:t>- образование свищей вследствие коррозии теплопроводов;</w:t>
      </w:r>
    </w:p>
    <w:p w:rsidR="004775A1" w:rsidRPr="00A21A22" w:rsidRDefault="004775A1" w:rsidP="004775A1">
      <w:pPr>
        <w:autoSpaceDE w:val="0"/>
        <w:autoSpaceDN w:val="0"/>
        <w:adjustRightInd w:val="0"/>
        <w:ind w:firstLine="709"/>
        <w:jc w:val="both"/>
        <w:rPr>
          <w:rFonts w:eastAsia="ArialMT"/>
        </w:rPr>
      </w:pPr>
      <w:r w:rsidRPr="00A21A22">
        <w:rPr>
          <w:rFonts w:eastAsia="ArialMT"/>
        </w:rPr>
        <w:t xml:space="preserve">- гидравлическая </w:t>
      </w:r>
      <w:proofErr w:type="spellStart"/>
      <w:r w:rsidRPr="00A21A22">
        <w:rPr>
          <w:rFonts w:eastAsia="ArialMT"/>
        </w:rPr>
        <w:t>разрегулировка</w:t>
      </w:r>
      <w:proofErr w:type="spellEnd"/>
      <w:r w:rsidRPr="00A21A22">
        <w:rPr>
          <w:rFonts w:eastAsia="ArialMT"/>
        </w:rPr>
        <w:t xml:space="preserve"> тепловых сетей.</w:t>
      </w:r>
    </w:p>
    <w:p w:rsidR="004775A1" w:rsidRDefault="004775A1" w:rsidP="004775A1">
      <w:pPr>
        <w:ind w:firstLine="709"/>
        <w:jc w:val="both"/>
        <w:rPr>
          <w:bCs/>
        </w:rPr>
      </w:pPr>
      <w:r w:rsidRPr="00A21A22">
        <w:rPr>
          <w:bCs/>
        </w:rPr>
        <w:t>Таким образом, состояние существующих тепловых сетей является одним из фак</w:t>
      </w:r>
      <w:r w:rsidR="008D4A55" w:rsidRPr="00A21A22">
        <w:rPr>
          <w:bCs/>
        </w:rPr>
        <w:softHyphen/>
      </w:r>
      <w:r w:rsidRPr="00A21A22">
        <w:rPr>
          <w:bCs/>
        </w:rPr>
        <w:t xml:space="preserve">торов, влияющих на </w:t>
      </w:r>
      <w:r w:rsidRPr="00A21A22">
        <w:t>эффективности функционирования системы теплоснабжения</w:t>
      </w:r>
      <w:r w:rsidRPr="00A21A22">
        <w:rPr>
          <w:bCs/>
        </w:rPr>
        <w:t>.</w:t>
      </w:r>
    </w:p>
    <w:p w:rsidR="00B079F7" w:rsidRPr="00B079F7" w:rsidRDefault="00B079F7" w:rsidP="004775A1">
      <w:pPr>
        <w:ind w:firstLine="709"/>
        <w:jc w:val="both"/>
        <w:rPr>
          <w:bCs/>
          <w:highlight w:val="yellow"/>
        </w:rPr>
      </w:pPr>
      <w:r w:rsidRPr="00CB6F63">
        <w:rPr>
          <w:bCs/>
        </w:rPr>
        <w:t xml:space="preserve">В 2020 году предполагается выполнить реконструкцию сети теплоснабжения </w:t>
      </w:r>
      <w:r w:rsidRPr="00CB6F63">
        <w:t>от ТК-34 до ввода в жилые дома Юбилейная 12.14, с устройством новых ТК</w:t>
      </w:r>
    </w:p>
    <w:p w:rsidR="004775A1" w:rsidRDefault="004775A1" w:rsidP="004775A1">
      <w:pPr>
        <w:ind w:firstLine="709"/>
        <w:jc w:val="both"/>
      </w:pPr>
      <w:r w:rsidRPr="00A21A22">
        <w:t xml:space="preserve">В течение расчетного периода реализации настоящей Схемы </w:t>
      </w:r>
      <w:r w:rsidRPr="00A21A22">
        <w:rPr>
          <w:bCs/>
        </w:rPr>
        <w:t xml:space="preserve">(до 2035 года) </w:t>
      </w:r>
      <w:r w:rsidRPr="00A21A22">
        <w:t>пред</w:t>
      </w:r>
      <w:r w:rsidR="008D4A55" w:rsidRPr="00A21A22">
        <w:softHyphen/>
      </w:r>
      <w:r w:rsidRPr="00A21A22">
        <w:t>полагается выполнить реконструкцию всех существующих тепловых сетей со степенью износа 80-100%:</w:t>
      </w:r>
    </w:p>
    <w:p w:rsidR="00F4634A" w:rsidRPr="002D4CB7" w:rsidRDefault="00F4634A" w:rsidP="00F4634A">
      <w:pPr>
        <w:jc w:val="both"/>
        <w:rPr>
          <w:highlight w:val="yellow"/>
        </w:rPr>
      </w:pPr>
    </w:p>
    <w:p w:rsidR="0065256D" w:rsidRPr="00B079F7" w:rsidRDefault="0065256D" w:rsidP="001C077A">
      <w:pPr>
        <w:jc w:val="both"/>
        <w:rPr>
          <w:b/>
        </w:rPr>
      </w:pPr>
      <w:r w:rsidRPr="00B079F7">
        <w:rPr>
          <w:b/>
        </w:rPr>
        <w:t>2.</w:t>
      </w:r>
      <w:r w:rsidR="007023FB" w:rsidRPr="00B079F7">
        <w:rPr>
          <w:b/>
        </w:rPr>
        <w:t>8</w:t>
      </w:r>
      <w:r w:rsidRPr="00B079F7">
        <w:rPr>
          <w:b/>
        </w:rPr>
        <w:t>.5. Предложения по строительству и реконструкции тепловых сетей для обеспече</w:t>
      </w:r>
      <w:r w:rsidR="008D4A55" w:rsidRPr="00B079F7">
        <w:rPr>
          <w:b/>
        </w:rPr>
        <w:softHyphen/>
      </w:r>
      <w:r w:rsidRPr="00B079F7">
        <w:rPr>
          <w:b/>
        </w:rPr>
        <w:t>ния нормат</w:t>
      </w:r>
      <w:r w:rsidR="00051D08" w:rsidRPr="00B079F7">
        <w:rPr>
          <w:b/>
        </w:rPr>
        <w:t xml:space="preserve">ивной надежности </w:t>
      </w:r>
      <w:r w:rsidRPr="00B079F7">
        <w:rPr>
          <w:b/>
        </w:rPr>
        <w:t>теплоснабжения</w:t>
      </w:r>
    </w:p>
    <w:p w:rsidR="0065256D" w:rsidRPr="002D4CB7" w:rsidRDefault="0065256D" w:rsidP="0065256D">
      <w:pPr>
        <w:jc w:val="both"/>
        <w:rPr>
          <w:b/>
          <w:highlight w:val="yellow"/>
        </w:rPr>
      </w:pPr>
    </w:p>
    <w:p w:rsidR="004775A1" w:rsidRPr="00B079F7" w:rsidRDefault="004775A1" w:rsidP="004775A1">
      <w:pPr>
        <w:ind w:firstLine="709"/>
        <w:jc w:val="both"/>
        <w:rPr>
          <w:bCs/>
        </w:rPr>
      </w:pPr>
      <w:r w:rsidRPr="00B079F7">
        <w:t xml:space="preserve">Существующие тепловые сети </w:t>
      </w:r>
      <w:r w:rsidR="00515086" w:rsidRPr="00B079F7">
        <w:rPr>
          <w:bCs/>
        </w:rPr>
        <w:t>Хасынского городского округа</w:t>
      </w:r>
      <w:r w:rsidRPr="00B079F7">
        <w:rPr>
          <w:bCs/>
        </w:rPr>
        <w:t xml:space="preserve"> по</w:t>
      </w:r>
      <w:r w:rsidR="008D4A55" w:rsidRPr="00B079F7">
        <w:rPr>
          <w:bCs/>
        </w:rPr>
        <w:softHyphen/>
      </w:r>
      <w:r w:rsidRPr="00B079F7">
        <w:rPr>
          <w:bCs/>
        </w:rPr>
        <w:t>строены в различ</w:t>
      </w:r>
      <w:r w:rsidR="000E714F">
        <w:rPr>
          <w:bCs/>
        </w:rPr>
        <w:softHyphen/>
      </w:r>
      <w:r w:rsidRPr="00B079F7">
        <w:rPr>
          <w:bCs/>
        </w:rPr>
        <w:t>ные периоды, начиная с 50-х годов прошлого века. Тепловые сети в зна</w:t>
      </w:r>
      <w:r w:rsidR="008D4A55" w:rsidRPr="00B079F7">
        <w:rPr>
          <w:bCs/>
        </w:rPr>
        <w:softHyphen/>
      </w:r>
      <w:r w:rsidRPr="00B079F7">
        <w:rPr>
          <w:bCs/>
        </w:rPr>
        <w:t>чительной степени изношены, значительная часть тепловых сетей обладает степенью из</w:t>
      </w:r>
      <w:r w:rsidR="008D4A55" w:rsidRPr="00B079F7">
        <w:rPr>
          <w:bCs/>
        </w:rPr>
        <w:softHyphen/>
      </w:r>
      <w:r w:rsidRPr="00B079F7">
        <w:rPr>
          <w:bCs/>
        </w:rPr>
        <w:t>носа 100 %. Износ тепловых сетей приводит к возникновению значительных сверхнорма</w:t>
      </w:r>
      <w:r w:rsidR="008D4A55" w:rsidRPr="00B079F7">
        <w:rPr>
          <w:bCs/>
        </w:rPr>
        <w:softHyphen/>
      </w:r>
      <w:r w:rsidRPr="00B079F7">
        <w:rPr>
          <w:bCs/>
        </w:rPr>
        <w:t>тивных потерь теп</w:t>
      </w:r>
      <w:r w:rsidR="000E714F">
        <w:rPr>
          <w:bCs/>
        </w:rPr>
        <w:softHyphen/>
      </w:r>
      <w:r w:rsidRPr="00B079F7">
        <w:rPr>
          <w:bCs/>
        </w:rPr>
        <w:t xml:space="preserve">ловой энергии при транспортировке. Износ </w:t>
      </w:r>
      <w:r w:rsidRPr="00B079F7">
        <w:rPr>
          <w:shd w:val="clear" w:color="auto" w:fill="FFFFFF"/>
        </w:rPr>
        <w:t xml:space="preserve">и коррозия трубопроводов </w:t>
      </w:r>
      <w:r w:rsidRPr="00B079F7">
        <w:rPr>
          <w:bCs/>
        </w:rPr>
        <w:t>тепловых сетей яв</w:t>
      </w:r>
      <w:r w:rsidR="000E714F">
        <w:rPr>
          <w:bCs/>
        </w:rPr>
        <w:softHyphen/>
      </w:r>
      <w:r w:rsidRPr="00B079F7">
        <w:rPr>
          <w:bCs/>
        </w:rPr>
        <w:t>ляется основной причиной аварий тепловых сетей.</w:t>
      </w:r>
    </w:p>
    <w:p w:rsidR="001971F0" w:rsidRPr="00B079F7" w:rsidRDefault="004775A1" w:rsidP="00C41A1D">
      <w:pPr>
        <w:ind w:firstLine="709"/>
        <w:jc w:val="both"/>
        <w:rPr>
          <w:bCs/>
        </w:rPr>
      </w:pPr>
      <w:r w:rsidRPr="00B079F7">
        <w:rPr>
          <w:bCs/>
        </w:rPr>
        <w:t>Для обеспечения нормативной надежности теплоснабжения предполагается вы</w:t>
      </w:r>
      <w:r w:rsidR="008D4A55" w:rsidRPr="00B079F7">
        <w:rPr>
          <w:bCs/>
        </w:rPr>
        <w:softHyphen/>
      </w:r>
      <w:r w:rsidR="00B079F7">
        <w:rPr>
          <w:bCs/>
        </w:rPr>
        <w:t>полнить реконструкцию (</w:t>
      </w:r>
      <w:r w:rsidR="00B079F7" w:rsidRPr="00B079F7">
        <w:rPr>
          <w:bCs/>
        </w:rPr>
        <w:t xml:space="preserve">замену) </w:t>
      </w:r>
      <w:r w:rsidRPr="00B079F7">
        <w:rPr>
          <w:bCs/>
        </w:rPr>
        <w:t>изношенных тепловых сетей.</w:t>
      </w:r>
    </w:p>
    <w:p w:rsidR="004775A1" w:rsidRDefault="004775A1" w:rsidP="00C41A1D">
      <w:pPr>
        <w:ind w:firstLine="709"/>
        <w:jc w:val="both"/>
      </w:pPr>
    </w:p>
    <w:p w:rsidR="004866D2" w:rsidRPr="00B079F7" w:rsidRDefault="004866D2" w:rsidP="00C41A1D">
      <w:pPr>
        <w:ind w:firstLine="709"/>
        <w:jc w:val="both"/>
      </w:pPr>
    </w:p>
    <w:p w:rsidR="00051D08" w:rsidRPr="00B079F7" w:rsidRDefault="00051D08" w:rsidP="00051D08">
      <w:pPr>
        <w:autoSpaceDE w:val="0"/>
        <w:autoSpaceDN w:val="0"/>
        <w:adjustRightInd w:val="0"/>
        <w:jc w:val="both"/>
        <w:rPr>
          <w:rFonts w:eastAsia="ArialMT"/>
          <w:b/>
          <w:lang w:eastAsia="en-US"/>
        </w:rPr>
      </w:pPr>
      <w:r w:rsidRPr="00B079F7">
        <w:rPr>
          <w:rFonts w:eastAsia="ArialMT"/>
          <w:b/>
          <w:lang w:eastAsia="en-US"/>
        </w:rPr>
        <w:lastRenderedPageBreak/>
        <w:t>2.</w:t>
      </w:r>
      <w:r w:rsidR="007023FB" w:rsidRPr="00B079F7">
        <w:rPr>
          <w:rFonts w:eastAsia="ArialMT"/>
          <w:b/>
          <w:lang w:eastAsia="en-US"/>
        </w:rPr>
        <w:t>8</w:t>
      </w:r>
      <w:r w:rsidRPr="00B079F7">
        <w:rPr>
          <w:rFonts w:eastAsia="ArialMT"/>
          <w:b/>
          <w:lang w:eastAsia="en-US"/>
        </w:rPr>
        <w:t>.6. Предложения по реконструкции и (или) модернизации тепловых сетей с увели</w:t>
      </w:r>
      <w:r w:rsidR="008D4A55" w:rsidRPr="00B079F7">
        <w:rPr>
          <w:rFonts w:eastAsia="ArialMT"/>
          <w:b/>
          <w:lang w:eastAsia="en-US"/>
        </w:rPr>
        <w:softHyphen/>
      </w:r>
      <w:r w:rsidRPr="00B079F7">
        <w:rPr>
          <w:rFonts w:eastAsia="ArialMT"/>
          <w:b/>
          <w:lang w:eastAsia="en-US"/>
        </w:rPr>
        <w:t>чением диаметра трубопроводов для обеспечения перспективных приростов тепло</w:t>
      </w:r>
      <w:r w:rsidR="008D4A55" w:rsidRPr="00B079F7">
        <w:rPr>
          <w:rFonts w:eastAsia="ArialMT"/>
          <w:b/>
          <w:lang w:eastAsia="en-US"/>
        </w:rPr>
        <w:softHyphen/>
      </w:r>
      <w:r w:rsidRPr="00B079F7">
        <w:rPr>
          <w:rFonts w:eastAsia="ArialMT"/>
          <w:b/>
          <w:lang w:eastAsia="en-US"/>
        </w:rPr>
        <w:t>вой нагрузки</w:t>
      </w:r>
    </w:p>
    <w:p w:rsidR="004775A1" w:rsidRPr="00B079F7" w:rsidRDefault="004775A1" w:rsidP="000933EB">
      <w:pPr>
        <w:autoSpaceDE w:val="0"/>
        <w:autoSpaceDN w:val="0"/>
        <w:adjustRightInd w:val="0"/>
        <w:ind w:firstLine="709"/>
        <w:jc w:val="both"/>
        <w:rPr>
          <w:rFonts w:eastAsia="ArialMT"/>
          <w:lang w:eastAsia="en-US"/>
        </w:rPr>
      </w:pPr>
      <w:r w:rsidRPr="00B079F7">
        <w:rPr>
          <w:rFonts w:eastAsia="ArialMT"/>
          <w:lang w:eastAsia="en-US"/>
        </w:rPr>
        <w:t>Увеличения диаметров трубопроводов не требуется, предложений по увеличению диаметров</w:t>
      </w:r>
      <w:r w:rsidR="000933EB" w:rsidRPr="00B079F7">
        <w:rPr>
          <w:rFonts w:eastAsia="ArialMT"/>
          <w:lang w:eastAsia="en-US"/>
        </w:rPr>
        <w:t xml:space="preserve"> тепловых сетей</w:t>
      </w:r>
      <w:r w:rsidRPr="00B079F7">
        <w:rPr>
          <w:rFonts w:eastAsia="ArialMT"/>
          <w:lang w:eastAsia="en-US"/>
        </w:rPr>
        <w:t xml:space="preserve"> нет.</w:t>
      </w:r>
    </w:p>
    <w:p w:rsidR="00051D08" w:rsidRPr="00B079F7" w:rsidRDefault="00051D08" w:rsidP="00051D08">
      <w:pPr>
        <w:autoSpaceDE w:val="0"/>
        <w:autoSpaceDN w:val="0"/>
        <w:adjustRightInd w:val="0"/>
        <w:jc w:val="both"/>
        <w:rPr>
          <w:rFonts w:eastAsia="ArialMT"/>
          <w:b/>
          <w:lang w:eastAsia="en-US"/>
        </w:rPr>
      </w:pPr>
    </w:p>
    <w:p w:rsidR="00051D08" w:rsidRPr="00B079F7" w:rsidRDefault="00051D08" w:rsidP="00051D08">
      <w:pPr>
        <w:pStyle w:val="S"/>
        <w:ind w:firstLine="0"/>
        <w:rPr>
          <w:rFonts w:eastAsia="ArialMT"/>
          <w:b/>
          <w:lang w:eastAsia="en-US"/>
        </w:rPr>
      </w:pPr>
      <w:r w:rsidRPr="00B079F7">
        <w:rPr>
          <w:rFonts w:eastAsia="ArialMT"/>
          <w:b/>
          <w:lang w:eastAsia="en-US"/>
        </w:rPr>
        <w:t>2.</w:t>
      </w:r>
      <w:r w:rsidR="007023FB" w:rsidRPr="00B079F7">
        <w:rPr>
          <w:rFonts w:eastAsia="ArialMT"/>
          <w:b/>
          <w:lang w:eastAsia="en-US"/>
        </w:rPr>
        <w:t>8</w:t>
      </w:r>
      <w:r w:rsidRPr="00B079F7">
        <w:rPr>
          <w:rFonts w:eastAsia="ArialMT"/>
          <w:b/>
          <w:lang w:eastAsia="en-US"/>
        </w:rPr>
        <w:t>.7. Предложения по реконструкции и (или) модернизации тепловых сетей, подле</w:t>
      </w:r>
      <w:r w:rsidR="008D4A55" w:rsidRPr="00B079F7">
        <w:rPr>
          <w:rFonts w:eastAsia="ArialMT"/>
          <w:b/>
          <w:lang w:eastAsia="en-US"/>
        </w:rPr>
        <w:softHyphen/>
      </w:r>
      <w:r w:rsidRPr="00B079F7">
        <w:rPr>
          <w:rFonts w:eastAsia="ArialMT"/>
          <w:b/>
          <w:lang w:eastAsia="en-US"/>
        </w:rPr>
        <w:t>жащих замене в связи с исчерпанием эксплуатационного ресурса</w:t>
      </w:r>
    </w:p>
    <w:p w:rsidR="000933EB" w:rsidRPr="002D4CB7" w:rsidRDefault="000933EB" w:rsidP="00051D08">
      <w:pPr>
        <w:pStyle w:val="S"/>
        <w:ind w:firstLine="0"/>
        <w:rPr>
          <w:rFonts w:eastAsia="ArialMT"/>
          <w:b/>
          <w:highlight w:val="yellow"/>
          <w:lang w:eastAsia="en-US"/>
        </w:rPr>
      </w:pPr>
    </w:p>
    <w:p w:rsidR="00B079F7" w:rsidRPr="00B079F7" w:rsidRDefault="00B079F7" w:rsidP="00B079F7">
      <w:pPr>
        <w:ind w:firstLine="709"/>
        <w:jc w:val="both"/>
        <w:rPr>
          <w:bCs/>
          <w:highlight w:val="yellow"/>
        </w:rPr>
      </w:pPr>
      <w:r w:rsidRPr="00CB6F63">
        <w:rPr>
          <w:bCs/>
        </w:rPr>
        <w:t xml:space="preserve">В 2020 году предполагается выполнить реконструкцию сети теплоснабжения </w:t>
      </w:r>
      <w:r w:rsidRPr="00CB6F63">
        <w:t>от ТК-34 до ввода в жилые дома Юбилейная 12.14, с устройством новых ТК</w:t>
      </w:r>
    </w:p>
    <w:p w:rsidR="00B079F7" w:rsidRDefault="00B079F7" w:rsidP="00B079F7">
      <w:pPr>
        <w:ind w:firstLine="709"/>
        <w:jc w:val="both"/>
      </w:pPr>
      <w:r w:rsidRPr="00A21A22">
        <w:t xml:space="preserve">В течение расчетного периода реализации настоящей Схемы </w:t>
      </w:r>
      <w:r w:rsidRPr="00A21A22">
        <w:rPr>
          <w:bCs/>
        </w:rPr>
        <w:t xml:space="preserve">(до 2035 года) </w:t>
      </w:r>
      <w:r w:rsidRPr="00A21A22">
        <w:t>пред</w:t>
      </w:r>
      <w:r w:rsidRPr="00A21A22">
        <w:softHyphen/>
        <w:t xml:space="preserve">полагается выполнить реконструкцию всех существующих тепловых сетей </w:t>
      </w:r>
      <w:r>
        <w:t>поселков Сте</w:t>
      </w:r>
      <w:r w:rsidR="000E714F">
        <w:softHyphen/>
      </w:r>
      <w:r>
        <w:t>кольный, Хасын, Талая.</w:t>
      </w:r>
    </w:p>
    <w:p w:rsidR="00051D08" w:rsidRPr="002D4CB7" w:rsidRDefault="00051D08" w:rsidP="00C41A1D">
      <w:pPr>
        <w:ind w:firstLine="709"/>
        <w:jc w:val="both"/>
        <w:rPr>
          <w:highlight w:val="yellow"/>
        </w:rPr>
      </w:pPr>
    </w:p>
    <w:p w:rsidR="00051D08" w:rsidRPr="00B079F7" w:rsidRDefault="00EC362A" w:rsidP="00EC362A">
      <w:pPr>
        <w:pStyle w:val="S"/>
        <w:ind w:firstLine="0"/>
        <w:rPr>
          <w:rFonts w:eastAsia="ArialMT"/>
          <w:b/>
          <w:lang w:eastAsia="en-US"/>
        </w:rPr>
      </w:pPr>
      <w:r w:rsidRPr="00B079F7">
        <w:rPr>
          <w:rFonts w:eastAsia="ArialMT"/>
          <w:b/>
          <w:lang w:eastAsia="en-US"/>
        </w:rPr>
        <w:t>2.</w:t>
      </w:r>
      <w:r w:rsidR="007023FB" w:rsidRPr="00B079F7">
        <w:rPr>
          <w:rFonts w:eastAsia="ArialMT"/>
          <w:b/>
          <w:lang w:eastAsia="en-US"/>
        </w:rPr>
        <w:t>8</w:t>
      </w:r>
      <w:r w:rsidRPr="00B079F7">
        <w:rPr>
          <w:rFonts w:eastAsia="ArialMT"/>
          <w:b/>
          <w:lang w:eastAsia="en-US"/>
        </w:rPr>
        <w:t>.8. Предложения по строительству, реконструкции и (или) модернизации насос</w:t>
      </w:r>
      <w:r w:rsidR="008D4A55" w:rsidRPr="00B079F7">
        <w:rPr>
          <w:rFonts w:eastAsia="ArialMT"/>
          <w:b/>
          <w:lang w:eastAsia="en-US"/>
        </w:rPr>
        <w:softHyphen/>
      </w:r>
      <w:r w:rsidRPr="00B079F7">
        <w:rPr>
          <w:rFonts w:eastAsia="ArialMT"/>
          <w:b/>
          <w:lang w:eastAsia="en-US"/>
        </w:rPr>
        <w:t>ных станций</w:t>
      </w:r>
    </w:p>
    <w:p w:rsidR="000933EB" w:rsidRPr="00B079F7" w:rsidRDefault="000933EB" w:rsidP="00EC362A">
      <w:pPr>
        <w:pStyle w:val="S"/>
        <w:ind w:firstLine="0"/>
        <w:rPr>
          <w:rFonts w:eastAsia="ArialMT"/>
          <w:b/>
          <w:lang w:eastAsia="en-US"/>
        </w:rPr>
      </w:pPr>
    </w:p>
    <w:p w:rsidR="000933EB" w:rsidRPr="00B079F7" w:rsidRDefault="000933EB" w:rsidP="000933EB">
      <w:pPr>
        <w:pStyle w:val="S"/>
        <w:rPr>
          <w:rFonts w:eastAsia="ArialMT"/>
          <w:b/>
          <w:lang w:eastAsia="en-US"/>
        </w:rPr>
      </w:pPr>
      <w:r w:rsidRPr="00B079F7">
        <w:rPr>
          <w:rFonts w:eastAsia="ArialMT"/>
          <w:lang w:eastAsia="en-US"/>
        </w:rPr>
        <w:t xml:space="preserve">На тепловых сетях </w:t>
      </w:r>
      <w:r w:rsidR="00515086" w:rsidRPr="00B079F7">
        <w:rPr>
          <w:bCs/>
        </w:rPr>
        <w:t>Хасынского городского округа</w:t>
      </w:r>
      <w:r w:rsidRPr="00B079F7">
        <w:rPr>
          <w:bCs/>
        </w:rPr>
        <w:t xml:space="preserve"> насосных станций нет. Строи</w:t>
      </w:r>
      <w:r w:rsidR="000E714F">
        <w:rPr>
          <w:bCs/>
        </w:rPr>
        <w:softHyphen/>
      </w:r>
      <w:r w:rsidRPr="00B079F7">
        <w:rPr>
          <w:bCs/>
        </w:rPr>
        <w:t>тельство насосных станций не предполагается.</w:t>
      </w:r>
    </w:p>
    <w:p w:rsidR="000933EB" w:rsidRPr="00B079F7" w:rsidRDefault="000933EB" w:rsidP="00EC362A">
      <w:pPr>
        <w:pStyle w:val="S"/>
        <w:ind w:firstLine="0"/>
        <w:rPr>
          <w:rFonts w:eastAsia="ArialMT"/>
          <w:b/>
          <w:lang w:eastAsia="en-US"/>
        </w:rPr>
      </w:pPr>
    </w:p>
    <w:p w:rsidR="000933EB" w:rsidRPr="00B079F7" w:rsidRDefault="007023FB" w:rsidP="007023FB">
      <w:pPr>
        <w:pStyle w:val="10"/>
        <w:spacing w:before="0" w:after="0"/>
        <w:jc w:val="both"/>
        <w:rPr>
          <w:rFonts w:ascii="Times New Roman" w:hAnsi="Times New Roman" w:cs="Times New Roman"/>
          <w:sz w:val="24"/>
          <w:szCs w:val="24"/>
          <w:lang w:eastAsia="en-US"/>
        </w:rPr>
      </w:pPr>
      <w:bookmarkStart w:id="40" w:name="_Toc53417054"/>
      <w:r w:rsidRPr="00B079F7">
        <w:rPr>
          <w:rFonts w:ascii="Times New Roman" w:hAnsi="Times New Roman" w:cs="Times New Roman"/>
          <w:sz w:val="24"/>
          <w:szCs w:val="24"/>
          <w:lang w:eastAsia="en-US"/>
        </w:rPr>
        <w:t xml:space="preserve">2.9. </w:t>
      </w:r>
      <w:r w:rsidR="000933EB" w:rsidRPr="00B079F7">
        <w:rPr>
          <w:rFonts w:ascii="Times New Roman" w:hAnsi="Times New Roman" w:cs="Times New Roman"/>
          <w:sz w:val="24"/>
          <w:szCs w:val="24"/>
          <w:lang w:eastAsia="en-US"/>
        </w:rPr>
        <w:t>Предложения по переводу открытых систем теплоснабжения</w:t>
      </w:r>
      <w:r w:rsidRPr="00B079F7">
        <w:rPr>
          <w:rFonts w:ascii="Times New Roman" w:hAnsi="Times New Roman" w:cs="Times New Roman"/>
          <w:sz w:val="24"/>
          <w:szCs w:val="24"/>
          <w:lang w:eastAsia="en-US"/>
        </w:rPr>
        <w:t xml:space="preserve"> </w:t>
      </w:r>
      <w:r w:rsidR="000933EB" w:rsidRPr="00B079F7">
        <w:rPr>
          <w:rFonts w:ascii="Times New Roman" w:hAnsi="Times New Roman" w:cs="Times New Roman"/>
          <w:sz w:val="24"/>
          <w:szCs w:val="24"/>
          <w:lang w:eastAsia="en-US"/>
        </w:rPr>
        <w:t>(горячего вод</w:t>
      </w:r>
      <w:r w:rsidRPr="00B079F7">
        <w:rPr>
          <w:rFonts w:ascii="Times New Roman" w:hAnsi="Times New Roman" w:cs="Times New Roman"/>
          <w:sz w:val="24"/>
          <w:szCs w:val="24"/>
          <w:lang w:eastAsia="en-US"/>
        </w:rPr>
        <w:t>о</w:t>
      </w:r>
      <w:r w:rsidR="008D4A55" w:rsidRPr="00B079F7">
        <w:rPr>
          <w:rFonts w:ascii="Times New Roman" w:hAnsi="Times New Roman" w:cs="Times New Roman"/>
          <w:sz w:val="24"/>
          <w:szCs w:val="24"/>
          <w:lang w:eastAsia="en-US"/>
        </w:rPr>
        <w:softHyphen/>
      </w:r>
      <w:r w:rsidR="000933EB" w:rsidRPr="00B079F7">
        <w:rPr>
          <w:rFonts w:ascii="Times New Roman" w:hAnsi="Times New Roman" w:cs="Times New Roman"/>
          <w:sz w:val="24"/>
          <w:szCs w:val="24"/>
          <w:lang w:eastAsia="en-US"/>
        </w:rPr>
        <w:t>снабжения) в закрытые системы горячего водоснабжения</w:t>
      </w:r>
      <w:bookmarkEnd w:id="40"/>
    </w:p>
    <w:p w:rsidR="000933EB" w:rsidRPr="00B079F7" w:rsidRDefault="000933EB" w:rsidP="00F25751">
      <w:pPr>
        <w:autoSpaceDE w:val="0"/>
        <w:autoSpaceDN w:val="0"/>
        <w:adjustRightInd w:val="0"/>
        <w:jc w:val="both"/>
        <w:rPr>
          <w:b/>
        </w:rPr>
      </w:pPr>
    </w:p>
    <w:p w:rsidR="00F25751" w:rsidRPr="00B079F7" w:rsidRDefault="007023FB" w:rsidP="00F25751">
      <w:pPr>
        <w:autoSpaceDE w:val="0"/>
        <w:autoSpaceDN w:val="0"/>
        <w:adjustRightInd w:val="0"/>
        <w:jc w:val="both"/>
        <w:rPr>
          <w:b/>
        </w:rPr>
      </w:pPr>
      <w:r w:rsidRPr="00B079F7">
        <w:rPr>
          <w:b/>
          <w:lang w:eastAsia="en-US"/>
        </w:rPr>
        <w:t xml:space="preserve">2.9.1. </w:t>
      </w:r>
      <w:r w:rsidR="00F25751" w:rsidRPr="00B079F7">
        <w:rPr>
          <w:b/>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w:t>
      </w:r>
      <w:r w:rsidR="008D4A55" w:rsidRPr="00B079F7">
        <w:rPr>
          <w:b/>
        </w:rPr>
        <w:softHyphen/>
      </w:r>
      <w:r w:rsidR="00F25751" w:rsidRPr="00B079F7">
        <w:rPr>
          <w:b/>
        </w:rPr>
        <w:t>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F25751" w:rsidRPr="002D4CB7" w:rsidRDefault="00F25751" w:rsidP="00044653">
      <w:pPr>
        <w:pStyle w:val="10"/>
        <w:spacing w:before="0"/>
        <w:jc w:val="center"/>
        <w:rPr>
          <w:rFonts w:ascii="Times New Roman" w:hAnsi="Times New Roman" w:cs="Times New Roman"/>
          <w:sz w:val="24"/>
          <w:szCs w:val="24"/>
          <w:highlight w:val="yellow"/>
        </w:rPr>
      </w:pPr>
    </w:p>
    <w:p w:rsidR="00A46DFF" w:rsidRDefault="00A46DFF" w:rsidP="00327692">
      <w:pPr>
        <w:ind w:firstLine="709"/>
        <w:jc w:val="both"/>
      </w:pPr>
      <w:r w:rsidRPr="000F57FB">
        <w:t>На момент разработки настоящей Схемы теплоснабжения потребителей, горячее водоснабже</w:t>
      </w:r>
      <w:r w:rsidRPr="000F57FB">
        <w:softHyphen/>
        <w:t xml:space="preserve">ние </w:t>
      </w:r>
      <w:r w:rsidR="000F57FB" w:rsidRPr="000F57FB">
        <w:t xml:space="preserve">потребителей поселка Атка </w:t>
      </w:r>
      <w:r w:rsidRPr="000F57FB">
        <w:t xml:space="preserve">осуществляется путем открытого </w:t>
      </w:r>
      <w:proofErr w:type="spellStart"/>
      <w:r w:rsidRPr="000F57FB">
        <w:t>водоразбора</w:t>
      </w:r>
      <w:proofErr w:type="spellEnd"/>
      <w:r w:rsidRPr="000F57FB">
        <w:t xml:space="preserve"> теплоносителя из тепловой сети, нет.</w:t>
      </w:r>
    </w:p>
    <w:p w:rsidR="000F57FB" w:rsidRDefault="000F57FB" w:rsidP="00327692">
      <w:pPr>
        <w:ind w:firstLine="709"/>
        <w:jc w:val="both"/>
      </w:pPr>
      <w:r>
        <w:t>Поселок Атка предполагается к расселению. Предполагается отказаться от центра</w:t>
      </w:r>
      <w:r w:rsidR="000E714F">
        <w:softHyphen/>
      </w:r>
      <w:r>
        <w:t>лизованного теплоснабжения, в том числе и от централизованного горячего водоснабже</w:t>
      </w:r>
      <w:r w:rsidR="000E714F">
        <w:softHyphen/>
      </w:r>
      <w:r>
        <w:t xml:space="preserve">ния. Горячее водоснабжение предполагается осуществлять от </w:t>
      </w:r>
      <w:r w:rsidR="006250DF">
        <w:t xml:space="preserve">индивидуальных </w:t>
      </w:r>
      <w:r>
        <w:t>электриче</w:t>
      </w:r>
      <w:r w:rsidR="000E714F">
        <w:softHyphen/>
      </w:r>
      <w:r>
        <w:t>ских или твердотопливных водонагревателей.</w:t>
      </w:r>
    </w:p>
    <w:p w:rsidR="000F57FB" w:rsidRDefault="006250DF" w:rsidP="00327692">
      <w:pPr>
        <w:ind w:firstLine="709"/>
        <w:jc w:val="both"/>
      </w:pPr>
      <w:r>
        <w:t>Горячее водоснабжение потребителей поселка Талая осуществляется из геотер</w:t>
      </w:r>
      <w:r w:rsidR="000E714F">
        <w:softHyphen/>
      </w:r>
      <w:r>
        <w:t>мального источника. Предполагается отказаться от горячего водоснабжения из геотер</w:t>
      </w:r>
      <w:r w:rsidR="000E714F">
        <w:softHyphen/>
      </w:r>
      <w:r>
        <w:t>мального источника. Приготовление горячей воды осуществлять на существующей ко</w:t>
      </w:r>
      <w:r w:rsidR="000E714F">
        <w:softHyphen/>
      </w:r>
      <w:r>
        <w:t>тельной при помощи установленных теплообменных аппаратов.</w:t>
      </w:r>
    </w:p>
    <w:p w:rsidR="007023FB" w:rsidRPr="002D4CB7" w:rsidRDefault="007023FB" w:rsidP="00A63218">
      <w:pPr>
        <w:jc w:val="both"/>
        <w:rPr>
          <w:b/>
          <w:highlight w:val="yellow"/>
        </w:rPr>
      </w:pPr>
    </w:p>
    <w:p w:rsidR="005D64B5" w:rsidRPr="006250DF" w:rsidRDefault="007023FB" w:rsidP="00A63218">
      <w:pPr>
        <w:jc w:val="both"/>
        <w:rPr>
          <w:b/>
        </w:rPr>
      </w:pPr>
      <w:r w:rsidRPr="006250DF">
        <w:rPr>
          <w:b/>
        </w:rPr>
        <w:t>2.9.</w:t>
      </w:r>
      <w:r w:rsidR="00A63218" w:rsidRPr="006250DF">
        <w:rPr>
          <w:b/>
        </w:rPr>
        <w:t xml:space="preserve">2. Выбор и обоснование метода регулирования отпуска тепловой энергии от </w:t>
      </w:r>
      <w:r w:rsidR="00FE0C33" w:rsidRPr="006250DF">
        <w:rPr>
          <w:b/>
        </w:rPr>
        <w:t>ис</w:t>
      </w:r>
      <w:r w:rsidR="008D4A55" w:rsidRPr="006250DF">
        <w:rPr>
          <w:b/>
        </w:rPr>
        <w:softHyphen/>
      </w:r>
      <w:r w:rsidR="00FE0C33" w:rsidRPr="006250DF">
        <w:rPr>
          <w:b/>
        </w:rPr>
        <w:t>точников</w:t>
      </w:r>
      <w:r w:rsidR="00A63218" w:rsidRPr="006250DF">
        <w:rPr>
          <w:b/>
        </w:rPr>
        <w:t xml:space="preserve"> тепловой энергии</w:t>
      </w:r>
    </w:p>
    <w:p w:rsidR="0021484A" w:rsidRDefault="0021484A" w:rsidP="004E08BC">
      <w:pPr>
        <w:pStyle w:val="Default"/>
        <w:ind w:firstLine="709"/>
        <w:jc w:val="both"/>
        <w:rPr>
          <w:rFonts w:eastAsia="Times New Roman"/>
          <w:color w:val="auto"/>
        </w:rPr>
      </w:pPr>
    </w:p>
    <w:p w:rsidR="004E08BC" w:rsidRPr="004E08BC" w:rsidRDefault="004E08BC" w:rsidP="004E08BC">
      <w:pPr>
        <w:pStyle w:val="Default"/>
        <w:ind w:firstLine="709"/>
        <w:jc w:val="both"/>
        <w:rPr>
          <w:rFonts w:eastAsia="Times New Roman"/>
          <w:color w:val="auto"/>
        </w:rPr>
      </w:pPr>
      <w:r w:rsidRPr="004E08BC">
        <w:rPr>
          <w:rFonts w:eastAsia="Times New Roman"/>
          <w:color w:val="auto"/>
        </w:rPr>
        <w:t xml:space="preserve">Регулирование отпуска тепловой энергии на цели отопления </w:t>
      </w:r>
      <w:r w:rsidRPr="004E08BC">
        <w:rPr>
          <w:color w:val="auto"/>
        </w:rPr>
        <w:t>осуществляется по центральному качест</w:t>
      </w:r>
      <w:r w:rsidRPr="004E08BC">
        <w:rPr>
          <w:color w:val="auto"/>
        </w:rPr>
        <w:softHyphen/>
        <w:t>венному методу регулирования</w:t>
      </w:r>
      <w:r w:rsidRPr="004E08BC">
        <w:rPr>
          <w:rFonts w:eastAsia="Times New Roman"/>
          <w:color w:val="auto"/>
        </w:rPr>
        <w:t xml:space="preserve"> путем изменения температуры теп</w:t>
      </w:r>
      <w:r w:rsidR="000E714F">
        <w:rPr>
          <w:rFonts w:eastAsia="Times New Roman"/>
          <w:color w:val="auto"/>
        </w:rPr>
        <w:softHyphen/>
      </w:r>
      <w:r w:rsidRPr="004E08BC">
        <w:rPr>
          <w:rFonts w:eastAsia="Times New Roman"/>
          <w:color w:val="auto"/>
        </w:rPr>
        <w:t>лоносителя на выходе с источника теплоснабжения, в зависимости от температуры на</w:t>
      </w:r>
      <w:r w:rsidR="000E714F">
        <w:rPr>
          <w:rFonts w:eastAsia="Times New Roman"/>
          <w:color w:val="auto"/>
        </w:rPr>
        <w:softHyphen/>
      </w:r>
      <w:r w:rsidRPr="004E08BC">
        <w:rPr>
          <w:rFonts w:eastAsia="Times New Roman"/>
          <w:color w:val="auto"/>
        </w:rPr>
        <w:t>ружного воздуха.</w:t>
      </w:r>
    </w:p>
    <w:p w:rsidR="006250DF" w:rsidRPr="0021484A" w:rsidRDefault="004E08BC" w:rsidP="00327692">
      <w:pPr>
        <w:ind w:firstLine="709"/>
        <w:jc w:val="both"/>
        <w:rPr>
          <w:color w:val="000000"/>
        </w:rPr>
      </w:pPr>
      <w:r w:rsidRPr="0021484A">
        <w:lastRenderedPageBreak/>
        <w:t>Регулирование режима отпуска тепла в систему горячего водоснабжения качест</w:t>
      </w:r>
      <w:r w:rsidR="000E714F">
        <w:softHyphen/>
      </w:r>
      <w:r w:rsidRPr="0021484A">
        <w:t>венное, производится централизованно на источниках, поддерживается постоянная тем</w:t>
      </w:r>
      <w:r w:rsidR="000E714F">
        <w:softHyphen/>
      </w:r>
      <w:r w:rsidRPr="0021484A">
        <w:t>пература теплоносителя вне зависимости от температуры наружного воздуха и расхода теплоносителя.</w:t>
      </w:r>
    </w:p>
    <w:p w:rsidR="006250DF" w:rsidRPr="0021484A" w:rsidRDefault="0021484A" w:rsidP="00327692">
      <w:pPr>
        <w:ind w:firstLine="709"/>
        <w:jc w:val="both"/>
        <w:rPr>
          <w:color w:val="000000"/>
        </w:rPr>
      </w:pPr>
      <w:r w:rsidRPr="0021484A">
        <w:rPr>
          <w:color w:val="000000"/>
        </w:rPr>
        <w:t xml:space="preserve">Применение указанных видов регулировки позволяет поддерживать нормативную </w:t>
      </w:r>
      <w:proofErr w:type="gramStart"/>
      <w:r w:rsidRPr="0021484A">
        <w:rPr>
          <w:color w:val="000000"/>
        </w:rPr>
        <w:t>температуру  в</w:t>
      </w:r>
      <w:proofErr w:type="gramEnd"/>
      <w:r w:rsidRPr="0021484A">
        <w:rPr>
          <w:color w:val="000000"/>
        </w:rPr>
        <w:t xml:space="preserve"> зданиях и постоянную температуру воды в системе горячего водоснабже</w:t>
      </w:r>
      <w:r w:rsidR="000E714F">
        <w:rPr>
          <w:color w:val="000000"/>
        </w:rPr>
        <w:softHyphen/>
      </w:r>
      <w:r w:rsidRPr="0021484A">
        <w:rPr>
          <w:color w:val="000000"/>
        </w:rPr>
        <w:t>ния. Изменение метода регулирования отпуска тепловой энергии не требуется.</w:t>
      </w:r>
    </w:p>
    <w:p w:rsidR="006250DF" w:rsidRDefault="006250DF" w:rsidP="00327692">
      <w:pPr>
        <w:ind w:firstLine="709"/>
        <w:jc w:val="both"/>
        <w:rPr>
          <w:color w:val="000000"/>
          <w:highlight w:val="yellow"/>
        </w:rPr>
      </w:pPr>
    </w:p>
    <w:p w:rsidR="00327692" w:rsidRPr="00B079F7" w:rsidRDefault="007023FB" w:rsidP="00FE0C33">
      <w:pPr>
        <w:jc w:val="both"/>
        <w:rPr>
          <w:b/>
          <w:color w:val="000000"/>
        </w:rPr>
      </w:pPr>
      <w:r w:rsidRPr="00B079F7">
        <w:rPr>
          <w:b/>
        </w:rPr>
        <w:t xml:space="preserve">2.9.3. </w:t>
      </w:r>
      <w:r w:rsidR="00FE0C33" w:rsidRPr="00B079F7">
        <w:rPr>
          <w:b/>
        </w:rPr>
        <w:t>Предложения по реконструкции тепловых сетей для обеспечения передачи те</w:t>
      </w:r>
      <w:r w:rsidR="008D4A55" w:rsidRPr="00B079F7">
        <w:rPr>
          <w:b/>
        </w:rPr>
        <w:softHyphen/>
      </w:r>
      <w:r w:rsidR="00FE0C33" w:rsidRPr="00B079F7">
        <w:rPr>
          <w:b/>
        </w:rPr>
        <w:t>пловой энергии при переходе от открытой системы теплоснабжения (горячего водо</w:t>
      </w:r>
      <w:r w:rsidR="008D4A55" w:rsidRPr="00B079F7">
        <w:rPr>
          <w:b/>
        </w:rPr>
        <w:softHyphen/>
      </w:r>
      <w:r w:rsidR="00FE0C33" w:rsidRPr="00B079F7">
        <w:rPr>
          <w:b/>
        </w:rPr>
        <w:t>снабжения) к закрытой системе горячего водоснабжения</w:t>
      </w:r>
    </w:p>
    <w:p w:rsidR="00B079F7" w:rsidRPr="00B079F7" w:rsidRDefault="00B079F7" w:rsidP="00327692">
      <w:pPr>
        <w:ind w:firstLine="709"/>
        <w:jc w:val="both"/>
        <w:rPr>
          <w:color w:val="000000"/>
        </w:rPr>
      </w:pPr>
    </w:p>
    <w:p w:rsidR="00FE0C33" w:rsidRPr="00B079F7" w:rsidRDefault="00D04455" w:rsidP="00327692">
      <w:pPr>
        <w:ind w:firstLine="709"/>
        <w:jc w:val="both"/>
        <w:rPr>
          <w:color w:val="000000"/>
        </w:rPr>
      </w:pPr>
      <w:r w:rsidRPr="00B079F7">
        <w:rPr>
          <w:color w:val="000000"/>
        </w:rPr>
        <w:t>Предложений по</w:t>
      </w:r>
      <w:r w:rsidR="00FE0C33" w:rsidRPr="00B079F7">
        <w:rPr>
          <w:color w:val="000000"/>
        </w:rPr>
        <w:t xml:space="preserve"> реконструкции тепловых сетей дл</w:t>
      </w:r>
      <w:r w:rsidR="00440131">
        <w:rPr>
          <w:color w:val="000000"/>
        </w:rPr>
        <w:t>я</w:t>
      </w:r>
      <w:r w:rsidR="00FE0C33" w:rsidRPr="00B079F7">
        <w:rPr>
          <w:color w:val="000000"/>
        </w:rPr>
        <w:t xml:space="preserve"> обеспечения горячего водо</w:t>
      </w:r>
      <w:r w:rsidR="00785D8D" w:rsidRPr="00B079F7">
        <w:rPr>
          <w:color w:val="000000"/>
        </w:rPr>
        <w:softHyphen/>
      </w:r>
      <w:r w:rsidR="00FE0C33" w:rsidRPr="00B079F7">
        <w:rPr>
          <w:color w:val="000000"/>
        </w:rPr>
        <w:t xml:space="preserve">снабжения по закрытой системе горячего водоснабжения </w:t>
      </w:r>
      <w:r w:rsidRPr="00B079F7">
        <w:rPr>
          <w:color w:val="000000"/>
        </w:rPr>
        <w:t>нет</w:t>
      </w:r>
      <w:r w:rsidR="00FE0C33" w:rsidRPr="00B079F7">
        <w:rPr>
          <w:color w:val="000000"/>
        </w:rPr>
        <w:t xml:space="preserve">. </w:t>
      </w:r>
    </w:p>
    <w:p w:rsidR="00FE0C33" w:rsidRPr="002D4CB7" w:rsidRDefault="00FE0C33" w:rsidP="00327692">
      <w:pPr>
        <w:ind w:firstLine="709"/>
        <w:jc w:val="both"/>
        <w:rPr>
          <w:color w:val="000000"/>
          <w:highlight w:val="yellow"/>
        </w:rPr>
      </w:pPr>
    </w:p>
    <w:p w:rsidR="00FE0C33" w:rsidRPr="00B079F7" w:rsidRDefault="007023FB" w:rsidP="00032051">
      <w:pPr>
        <w:jc w:val="both"/>
        <w:rPr>
          <w:b/>
          <w:color w:val="000000"/>
        </w:rPr>
      </w:pPr>
      <w:r w:rsidRPr="00B079F7">
        <w:rPr>
          <w:b/>
        </w:rPr>
        <w:t xml:space="preserve">2.9.4. </w:t>
      </w:r>
      <w:r w:rsidR="00032051" w:rsidRPr="00B079F7">
        <w:rPr>
          <w:b/>
        </w:rPr>
        <w:t>Расчет потребности инвестиций для перевода открытой системы теплоснабже</w:t>
      </w:r>
      <w:r w:rsidR="008D4A55" w:rsidRPr="00B079F7">
        <w:rPr>
          <w:b/>
        </w:rPr>
        <w:softHyphen/>
      </w:r>
      <w:r w:rsidR="00032051" w:rsidRPr="00B079F7">
        <w:rPr>
          <w:b/>
        </w:rPr>
        <w:t>ния (горячего водоснабжения) в закрытую систему горячего водоснабжения и пред</w:t>
      </w:r>
      <w:r w:rsidR="008D4A55" w:rsidRPr="00B079F7">
        <w:rPr>
          <w:b/>
        </w:rPr>
        <w:softHyphen/>
      </w:r>
      <w:r w:rsidR="00032051" w:rsidRPr="00B079F7">
        <w:rPr>
          <w:b/>
        </w:rPr>
        <w:t>ложения по их источникам</w:t>
      </w:r>
    </w:p>
    <w:p w:rsidR="00FE0C33" w:rsidRPr="00B079F7" w:rsidRDefault="00FE0C33" w:rsidP="00327692">
      <w:pPr>
        <w:ind w:firstLine="709"/>
        <w:jc w:val="both"/>
        <w:rPr>
          <w:color w:val="000000"/>
        </w:rPr>
      </w:pPr>
    </w:p>
    <w:p w:rsidR="00D04455" w:rsidRPr="00B079F7" w:rsidRDefault="00D04455" w:rsidP="00327692">
      <w:pPr>
        <w:ind w:firstLine="709"/>
        <w:jc w:val="both"/>
      </w:pPr>
      <w:r w:rsidRPr="00B079F7">
        <w:t>Инвестиций для перевода открытой системы горячего водоснабжения в закрытую систему горячего водоснабжения не требуется.</w:t>
      </w:r>
    </w:p>
    <w:p w:rsidR="00366063" w:rsidRPr="002D4CB7" w:rsidRDefault="00366063" w:rsidP="00327692">
      <w:pPr>
        <w:ind w:firstLine="709"/>
        <w:jc w:val="both"/>
        <w:rPr>
          <w:highlight w:val="yellow"/>
        </w:rPr>
      </w:pPr>
    </w:p>
    <w:p w:rsidR="00FE0C33" w:rsidRPr="00396317" w:rsidRDefault="007023FB" w:rsidP="00FC4408">
      <w:pPr>
        <w:autoSpaceDE w:val="0"/>
        <w:autoSpaceDN w:val="0"/>
        <w:adjustRightInd w:val="0"/>
        <w:jc w:val="both"/>
        <w:rPr>
          <w:rFonts w:eastAsia="ArialMT"/>
          <w:b/>
          <w:lang w:eastAsia="en-US"/>
        </w:rPr>
      </w:pPr>
      <w:r w:rsidRPr="00396317">
        <w:rPr>
          <w:b/>
        </w:rPr>
        <w:t>2.9.5</w:t>
      </w:r>
      <w:r w:rsidR="00A47C91" w:rsidRPr="00396317">
        <w:rPr>
          <w:b/>
        </w:rPr>
        <w:t xml:space="preserve">. </w:t>
      </w:r>
      <w:r w:rsidR="00A47C91" w:rsidRPr="00396317">
        <w:rPr>
          <w:rFonts w:eastAsia="ArialMT"/>
          <w:b/>
          <w:lang w:eastAsia="en-US"/>
        </w:rPr>
        <w:t>О</w:t>
      </w:r>
      <w:r w:rsidR="00366063" w:rsidRPr="00396317">
        <w:rPr>
          <w:rFonts w:eastAsia="ArialMT"/>
          <w:b/>
          <w:lang w:eastAsia="en-US"/>
        </w:rPr>
        <w:t>ценка целевых показателей эффективности и качества теплоснабжения</w:t>
      </w:r>
      <w:r w:rsidR="00A47C91" w:rsidRPr="00396317">
        <w:rPr>
          <w:rFonts w:eastAsia="ArialMT"/>
          <w:b/>
          <w:lang w:eastAsia="en-US"/>
        </w:rPr>
        <w:t xml:space="preserve"> </w:t>
      </w:r>
      <w:r w:rsidR="00366063" w:rsidRPr="00396317">
        <w:rPr>
          <w:rFonts w:eastAsia="ArialMT"/>
          <w:b/>
          <w:lang w:eastAsia="en-US"/>
        </w:rPr>
        <w:t>в от</w:t>
      </w:r>
      <w:r w:rsidR="008D4A55" w:rsidRPr="00396317">
        <w:rPr>
          <w:rFonts w:eastAsia="ArialMT"/>
          <w:b/>
          <w:lang w:eastAsia="en-US"/>
        </w:rPr>
        <w:softHyphen/>
      </w:r>
      <w:r w:rsidR="00366063" w:rsidRPr="00396317">
        <w:rPr>
          <w:rFonts w:eastAsia="ArialMT"/>
          <w:b/>
          <w:lang w:eastAsia="en-US"/>
        </w:rPr>
        <w:t>крытой системе теплоснабжения</w:t>
      </w:r>
    </w:p>
    <w:p w:rsidR="00FE0C33" w:rsidRPr="002D4CB7" w:rsidRDefault="00FE0C33" w:rsidP="00327692">
      <w:pPr>
        <w:ind w:firstLine="709"/>
        <w:jc w:val="both"/>
        <w:rPr>
          <w:color w:val="000000"/>
          <w:highlight w:val="yellow"/>
        </w:rPr>
      </w:pPr>
    </w:p>
    <w:p w:rsidR="00396317" w:rsidRPr="00396317" w:rsidRDefault="00396317" w:rsidP="00396317">
      <w:pPr>
        <w:ind w:firstLine="709"/>
        <w:jc w:val="both"/>
      </w:pPr>
      <w:r w:rsidRPr="00396317">
        <w:t>Мероприятий, направленных на ликвидацию "открытой" сис</w:t>
      </w:r>
      <w:r w:rsidRPr="00396317">
        <w:softHyphen/>
        <w:t>темы горячего водо</w:t>
      </w:r>
      <w:r w:rsidR="000E714F">
        <w:softHyphen/>
      </w:r>
      <w:r w:rsidRPr="00396317">
        <w:t>снабжения, не предполагается.</w:t>
      </w:r>
    </w:p>
    <w:p w:rsidR="00EC362A" w:rsidRPr="002D4CB7" w:rsidRDefault="00EC362A" w:rsidP="00EC362A">
      <w:pPr>
        <w:rPr>
          <w:highlight w:val="yellow"/>
        </w:rPr>
      </w:pPr>
    </w:p>
    <w:p w:rsidR="00F31D96" w:rsidRPr="00396317" w:rsidRDefault="000578E7" w:rsidP="00EC362A">
      <w:pPr>
        <w:pStyle w:val="10"/>
        <w:spacing w:before="0"/>
        <w:jc w:val="both"/>
        <w:rPr>
          <w:rFonts w:ascii="Times New Roman" w:hAnsi="Times New Roman" w:cs="Times New Roman"/>
          <w:sz w:val="24"/>
          <w:szCs w:val="24"/>
        </w:rPr>
      </w:pPr>
      <w:bookmarkStart w:id="41" w:name="_Toc53417055"/>
      <w:r w:rsidRPr="00396317">
        <w:rPr>
          <w:rFonts w:ascii="Times New Roman" w:hAnsi="Times New Roman" w:cs="Times New Roman"/>
          <w:sz w:val="24"/>
          <w:szCs w:val="24"/>
        </w:rPr>
        <w:t>2.</w:t>
      </w:r>
      <w:r w:rsidR="007023FB" w:rsidRPr="00396317">
        <w:rPr>
          <w:rFonts w:ascii="Times New Roman" w:hAnsi="Times New Roman" w:cs="Times New Roman"/>
          <w:sz w:val="24"/>
          <w:szCs w:val="24"/>
        </w:rPr>
        <w:t>10</w:t>
      </w:r>
      <w:r w:rsidRPr="00396317">
        <w:rPr>
          <w:rFonts w:ascii="Times New Roman" w:hAnsi="Times New Roman" w:cs="Times New Roman"/>
          <w:sz w:val="24"/>
          <w:szCs w:val="24"/>
        </w:rPr>
        <w:t>. Перспективные топливные балансы</w:t>
      </w:r>
      <w:bookmarkEnd w:id="41"/>
    </w:p>
    <w:p w:rsidR="00044653" w:rsidRPr="00396317" w:rsidRDefault="00044653" w:rsidP="00044653"/>
    <w:p w:rsidR="00044653" w:rsidRPr="002D4CB7" w:rsidRDefault="00044653" w:rsidP="001C077A">
      <w:pPr>
        <w:jc w:val="both"/>
        <w:rPr>
          <w:b/>
          <w:highlight w:val="yellow"/>
        </w:rPr>
      </w:pPr>
      <w:r w:rsidRPr="00396317">
        <w:rPr>
          <w:b/>
        </w:rPr>
        <w:t>2.</w:t>
      </w:r>
      <w:r w:rsidR="007023FB" w:rsidRPr="00396317">
        <w:rPr>
          <w:b/>
        </w:rPr>
        <w:t>10</w:t>
      </w:r>
      <w:r w:rsidRPr="00396317">
        <w:rPr>
          <w:b/>
        </w:rPr>
        <w:t>.1. Расчеты по каждому источнику тепловой энергии перспективных максималь</w:t>
      </w:r>
      <w:r w:rsidR="008D4A55" w:rsidRPr="00396317">
        <w:rPr>
          <w:b/>
        </w:rPr>
        <w:softHyphen/>
      </w:r>
      <w:r w:rsidRPr="00396317">
        <w:rPr>
          <w:b/>
        </w:rPr>
        <w:t>ных часовых и годовых расходов основного вида топлива для зимнего, летнего и пе</w:t>
      </w:r>
      <w:r w:rsidR="008D4A55" w:rsidRPr="00396317">
        <w:rPr>
          <w:b/>
        </w:rPr>
        <w:softHyphen/>
      </w:r>
      <w:r w:rsidRPr="00396317">
        <w:rPr>
          <w:b/>
        </w:rPr>
        <w:t>реходного периодов, необходимого для обеспечения нормативного функционирова</w:t>
      </w:r>
      <w:r w:rsidR="008D4A55" w:rsidRPr="00396317">
        <w:rPr>
          <w:b/>
        </w:rPr>
        <w:softHyphen/>
      </w:r>
      <w:r w:rsidRPr="00396317">
        <w:rPr>
          <w:b/>
        </w:rPr>
        <w:t xml:space="preserve">ния источников тепловой энергии на территории </w:t>
      </w:r>
      <w:r w:rsidR="00EC362A" w:rsidRPr="00396317">
        <w:rPr>
          <w:b/>
        </w:rPr>
        <w:t>городского</w:t>
      </w:r>
      <w:r w:rsidRPr="00396317">
        <w:rPr>
          <w:b/>
        </w:rPr>
        <w:t xml:space="preserve"> </w:t>
      </w:r>
      <w:r w:rsidR="00515086" w:rsidRPr="00396317">
        <w:rPr>
          <w:b/>
        </w:rPr>
        <w:t>округа</w:t>
      </w:r>
    </w:p>
    <w:p w:rsidR="0065256D" w:rsidRPr="002D4CB7" w:rsidRDefault="0065256D" w:rsidP="000E5E48">
      <w:pPr>
        <w:pStyle w:val="S"/>
        <w:rPr>
          <w:highlight w:val="yellow"/>
        </w:rPr>
      </w:pPr>
    </w:p>
    <w:p w:rsidR="002826E1" w:rsidRPr="00396317" w:rsidRDefault="00044653" w:rsidP="000348A6">
      <w:pPr>
        <w:pStyle w:val="S"/>
      </w:pPr>
      <w:r w:rsidRPr="00396317">
        <w:t>В ходе в</w:t>
      </w:r>
      <w:r w:rsidR="00BC6B04" w:rsidRPr="00396317">
        <w:t>ыполнения работы по разработке с</w:t>
      </w:r>
      <w:r w:rsidRPr="00396317">
        <w:t xml:space="preserve">хемы теплоснабжения </w:t>
      </w:r>
      <w:r w:rsidR="00515086" w:rsidRPr="00396317">
        <w:t>Хасынского го</w:t>
      </w:r>
      <w:r w:rsidR="000E714F">
        <w:softHyphen/>
      </w:r>
      <w:r w:rsidR="00515086" w:rsidRPr="00396317">
        <w:t>родского округа</w:t>
      </w:r>
      <w:r w:rsidR="00396317" w:rsidRPr="00396317">
        <w:t xml:space="preserve"> </w:t>
      </w:r>
      <w:r w:rsidRPr="00396317">
        <w:t xml:space="preserve">были выполнены расчеты </w:t>
      </w:r>
      <w:r w:rsidR="00396317">
        <w:t>производства</w:t>
      </w:r>
      <w:r w:rsidR="00A67A4D" w:rsidRPr="00396317">
        <w:t xml:space="preserve"> тепловой энергии</w:t>
      </w:r>
      <w:r w:rsidRPr="00396317">
        <w:t xml:space="preserve"> на периоды реализации</w:t>
      </w:r>
      <w:r w:rsidR="008E494D" w:rsidRPr="00396317">
        <w:t xml:space="preserve"> настоящей Схемы теплоснабжения</w:t>
      </w:r>
      <w:r w:rsidRPr="00396317">
        <w:t xml:space="preserve"> с учетом ввода в эксплуат</w:t>
      </w:r>
      <w:r w:rsidR="00BC6B04" w:rsidRPr="00396317">
        <w:t>ацию перспек</w:t>
      </w:r>
      <w:r w:rsidR="000E714F">
        <w:softHyphen/>
      </w:r>
      <w:r w:rsidR="00BC6B04" w:rsidRPr="00396317">
        <w:t>тивных потребителей и ликвидации аварийного и ветхого жилого фонда.</w:t>
      </w:r>
    </w:p>
    <w:p w:rsidR="00396317" w:rsidRPr="00396317" w:rsidRDefault="008E494D" w:rsidP="008E494D">
      <w:pPr>
        <w:autoSpaceDE w:val="0"/>
        <w:autoSpaceDN w:val="0"/>
        <w:adjustRightInd w:val="0"/>
        <w:ind w:firstLine="709"/>
        <w:jc w:val="both"/>
        <w:rPr>
          <w:bCs/>
        </w:rPr>
      </w:pPr>
      <w:r w:rsidRPr="00396317">
        <w:rPr>
          <w:bCs/>
        </w:rPr>
        <w:t>В качестве котельно-печного топлива источники централизованного теплоснабже</w:t>
      </w:r>
      <w:r w:rsidR="008D4A55" w:rsidRPr="00396317">
        <w:rPr>
          <w:bCs/>
        </w:rPr>
        <w:softHyphen/>
      </w:r>
      <w:r w:rsidRPr="00396317">
        <w:rPr>
          <w:bCs/>
        </w:rPr>
        <w:t xml:space="preserve">ния </w:t>
      </w:r>
      <w:r w:rsidR="00515086" w:rsidRPr="00396317">
        <w:rPr>
          <w:bCs/>
        </w:rPr>
        <w:t>Хасынского городского округа</w:t>
      </w:r>
      <w:r w:rsidRPr="00396317">
        <w:rPr>
          <w:bCs/>
        </w:rPr>
        <w:t xml:space="preserve"> используют </w:t>
      </w:r>
      <w:r w:rsidR="00396317" w:rsidRPr="00396317">
        <w:rPr>
          <w:bCs/>
        </w:rPr>
        <w:t>мазут или уголь</w:t>
      </w:r>
      <w:r w:rsidRPr="00396317">
        <w:rPr>
          <w:bCs/>
        </w:rPr>
        <w:t>.</w:t>
      </w:r>
      <w:r w:rsidR="00396317">
        <w:rPr>
          <w:bCs/>
        </w:rPr>
        <w:t xml:space="preserve"> Предполагается строи</w:t>
      </w:r>
      <w:r w:rsidR="000E714F">
        <w:rPr>
          <w:bCs/>
        </w:rPr>
        <w:softHyphen/>
      </w:r>
      <w:r w:rsidR="00396317">
        <w:rPr>
          <w:bCs/>
        </w:rPr>
        <w:t>тельство новой котельной, взамен котельной № 1 поселка Стекольный. Котельно-печное топливо новой котельной - уголь.</w:t>
      </w:r>
    </w:p>
    <w:p w:rsidR="008E494D" w:rsidRPr="00396317" w:rsidRDefault="008E494D" w:rsidP="008E494D">
      <w:pPr>
        <w:autoSpaceDE w:val="0"/>
        <w:autoSpaceDN w:val="0"/>
        <w:adjustRightInd w:val="0"/>
        <w:ind w:firstLine="709"/>
        <w:jc w:val="both"/>
        <w:rPr>
          <w:bCs/>
        </w:rPr>
      </w:pPr>
      <w:r w:rsidRPr="00396317">
        <w:rPr>
          <w:bCs/>
        </w:rPr>
        <w:t>В течени</w:t>
      </w:r>
      <w:r w:rsidR="000348A6" w:rsidRPr="00396317">
        <w:rPr>
          <w:bCs/>
        </w:rPr>
        <w:t>е</w:t>
      </w:r>
      <w:r w:rsidRPr="00396317">
        <w:rPr>
          <w:bCs/>
        </w:rPr>
        <w:t xml:space="preserve"> расчетного периода реализации Генерального плана разви</w:t>
      </w:r>
      <w:r w:rsidR="008D4A55" w:rsidRPr="00396317">
        <w:rPr>
          <w:bCs/>
        </w:rPr>
        <w:softHyphen/>
      </w:r>
      <w:r w:rsidRPr="00396317">
        <w:rPr>
          <w:bCs/>
        </w:rPr>
        <w:t>тия изменение видов котельно-печного топлива для остальных котельных не предполага</w:t>
      </w:r>
      <w:r w:rsidR="008D4A55" w:rsidRPr="00396317">
        <w:rPr>
          <w:bCs/>
        </w:rPr>
        <w:softHyphen/>
      </w:r>
      <w:r w:rsidRPr="00396317">
        <w:rPr>
          <w:bCs/>
        </w:rPr>
        <w:t xml:space="preserve">ется. </w:t>
      </w:r>
    </w:p>
    <w:p w:rsidR="008E494D" w:rsidRPr="00E0653D" w:rsidRDefault="008E494D" w:rsidP="008E494D">
      <w:pPr>
        <w:autoSpaceDE w:val="0"/>
        <w:autoSpaceDN w:val="0"/>
        <w:adjustRightInd w:val="0"/>
        <w:ind w:firstLine="709"/>
        <w:jc w:val="both"/>
        <w:rPr>
          <w:bCs/>
        </w:rPr>
      </w:pPr>
      <w:r w:rsidRPr="00396317">
        <w:rPr>
          <w:bCs/>
        </w:rPr>
        <w:t xml:space="preserve">Перспективные </w:t>
      </w:r>
      <w:r w:rsidRPr="00396317">
        <w:rPr>
          <w:color w:val="000000"/>
        </w:rPr>
        <w:t>тепловые и топливные балансы для всех источников централизо</w:t>
      </w:r>
      <w:r w:rsidR="008D4A55" w:rsidRPr="00396317">
        <w:rPr>
          <w:color w:val="000000"/>
        </w:rPr>
        <w:softHyphen/>
      </w:r>
      <w:r w:rsidRPr="00396317">
        <w:rPr>
          <w:color w:val="000000"/>
        </w:rPr>
        <w:t xml:space="preserve">ванного теплоснабжения </w:t>
      </w:r>
      <w:r w:rsidR="00515086" w:rsidRPr="00396317">
        <w:rPr>
          <w:bCs/>
        </w:rPr>
        <w:t>Хасынского городского округа</w:t>
      </w:r>
      <w:r w:rsidR="00396317">
        <w:rPr>
          <w:bCs/>
        </w:rPr>
        <w:t>,</w:t>
      </w:r>
      <w:r w:rsidRPr="00396317">
        <w:rPr>
          <w:bCs/>
        </w:rPr>
        <w:t xml:space="preserve"> </w:t>
      </w:r>
      <w:r w:rsidR="00396317">
        <w:rPr>
          <w:bCs/>
        </w:rPr>
        <w:t>исходя из перспективных тепло</w:t>
      </w:r>
      <w:r w:rsidR="000E714F">
        <w:rPr>
          <w:bCs/>
        </w:rPr>
        <w:softHyphen/>
      </w:r>
      <w:r w:rsidR="00396317">
        <w:rPr>
          <w:bCs/>
        </w:rPr>
        <w:t xml:space="preserve">вых нагрузок, </w:t>
      </w:r>
      <w:r w:rsidRPr="00396317">
        <w:t xml:space="preserve">на период действия настоящей Схемы теплоснабжения приведены в </w:t>
      </w:r>
      <w:r w:rsidR="00431677" w:rsidRPr="00396317">
        <w:t xml:space="preserve">разделе </w:t>
      </w:r>
      <w:r w:rsidR="00EC7DC7" w:rsidRPr="00E0653D">
        <w:t xml:space="preserve">1.8. </w:t>
      </w:r>
      <w:r w:rsidR="00431677" w:rsidRPr="00E0653D">
        <w:t xml:space="preserve">в </w:t>
      </w:r>
      <w:r w:rsidR="00EC7DC7" w:rsidRPr="00E0653D">
        <w:t>таблице 1.8</w:t>
      </w:r>
      <w:r w:rsidRPr="00E0653D">
        <w:t>.1.</w:t>
      </w:r>
    </w:p>
    <w:p w:rsidR="00EC7DC7" w:rsidRPr="002D4CB7" w:rsidRDefault="00EC7DC7" w:rsidP="00D12958">
      <w:pPr>
        <w:pStyle w:val="ab"/>
        <w:rPr>
          <w:spacing w:val="-10"/>
          <w:highlight w:val="yellow"/>
        </w:rPr>
        <w:sectPr w:rsidR="00EC7DC7" w:rsidRPr="002D4CB7" w:rsidSect="004866D2">
          <w:type w:val="continuous"/>
          <w:pgSz w:w="11906" w:h="16838"/>
          <w:pgMar w:top="1134" w:right="851" w:bottom="1134" w:left="1701" w:header="709" w:footer="519" w:gutter="0"/>
          <w:cols w:space="720"/>
        </w:sectPr>
      </w:pPr>
    </w:p>
    <w:p w:rsidR="00747423" w:rsidRPr="00396317" w:rsidRDefault="00747423" w:rsidP="00D12958">
      <w:pPr>
        <w:pStyle w:val="ab"/>
        <w:rPr>
          <w:spacing w:val="-10"/>
        </w:rPr>
      </w:pPr>
    </w:p>
    <w:p w:rsidR="00F31D96" w:rsidRPr="00396317" w:rsidRDefault="00464034" w:rsidP="00EC362A">
      <w:pPr>
        <w:pStyle w:val="ab"/>
        <w:jc w:val="both"/>
        <w:rPr>
          <w:spacing w:val="-10"/>
        </w:rPr>
      </w:pPr>
      <w:r w:rsidRPr="00396317">
        <w:rPr>
          <w:b/>
        </w:rPr>
        <w:lastRenderedPageBreak/>
        <w:t>2.</w:t>
      </w:r>
      <w:r w:rsidR="007023FB" w:rsidRPr="00396317">
        <w:rPr>
          <w:b/>
        </w:rPr>
        <w:t>10</w:t>
      </w:r>
      <w:r w:rsidRPr="00396317">
        <w:rPr>
          <w:b/>
        </w:rPr>
        <w:t>.2. Расчеты по каждому источнику тепловой энергии нормативных запасов топ</w:t>
      </w:r>
      <w:r w:rsidR="008D4A55" w:rsidRPr="00396317">
        <w:rPr>
          <w:b/>
        </w:rPr>
        <w:softHyphen/>
      </w:r>
      <w:r w:rsidRPr="00396317">
        <w:rPr>
          <w:b/>
        </w:rPr>
        <w:t>лива</w:t>
      </w:r>
    </w:p>
    <w:p w:rsidR="00F31D96" w:rsidRPr="00396317" w:rsidRDefault="00F31D96" w:rsidP="00D12958">
      <w:pPr>
        <w:pStyle w:val="ab"/>
        <w:rPr>
          <w:spacing w:val="-10"/>
        </w:rPr>
      </w:pPr>
    </w:p>
    <w:p w:rsidR="00A53799" w:rsidRPr="00396317" w:rsidRDefault="00A53799" w:rsidP="00A53799">
      <w:pPr>
        <w:tabs>
          <w:tab w:val="left" w:pos="1134"/>
        </w:tabs>
        <w:ind w:firstLine="709"/>
        <w:jc w:val="both"/>
      </w:pPr>
      <w:r w:rsidRPr="00396317">
        <w:rPr>
          <w:color w:val="000000"/>
        </w:rPr>
        <w:t>Аварийный запас топлива (далее - АЗТ) источников централизованного теплоснаб</w:t>
      </w:r>
      <w:r w:rsidR="008D4A55" w:rsidRPr="00396317">
        <w:rPr>
          <w:color w:val="000000"/>
        </w:rPr>
        <w:softHyphen/>
      </w:r>
      <w:r w:rsidRPr="00396317">
        <w:rPr>
          <w:color w:val="000000"/>
        </w:rPr>
        <w:t>жения определяется в объёме топлива необходимом для обеспечения бесперебойной ра</w:t>
      </w:r>
      <w:r w:rsidR="008D4A55" w:rsidRPr="00396317">
        <w:rPr>
          <w:color w:val="000000"/>
        </w:rPr>
        <w:softHyphen/>
      </w:r>
      <w:r w:rsidRPr="00396317">
        <w:rPr>
          <w:color w:val="000000"/>
        </w:rPr>
        <w:t xml:space="preserve">боты теплоисточников при максимальной нагрузке. </w:t>
      </w:r>
      <w:r w:rsidRPr="00396317">
        <w:t>Нормативный запас аварийного топ</w:t>
      </w:r>
      <w:r w:rsidR="008D4A55" w:rsidRPr="00396317">
        <w:softHyphen/>
      </w:r>
      <w:r w:rsidRPr="00396317">
        <w:t xml:space="preserve">лива рассчитывается на трехсуточный </w:t>
      </w:r>
      <w:r w:rsidR="006639F6" w:rsidRPr="00396317">
        <w:t>период</w:t>
      </w:r>
      <w:r w:rsidRPr="00396317">
        <w:t>.</w:t>
      </w:r>
    </w:p>
    <w:p w:rsidR="00770407" w:rsidRDefault="00770407" w:rsidP="00A53799">
      <w:pPr>
        <w:tabs>
          <w:tab w:val="left" w:pos="1134"/>
        </w:tabs>
        <w:ind w:firstLine="709"/>
        <w:jc w:val="both"/>
        <w:rPr>
          <w:bCs/>
        </w:rPr>
      </w:pPr>
      <w:r w:rsidRPr="00396317">
        <w:t xml:space="preserve">На котельных </w:t>
      </w:r>
      <w:r w:rsidR="00515086" w:rsidRPr="00396317">
        <w:rPr>
          <w:bCs/>
        </w:rPr>
        <w:t>Хасынского городского округа</w:t>
      </w:r>
      <w:r w:rsidRPr="00396317">
        <w:rPr>
          <w:bCs/>
        </w:rPr>
        <w:t xml:space="preserve"> </w:t>
      </w:r>
      <w:r w:rsidR="00396317" w:rsidRPr="00396317">
        <w:rPr>
          <w:bCs/>
        </w:rPr>
        <w:t>а</w:t>
      </w:r>
      <w:r w:rsidRPr="00396317">
        <w:rPr>
          <w:bCs/>
        </w:rPr>
        <w:t>варийное топливо не предусмот</w:t>
      </w:r>
      <w:r w:rsidR="000E714F">
        <w:rPr>
          <w:bCs/>
        </w:rPr>
        <w:softHyphen/>
      </w:r>
      <w:r w:rsidRPr="00396317">
        <w:rPr>
          <w:bCs/>
        </w:rPr>
        <w:t>рено.</w:t>
      </w:r>
    </w:p>
    <w:p w:rsidR="00747423" w:rsidRPr="00396317" w:rsidRDefault="00747423" w:rsidP="00A53799">
      <w:pPr>
        <w:tabs>
          <w:tab w:val="left" w:pos="1134"/>
        </w:tabs>
        <w:ind w:firstLine="709"/>
        <w:jc w:val="both"/>
        <w:rPr>
          <w:bCs/>
        </w:rPr>
      </w:pPr>
    </w:p>
    <w:p w:rsidR="00EC362A" w:rsidRPr="00396317" w:rsidRDefault="00EC362A" w:rsidP="00770407">
      <w:pPr>
        <w:pStyle w:val="S"/>
        <w:ind w:firstLine="0"/>
        <w:rPr>
          <w:rFonts w:eastAsia="ArialMT"/>
          <w:b/>
          <w:lang w:eastAsia="en-US"/>
        </w:rPr>
      </w:pPr>
      <w:r w:rsidRPr="00396317">
        <w:rPr>
          <w:b/>
        </w:rPr>
        <w:t>2.</w:t>
      </w:r>
      <w:r w:rsidR="007023FB" w:rsidRPr="00396317">
        <w:rPr>
          <w:b/>
        </w:rPr>
        <w:t>10.3</w:t>
      </w:r>
      <w:r w:rsidRPr="00396317">
        <w:rPr>
          <w:b/>
        </w:rPr>
        <w:t xml:space="preserve">. </w:t>
      </w:r>
      <w:r w:rsidRPr="00396317">
        <w:rPr>
          <w:rFonts w:eastAsia="ArialMT"/>
          <w:b/>
          <w:lang w:eastAsia="en-US"/>
        </w:rPr>
        <w:t>Вид топлива, потребляемый источником тепловой энергии, в том числе с ис</w:t>
      </w:r>
      <w:r w:rsidR="008D4A55" w:rsidRPr="00396317">
        <w:rPr>
          <w:rFonts w:eastAsia="ArialMT"/>
          <w:b/>
          <w:lang w:eastAsia="en-US"/>
        </w:rPr>
        <w:softHyphen/>
      </w:r>
      <w:r w:rsidRPr="00396317">
        <w:rPr>
          <w:rFonts w:eastAsia="ArialMT"/>
          <w:b/>
          <w:lang w:eastAsia="en-US"/>
        </w:rPr>
        <w:t>пользованием возобновляемых источников энергии и местных видов топлива</w:t>
      </w:r>
    </w:p>
    <w:p w:rsidR="008E494D" w:rsidRPr="00396317" w:rsidRDefault="008E494D" w:rsidP="00EC362A">
      <w:pPr>
        <w:pStyle w:val="S"/>
        <w:rPr>
          <w:rFonts w:eastAsia="ArialMT"/>
          <w:b/>
          <w:lang w:eastAsia="en-US"/>
        </w:rPr>
      </w:pPr>
    </w:p>
    <w:p w:rsidR="00396317" w:rsidRPr="00584EF2" w:rsidRDefault="008E494D" w:rsidP="008E494D">
      <w:pPr>
        <w:autoSpaceDE w:val="0"/>
        <w:autoSpaceDN w:val="0"/>
        <w:adjustRightInd w:val="0"/>
        <w:ind w:firstLine="709"/>
        <w:jc w:val="both"/>
        <w:rPr>
          <w:bCs/>
        </w:rPr>
      </w:pPr>
      <w:r w:rsidRPr="00584EF2">
        <w:rPr>
          <w:bCs/>
        </w:rPr>
        <w:t>В качестве котельно-печного топлива источники централизованного теплоснабже</w:t>
      </w:r>
      <w:r w:rsidR="008D4A55" w:rsidRPr="00584EF2">
        <w:rPr>
          <w:bCs/>
        </w:rPr>
        <w:softHyphen/>
      </w:r>
      <w:r w:rsidRPr="00584EF2">
        <w:rPr>
          <w:bCs/>
        </w:rPr>
        <w:t xml:space="preserve">ния </w:t>
      </w:r>
      <w:r w:rsidR="00515086" w:rsidRPr="00584EF2">
        <w:rPr>
          <w:bCs/>
        </w:rPr>
        <w:t>Хасынского городского округа</w:t>
      </w:r>
      <w:r w:rsidRPr="00584EF2">
        <w:rPr>
          <w:bCs/>
        </w:rPr>
        <w:t xml:space="preserve"> используют</w:t>
      </w:r>
      <w:r w:rsidR="00396317" w:rsidRPr="00584EF2">
        <w:rPr>
          <w:bCs/>
        </w:rPr>
        <w:t xml:space="preserve"> уголь или мазут.</w:t>
      </w:r>
    </w:p>
    <w:p w:rsidR="008E494D" w:rsidRPr="00584EF2" w:rsidRDefault="008E494D" w:rsidP="008E494D">
      <w:pPr>
        <w:autoSpaceDE w:val="0"/>
        <w:autoSpaceDN w:val="0"/>
        <w:adjustRightInd w:val="0"/>
        <w:ind w:firstLine="709"/>
        <w:jc w:val="both"/>
        <w:rPr>
          <w:bCs/>
        </w:rPr>
      </w:pPr>
      <w:r w:rsidRPr="00584EF2">
        <w:rPr>
          <w:bCs/>
        </w:rPr>
        <w:t>В течении расчетного периода реализации Генерального плана разви</w:t>
      </w:r>
      <w:r w:rsidR="008D4A55" w:rsidRPr="00584EF2">
        <w:rPr>
          <w:bCs/>
        </w:rPr>
        <w:softHyphen/>
      </w:r>
      <w:r w:rsidRPr="00584EF2">
        <w:rPr>
          <w:bCs/>
        </w:rPr>
        <w:t>тия изменение видов котельно-печного топли</w:t>
      </w:r>
      <w:r w:rsidR="00396317" w:rsidRPr="00584EF2">
        <w:rPr>
          <w:bCs/>
        </w:rPr>
        <w:t xml:space="preserve">ва для </w:t>
      </w:r>
      <w:r w:rsidRPr="00584EF2">
        <w:rPr>
          <w:bCs/>
        </w:rPr>
        <w:t xml:space="preserve">котельных </w:t>
      </w:r>
      <w:r w:rsidR="00396317" w:rsidRPr="00584EF2">
        <w:rPr>
          <w:bCs/>
        </w:rPr>
        <w:t xml:space="preserve">(кроме котельной № 1 пос. Стекольный) </w:t>
      </w:r>
      <w:r w:rsidRPr="00584EF2">
        <w:rPr>
          <w:bCs/>
        </w:rPr>
        <w:t>не предполага</w:t>
      </w:r>
      <w:r w:rsidR="008D4A55" w:rsidRPr="00584EF2">
        <w:rPr>
          <w:bCs/>
        </w:rPr>
        <w:softHyphen/>
      </w:r>
      <w:r w:rsidRPr="00584EF2">
        <w:rPr>
          <w:bCs/>
        </w:rPr>
        <w:t xml:space="preserve">ется. </w:t>
      </w:r>
    </w:p>
    <w:p w:rsidR="00770407" w:rsidRPr="00584EF2" w:rsidRDefault="00770407" w:rsidP="008E494D">
      <w:pPr>
        <w:autoSpaceDE w:val="0"/>
        <w:autoSpaceDN w:val="0"/>
        <w:adjustRightInd w:val="0"/>
        <w:ind w:firstLine="709"/>
        <w:jc w:val="both"/>
        <w:rPr>
          <w:bCs/>
        </w:rPr>
      </w:pPr>
      <w:r w:rsidRPr="00584EF2">
        <w:rPr>
          <w:bCs/>
        </w:rPr>
        <w:t>Использование возобновляемых источников энергии и местных видов топлива не предполагается.</w:t>
      </w:r>
    </w:p>
    <w:p w:rsidR="00EC362A" w:rsidRPr="002D4CB7" w:rsidRDefault="00EC362A" w:rsidP="00EC362A">
      <w:pPr>
        <w:pStyle w:val="S"/>
        <w:rPr>
          <w:rFonts w:eastAsia="ArialMT"/>
          <w:b/>
          <w:highlight w:val="yellow"/>
          <w:lang w:eastAsia="en-US"/>
        </w:rPr>
      </w:pPr>
    </w:p>
    <w:p w:rsidR="00770407" w:rsidRPr="00747423" w:rsidRDefault="00EC362A" w:rsidP="00770407">
      <w:pPr>
        <w:autoSpaceDE w:val="0"/>
        <w:autoSpaceDN w:val="0"/>
        <w:adjustRightInd w:val="0"/>
        <w:jc w:val="both"/>
        <w:rPr>
          <w:rStyle w:val="S0"/>
          <w:rFonts w:eastAsia="ArialMT"/>
          <w:b/>
        </w:rPr>
      </w:pPr>
      <w:r w:rsidRPr="00747423">
        <w:rPr>
          <w:b/>
        </w:rPr>
        <w:t>2.</w:t>
      </w:r>
      <w:r w:rsidR="00347803" w:rsidRPr="00747423">
        <w:rPr>
          <w:b/>
        </w:rPr>
        <w:t>10</w:t>
      </w:r>
      <w:r w:rsidRPr="00747423">
        <w:rPr>
          <w:b/>
        </w:rPr>
        <w:t>.</w:t>
      </w:r>
      <w:r w:rsidR="00347803" w:rsidRPr="00747423">
        <w:rPr>
          <w:b/>
        </w:rPr>
        <w:t>4.</w:t>
      </w:r>
      <w:r w:rsidR="00770407" w:rsidRPr="00747423">
        <w:rPr>
          <w:b/>
          <w:shd w:val="clear" w:color="auto" w:fill="FFFFFF"/>
        </w:rPr>
        <w:t xml:space="preserve"> В</w:t>
      </w:r>
      <w:r w:rsidR="00770407" w:rsidRPr="00747423">
        <w:rPr>
          <w:rStyle w:val="S0"/>
          <w:rFonts w:eastAsia="ArialMT"/>
          <w:b/>
        </w:rPr>
        <w:t>иды топлива (их долю и значение низшей теплоты сгорания топлива, ис</w:t>
      </w:r>
      <w:r w:rsidR="008D4A55" w:rsidRPr="00747423">
        <w:rPr>
          <w:rStyle w:val="S0"/>
          <w:rFonts w:eastAsia="ArialMT"/>
          <w:b/>
        </w:rPr>
        <w:softHyphen/>
      </w:r>
      <w:r w:rsidR="00770407" w:rsidRPr="00747423">
        <w:rPr>
          <w:rStyle w:val="S0"/>
          <w:rFonts w:eastAsia="ArialMT"/>
          <w:b/>
        </w:rPr>
        <w:t>пользуемые для производства тепловой энергии) по каждой системе теплоснабжения</w:t>
      </w:r>
    </w:p>
    <w:p w:rsidR="00EC362A" w:rsidRPr="002D4CB7" w:rsidRDefault="00EC362A" w:rsidP="00770407">
      <w:pPr>
        <w:pStyle w:val="S"/>
        <w:ind w:firstLine="0"/>
        <w:jc w:val="left"/>
        <w:rPr>
          <w:rFonts w:eastAsia="ArialMT"/>
          <w:szCs w:val="29"/>
          <w:highlight w:val="yellow"/>
        </w:rPr>
      </w:pPr>
    </w:p>
    <w:p w:rsidR="00BB29C2" w:rsidRDefault="00770407" w:rsidP="00770407">
      <w:pPr>
        <w:pStyle w:val="S"/>
      </w:pPr>
      <w:r w:rsidRPr="00BB29C2">
        <w:t>В качестве основного котельно-печного топлива источники централизованного те</w:t>
      </w:r>
      <w:r w:rsidR="008D4A55" w:rsidRPr="00BB29C2">
        <w:softHyphen/>
      </w:r>
      <w:r w:rsidRPr="00BB29C2">
        <w:t xml:space="preserve">плоснабжения </w:t>
      </w:r>
      <w:r w:rsidR="00515086" w:rsidRPr="00BB29C2">
        <w:t>Хасынского городского округа</w:t>
      </w:r>
      <w:r w:rsidRPr="00BB29C2">
        <w:t xml:space="preserve"> используют </w:t>
      </w:r>
      <w:r w:rsidR="00BB29C2" w:rsidRPr="00BB29C2">
        <w:t>уголь или мазут</w:t>
      </w:r>
      <w:r w:rsidRPr="00BB29C2">
        <w:t xml:space="preserve">. </w:t>
      </w:r>
    </w:p>
    <w:p w:rsidR="00770407" w:rsidRPr="00E755B5" w:rsidRDefault="00770407" w:rsidP="00770407">
      <w:pPr>
        <w:pStyle w:val="S"/>
      </w:pPr>
      <w:r w:rsidRPr="00E755B5">
        <w:rPr>
          <w:shd w:val="clear" w:color="auto" w:fill="FFFFFF"/>
        </w:rPr>
        <w:t>При экзотермической реакции окисления топлива его химическая энергия перехо</w:t>
      </w:r>
      <w:r w:rsidR="008D4A55" w:rsidRPr="00E755B5">
        <w:rPr>
          <w:shd w:val="clear" w:color="auto" w:fill="FFFFFF"/>
        </w:rPr>
        <w:softHyphen/>
      </w:r>
      <w:r w:rsidRPr="00E755B5">
        <w:rPr>
          <w:shd w:val="clear" w:color="auto" w:fill="FFFFFF"/>
        </w:rPr>
        <w:t>дит в тепловую энергию с выделением определенного количества теплоты. Образую</w:t>
      </w:r>
      <w:r w:rsidR="008D4A55" w:rsidRPr="00E755B5">
        <w:rPr>
          <w:shd w:val="clear" w:color="auto" w:fill="FFFFFF"/>
        </w:rPr>
        <w:softHyphen/>
      </w:r>
      <w:r w:rsidRPr="00E755B5">
        <w:rPr>
          <w:shd w:val="clear" w:color="auto" w:fill="FFFFFF"/>
        </w:rPr>
        <w:t>щуюся тепловую энергию принято называть теплотой сгорания топлива. Она зависит от его химического состава, влажности и является основным </w:t>
      </w:r>
      <w:hyperlink r:id="rId14" w:tooltip="Свойства топлива и масел" w:history="1">
        <w:r w:rsidRPr="00E755B5">
          <w:rPr>
            <w:rStyle w:val="afd"/>
            <w:color w:val="auto"/>
            <w:u w:val="none"/>
            <w:bdr w:val="none" w:sz="0" w:space="0" w:color="auto" w:frame="1"/>
            <w:shd w:val="clear" w:color="auto" w:fill="FFFFFF"/>
          </w:rPr>
          <w:t>показателем топлива</w:t>
        </w:r>
      </w:hyperlink>
      <w:r w:rsidRPr="00E755B5">
        <w:rPr>
          <w:shd w:val="clear" w:color="auto" w:fill="FFFFFF"/>
        </w:rPr>
        <w:t>. Теплота сго</w:t>
      </w:r>
      <w:r w:rsidR="008D4A55" w:rsidRPr="00E755B5">
        <w:rPr>
          <w:shd w:val="clear" w:color="auto" w:fill="FFFFFF"/>
        </w:rPr>
        <w:softHyphen/>
      </w:r>
      <w:r w:rsidRPr="00E755B5">
        <w:rPr>
          <w:shd w:val="clear" w:color="auto" w:fill="FFFFFF"/>
        </w:rPr>
        <w:t>рания топлива, отнесенная на 1 кг массы или 1 м</w:t>
      </w:r>
      <w:r w:rsidRPr="00E755B5">
        <w:rPr>
          <w:bdr w:val="none" w:sz="0" w:space="0" w:color="auto" w:frame="1"/>
          <w:shd w:val="clear" w:color="auto" w:fill="FFFFFF"/>
          <w:vertAlign w:val="superscript"/>
        </w:rPr>
        <w:t>3</w:t>
      </w:r>
      <w:r w:rsidRPr="00E755B5">
        <w:rPr>
          <w:shd w:val="clear" w:color="auto" w:fill="FFFFFF"/>
        </w:rPr>
        <w:t> объема, образует массовую или объем</w:t>
      </w:r>
      <w:r w:rsidR="008D4A55" w:rsidRPr="00E755B5">
        <w:rPr>
          <w:shd w:val="clear" w:color="auto" w:fill="FFFFFF"/>
        </w:rPr>
        <w:softHyphen/>
      </w:r>
      <w:r w:rsidRPr="00E755B5">
        <w:rPr>
          <w:shd w:val="clear" w:color="auto" w:fill="FFFFFF"/>
        </w:rPr>
        <w:t>ную удельную теплоты сгорания.</w:t>
      </w:r>
    </w:p>
    <w:p w:rsidR="00770407" w:rsidRDefault="00770407" w:rsidP="00770407">
      <w:pPr>
        <w:pStyle w:val="S"/>
        <w:rPr>
          <w:shd w:val="clear" w:color="auto" w:fill="FFFFFF"/>
        </w:rPr>
      </w:pPr>
      <w:r w:rsidRPr="00747423">
        <w:rPr>
          <w:rStyle w:val="aa"/>
          <w:b w:val="0"/>
          <w:bdr w:val="none" w:sz="0" w:space="0" w:color="auto" w:frame="1"/>
          <w:shd w:val="clear" w:color="auto" w:fill="FFFFFF"/>
        </w:rPr>
        <w:t>Различают высшую и низшую удельные теплоты сгорания.</w:t>
      </w:r>
      <w:r w:rsidRPr="00747423">
        <w:rPr>
          <w:shd w:val="clear" w:color="auto" w:fill="FFFFFF"/>
        </w:rPr>
        <w:t> Высшая теплота сгора</w:t>
      </w:r>
      <w:r w:rsidR="008D4A55" w:rsidRPr="00747423">
        <w:rPr>
          <w:shd w:val="clear" w:color="auto" w:fill="FFFFFF"/>
        </w:rPr>
        <w:softHyphen/>
      </w:r>
      <w:r w:rsidRPr="00747423">
        <w:rPr>
          <w:shd w:val="clear" w:color="auto" w:fill="FFFFFF"/>
        </w:rPr>
        <w:t>ния равна максимальному количеству теплоты, выделяемому при полном сгорании топ</w:t>
      </w:r>
      <w:r w:rsidR="008D4A55" w:rsidRPr="00747423">
        <w:rPr>
          <w:shd w:val="clear" w:color="auto" w:fill="FFFFFF"/>
        </w:rPr>
        <w:softHyphen/>
      </w:r>
      <w:r w:rsidRPr="00747423">
        <w:rPr>
          <w:shd w:val="clear" w:color="auto" w:fill="FFFFFF"/>
        </w:rPr>
        <w:t>лива, с учетом тепла затраченного на испарение влаги, содержащейся в топливе. Низшая теплота сгорания меньше значения высшей на величину теплоты конденсации </w:t>
      </w:r>
      <w:hyperlink r:id="rId15" w:tooltip="Теплофизические свойства водяного пара: плотность, теплоемкость, теплопроводность" w:history="1">
        <w:r w:rsidRPr="00747423">
          <w:rPr>
            <w:rStyle w:val="afd"/>
            <w:color w:val="auto"/>
            <w:u w:val="none"/>
            <w:bdr w:val="none" w:sz="0" w:space="0" w:color="auto" w:frame="1"/>
            <w:shd w:val="clear" w:color="auto" w:fill="FFFFFF"/>
          </w:rPr>
          <w:t>водяного пара</w:t>
        </w:r>
      </w:hyperlink>
      <w:r w:rsidRPr="00747423">
        <w:rPr>
          <w:shd w:val="clear" w:color="auto" w:fill="FFFFFF"/>
        </w:rPr>
        <w:t>, который образуется из влаги топлива и водорода органической массы, превращающе</w:t>
      </w:r>
      <w:r w:rsidR="008D4A55" w:rsidRPr="00747423">
        <w:rPr>
          <w:shd w:val="clear" w:color="auto" w:fill="FFFFFF"/>
        </w:rPr>
        <w:softHyphen/>
      </w:r>
      <w:r w:rsidRPr="00747423">
        <w:rPr>
          <w:shd w:val="clear" w:color="auto" w:fill="FFFFFF"/>
        </w:rPr>
        <w:t>гося при горении в воду.</w:t>
      </w:r>
    </w:p>
    <w:p w:rsidR="00E755B5" w:rsidRDefault="00E755B5" w:rsidP="00770407">
      <w:pPr>
        <w:pStyle w:val="S"/>
        <w:rPr>
          <w:shd w:val="clear" w:color="auto" w:fill="FFFFFF"/>
        </w:rPr>
      </w:pPr>
      <w:r>
        <w:rPr>
          <w:shd w:val="clear" w:color="auto" w:fill="FFFFFF"/>
        </w:rPr>
        <w:t>При выполнении расчетов принималась высшая теплотворная</w:t>
      </w:r>
      <w:r w:rsidRPr="00E755B5">
        <w:rPr>
          <w:shd w:val="clear" w:color="auto" w:fill="FFFFFF"/>
        </w:rPr>
        <w:t xml:space="preserve"> способность топли</w:t>
      </w:r>
      <w:r>
        <w:rPr>
          <w:shd w:val="clear" w:color="auto" w:fill="FFFFFF"/>
        </w:rPr>
        <w:t xml:space="preserve">ва для </w:t>
      </w:r>
      <w:proofErr w:type="gramStart"/>
      <w:r>
        <w:rPr>
          <w:shd w:val="clear" w:color="auto" w:fill="FFFFFF"/>
        </w:rPr>
        <w:t>угля  -</w:t>
      </w:r>
      <w:proofErr w:type="gramEnd"/>
      <w:r>
        <w:rPr>
          <w:shd w:val="clear" w:color="auto" w:fill="FFFFFF"/>
        </w:rPr>
        <w:t xml:space="preserve"> 4669 </w:t>
      </w:r>
      <w:r w:rsidRPr="00E755B5">
        <w:rPr>
          <w:shd w:val="clear" w:color="auto" w:fill="FFFFFF"/>
        </w:rPr>
        <w:t>ккал/кг</w:t>
      </w:r>
      <w:r>
        <w:rPr>
          <w:shd w:val="clear" w:color="auto" w:fill="FFFFFF"/>
        </w:rPr>
        <w:t xml:space="preserve">, для мазута - 9590 </w:t>
      </w:r>
      <w:r w:rsidRPr="00E755B5">
        <w:rPr>
          <w:shd w:val="clear" w:color="auto" w:fill="FFFFFF"/>
        </w:rPr>
        <w:t>ккал/кг</w:t>
      </w:r>
      <w:r>
        <w:rPr>
          <w:shd w:val="clear" w:color="auto" w:fill="FFFFFF"/>
        </w:rPr>
        <w:t>.</w:t>
      </w:r>
    </w:p>
    <w:p w:rsidR="00EC362A" w:rsidRPr="002D4CB7" w:rsidRDefault="00EC362A" w:rsidP="00EC362A">
      <w:pPr>
        <w:pStyle w:val="S"/>
        <w:rPr>
          <w:rFonts w:eastAsia="ArialMT"/>
          <w:szCs w:val="29"/>
          <w:highlight w:val="yellow"/>
        </w:rPr>
      </w:pPr>
    </w:p>
    <w:p w:rsidR="00EC362A" w:rsidRPr="00E755B5" w:rsidRDefault="00EC362A" w:rsidP="008249A5">
      <w:pPr>
        <w:pStyle w:val="S"/>
        <w:ind w:firstLine="0"/>
        <w:rPr>
          <w:b/>
        </w:rPr>
      </w:pPr>
      <w:r w:rsidRPr="00E755B5">
        <w:rPr>
          <w:b/>
        </w:rPr>
        <w:t>2.</w:t>
      </w:r>
      <w:r w:rsidR="00347803" w:rsidRPr="00E755B5">
        <w:rPr>
          <w:b/>
        </w:rPr>
        <w:t>10.5</w:t>
      </w:r>
      <w:r w:rsidRPr="00E755B5">
        <w:rPr>
          <w:b/>
        </w:rPr>
        <w:t xml:space="preserve">. </w:t>
      </w:r>
      <w:r w:rsidR="008249A5" w:rsidRPr="00E755B5">
        <w:rPr>
          <w:rFonts w:eastAsia="ArialMT"/>
          <w:b/>
          <w:lang w:eastAsia="en-US"/>
        </w:rPr>
        <w:t>П</w:t>
      </w:r>
      <w:r w:rsidRPr="00E755B5">
        <w:rPr>
          <w:rFonts w:eastAsia="ArialMT"/>
          <w:b/>
          <w:lang w:eastAsia="en-US"/>
        </w:rPr>
        <w:t xml:space="preserve">реобладающий в </w:t>
      </w:r>
      <w:r w:rsidR="008249A5" w:rsidRPr="00E755B5">
        <w:rPr>
          <w:rFonts w:eastAsia="ArialMT"/>
          <w:b/>
          <w:lang w:eastAsia="en-US"/>
        </w:rPr>
        <w:t xml:space="preserve">городском поселении </w:t>
      </w:r>
      <w:r w:rsidRPr="00E755B5">
        <w:rPr>
          <w:rFonts w:eastAsia="ArialMT"/>
          <w:b/>
          <w:lang w:eastAsia="en-US"/>
        </w:rPr>
        <w:t>вид топлива,</w:t>
      </w:r>
      <w:r w:rsidR="000348A6" w:rsidRPr="00E755B5">
        <w:rPr>
          <w:rFonts w:eastAsia="ArialMT"/>
          <w:b/>
          <w:lang w:eastAsia="en-US"/>
        </w:rPr>
        <w:t xml:space="preserve"> </w:t>
      </w:r>
      <w:r w:rsidRPr="00E755B5">
        <w:rPr>
          <w:rFonts w:eastAsia="ArialMT"/>
          <w:b/>
          <w:lang w:eastAsia="en-US"/>
        </w:rPr>
        <w:t>определяемый по сово</w:t>
      </w:r>
      <w:r w:rsidR="008D4A55" w:rsidRPr="00E755B5">
        <w:rPr>
          <w:rFonts w:eastAsia="ArialMT"/>
          <w:b/>
          <w:lang w:eastAsia="en-US"/>
        </w:rPr>
        <w:softHyphen/>
      </w:r>
      <w:r w:rsidRPr="00E755B5">
        <w:rPr>
          <w:rFonts w:eastAsia="ArialMT"/>
          <w:b/>
          <w:lang w:eastAsia="en-US"/>
        </w:rPr>
        <w:t>купности всех систем теплоснабжения, находящихся в</w:t>
      </w:r>
      <w:r w:rsidR="000348A6" w:rsidRPr="00E755B5">
        <w:rPr>
          <w:rFonts w:eastAsia="ArialMT"/>
          <w:b/>
          <w:lang w:eastAsia="en-US"/>
        </w:rPr>
        <w:t xml:space="preserve"> </w:t>
      </w:r>
      <w:r w:rsidRPr="00E755B5">
        <w:rPr>
          <w:rFonts w:eastAsia="ArialMT"/>
          <w:b/>
          <w:lang w:eastAsia="en-US"/>
        </w:rPr>
        <w:t>соответствующем поселе</w:t>
      </w:r>
      <w:r w:rsidR="008249A5" w:rsidRPr="00E755B5">
        <w:rPr>
          <w:rFonts w:eastAsia="ArialMT"/>
          <w:b/>
          <w:lang w:eastAsia="en-US"/>
        </w:rPr>
        <w:t>нии</w:t>
      </w:r>
    </w:p>
    <w:p w:rsidR="00993A4C" w:rsidRPr="002D4CB7" w:rsidRDefault="00993A4C" w:rsidP="00993A4C">
      <w:pPr>
        <w:pStyle w:val="S"/>
        <w:ind w:firstLine="0"/>
        <w:rPr>
          <w:b/>
          <w:highlight w:val="yellow"/>
          <w:shd w:val="clear" w:color="auto" w:fill="FFFFFF"/>
        </w:rPr>
      </w:pPr>
    </w:p>
    <w:p w:rsidR="00993A4C" w:rsidRPr="00E755B5" w:rsidRDefault="00993A4C" w:rsidP="00993A4C">
      <w:pPr>
        <w:pStyle w:val="S"/>
        <w:rPr>
          <w:shd w:val="clear" w:color="auto" w:fill="FFFFFF"/>
        </w:rPr>
      </w:pPr>
      <w:r w:rsidRPr="00E755B5">
        <w:rPr>
          <w:shd w:val="clear" w:color="auto" w:fill="FFFFFF"/>
        </w:rPr>
        <w:t xml:space="preserve">Преобладающим видом котельно-печного топлива является </w:t>
      </w:r>
      <w:r w:rsidR="00E755B5" w:rsidRPr="00E755B5">
        <w:rPr>
          <w:shd w:val="clear" w:color="auto" w:fill="FFFFFF"/>
        </w:rPr>
        <w:t>мазут</w:t>
      </w:r>
      <w:r w:rsidRPr="00E755B5">
        <w:rPr>
          <w:shd w:val="clear" w:color="auto" w:fill="FFFFFF"/>
        </w:rPr>
        <w:t>.</w:t>
      </w:r>
    </w:p>
    <w:p w:rsidR="00993A4C" w:rsidRPr="002D4CB7" w:rsidRDefault="00993A4C" w:rsidP="00993A4C">
      <w:pPr>
        <w:pStyle w:val="S"/>
        <w:rPr>
          <w:highlight w:val="yellow"/>
          <w:shd w:val="clear" w:color="auto" w:fill="FFFFFF"/>
        </w:rPr>
      </w:pPr>
    </w:p>
    <w:p w:rsidR="00993A4C" w:rsidRPr="00E755B5" w:rsidRDefault="00993A4C" w:rsidP="00993A4C">
      <w:pPr>
        <w:pStyle w:val="S"/>
        <w:ind w:firstLine="0"/>
        <w:rPr>
          <w:rFonts w:eastAsia="ArialMT"/>
          <w:b/>
          <w:szCs w:val="29"/>
        </w:rPr>
      </w:pPr>
      <w:r w:rsidRPr="00E755B5">
        <w:rPr>
          <w:b/>
        </w:rPr>
        <w:t>2.</w:t>
      </w:r>
      <w:r w:rsidR="00347803" w:rsidRPr="00E755B5">
        <w:rPr>
          <w:b/>
        </w:rPr>
        <w:t>10</w:t>
      </w:r>
      <w:r w:rsidRPr="00E755B5">
        <w:rPr>
          <w:b/>
        </w:rPr>
        <w:t>.</w:t>
      </w:r>
      <w:r w:rsidR="00347803" w:rsidRPr="00E755B5">
        <w:rPr>
          <w:b/>
        </w:rPr>
        <w:t>6</w:t>
      </w:r>
      <w:r w:rsidRPr="00E755B5">
        <w:rPr>
          <w:b/>
        </w:rPr>
        <w:t xml:space="preserve">. </w:t>
      </w:r>
      <w:r w:rsidRPr="00E755B5">
        <w:rPr>
          <w:rFonts w:eastAsia="ArialMT"/>
          <w:b/>
          <w:szCs w:val="29"/>
        </w:rPr>
        <w:t xml:space="preserve">Приоритетное направление развития топливного баланса городского </w:t>
      </w:r>
      <w:r w:rsidR="00515086" w:rsidRPr="00E755B5">
        <w:rPr>
          <w:rFonts w:eastAsia="ArialMT"/>
          <w:b/>
          <w:szCs w:val="29"/>
        </w:rPr>
        <w:t>округа</w:t>
      </w:r>
      <w:r w:rsidRPr="00E755B5">
        <w:rPr>
          <w:rFonts w:eastAsia="ArialMT"/>
          <w:b/>
          <w:szCs w:val="29"/>
        </w:rPr>
        <w:t xml:space="preserve"> </w:t>
      </w:r>
    </w:p>
    <w:p w:rsidR="00584EF2" w:rsidRDefault="00584EF2" w:rsidP="00C26DE6">
      <w:pPr>
        <w:pStyle w:val="S"/>
        <w:rPr>
          <w:rFonts w:eastAsia="ArialMT"/>
          <w:highlight w:val="yellow"/>
        </w:rPr>
      </w:pPr>
    </w:p>
    <w:p w:rsidR="00993A4C" w:rsidRDefault="00993A4C" w:rsidP="00C26DE6">
      <w:pPr>
        <w:pStyle w:val="S"/>
        <w:rPr>
          <w:rFonts w:eastAsia="ArialMT"/>
        </w:rPr>
      </w:pPr>
      <w:r w:rsidRPr="00E755B5">
        <w:rPr>
          <w:rFonts w:eastAsia="ArialMT"/>
        </w:rPr>
        <w:t xml:space="preserve">На рассматриваемый период до 2035 года основным видом топлива, используемым в котельных, остается </w:t>
      </w:r>
      <w:r w:rsidR="00E755B5" w:rsidRPr="00E755B5">
        <w:rPr>
          <w:rFonts w:eastAsia="ArialMT"/>
        </w:rPr>
        <w:t>мазут</w:t>
      </w:r>
      <w:r w:rsidRPr="00E755B5">
        <w:rPr>
          <w:rFonts w:eastAsia="ArialMT"/>
        </w:rPr>
        <w:t>.</w:t>
      </w:r>
    </w:p>
    <w:p w:rsidR="00E755B5" w:rsidRPr="00E755B5" w:rsidRDefault="00E755B5" w:rsidP="00C26DE6">
      <w:pPr>
        <w:pStyle w:val="S"/>
        <w:rPr>
          <w:rFonts w:eastAsia="ArialMT"/>
        </w:rPr>
      </w:pPr>
      <w:r>
        <w:rPr>
          <w:rFonts w:eastAsia="ArialMT"/>
        </w:rPr>
        <w:lastRenderedPageBreak/>
        <w:t xml:space="preserve">Кроме того, </w:t>
      </w:r>
      <w:proofErr w:type="gramStart"/>
      <w:r>
        <w:rPr>
          <w:rFonts w:eastAsia="ArialMT"/>
        </w:rPr>
        <w:t>на котельной поселка</w:t>
      </w:r>
      <w:proofErr w:type="gramEnd"/>
      <w:r>
        <w:rPr>
          <w:rFonts w:eastAsia="ArialMT"/>
        </w:rPr>
        <w:t xml:space="preserve"> Стекольный используется котельно-печное топ</w:t>
      </w:r>
      <w:r w:rsidR="000E714F">
        <w:rPr>
          <w:rFonts w:eastAsia="ArialMT"/>
        </w:rPr>
        <w:softHyphen/>
      </w:r>
      <w:r>
        <w:rPr>
          <w:rFonts w:eastAsia="ArialMT"/>
        </w:rPr>
        <w:t>ливо - уголь.</w:t>
      </w:r>
    </w:p>
    <w:p w:rsidR="00347803" w:rsidRDefault="00993A4C" w:rsidP="00E755B5">
      <w:pPr>
        <w:pStyle w:val="S"/>
        <w:rPr>
          <w:rFonts w:eastAsia="ArialMT"/>
        </w:rPr>
      </w:pPr>
      <w:r w:rsidRPr="00E755B5">
        <w:rPr>
          <w:rFonts w:eastAsia="ArialMT"/>
        </w:rPr>
        <w:t xml:space="preserve">Индивидуальные источники тепловой энергии </w:t>
      </w:r>
      <w:r w:rsidR="00E755B5" w:rsidRPr="00E755B5">
        <w:rPr>
          <w:rFonts w:eastAsia="ArialMT"/>
        </w:rPr>
        <w:t>поквартирного отопления поселка Атка используют в качестве топлива уголь.</w:t>
      </w:r>
    </w:p>
    <w:p w:rsidR="00E755B5" w:rsidRPr="00E755B5" w:rsidRDefault="00E755B5" w:rsidP="00E755B5">
      <w:pPr>
        <w:pStyle w:val="S"/>
        <w:rPr>
          <w:rFonts w:eastAsia="ArialMT"/>
        </w:rPr>
      </w:pPr>
    </w:p>
    <w:p w:rsidR="004F3627" w:rsidRPr="00E755B5" w:rsidRDefault="00FC50F8" w:rsidP="00347803">
      <w:pPr>
        <w:pStyle w:val="10"/>
        <w:spacing w:before="0" w:after="0"/>
        <w:jc w:val="both"/>
        <w:rPr>
          <w:rFonts w:ascii="Times New Roman" w:hAnsi="Times New Roman" w:cs="Times New Roman"/>
          <w:sz w:val="24"/>
          <w:szCs w:val="24"/>
        </w:rPr>
      </w:pPr>
      <w:bookmarkStart w:id="42" w:name="_Toc53417056"/>
      <w:r w:rsidRPr="00E755B5">
        <w:rPr>
          <w:rFonts w:ascii="Times New Roman" w:hAnsi="Times New Roman" w:cs="Times New Roman"/>
          <w:sz w:val="24"/>
          <w:szCs w:val="24"/>
        </w:rPr>
        <w:t>2.</w:t>
      </w:r>
      <w:r w:rsidR="00347803" w:rsidRPr="00E755B5">
        <w:rPr>
          <w:rFonts w:ascii="Times New Roman" w:hAnsi="Times New Roman" w:cs="Times New Roman"/>
          <w:sz w:val="24"/>
          <w:szCs w:val="24"/>
        </w:rPr>
        <w:t>11</w:t>
      </w:r>
      <w:r w:rsidRPr="00E755B5">
        <w:rPr>
          <w:rFonts w:ascii="Times New Roman" w:hAnsi="Times New Roman" w:cs="Times New Roman"/>
          <w:sz w:val="24"/>
          <w:szCs w:val="24"/>
        </w:rPr>
        <w:t>. Оценка надежности теплоснабжения</w:t>
      </w:r>
      <w:bookmarkEnd w:id="42"/>
    </w:p>
    <w:p w:rsidR="0075732C" w:rsidRPr="00E755B5" w:rsidRDefault="0075732C" w:rsidP="0075732C"/>
    <w:p w:rsidR="00197D18" w:rsidRPr="00E755B5" w:rsidRDefault="001E4FB7" w:rsidP="001E4FB7">
      <w:pPr>
        <w:pStyle w:val="S"/>
        <w:ind w:firstLine="0"/>
        <w:rPr>
          <w:rFonts w:eastAsia="Calibri"/>
          <w:b/>
        </w:rPr>
      </w:pPr>
      <w:bookmarkStart w:id="43" w:name="_Toc18411646"/>
      <w:r w:rsidRPr="00E755B5">
        <w:rPr>
          <w:b/>
        </w:rPr>
        <w:t>2.</w:t>
      </w:r>
      <w:r w:rsidR="00347803" w:rsidRPr="00E755B5">
        <w:rPr>
          <w:b/>
        </w:rPr>
        <w:t>11</w:t>
      </w:r>
      <w:r w:rsidRPr="00E755B5">
        <w:rPr>
          <w:b/>
        </w:rPr>
        <w:t xml:space="preserve">.1. </w:t>
      </w:r>
      <w:r w:rsidR="00197D18" w:rsidRPr="00E755B5">
        <w:rPr>
          <w:rFonts w:eastAsia="Calibri"/>
          <w:b/>
        </w:rPr>
        <w:t>Обоснование метода и результатов обработки данных по отказам участков те</w:t>
      </w:r>
      <w:r w:rsidR="008D4A55" w:rsidRPr="00E755B5">
        <w:rPr>
          <w:rFonts w:eastAsia="Calibri"/>
          <w:b/>
        </w:rPr>
        <w:softHyphen/>
      </w:r>
      <w:r w:rsidR="00197D18" w:rsidRPr="00E755B5">
        <w:rPr>
          <w:rFonts w:eastAsia="Calibri"/>
          <w:b/>
        </w:rPr>
        <w:t>пловых сетей (аварийным ситуациям), средней частоты отказов участков тепловых сетей (аварийных ситуаций) в каждой системе теплоснабжения</w:t>
      </w:r>
      <w:bookmarkEnd w:id="43"/>
    </w:p>
    <w:p w:rsidR="001E4FB7" w:rsidRPr="00E755B5" w:rsidRDefault="001E4FB7" w:rsidP="001E4FB7">
      <w:pPr>
        <w:pStyle w:val="S"/>
        <w:rPr>
          <w:rFonts w:eastAsia="Calibri"/>
        </w:rPr>
      </w:pPr>
    </w:p>
    <w:p w:rsidR="000D16B8" w:rsidRPr="00E755B5" w:rsidRDefault="000D16B8" w:rsidP="000D16B8">
      <w:pPr>
        <w:pStyle w:val="Default"/>
        <w:ind w:firstLine="709"/>
        <w:jc w:val="both"/>
      </w:pPr>
      <w:bookmarkStart w:id="44" w:name="_Toc18411647"/>
      <w:r w:rsidRPr="00E755B5">
        <w:t>Повышение надежности тепловых сетей, наиболее дорогой и уязвимой части сис</w:t>
      </w:r>
      <w:r w:rsidR="008D4A55" w:rsidRPr="00E755B5">
        <w:softHyphen/>
      </w:r>
      <w:r w:rsidRPr="00E755B5">
        <w:t>темы теплоснабжения, достигается правильным выбором ее схемы, резервированием и ав</w:t>
      </w:r>
      <w:r w:rsidR="008D4A55" w:rsidRPr="00E755B5">
        <w:softHyphen/>
      </w:r>
      <w:r w:rsidRPr="00E755B5">
        <w:t xml:space="preserve">томатическим управлением как эксплуатационными, так и аварийными гидравлическими и тепловыми режимами. </w:t>
      </w:r>
    </w:p>
    <w:p w:rsidR="000D16B8" w:rsidRPr="00E755B5" w:rsidRDefault="000D16B8" w:rsidP="000D16B8">
      <w:pPr>
        <w:pStyle w:val="Default"/>
        <w:ind w:firstLine="709"/>
        <w:jc w:val="both"/>
      </w:pPr>
      <w:r w:rsidRPr="00E755B5">
        <w:t>Для оценки надежности пользуются понятиями отказа элемента и отказа системы. Под первым понимают внезапный отказ, когда элемент необходимо немедленно выклю</w:t>
      </w:r>
      <w:r w:rsidR="008D4A55" w:rsidRPr="00E755B5">
        <w:softHyphen/>
      </w:r>
      <w:r w:rsidRPr="00E755B5">
        <w:t xml:space="preserve">чить из работы. Отказ системы </w:t>
      </w:r>
      <w:r w:rsidR="00347803" w:rsidRPr="00E755B5">
        <w:t>-</w:t>
      </w:r>
      <w:r w:rsidRPr="00E755B5">
        <w:t xml:space="preserve"> такая аварийная ситуация, при которой прекращается по</w:t>
      </w:r>
      <w:r w:rsidR="008D4A55" w:rsidRPr="00E755B5">
        <w:softHyphen/>
      </w:r>
      <w:r w:rsidRPr="00E755B5">
        <w:t>дача теплоты хотя бы одному потребителю. У нерезервированных систем отказ любого ее элемента приводит к отказу всей системы, а у резервированных такое явление может и не произойти. Система теплоснабжения - сложное техническое сооружение, поэтому ее на</w:t>
      </w:r>
      <w:r w:rsidR="008D4A55" w:rsidRPr="00E755B5">
        <w:softHyphen/>
      </w:r>
      <w:r w:rsidRPr="00E755B5">
        <w:t>дежность оценивается показателем качества функционирования. Если все элементы сис</w:t>
      </w:r>
      <w:r w:rsidR="008D4A55" w:rsidRPr="00E755B5">
        <w:softHyphen/>
      </w:r>
      <w:r w:rsidRPr="00E755B5">
        <w:t xml:space="preserve">темы исправны, то исправна и она в целом. </w:t>
      </w:r>
    </w:p>
    <w:p w:rsidR="000D16B8" w:rsidRPr="00E755B5" w:rsidRDefault="000D16B8" w:rsidP="000D16B8">
      <w:pPr>
        <w:pStyle w:val="Default"/>
        <w:ind w:firstLine="709"/>
        <w:jc w:val="both"/>
      </w:pPr>
      <w:r w:rsidRPr="00E755B5">
        <w:t xml:space="preserve">При отказе части элементов система частично работоспособна, при отказе всех элементов - полностью не работоспособна </w:t>
      </w:r>
    </w:p>
    <w:p w:rsidR="000D16B8" w:rsidRPr="00E755B5" w:rsidRDefault="000D16B8" w:rsidP="000D16B8">
      <w:pPr>
        <w:pStyle w:val="Default"/>
        <w:ind w:firstLine="709"/>
        <w:jc w:val="both"/>
      </w:pPr>
      <w:r w:rsidRPr="00E755B5">
        <w:t>Для оценки надежности систем теплоснабжения, используется вероятностный по</w:t>
      </w:r>
      <w:r w:rsidR="008D4A55" w:rsidRPr="00E755B5">
        <w:softHyphen/>
      </w:r>
      <w:r w:rsidRPr="00E755B5">
        <w:t xml:space="preserve">казатель надежности </w:t>
      </w:r>
      <w:proofErr w:type="spellStart"/>
      <w:r w:rsidRPr="00E755B5">
        <w:t>Rcr</w:t>
      </w:r>
      <w:proofErr w:type="spellEnd"/>
      <w:r w:rsidRPr="00E755B5">
        <w:t>(t), который отражает степень выполнения системой задачи теп</w:t>
      </w:r>
      <w:r w:rsidR="008D4A55" w:rsidRPr="00E755B5">
        <w:softHyphen/>
      </w:r>
      <w:r w:rsidRPr="00E755B5">
        <w:t xml:space="preserve">лоснабжения в течение отопительного периода и дает интегральную оценку надежности тепловой сети в целом. </w:t>
      </w:r>
    </w:p>
    <w:p w:rsidR="000D16B8" w:rsidRPr="00E755B5" w:rsidRDefault="000D16B8" w:rsidP="000D16B8">
      <w:pPr>
        <w:autoSpaceDE w:val="0"/>
        <w:autoSpaceDN w:val="0"/>
        <w:adjustRightInd w:val="0"/>
        <w:ind w:firstLine="709"/>
        <w:jc w:val="both"/>
      </w:pPr>
      <w:r w:rsidRPr="00E755B5">
        <w:t>Ввиду отсутствия отказов системы теплоснабжения за последние пять лет, матема</w:t>
      </w:r>
      <w:r w:rsidR="008D4A55" w:rsidRPr="00E755B5">
        <w:softHyphen/>
      </w:r>
      <w:r w:rsidRPr="00E755B5">
        <w:t>тически величину показателей надежности вычислить затруднительно</w:t>
      </w:r>
      <w:r w:rsidR="000A44CA" w:rsidRPr="00E755B5">
        <w:t>.</w:t>
      </w:r>
    </w:p>
    <w:p w:rsidR="003E5104" w:rsidRPr="002D4CB7" w:rsidRDefault="003E5104" w:rsidP="003E5104">
      <w:pPr>
        <w:pStyle w:val="ad"/>
        <w:suppressAutoHyphens/>
        <w:ind w:left="0" w:firstLine="709"/>
        <w:jc w:val="both"/>
        <w:rPr>
          <w:highlight w:val="yellow"/>
        </w:rPr>
      </w:pPr>
    </w:p>
    <w:p w:rsidR="00197D18" w:rsidRPr="00E755B5" w:rsidRDefault="003E5104" w:rsidP="003E5104">
      <w:pPr>
        <w:pStyle w:val="S"/>
        <w:ind w:firstLine="0"/>
        <w:rPr>
          <w:rFonts w:eastAsia="Calibri"/>
          <w:b/>
        </w:rPr>
      </w:pPr>
      <w:r w:rsidRPr="00E755B5">
        <w:rPr>
          <w:b/>
        </w:rPr>
        <w:t>2.</w:t>
      </w:r>
      <w:r w:rsidR="00347803" w:rsidRPr="00E755B5">
        <w:rPr>
          <w:b/>
        </w:rPr>
        <w:t>11</w:t>
      </w:r>
      <w:r w:rsidRPr="00E755B5">
        <w:rPr>
          <w:b/>
        </w:rPr>
        <w:t xml:space="preserve">.2. </w:t>
      </w:r>
      <w:r w:rsidR="00197D18" w:rsidRPr="00E755B5">
        <w:rPr>
          <w:rFonts w:eastAsia="Calibri"/>
          <w:b/>
        </w:rPr>
        <w:t>Обоснование метода и результатов обработки данных по восстановлениям от</w:t>
      </w:r>
      <w:r w:rsidR="008D4A55" w:rsidRPr="00E755B5">
        <w:rPr>
          <w:rFonts w:eastAsia="Calibri"/>
          <w:b/>
        </w:rPr>
        <w:softHyphen/>
      </w:r>
      <w:r w:rsidR="00197D18" w:rsidRPr="00E755B5">
        <w:rPr>
          <w:rFonts w:eastAsia="Calibri"/>
          <w:b/>
        </w:rPr>
        <w:t>казавших участков тепловых сетей (участков тепловых сетей, на которых про</w:t>
      </w:r>
      <w:r w:rsidR="008D4A55" w:rsidRPr="00E755B5">
        <w:rPr>
          <w:rFonts w:eastAsia="Calibri"/>
          <w:b/>
        </w:rPr>
        <w:softHyphen/>
      </w:r>
      <w:r w:rsidR="00197D18" w:rsidRPr="00E755B5">
        <w:rPr>
          <w:rFonts w:eastAsia="Calibri"/>
          <w:b/>
        </w:rPr>
        <w:t>изошли аварийные ситуации), среднего времени восстановления отказавших участ</w:t>
      </w:r>
      <w:r w:rsidR="008D4A55" w:rsidRPr="00E755B5">
        <w:rPr>
          <w:rFonts w:eastAsia="Calibri"/>
          <w:b/>
        </w:rPr>
        <w:softHyphen/>
      </w:r>
      <w:r w:rsidR="00197D18" w:rsidRPr="00E755B5">
        <w:rPr>
          <w:rFonts w:eastAsia="Calibri"/>
          <w:b/>
        </w:rPr>
        <w:t>ков тепловых сетей в каждой системе теплоснабжения</w:t>
      </w:r>
      <w:bookmarkEnd w:id="44"/>
    </w:p>
    <w:p w:rsidR="003E5104" w:rsidRPr="00E755B5" w:rsidRDefault="003E5104" w:rsidP="003E5104">
      <w:pPr>
        <w:pStyle w:val="S"/>
        <w:ind w:firstLine="0"/>
        <w:rPr>
          <w:rFonts w:eastAsia="Calibri"/>
          <w:b/>
        </w:rPr>
      </w:pPr>
    </w:p>
    <w:p w:rsidR="00197D18" w:rsidRPr="00E755B5" w:rsidRDefault="00197D18" w:rsidP="003E5104">
      <w:pPr>
        <w:pStyle w:val="ad"/>
        <w:widowControl w:val="0"/>
        <w:ind w:left="0" w:firstLine="709"/>
        <w:jc w:val="both"/>
      </w:pPr>
      <w:r w:rsidRPr="00E755B5">
        <w:t>Для анализа восстановлений применен количественный метод анализа.</w:t>
      </w:r>
    </w:p>
    <w:p w:rsidR="00197D18" w:rsidRPr="00E755B5" w:rsidRDefault="00197D18" w:rsidP="003E5104">
      <w:pPr>
        <w:ind w:firstLine="709"/>
        <w:jc w:val="both"/>
        <w:rPr>
          <w:rFonts w:eastAsiaTheme="majorEastAsia"/>
          <w:lang w:bidi="en-US"/>
        </w:rPr>
      </w:pPr>
      <w:r w:rsidRPr="00E755B5">
        <w:rPr>
          <w:rFonts w:eastAsiaTheme="majorEastAsia"/>
          <w:lang w:bidi="en-US"/>
        </w:rPr>
        <w:t>Время, затраченное на восстановление теплоснабжения потребителей после ава</w:t>
      </w:r>
      <w:r w:rsidR="008D4A55" w:rsidRPr="00E755B5">
        <w:rPr>
          <w:rFonts w:eastAsiaTheme="majorEastAsia"/>
          <w:lang w:bidi="en-US"/>
        </w:rPr>
        <w:softHyphen/>
      </w:r>
      <w:r w:rsidRPr="00E755B5">
        <w:rPr>
          <w:rFonts w:eastAsiaTheme="majorEastAsia"/>
          <w:lang w:bidi="en-US"/>
        </w:rPr>
        <w:t>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w:t>
      </w:r>
      <w:r w:rsidR="008D4A55" w:rsidRPr="00E755B5">
        <w:rPr>
          <w:rFonts w:eastAsiaTheme="majorEastAsia"/>
          <w:lang w:bidi="en-US"/>
        </w:rPr>
        <w:softHyphen/>
      </w:r>
      <w:r w:rsidRPr="00E755B5">
        <w:rPr>
          <w:rFonts w:eastAsiaTheme="majorEastAsia"/>
          <w:lang w:bidi="en-US"/>
        </w:rPr>
        <w:t>ций.</w:t>
      </w:r>
    </w:p>
    <w:p w:rsidR="00197D18" w:rsidRPr="00E755B5" w:rsidRDefault="00197D18" w:rsidP="00EE1FC5">
      <w:pPr>
        <w:ind w:firstLine="709"/>
        <w:jc w:val="both"/>
        <w:rPr>
          <w:rFonts w:eastAsiaTheme="majorEastAsia"/>
          <w:lang w:bidi="en-US"/>
        </w:rPr>
      </w:pPr>
      <w:r w:rsidRPr="00E755B5">
        <w:rPr>
          <w:rFonts w:eastAsiaTheme="majorEastAsia"/>
          <w:lang w:bidi="en-US"/>
        </w:rPr>
        <w:t>Среднее время, затраченное на восстановление теплоснабжения потребителей по</w:t>
      </w:r>
      <w:r w:rsidR="008D4A55" w:rsidRPr="00E755B5">
        <w:rPr>
          <w:rFonts w:eastAsiaTheme="majorEastAsia"/>
          <w:lang w:bidi="en-US"/>
        </w:rPr>
        <w:softHyphen/>
      </w:r>
      <w:r w:rsidRPr="00E755B5">
        <w:rPr>
          <w:rFonts w:eastAsiaTheme="majorEastAsia"/>
          <w:lang w:bidi="en-US"/>
        </w:rPr>
        <w:t>сле аварийных отключений в отопительный период, зависит от характеристик трубопро</w:t>
      </w:r>
      <w:r w:rsidR="008D4A55" w:rsidRPr="00E755B5">
        <w:rPr>
          <w:rFonts w:eastAsiaTheme="majorEastAsia"/>
          <w:lang w:bidi="en-US"/>
        </w:rPr>
        <w:softHyphen/>
      </w:r>
      <w:r w:rsidRPr="00E755B5">
        <w:rPr>
          <w:rFonts w:eastAsiaTheme="majorEastAsia"/>
          <w:lang w:bidi="en-US"/>
        </w:rPr>
        <w:t>вода отключаемой теплосети, и соответствует установленным нормативам. Нормативный 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w:t>
      </w:r>
      <w:r w:rsidR="008D4A55" w:rsidRPr="00E755B5">
        <w:rPr>
          <w:rFonts w:eastAsiaTheme="majorEastAsia"/>
          <w:lang w:bidi="en-US"/>
        </w:rPr>
        <w:softHyphen/>
      </w:r>
      <w:r w:rsidRPr="00E755B5">
        <w:rPr>
          <w:rFonts w:eastAsiaTheme="majorEastAsia"/>
          <w:lang w:bidi="en-US"/>
        </w:rPr>
        <w:t>тием канала) и начала операций по локализации поврежденного трубопровода). Указан</w:t>
      </w:r>
      <w:r w:rsidR="008D4A55" w:rsidRPr="00E755B5">
        <w:rPr>
          <w:rFonts w:eastAsiaTheme="majorEastAsia"/>
          <w:lang w:bidi="en-US"/>
        </w:rPr>
        <w:softHyphen/>
      </w:r>
      <w:r w:rsidRPr="00E755B5">
        <w:rPr>
          <w:rFonts w:eastAsiaTheme="majorEastAsia"/>
          <w:lang w:bidi="en-US"/>
        </w:rPr>
        <w:t>ные нормативы представлены в таблице ниже.</w:t>
      </w:r>
    </w:p>
    <w:p w:rsidR="00197D18" w:rsidRPr="002D4CB7" w:rsidRDefault="00197D18" w:rsidP="00197D18">
      <w:pPr>
        <w:spacing w:line="276" w:lineRule="auto"/>
        <w:ind w:firstLine="709"/>
        <w:jc w:val="both"/>
        <w:rPr>
          <w:rFonts w:eastAsiaTheme="majorEastAsia"/>
          <w:highlight w:val="yellow"/>
          <w:lang w:bidi="en-US"/>
        </w:rPr>
      </w:pPr>
    </w:p>
    <w:p w:rsidR="00197D18" w:rsidRPr="00E755B5" w:rsidRDefault="00197D18" w:rsidP="00EE1FC5">
      <w:pPr>
        <w:keepNext/>
        <w:spacing w:after="200"/>
        <w:jc w:val="center"/>
        <w:rPr>
          <w:rFonts w:eastAsia="Calibri"/>
          <w:b/>
          <w:bCs/>
          <w:i/>
        </w:rPr>
      </w:pPr>
      <w:bookmarkStart w:id="45" w:name="_Toc520969307"/>
      <w:bookmarkStart w:id="46" w:name="_Toc18411706"/>
      <w:r w:rsidRPr="00E755B5">
        <w:rPr>
          <w:rFonts w:eastAsia="Calibri"/>
          <w:b/>
          <w:bCs/>
          <w:i/>
        </w:rPr>
        <w:lastRenderedPageBreak/>
        <w:t>Среднее время, затраченное на восстановление теплоснабжения потребителей после аварийных отключений</w:t>
      </w:r>
      <w:bookmarkEnd w:id="45"/>
      <w:bookmarkEnd w:id="46"/>
    </w:p>
    <w:p w:rsidR="00EE1FC5" w:rsidRPr="00E755B5" w:rsidRDefault="00EE1FC5" w:rsidP="00EE1FC5">
      <w:pPr>
        <w:keepNext/>
        <w:jc w:val="center"/>
        <w:rPr>
          <w:rFonts w:eastAsia="Calibri"/>
          <w:bCs/>
        </w:rPr>
      </w:pPr>
      <w:r w:rsidRPr="00E755B5">
        <w:rPr>
          <w:rFonts w:eastAsia="Calibri"/>
          <w:bCs/>
        </w:rPr>
        <w:t xml:space="preserve">                                                                                                                 </w:t>
      </w:r>
      <w:r w:rsidRPr="00E0653D">
        <w:rPr>
          <w:rFonts w:eastAsia="Calibri"/>
          <w:bCs/>
        </w:rPr>
        <w:t>Таблица</w:t>
      </w:r>
      <w:r w:rsidR="00CC437F" w:rsidRPr="00E0653D">
        <w:rPr>
          <w:rFonts w:eastAsia="Calibri"/>
          <w:bCs/>
        </w:rPr>
        <w:t xml:space="preserve"> 2.11.1.</w:t>
      </w:r>
    </w:p>
    <w:tbl>
      <w:tblPr>
        <w:tblW w:w="4370" w:type="pct"/>
        <w:jc w:val="center"/>
        <w:tblLook w:val="04A0" w:firstRow="1" w:lastRow="0" w:firstColumn="1" w:lastColumn="0" w:noHBand="0" w:noVBand="1"/>
      </w:tblPr>
      <w:tblGrid>
        <w:gridCol w:w="4535"/>
        <w:gridCol w:w="3829"/>
      </w:tblGrid>
      <w:tr w:rsidR="00197D18" w:rsidRPr="00E755B5" w:rsidTr="00CC437F">
        <w:trPr>
          <w:trHeight w:val="20"/>
          <w:tblHeader/>
          <w:jc w:val="center"/>
        </w:trPr>
        <w:tc>
          <w:tcPr>
            <w:tcW w:w="2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rPr>
            </w:pPr>
            <w:r w:rsidRPr="00E755B5">
              <w:rPr>
                <w:rFonts w:eastAsia="Arial"/>
                <w:sz w:val="22"/>
                <w:szCs w:val="22"/>
              </w:rPr>
              <w:t>Условный диаметр трубопровода отключае</w:t>
            </w:r>
            <w:r w:rsidR="008D4A55" w:rsidRPr="00E755B5">
              <w:rPr>
                <w:rFonts w:eastAsia="Arial"/>
                <w:sz w:val="22"/>
                <w:szCs w:val="22"/>
              </w:rPr>
              <w:softHyphen/>
            </w:r>
            <w:r w:rsidRPr="00E755B5">
              <w:rPr>
                <w:rFonts w:eastAsia="Arial"/>
                <w:sz w:val="22"/>
                <w:szCs w:val="22"/>
              </w:rPr>
              <w:t>мой тепловой сети, мм</w:t>
            </w:r>
          </w:p>
        </w:tc>
        <w:tc>
          <w:tcPr>
            <w:tcW w:w="2289" w:type="pct"/>
            <w:tcBorders>
              <w:top w:val="single" w:sz="4" w:space="0" w:color="auto"/>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rPr>
            </w:pPr>
            <w:r w:rsidRPr="00E755B5">
              <w:rPr>
                <w:rFonts w:eastAsia="Arial"/>
                <w:sz w:val="22"/>
                <w:szCs w:val="22"/>
              </w:rPr>
              <w:t>Среднее время на восстановление те</w:t>
            </w:r>
            <w:r w:rsidR="00B0257A" w:rsidRPr="00E755B5">
              <w:rPr>
                <w:rFonts w:eastAsia="Arial"/>
                <w:sz w:val="22"/>
                <w:szCs w:val="22"/>
              </w:rPr>
              <w:softHyphen/>
            </w:r>
            <w:r w:rsidRPr="00E755B5">
              <w:rPr>
                <w:rFonts w:eastAsia="Arial"/>
                <w:sz w:val="22"/>
                <w:szCs w:val="22"/>
              </w:rPr>
              <w:t>плоснабжения при отключении т/с, час</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50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2</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80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3</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100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4</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150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5</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200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6</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300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7</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400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8</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500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9</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600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8</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700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9</w:t>
            </w:r>
          </w:p>
        </w:tc>
      </w:tr>
      <w:tr w:rsidR="00197D18" w:rsidRPr="00E755B5" w:rsidTr="00CC437F">
        <w:trPr>
          <w:trHeight w:val="20"/>
          <w:jc w:val="center"/>
        </w:trPr>
        <w:tc>
          <w:tcPr>
            <w:tcW w:w="2711" w:type="pct"/>
            <w:tcBorders>
              <w:top w:val="nil"/>
              <w:left w:val="single" w:sz="4" w:space="0" w:color="auto"/>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800</w:t>
            </w:r>
          </w:p>
        </w:tc>
        <w:tc>
          <w:tcPr>
            <w:tcW w:w="2289" w:type="pct"/>
            <w:tcBorders>
              <w:top w:val="nil"/>
              <w:left w:val="nil"/>
              <w:bottom w:val="single" w:sz="4" w:space="0" w:color="auto"/>
              <w:right w:val="single" w:sz="4" w:space="0" w:color="auto"/>
            </w:tcBorders>
            <w:shd w:val="clear" w:color="auto" w:fill="auto"/>
            <w:vAlign w:val="center"/>
            <w:hideMark/>
          </w:tcPr>
          <w:p w:rsidR="00197D18" w:rsidRPr="00E755B5" w:rsidRDefault="00197D18" w:rsidP="00EE1FC5">
            <w:pPr>
              <w:widowControl w:val="0"/>
              <w:jc w:val="center"/>
              <w:rPr>
                <w:rFonts w:eastAsia="Arial"/>
                <w:sz w:val="22"/>
                <w:szCs w:val="22"/>
                <w:lang w:val="en-US"/>
              </w:rPr>
            </w:pPr>
            <w:r w:rsidRPr="00E755B5">
              <w:rPr>
                <w:rFonts w:eastAsia="Arial"/>
                <w:sz w:val="22"/>
                <w:szCs w:val="22"/>
                <w:lang w:val="en-US"/>
              </w:rPr>
              <w:t>10</w:t>
            </w:r>
          </w:p>
        </w:tc>
      </w:tr>
    </w:tbl>
    <w:p w:rsidR="00E0653D" w:rsidRDefault="00E0653D" w:rsidP="00EE1FC5">
      <w:pPr>
        <w:pStyle w:val="S"/>
        <w:rPr>
          <w:rFonts w:eastAsiaTheme="majorEastAsia"/>
          <w:lang w:bidi="en-US"/>
        </w:rPr>
      </w:pPr>
    </w:p>
    <w:p w:rsidR="00197D18" w:rsidRPr="00E755B5" w:rsidRDefault="00197D18" w:rsidP="00EE1FC5">
      <w:pPr>
        <w:pStyle w:val="S"/>
        <w:rPr>
          <w:rFonts w:eastAsiaTheme="majorEastAsia"/>
          <w:lang w:bidi="en-US"/>
        </w:rPr>
      </w:pPr>
      <w:r w:rsidRPr="00E755B5">
        <w:rPr>
          <w:rFonts w:eastAsiaTheme="majorEastAsia"/>
          <w:lang w:bidi="en-US"/>
        </w:rPr>
        <w:t>Существенных отклонений от нормативного времени восстановления теплоснаб</w:t>
      </w:r>
      <w:r w:rsidR="008D4A55" w:rsidRPr="00E755B5">
        <w:rPr>
          <w:rFonts w:eastAsiaTheme="majorEastAsia"/>
          <w:lang w:bidi="en-US"/>
        </w:rPr>
        <w:softHyphen/>
      </w:r>
      <w:r w:rsidRPr="00E755B5">
        <w:rPr>
          <w:rFonts w:eastAsiaTheme="majorEastAsia"/>
          <w:lang w:bidi="en-US"/>
        </w:rPr>
        <w:t>жения за 5-летний период не наблюдалось.</w:t>
      </w:r>
    </w:p>
    <w:p w:rsidR="00197D18" w:rsidRPr="002D4CB7" w:rsidRDefault="00197D18" w:rsidP="00197D18">
      <w:pPr>
        <w:pStyle w:val="ad"/>
        <w:widowControl w:val="0"/>
        <w:spacing w:line="360" w:lineRule="auto"/>
        <w:ind w:left="0" w:firstLine="567"/>
        <w:jc w:val="both"/>
        <w:rPr>
          <w:highlight w:val="yellow"/>
        </w:rPr>
      </w:pPr>
    </w:p>
    <w:p w:rsidR="0045781B" w:rsidRPr="00E755B5" w:rsidRDefault="0045781B" w:rsidP="0045781B">
      <w:pPr>
        <w:pStyle w:val="S"/>
        <w:ind w:firstLine="0"/>
        <w:rPr>
          <w:rFonts w:eastAsia="Calibri"/>
          <w:b/>
        </w:rPr>
      </w:pPr>
      <w:bookmarkStart w:id="47" w:name="_Toc18411648"/>
      <w:r w:rsidRPr="00E755B5">
        <w:rPr>
          <w:b/>
        </w:rPr>
        <w:t>2.</w:t>
      </w:r>
      <w:r w:rsidR="00347803" w:rsidRPr="00E755B5">
        <w:rPr>
          <w:b/>
        </w:rPr>
        <w:t>11</w:t>
      </w:r>
      <w:r w:rsidRPr="00E755B5">
        <w:rPr>
          <w:b/>
        </w:rPr>
        <w:t xml:space="preserve">.3. </w:t>
      </w:r>
      <w:r w:rsidR="00197D18" w:rsidRPr="00E755B5">
        <w:rPr>
          <w:rFonts w:eastAsia="Calibri"/>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w:t>
      </w:r>
      <w:r w:rsidR="008D4A55" w:rsidRPr="00E755B5">
        <w:rPr>
          <w:rFonts w:eastAsia="Calibri"/>
          <w:b/>
        </w:rPr>
        <w:softHyphen/>
      </w:r>
      <w:r w:rsidR="00197D18" w:rsidRPr="00E755B5">
        <w:rPr>
          <w:rFonts w:eastAsia="Calibri"/>
          <w:b/>
        </w:rPr>
        <w:t>требителям, присоединенным к магистральным и распределительным теплопрово</w:t>
      </w:r>
      <w:r w:rsidR="008D4A55" w:rsidRPr="00E755B5">
        <w:rPr>
          <w:rFonts w:eastAsia="Calibri"/>
          <w:b/>
        </w:rPr>
        <w:softHyphen/>
      </w:r>
      <w:r w:rsidR="00197D18" w:rsidRPr="00E755B5">
        <w:rPr>
          <w:rFonts w:eastAsia="Calibri"/>
          <w:b/>
        </w:rPr>
        <w:t>дам</w:t>
      </w:r>
      <w:bookmarkEnd w:id="47"/>
    </w:p>
    <w:p w:rsidR="0045781B" w:rsidRPr="00CB2318" w:rsidRDefault="0045781B" w:rsidP="0045781B">
      <w:pPr>
        <w:ind w:firstLine="709"/>
        <w:jc w:val="both"/>
      </w:pPr>
      <w:r w:rsidRPr="00CB2318">
        <w:t xml:space="preserve">Важным свойством тепловых сетей является малая вероятность полного отказа системы. Для тепловых сетей с большим количеством элементов характерны частичные отказы, приводящие к отключению или снижению уровня теплоснабжения одного или части потребителей. Для того, чтобы обеспечить выполнение основной функции системы теплоснабжения - надежную подачу тепловой энергии потребителям, рассредоточенным по узлам сети, в соответствии с их индивидуальными требованиями, надежность системы необходимо оценивать узловыми показателями. </w:t>
      </w:r>
    </w:p>
    <w:p w:rsidR="0045781B" w:rsidRPr="00CB2318" w:rsidRDefault="0045781B" w:rsidP="0045781B">
      <w:pPr>
        <w:ind w:firstLine="709"/>
        <w:jc w:val="both"/>
      </w:pPr>
      <w:r w:rsidRPr="00CB2318">
        <w:t>Надежность расчетного уровня теплоснабжения потребителей оценивается коэф</w:t>
      </w:r>
      <w:r w:rsidR="008D4A55" w:rsidRPr="00CB2318">
        <w:softHyphen/>
      </w:r>
      <w:r w:rsidRPr="00CB2318">
        <w:t xml:space="preserve">фициентом готовности </w:t>
      </w:r>
      <w:proofErr w:type="spellStart"/>
      <w:r w:rsidRPr="00CB2318">
        <w:t>Kj</w:t>
      </w:r>
      <w:proofErr w:type="spellEnd"/>
      <w:r w:rsidRPr="00CB2318">
        <w:t>, представляющим собой вероятность того, что в произвольный момент времени будет обеспечен расчетный уровень теплоснабжения j-</w:t>
      </w:r>
      <w:proofErr w:type="spellStart"/>
      <w:r w:rsidRPr="00CB2318">
        <w:t>го</w:t>
      </w:r>
      <w:proofErr w:type="spellEnd"/>
      <w:r w:rsidRPr="00CB2318">
        <w:t xml:space="preserve"> потребителя (среднее значение доли отопительного сезона, в течение которой теплоснабжение j-</w:t>
      </w:r>
      <w:proofErr w:type="spellStart"/>
      <w:r w:rsidRPr="00CB2318">
        <w:t>го</w:t>
      </w:r>
      <w:proofErr w:type="spellEnd"/>
      <w:r w:rsidRPr="00CB2318">
        <w:t xml:space="preserve"> по</w:t>
      </w:r>
      <w:r w:rsidR="008D4A55" w:rsidRPr="00CB2318">
        <w:softHyphen/>
      </w:r>
      <w:r w:rsidRPr="00CB2318">
        <w:t>требителя не нарушается)</w:t>
      </w:r>
    </w:p>
    <w:p w:rsidR="0045781B" w:rsidRPr="00CB2318" w:rsidRDefault="0045781B" w:rsidP="0045781B">
      <w:pPr>
        <w:ind w:firstLine="709"/>
        <w:jc w:val="both"/>
      </w:pPr>
      <w:r w:rsidRPr="00CB2318">
        <w:t>Надежность пониженного уровня теплоснабжения потребителей оценивается веро</w:t>
      </w:r>
      <w:r w:rsidR="008D4A55" w:rsidRPr="00CB2318">
        <w:softHyphen/>
      </w:r>
      <w:r w:rsidRPr="00CB2318">
        <w:t xml:space="preserve">ятностью безотказной работы </w:t>
      </w:r>
      <w:proofErr w:type="spellStart"/>
      <w:r w:rsidRPr="00CB2318">
        <w:t>Pj</w:t>
      </w:r>
      <w:proofErr w:type="spellEnd"/>
      <w:r w:rsidRPr="00CB2318">
        <w:t>, представляющей собой вероятность того, что в течение отопительного периода температуре воздуха в зданиях j-</w:t>
      </w:r>
      <w:proofErr w:type="spellStart"/>
      <w:r w:rsidRPr="00CB2318">
        <w:t>го</w:t>
      </w:r>
      <w:proofErr w:type="spellEnd"/>
      <w:r w:rsidRPr="00CB2318">
        <w:t xml:space="preserve"> потребителя не опустится ниже граничного значения.</w:t>
      </w:r>
    </w:p>
    <w:p w:rsidR="00787420" w:rsidRPr="00CB2318" w:rsidRDefault="0045781B" w:rsidP="0045781B">
      <w:pPr>
        <w:ind w:firstLine="709"/>
        <w:jc w:val="both"/>
      </w:pPr>
      <w:r w:rsidRPr="00CB2318">
        <w:t>Другая важная особенность системы теплоснабжения - наличие временного ре</w:t>
      </w:r>
      <w:r w:rsidR="008D4A55" w:rsidRPr="00CB2318">
        <w:softHyphen/>
      </w:r>
      <w:r w:rsidRPr="00CB2318">
        <w:t>зерва, который создается аккумулирующей способностью отапливаемых зданий, а также возможностью некоторого снижения температуры воздуха в зданиях против расчетного значения во время восстановления теплоснабжения после отказа (при ограничении час</w:t>
      </w:r>
      <w:r w:rsidR="008D4A55" w:rsidRPr="00CB2318">
        <w:softHyphen/>
      </w:r>
      <w:r w:rsidRPr="00CB2318">
        <w:t>тоты отказов и их глубины в соответствии с физиологическими требованиями к темпера</w:t>
      </w:r>
      <w:r w:rsidR="008D4A55" w:rsidRPr="00CB2318">
        <w:softHyphen/>
      </w:r>
      <w:r w:rsidRPr="00CB2318">
        <w:t>турному режиму в зданиях). Временной резерв может быть увеличен резервированием системы теплоснабжения, позволяющим поддерживать в послеаварийных режимах неко</w:t>
      </w:r>
      <w:r w:rsidR="008D4A55" w:rsidRPr="00CB2318">
        <w:softHyphen/>
      </w:r>
      <w:r w:rsidRPr="00CB2318">
        <w:t>торый (пониженный) уровень теплоснабжения потребителей. Резервирование системы те</w:t>
      </w:r>
      <w:r w:rsidR="008D4A55" w:rsidRPr="00CB2318">
        <w:softHyphen/>
      </w:r>
      <w:r w:rsidRPr="00CB2318">
        <w:t xml:space="preserve">плоснабжения, наряду с повышением качества и надежности конструкций, теплопроводов </w:t>
      </w:r>
      <w:r w:rsidRPr="00CB2318">
        <w:lastRenderedPageBreak/>
        <w:t>и оборудования, является основным средством обеспечения требуемого уровня надежно</w:t>
      </w:r>
      <w:r w:rsidR="008D4A55" w:rsidRPr="00CB2318">
        <w:softHyphen/>
      </w:r>
      <w:r w:rsidRPr="00CB2318">
        <w:t>сти теплоснабжения. Надежность пониженного уровня теплоснабжения потребителей оценивается вероятностью безотказной работы, представляющей собой вероятность того, что в течение отопительного периода температуре воздуха в зданиях потребителя не опус</w:t>
      </w:r>
      <w:r w:rsidR="008D4A55" w:rsidRPr="00CB2318">
        <w:softHyphen/>
      </w:r>
      <w:r w:rsidRPr="00CB2318">
        <w:t>тится ниже граничного значения.</w:t>
      </w:r>
    </w:p>
    <w:p w:rsidR="00787420" w:rsidRPr="00CB2318" w:rsidRDefault="0045781B" w:rsidP="0045781B">
      <w:pPr>
        <w:ind w:firstLine="709"/>
        <w:jc w:val="both"/>
      </w:pPr>
      <w:r w:rsidRPr="00CB2318">
        <w:t xml:space="preserve">В тепловых системах без резервирования величина </w:t>
      </w:r>
      <w:proofErr w:type="spellStart"/>
      <w:r w:rsidRPr="00CB2318">
        <w:t>Kj</w:t>
      </w:r>
      <w:proofErr w:type="spellEnd"/>
      <w:r w:rsidRPr="00CB2318">
        <w:t xml:space="preserve"> имеет наибольшее значение по сравнению с резервированной сетью, а </w:t>
      </w:r>
      <w:proofErr w:type="spellStart"/>
      <w:r w:rsidRPr="00CB2318">
        <w:t>Pj</w:t>
      </w:r>
      <w:proofErr w:type="spellEnd"/>
      <w:r w:rsidRPr="00CB2318">
        <w:t xml:space="preserve"> наименьшее. Введение в сеть минимальной структурной избыточности и дальнейшее увеличение объема резервирования ведут к по</w:t>
      </w:r>
      <w:r w:rsidR="008D4A55" w:rsidRPr="00CB2318">
        <w:softHyphen/>
      </w:r>
      <w:r w:rsidRPr="00CB2318">
        <w:t xml:space="preserve">вышению надежности обеспечения пониженного уровня теплоснабжения (значение </w:t>
      </w:r>
      <w:proofErr w:type="spellStart"/>
      <w:r w:rsidRPr="00CB2318">
        <w:t>Pj</w:t>
      </w:r>
      <w:proofErr w:type="spellEnd"/>
      <w:r w:rsidRPr="00CB2318">
        <w:t xml:space="preserve"> растет), что обусловлено увеличением временного резерва потребителей при отказах эле</w:t>
      </w:r>
      <w:r w:rsidR="008D4A55" w:rsidRPr="00CB2318">
        <w:softHyphen/>
      </w:r>
      <w:r w:rsidRPr="00CB2318">
        <w:t xml:space="preserve">ментов резервированной части сети. Однако одновременно уменьшается надежность обеспечения расчетного уровня, т.е. значение </w:t>
      </w:r>
      <w:proofErr w:type="spellStart"/>
      <w:r w:rsidRPr="00CB2318">
        <w:t>Kj</w:t>
      </w:r>
      <w:proofErr w:type="spellEnd"/>
      <w:r w:rsidRPr="00CB2318">
        <w:t xml:space="preserve"> (при норме аварийной подачи тепла меньш</w:t>
      </w:r>
      <w:r w:rsidR="00787420" w:rsidRPr="00CB2318">
        <w:t>е единицы по отношению к расчет</w:t>
      </w:r>
      <w:r w:rsidRPr="00CB2318">
        <w:t xml:space="preserve">ной, что чаще всего имеет место). Это связано с тем, что в резервированной сети расчетное теплоснабжение потребителя нарушается не только при отказах элементов, входящих в путь его теплоснабжения, но и элементов кольцевой части сети, гидравлически связанной с этим потребителем. </w:t>
      </w:r>
    </w:p>
    <w:p w:rsidR="0045781B" w:rsidRPr="00CB2318" w:rsidRDefault="0045781B" w:rsidP="0045781B">
      <w:pPr>
        <w:ind w:firstLine="709"/>
        <w:jc w:val="both"/>
      </w:pPr>
      <w:r w:rsidRPr="00CB2318">
        <w:t xml:space="preserve">Таким образом, если в тупиковой сети значения </w:t>
      </w:r>
      <w:proofErr w:type="spellStart"/>
      <w:r w:rsidRPr="00CB2318">
        <w:t>Pj</w:t>
      </w:r>
      <w:proofErr w:type="spellEnd"/>
      <w:r w:rsidRPr="00CB2318">
        <w:t xml:space="preserve"> удовлетворяют нормативному значению, резервирования сети не требуется. В противном случае должен быть определен такой объем резервирования, при котором значения </w:t>
      </w:r>
      <w:proofErr w:type="spellStart"/>
      <w:r w:rsidRPr="00CB2318">
        <w:t>Pj</w:t>
      </w:r>
      <w:proofErr w:type="spellEnd"/>
      <w:r w:rsidRPr="00CB2318">
        <w:t xml:space="preserve"> удовлетворят своему нормативу, а значения </w:t>
      </w:r>
      <w:proofErr w:type="spellStart"/>
      <w:r w:rsidRPr="00CB2318">
        <w:t>Kj</w:t>
      </w:r>
      <w:proofErr w:type="spellEnd"/>
      <w:r w:rsidRPr="00CB2318">
        <w:t xml:space="preserve"> своего норматива не нарушат. Если в сети без резервирования величина пока</w:t>
      </w:r>
      <w:r w:rsidR="008D4A55" w:rsidRPr="00CB2318">
        <w:softHyphen/>
      </w:r>
      <w:r w:rsidRPr="00CB2318">
        <w:t xml:space="preserve">зателя </w:t>
      </w:r>
      <w:proofErr w:type="spellStart"/>
      <w:r w:rsidRPr="00CB2318">
        <w:t>Kj</w:t>
      </w:r>
      <w:proofErr w:type="spellEnd"/>
      <w:r w:rsidRPr="00CB2318">
        <w:t xml:space="preserve"> меньше нормативного значения, это значит, что масштабы системы завышены и необходимо уменьшить радиус действия и общую длину сети от данного источника.</w:t>
      </w:r>
    </w:p>
    <w:p w:rsidR="0045781B" w:rsidRPr="00CB2318" w:rsidRDefault="00787420" w:rsidP="0045781B">
      <w:pPr>
        <w:ind w:firstLine="709"/>
        <w:jc w:val="both"/>
      </w:pPr>
      <w:r w:rsidRPr="00CB2318">
        <w:t xml:space="preserve">То же самое необходимо сделать, если при увеличении объема резервирования ТС величина показателя </w:t>
      </w:r>
      <w:proofErr w:type="spellStart"/>
      <w:r w:rsidRPr="00CB2318">
        <w:t>Kj</w:t>
      </w:r>
      <w:proofErr w:type="spellEnd"/>
      <w:r w:rsidRPr="00CB2318">
        <w:t xml:space="preserve"> становится меньше нормативного значения, а показатель </w:t>
      </w:r>
      <w:proofErr w:type="spellStart"/>
      <w:r w:rsidRPr="00CB2318">
        <w:t>Pj</w:t>
      </w:r>
      <w:proofErr w:type="spellEnd"/>
      <w:r w:rsidRPr="00CB2318">
        <w:t xml:space="preserve"> еще не достиг своего нормативного значения.</w:t>
      </w:r>
    </w:p>
    <w:p w:rsidR="00787420" w:rsidRPr="00CB2318" w:rsidRDefault="00787420" w:rsidP="0045781B">
      <w:pPr>
        <w:ind w:firstLine="709"/>
        <w:jc w:val="both"/>
      </w:pPr>
      <w:r w:rsidRPr="00CB2318">
        <w:t xml:space="preserve">По результатам анализа собранных в ходе разработке и </w:t>
      </w:r>
      <w:proofErr w:type="gramStart"/>
      <w:r w:rsidRPr="00CB2318">
        <w:t>актуализации настоящей Схемы теплоснабжения</w:t>
      </w:r>
      <w:proofErr w:type="gramEnd"/>
      <w:r w:rsidRPr="00CB2318">
        <w:t xml:space="preserve"> и выполненной экспертной оценке можно сделать вывод о том, что резервирование тепловых сетей не требуется.</w:t>
      </w:r>
    </w:p>
    <w:p w:rsidR="000A44CA" w:rsidRPr="00CB2318" w:rsidRDefault="000A44CA" w:rsidP="0045781B">
      <w:pPr>
        <w:ind w:firstLine="709"/>
        <w:jc w:val="both"/>
      </w:pPr>
    </w:p>
    <w:p w:rsidR="0045781B" w:rsidRPr="00CB2318" w:rsidRDefault="00787420" w:rsidP="00787420">
      <w:pPr>
        <w:jc w:val="both"/>
        <w:rPr>
          <w:b/>
        </w:rPr>
      </w:pPr>
      <w:r w:rsidRPr="00CB2318">
        <w:rPr>
          <w:b/>
        </w:rPr>
        <w:t>2.</w:t>
      </w:r>
      <w:r w:rsidR="00347803" w:rsidRPr="00CB2318">
        <w:rPr>
          <w:b/>
        </w:rPr>
        <w:t>11</w:t>
      </w:r>
      <w:r w:rsidRPr="00CB2318">
        <w:rPr>
          <w:b/>
        </w:rPr>
        <w:t>.4. Обоснование результатов оценки коэффициентов готовности теплопроводов к несению тепловой нагрузки</w:t>
      </w:r>
    </w:p>
    <w:p w:rsidR="0045781B" w:rsidRPr="002D4CB7" w:rsidRDefault="0045781B" w:rsidP="0045781B">
      <w:pPr>
        <w:ind w:firstLine="709"/>
        <w:jc w:val="both"/>
        <w:rPr>
          <w:highlight w:val="yellow"/>
        </w:rPr>
      </w:pPr>
    </w:p>
    <w:p w:rsidR="00787420" w:rsidRPr="00CB2318" w:rsidRDefault="00787420" w:rsidP="0045781B">
      <w:pPr>
        <w:ind w:firstLine="709"/>
        <w:jc w:val="both"/>
      </w:pPr>
      <w:r w:rsidRPr="00CB2318">
        <w:t xml:space="preserve">В тепловых сетях без резервирования величина </w:t>
      </w:r>
      <w:proofErr w:type="spellStart"/>
      <w:r w:rsidRPr="00CB2318">
        <w:t>Kj</w:t>
      </w:r>
      <w:proofErr w:type="spellEnd"/>
      <w:r w:rsidRPr="00CB2318">
        <w:t xml:space="preserve"> имеет наибольшее значение по сравнению с резервированной сетью, а </w:t>
      </w:r>
      <w:proofErr w:type="spellStart"/>
      <w:r w:rsidRPr="00CB2318">
        <w:t>Pj</w:t>
      </w:r>
      <w:proofErr w:type="spellEnd"/>
      <w:r w:rsidRPr="00CB2318">
        <w:t xml:space="preserve"> наименьшее. Введение в сеть минимальной структурной избыточности и дальнейшее увеличение объема резервирования ведут к по</w:t>
      </w:r>
      <w:r w:rsidR="008D4A55" w:rsidRPr="00CB2318">
        <w:softHyphen/>
      </w:r>
      <w:r w:rsidRPr="00CB2318">
        <w:t xml:space="preserve">вышению надежности обеспечения пониженного уровня теплоснабжения (значение </w:t>
      </w:r>
      <w:proofErr w:type="spellStart"/>
      <w:r w:rsidRPr="00CB2318">
        <w:t>Pj</w:t>
      </w:r>
      <w:proofErr w:type="spellEnd"/>
      <w:r w:rsidRPr="00CB2318">
        <w:t xml:space="preserve"> растет), что обусловлено увеличением временного резерва потребителей при отказах эле</w:t>
      </w:r>
      <w:r w:rsidR="008D4A55" w:rsidRPr="00CB2318">
        <w:softHyphen/>
      </w:r>
      <w:r w:rsidRPr="00CB2318">
        <w:t xml:space="preserve">ментов резервированной части сети. Однако одновременно уменьшается надежность обеспечения расчетного уровня, т.е. значение </w:t>
      </w:r>
      <w:proofErr w:type="spellStart"/>
      <w:r w:rsidRPr="00CB2318">
        <w:t>Kj</w:t>
      </w:r>
      <w:proofErr w:type="spellEnd"/>
      <w:r w:rsidRPr="00CB2318">
        <w:t xml:space="preserve"> (при норме аварийной подачи тепла меньше единицы по отношению к расчетной, что чаще всего имеет место). Это связано с тем, что в резервированной сети расчетное теплоснабжение потребителя нарушается не только при отказах элементов, входящих в путь его теплоснабжения, но и элементов кольцевой части сети, гидравлически связанной с этим потребителем. Таким образом, если в тупиковой сети значения </w:t>
      </w:r>
      <w:proofErr w:type="spellStart"/>
      <w:r w:rsidRPr="00CB2318">
        <w:t>Pj</w:t>
      </w:r>
      <w:proofErr w:type="spellEnd"/>
      <w:r w:rsidRPr="00CB2318">
        <w:t xml:space="preserve"> удовлетворяют нормативному значению, резервирова</w:t>
      </w:r>
      <w:r w:rsidR="008D4A55" w:rsidRPr="00CB2318">
        <w:softHyphen/>
      </w:r>
      <w:r w:rsidRPr="00CB2318">
        <w:t>ния сети не требуется. В противном случае должен быть определен такой объем резерви</w:t>
      </w:r>
      <w:r w:rsidR="008D4A55" w:rsidRPr="00CB2318">
        <w:softHyphen/>
      </w:r>
      <w:r w:rsidRPr="00CB2318">
        <w:t xml:space="preserve">рования, при котором значения </w:t>
      </w:r>
      <w:proofErr w:type="spellStart"/>
      <w:r w:rsidRPr="00CB2318">
        <w:t>Pj</w:t>
      </w:r>
      <w:proofErr w:type="spellEnd"/>
      <w:r w:rsidRPr="00CB2318">
        <w:t xml:space="preserve"> удовлетворят своему нормативу, а значения </w:t>
      </w:r>
      <w:proofErr w:type="spellStart"/>
      <w:r w:rsidRPr="00CB2318">
        <w:t>Kj</w:t>
      </w:r>
      <w:proofErr w:type="spellEnd"/>
      <w:r w:rsidRPr="00CB2318">
        <w:t xml:space="preserve"> своего норматива не нарушат. Если в сети без резервирования величина показателя </w:t>
      </w:r>
      <w:proofErr w:type="spellStart"/>
      <w:r w:rsidRPr="00CB2318">
        <w:t>Kj</w:t>
      </w:r>
      <w:proofErr w:type="spellEnd"/>
      <w:r w:rsidRPr="00CB2318">
        <w:t xml:space="preserve"> меньше нормативного значения, это значит, что масштабы системы завышены и необходимо уменьшить радиус действия и общую длину сети от данного источника. То же самое не</w:t>
      </w:r>
      <w:r w:rsidR="008D4A55" w:rsidRPr="00CB2318">
        <w:softHyphen/>
      </w:r>
      <w:r w:rsidRPr="00CB2318">
        <w:t xml:space="preserve">обходимо сделать, если при увеличении объема резервирования ТС величина показателя </w:t>
      </w:r>
      <w:proofErr w:type="spellStart"/>
      <w:r w:rsidRPr="00CB2318">
        <w:lastRenderedPageBreak/>
        <w:t>Kj</w:t>
      </w:r>
      <w:proofErr w:type="spellEnd"/>
      <w:r w:rsidRPr="00CB2318">
        <w:t xml:space="preserve"> становится меньше нормативного значения, а показатель </w:t>
      </w:r>
      <w:proofErr w:type="spellStart"/>
      <w:r w:rsidRPr="00CB2318">
        <w:t>Pj</w:t>
      </w:r>
      <w:proofErr w:type="spellEnd"/>
      <w:r w:rsidRPr="00CB2318">
        <w:t xml:space="preserve"> еще не достиг своего нор</w:t>
      </w:r>
      <w:r w:rsidR="008D4A55" w:rsidRPr="00CB2318">
        <w:softHyphen/>
      </w:r>
      <w:r w:rsidRPr="00CB2318">
        <w:t xml:space="preserve">мативного значения. </w:t>
      </w:r>
    </w:p>
    <w:p w:rsidR="0045781B" w:rsidRPr="00CB2318" w:rsidRDefault="00787420" w:rsidP="0045781B">
      <w:pPr>
        <w:ind w:firstLine="709"/>
        <w:jc w:val="both"/>
      </w:pPr>
      <w:r w:rsidRPr="00CB2318">
        <w:t xml:space="preserve">По результатам анализа собранных в ходе разработке и </w:t>
      </w:r>
      <w:proofErr w:type="gramStart"/>
      <w:r w:rsidRPr="00CB2318">
        <w:t>актуализации настоящей Схемы теплоснабжения</w:t>
      </w:r>
      <w:proofErr w:type="gramEnd"/>
      <w:r w:rsidRPr="00CB2318">
        <w:t xml:space="preserve"> и выполненной экспертной оценке можно сделать вывод о том, что у всех рассматриваемых потребителей значения показателя надежности, а именно ко</w:t>
      </w:r>
      <w:r w:rsidR="008D4A55" w:rsidRPr="00CB2318">
        <w:softHyphen/>
      </w:r>
      <w:r w:rsidRPr="00CB2318">
        <w:t>эффициента готовности являются выше нормативного значения. Таким образом, можно сделать вывод о том, что все рассматриваемые системы теплоснабжения не имеют завы</w:t>
      </w:r>
      <w:r w:rsidR="008D4A55" w:rsidRPr="00CB2318">
        <w:softHyphen/>
      </w:r>
      <w:r w:rsidRPr="00CB2318">
        <w:t>шенного масштаба, радиус действия рассматриваемых источников и общая длина сети рассматриваемых источников теплоснабжения не являются завышенным</w:t>
      </w:r>
    </w:p>
    <w:p w:rsidR="0045781B" w:rsidRPr="002D4CB7" w:rsidRDefault="0045781B" w:rsidP="0045781B">
      <w:pPr>
        <w:ind w:firstLine="709"/>
        <w:jc w:val="both"/>
        <w:rPr>
          <w:highlight w:val="yellow"/>
        </w:rPr>
      </w:pPr>
    </w:p>
    <w:p w:rsidR="0045781B" w:rsidRPr="00783CE0" w:rsidRDefault="000D16B8" w:rsidP="000D16B8">
      <w:pPr>
        <w:jc w:val="both"/>
        <w:rPr>
          <w:b/>
        </w:rPr>
      </w:pPr>
      <w:r w:rsidRPr="00783CE0">
        <w:rPr>
          <w:b/>
        </w:rPr>
        <w:t>2.</w:t>
      </w:r>
      <w:r w:rsidR="00347803" w:rsidRPr="00783CE0">
        <w:rPr>
          <w:b/>
        </w:rPr>
        <w:t>11.</w:t>
      </w:r>
      <w:r w:rsidRPr="00783CE0">
        <w:rPr>
          <w:b/>
        </w:rPr>
        <w:t xml:space="preserve">5. Обоснование результатов оценки </w:t>
      </w:r>
      <w:proofErr w:type="spellStart"/>
      <w:r w:rsidRPr="00783CE0">
        <w:rPr>
          <w:b/>
        </w:rPr>
        <w:t>недоотпуска</w:t>
      </w:r>
      <w:proofErr w:type="spellEnd"/>
      <w:r w:rsidRPr="00783CE0">
        <w:rPr>
          <w:b/>
        </w:rPr>
        <w:t xml:space="preserve"> тепловой энергии по причине отказов (аварийных ситуаций) и простоев тепловых сетей и источников тепловой энергии</w:t>
      </w:r>
    </w:p>
    <w:p w:rsidR="0045781B" w:rsidRPr="00783CE0" w:rsidRDefault="0045781B" w:rsidP="0045781B">
      <w:pPr>
        <w:ind w:firstLine="709"/>
        <w:jc w:val="both"/>
      </w:pPr>
    </w:p>
    <w:p w:rsidR="000D16B8" w:rsidRPr="00783CE0" w:rsidRDefault="000D16B8" w:rsidP="000D16B8">
      <w:pPr>
        <w:pStyle w:val="Default"/>
        <w:ind w:firstLine="709"/>
        <w:jc w:val="both"/>
      </w:pPr>
      <w:r w:rsidRPr="00783CE0">
        <w:t>Оценка надежности системы производится на основе использования отдельных по</w:t>
      </w:r>
      <w:r w:rsidR="008D4A55" w:rsidRPr="00783CE0">
        <w:softHyphen/>
      </w:r>
      <w:r w:rsidRPr="00783CE0">
        <w:t>казателей надежности. В частности, для оценки надежности системы теплоснабжения ис</w:t>
      </w:r>
      <w:r w:rsidR="008D4A55" w:rsidRPr="00783CE0">
        <w:softHyphen/>
      </w:r>
      <w:r w:rsidRPr="00783CE0">
        <w:t xml:space="preserve">пользуются такие показатели, как интенсивность отказов и относительный аварийный </w:t>
      </w:r>
      <w:proofErr w:type="spellStart"/>
      <w:r w:rsidRPr="00783CE0">
        <w:t>не</w:t>
      </w:r>
      <w:r w:rsidR="008D4A55" w:rsidRPr="00783CE0">
        <w:softHyphen/>
      </w:r>
      <w:r w:rsidRPr="00783CE0">
        <w:t>доотпуск</w:t>
      </w:r>
      <w:proofErr w:type="spellEnd"/>
      <w:r w:rsidRPr="00783CE0">
        <w:t xml:space="preserve"> теплоты. </w:t>
      </w:r>
    </w:p>
    <w:p w:rsidR="000D16B8" w:rsidRPr="00783CE0" w:rsidRDefault="000D16B8" w:rsidP="000D16B8">
      <w:pPr>
        <w:pStyle w:val="Default"/>
        <w:spacing w:after="240"/>
        <w:ind w:firstLine="709"/>
        <w:jc w:val="both"/>
      </w:pPr>
      <w:r w:rsidRPr="00783CE0">
        <w:t>Интенсивность отказов определяется по зависимости:</w:t>
      </w:r>
    </w:p>
    <w:p w:rsidR="000D16B8" w:rsidRPr="00783CE0" w:rsidRDefault="000D16B8" w:rsidP="000D16B8">
      <w:pPr>
        <w:pStyle w:val="Default"/>
        <w:spacing w:after="240"/>
        <w:jc w:val="center"/>
      </w:pPr>
      <w:r w:rsidRPr="00783CE0">
        <w:rPr>
          <w:b/>
        </w:rPr>
        <w:t xml:space="preserve">Р= </w:t>
      </w:r>
      <w:proofErr w:type="spellStart"/>
      <w:r w:rsidRPr="00783CE0">
        <w:rPr>
          <w:b/>
        </w:rPr>
        <w:t>SМ</w:t>
      </w:r>
      <w:r w:rsidRPr="00783CE0">
        <w:rPr>
          <w:b/>
          <w:vertAlign w:val="subscript"/>
        </w:rPr>
        <w:t>от</w:t>
      </w:r>
      <w:r w:rsidRPr="00783CE0">
        <w:rPr>
          <w:b/>
          <w:sz w:val="28"/>
          <w:szCs w:val="28"/>
        </w:rPr>
        <w:t>n</w:t>
      </w:r>
      <w:r w:rsidRPr="00783CE0">
        <w:rPr>
          <w:b/>
          <w:vertAlign w:val="subscript"/>
        </w:rPr>
        <w:t>от</w:t>
      </w:r>
      <w:proofErr w:type="spellEnd"/>
      <w:r w:rsidRPr="00783CE0">
        <w:rPr>
          <w:b/>
        </w:rPr>
        <w:t>/</w:t>
      </w:r>
      <w:proofErr w:type="spellStart"/>
      <w:r w:rsidRPr="00783CE0">
        <w:rPr>
          <w:b/>
        </w:rPr>
        <w:t>SМ</w:t>
      </w:r>
      <w:r w:rsidRPr="00783CE0">
        <w:rPr>
          <w:b/>
          <w:vertAlign w:val="subscript"/>
        </w:rPr>
        <w:t>п</w:t>
      </w:r>
      <w:proofErr w:type="spellEnd"/>
      <w:r w:rsidRPr="00783CE0">
        <w:t>, где</w:t>
      </w:r>
    </w:p>
    <w:p w:rsidR="000D16B8" w:rsidRPr="00783CE0" w:rsidRDefault="000D16B8" w:rsidP="000D16B8">
      <w:pPr>
        <w:pStyle w:val="ab"/>
        <w:ind w:firstLine="709"/>
        <w:jc w:val="both"/>
      </w:pPr>
      <w:r w:rsidRPr="00783CE0">
        <w:t>- М</w:t>
      </w:r>
      <w:r w:rsidRPr="00783CE0">
        <w:rPr>
          <w:vertAlign w:val="subscript"/>
        </w:rPr>
        <w:t>от</w:t>
      </w:r>
      <w:r w:rsidRPr="00783CE0">
        <w:t xml:space="preserve"> - материальная характеристика участков тепловой сети, выключенных из ра</w:t>
      </w:r>
      <w:r w:rsidR="008D4A55" w:rsidRPr="00783CE0">
        <w:softHyphen/>
      </w:r>
      <w:r w:rsidRPr="00783CE0">
        <w:t>боты при отказе, м</w:t>
      </w:r>
      <w:r w:rsidRPr="00783CE0">
        <w:rPr>
          <w:vertAlign w:val="superscript"/>
        </w:rPr>
        <w:t>2</w:t>
      </w:r>
      <w:r w:rsidRPr="00783CE0">
        <w:t xml:space="preserve">; </w:t>
      </w:r>
    </w:p>
    <w:p w:rsidR="000D16B8" w:rsidRPr="00783CE0" w:rsidRDefault="000D16B8" w:rsidP="000D16B8">
      <w:pPr>
        <w:pStyle w:val="ab"/>
        <w:ind w:firstLine="709"/>
        <w:jc w:val="both"/>
      </w:pPr>
      <w:r w:rsidRPr="00783CE0">
        <w:rPr>
          <w:b/>
          <w:sz w:val="28"/>
          <w:szCs w:val="28"/>
        </w:rPr>
        <w:t>-</w:t>
      </w:r>
      <w:r w:rsidRPr="00783CE0">
        <w:rPr>
          <w:sz w:val="28"/>
          <w:szCs w:val="28"/>
        </w:rPr>
        <w:t xml:space="preserve"> </w:t>
      </w:r>
      <w:proofErr w:type="spellStart"/>
      <w:r w:rsidRPr="00783CE0">
        <w:rPr>
          <w:sz w:val="28"/>
          <w:szCs w:val="28"/>
        </w:rPr>
        <w:t>n</w:t>
      </w:r>
      <w:r w:rsidRPr="00783CE0">
        <w:rPr>
          <w:vertAlign w:val="subscript"/>
        </w:rPr>
        <w:t>от</w:t>
      </w:r>
      <w:proofErr w:type="spellEnd"/>
      <w:r w:rsidRPr="00783CE0">
        <w:rPr>
          <w:vertAlign w:val="subscript"/>
        </w:rPr>
        <w:t xml:space="preserve"> </w:t>
      </w:r>
      <w:r w:rsidRPr="00783CE0">
        <w:t xml:space="preserve">- время вынужденного выключения участков сети, вызванное отказом и его устранением, ч; </w:t>
      </w:r>
    </w:p>
    <w:p w:rsidR="000D16B8" w:rsidRPr="00783CE0" w:rsidRDefault="000D16B8" w:rsidP="000D16B8">
      <w:pPr>
        <w:pStyle w:val="ab"/>
        <w:ind w:firstLine="709"/>
        <w:jc w:val="both"/>
      </w:pPr>
      <w:r w:rsidRPr="00783CE0">
        <w:t xml:space="preserve">- </w:t>
      </w:r>
      <w:proofErr w:type="spellStart"/>
      <w:r w:rsidRPr="00783CE0">
        <w:t>SМ</w:t>
      </w:r>
      <w:r w:rsidRPr="00783CE0">
        <w:rPr>
          <w:vertAlign w:val="subscript"/>
        </w:rPr>
        <w:t>п</w:t>
      </w:r>
      <w:proofErr w:type="spellEnd"/>
      <w:r w:rsidRPr="00783CE0">
        <w:t xml:space="preserve">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 </w:t>
      </w:r>
    </w:p>
    <w:p w:rsidR="000D16B8" w:rsidRPr="00783CE0" w:rsidRDefault="000D16B8" w:rsidP="000D16B8">
      <w:pPr>
        <w:pStyle w:val="ab"/>
        <w:ind w:firstLine="709"/>
        <w:jc w:val="both"/>
      </w:pPr>
      <w:r w:rsidRPr="00783CE0">
        <w:t xml:space="preserve">Материальной характеристикой тепловой сети, состоящей из "n" </w:t>
      </w:r>
      <w:proofErr w:type="gramStart"/>
      <w:r w:rsidRPr="00783CE0">
        <w:t>участков</w:t>
      </w:r>
      <w:proofErr w:type="gramEnd"/>
      <w:r w:rsidRPr="00783CE0">
        <w:t xml:space="preserve"> является величина М, представляющая сумму произведений диаметров трубопроводов на их длину в метрах (учитываются как подающие, так и обратные трубопроводы). </w:t>
      </w:r>
    </w:p>
    <w:p w:rsidR="000D16B8" w:rsidRPr="00783CE0" w:rsidRDefault="000D16B8" w:rsidP="000D16B8">
      <w:pPr>
        <w:pStyle w:val="Default"/>
        <w:ind w:firstLine="709"/>
        <w:jc w:val="both"/>
      </w:pPr>
      <w:r w:rsidRPr="00783CE0">
        <w:t xml:space="preserve">Относительный аварийный </w:t>
      </w:r>
      <w:proofErr w:type="spellStart"/>
      <w:r w:rsidRPr="00783CE0">
        <w:t>недоотпуск</w:t>
      </w:r>
      <w:proofErr w:type="spellEnd"/>
      <w:r w:rsidRPr="00783CE0">
        <w:t xml:space="preserve"> теплоты может быть определен по фор</w:t>
      </w:r>
      <w:r w:rsidR="008D4A55" w:rsidRPr="00783CE0">
        <w:softHyphen/>
      </w:r>
      <w:r w:rsidRPr="00783CE0">
        <w:t>муле:</w:t>
      </w:r>
    </w:p>
    <w:p w:rsidR="000D16B8" w:rsidRPr="00783CE0" w:rsidRDefault="000D16B8" w:rsidP="000D16B8">
      <w:pPr>
        <w:pStyle w:val="Default"/>
        <w:jc w:val="center"/>
      </w:pPr>
      <w:r w:rsidRPr="00783CE0">
        <w:rPr>
          <w:b/>
        </w:rPr>
        <w:t xml:space="preserve">q = </w:t>
      </w:r>
      <w:proofErr w:type="spellStart"/>
      <w:r w:rsidRPr="00783CE0">
        <w:rPr>
          <w:b/>
        </w:rPr>
        <w:t>SQ</w:t>
      </w:r>
      <w:r w:rsidRPr="00783CE0">
        <w:rPr>
          <w:b/>
          <w:vertAlign w:val="subscript"/>
        </w:rPr>
        <w:t>ав</w:t>
      </w:r>
      <w:proofErr w:type="spellEnd"/>
      <w:r w:rsidRPr="00783CE0">
        <w:rPr>
          <w:b/>
        </w:rPr>
        <w:t>/SQ</w:t>
      </w:r>
      <w:r w:rsidRPr="00783CE0">
        <w:t>, где</w:t>
      </w:r>
    </w:p>
    <w:p w:rsidR="000D16B8" w:rsidRPr="00783CE0" w:rsidRDefault="000D16B8" w:rsidP="000D16B8">
      <w:pPr>
        <w:pStyle w:val="Default"/>
        <w:jc w:val="center"/>
      </w:pPr>
    </w:p>
    <w:p w:rsidR="000D16B8" w:rsidRPr="00783CE0" w:rsidRDefault="000D16B8" w:rsidP="000D16B8">
      <w:pPr>
        <w:pStyle w:val="Default"/>
        <w:ind w:firstLine="709"/>
        <w:jc w:val="both"/>
      </w:pPr>
      <w:r w:rsidRPr="00783CE0">
        <w:t>-</w:t>
      </w:r>
      <w:proofErr w:type="spellStart"/>
      <w:r w:rsidRPr="00783CE0">
        <w:t>SQ</w:t>
      </w:r>
      <w:r w:rsidRPr="00783CE0">
        <w:rPr>
          <w:vertAlign w:val="subscript"/>
        </w:rPr>
        <w:t>ав</w:t>
      </w:r>
      <w:proofErr w:type="spellEnd"/>
      <w:r w:rsidRPr="00783CE0">
        <w:t xml:space="preserve"> – аварийный </w:t>
      </w:r>
      <w:proofErr w:type="spellStart"/>
      <w:r w:rsidRPr="00783CE0">
        <w:t>недоотпуск</w:t>
      </w:r>
      <w:proofErr w:type="spellEnd"/>
      <w:r w:rsidRPr="00783CE0">
        <w:t xml:space="preserve"> теплоты за год; </w:t>
      </w:r>
    </w:p>
    <w:p w:rsidR="000D16B8" w:rsidRPr="00783CE0" w:rsidRDefault="000D16B8" w:rsidP="000D16B8">
      <w:pPr>
        <w:pStyle w:val="Default"/>
        <w:ind w:firstLine="709"/>
        <w:jc w:val="both"/>
      </w:pPr>
      <w:r w:rsidRPr="00783CE0">
        <w:t>- SQ- расчетный отпуск теплоты всей системой теплоснабжения за год;</w:t>
      </w:r>
    </w:p>
    <w:p w:rsidR="000D16B8" w:rsidRPr="00783CE0" w:rsidRDefault="000D16B8" w:rsidP="000D16B8">
      <w:pPr>
        <w:autoSpaceDE w:val="0"/>
        <w:autoSpaceDN w:val="0"/>
        <w:adjustRightInd w:val="0"/>
        <w:ind w:firstLine="720"/>
        <w:jc w:val="both"/>
        <w:rPr>
          <w:sz w:val="23"/>
          <w:szCs w:val="23"/>
        </w:rPr>
      </w:pPr>
      <w:r w:rsidRPr="00783CE0">
        <w:t>Эти показатели в определенной мере характеризуют надежность работы системы теплоснабжения. Учитывая, что за прошедшие пять лет нарушений теплоснабжения не было, перспективные показатели по указанной теме равны нулю</w:t>
      </w:r>
      <w:r w:rsidRPr="00783CE0">
        <w:rPr>
          <w:sz w:val="23"/>
          <w:szCs w:val="23"/>
        </w:rPr>
        <w:t>.</w:t>
      </w:r>
    </w:p>
    <w:p w:rsidR="00347803" w:rsidRPr="00783CE0" w:rsidRDefault="00347803" w:rsidP="00347803"/>
    <w:p w:rsidR="000D16B8" w:rsidRPr="00783CE0" w:rsidRDefault="000D16B8" w:rsidP="000D16B8">
      <w:pPr>
        <w:pStyle w:val="10"/>
        <w:spacing w:before="0" w:after="0"/>
        <w:jc w:val="both"/>
        <w:rPr>
          <w:rFonts w:ascii="Times New Roman" w:hAnsi="Times New Roman" w:cs="Times New Roman"/>
          <w:sz w:val="24"/>
          <w:szCs w:val="24"/>
        </w:rPr>
      </w:pPr>
      <w:bookmarkStart w:id="48" w:name="_Toc53417057"/>
      <w:r w:rsidRPr="00783CE0">
        <w:rPr>
          <w:rFonts w:ascii="Times New Roman" w:hAnsi="Times New Roman" w:cs="Times New Roman"/>
          <w:sz w:val="24"/>
          <w:szCs w:val="24"/>
        </w:rPr>
        <w:t>2.</w:t>
      </w:r>
      <w:r w:rsidR="00347803" w:rsidRPr="00783CE0">
        <w:rPr>
          <w:rFonts w:ascii="Times New Roman" w:hAnsi="Times New Roman" w:cs="Times New Roman"/>
          <w:sz w:val="24"/>
          <w:szCs w:val="24"/>
        </w:rPr>
        <w:t>12</w:t>
      </w:r>
      <w:r w:rsidRPr="00783CE0">
        <w:rPr>
          <w:rFonts w:ascii="Times New Roman" w:hAnsi="Times New Roman" w:cs="Times New Roman"/>
          <w:sz w:val="24"/>
          <w:szCs w:val="24"/>
        </w:rPr>
        <w:t>. Обоснование инвестиций в строительство, реконструкцию и техническое пере</w:t>
      </w:r>
      <w:r w:rsidR="008D4A55" w:rsidRPr="00783CE0">
        <w:rPr>
          <w:rFonts w:ascii="Times New Roman" w:hAnsi="Times New Roman" w:cs="Times New Roman"/>
          <w:sz w:val="24"/>
          <w:szCs w:val="24"/>
        </w:rPr>
        <w:softHyphen/>
      </w:r>
      <w:r w:rsidRPr="00783CE0">
        <w:rPr>
          <w:rFonts w:ascii="Times New Roman" w:hAnsi="Times New Roman" w:cs="Times New Roman"/>
          <w:sz w:val="24"/>
          <w:szCs w:val="24"/>
        </w:rPr>
        <w:t>вооружение</w:t>
      </w:r>
      <w:bookmarkEnd w:id="48"/>
    </w:p>
    <w:p w:rsidR="000D16B8" w:rsidRPr="00783CE0" w:rsidRDefault="000D16B8" w:rsidP="000D16B8">
      <w:pPr>
        <w:jc w:val="both"/>
      </w:pPr>
    </w:p>
    <w:p w:rsidR="000D16B8" w:rsidRDefault="000D16B8" w:rsidP="000D16B8">
      <w:pPr>
        <w:jc w:val="both"/>
        <w:rPr>
          <w:b/>
        </w:rPr>
      </w:pPr>
      <w:r w:rsidRPr="00783CE0">
        <w:rPr>
          <w:b/>
        </w:rPr>
        <w:t>2.</w:t>
      </w:r>
      <w:r w:rsidR="004803C7" w:rsidRPr="00783CE0">
        <w:rPr>
          <w:b/>
        </w:rPr>
        <w:t>12</w:t>
      </w:r>
      <w:r w:rsidRPr="00783CE0">
        <w:rPr>
          <w:b/>
        </w:rPr>
        <w:t>.1. Оценка финансовых потребностей для осуществления строительства, рекон</w:t>
      </w:r>
      <w:r w:rsidR="008D4A55" w:rsidRPr="00783CE0">
        <w:rPr>
          <w:b/>
        </w:rPr>
        <w:softHyphen/>
      </w:r>
      <w:r w:rsidRPr="00783CE0">
        <w:rPr>
          <w:b/>
        </w:rPr>
        <w:t>струкции и технического перевооружения источников тепловой энергии и тепловых сетей</w:t>
      </w:r>
    </w:p>
    <w:p w:rsidR="00783CE0" w:rsidRDefault="00783CE0" w:rsidP="000D16B8">
      <w:pPr>
        <w:jc w:val="both"/>
        <w:rPr>
          <w:b/>
        </w:rPr>
      </w:pPr>
    </w:p>
    <w:p w:rsidR="00783CE0" w:rsidRPr="00783CE0" w:rsidRDefault="00783CE0" w:rsidP="000D16B8">
      <w:pPr>
        <w:jc w:val="both"/>
        <w:rPr>
          <w:b/>
        </w:rPr>
      </w:pPr>
    </w:p>
    <w:p w:rsidR="000D16B8" w:rsidRPr="002D4CB7" w:rsidRDefault="000D16B8" w:rsidP="000D16B8">
      <w:pPr>
        <w:pStyle w:val="ab"/>
        <w:rPr>
          <w:spacing w:val="-10"/>
          <w:highlight w:val="yellow"/>
        </w:rPr>
      </w:pPr>
    </w:p>
    <w:p w:rsidR="000D16B8" w:rsidRPr="00783CE0" w:rsidRDefault="000D16B8" w:rsidP="000D16B8">
      <w:pPr>
        <w:pStyle w:val="ab"/>
        <w:ind w:firstLine="709"/>
        <w:jc w:val="both"/>
        <w:rPr>
          <w:rFonts w:eastAsia="Times New Roman"/>
          <w:b/>
          <w:i/>
        </w:rPr>
      </w:pPr>
      <w:r w:rsidRPr="00783CE0">
        <w:rPr>
          <w:rFonts w:eastAsia="Times New Roman"/>
          <w:b/>
          <w:i/>
        </w:rPr>
        <w:lastRenderedPageBreak/>
        <w:t>Источники тепловой энергии</w:t>
      </w:r>
    </w:p>
    <w:p w:rsidR="00BB47C2" w:rsidRPr="00783CE0" w:rsidRDefault="000D16B8" w:rsidP="00C028CF">
      <w:pPr>
        <w:pStyle w:val="S"/>
      </w:pPr>
      <w:r w:rsidRPr="00783CE0">
        <w:t>Настоящая технико-экономическая оценка выполнена с целью определения по</w:t>
      </w:r>
      <w:r w:rsidR="008D4A55" w:rsidRPr="00783CE0">
        <w:softHyphen/>
      </w:r>
      <w:r w:rsidRPr="00783CE0">
        <w:t>требности в финансовых средствах при</w:t>
      </w:r>
      <w:r w:rsidR="00BB47C2" w:rsidRPr="00783CE0">
        <w:t xml:space="preserve"> реализации предполагаемых настоящей Схемой теплоснабжения мероприятий.</w:t>
      </w:r>
    </w:p>
    <w:p w:rsidR="00A053E0" w:rsidRPr="00783CE0" w:rsidRDefault="00747F34" w:rsidP="00C028CF">
      <w:pPr>
        <w:pStyle w:val="S"/>
        <w:rPr>
          <w:rFonts w:eastAsiaTheme="minorHAnsi"/>
          <w:lang w:eastAsia="en-US"/>
        </w:rPr>
      </w:pPr>
      <w:r w:rsidRPr="00783CE0">
        <w:t>Капитальные затраты на строительство и реконструкцию источников тепловой энергии определены в соответствии</w:t>
      </w:r>
      <w:r w:rsidR="00A053E0" w:rsidRPr="00783CE0">
        <w:t xml:space="preserve"> ГОСУДАРСТВЕННЫМИ СМЕТНЫМИ НОРМАТИ</w:t>
      </w:r>
      <w:r w:rsidR="008D4A55" w:rsidRPr="00783CE0">
        <w:softHyphen/>
      </w:r>
      <w:r w:rsidR="00A053E0" w:rsidRPr="00783CE0">
        <w:t xml:space="preserve">ВАМИ УКРУПНЕННЫМИ НОРМАТИВАМИ ЦЕНЫ СТРОИТЕЛЬСТВА </w:t>
      </w:r>
      <w:r w:rsidR="00A053E0" w:rsidRPr="00783CE0">
        <w:rPr>
          <w:rFonts w:eastAsiaTheme="minorHAnsi"/>
          <w:lang w:eastAsia="en-US"/>
        </w:rPr>
        <w:t>НСЦ 81-02-19-2020 СБОРНИК № 19. Здания и сооружения городской инфраструктуры</w:t>
      </w:r>
      <w:r w:rsidR="00604E38" w:rsidRPr="00783CE0">
        <w:rPr>
          <w:rFonts w:eastAsiaTheme="minorHAnsi"/>
          <w:lang w:eastAsia="en-US"/>
        </w:rPr>
        <w:t>.</w:t>
      </w:r>
    </w:p>
    <w:p w:rsidR="00A053E0" w:rsidRPr="00783CE0" w:rsidRDefault="00A053E0" w:rsidP="00C028CF">
      <w:pPr>
        <w:pStyle w:val="S"/>
        <w:rPr>
          <w:rFonts w:eastAsiaTheme="minorHAnsi"/>
        </w:rPr>
      </w:pPr>
      <w:r w:rsidRPr="00783CE0">
        <w:rPr>
          <w:rFonts w:eastAsiaTheme="minorHAnsi"/>
          <w:szCs w:val="22"/>
        </w:rPr>
        <w:t xml:space="preserve">Укрупненные нормативы цены </w:t>
      </w:r>
      <w:r w:rsidR="004A4F82" w:rsidRPr="00783CE0">
        <w:rPr>
          <w:rFonts w:eastAsiaTheme="minorHAnsi"/>
        </w:rPr>
        <w:t xml:space="preserve">строительства </w:t>
      </w:r>
      <w:r w:rsidRPr="00783CE0">
        <w:rPr>
          <w:rFonts w:eastAsiaTheme="minorHAnsi"/>
          <w:szCs w:val="21"/>
        </w:rPr>
        <w:t>предназначены для определения по</w:t>
      </w:r>
      <w:r w:rsidR="008D4A55" w:rsidRPr="00783CE0">
        <w:rPr>
          <w:rFonts w:eastAsiaTheme="minorHAnsi"/>
          <w:szCs w:val="21"/>
        </w:rPr>
        <w:softHyphen/>
      </w:r>
      <w:r w:rsidRPr="00783CE0">
        <w:rPr>
          <w:rFonts w:eastAsiaTheme="minorHAnsi"/>
          <w:szCs w:val="21"/>
        </w:rPr>
        <w:t xml:space="preserve">требности в денежных </w:t>
      </w:r>
      <w:r w:rsidRPr="00783CE0">
        <w:rPr>
          <w:rFonts w:eastAsiaTheme="minorHAnsi"/>
          <w:szCs w:val="20"/>
        </w:rPr>
        <w:t xml:space="preserve">средствах, </w:t>
      </w:r>
      <w:r w:rsidRPr="00783CE0">
        <w:rPr>
          <w:rFonts w:eastAsiaTheme="minorHAnsi"/>
          <w:szCs w:val="22"/>
        </w:rPr>
        <w:t xml:space="preserve">необходимых </w:t>
      </w:r>
      <w:r w:rsidRPr="00783CE0">
        <w:rPr>
          <w:rFonts w:eastAsiaTheme="minorHAnsi"/>
          <w:szCs w:val="20"/>
        </w:rPr>
        <w:t>для</w:t>
      </w:r>
      <w:r w:rsidRPr="00783CE0">
        <w:rPr>
          <w:rFonts w:eastAsiaTheme="minorHAnsi"/>
          <w:szCs w:val="21"/>
        </w:rPr>
        <w:t xml:space="preserve"> создания единицы мощности строи</w:t>
      </w:r>
      <w:r w:rsidR="008D4A55" w:rsidRPr="00783CE0">
        <w:rPr>
          <w:rFonts w:eastAsiaTheme="minorHAnsi"/>
          <w:szCs w:val="21"/>
        </w:rPr>
        <w:softHyphen/>
      </w:r>
      <w:r w:rsidRPr="00783CE0">
        <w:rPr>
          <w:rFonts w:eastAsiaTheme="minorHAnsi"/>
          <w:szCs w:val="21"/>
        </w:rPr>
        <w:t xml:space="preserve">тельной продукции, при планировании (обосновании) </w:t>
      </w:r>
      <w:r w:rsidRPr="00783CE0">
        <w:rPr>
          <w:rFonts w:eastAsiaTheme="minorHAnsi"/>
          <w:szCs w:val="23"/>
        </w:rPr>
        <w:t xml:space="preserve">инвестиций (капитальных </w:t>
      </w:r>
      <w:r w:rsidRPr="00783CE0">
        <w:rPr>
          <w:rFonts w:eastAsiaTheme="minorHAnsi"/>
          <w:szCs w:val="22"/>
        </w:rPr>
        <w:t>вложе</w:t>
      </w:r>
      <w:r w:rsidR="008D4A55" w:rsidRPr="00783CE0">
        <w:rPr>
          <w:rFonts w:eastAsiaTheme="minorHAnsi"/>
          <w:szCs w:val="22"/>
        </w:rPr>
        <w:softHyphen/>
      </w:r>
      <w:r w:rsidRPr="00783CE0">
        <w:rPr>
          <w:rFonts w:eastAsiaTheme="minorHAnsi"/>
          <w:szCs w:val="22"/>
        </w:rPr>
        <w:t xml:space="preserve">ний) </w:t>
      </w:r>
      <w:r w:rsidRPr="00783CE0">
        <w:rPr>
          <w:rFonts w:eastAsiaTheme="minorHAnsi"/>
          <w:szCs w:val="29"/>
        </w:rPr>
        <w:t xml:space="preserve">в </w:t>
      </w:r>
      <w:r w:rsidRPr="00783CE0">
        <w:rPr>
          <w:rFonts w:eastAsiaTheme="minorHAnsi"/>
        </w:rPr>
        <w:t xml:space="preserve">объекты </w:t>
      </w:r>
      <w:r w:rsidRPr="00783CE0">
        <w:rPr>
          <w:rFonts w:eastAsiaTheme="minorHAnsi"/>
          <w:szCs w:val="20"/>
        </w:rPr>
        <w:t xml:space="preserve">капитального </w:t>
      </w:r>
      <w:r w:rsidRPr="00783CE0">
        <w:rPr>
          <w:rFonts w:eastAsiaTheme="minorHAnsi"/>
          <w:szCs w:val="22"/>
        </w:rPr>
        <w:t xml:space="preserve">строительства </w:t>
      </w:r>
      <w:r w:rsidRPr="00783CE0">
        <w:rPr>
          <w:rFonts w:eastAsiaTheme="minorHAnsi"/>
          <w:szCs w:val="31"/>
        </w:rPr>
        <w:t xml:space="preserve">и </w:t>
      </w:r>
      <w:r w:rsidRPr="00783CE0">
        <w:rPr>
          <w:rFonts w:eastAsiaTheme="minorHAnsi"/>
          <w:szCs w:val="25"/>
        </w:rPr>
        <w:t xml:space="preserve">иных </w:t>
      </w:r>
      <w:r w:rsidRPr="00783CE0">
        <w:rPr>
          <w:rFonts w:eastAsiaTheme="minorHAnsi"/>
          <w:szCs w:val="20"/>
        </w:rPr>
        <w:t>целей,</w:t>
      </w:r>
      <w:r w:rsidRPr="00783CE0">
        <w:rPr>
          <w:rFonts w:eastAsiaTheme="minorHAnsi"/>
        </w:rPr>
        <w:t xml:space="preserve"> </w:t>
      </w:r>
      <w:r w:rsidRPr="00783CE0">
        <w:rPr>
          <w:rFonts w:eastAsiaTheme="minorHAnsi"/>
          <w:szCs w:val="21"/>
        </w:rPr>
        <w:t>установленных законодатель</w:t>
      </w:r>
      <w:r w:rsidR="008D4A55" w:rsidRPr="00783CE0">
        <w:rPr>
          <w:rFonts w:eastAsiaTheme="minorHAnsi"/>
          <w:szCs w:val="21"/>
        </w:rPr>
        <w:softHyphen/>
      </w:r>
      <w:r w:rsidRPr="00783CE0">
        <w:rPr>
          <w:rFonts w:eastAsiaTheme="minorHAnsi"/>
          <w:szCs w:val="21"/>
        </w:rPr>
        <w:t xml:space="preserve">ством </w:t>
      </w:r>
      <w:r w:rsidRPr="00783CE0">
        <w:rPr>
          <w:rFonts w:eastAsiaTheme="minorHAnsi"/>
          <w:szCs w:val="22"/>
        </w:rPr>
        <w:t xml:space="preserve">Российской </w:t>
      </w:r>
      <w:r w:rsidRPr="00783CE0">
        <w:rPr>
          <w:rFonts w:eastAsiaTheme="minorHAnsi"/>
          <w:szCs w:val="21"/>
        </w:rPr>
        <w:t xml:space="preserve">Федерации, по зданиям и сооружениям городской </w:t>
      </w:r>
      <w:r w:rsidRPr="00783CE0">
        <w:rPr>
          <w:rFonts w:eastAsiaTheme="minorHAnsi"/>
        </w:rPr>
        <w:t>инфраструктуры</w:t>
      </w:r>
      <w:r w:rsidRPr="00783CE0">
        <w:rPr>
          <w:rFonts w:eastAsiaTheme="minorHAnsi"/>
          <w:szCs w:val="22"/>
        </w:rPr>
        <w:t xml:space="preserve">, строительство </w:t>
      </w:r>
      <w:r w:rsidRPr="00783CE0">
        <w:rPr>
          <w:rFonts w:eastAsiaTheme="minorHAnsi"/>
        </w:rPr>
        <w:t xml:space="preserve">которых </w:t>
      </w:r>
      <w:r w:rsidRPr="00783CE0">
        <w:rPr>
          <w:rFonts w:eastAsiaTheme="minorHAnsi"/>
          <w:szCs w:val="22"/>
        </w:rPr>
        <w:t xml:space="preserve">финансируется </w:t>
      </w:r>
      <w:r w:rsidRPr="00783CE0">
        <w:rPr>
          <w:rFonts w:eastAsiaTheme="minorHAnsi"/>
          <w:szCs w:val="30"/>
        </w:rPr>
        <w:t xml:space="preserve">с </w:t>
      </w:r>
      <w:r w:rsidRPr="00783CE0">
        <w:rPr>
          <w:rFonts w:eastAsiaTheme="minorHAnsi"/>
          <w:szCs w:val="22"/>
        </w:rPr>
        <w:t xml:space="preserve">привлечением </w:t>
      </w:r>
      <w:r w:rsidRPr="00783CE0">
        <w:rPr>
          <w:rFonts w:eastAsiaTheme="minorHAnsi"/>
          <w:szCs w:val="23"/>
        </w:rPr>
        <w:t xml:space="preserve">средств </w:t>
      </w:r>
      <w:r w:rsidRPr="00783CE0">
        <w:rPr>
          <w:rFonts w:eastAsiaTheme="minorHAnsi"/>
          <w:szCs w:val="21"/>
        </w:rPr>
        <w:t>бюджето</w:t>
      </w:r>
      <w:r w:rsidR="004A4F82" w:rsidRPr="00783CE0">
        <w:rPr>
          <w:rFonts w:eastAsiaTheme="minorHAnsi"/>
        </w:rPr>
        <w:t xml:space="preserve">в </w:t>
      </w:r>
      <w:r w:rsidRPr="00783CE0">
        <w:rPr>
          <w:rFonts w:eastAsiaTheme="minorHAnsi"/>
          <w:szCs w:val="22"/>
        </w:rPr>
        <w:t xml:space="preserve">бюджетной </w:t>
      </w:r>
      <w:r w:rsidRPr="00783CE0">
        <w:rPr>
          <w:rFonts w:eastAsiaTheme="minorHAnsi"/>
          <w:szCs w:val="23"/>
        </w:rPr>
        <w:t xml:space="preserve">системы </w:t>
      </w:r>
      <w:r w:rsidRPr="00783CE0">
        <w:rPr>
          <w:rFonts w:eastAsiaTheme="minorHAnsi"/>
          <w:szCs w:val="22"/>
        </w:rPr>
        <w:t xml:space="preserve">Российской Федерации, средств юридических </w:t>
      </w:r>
      <w:r w:rsidRPr="00783CE0">
        <w:rPr>
          <w:rFonts w:eastAsiaTheme="minorHAnsi"/>
          <w:szCs w:val="23"/>
        </w:rPr>
        <w:t xml:space="preserve">лиц, </w:t>
      </w:r>
      <w:r w:rsidRPr="00783CE0">
        <w:rPr>
          <w:rFonts w:eastAsiaTheme="minorHAnsi"/>
          <w:szCs w:val="22"/>
        </w:rPr>
        <w:t xml:space="preserve">созданных Российской </w:t>
      </w:r>
      <w:r w:rsidRPr="00783CE0">
        <w:rPr>
          <w:rFonts w:eastAsiaTheme="minorHAnsi"/>
          <w:szCs w:val="21"/>
        </w:rPr>
        <w:t>Феде</w:t>
      </w:r>
      <w:r w:rsidR="008D4A55" w:rsidRPr="00783CE0">
        <w:rPr>
          <w:rFonts w:eastAsiaTheme="minorHAnsi"/>
          <w:szCs w:val="21"/>
        </w:rPr>
        <w:softHyphen/>
      </w:r>
      <w:r w:rsidRPr="00783CE0">
        <w:rPr>
          <w:rFonts w:eastAsiaTheme="minorHAnsi"/>
          <w:szCs w:val="21"/>
        </w:rPr>
        <w:t xml:space="preserve">рацией, </w:t>
      </w:r>
      <w:r w:rsidRPr="00783CE0">
        <w:rPr>
          <w:rFonts w:eastAsiaTheme="minorHAnsi"/>
          <w:szCs w:val="22"/>
        </w:rPr>
        <w:t xml:space="preserve">субъектами Российской </w:t>
      </w:r>
      <w:r w:rsidRPr="00783CE0">
        <w:rPr>
          <w:rFonts w:eastAsiaTheme="minorHAnsi"/>
          <w:szCs w:val="21"/>
        </w:rPr>
        <w:t xml:space="preserve">Федерации, </w:t>
      </w:r>
      <w:r w:rsidRPr="00783CE0">
        <w:rPr>
          <w:rFonts w:eastAsiaTheme="minorHAnsi"/>
          <w:szCs w:val="22"/>
        </w:rPr>
        <w:t xml:space="preserve">муниципальными </w:t>
      </w:r>
      <w:r w:rsidRPr="00783CE0">
        <w:rPr>
          <w:rFonts w:eastAsiaTheme="minorHAnsi"/>
          <w:szCs w:val="21"/>
        </w:rPr>
        <w:t>образованиями</w:t>
      </w:r>
      <w:r w:rsidR="004A4F82" w:rsidRPr="00783CE0">
        <w:rPr>
          <w:rFonts w:eastAsiaTheme="minorHAnsi"/>
        </w:rPr>
        <w:t>.</w:t>
      </w:r>
    </w:p>
    <w:p w:rsidR="00A053E0" w:rsidRPr="00783CE0" w:rsidRDefault="004A4F82" w:rsidP="00C028CF">
      <w:pPr>
        <w:pStyle w:val="S"/>
        <w:rPr>
          <w:rFonts w:eastAsiaTheme="minorHAnsi"/>
          <w:lang w:eastAsia="en-US"/>
        </w:rPr>
      </w:pPr>
      <w:r w:rsidRPr="00783CE0">
        <w:rPr>
          <w:rFonts w:eastAsiaTheme="minorHAnsi"/>
          <w:lang w:eastAsia="en-US"/>
        </w:rPr>
        <w:t>НЦС представляют собой показатель потребности в денежных средствах, необхо</w:t>
      </w:r>
      <w:r w:rsidR="008D4A55" w:rsidRPr="00783CE0">
        <w:rPr>
          <w:rFonts w:eastAsiaTheme="minorHAnsi"/>
          <w:lang w:eastAsia="en-US"/>
        </w:rPr>
        <w:softHyphen/>
      </w:r>
      <w:r w:rsidRPr="00783CE0">
        <w:rPr>
          <w:rFonts w:eastAsiaTheme="minorHAnsi"/>
          <w:lang w:eastAsia="en-US"/>
        </w:rPr>
        <w:t>димых для возведения зданий и сооружений городской инфраструктуры, рассчитанный на установленную единицу измерения. Для теплоснабжения это - МВт (</w:t>
      </w:r>
      <w:proofErr w:type="spellStart"/>
      <w:r w:rsidRPr="00783CE0">
        <w:rPr>
          <w:rFonts w:eastAsiaTheme="minorHAnsi"/>
          <w:lang w:eastAsia="en-US"/>
        </w:rPr>
        <w:t>теплопроизводитель</w:t>
      </w:r>
      <w:r w:rsidR="008D4A55" w:rsidRPr="00783CE0">
        <w:rPr>
          <w:rFonts w:eastAsiaTheme="minorHAnsi"/>
          <w:lang w:eastAsia="en-US"/>
        </w:rPr>
        <w:softHyphen/>
      </w:r>
      <w:r w:rsidRPr="00783CE0">
        <w:rPr>
          <w:rFonts w:eastAsiaTheme="minorHAnsi"/>
          <w:lang w:eastAsia="en-US"/>
        </w:rPr>
        <w:t>ность</w:t>
      </w:r>
      <w:proofErr w:type="spellEnd"/>
      <w:r w:rsidRPr="00783CE0">
        <w:rPr>
          <w:rFonts w:eastAsiaTheme="minorHAnsi"/>
          <w:lang w:eastAsia="en-US"/>
        </w:rPr>
        <w:t xml:space="preserve"> для котельных, мощность для тепловых пунктов);</w:t>
      </w:r>
    </w:p>
    <w:p w:rsidR="00A053E0" w:rsidRPr="00783CE0" w:rsidRDefault="004A4F82" w:rsidP="00C028CF">
      <w:pPr>
        <w:pStyle w:val="S"/>
        <w:rPr>
          <w:rFonts w:asciiTheme="minorHAnsi" w:eastAsia="TimesNewRomanPSMT" w:hAnsiTheme="minorHAnsi"/>
          <w:lang w:eastAsia="en-US"/>
        </w:rPr>
      </w:pPr>
      <w:r w:rsidRPr="00783CE0">
        <w:rPr>
          <w:rFonts w:eastAsia="TimesNewRomanPSMT"/>
          <w:lang w:eastAsia="en-US"/>
        </w:rPr>
        <w:t>Показатели НЦС учитывают затраты на оплату труда рабочих и эксплуатацию строительных машин (механизмов), стоимость строительных материальных ресурсов и оборудования, накладные расходы и сметную прибыль, а также затраты на строительство временных титульных зданий и сооружений (учтенные сметными нормами затрат на строительство временных титульных зданий и сооружений), дополнительные затраты при производстве строительно-монтажных работ в зимнее время (учтенные сметными нор</w:t>
      </w:r>
      <w:r w:rsidR="008D4A55" w:rsidRPr="00783CE0">
        <w:rPr>
          <w:rFonts w:eastAsia="TimesNewRomanPSMT"/>
          <w:lang w:eastAsia="en-US"/>
        </w:rPr>
        <w:softHyphen/>
      </w:r>
      <w:r w:rsidRPr="00783CE0">
        <w:rPr>
          <w:rFonts w:eastAsia="TimesNewRomanPSMT"/>
          <w:lang w:eastAsia="en-US"/>
        </w:rPr>
        <w:t>мами дополнительных затрат при производстве строительно-монтажных работ в зимнее время), затраты на проектно-изыскательские работы и экспертизу проекта, строительный контроль, резерв средств на непредвиденные работы и затраты</w:t>
      </w:r>
      <w:r w:rsidRPr="00783CE0">
        <w:rPr>
          <w:rFonts w:asciiTheme="minorHAnsi" w:eastAsia="TimesNewRomanPSMT" w:hAnsiTheme="minorHAnsi" w:cs="TimesNewRomanPSMT"/>
          <w:lang w:eastAsia="en-US"/>
        </w:rPr>
        <w:t>.</w:t>
      </w:r>
    </w:p>
    <w:p w:rsidR="004A4F82" w:rsidRPr="00783CE0" w:rsidRDefault="004A4F82" w:rsidP="00C028CF">
      <w:pPr>
        <w:pStyle w:val="S"/>
        <w:rPr>
          <w:rFonts w:eastAsia="TimesNewRomanPSMT"/>
          <w:lang w:eastAsia="en-US"/>
        </w:rPr>
      </w:pPr>
      <w:r w:rsidRPr="00783CE0">
        <w:rPr>
          <w:rFonts w:eastAsia="TimesNewRomanPSMT"/>
          <w:lang w:eastAsia="en-US"/>
        </w:rPr>
        <w:t>Показателями НЦС учтены земляные работы в отвал, затраты вывоз излишнего грунта за пределы строительной площадки на расстояние 1 км без его размещения. Рас</w:t>
      </w:r>
      <w:r w:rsidR="008D4A55" w:rsidRPr="00783CE0">
        <w:rPr>
          <w:rFonts w:eastAsia="TimesNewRomanPSMT"/>
          <w:lang w:eastAsia="en-US"/>
        </w:rPr>
        <w:softHyphen/>
      </w:r>
      <w:r w:rsidRPr="00783CE0">
        <w:rPr>
          <w:rFonts w:eastAsia="TimesNewRomanPSMT"/>
          <w:lang w:eastAsia="en-US"/>
        </w:rPr>
        <w:t>ходы на вывоз грунта на расстояние сверх учтенного в показателях НЦС учитывается до</w:t>
      </w:r>
      <w:r w:rsidR="008D4A55" w:rsidRPr="00783CE0">
        <w:rPr>
          <w:rFonts w:eastAsia="TimesNewRomanPSMT"/>
          <w:lang w:eastAsia="en-US"/>
        </w:rPr>
        <w:softHyphen/>
      </w:r>
      <w:r w:rsidRPr="00783CE0">
        <w:rPr>
          <w:rFonts w:eastAsia="TimesNewRomanPSMT"/>
          <w:lang w:eastAsia="en-US"/>
        </w:rPr>
        <w:t>полнительно.</w:t>
      </w:r>
    </w:p>
    <w:p w:rsidR="004A4F82" w:rsidRPr="00783CE0" w:rsidRDefault="004A4F82" w:rsidP="00C028CF">
      <w:pPr>
        <w:pStyle w:val="S"/>
        <w:rPr>
          <w:rFonts w:eastAsia="TimesNewRomanPSMT"/>
          <w:lang w:eastAsia="en-US"/>
        </w:rPr>
      </w:pPr>
      <w:r w:rsidRPr="00783CE0">
        <w:rPr>
          <w:rFonts w:eastAsia="TimesNewRomanPSMT"/>
          <w:lang w:eastAsia="en-US"/>
        </w:rPr>
        <w:t>Стоимость строительства наружных инженерных сетей и благоустройства террито</w:t>
      </w:r>
      <w:r w:rsidR="008D4A55" w:rsidRPr="00783CE0">
        <w:rPr>
          <w:rFonts w:eastAsia="TimesNewRomanPSMT"/>
          <w:lang w:eastAsia="en-US"/>
        </w:rPr>
        <w:softHyphen/>
      </w:r>
      <w:r w:rsidRPr="00783CE0">
        <w:rPr>
          <w:rFonts w:eastAsia="TimesNewRomanPSMT"/>
          <w:lang w:eastAsia="en-US"/>
        </w:rPr>
        <w:t>рии следует учитывать дополнительно.</w:t>
      </w:r>
    </w:p>
    <w:p w:rsidR="004A4F82" w:rsidRPr="00783CE0" w:rsidRDefault="004A4F82" w:rsidP="00C028CF">
      <w:pPr>
        <w:pStyle w:val="S"/>
        <w:rPr>
          <w:rFonts w:eastAsia="TimesNewRomanPSMT"/>
          <w:lang w:eastAsia="en-US"/>
        </w:rPr>
      </w:pPr>
      <w:r w:rsidRPr="00783CE0">
        <w:rPr>
          <w:rFonts w:eastAsia="TimesNewRomanPSMT"/>
          <w:lang w:eastAsia="en-US"/>
        </w:rPr>
        <w:t>При строительстве в стесненных условиях застроенной части городов к показате</w:t>
      </w:r>
      <w:r w:rsidR="008D4A55" w:rsidRPr="00783CE0">
        <w:rPr>
          <w:rFonts w:eastAsia="TimesNewRomanPSMT"/>
          <w:lang w:eastAsia="en-US"/>
        </w:rPr>
        <w:softHyphen/>
      </w:r>
      <w:r w:rsidRPr="00783CE0">
        <w:rPr>
          <w:rFonts w:eastAsia="TimesNewRomanPSMT"/>
          <w:lang w:eastAsia="en-US"/>
        </w:rPr>
        <w:t>лям НЦС</w:t>
      </w:r>
      <w:r w:rsidR="00A35176" w:rsidRPr="00783CE0">
        <w:rPr>
          <w:rFonts w:eastAsia="TimesNewRomanPSMT"/>
          <w:lang w:eastAsia="en-US"/>
        </w:rPr>
        <w:t xml:space="preserve"> </w:t>
      </w:r>
      <w:r w:rsidRPr="00783CE0">
        <w:rPr>
          <w:rFonts w:eastAsia="TimesNewRomanPSMT"/>
          <w:lang w:eastAsia="en-US"/>
        </w:rPr>
        <w:t>допускается применять поправочные</w:t>
      </w:r>
      <w:r w:rsidR="00A35176" w:rsidRPr="00783CE0">
        <w:rPr>
          <w:rFonts w:eastAsia="TimesNewRomanPSMT"/>
          <w:lang w:eastAsia="en-US"/>
        </w:rPr>
        <w:t xml:space="preserve"> </w:t>
      </w:r>
      <w:r w:rsidRPr="00783CE0">
        <w:rPr>
          <w:rFonts w:eastAsia="TimesNewRomanPSMT"/>
          <w:lang w:eastAsia="en-US"/>
        </w:rPr>
        <w:t>коэффициенты</w:t>
      </w:r>
      <w:r w:rsidR="00A35176" w:rsidRPr="00783CE0">
        <w:rPr>
          <w:rFonts w:eastAsia="TimesNewRomanPSMT"/>
          <w:lang w:eastAsia="en-US"/>
        </w:rPr>
        <w:t xml:space="preserve"> </w:t>
      </w:r>
      <w:r w:rsidRPr="00783CE0">
        <w:rPr>
          <w:rFonts w:eastAsia="TimesNewRomanPSMT"/>
          <w:lang w:eastAsia="en-US"/>
        </w:rPr>
        <w:t>по разделу 2 «Теплоснаб</w:t>
      </w:r>
      <w:r w:rsidR="008D4A55" w:rsidRPr="00783CE0">
        <w:rPr>
          <w:rFonts w:eastAsia="TimesNewRomanPSMT"/>
          <w:lang w:eastAsia="en-US"/>
        </w:rPr>
        <w:softHyphen/>
      </w:r>
      <w:r w:rsidRPr="00783CE0">
        <w:rPr>
          <w:rFonts w:eastAsia="TimesNewRomanPSMT"/>
          <w:lang w:eastAsia="en-US"/>
        </w:rPr>
        <w:t xml:space="preserve">жение» </w:t>
      </w:r>
      <w:r w:rsidR="00A35176" w:rsidRPr="00783CE0">
        <w:rPr>
          <w:rFonts w:eastAsia="TimesNewRomanPSMT"/>
          <w:lang w:eastAsia="en-US"/>
        </w:rPr>
        <w:t>(1,03)</w:t>
      </w:r>
      <w:r w:rsidR="00C028CF" w:rsidRPr="00783CE0">
        <w:rPr>
          <w:rFonts w:eastAsia="TimesNewRomanPSMT"/>
          <w:lang w:eastAsia="en-US"/>
        </w:rPr>
        <w:t>.</w:t>
      </w:r>
    </w:p>
    <w:p w:rsidR="00DC1412" w:rsidRPr="00783CE0" w:rsidRDefault="00DC1412" w:rsidP="00DC1412">
      <w:pPr>
        <w:ind w:firstLine="709"/>
        <w:jc w:val="both"/>
      </w:pPr>
      <w:r w:rsidRPr="00783CE0">
        <w:t>Результаты расчетов капитальных затрат на реконструкцию котельных приведены в таблице 2.</w:t>
      </w:r>
      <w:r w:rsidR="00CC437F" w:rsidRPr="00783CE0">
        <w:t>12</w:t>
      </w:r>
      <w:r w:rsidRPr="00783CE0">
        <w:t>.1.</w:t>
      </w: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p w:rsidR="00783CE0" w:rsidRDefault="00783CE0" w:rsidP="00DC1412">
      <w:pPr>
        <w:ind w:firstLine="709"/>
        <w:jc w:val="both"/>
        <w:rPr>
          <w:highlight w:val="yellow"/>
        </w:rPr>
      </w:pPr>
    </w:p>
    <w:tbl>
      <w:tblPr>
        <w:tblW w:w="4888" w:type="pct"/>
        <w:tblInd w:w="108" w:type="dxa"/>
        <w:tblLayout w:type="fixed"/>
        <w:tblLook w:val="04A0" w:firstRow="1" w:lastRow="0" w:firstColumn="1" w:lastColumn="0" w:noHBand="0" w:noVBand="1"/>
      </w:tblPr>
      <w:tblGrid>
        <w:gridCol w:w="574"/>
        <w:gridCol w:w="1695"/>
        <w:gridCol w:w="1379"/>
        <w:gridCol w:w="1315"/>
        <w:gridCol w:w="1276"/>
        <w:gridCol w:w="1620"/>
        <w:gridCol w:w="1497"/>
      </w:tblGrid>
      <w:tr w:rsidR="00783CE0" w:rsidRPr="00783CE0" w:rsidTr="00783CE0">
        <w:trPr>
          <w:trHeight w:val="465"/>
        </w:trPr>
        <w:tc>
          <w:tcPr>
            <w:tcW w:w="5000" w:type="pct"/>
            <w:gridSpan w:val="7"/>
            <w:tcBorders>
              <w:top w:val="nil"/>
              <w:left w:val="nil"/>
              <w:bottom w:val="nil"/>
              <w:right w:val="nil"/>
            </w:tcBorders>
            <w:shd w:val="clear" w:color="auto" w:fill="auto"/>
            <w:vAlign w:val="center"/>
            <w:hideMark/>
          </w:tcPr>
          <w:p w:rsidR="00783CE0" w:rsidRPr="00783CE0" w:rsidRDefault="00783CE0" w:rsidP="00783CE0">
            <w:pPr>
              <w:jc w:val="center"/>
              <w:rPr>
                <w:b/>
                <w:bCs/>
                <w:i/>
                <w:iCs/>
                <w:color w:val="000000"/>
              </w:rPr>
            </w:pPr>
            <w:r w:rsidRPr="00783CE0">
              <w:rPr>
                <w:b/>
                <w:bCs/>
                <w:i/>
                <w:iCs/>
                <w:color w:val="000000"/>
              </w:rPr>
              <w:lastRenderedPageBreak/>
              <w:t>Капитальные затраты на реконструкцию и модернизацию котельных</w:t>
            </w:r>
          </w:p>
        </w:tc>
      </w:tr>
      <w:tr w:rsidR="00783CE0" w:rsidRPr="00783CE0" w:rsidTr="00783CE0">
        <w:trPr>
          <w:trHeight w:val="315"/>
        </w:trPr>
        <w:tc>
          <w:tcPr>
            <w:tcW w:w="306" w:type="pct"/>
            <w:tcBorders>
              <w:top w:val="nil"/>
              <w:left w:val="nil"/>
              <w:bottom w:val="nil"/>
              <w:right w:val="nil"/>
            </w:tcBorders>
            <w:shd w:val="clear" w:color="auto" w:fill="auto"/>
            <w:noWrap/>
            <w:vAlign w:val="bottom"/>
            <w:hideMark/>
          </w:tcPr>
          <w:p w:rsidR="00783CE0" w:rsidRPr="00783CE0" w:rsidRDefault="00783CE0" w:rsidP="00783CE0">
            <w:pPr>
              <w:rPr>
                <w:rFonts w:ascii="Calibri" w:hAnsi="Calibri"/>
                <w:color w:val="000000"/>
                <w:sz w:val="22"/>
                <w:szCs w:val="22"/>
              </w:rPr>
            </w:pPr>
          </w:p>
        </w:tc>
        <w:tc>
          <w:tcPr>
            <w:tcW w:w="906" w:type="pct"/>
            <w:tcBorders>
              <w:top w:val="nil"/>
              <w:left w:val="nil"/>
              <w:bottom w:val="nil"/>
              <w:right w:val="nil"/>
            </w:tcBorders>
            <w:shd w:val="clear" w:color="auto" w:fill="auto"/>
            <w:noWrap/>
            <w:vAlign w:val="bottom"/>
            <w:hideMark/>
          </w:tcPr>
          <w:p w:rsidR="00783CE0" w:rsidRPr="00783CE0" w:rsidRDefault="00783CE0" w:rsidP="00783CE0">
            <w:pPr>
              <w:rPr>
                <w:rFonts w:ascii="Calibri" w:hAnsi="Calibri"/>
                <w:color w:val="000000"/>
                <w:sz w:val="22"/>
                <w:szCs w:val="22"/>
              </w:rPr>
            </w:pPr>
          </w:p>
        </w:tc>
        <w:tc>
          <w:tcPr>
            <w:tcW w:w="737" w:type="pct"/>
            <w:tcBorders>
              <w:top w:val="nil"/>
              <w:left w:val="nil"/>
              <w:bottom w:val="nil"/>
              <w:right w:val="nil"/>
            </w:tcBorders>
            <w:shd w:val="clear" w:color="auto" w:fill="auto"/>
            <w:noWrap/>
            <w:vAlign w:val="bottom"/>
            <w:hideMark/>
          </w:tcPr>
          <w:p w:rsidR="00783CE0" w:rsidRPr="00783CE0" w:rsidRDefault="00783CE0" w:rsidP="00783CE0">
            <w:pPr>
              <w:rPr>
                <w:rFonts w:ascii="Calibri" w:hAnsi="Calibri"/>
                <w:color w:val="000000"/>
                <w:sz w:val="22"/>
                <w:szCs w:val="22"/>
              </w:rPr>
            </w:pPr>
          </w:p>
        </w:tc>
        <w:tc>
          <w:tcPr>
            <w:tcW w:w="703" w:type="pct"/>
            <w:tcBorders>
              <w:top w:val="nil"/>
              <w:left w:val="nil"/>
              <w:bottom w:val="nil"/>
              <w:right w:val="nil"/>
            </w:tcBorders>
            <w:shd w:val="clear" w:color="auto" w:fill="auto"/>
            <w:noWrap/>
            <w:vAlign w:val="bottom"/>
            <w:hideMark/>
          </w:tcPr>
          <w:p w:rsidR="00783CE0" w:rsidRPr="00783CE0" w:rsidRDefault="00783CE0" w:rsidP="00783CE0">
            <w:pPr>
              <w:rPr>
                <w:rFonts w:ascii="Calibri" w:hAnsi="Calibri"/>
                <w:color w:val="000000"/>
                <w:sz w:val="22"/>
                <w:szCs w:val="22"/>
              </w:rPr>
            </w:pPr>
          </w:p>
        </w:tc>
        <w:tc>
          <w:tcPr>
            <w:tcW w:w="2348" w:type="pct"/>
            <w:gridSpan w:val="3"/>
            <w:tcBorders>
              <w:top w:val="nil"/>
              <w:left w:val="nil"/>
              <w:bottom w:val="single" w:sz="4" w:space="0" w:color="auto"/>
              <w:right w:val="nil"/>
            </w:tcBorders>
            <w:shd w:val="clear" w:color="auto" w:fill="auto"/>
            <w:noWrap/>
            <w:vAlign w:val="bottom"/>
            <w:hideMark/>
          </w:tcPr>
          <w:p w:rsidR="00783CE0" w:rsidRPr="00783CE0" w:rsidRDefault="00783CE0" w:rsidP="00E0653D">
            <w:pPr>
              <w:jc w:val="right"/>
              <w:rPr>
                <w:color w:val="000000"/>
              </w:rPr>
            </w:pPr>
            <w:r w:rsidRPr="00783CE0">
              <w:rPr>
                <w:color w:val="000000"/>
              </w:rPr>
              <w:t>Таблица 2.</w:t>
            </w:r>
            <w:r w:rsidR="00E0653D">
              <w:rPr>
                <w:color w:val="000000"/>
              </w:rPr>
              <w:t>12.1</w:t>
            </w:r>
            <w:r w:rsidRPr="00783CE0">
              <w:rPr>
                <w:color w:val="000000"/>
              </w:rPr>
              <w:t>.</w:t>
            </w:r>
          </w:p>
        </w:tc>
      </w:tr>
      <w:tr w:rsidR="00783CE0" w:rsidRPr="00783CE0" w:rsidTr="00783CE0">
        <w:trPr>
          <w:trHeight w:val="1621"/>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№п/п</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783CE0" w:rsidRPr="00783CE0" w:rsidRDefault="00783CE0" w:rsidP="00783CE0">
            <w:pPr>
              <w:rPr>
                <w:color w:val="000000"/>
                <w:sz w:val="20"/>
                <w:szCs w:val="20"/>
              </w:rPr>
            </w:pPr>
            <w:r w:rsidRPr="00783CE0">
              <w:rPr>
                <w:color w:val="000000"/>
                <w:sz w:val="20"/>
                <w:szCs w:val="20"/>
              </w:rPr>
              <w:t>Котельная</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color w:val="000000"/>
                <w:sz w:val="20"/>
                <w:szCs w:val="20"/>
              </w:rPr>
            </w:pPr>
            <w:r w:rsidRPr="00783CE0">
              <w:rPr>
                <w:color w:val="000000"/>
                <w:sz w:val="20"/>
                <w:szCs w:val="20"/>
              </w:rPr>
              <w:t>Установлен</w:t>
            </w:r>
            <w:r w:rsidR="000E714F">
              <w:rPr>
                <w:color w:val="000000"/>
                <w:sz w:val="20"/>
                <w:szCs w:val="20"/>
              </w:rPr>
              <w:softHyphen/>
            </w:r>
            <w:r w:rsidRPr="00783CE0">
              <w:rPr>
                <w:color w:val="000000"/>
                <w:sz w:val="20"/>
                <w:szCs w:val="20"/>
              </w:rPr>
              <w:t>ная тепловая мощность источника, Гкал/ч</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color w:val="000000"/>
                <w:sz w:val="20"/>
                <w:szCs w:val="20"/>
              </w:rPr>
            </w:pPr>
            <w:r w:rsidRPr="00783CE0">
              <w:rPr>
                <w:color w:val="000000"/>
                <w:sz w:val="20"/>
                <w:szCs w:val="20"/>
              </w:rPr>
              <w:t>Установ</w:t>
            </w:r>
            <w:r w:rsidR="000E714F">
              <w:rPr>
                <w:color w:val="000000"/>
                <w:sz w:val="20"/>
                <w:szCs w:val="20"/>
              </w:rPr>
              <w:softHyphen/>
            </w:r>
            <w:r w:rsidRPr="00783CE0">
              <w:rPr>
                <w:color w:val="000000"/>
                <w:sz w:val="20"/>
                <w:szCs w:val="20"/>
              </w:rPr>
              <w:t>ленная теп</w:t>
            </w:r>
            <w:r w:rsidR="000E714F">
              <w:rPr>
                <w:color w:val="000000"/>
                <w:sz w:val="20"/>
                <w:szCs w:val="20"/>
              </w:rPr>
              <w:softHyphen/>
            </w:r>
            <w:r w:rsidRPr="00783CE0">
              <w:rPr>
                <w:color w:val="000000"/>
                <w:sz w:val="20"/>
                <w:szCs w:val="20"/>
              </w:rPr>
              <w:t>ловая мощ</w:t>
            </w:r>
            <w:r w:rsidR="000E714F">
              <w:rPr>
                <w:color w:val="000000"/>
                <w:sz w:val="20"/>
                <w:szCs w:val="20"/>
              </w:rPr>
              <w:softHyphen/>
            </w:r>
            <w:r w:rsidRPr="00783CE0">
              <w:rPr>
                <w:color w:val="000000"/>
                <w:sz w:val="20"/>
                <w:szCs w:val="20"/>
              </w:rPr>
              <w:t>ность ис</w:t>
            </w:r>
            <w:r w:rsidR="000E714F">
              <w:rPr>
                <w:color w:val="000000"/>
                <w:sz w:val="20"/>
                <w:szCs w:val="20"/>
              </w:rPr>
              <w:softHyphen/>
            </w:r>
            <w:r w:rsidRPr="00783CE0">
              <w:rPr>
                <w:color w:val="000000"/>
                <w:sz w:val="20"/>
                <w:szCs w:val="20"/>
              </w:rPr>
              <w:t>точника, МВт</w:t>
            </w:r>
          </w:p>
        </w:tc>
        <w:tc>
          <w:tcPr>
            <w:tcW w:w="682"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color w:val="000000"/>
                <w:sz w:val="20"/>
                <w:szCs w:val="20"/>
              </w:rPr>
            </w:pPr>
            <w:r w:rsidRPr="00783CE0">
              <w:rPr>
                <w:color w:val="000000"/>
                <w:sz w:val="20"/>
                <w:szCs w:val="20"/>
              </w:rPr>
              <w:t>Показатель нормативно-сметных цен, тыс.руб.</w:t>
            </w:r>
          </w:p>
        </w:tc>
        <w:tc>
          <w:tcPr>
            <w:tcW w:w="866"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color w:val="000000"/>
                <w:sz w:val="20"/>
                <w:szCs w:val="20"/>
              </w:rPr>
            </w:pPr>
            <w:r w:rsidRPr="00783CE0">
              <w:rPr>
                <w:color w:val="000000"/>
                <w:sz w:val="20"/>
                <w:szCs w:val="20"/>
              </w:rPr>
              <w:t>Коэффи</w:t>
            </w:r>
            <w:r>
              <w:rPr>
                <w:color w:val="000000"/>
                <w:sz w:val="20"/>
                <w:szCs w:val="20"/>
              </w:rPr>
              <w:t>ц</w:t>
            </w:r>
            <w:r w:rsidRPr="00783CE0">
              <w:rPr>
                <w:color w:val="000000"/>
                <w:sz w:val="20"/>
                <w:szCs w:val="20"/>
              </w:rPr>
              <w:t>ие</w:t>
            </w:r>
            <w:r>
              <w:rPr>
                <w:color w:val="000000"/>
                <w:sz w:val="20"/>
                <w:szCs w:val="20"/>
              </w:rPr>
              <w:t>нт</w:t>
            </w:r>
            <w:r w:rsidRPr="00783CE0">
              <w:rPr>
                <w:color w:val="000000"/>
                <w:sz w:val="20"/>
                <w:szCs w:val="20"/>
              </w:rPr>
              <w:t xml:space="preserve"> перехода от цен базового района к уровню цен субъектов Рос</w:t>
            </w:r>
            <w:r w:rsidR="000E714F">
              <w:rPr>
                <w:color w:val="000000"/>
                <w:sz w:val="20"/>
                <w:szCs w:val="20"/>
              </w:rPr>
              <w:softHyphen/>
            </w:r>
            <w:r w:rsidRPr="00783CE0">
              <w:rPr>
                <w:color w:val="000000"/>
                <w:sz w:val="20"/>
                <w:szCs w:val="20"/>
              </w:rPr>
              <w:t>сийской Феде</w:t>
            </w:r>
            <w:r w:rsidR="000E714F">
              <w:rPr>
                <w:color w:val="000000"/>
                <w:sz w:val="20"/>
                <w:szCs w:val="20"/>
              </w:rPr>
              <w:softHyphen/>
            </w:r>
            <w:r w:rsidRPr="00783CE0">
              <w:rPr>
                <w:color w:val="000000"/>
                <w:sz w:val="20"/>
                <w:szCs w:val="20"/>
              </w:rPr>
              <w:t>рации (</w:t>
            </w:r>
            <w:proofErr w:type="spellStart"/>
            <w:r w:rsidRPr="00783CE0">
              <w:rPr>
                <w:color w:val="000000"/>
                <w:sz w:val="20"/>
                <w:szCs w:val="20"/>
              </w:rPr>
              <w:t>Кпт</w:t>
            </w:r>
            <w:proofErr w:type="spellEnd"/>
            <w:r w:rsidRPr="00783CE0">
              <w:rPr>
                <w:color w:val="000000"/>
                <w:sz w:val="20"/>
                <w:szCs w:val="20"/>
              </w:rPr>
              <w:t>)</w:t>
            </w:r>
          </w:p>
        </w:tc>
        <w:tc>
          <w:tcPr>
            <w:tcW w:w="800"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color w:val="000000"/>
                <w:sz w:val="20"/>
                <w:szCs w:val="20"/>
              </w:rPr>
            </w:pPr>
            <w:r w:rsidRPr="00783CE0">
              <w:rPr>
                <w:color w:val="000000"/>
                <w:sz w:val="20"/>
                <w:szCs w:val="20"/>
              </w:rPr>
              <w:t>Капитальные затраты с уче</w:t>
            </w:r>
            <w:r w:rsidR="000E714F">
              <w:rPr>
                <w:color w:val="000000"/>
                <w:sz w:val="20"/>
                <w:szCs w:val="20"/>
              </w:rPr>
              <w:softHyphen/>
            </w:r>
            <w:r w:rsidRPr="00783CE0">
              <w:rPr>
                <w:color w:val="000000"/>
                <w:sz w:val="20"/>
                <w:szCs w:val="20"/>
              </w:rPr>
              <w:t>том поправоч</w:t>
            </w:r>
            <w:r w:rsidR="000E714F">
              <w:rPr>
                <w:color w:val="000000"/>
                <w:sz w:val="20"/>
                <w:szCs w:val="20"/>
              </w:rPr>
              <w:softHyphen/>
            </w:r>
            <w:r w:rsidRPr="00783CE0">
              <w:rPr>
                <w:color w:val="000000"/>
                <w:sz w:val="20"/>
                <w:szCs w:val="20"/>
              </w:rPr>
              <w:t>ных коэффи</w:t>
            </w:r>
            <w:r w:rsidR="000E714F">
              <w:rPr>
                <w:color w:val="000000"/>
                <w:sz w:val="20"/>
                <w:szCs w:val="20"/>
              </w:rPr>
              <w:softHyphen/>
            </w:r>
            <w:r w:rsidRPr="00783CE0">
              <w:rPr>
                <w:color w:val="000000"/>
                <w:sz w:val="20"/>
                <w:szCs w:val="20"/>
              </w:rPr>
              <w:t>циентов, млн. руб.</w:t>
            </w:r>
          </w:p>
        </w:tc>
      </w:tr>
      <w:tr w:rsidR="00783CE0" w:rsidRPr="00783CE0" w:rsidTr="00783CE0">
        <w:trPr>
          <w:trHeight w:val="72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1</w:t>
            </w:r>
          </w:p>
        </w:tc>
        <w:tc>
          <w:tcPr>
            <w:tcW w:w="906"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rPr>
                <w:color w:val="000000"/>
                <w:sz w:val="20"/>
                <w:szCs w:val="20"/>
              </w:rPr>
            </w:pPr>
            <w:r w:rsidRPr="00783CE0">
              <w:rPr>
                <w:color w:val="000000"/>
                <w:sz w:val="20"/>
                <w:szCs w:val="20"/>
              </w:rPr>
              <w:t>Строительство котельной № 1 п. Стекольный</w:t>
            </w:r>
          </w:p>
        </w:tc>
        <w:tc>
          <w:tcPr>
            <w:tcW w:w="737"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19,5</w:t>
            </w:r>
          </w:p>
        </w:tc>
        <w:tc>
          <w:tcPr>
            <w:tcW w:w="703"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22,7</w:t>
            </w:r>
          </w:p>
        </w:tc>
        <w:tc>
          <w:tcPr>
            <w:tcW w:w="682"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3 996,2</w:t>
            </w:r>
          </w:p>
        </w:tc>
        <w:tc>
          <w:tcPr>
            <w:tcW w:w="866"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1,8</w:t>
            </w:r>
          </w:p>
        </w:tc>
        <w:tc>
          <w:tcPr>
            <w:tcW w:w="800"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color w:val="000000"/>
                <w:sz w:val="20"/>
                <w:szCs w:val="20"/>
              </w:rPr>
            </w:pPr>
            <w:r w:rsidRPr="00783CE0">
              <w:rPr>
                <w:color w:val="000000"/>
                <w:sz w:val="20"/>
                <w:szCs w:val="20"/>
              </w:rPr>
              <w:t>163,130</w:t>
            </w:r>
          </w:p>
        </w:tc>
      </w:tr>
    </w:tbl>
    <w:p w:rsidR="00DC1412" w:rsidRPr="002D4CB7" w:rsidRDefault="00DC1412" w:rsidP="00A053E0">
      <w:pPr>
        <w:autoSpaceDE w:val="0"/>
        <w:autoSpaceDN w:val="0"/>
        <w:adjustRightInd w:val="0"/>
        <w:rPr>
          <w:rFonts w:ascii="Tahoma" w:eastAsiaTheme="minorHAnsi" w:hAnsi="Tahoma" w:cs="Tahoma"/>
          <w:sz w:val="26"/>
          <w:szCs w:val="26"/>
          <w:highlight w:val="yellow"/>
          <w:lang w:eastAsia="en-US"/>
        </w:rPr>
      </w:pPr>
    </w:p>
    <w:p w:rsidR="000D16B8" w:rsidRPr="00783CE0" w:rsidRDefault="00DC1412" w:rsidP="000D16B8">
      <w:pPr>
        <w:autoSpaceDE w:val="0"/>
        <w:autoSpaceDN w:val="0"/>
        <w:adjustRightInd w:val="0"/>
        <w:ind w:firstLine="709"/>
        <w:jc w:val="both"/>
        <w:rPr>
          <w:b/>
          <w:i/>
          <w:color w:val="000000"/>
        </w:rPr>
      </w:pPr>
      <w:r w:rsidRPr="00783CE0">
        <w:rPr>
          <w:b/>
          <w:i/>
          <w:color w:val="000000"/>
        </w:rPr>
        <w:t>Тепловые сети</w:t>
      </w:r>
    </w:p>
    <w:p w:rsidR="000D16B8" w:rsidRPr="00783CE0" w:rsidRDefault="000D16B8" w:rsidP="000D16B8">
      <w:pPr>
        <w:pStyle w:val="ab"/>
        <w:ind w:firstLine="709"/>
        <w:jc w:val="both"/>
      </w:pPr>
      <w:r w:rsidRPr="00783CE0">
        <w:t xml:space="preserve">Капитальные затраты на строительство и реконструкцию тепловых сетей </w:t>
      </w:r>
      <w:r w:rsidR="00D31B31" w:rsidRPr="00783CE0">
        <w:t>опреде</w:t>
      </w:r>
      <w:r w:rsidR="00F74788">
        <w:softHyphen/>
      </w:r>
      <w:r w:rsidR="00D31B31" w:rsidRPr="00783CE0">
        <w:t xml:space="preserve">лены в соответствии </w:t>
      </w:r>
      <w:r w:rsidRPr="00783CE0">
        <w:t>ГОСУДАРСТВЕННЫМИ СМЕТНЫМИ НОРМАТИ</w:t>
      </w:r>
      <w:r w:rsidR="008D4A55" w:rsidRPr="00783CE0">
        <w:softHyphen/>
      </w:r>
      <w:r w:rsidRPr="00783CE0">
        <w:t>ВАМИ УКРУП</w:t>
      </w:r>
      <w:r w:rsidR="00F74788">
        <w:softHyphen/>
      </w:r>
      <w:r w:rsidRPr="00783CE0">
        <w:t xml:space="preserve">НЕННЫМИ НОРМАТИВАМИ ЦЕНЫ СТРОИТЕЛЬСТВА НЦС </w:t>
      </w:r>
      <w:r w:rsidRPr="00783CE0">
        <w:rPr>
          <w:rFonts w:eastAsia="Times New Roman"/>
          <w:color w:val="000000"/>
        </w:rPr>
        <w:t>81-02-13-</w:t>
      </w:r>
      <w:proofErr w:type="gramStart"/>
      <w:r w:rsidRPr="00783CE0">
        <w:rPr>
          <w:rFonts w:eastAsia="Times New Roman"/>
          <w:color w:val="000000"/>
        </w:rPr>
        <w:t>20</w:t>
      </w:r>
      <w:r w:rsidR="00DC1412" w:rsidRPr="00783CE0">
        <w:rPr>
          <w:rFonts w:eastAsia="Times New Roman"/>
          <w:color w:val="000000"/>
        </w:rPr>
        <w:t>20</w:t>
      </w:r>
      <w:r w:rsidRPr="00783CE0">
        <w:rPr>
          <w:rFonts w:eastAsia="Times New Roman"/>
          <w:color w:val="000000"/>
        </w:rPr>
        <w:t xml:space="preserve"> </w:t>
      </w:r>
      <w:r w:rsidRPr="00783CE0">
        <w:t xml:space="preserve"> «</w:t>
      </w:r>
      <w:proofErr w:type="gramEnd"/>
      <w:r w:rsidRPr="00783CE0">
        <w:t>НА</w:t>
      </w:r>
      <w:r w:rsidR="00F74788">
        <w:softHyphen/>
      </w:r>
      <w:r w:rsidRPr="00783CE0">
        <w:t>РУЖНЫЕ ТЕПЛОВЫЕ СЕТИ».</w:t>
      </w:r>
    </w:p>
    <w:p w:rsidR="000D16B8" w:rsidRPr="00783CE0" w:rsidRDefault="000D16B8" w:rsidP="000D16B8">
      <w:pPr>
        <w:ind w:firstLine="709"/>
        <w:jc w:val="both"/>
        <w:rPr>
          <w:rStyle w:val="FontStyle188"/>
          <w:sz w:val="24"/>
          <w:szCs w:val="24"/>
        </w:rPr>
      </w:pPr>
      <w:r w:rsidRPr="00783CE0">
        <w:rPr>
          <w:rStyle w:val="FontStyle188"/>
          <w:sz w:val="24"/>
          <w:szCs w:val="24"/>
        </w:rPr>
        <w:t>НЦС предназначены для целей бюджетного планирования и рас</w:t>
      </w:r>
      <w:r w:rsidRPr="00783CE0">
        <w:rPr>
          <w:rStyle w:val="FontStyle188"/>
          <w:sz w:val="24"/>
          <w:szCs w:val="24"/>
          <w:lang w:val="en-US"/>
        </w:rPr>
        <w:t>c</w:t>
      </w:r>
      <w:r w:rsidRPr="00783CE0">
        <w:rPr>
          <w:rStyle w:val="FontStyle188"/>
          <w:sz w:val="24"/>
          <w:szCs w:val="24"/>
        </w:rPr>
        <w:t>читаны в уровне цен на 1 января 20</w:t>
      </w:r>
      <w:r w:rsidR="00F90985" w:rsidRPr="00783CE0">
        <w:rPr>
          <w:rStyle w:val="FontStyle188"/>
          <w:sz w:val="24"/>
          <w:szCs w:val="24"/>
        </w:rPr>
        <w:t>20</w:t>
      </w:r>
      <w:r w:rsidRPr="00783CE0">
        <w:rPr>
          <w:rStyle w:val="FontStyle188"/>
          <w:sz w:val="24"/>
          <w:szCs w:val="24"/>
        </w:rPr>
        <w:t xml:space="preserve"> года </w:t>
      </w:r>
      <w:proofErr w:type="gramStart"/>
      <w:r w:rsidRPr="00783CE0">
        <w:rPr>
          <w:rStyle w:val="FontStyle188"/>
          <w:sz w:val="24"/>
          <w:szCs w:val="24"/>
        </w:rPr>
        <w:t>для  средней</w:t>
      </w:r>
      <w:proofErr w:type="gramEnd"/>
      <w:r w:rsidRPr="00783CE0">
        <w:rPr>
          <w:rStyle w:val="FontStyle188"/>
          <w:sz w:val="24"/>
          <w:szCs w:val="24"/>
        </w:rPr>
        <w:t xml:space="preserve"> ценовой зоны региона</w:t>
      </w:r>
      <w:r w:rsidRPr="00783CE0">
        <w:rPr>
          <w:noProof/>
        </w:rPr>
        <w:t>.</w:t>
      </w:r>
      <w:r w:rsidR="00F90985" w:rsidRPr="00783CE0">
        <w:t xml:space="preserve"> </w:t>
      </w:r>
      <w:r w:rsidRPr="00783CE0">
        <w:t>Капитальные затраты на реконструкцию и строительство тепловых сетей опреде</w:t>
      </w:r>
      <w:r w:rsidR="008D4A55" w:rsidRPr="00783CE0">
        <w:softHyphen/>
      </w:r>
      <w:r w:rsidRPr="00783CE0">
        <w:t>ленны по укрупненным нормати</w:t>
      </w:r>
      <w:r w:rsidR="00785D8D" w:rsidRPr="00783CE0">
        <w:softHyphen/>
      </w:r>
      <w:r w:rsidRPr="00783CE0">
        <w:t>вам цены строительства (тыс</w:t>
      </w:r>
      <w:r w:rsidR="00F90985" w:rsidRPr="00783CE0">
        <w:t>. р</w:t>
      </w:r>
      <w:r w:rsidRPr="00783CE0">
        <w:t xml:space="preserve">уб. на 1 км. трассы). </w:t>
      </w:r>
      <w:r w:rsidRPr="00783CE0">
        <w:rPr>
          <w:rStyle w:val="FontStyle188"/>
          <w:sz w:val="24"/>
          <w:szCs w:val="24"/>
        </w:rPr>
        <w:t>Ук</w:t>
      </w:r>
      <w:r w:rsidR="008D4A55" w:rsidRPr="00783CE0">
        <w:rPr>
          <w:rStyle w:val="FontStyle188"/>
          <w:sz w:val="24"/>
          <w:szCs w:val="24"/>
        </w:rPr>
        <w:softHyphen/>
      </w:r>
      <w:r w:rsidRPr="00783CE0">
        <w:rPr>
          <w:rStyle w:val="FontStyle188"/>
          <w:sz w:val="24"/>
          <w:szCs w:val="24"/>
        </w:rPr>
        <w:t>рупненные нормативы рассчитаны с использованием ресурсно-технологических моделей и представляют собой объем де</w:t>
      </w:r>
      <w:r w:rsidR="00785D8D" w:rsidRPr="00783CE0">
        <w:rPr>
          <w:rStyle w:val="FontStyle188"/>
          <w:sz w:val="24"/>
          <w:szCs w:val="24"/>
        </w:rPr>
        <w:softHyphen/>
      </w:r>
      <w:r w:rsidRPr="00783CE0">
        <w:rPr>
          <w:rStyle w:val="FontStyle188"/>
          <w:sz w:val="24"/>
          <w:szCs w:val="24"/>
        </w:rPr>
        <w:t>нежных средств необходимый и достаточный для возведе</w:t>
      </w:r>
      <w:r w:rsidR="008D4A55" w:rsidRPr="00783CE0">
        <w:rPr>
          <w:rStyle w:val="FontStyle188"/>
          <w:sz w:val="24"/>
          <w:szCs w:val="24"/>
        </w:rPr>
        <w:softHyphen/>
      </w:r>
      <w:r w:rsidRPr="00783CE0">
        <w:rPr>
          <w:rStyle w:val="FontStyle188"/>
          <w:sz w:val="24"/>
          <w:szCs w:val="24"/>
        </w:rPr>
        <w:t>ния одной единицы измерения – 1 километр трассы.</w:t>
      </w:r>
    </w:p>
    <w:p w:rsidR="000D16B8" w:rsidRPr="00783CE0" w:rsidRDefault="00DC1412" w:rsidP="000D16B8">
      <w:pPr>
        <w:pStyle w:val="Style10"/>
        <w:widowControl/>
        <w:tabs>
          <w:tab w:val="left" w:pos="490"/>
        </w:tabs>
        <w:spacing w:line="240" w:lineRule="auto"/>
        <w:ind w:firstLine="709"/>
        <w:contextualSpacing/>
        <w:rPr>
          <w:rStyle w:val="FontStyle188"/>
          <w:sz w:val="24"/>
          <w:szCs w:val="24"/>
        </w:rPr>
      </w:pPr>
      <w:r w:rsidRPr="00783CE0">
        <w:rPr>
          <w:rStyle w:val="FontStyle188"/>
          <w:sz w:val="24"/>
          <w:szCs w:val="24"/>
        </w:rPr>
        <w:t xml:space="preserve">Показатели норматива </w:t>
      </w:r>
      <w:r w:rsidR="000D16B8" w:rsidRPr="00783CE0">
        <w:rPr>
          <w:rStyle w:val="FontStyle188"/>
          <w:sz w:val="24"/>
          <w:szCs w:val="24"/>
        </w:rPr>
        <w:t>учитывают стоимость всего комплекса строительно-мон</w:t>
      </w:r>
      <w:r w:rsidR="008D4A55" w:rsidRPr="00783CE0">
        <w:rPr>
          <w:rStyle w:val="FontStyle188"/>
          <w:sz w:val="24"/>
          <w:szCs w:val="24"/>
        </w:rPr>
        <w:softHyphen/>
      </w:r>
      <w:r w:rsidR="000D16B8" w:rsidRPr="00783CE0">
        <w:rPr>
          <w:rStyle w:val="FontStyle188"/>
          <w:sz w:val="24"/>
          <w:szCs w:val="24"/>
        </w:rPr>
        <w:t>тажных работ по прокладке наружных инженерных сетей (земляные работы, устройство оснований под трубопроводы, комплекс работ по прокладке трубопроводов и устройству колодцев и тепловых камер), монтаж и стоимость типового инженерного оборудова</w:t>
      </w:r>
      <w:r w:rsidRPr="00783CE0">
        <w:rPr>
          <w:rStyle w:val="FontStyle188"/>
          <w:sz w:val="24"/>
          <w:szCs w:val="24"/>
        </w:rPr>
        <w:t xml:space="preserve">ния. </w:t>
      </w:r>
      <w:r w:rsidR="000D16B8" w:rsidRPr="00783CE0">
        <w:rPr>
          <w:rStyle w:val="FontStyle188"/>
          <w:sz w:val="24"/>
          <w:szCs w:val="24"/>
        </w:rPr>
        <w:t xml:space="preserve">Показатели дифференцированы по диаметрам трубопроводов. </w:t>
      </w:r>
    </w:p>
    <w:p w:rsidR="00783CE0" w:rsidRDefault="000D16B8" w:rsidP="00F90985">
      <w:pPr>
        <w:ind w:firstLine="709"/>
        <w:jc w:val="both"/>
      </w:pPr>
      <w:r w:rsidRPr="00783CE0">
        <w:t>Результаты расчетов капитальных затрат на реконструкцию тепловых сетей с раз</w:t>
      </w:r>
      <w:r w:rsidR="008D4A55" w:rsidRPr="00783CE0">
        <w:softHyphen/>
      </w:r>
      <w:r w:rsidRPr="00783CE0">
        <w:t>бивкой по диаметрам трубопроводов приведены в таблице 2.</w:t>
      </w:r>
      <w:r w:rsidR="00CC437F" w:rsidRPr="00783CE0">
        <w:t>12</w:t>
      </w:r>
      <w:r w:rsidRPr="00783CE0">
        <w:t>.2.</w:t>
      </w:r>
    </w:p>
    <w:p w:rsidR="00D31B31" w:rsidRDefault="00783CE0" w:rsidP="00F90985">
      <w:pPr>
        <w:ind w:firstLine="709"/>
        <w:jc w:val="both"/>
      </w:pPr>
      <w:r>
        <w:br/>
      </w: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p w:rsidR="00783CE0" w:rsidRDefault="00783CE0" w:rsidP="00F90985">
      <w:pPr>
        <w:ind w:firstLine="709"/>
        <w:jc w:val="both"/>
      </w:pPr>
    </w:p>
    <w:tbl>
      <w:tblPr>
        <w:tblW w:w="4834" w:type="pct"/>
        <w:tblInd w:w="250" w:type="dxa"/>
        <w:tblLook w:val="04A0" w:firstRow="1" w:lastRow="0" w:firstColumn="1" w:lastColumn="0" w:noHBand="0" w:noVBand="1"/>
      </w:tblPr>
      <w:tblGrid>
        <w:gridCol w:w="3128"/>
        <w:gridCol w:w="2035"/>
        <w:gridCol w:w="2187"/>
        <w:gridCol w:w="1902"/>
      </w:tblGrid>
      <w:tr w:rsidR="00783CE0" w:rsidRPr="00783CE0" w:rsidTr="00EA78C0">
        <w:trPr>
          <w:trHeight w:val="57"/>
        </w:trPr>
        <w:tc>
          <w:tcPr>
            <w:tcW w:w="5000" w:type="pct"/>
            <w:gridSpan w:val="4"/>
            <w:tcBorders>
              <w:top w:val="nil"/>
              <w:left w:val="nil"/>
              <w:bottom w:val="nil"/>
              <w:right w:val="nil"/>
            </w:tcBorders>
            <w:shd w:val="clear" w:color="auto" w:fill="auto"/>
            <w:vAlign w:val="center"/>
            <w:hideMark/>
          </w:tcPr>
          <w:p w:rsidR="00783CE0" w:rsidRPr="00783CE0" w:rsidRDefault="00783CE0" w:rsidP="00AE3630">
            <w:pPr>
              <w:jc w:val="center"/>
              <w:rPr>
                <w:b/>
                <w:bCs/>
                <w:i/>
                <w:iCs/>
                <w:color w:val="000000"/>
              </w:rPr>
            </w:pPr>
            <w:r w:rsidRPr="00783CE0">
              <w:rPr>
                <w:b/>
                <w:bCs/>
                <w:i/>
                <w:iCs/>
                <w:color w:val="000000"/>
              </w:rPr>
              <w:lastRenderedPageBreak/>
              <w:t xml:space="preserve">Капитальные затраты на реконструкцию тепловых сетей </w:t>
            </w:r>
          </w:p>
        </w:tc>
      </w:tr>
      <w:tr w:rsidR="00783CE0" w:rsidRPr="00783CE0" w:rsidTr="00EA78C0">
        <w:trPr>
          <w:trHeight w:val="57"/>
        </w:trPr>
        <w:tc>
          <w:tcPr>
            <w:tcW w:w="1690" w:type="pct"/>
            <w:tcBorders>
              <w:top w:val="nil"/>
              <w:left w:val="nil"/>
              <w:bottom w:val="nil"/>
              <w:right w:val="nil"/>
            </w:tcBorders>
            <w:shd w:val="clear" w:color="auto" w:fill="auto"/>
            <w:noWrap/>
            <w:vAlign w:val="bottom"/>
            <w:hideMark/>
          </w:tcPr>
          <w:p w:rsidR="00783CE0" w:rsidRPr="00783CE0" w:rsidRDefault="00783CE0" w:rsidP="00783CE0">
            <w:pPr>
              <w:jc w:val="center"/>
              <w:rPr>
                <w:sz w:val="20"/>
                <w:szCs w:val="20"/>
              </w:rPr>
            </w:pPr>
          </w:p>
        </w:tc>
        <w:tc>
          <w:tcPr>
            <w:tcW w:w="1100" w:type="pct"/>
            <w:tcBorders>
              <w:top w:val="nil"/>
              <w:left w:val="nil"/>
              <w:bottom w:val="nil"/>
              <w:right w:val="nil"/>
            </w:tcBorders>
            <w:shd w:val="clear" w:color="auto" w:fill="auto"/>
            <w:noWrap/>
            <w:vAlign w:val="bottom"/>
            <w:hideMark/>
          </w:tcPr>
          <w:p w:rsidR="00783CE0" w:rsidRPr="00783CE0" w:rsidRDefault="00783CE0" w:rsidP="00783CE0">
            <w:pPr>
              <w:jc w:val="center"/>
              <w:rPr>
                <w:sz w:val="20"/>
                <w:szCs w:val="20"/>
              </w:rPr>
            </w:pPr>
          </w:p>
        </w:tc>
        <w:tc>
          <w:tcPr>
            <w:tcW w:w="2210" w:type="pct"/>
            <w:gridSpan w:val="2"/>
            <w:tcBorders>
              <w:top w:val="nil"/>
              <w:left w:val="nil"/>
              <w:bottom w:val="single" w:sz="4" w:space="0" w:color="auto"/>
              <w:right w:val="nil"/>
            </w:tcBorders>
            <w:shd w:val="clear" w:color="auto" w:fill="auto"/>
            <w:noWrap/>
            <w:vAlign w:val="bottom"/>
            <w:hideMark/>
          </w:tcPr>
          <w:p w:rsidR="00783CE0" w:rsidRPr="00783CE0" w:rsidRDefault="00783CE0" w:rsidP="00783CE0">
            <w:pPr>
              <w:jc w:val="right"/>
              <w:rPr>
                <w:color w:val="000000"/>
              </w:rPr>
            </w:pPr>
            <w:r w:rsidRPr="00783CE0">
              <w:rPr>
                <w:color w:val="000000"/>
              </w:rPr>
              <w:t>Таблица</w:t>
            </w:r>
            <w:r w:rsidR="00E0653D">
              <w:rPr>
                <w:color w:val="000000"/>
              </w:rPr>
              <w:t xml:space="preserve"> 2.12.2.</w:t>
            </w:r>
          </w:p>
        </w:tc>
      </w:tr>
      <w:tr w:rsidR="00783CE0" w:rsidRPr="00783CE0" w:rsidTr="00EA78C0">
        <w:trPr>
          <w:trHeight w:val="57"/>
        </w:trPr>
        <w:tc>
          <w:tcPr>
            <w:tcW w:w="1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3CE0" w:rsidRPr="00783CE0" w:rsidRDefault="00783CE0" w:rsidP="00783CE0">
            <w:pPr>
              <w:jc w:val="center"/>
              <w:rPr>
                <w:sz w:val="20"/>
                <w:szCs w:val="20"/>
              </w:rPr>
            </w:pPr>
            <w:r w:rsidRPr="00783CE0">
              <w:rPr>
                <w:sz w:val="20"/>
                <w:szCs w:val="20"/>
              </w:rPr>
              <w:t>Условный диаметр трубопровода, мм</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sz w:val="20"/>
                <w:szCs w:val="20"/>
              </w:rPr>
            </w:pPr>
            <w:r w:rsidRPr="00783CE0">
              <w:rPr>
                <w:sz w:val="20"/>
                <w:szCs w:val="20"/>
              </w:rPr>
              <w:t>Протяженность, м</w:t>
            </w:r>
          </w:p>
        </w:tc>
        <w:tc>
          <w:tcPr>
            <w:tcW w:w="1182"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sz w:val="20"/>
                <w:szCs w:val="20"/>
              </w:rPr>
            </w:pPr>
            <w:r w:rsidRPr="00783CE0">
              <w:rPr>
                <w:sz w:val="20"/>
                <w:szCs w:val="20"/>
              </w:rPr>
              <w:t>Капитальные затраты на строительство 1 км. трассы, тыс.руб.</w:t>
            </w:r>
          </w:p>
        </w:tc>
        <w:tc>
          <w:tcPr>
            <w:tcW w:w="1027" w:type="pct"/>
            <w:tcBorders>
              <w:top w:val="nil"/>
              <w:left w:val="nil"/>
              <w:bottom w:val="single" w:sz="4" w:space="0" w:color="auto"/>
              <w:right w:val="single" w:sz="4" w:space="0" w:color="auto"/>
            </w:tcBorders>
            <w:shd w:val="clear" w:color="auto" w:fill="auto"/>
            <w:vAlign w:val="center"/>
            <w:hideMark/>
          </w:tcPr>
          <w:p w:rsidR="00783CE0" w:rsidRPr="00783CE0" w:rsidRDefault="00783CE0" w:rsidP="00783CE0">
            <w:pPr>
              <w:jc w:val="center"/>
              <w:rPr>
                <w:sz w:val="20"/>
                <w:szCs w:val="20"/>
              </w:rPr>
            </w:pPr>
            <w:r w:rsidRPr="00783CE0">
              <w:rPr>
                <w:sz w:val="20"/>
                <w:szCs w:val="20"/>
              </w:rPr>
              <w:t>ИТОГО капиталь</w:t>
            </w:r>
            <w:r w:rsidR="000E714F">
              <w:rPr>
                <w:sz w:val="20"/>
                <w:szCs w:val="20"/>
              </w:rPr>
              <w:softHyphen/>
            </w:r>
            <w:r w:rsidRPr="00783CE0">
              <w:rPr>
                <w:sz w:val="20"/>
                <w:szCs w:val="20"/>
              </w:rPr>
              <w:t xml:space="preserve">ные затраты, </w:t>
            </w:r>
            <w:proofErr w:type="spellStart"/>
            <w:r w:rsidRPr="00783CE0">
              <w:rPr>
                <w:sz w:val="20"/>
                <w:szCs w:val="20"/>
              </w:rPr>
              <w:t>млн.руб</w:t>
            </w:r>
            <w:proofErr w:type="spellEnd"/>
            <w:r w:rsidRPr="00783CE0">
              <w:rPr>
                <w:sz w:val="20"/>
                <w:szCs w:val="20"/>
              </w:rPr>
              <w:t>.</w:t>
            </w:r>
          </w:p>
        </w:tc>
      </w:tr>
      <w:tr w:rsidR="00783CE0" w:rsidRPr="00783CE0" w:rsidTr="00EA78C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3CE0" w:rsidRPr="00783CE0" w:rsidRDefault="00783CE0" w:rsidP="00783CE0">
            <w:pPr>
              <w:rPr>
                <w:sz w:val="20"/>
                <w:szCs w:val="20"/>
              </w:rPr>
            </w:pPr>
            <w:r w:rsidRPr="00783CE0">
              <w:rPr>
                <w:sz w:val="20"/>
                <w:szCs w:val="20"/>
              </w:rPr>
              <w:t>Реконструкция сети теплоснабжения от ТК-34 до ввода в жилые дома Юбилейная 12.14, п. Палатка</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center"/>
            <w:hideMark/>
          </w:tcPr>
          <w:p w:rsidR="00783CE0" w:rsidRPr="00783CE0" w:rsidRDefault="00783CE0" w:rsidP="00783CE0">
            <w:pPr>
              <w:jc w:val="center"/>
              <w:rPr>
                <w:sz w:val="20"/>
                <w:szCs w:val="20"/>
              </w:rPr>
            </w:pPr>
            <w:r w:rsidRPr="00783CE0">
              <w:rPr>
                <w:sz w:val="20"/>
                <w:szCs w:val="20"/>
              </w:rPr>
              <w:t>125</w:t>
            </w:r>
          </w:p>
        </w:tc>
        <w:tc>
          <w:tcPr>
            <w:tcW w:w="1100"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sz w:val="20"/>
                <w:szCs w:val="20"/>
              </w:rPr>
            </w:pPr>
            <w:r w:rsidRPr="00783CE0">
              <w:rPr>
                <w:sz w:val="20"/>
                <w:szCs w:val="20"/>
              </w:rPr>
              <w:t>34,8</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20788,7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0,723</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center"/>
            <w:hideMark/>
          </w:tcPr>
          <w:p w:rsidR="00783CE0" w:rsidRPr="00783CE0" w:rsidRDefault="00783CE0" w:rsidP="00783CE0">
            <w:pPr>
              <w:jc w:val="center"/>
              <w:rPr>
                <w:sz w:val="20"/>
                <w:szCs w:val="20"/>
              </w:rPr>
            </w:pPr>
            <w:r w:rsidRPr="00783CE0">
              <w:rPr>
                <w:sz w:val="20"/>
                <w:szCs w:val="20"/>
              </w:rPr>
              <w:t>80</w:t>
            </w:r>
          </w:p>
        </w:tc>
        <w:tc>
          <w:tcPr>
            <w:tcW w:w="1100" w:type="pct"/>
            <w:tcBorders>
              <w:top w:val="nil"/>
              <w:left w:val="nil"/>
              <w:bottom w:val="single" w:sz="4" w:space="0" w:color="auto"/>
              <w:right w:val="single" w:sz="4" w:space="0" w:color="auto"/>
            </w:tcBorders>
            <w:shd w:val="clear" w:color="auto" w:fill="auto"/>
            <w:noWrap/>
            <w:vAlign w:val="center"/>
            <w:hideMark/>
          </w:tcPr>
          <w:p w:rsidR="00783CE0" w:rsidRPr="00783CE0" w:rsidRDefault="00783CE0" w:rsidP="00783CE0">
            <w:pPr>
              <w:jc w:val="center"/>
              <w:rPr>
                <w:sz w:val="20"/>
                <w:szCs w:val="20"/>
              </w:rPr>
            </w:pPr>
            <w:r w:rsidRPr="00783CE0">
              <w:rPr>
                <w:sz w:val="20"/>
                <w:szCs w:val="20"/>
              </w:rPr>
              <w:t>266</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15592,8</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4,148</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ИТОГО</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300,8</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 </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4,87</w:t>
            </w:r>
          </w:p>
        </w:tc>
      </w:tr>
      <w:tr w:rsidR="00783CE0" w:rsidRPr="00783CE0" w:rsidTr="00EA78C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3CE0" w:rsidRPr="00783CE0" w:rsidRDefault="00783CE0" w:rsidP="00783CE0">
            <w:pPr>
              <w:rPr>
                <w:sz w:val="20"/>
                <w:szCs w:val="20"/>
              </w:rPr>
            </w:pPr>
            <w:r w:rsidRPr="00783CE0">
              <w:rPr>
                <w:sz w:val="20"/>
                <w:szCs w:val="20"/>
              </w:rPr>
              <w:t>Тепловые сети поселка Хасан</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200</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9835,2</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1,967</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70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34</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13769,3</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0,468</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80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15592,8</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0,000</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266,13</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19670,4</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5,235</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125</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566</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20788,7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11,766</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23738,7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0,000</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1245,82</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27655,6</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34,454</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169,45</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39470,1</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6,688</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ИТОГО</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2481</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 </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60,6</w:t>
            </w:r>
          </w:p>
        </w:tc>
      </w:tr>
      <w:tr w:rsidR="00783CE0" w:rsidRPr="00783CE0" w:rsidTr="00EA78C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3CE0" w:rsidRPr="00783CE0" w:rsidRDefault="00783CE0" w:rsidP="00783CE0">
            <w:pPr>
              <w:rPr>
                <w:sz w:val="20"/>
                <w:szCs w:val="20"/>
              </w:rPr>
            </w:pPr>
            <w:r w:rsidRPr="00783CE0">
              <w:rPr>
                <w:sz w:val="20"/>
                <w:szCs w:val="20"/>
              </w:rPr>
              <w:t>Тепловые сети поселка Талая</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42,2</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9835,2</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0,415</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100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321,3</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19670,4</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6,320</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125</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231,9</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20788,7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4,821</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150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 </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 </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0,000</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200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251,1</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27655,6</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6,944</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350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30</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45390,6</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1,362</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vAlign w:val="bottom"/>
            <w:hideMark/>
          </w:tcPr>
          <w:p w:rsidR="00783CE0" w:rsidRPr="00783CE0" w:rsidRDefault="00783CE0" w:rsidP="00783CE0">
            <w:pPr>
              <w:jc w:val="center"/>
              <w:rPr>
                <w:sz w:val="20"/>
                <w:szCs w:val="20"/>
              </w:rPr>
            </w:pPr>
            <w:r w:rsidRPr="00783CE0">
              <w:rPr>
                <w:sz w:val="20"/>
                <w:szCs w:val="20"/>
              </w:rPr>
              <w:t>400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423,04</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47364,1</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20,037</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ИТОГО</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1299,5</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 </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39,9</w:t>
            </w:r>
          </w:p>
        </w:tc>
      </w:tr>
      <w:tr w:rsidR="00783CE0" w:rsidRPr="00783CE0" w:rsidTr="00EA78C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3CE0" w:rsidRPr="00783CE0" w:rsidRDefault="00783CE0" w:rsidP="00783CE0">
            <w:pPr>
              <w:rPr>
                <w:sz w:val="20"/>
                <w:szCs w:val="20"/>
              </w:rPr>
            </w:pPr>
            <w:r w:rsidRPr="00783CE0">
              <w:rPr>
                <w:sz w:val="20"/>
                <w:szCs w:val="20"/>
              </w:rPr>
              <w:t>Тепловые сети поселка Стекольный</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309,5</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11802,3</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3,653</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80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1871,97</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14949,5</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27,985</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913,45</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19670,4</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17,968</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125</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1175,66</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20788,7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24,440</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150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1066,47</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23738,7</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25,317</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2045,7</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27655,6</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56,575</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300</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1313,74</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39470,1</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51,853</w:t>
            </w:r>
          </w:p>
        </w:tc>
      </w:tr>
      <w:tr w:rsidR="00783CE0" w:rsidRPr="00783CE0" w:rsidTr="00EA78C0">
        <w:trPr>
          <w:trHeight w:val="57"/>
        </w:trPr>
        <w:tc>
          <w:tcPr>
            <w:tcW w:w="1690" w:type="pct"/>
            <w:tcBorders>
              <w:top w:val="nil"/>
              <w:left w:val="single" w:sz="4" w:space="0" w:color="auto"/>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ИТОГО</w:t>
            </w:r>
          </w:p>
        </w:tc>
        <w:tc>
          <w:tcPr>
            <w:tcW w:w="1100"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8696,49</w:t>
            </w:r>
          </w:p>
        </w:tc>
        <w:tc>
          <w:tcPr>
            <w:tcW w:w="1182"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rPr>
                <w:sz w:val="20"/>
                <w:szCs w:val="20"/>
              </w:rPr>
            </w:pPr>
            <w:r w:rsidRPr="00783CE0">
              <w:rPr>
                <w:sz w:val="20"/>
                <w:szCs w:val="20"/>
              </w:rPr>
              <w:t> </w:t>
            </w:r>
          </w:p>
        </w:tc>
        <w:tc>
          <w:tcPr>
            <w:tcW w:w="1027" w:type="pct"/>
            <w:tcBorders>
              <w:top w:val="nil"/>
              <w:left w:val="nil"/>
              <w:bottom w:val="single" w:sz="4" w:space="0" w:color="auto"/>
              <w:right w:val="single" w:sz="4" w:space="0" w:color="auto"/>
            </w:tcBorders>
            <w:shd w:val="clear" w:color="auto" w:fill="auto"/>
            <w:noWrap/>
            <w:vAlign w:val="bottom"/>
            <w:hideMark/>
          </w:tcPr>
          <w:p w:rsidR="00783CE0" w:rsidRPr="00783CE0" w:rsidRDefault="00783CE0" w:rsidP="00783CE0">
            <w:pPr>
              <w:jc w:val="center"/>
              <w:rPr>
                <w:sz w:val="20"/>
                <w:szCs w:val="20"/>
              </w:rPr>
            </w:pPr>
            <w:r w:rsidRPr="00783CE0">
              <w:rPr>
                <w:sz w:val="20"/>
                <w:szCs w:val="20"/>
              </w:rPr>
              <w:t>207,79</w:t>
            </w:r>
          </w:p>
        </w:tc>
      </w:tr>
    </w:tbl>
    <w:p w:rsidR="00783CE0" w:rsidRDefault="00783CE0" w:rsidP="00F90985">
      <w:pPr>
        <w:ind w:firstLine="709"/>
        <w:jc w:val="both"/>
      </w:pPr>
    </w:p>
    <w:p w:rsidR="00B9382E" w:rsidRPr="002D4CB7" w:rsidRDefault="00B9382E" w:rsidP="000D16B8">
      <w:pPr>
        <w:ind w:firstLine="709"/>
        <w:jc w:val="both"/>
        <w:rPr>
          <w:color w:val="000000"/>
          <w:highlight w:val="yellow"/>
        </w:rPr>
        <w:sectPr w:rsidR="00B9382E" w:rsidRPr="002D4CB7" w:rsidSect="004866D2">
          <w:headerReference w:type="even" r:id="rId16"/>
          <w:headerReference w:type="default" r:id="rId17"/>
          <w:footerReference w:type="default" r:id="rId18"/>
          <w:headerReference w:type="first" r:id="rId19"/>
          <w:type w:val="continuous"/>
          <w:pgSz w:w="11906" w:h="16838"/>
          <w:pgMar w:top="1134" w:right="851" w:bottom="1134" w:left="1701" w:header="709" w:footer="519" w:gutter="0"/>
          <w:cols w:space="720"/>
        </w:sectPr>
      </w:pPr>
    </w:p>
    <w:p w:rsidR="000D16B8" w:rsidRPr="00EA78C0" w:rsidRDefault="004803C7" w:rsidP="00CB0144">
      <w:pPr>
        <w:pStyle w:val="S"/>
        <w:ind w:firstLine="0"/>
        <w:rPr>
          <w:b/>
        </w:rPr>
      </w:pPr>
      <w:r w:rsidRPr="00EA78C0">
        <w:rPr>
          <w:b/>
        </w:rPr>
        <w:lastRenderedPageBreak/>
        <w:t>2.12</w:t>
      </w:r>
      <w:r w:rsidR="00CB0144" w:rsidRPr="00EA78C0">
        <w:rPr>
          <w:b/>
        </w:rPr>
        <w:t xml:space="preserve">.2. </w:t>
      </w:r>
      <w:r w:rsidR="00CB0144" w:rsidRPr="00EA78C0">
        <w:rPr>
          <w:rFonts w:eastAsia="ArialMT"/>
          <w:b/>
        </w:rPr>
        <w:t>О</w:t>
      </w:r>
      <w:r w:rsidR="00B32B34" w:rsidRPr="00EA78C0">
        <w:rPr>
          <w:rFonts w:eastAsia="ArialMT"/>
          <w:b/>
        </w:rPr>
        <w:t>боснованные предложения по источникам инвестиций, обеспечивающих финансовые потребности для осуществления строительства, реконструкции, техни</w:t>
      </w:r>
      <w:r w:rsidR="008D4A55" w:rsidRPr="00EA78C0">
        <w:rPr>
          <w:rFonts w:eastAsia="ArialMT"/>
          <w:b/>
        </w:rPr>
        <w:softHyphen/>
      </w:r>
      <w:r w:rsidR="00B32B34" w:rsidRPr="00EA78C0">
        <w:rPr>
          <w:rFonts w:eastAsia="ArialMT"/>
          <w:b/>
        </w:rPr>
        <w:t>ческого перевооружения и (или) модернизации источников тепловой энергии и теп</w:t>
      </w:r>
      <w:r w:rsidR="008D4A55" w:rsidRPr="00EA78C0">
        <w:rPr>
          <w:rFonts w:eastAsia="ArialMT"/>
          <w:b/>
        </w:rPr>
        <w:softHyphen/>
      </w:r>
      <w:r w:rsidR="00B32B34" w:rsidRPr="00EA78C0">
        <w:rPr>
          <w:rFonts w:eastAsia="ArialMT"/>
          <w:b/>
        </w:rPr>
        <w:t>ловых сетей</w:t>
      </w:r>
    </w:p>
    <w:p w:rsidR="000D16B8" w:rsidRPr="002D4CB7" w:rsidRDefault="000D16B8" w:rsidP="000D16B8">
      <w:pPr>
        <w:pStyle w:val="10"/>
        <w:spacing w:before="0" w:after="0"/>
        <w:jc w:val="both"/>
        <w:rPr>
          <w:rFonts w:ascii="Times New Roman" w:hAnsi="Times New Roman" w:cs="Times New Roman"/>
          <w:sz w:val="24"/>
          <w:szCs w:val="24"/>
          <w:highlight w:val="yellow"/>
        </w:rPr>
      </w:pPr>
    </w:p>
    <w:p w:rsidR="00CB0144" w:rsidRPr="00EA78C0" w:rsidRDefault="00CB0144" w:rsidP="002C22CD">
      <w:pPr>
        <w:pStyle w:val="S"/>
      </w:pPr>
      <w:r w:rsidRPr="00EA78C0">
        <w:t xml:space="preserve">Реализацию проектов развития системы теплоснабжения </w:t>
      </w:r>
      <w:r w:rsidR="00515086" w:rsidRPr="00EA78C0">
        <w:rPr>
          <w:rFonts w:eastAsiaTheme="minorHAnsi"/>
          <w:szCs w:val="20"/>
        </w:rPr>
        <w:t>Хасынского городского округа</w:t>
      </w:r>
      <w:r w:rsidR="002C22CD" w:rsidRPr="00EA78C0">
        <w:t xml:space="preserve"> </w:t>
      </w:r>
      <w:r w:rsidRPr="00EA78C0">
        <w:t>в соответствии с предложениями, сформулированными в настояще</w:t>
      </w:r>
      <w:r w:rsidR="002C22CD" w:rsidRPr="00EA78C0">
        <w:t>й</w:t>
      </w:r>
      <w:r w:rsidRPr="00EA78C0">
        <w:t xml:space="preserve"> </w:t>
      </w:r>
      <w:r w:rsidR="002C22CD" w:rsidRPr="00EA78C0">
        <w:t>Схеме тепло</w:t>
      </w:r>
      <w:r w:rsidR="000E714F">
        <w:softHyphen/>
      </w:r>
      <w:r w:rsidR="002C22CD" w:rsidRPr="00EA78C0">
        <w:t>снабжения</w:t>
      </w:r>
      <w:r w:rsidRPr="00EA78C0">
        <w:t>, возможно осуществить за счет следующих источников финанси</w:t>
      </w:r>
      <w:r w:rsidR="008D4A55" w:rsidRPr="00EA78C0">
        <w:softHyphen/>
      </w:r>
      <w:r w:rsidRPr="00EA78C0">
        <w:t>рования:</w:t>
      </w:r>
    </w:p>
    <w:p w:rsidR="002C22CD" w:rsidRPr="00EA78C0" w:rsidRDefault="002C22CD" w:rsidP="002C22CD">
      <w:pPr>
        <w:pStyle w:val="S"/>
      </w:pPr>
      <w:r w:rsidRPr="00EA78C0">
        <w:t>- с</w:t>
      </w:r>
      <w:r w:rsidR="00CB0144" w:rsidRPr="00EA78C0">
        <w:t>обственные средства организаций, в том числе амортизационные отчисления, прибыль, направляемая на инвестиции;</w:t>
      </w:r>
    </w:p>
    <w:p w:rsidR="00CB0144" w:rsidRPr="00EA78C0" w:rsidRDefault="002C22CD" w:rsidP="002C22CD">
      <w:pPr>
        <w:pStyle w:val="S"/>
      </w:pPr>
      <w:r w:rsidRPr="00EA78C0">
        <w:t>- п</w:t>
      </w:r>
      <w:r w:rsidR="00CB0144" w:rsidRPr="00EA78C0">
        <w:t>лата за подключение к системе теплоснабжения;</w:t>
      </w:r>
    </w:p>
    <w:p w:rsidR="002C22CD" w:rsidRPr="00EA78C0" w:rsidRDefault="002C22CD" w:rsidP="002C22CD">
      <w:pPr>
        <w:pStyle w:val="S"/>
      </w:pPr>
      <w:r w:rsidRPr="00EA78C0">
        <w:t>- з</w:t>
      </w:r>
      <w:r w:rsidR="00CB0144" w:rsidRPr="00EA78C0">
        <w:t>аемные средства кредитных организаций;</w:t>
      </w:r>
    </w:p>
    <w:p w:rsidR="00CB0144" w:rsidRPr="00EA78C0" w:rsidRDefault="002C22CD" w:rsidP="002C22CD">
      <w:pPr>
        <w:pStyle w:val="S"/>
      </w:pPr>
      <w:r w:rsidRPr="00EA78C0">
        <w:t>- б</w:t>
      </w:r>
      <w:r w:rsidR="00CB0144" w:rsidRPr="00EA78C0">
        <w:t>юджетные средства</w:t>
      </w:r>
      <w:r w:rsidRPr="00EA78C0">
        <w:t xml:space="preserve"> городского </w:t>
      </w:r>
      <w:r w:rsidR="00515086" w:rsidRPr="00EA78C0">
        <w:t>округа</w:t>
      </w:r>
      <w:r w:rsidRPr="00EA78C0">
        <w:t>;</w:t>
      </w:r>
    </w:p>
    <w:p w:rsidR="00CB0144" w:rsidRPr="00EA78C0" w:rsidRDefault="00CB0144" w:rsidP="002C22CD">
      <w:pPr>
        <w:pStyle w:val="S"/>
      </w:pPr>
      <w:r w:rsidRPr="00EA78C0">
        <w:t>Классификация источников финансирования приведена в соответствии с приказом МРР РФ от 10.10.2007 № 99 «Об утверждении Методических рекомендаций по разработке инвестиционных программ».</w:t>
      </w:r>
    </w:p>
    <w:p w:rsidR="002C22CD" w:rsidRPr="00EA78C0" w:rsidRDefault="00CB0144" w:rsidP="002C22CD">
      <w:pPr>
        <w:pStyle w:val="S"/>
      </w:pPr>
      <w:r w:rsidRPr="00EA78C0">
        <w:lastRenderedPageBreak/>
        <w:t xml:space="preserve">В связи с ограниченным объемом средств, выделяемых </w:t>
      </w:r>
      <w:r w:rsidR="002C22CD" w:rsidRPr="00EA78C0">
        <w:t>теплоснабжающих органи</w:t>
      </w:r>
      <w:r w:rsidR="008D4A55" w:rsidRPr="00EA78C0">
        <w:softHyphen/>
      </w:r>
      <w:r w:rsidR="002C22CD" w:rsidRPr="00EA78C0">
        <w:t>заций</w:t>
      </w:r>
      <w:r w:rsidRPr="00EA78C0">
        <w:t xml:space="preserve"> на инвестиции, и необходимости сдерживания резкого роста стоимости </w:t>
      </w:r>
      <w:r w:rsidR="002C22CD" w:rsidRPr="00EA78C0">
        <w:t xml:space="preserve">тепловой энергии </w:t>
      </w:r>
      <w:r w:rsidRPr="00EA78C0">
        <w:t xml:space="preserve">на начальном этапе реализации проектов возможно частичное финансирование затрат за счет привлечения инвестиционных кредитов. </w:t>
      </w:r>
    </w:p>
    <w:p w:rsidR="002C22CD" w:rsidRPr="00EA78C0" w:rsidRDefault="00CB0144" w:rsidP="002C22CD">
      <w:pPr>
        <w:pStyle w:val="S"/>
      </w:pPr>
      <w:r w:rsidRPr="00EA78C0">
        <w:t>Данный вариант позволяет отнести часть тарифной нагрузки на более поздние пе</w:t>
      </w:r>
      <w:r w:rsidR="008D4A55" w:rsidRPr="00EA78C0">
        <w:softHyphen/>
      </w:r>
      <w:r w:rsidRPr="00EA78C0">
        <w:t>риоды рассматриваемого горизонта планирования, тем самым осуществив сглаживание тарифных последствий реализации проектов.</w:t>
      </w:r>
    </w:p>
    <w:p w:rsidR="002C22CD" w:rsidRPr="00EA78C0" w:rsidRDefault="00CB0144" w:rsidP="002C22CD">
      <w:pPr>
        <w:pStyle w:val="S"/>
      </w:pPr>
      <w:r w:rsidRPr="00EA78C0">
        <w:t>Также финансирование проектов модернизации и развития систем теплоснабжения может быть субсидировано за счет средств федерального, ре</w:t>
      </w:r>
      <w:r w:rsidR="002C22CD" w:rsidRPr="00EA78C0">
        <w:t>гионального и местных бюд</w:t>
      </w:r>
      <w:r w:rsidR="008D4A55" w:rsidRPr="00EA78C0">
        <w:softHyphen/>
      </w:r>
      <w:r w:rsidR="002C22CD" w:rsidRPr="00EA78C0">
        <w:t xml:space="preserve">жетов. </w:t>
      </w:r>
    </w:p>
    <w:p w:rsidR="00CB0144" w:rsidRPr="00EA78C0" w:rsidRDefault="00CB0144" w:rsidP="002C22CD">
      <w:pPr>
        <w:pStyle w:val="S"/>
      </w:pPr>
      <w:r w:rsidRPr="00EA78C0">
        <w:t>После утверждения Схемы теплоснабжения и инвестиционных программ, разрабо</w:t>
      </w:r>
      <w:r w:rsidR="008D4A55" w:rsidRPr="00EA78C0">
        <w:softHyphen/>
      </w:r>
      <w:r w:rsidRPr="00EA78C0">
        <w:t>танных на ее основе, могут быть приняты решения о привлечении бюджетных средств со</w:t>
      </w:r>
      <w:r w:rsidR="008D4A55" w:rsidRPr="00EA78C0">
        <w:softHyphen/>
      </w:r>
      <w:r w:rsidRPr="00EA78C0">
        <w:t>ответствующими органами власти, что снизит тарифную нагрузку на потребителей и сгладит ее динамику.</w:t>
      </w:r>
    </w:p>
    <w:p w:rsidR="000D16B8" w:rsidRPr="002D4CB7" w:rsidRDefault="000D16B8" w:rsidP="000D16B8">
      <w:pPr>
        <w:pStyle w:val="10"/>
        <w:spacing w:before="0" w:after="0"/>
        <w:jc w:val="both"/>
        <w:rPr>
          <w:rFonts w:ascii="Times New Roman" w:hAnsi="Times New Roman" w:cs="Times New Roman"/>
          <w:sz w:val="24"/>
          <w:szCs w:val="24"/>
          <w:highlight w:val="yellow"/>
        </w:rPr>
      </w:pPr>
    </w:p>
    <w:p w:rsidR="000D16B8" w:rsidRPr="00EA78C0" w:rsidRDefault="006D67FE" w:rsidP="006D67FE">
      <w:pPr>
        <w:pStyle w:val="S"/>
        <w:ind w:firstLine="0"/>
      </w:pPr>
      <w:r w:rsidRPr="00EA78C0">
        <w:rPr>
          <w:b/>
        </w:rPr>
        <w:t>2.</w:t>
      </w:r>
      <w:r w:rsidR="004803C7" w:rsidRPr="00EA78C0">
        <w:rPr>
          <w:b/>
        </w:rPr>
        <w:t>12</w:t>
      </w:r>
      <w:r w:rsidRPr="00EA78C0">
        <w:rPr>
          <w:b/>
        </w:rPr>
        <w:t>.3</w:t>
      </w:r>
      <w:r w:rsidRPr="00EA78C0">
        <w:t xml:space="preserve">. </w:t>
      </w:r>
      <w:r w:rsidRPr="00EA78C0">
        <w:rPr>
          <w:rStyle w:val="aa"/>
          <w:shd w:val="clear" w:color="auto" w:fill="FFFFFF"/>
        </w:rPr>
        <w:t>Расчеты экономической эффективности инвестиции</w:t>
      </w:r>
    </w:p>
    <w:p w:rsidR="000D16B8" w:rsidRPr="002D4CB7" w:rsidRDefault="000D16B8" w:rsidP="000D16B8">
      <w:pPr>
        <w:pStyle w:val="10"/>
        <w:spacing w:before="0" w:after="0"/>
        <w:jc w:val="both"/>
        <w:rPr>
          <w:rFonts w:ascii="Times New Roman" w:hAnsi="Times New Roman" w:cs="Times New Roman"/>
          <w:sz w:val="24"/>
          <w:szCs w:val="24"/>
          <w:highlight w:val="yellow"/>
        </w:rPr>
      </w:pPr>
    </w:p>
    <w:p w:rsidR="000F6075" w:rsidRPr="00EA78C0" w:rsidRDefault="000F6075" w:rsidP="000F6075">
      <w:pPr>
        <w:pStyle w:val="S"/>
      </w:pPr>
      <w:r w:rsidRPr="00EA78C0">
        <w:t>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w:t>
      </w:r>
      <w:r w:rsidR="008D4A55" w:rsidRPr="00EA78C0">
        <w:softHyphen/>
      </w:r>
      <w:r w:rsidRPr="00EA78C0">
        <w:t>вания.</w:t>
      </w:r>
    </w:p>
    <w:p w:rsidR="000F6075" w:rsidRPr="00EA78C0" w:rsidRDefault="000F6075" w:rsidP="000F6075">
      <w:pPr>
        <w:pStyle w:val="S"/>
      </w:pPr>
      <w:r w:rsidRPr="00EA78C0">
        <w:t>Показатели, используемые в расчете экономической эффективности, разделены на три группы:</w:t>
      </w:r>
    </w:p>
    <w:p w:rsidR="000F6075" w:rsidRPr="00EA78C0" w:rsidRDefault="000F6075" w:rsidP="000F6075">
      <w:pPr>
        <w:pStyle w:val="S"/>
      </w:pPr>
      <w:r w:rsidRPr="00EA78C0">
        <w:t>- показатели инвестиционной деятельности;</w:t>
      </w:r>
    </w:p>
    <w:p w:rsidR="000F6075" w:rsidRPr="00EA78C0" w:rsidRDefault="000F6075" w:rsidP="000F6075">
      <w:pPr>
        <w:pStyle w:val="S"/>
      </w:pPr>
      <w:r w:rsidRPr="00EA78C0">
        <w:t>- показатели операционной деятельности;</w:t>
      </w:r>
    </w:p>
    <w:p w:rsidR="000D16B8" w:rsidRPr="00EA78C0" w:rsidRDefault="000F6075" w:rsidP="000F6075">
      <w:pPr>
        <w:pStyle w:val="S"/>
      </w:pPr>
      <w:r w:rsidRPr="00EA78C0">
        <w:t>- показатели финансовой деятельности.</w:t>
      </w:r>
    </w:p>
    <w:p w:rsidR="000F6075" w:rsidRPr="00EA78C0" w:rsidRDefault="000F6075" w:rsidP="000F6075">
      <w:pPr>
        <w:pStyle w:val="S"/>
      </w:pPr>
      <w:r w:rsidRPr="00EA78C0">
        <w:t>Показатели инвестиционной деятельности характеризуют инвестиционные за</w:t>
      </w:r>
      <w:r w:rsidR="008D4A55" w:rsidRPr="00EA78C0">
        <w:softHyphen/>
      </w:r>
      <w:r w:rsidRPr="00EA78C0">
        <w:t>траты, формируемые в ходе реализации мероприятий и изменение структуры теплогене</w:t>
      </w:r>
      <w:r w:rsidR="008D4A55" w:rsidRPr="00EA78C0">
        <w:softHyphen/>
      </w:r>
      <w:r w:rsidRPr="00EA78C0">
        <w:t xml:space="preserve">рирующих и </w:t>
      </w:r>
      <w:proofErr w:type="spellStart"/>
      <w:r w:rsidRPr="00EA78C0">
        <w:t>теплосетевых</w:t>
      </w:r>
      <w:proofErr w:type="spellEnd"/>
      <w:r w:rsidRPr="00EA78C0">
        <w:t xml:space="preserve"> активов. Изменение структуры активов систем теплоснабже</w:t>
      </w:r>
      <w:r w:rsidR="008D4A55" w:rsidRPr="00EA78C0">
        <w:softHyphen/>
      </w:r>
      <w:r w:rsidRPr="00EA78C0">
        <w:t>ния определяется показателями, характеризующими общую установленную тепловую мощность источников теплоснабжения с учетом вывода из эксплуатации тепломеханиче</w:t>
      </w:r>
      <w:r w:rsidR="008D4A55" w:rsidRPr="00EA78C0">
        <w:softHyphen/>
      </w:r>
      <w:r w:rsidRPr="00EA78C0">
        <w:t>ского оборудования, выработавшего эксплуатационный ресурс, ввода новых агрегатов и модернизации объектов с целью продления эксплуатационного ресурса, и показателями, характеризующими общую протяженность тепловых сетей и долю этих сетей, требующих замены.</w:t>
      </w:r>
    </w:p>
    <w:p w:rsidR="000F6075" w:rsidRPr="00EA78C0" w:rsidRDefault="000F6075" w:rsidP="000F6075">
      <w:pPr>
        <w:pStyle w:val="S"/>
      </w:pPr>
      <w:r w:rsidRPr="00EA78C0">
        <w:t>Показатели операционной деятельности описывают эксплуатационную стадию ме</w:t>
      </w:r>
      <w:r w:rsidR="008D4A55" w:rsidRPr="00EA78C0">
        <w:softHyphen/>
      </w:r>
      <w:r w:rsidRPr="00EA78C0">
        <w:t>роприятий (инвестиционных проектов). Они характеризуют доходы и расходы ТСО с уче</w:t>
      </w:r>
      <w:r w:rsidR="008D4A55" w:rsidRPr="00EA78C0">
        <w:softHyphen/>
      </w:r>
      <w:r w:rsidRPr="00EA78C0">
        <w:t>том стоимости и эффективности инвестиций. Показатели операционной деятельности ха</w:t>
      </w:r>
      <w:r w:rsidR="008D4A55" w:rsidRPr="00EA78C0">
        <w:softHyphen/>
      </w:r>
      <w:r w:rsidRPr="00EA78C0">
        <w:t>рактеризуют ценовые последствия мероприятий Схемы для конечного потребителя с уче</w:t>
      </w:r>
      <w:r w:rsidR="008D4A55" w:rsidRPr="00EA78C0">
        <w:softHyphen/>
      </w:r>
      <w:r w:rsidRPr="00EA78C0">
        <w:t>том всех основных показателей систем теплоснабжения и условий их деятельности (про</w:t>
      </w:r>
      <w:r w:rsidR="008D4A55" w:rsidRPr="00EA78C0">
        <w:softHyphen/>
      </w:r>
      <w:r w:rsidRPr="00EA78C0">
        <w:t>гнозы макроэкономической ситуации, прогнозы развития регионального рынка ТЭ, пла</w:t>
      </w:r>
      <w:r w:rsidR="008D4A55" w:rsidRPr="00EA78C0">
        <w:softHyphen/>
      </w:r>
      <w:r w:rsidRPr="00EA78C0">
        <w:t>нируемые состав и структура источников теплоснабжения и тепловых сетей распределе</w:t>
      </w:r>
      <w:r w:rsidR="008D4A55" w:rsidRPr="00EA78C0">
        <w:softHyphen/>
      </w:r>
      <w:r w:rsidRPr="00EA78C0">
        <w:t>ние нагрузок по зонам теплоснабжения). Показатели финансовой деятельности характери</w:t>
      </w:r>
      <w:r w:rsidR="008D4A55" w:rsidRPr="00EA78C0">
        <w:softHyphen/>
      </w:r>
      <w:r w:rsidRPr="00EA78C0">
        <w:t>зуют обеспеченность мероприятий Схемы теплоснабжения (инвестиционных проектов и программ) тарифными и не тарифными источниками финансирования с учетом использо</w:t>
      </w:r>
      <w:r w:rsidR="008D4A55" w:rsidRPr="00EA78C0">
        <w:softHyphen/>
      </w:r>
      <w:r w:rsidRPr="00EA78C0">
        <w:t>вания в необходимых случаях финансовых инструментов для привлечения средств с це</w:t>
      </w:r>
      <w:r w:rsidR="008D4A55" w:rsidRPr="00EA78C0">
        <w:softHyphen/>
      </w:r>
      <w:r w:rsidRPr="00EA78C0">
        <w:t>лью своевременного финансирования мероприятий схемы по строительству и модерниза</w:t>
      </w:r>
      <w:r w:rsidR="008D4A55" w:rsidRPr="00EA78C0">
        <w:softHyphen/>
      </w:r>
      <w:r w:rsidRPr="00EA78C0">
        <w:t>ции источников тепловой энергии и тепловых сетей.</w:t>
      </w:r>
    </w:p>
    <w:p w:rsidR="0045781B" w:rsidRPr="00EA78C0" w:rsidRDefault="000F6075" w:rsidP="000F6075">
      <w:pPr>
        <w:pStyle w:val="S"/>
      </w:pPr>
      <w:r w:rsidRPr="00EA78C0">
        <w:t>При расчетах показателей эффективности учитываются только предстоящие в ходе осуществления проекта затраты и поступления. Прошлые, уже осуществленные затраты, не обеспечивающие возможности получения альтернативных доходов вне данного про</w:t>
      </w:r>
      <w:r w:rsidR="008D4A55" w:rsidRPr="00EA78C0">
        <w:softHyphen/>
      </w:r>
      <w:r w:rsidRPr="00EA78C0">
        <w:lastRenderedPageBreak/>
        <w:t>екта в перспективе, в денежных потоках не учитываются и на значение показателей эф</w:t>
      </w:r>
      <w:r w:rsidR="008D4A55" w:rsidRPr="00EA78C0">
        <w:softHyphen/>
      </w:r>
      <w:r w:rsidRPr="00EA78C0">
        <w:t>фективности не влияют.</w:t>
      </w:r>
    </w:p>
    <w:p w:rsidR="0045781B" w:rsidRPr="00EA78C0" w:rsidRDefault="000F6075" w:rsidP="000F6075">
      <w:pPr>
        <w:pStyle w:val="S"/>
      </w:pPr>
      <w:r w:rsidRPr="00EA78C0">
        <w:rPr>
          <w:shd w:val="clear" w:color="auto" w:fill="FFFFFF"/>
        </w:rPr>
        <w:t>Эффектом от проведения мероприятий в связи с высоким износом трубопроводов и оборудования является увеличение пропускной способности, увеличение срока службы трубопроводов, улучшение гидравлического режима, обеспечение надежности тепло</w:t>
      </w:r>
      <w:r w:rsidR="008D4A55" w:rsidRPr="00EA78C0">
        <w:rPr>
          <w:shd w:val="clear" w:color="auto" w:fill="FFFFFF"/>
        </w:rPr>
        <w:softHyphen/>
      </w:r>
      <w:r w:rsidRPr="00EA78C0">
        <w:rPr>
          <w:shd w:val="clear" w:color="auto" w:fill="FFFFFF"/>
        </w:rPr>
        <w:t xml:space="preserve">снабжения потребителей тепловой энергии, снижение потерь тепловой энергии. </w:t>
      </w:r>
    </w:p>
    <w:p w:rsidR="0045781B" w:rsidRPr="00EA78C0" w:rsidRDefault="000F6075" w:rsidP="000F6075">
      <w:pPr>
        <w:pStyle w:val="S"/>
      </w:pPr>
      <w:r w:rsidRPr="00EA78C0">
        <w:rPr>
          <w:shd w:val="clear" w:color="auto" w:fill="FFFFFF"/>
        </w:rPr>
        <w:t>Замена тепловых сетей, выработавших свой срок, приведет к снижению аварий на сетях, соответственно к повышению надежности теплоснабжения и к снижению потерь тепловой энергии при ее передаче.</w:t>
      </w:r>
    </w:p>
    <w:p w:rsidR="0045781B" w:rsidRPr="002D4CB7" w:rsidRDefault="0045781B" w:rsidP="0045781B">
      <w:pPr>
        <w:ind w:firstLine="709"/>
        <w:jc w:val="both"/>
        <w:rPr>
          <w:highlight w:val="yellow"/>
        </w:rPr>
      </w:pPr>
    </w:p>
    <w:p w:rsidR="00311886" w:rsidRPr="00EA78C0" w:rsidRDefault="00311886" w:rsidP="00311886">
      <w:pPr>
        <w:pStyle w:val="10"/>
        <w:spacing w:before="0" w:after="0"/>
        <w:rPr>
          <w:rFonts w:ascii="Times New Roman" w:hAnsi="Times New Roman" w:cs="Times New Roman"/>
          <w:sz w:val="24"/>
          <w:szCs w:val="24"/>
          <w:lang w:eastAsia="en-US"/>
        </w:rPr>
      </w:pPr>
      <w:bookmarkStart w:id="49" w:name="_Toc53417058"/>
      <w:r w:rsidRPr="00EA78C0">
        <w:rPr>
          <w:rFonts w:ascii="Times New Roman" w:eastAsia="ArialMT" w:hAnsi="Times New Roman" w:cs="Times New Roman"/>
          <w:sz w:val="24"/>
          <w:szCs w:val="24"/>
          <w:lang w:eastAsia="en-US"/>
        </w:rPr>
        <w:t xml:space="preserve">2.13. </w:t>
      </w:r>
      <w:r w:rsidRPr="00EA78C0">
        <w:rPr>
          <w:rFonts w:ascii="Times New Roman" w:hAnsi="Times New Roman" w:cs="Times New Roman"/>
          <w:sz w:val="24"/>
          <w:szCs w:val="24"/>
          <w:lang w:eastAsia="en-US"/>
        </w:rPr>
        <w:t xml:space="preserve">Индикаторы развития систем теплоснабжения </w:t>
      </w:r>
      <w:r w:rsidRPr="00EA78C0">
        <w:rPr>
          <w:rFonts w:ascii="Times New Roman" w:eastAsia="ArialMT" w:hAnsi="Times New Roman" w:cs="Times New Roman"/>
          <w:sz w:val="24"/>
          <w:szCs w:val="24"/>
          <w:lang w:eastAsia="en-US"/>
        </w:rPr>
        <w:t xml:space="preserve">городского </w:t>
      </w:r>
      <w:r w:rsidR="00515086" w:rsidRPr="00EA78C0">
        <w:rPr>
          <w:rFonts w:ascii="Times New Roman" w:hAnsi="Times New Roman" w:cs="Times New Roman"/>
          <w:sz w:val="24"/>
          <w:szCs w:val="24"/>
          <w:lang w:eastAsia="en-US"/>
        </w:rPr>
        <w:t>округа</w:t>
      </w:r>
      <w:bookmarkEnd w:id="49"/>
    </w:p>
    <w:p w:rsidR="00311886" w:rsidRPr="002D4CB7" w:rsidRDefault="00311886" w:rsidP="00311886">
      <w:pPr>
        <w:rPr>
          <w:rFonts w:eastAsia="ArialMT"/>
          <w:highlight w:val="yellow"/>
          <w:lang w:eastAsia="en-US"/>
        </w:rPr>
      </w:pPr>
    </w:p>
    <w:p w:rsidR="00311886" w:rsidRPr="00EA78C0" w:rsidRDefault="00311886" w:rsidP="00311886">
      <w:pPr>
        <w:pStyle w:val="S"/>
      </w:pPr>
      <w:r w:rsidRPr="00EA78C0">
        <w:t xml:space="preserve">Индикаторы развития систем теплоснабжения </w:t>
      </w:r>
      <w:r w:rsidR="00515086" w:rsidRPr="00EA78C0">
        <w:rPr>
          <w:rFonts w:eastAsiaTheme="minorHAnsi"/>
          <w:szCs w:val="20"/>
        </w:rPr>
        <w:t>Хасынского городского округа</w:t>
      </w:r>
      <w:r w:rsidRPr="00EA78C0">
        <w:t xml:space="preserve"> со</w:t>
      </w:r>
      <w:r w:rsidR="000E714F">
        <w:softHyphen/>
      </w:r>
      <w:r w:rsidRPr="00EA78C0">
        <w:t>держат результаты оценки существующих и перспективных значений следую</w:t>
      </w:r>
      <w:r w:rsidR="008D4A55" w:rsidRPr="00EA78C0">
        <w:softHyphen/>
      </w:r>
      <w:r w:rsidRPr="00EA78C0">
        <w:t>щих индика</w:t>
      </w:r>
      <w:r w:rsidR="000E714F">
        <w:softHyphen/>
      </w:r>
      <w:r w:rsidRPr="00EA78C0">
        <w:t>торов развития систем теплоснабжения, рассчитанных в соответствии с мето</w:t>
      </w:r>
      <w:r w:rsidR="008D4A55" w:rsidRPr="00EA78C0">
        <w:softHyphen/>
      </w:r>
      <w:r w:rsidRPr="00EA78C0">
        <w:t xml:space="preserve">дическими указаниями по разработке схем теплоснабжения, а именно: </w:t>
      </w:r>
    </w:p>
    <w:p w:rsidR="00311886" w:rsidRPr="00EA78C0" w:rsidRDefault="00311886" w:rsidP="00311886">
      <w:pPr>
        <w:pStyle w:val="S"/>
      </w:pPr>
      <w:r w:rsidRPr="00EA78C0">
        <w:t xml:space="preserve">- количество прекращений подачи тепловой энергии, теплоносителя в результате технологических нарушений на тепловых сетях; </w:t>
      </w:r>
    </w:p>
    <w:p w:rsidR="007B1D96" w:rsidRPr="00EA78C0" w:rsidRDefault="00311886" w:rsidP="00311886">
      <w:pPr>
        <w:pStyle w:val="S"/>
      </w:pPr>
      <w:r w:rsidRPr="00EA78C0">
        <w:t xml:space="preserve">- количество прекращений подачи тепловой энергии, теплоносителя в результате технологических нарушений на источниках тепловой энергии; </w:t>
      </w:r>
    </w:p>
    <w:p w:rsidR="007B1D96" w:rsidRPr="00EA78C0" w:rsidRDefault="007B1D96" w:rsidP="00311886">
      <w:pPr>
        <w:pStyle w:val="S"/>
      </w:pPr>
      <w:r w:rsidRPr="00EA78C0">
        <w:t xml:space="preserve">- </w:t>
      </w:r>
      <w:r w:rsidR="00311886" w:rsidRPr="00EA78C0">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w:t>
      </w:r>
      <w:r w:rsidR="008D4A55" w:rsidRPr="00EA78C0">
        <w:softHyphen/>
      </w:r>
      <w:r w:rsidR="00311886" w:rsidRPr="00EA78C0">
        <w:t xml:space="preserve">ций и котельных); </w:t>
      </w:r>
    </w:p>
    <w:p w:rsidR="007B1D96" w:rsidRPr="00EA78C0" w:rsidRDefault="007B1D96" w:rsidP="00311886">
      <w:pPr>
        <w:pStyle w:val="S"/>
      </w:pPr>
      <w:r w:rsidRPr="00EA78C0">
        <w:t xml:space="preserve">- </w:t>
      </w:r>
      <w:r w:rsidR="00311886" w:rsidRPr="00EA78C0">
        <w:t xml:space="preserve">отношение величины технологических потерь тепловой энергии, теплоносителя к материальной характеристике тепловой сети; </w:t>
      </w:r>
    </w:p>
    <w:p w:rsidR="007B1D96" w:rsidRPr="00EA78C0" w:rsidRDefault="007B1D96" w:rsidP="00311886">
      <w:pPr>
        <w:pStyle w:val="S"/>
      </w:pPr>
      <w:r w:rsidRPr="00EA78C0">
        <w:t xml:space="preserve">- </w:t>
      </w:r>
      <w:r w:rsidR="00311886" w:rsidRPr="00EA78C0">
        <w:t xml:space="preserve">коэффициент использования установленной тепловой мощности; </w:t>
      </w:r>
    </w:p>
    <w:p w:rsidR="007B1D96" w:rsidRPr="00EA78C0" w:rsidRDefault="007B1D96" w:rsidP="00311886">
      <w:pPr>
        <w:pStyle w:val="S"/>
      </w:pPr>
      <w:r w:rsidRPr="00EA78C0">
        <w:t xml:space="preserve">- </w:t>
      </w:r>
      <w:r w:rsidR="00311886" w:rsidRPr="00EA78C0">
        <w:t xml:space="preserve">удельная материальная характеристика тепловых сетей, приведенная к расчетной тепловой нагрузке; </w:t>
      </w:r>
    </w:p>
    <w:p w:rsidR="007B1D96" w:rsidRPr="00EA78C0" w:rsidRDefault="007B1D96" w:rsidP="00311886">
      <w:pPr>
        <w:pStyle w:val="S"/>
      </w:pPr>
      <w:r w:rsidRPr="00EA78C0">
        <w:t xml:space="preserve">- </w:t>
      </w:r>
      <w:r w:rsidR="00311886" w:rsidRPr="00EA78C0">
        <w:t>доля тепловой энергии, выработанной в комбинированном режиме (как отноше</w:t>
      </w:r>
      <w:r w:rsidR="008D4A55" w:rsidRPr="00EA78C0">
        <w:softHyphen/>
      </w:r>
      <w:r w:rsidR="00311886" w:rsidRPr="00EA78C0">
        <w:t>ние величины тепловой энергии, отпущенной из отборов турбоагрегатов, к общей вели</w:t>
      </w:r>
      <w:r w:rsidR="008D4A55" w:rsidRPr="00EA78C0">
        <w:softHyphen/>
      </w:r>
      <w:r w:rsidR="00311886" w:rsidRPr="00EA78C0">
        <w:t xml:space="preserve">чине выработанной тепловой энергии в границах </w:t>
      </w:r>
      <w:r w:rsidR="00515086" w:rsidRPr="00EA78C0">
        <w:t>округа</w:t>
      </w:r>
      <w:r w:rsidR="00311886" w:rsidRPr="00EA78C0">
        <w:t>, городского округа, города феде</w:t>
      </w:r>
      <w:r w:rsidR="000E714F">
        <w:softHyphen/>
      </w:r>
      <w:r w:rsidR="00311886" w:rsidRPr="00EA78C0">
        <w:t xml:space="preserve">рального значения); </w:t>
      </w:r>
    </w:p>
    <w:p w:rsidR="007B1D96" w:rsidRPr="00EA78C0" w:rsidRDefault="007B1D96" w:rsidP="00311886">
      <w:pPr>
        <w:pStyle w:val="S"/>
      </w:pPr>
      <w:r w:rsidRPr="00EA78C0">
        <w:t xml:space="preserve">- </w:t>
      </w:r>
      <w:r w:rsidR="00311886" w:rsidRPr="00EA78C0">
        <w:t xml:space="preserve">удельный расход условного топлива на отпуск электрической энергии; </w:t>
      </w:r>
    </w:p>
    <w:p w:rsidR="007B1D96" w:rsidRPr="00EA78C0" w:rsidRDefault="007B1D96" w:rsidP="00311886">
      <w:pPr>
        <w:pStyle w:val="S"/>
      </w:pPr>
      <w:r w:rsidRPr="00EA78C0">
        <w:t xml:space="preserve">- </w:t>
      </w:r>
      <w:r w:rsidR="00311886" w:rsidRPr="00EA78C0">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w:t>
      </w:r>
      <w:r w:rsidR="008D4A55" w:rsidRPr="00EA78C0">
        <w:softHyphen/>
      </w:r>
      <w:r w:rsidR="00311886" w:rsidRPr="00EA78C0">
        <w:t xml:space="preserve">ловой энергии); </w:t>
      </w:r>
    </w:p>
    <w:p w:rsidR="007B1D96" w:rsidRPr="00EA78C0" w:rsidRDefault="007B1D96" w:rsidP="00311886">
      <w:pPr>
        <w:pStyle w:val="S"/>
      </w:pPr>
      <w:r w:rsidRPr="00EA78C0">
        <w:t xml:space="preserve">- </w:t>
      </w:r>
      <w:r w:rsidR="00311886" w:rsidRPr="00EA78C0">
        <w:t xml:space="preserve">доля отпуска тепловой энергии, осуществляемого потребителям по приборам учета, в общем объеме отпущенной тепловой энергии; </w:t>
      </w:r>
    </w:p>
    <w:p w:rsidR="007B1D96" w:rsidRPr="00EA78C0" w:rsidRDefault="007B1D96" w:rsidP="00311886">
      <w:pPr>
        <w:pStyle w:val="S"/>
      </w:pPr>
      <w:r w:rsidRPr="00EA78C0">
        <w:t xml:space="preserve">- </w:t>
      </w:r>
      <w:r w:rsidR="00311886" w:rsidRPr="00EA78C0">
        <w:t>средневзвешенный (по материальной характеристике) срок эксплуатации тепло</w:t>
      </w:r>
      <w:r w:rsidR="008D4A55" w:rsidRPr="00EA78C0">
        <w:softHyphen/>
      </w:r>
      <w:r w:rsidR="00311886" w:rsidRPr="00EA78C0">
        <w:t xml:space="preserve">вых сетей; </w:t>
      </w:r>
    </w:p>
    <w:p w:rsidR="007B1D96" w:rsidRPr="00EA78C0" w:rsidRDefault="007B1D96" w:rsidP="00311886">
      <w:pPr>
        <w:pStyle w:val="S"/>
      </w:pPr>
      <w:r w:rsidRPr="00EA78C0">
        <w:t xml:space="preserve">- </w:t>
      </w:r>
      <w:r w:rsidR="00311886" w:rsidRPr="00EA78C0">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w:t>
      </w:r>
      <w:r w:rsidR="008D4A55" w:rsidRPr="00EA78C0">
        <w:softHyphen/>
      </w:r>
      <w:r w:rsidR="00311886" w:rsidRPr="00EA78C0">
        <w:t xml:space="preserve">четный период и прогноз изменения при реализации проектов, указанных в утвержденной схеме теплоснабжения); </w:t>
      </w:r>
    </w:p>
    <w:p w:rsidR="007B1D96" w:rsidRPr="00EA78C0" w:rsidRDefault="007B1D96" w:rsidP="00311886">
      <w:pPr>
        <w:pStyle w:val="S"/>
      </w:pPr>
      <w:r w:rsidRPr="00EA78C0">
        <w:t xml:space="preserve">- </w:t>
      </w:r>
      <w:r w:rsidR="00311886" w:rsidRPr="00EA78C0">
        <w:t>отношение установленной тепловой мощности оборудования источников тепло</w:t>
      </w:r>
      <w:r w:rsidR="008D4A55" w:rsidRPr="00EA78C0">
        <w:softHyphen/>
      </w:r>
      <w:r w:rsidR="00311886" w:rsidRPr="00EA78C0">
        <w:t>вой энергии, реконструированного за год, к общей установленной тепловой мощности ис</w:t>
      </w:r>
      <w:r w:rsidR="008D4A55" w:rsidRPr="00EA78C0">
        <w:softHyphen/>
      </w:r>
      <w:r w:rsidR="00311886" w:rsidRPr="00EA78C0">
        <w:t>точников теп</w:t>
      </w:r>
      <w:r w:rsidRPr="00EA78C0">
        <w:t>ловой энергии;</w:t>
      </w:r>
    </w:p>
    <w:p w:rsidR="007B1D96" w:rsidRPr="004C2386" w:rsidRDefault="007B1D96" w:rsidP="00311886">
      <w:pPr>
        <w:pStyle w:val="S"/>
      </w:pPr>
      <w:r w:rsidRPr="004C2386">
        <w:rPr>
          <w:rFonts w:eastAsia="ArialMT"/>
          <w:lang w:eastAsia="en-US"/>
        </w:rPr>
        <w:t xml:space="preserve">Индикаторы развития систем теплоснабжения городского </w:t>
      </w:r>
      <w:r w:rsidR="00515086" w:rsidRPr="004C2386">
        <w:rPr>
          <w:rFonts w:eastAsia="ArialMT"/>
          <w:lang w:eastAsia="en-US"/>
        </w:rPr>
        <w:t>округа</w:t>
      </w:r>
      <w:r w:rsidRPr="004C2386">
        <w:rPr>
          <w:rFonts w:eastAsia="ArialMT"/>
          <w:lang w:eastAsia="en-US"/>
        </w:rPr>
        <w:t xml:space="preserve"> </w:t>
      </w:r>
      <w:proofErr w:type="gramStart"/>
      <w:r w:rsidRPr="004C2386">
        <w:rPr>
          <w:rFonts w:eastAsia="ArialMT"/>
          <w:lang w:eastAsia="en-US"/>
        </w:rPr>
        <w:t xml:space="preserve">приведены </w:t>
      </w:r>
      <w:r w:rsidR="00EA78C0" w:rsidRPr="004C2386">
        <w:rPr>
          <w:rFonts w:eastAsia="ArialMT"/>
          <w:lang w:eastAsia="en-US"/>
        </w:rPr>
        <w:t xml:space="preserve"> </w:t>
      </w:r>
      <w:r w:rsidRPr="004C2386">
        <w:rPr>
          <w:rFonts w:eastAsia="ArialMT"/>
          <w:lang w:eastAsia="en-US"/>
        </w:rPr>
        <w:t>в</w:t>
      </w:r>
      <w:proofErr w:type="gramEnd"/>
      <w:r w:rsidRPr="004C2386">
        <w:rPr>
          <w:rFonts w:eastAsia="ArialMT"/>
          <w:lang w:eastAsia="en-US"/>
        </w:rPr>
        <w:t xml:space="preserve"> раз</w:t>
      </w:r>
      <w:r w:rsidR="000E714F">
        <w:rPr>
          <w:rFonts w:eastAsia="ArialMT"/>
          <w:lang w:eastAsia="en-US"/>
        </w:rPr>
        <w:softHyphen/>
      </w:r>
      <w:r w:rsidRPr="004C2386">
        <w:rPr>
          <w:rFonts w:eastAsia="ArialMT"/>
          <w:lang w:eastAsia="en-US"/>
        </w:rPr>
        <w:t>деле</w:t>
      </w:r>
      <w:r w:rsidR="00CC437F" w:rsidRPr="004C2386">
        <w:rPr>
          <w:rFonts w:eastAsia="ArialMT"/>
          <w:lang w:eastAsia="en-US"/>
        </w:rPr>
        <w:t xml:space="preserve"> 1.14.</w:t>
      </w:r>
    </w:p>
    <w:p w:rsidR="000E714F" w:rsidRDefault="000E714F" w:rsidP="0045781B">
      <w:pPr>
        <w:ind w:firstLine="709"/>
        <w:jc w:val="both"/>
        <w:rPr>
          <w:highlight w:val="yellow"/>
        </w:rPr>
        <w:sectPr w:rsidR="000E714F" w:rsidSect="004866D2">
          <w:type w:val="continuous"/>
          <w:pgSz w:w="11906" w:h="16838"/>
          <w:pgMar w:top="1134" w:right="851" w:bottom="1134" w:left="1701" w:header="709" w:footer="519" w:gutter="0"/>
          <w:cols w:space="720"/>
        </w:sectPr>
      </w:pPr>
    </w:p>
    <w:p w:rsidR="00EA78C0" w:rsidRDefault="00EA78C0" w:rsidP="0045781B">
      <w:pPr>
        <w:ind w:firstLine="709"/>
        <w:jc w:val="both"/>
        <w:rPr>
          <w:highlight w:val="yellow"/>
        </w:rPr>
        <w:sectPr w:rsidR="00EA78C0" w:rsidSect="000E714F">
          <w:type w:val="continuous"/>
          <w:pgSz w:w="16838" w:h="11906" w:orient="landscape"/>
          <w:pgMar w:top="851" w:right="1134" w:bottom="1701" w:left="1134" w:header="709" w:footer="519" w:gutter="0"/>
          <w:cols w:space="720"/>
        </w:sectPr>
      </w:pPr>
    </w:p>
    <w:p w:rsidR="000E714F" w:rsidRDefault="004803C7" w:rsidP="000E714F">
      <w:pPr>
        <w:pStyle w:val="10"/>
        <w:spacing w:before="0"/>
        <w:rPr>
          <w:rFonts w:ascii="Times New Roman" w:hAnsi="Times New Roman" w:cs="Times New Roman"/>
          <w:sz w:val="24"/>
          <w:szCs w:val="24"/>
        </w:rPr>
      </w:pPr>
      <w:bookmarkStart w:id="50" w:name="_Toc53417059"/>
      <w:r w:rsidRPr="007640AB">
        <w:rPr>
          <w:rFonts w:ascii="Times New Roman" w:hAnsi="Times New Roman" w:cs="Times New Roman"/>
          <w:sz w:val="24"/>
          <w:szCs w:val="24"/>
        </w:rPr>
        <w:lastRenderedPageBreak/>
        <w:t>2.14.</w:t>
      </w:r>
      <w:r w:rsidR="004D3386" w:rsidRPr="007640AB">
        <w:rPr>
          <w:rFonts w:ascii="Times New Roman" w:hAnsi="Times New Roman" w:cs="Times New Roman"/>
          <w:sz w:val="24"/>
          <w:szCs w:val="24"/>
        </w:rPr>
        <w:t xml:space="preserve"> Ценовые (тарифные) последствия</w:t>
      </w:r>
      <w:bookmarkEnd w:id="50"/>
    </w:p>
    <w:p w:rsidR="00F125B8" w:rsidRPr="000E714F" w:rsidRDefault="004D3386" w:rsidP="000E714F">
      <w:pPr>
        <w:pStyle w:val="10"/>
        <w:spacing w:before="0"/>
        <w:rPr>
          <w:rStyle w:val="S0"/>
          <w:rFonts w:ascii="Times New Roman" w:eastAsiaTheme="minorHAnsi" w:hAnsi="Times New Roman" w:cs="Times New Roman"/>
        </w:rPr>
      </w:pPr>
      <w:r w:rsidRPr="007640AB">
        <w:rPr>
          <w:rFonts w:ascii="Times New Roman" w:hAnsi="Times New Roman" w:cs="Times New Roman"/>
          <w:sz w:val="24"/>
          <w:szCs w:val="24"/>
        </w:rPr>
        <w:br/>
      </w:r>
      <w:bookmarkStart w:id="51" w:name="_Toc53417060"/>
      <w:r w:rsidR="004803C7" w:rsidRPr="000E714F">
        <w:rPr>
          <w:rStyle w:val="S0"/>
          <w:rFonts w:ascii="Times New Roman" w:eastAsiaTheme="minorHAnsi" w:hAnsi="Times New Roman" w:cs="Times New Roman"/>
        </w:rPr>
        <w:t>2.14.1.</w:t>
      </w:r>
      <w:r w:rsidR="00F125B8" w:rsidRPr="000E714F">
        <w:rPr>
          <w:rStyle w:val="S0"/>
          <w:rFonts w:ascii="Times New Roman" w:eastAsiaTheme="minorHAnsi" w:hAnsi="Times New Roman" w:cs="Times New Roman"/>
        </w:rPr>
        <w:t xml:space="preserve"> Т</w:t>
      </w:r>
      <w:r w:rsidRPr="000E714F">
        <w:rPr>
          <w:rStyle w:val="S0"/>
          <w:rFonts w:ascii="Times New Roman" w:eastAsiaTheme="minorHAnsi" w:hAnsi="Times New Roman" w:cs="Times New Roman"/>
        </w:rPr>
        <w:t>арифно-балансовые расчетные модели теплоснабже</w:t>
      </w:r>
      <w:r w:rsidR="00424594" w:rsidRPr="000E714F">
        <w:rPr>
          <w:rStyle w:val="S0"/>
          <w:rFonts w:ascii="Times New Roman" w:eastAsiaTheme="minorHAnsi" w:hAnsi="Times New Roman" w:cs="Times New Roman"/>
        </w:rPr>
        <w:t xml:space="preserve">ния потребителей </w:t>
      </w:r>
      <w:r w:rsidR="007640AB" w:rsidRPr="000E714F">
        <w:rPr>
          <w:rStyle w:val="S0"/>
          <w:rFonts w:ascii="Times New Roman" w:eastAsiaTheme="minorHAnsi" w:hAnsi="Times New Roman" w:cs="Times New Roman"/>
        </w:rPr>
        <w:t>по каждой системе теплоснабжения</w:t>
      </w:r>
      <w:bookmarkEnd w:id="51"/>
    </w:p>
    <w:tbl>
      <w:tblPr>
        <w:tblW w:w="5000" w:type="pct"/>
        <w:tblLayout w:type="fixed"/>
        <w:tblLook w:val="04A0" w:firstRow="1" w:lastRow="0" w:firstColumn="1" w:lastColumn="0" w:noHBand="0" w:noVBand="1"/>
      </w:tblPr>
      <w:tblGrid>
        <w:gridCol w:w="2941"/>
        <w:gridCol w:w="991"/>
        <w:gridCol w:w="1272"/>
        <w:gridCol w:w="1136"/>
        <w:gridCol w:w="1133"/>
        <w:gridCol w:w="1275"/>
        <w:gridCol w:w="1280"/>
        <w:gridCol w:w="2123"/>
        <w:gridCol w:w="1272"/>
        <w:gridCol w:w="1363"/>
      </w:tblGrid>
      <w:tr w:rsidR="007640AB" w:rsidRPr="007640AB" w:rsidTr="00DF1269">
        <w:trPr>
          <w:trHeight w:val="20"/>
        </w:trPr>
        <w:tc>
          <w:tcPr>
            <w:tcW w:w="5000" w:type="pct"/>
            <w:gridSpan w:val="10"/>
            <w:tcBorders>
              <w:top w:val="nil"/>
              <w:left w:val="nil"/>
              <w:bottom w:val="nil"/>
              <w:right w:val="nil"/>
            </w:tcBorders>
            <w:shd w:val="clear" w:color="auto" w:fill="auto"/>
            <w:noWrap/>
            <w:vAlign w:val="center"/>
            <w:hideMark/>
          </w:tcPr>
          <w:p w:rsidR="007640AB" w:rsidRPr="007640AB" w:rsidRDefault="007640AB" w:rsidP="007640AB">
            <w:pPr>
              <w:jc w:val="center"/>
              <w:rPr>
                <w:b/>
                <w:bCs/>
                <w:i/>
                <w:iCs/>
                <w:color w:val="000000"/>
              </w:rPr>
            </w:pPr>
          </w:p>
        </w:tc>
      </w:tr>
      <w:tr w:rsidR="00DF1269" w:rsidRPr="007640AB" w:rsidTr="000E714F">
        <w:trPr>
          <w:trHeight w:val="20"/>
        </w:trPr>
        <w:tc>
          <w:tcPr>
            <w:tcW w:w="995"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335"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430"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384"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383"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431"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433" w:type="pct"/>
            <w:tcBorders>
              <w:top w:val="nil"/>
              <w:left w:val="nil"/>
              <w:bottom w:val="nil"/>
              <w:right w:val="nil"/>
            </w:tcBorders>
            <w:shd w:val="clear" w:color="auto" w:fill="auto"/>
            <w:noWrap/>
            <w:vAlign w:val="bottom"/>
            <w:hideMark/>
          </w:tcPr>
          <w:p w:rsidR="007640AB" w:rsidRPr="007640AB" w:rsidRDefault="007640AB" w:rsidP="007640AB">
            <w:pPr>
              <w:rPr>
                <w:rFonts w:ascii="Calibri" w:hAnsi="Calibri"/>
                <w:color w:val="000000"/>
                <w:sz w:val="22"/>
                <w:szCs w:val="22"/>
              </w:rPr>
            </w:pPr>
          </w:p>
        </w:tc>
        <w:tc>
          <w:tcPr>
            <w:tcW w:w="1608" w:type="pct"/>
            <w:gridSpan w:val="3"/>
            <w:tcBorders>
              <w:top w:val="nil"/>
              <w:left w:val="nil"/>
              <w:bottom w:val="single" w:sz="4" w:space="0" w:color="auto"/>
              <w:right w:val="nil"/>
            </w:tcBorders>
            <w:shd w:val="clear" w:color="auto" w:fill="auto"/>
            <w:noWrap/>
            <w:vAlign w:val="bottom"/>
            <w:hideMark/>
          </w:tcPr>
          <w:p w:rsidR="007640AB" w:rsidRPr="007640AB" w:rsidRDefault="007640AB" w:rsidP="00E0653D">
            <w:pPr>
              <w:jc w:val="right"/>
              <w:rPr>
                <w:color w:val="000000"/>
              </w:rPr>
            </w:pPr>
            <w:r w:rsidRPr="007640AB">
              <w:rPr>
                <w:color w:val="000000"/>
              </w:rPr>
              <w:t>Таблица</w:t>
            </w:r>
            <w:r w:rsidR="00E92142">
              <w:rPr>
                <w:color w:val="000000"/>
              </w:rPr>
              <w:t xml:space="preserve"> </w:t>
            </w:r>
            <w:r w:rsidR="00E0653D">
              <w:rPr>
                <w:color w:val="000000"/>
              </w:rPr>
              <w:t>2</w:t>
            </w:r>
            <w:r w:rsidR="00E92142">
              <w:rPr>
                <w:color w:val="000000"/>
              </w:rPr>
              <w:t>.14.1.</w:t>
            </w:r>
          </w:p>
        </w:tc>
      </w:tr>
      <w:tr w:rsidR="004866D2" w:rsidRPr="007640AB" w:rsidTr="000E714F">
        <w:trPr>
          <w:trHeight w:val="20"/>
        </w:trPr>
        <w:tc>
          <w:tcPr>
            <w:tcW w:w="9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0AB" w:rsidRPr="007640AB" w:rsidRDefault="007640AB" w:rsidP="007640AB">
            <w:pPr>
              <w:rPr>
                <w:color w:val="000000"/>
                <w:sz w:val="20"/>
                <w:szCs w:val="20"/>
              </w:rPr>
            </w:pPr>
            <w:r w:rsidRPr="007640AB">
              <w:rPr>
                <w:color w:val="000000"/>
                <w:sz w:val="20"/>
                <w:szCs w:val="20"/>
              </w:rPr>
              <w:t>Котельная</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Уста</w:t>
            </w:r>
            <w:r w:rsidR="000E714F">
              <w:rPr>
                <w:color w:val="000000"/>
                <w:sz w:val="20"/>
                <w:szCs w:val="20"/>
              </w:rPr>
              <w:softHyphen/>
            </w:r>
            <w:r w:rsidRPr="007640AB">
              <w:rPr>
                <w:color w:val="000000"/>
                <w:sz w:val="20"/>
                <w:szCs w:val="20"/>
              </w:rPr>
              <w:t>нов</w:t>
            </w:r>
            <w:r w:rsidR="000E714F">
              <w:rPr>
                <w:color w:val="000000"/>
                <w:sz w:val="20"/>
                <w:szCs w:val="20"/>
              </w:rPr>
              <w:softHyphen/>
            </w:r>
            <w:r w:rsidRPr="007640AB">
              <w:rPr>
                <w:color w:val="000000"/>
                <w:sz w:val="20"/>
                <w:szCs w:val="20"/>
              </w:rPr>
              <w:t>ленная тепло</w:t>
            </w:r>
            <w:r w:rsidR="000E714F">
              <w:rPr>
                <w:color w:val="000000"/>
                <w:sz w:val="20"/>
                <w:szCs w:val="20"/>
              </w:rPr>
              <w:softHyphen/>
            </w:r>
            <w:r w:rsidRPr="007640AB">
              <w:rPr>
                <w:color w:val="000000"/>
                <w:sz w:val="20"/>
                <w:szCs w:val="20"/>
              </w:rPr>
              <w:t>вая мощ</w:t>
            </w:r>
            <w:r w:rsidR="000E714F">
              <w:rPr>
                <w:color w:val="000000"/>
                <w:sz w:val="20"/>
                <w:szCs w:val="20"/>
              </w:rPr>
              <w:softHyphen/>
            </w:r>
            <w:r w:rsidRPr="007640AB">
              <w:rPr>
                <w:color w:val="000000"/>
                <w:sz w:val="20"/>
                <w:szCs w:val="20"/>
              </w:rPr>
              <w:t>ность, Гкал/час</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 xml:space="preserve">Отпуск </w:t>
            </w:r>
            <w:proofErr w:type="spellStart"/>
            <w:r w:rsidRPr="007640AB">
              <w:rPr>
                <w:color w:val="000000"/>
                <w:sz w:val="20"/>
                <w:szCs w:val="20"/>
              </w:rPr>
              <w:t>те</w:t>
            </w:r>
            <w:r w:rsidR="00315592">
              <w:rPr>
                <w:color w:val="000000"/>
                <w:sz w:val="20"/>
                <w:szCs w:val="20"/>
              </w:rPr>
              <w:softHyphen/>
            </w:r>
            <w:r w:rsidRPr="007640AB">
              <w:rPr>
                <w:color w:val="000000"/>
                <w:sz w:val="20"/>
                <w:szCs w:val="20"/>
              </w:rPr>
              <w:t>пло</w:t>
            </w:r>
            <w:r w:rsidR="000E714F">
              <w:rPr>
                <w:color w:val="000000"/>
                <w:sz w:val="20"/>
                <w:szCs w:val="20"/>
              </w:rPr>
              <w:softHyphen/>
            </w:r>
            <w:r w:rsidRPr="007640AB">
              <w:rPr>
                <w:color w:val="000000"/>
                <w:sz w:val="20"/>
                <w:szCs w:val="20"/>
              </w:rPr>
              <w:t>энергии</w:t>
            </w:r>
            <w:proofErr w:type="spellEnd"/>
            <w:r w:rsidRPr="007640AB">
              <w:rPr>
                <w:color w:val="000000"/>
                <w:sz w:val="20"/>
                <w:szCs w:val="20"/>
              </w:rPr>
              <w:t xml:space="preserve"> с кол</w:t>
            </w:r>
            <w:r w:rsidR="000E714F">
              <w:rPr>
                <w:color w:val="000000"/>
                <w:sz w:val="20"/>
                <w:szCs w:val="20"/>
              </w:rPr>
              <w:softHyphen/>
            </w:r>
            <w:r w:rsidRPr="007640AB">
              <w:rPr>
                <w:color w:val="000000"/>
                <w:sz w:val="20"/>
                <w:szCs w:val="20"/>
              </w:rPr>
              <w:t>лекто</w:t>
            </w:r>
            <w:r w:rsidR="00315592">
              <w:rPr>
                <w:color w:val="000000"/>
                <w:sz w:val="20"/>
                <w:szCs w:val="20"/>
              </w:rPr>
              <w:softHyphen/>
            </w:r>
            <w:r w:rsidRPr="007640AB">
              <w:rPr>
                <w:color w:val="000000"/>
                <w:sz w:val="20"/>
                <w:szCs w:val="20"/>
              </w:rPr>
              <w:t>ров, Гкал</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Рас</w:t>
            </w:r>
            <w:r w:rsidR="000E714F">
              <w:rPr>
                <w:color w:val="000000"/>
                <w:sz w:val="20"/>
                <w:szCs w:val="20"/>
              </w:rPr>
              <w:softHyphen/>
            </w:r>
            <w:r w:rsidRPr="007640AB">
              <w:rPr>
                <w:color w:val="000000"/>
                <w:sz w:val="20"/>
                <w:szCs w:val="20"/>
              </w:rPr>
              <w:t>ход топ</w:t>
            </w:r>
            <w:r w:rsidR="000E714F">
              <w:rPr>
                <w:color w:val="000000"/>
                <w:sz w:val="20"/>
                <w:szCs w:val="20"/>
              </w:rPr>
              <w:softHyphen/>
            </w:r>
            <w:r w:rsidRPr="007640AB">
              <w:rPr>
                <w:color w:val="000000"/>
                <w:sz w:val="20"/>
                <w:szCs w:val="20"/>
              </w:rPr>
              <w:t xml:space="preserve">лива, </w:t>
            </w:r>
            <w:proofErr w:type="spellStart"/>
            <w:r w:rsidRPr="007640AB">
              <w:rPr>
                <w:color w:val="000000"/>
                <w:sz w:val="20"/>
                <w:szCs w:val="20"/>
              </w:rPr>
              <w:t>т.у.т</w:t>
            </w:r>
            <w:proofErr w:type="spellEnd"/>
            <w:r w:rsidRPr="007640AB">
              <w:rPr>
                <w:color w:val="000000"/>
                <w:sz w:val="20"/>
                <w:szCs w:val="20"/>
              </w:rPr>
              <w:t>.</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sz w:val="20"/>
                <w:szCs w:val="20"/>
              </w:rPr>
            </w:pPr>
            <w:r w:rsidRPr="007640AB">
              <w:rPr>
                <w:sz w:val="20"/>
                <w:szCs w:val="20"/>
              </w:rPr>
              <w:t>Объём то</w:t>
            </w:r>
            <w:r w:rsidR="000E714F">
              <w:rPr>
                <w:sz w:val="20"/>
                <w:szCs w:val="20"/>
              </w:rPr>
              <w:softHyphen/>
            </w:r>
            <w:r w:rsidRPr="007640AB">
              <w:rPr>
                <w:sz w:val="20"/>
                <w:szCs w:val="20"/>
              </w:rPr>
              <w:t xml:space="preserve">плива, </w:t>
            </w:r>
            <w:proofErr w:type="spellStart"/>
            <w:r w:rsidRPr="007640AB">
              <w:rPr>
                <w:sz w:val="20"/>
                <w:szCs w:val="20"/>
              </w:rPr>
              <w:t>м.куб</w:t>
            </w:r>
            <w:proofErr w:type="spellEnd"/>
            <w:r w:rsidRPr="007640AB">
              <w:rPr>
                <w:sz w:val="20"/>
                <w:szCs w:val="20"/>
              </w:rPr>
              <w:t>.</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sz w:val="20"/>
                <w:szCs w:val="20"/>
              </w:rPr>
            </w:pPr>
            <w:r w:rsidRPr="007640AB">
              <w:rPr>
                <w:sz w:val="20"/>
                <w:szCs w:val="20"/>
              </w:rPr>
              <w:t>Опе</w:t>
            </w:r>
            <w:r w:rsidR="000E714F">
              <w:rPr>
                <w:sz w:val="20"/>
                <w:szCs w:val="20"/>
              </w:rPr>
              <w:softHyphen/>
            </w:r>
            <w:r w:rsidRPr="007640AB">
              <w:rPr>
                <w:sz w:val="20"/>
                <w:szCs w:val="20"/>
              </w:rPr>
              <w:t>раци</w:t>
            </w:r>
            <w:r w:rsidR="000E714F">
              <w:rPr>
                <w:sz w:val="20"/>
                <w:szCs w:val="20"/>
              </w:rPr>
              <w:softHyphen/>
            </w:r>
            <w:r w:rsidRPr="007640AB">
              <w:rPr>
                <w:sz w:val="20"/>
                <w:szCs w:val="20"/>
              </w:rPr>
              <w:t>он</w:t>
            </w:r>
            <w:r w:rsidR="00315592">
              <w:rPr>
                <w:sz w:val="20"/>
                <w:szCs w:val="20"/>
              </w:rPr>
              <w:softHyphen/>
            </w:r>
            <w:r w:rsidRPr="007640AB">
              <w:rPr>
                <w:sz w:val="20"/>
                <w:szCs w:val="20"/>
              </w:rPr>
              <w:t>ные (под</w:t>
            </w:r>
            <w:r w:rsidR="000E714F">
              <w:rPr>
                <w:sz w:val="20"/>
                <w:szCs w:val="20"/>
              </w:rPr>
              <w:softHyphen/>
            </w:r>
            <w:r w:rsidRPr="007640AB">
              <w:rPr>
                <w:sz w:val="20"/>
                <w:szCs w:val="20"/>
              </w:rPr>
              <w:t>кон</w:t>
            </w:r>
            <w:r w:rsidR="000E714F">
              <w:rPr>
                <w:sz w:val="20"/>
                <w:szCs w:val="20"/>
              </w:rPr>
              <w:softHyphen/>
            </w:r>
            <w:r w:rsidRPr="007640AB">
              <w:rPr>
                <w:sz w:val="20"/>
                <w:szCs w:val="20"/>
              </w:rPr>
              <w:t>троль</w:t>
            </w:r>
            <w:r w:rsidR="000E714F">
              <w:rPr>
                <w:sz w:val="20"/>
                <w:szCs w:val="20"/>
              </w:rPr>
              <w:softHyphen/>
            </w:r>
            <w:r w:rsidRPr="007640AB">
              <w:rPr>
                <w:sz w:val="20"/>
                <w:szCs w:val="20"/>
              </w:rPr>
              <w:t>ные) рас</w:t>
            </w:r>
            <w:r w:rsidR="000E714F">
              <w:rPr>
                <w:sz w:val="20"/>
                <w:szCs w:val="20"/>
              </w:rPr>
              <w:softHyphen/>
            </w:r>
            <w:r w:rsidRPr="007640AB">
              <w:rPr>
                <w:sz w:val="20"/>
                <w:szCs w:val="20"/>
              </w:rPr>
              <w:t>ходы, тыс.руб.</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sz w:val="20"/>
                <w:szCs w:val="20"/>
              </w:rPr>
            </w:pPr>
            <w:r w:rsidRPr="007640AB">
              <w:rPr>
                <w:sz w:val="20"/>
                <w:szCs w:val="20"/>
              </w:rPr>
              <w:t>Не</w:t>
            </w:r>
            <w:r w:rsidR="000E714F">
              <w:rPr>
                <w:sz w:val="20"/>
                <w:szCs w:val="20"/>
              </w:rPr>
              <w:softHyphen/>
            </w:r>
            <w:r w:rsidRPr="007640AB">
              <w:rPr>
                <w:sz w:val="20"/>
                <w:szCs w:val="20"/>
              </w:rPr>
              <w:t>под</w:t>
            </w:r>
            <w:r w:rsidR="000E714F">
              <w:rPr>
                <w:sz w:val="20"/>
                <w:szCs w:val="20"/>
              </w:rPr>
              <w:softHyphen/>
            </w:r>
            <w:r w:rsidRPr="007640AB">
              <w:rPr>
                <w:sz w:val="20"/>
                <w:szCs w:val="20"/>
              </w:rPr>
              <w:t>кон</w:t>
            </w:r>
            <w:r w:rsidR="000E714F">
              <w:rPr>
                <w:sz w:val="20"/>
                <w:szCs w:val="20"/>
              </w:rPr>
              <w:softHyphen/>
            </w:r>
            <w:r w:rsidRPr="007640AB">
              <w:rPr>
                <w:sz w:val="20"/>
                <w:szCs w:val="20"/>
              </w:rPr>
              <w:t>троль</w:t>
            </w:r>
            <w:r w:rsidR="000E714F">
              <w:rPr>
                <w:sz w:val="20"/>
                <w:szCs w:val="20"/>
              </w:rPr>
              <w:softHyphen/>
            </w:r>
            <w:r w:rsidRPr="007640AB">
              <w:rPr>
                <w:sz w:val="20"/>
                <w:szCs w:val="20"/>
              </w:rPr>
              <w:t>ные рас</w:t>
            </w:r>
            <w:r w:rsidR="000E714F">
              <w:rPr>
                <w:sz w:val="20"/>
                <w:szCs w:val="20"/>
              </w:rPr>
              <w:softHyphen/>
            </w:r>
            <w:r w:rsidRPr="007640AB">
              <w:rPr>
                <w:sz w:val="20"/>
                <w:szCs w:val="20"/>
              </w:rPr>
              <w:t>ходы, тыс.руб.</w:t>
            </w:r>
          </w:p>
        </w:tc>
        <w:tc>
          <w:tcPr>
            <w:tcW w:w="718" w:type="pct"/>
            <w:tcBorders>
              <w:top w:val="nil"/>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Расходы на приобрете</w:t>
            </w:r>
            <w:r w:rsidR="000E714F">
              <w:rPr>
                <w:color w:val="000000"/>
                <w:sz w:val="20"/>
                <w:szCs w:val="20"/>
              </w:rPr>
              <w:softHyphen/>
            </w:r>
            <w:r w:rsidRPr="007640AB">
              <w:rPr>
                <w:color w:val="000000"/>
                <w:sz w:val="20"/>
                <w:szCs w:val="20"/>
              </w:rPr>
              <w:t>ние энерге</w:t>
            </w:r>
            <w:r w:rsidR="000E714F">
              <w:rPr>
                <w:color w:val="000000"/>
                <w:sz w:val="20"/>
                <w:szCs w:val="20"/>
              </w:rPr>
              <w:softHyphen/>
            </w:r>
            <w:r w:rsidRPr="007640AB">
              <w:rPr>
                <w:color w:val="000000"/>
                <w:sz w:val="20"/>
                <w:szCs w:val="20"/>
              </w:rPr>
              <w:t>тических ре</w:t>
            </w:r>
            <w:r w:rsidR="000E714F">
              <w:rPr>
                <w:color w:val="000000"/>
                <w:sz w:val="20"/>
                <w:szCs w:val="20"/>
              </w:rPr>
              <w:softHyphen/>
            </w:r>
            <w:r w:rsidRPr="007640AB">
              <w:rPr>
                <w:color w:val="000000"/>
                <w:sz w:val="20"/>
                <w:szCs w:val="20"/>
              </w:rPr>
              <w:t>сурсов, хо</w:t>
            </w:r>
            <w:r w:rsidR="000E714F">
              <w:rPr>
                <w:color w:val="000000"/>
                <w:sz w:val="20"/>
                <w:szCs w:val="20"/>
              </w:rPr>
              <w:softHyphen/>
            </w:r>
            <w:r w:rsidRPr="007640AB">
              <w:rPr>
                <w:color w:val="000000"/>
                <w:sz w:val="20"/>
                <w:szCs w:val="20"/>
              </w:rPr>
              <w:t>лодной воды и теп</w:t>
            </w:r>
            <w:r w:rsidR="00315592">
              <w:rPr>
                <w:color w:val="000000"/>
                <w:sz w:val="20"/>
                <w:szCs w:val="20"/>
              </w:rPr>
              <w:softHyphen/>
            </w:r>
            <w:r w:rsidRPr="007640AB">
              <w:rPr>
                <w:color w:val="000000"/>
                <w:sz w:val="20"/>
                <w:szCs w:val="20"/>
              </w:rPr>
              <w:t>лоноси</w:t>
            </w:r>
            <w:r w:rsidR="000E714F">
              <w:rPr>
                <w:color w:val="000000"/>
                <w:sz w:val="20"/>
                <w:szCs w:val="20"/>
              </w:rPr>
              <w:softHyphen/>
            </w:r>
            <w:r w:rsidRPr="007640AB">
              <w:rPr>
                <w:color w:val="000000"/>
                <w:sz w:val="20"/>
                <w:szCs w:val="20"/>
              </w:rPr>
              <w:t>теля, тыс.руб.</w:t>
            </w:r>
          </w:p>
        </w:tc>
        <w:tc>
          <w:tcPr>
            <w:tcW w:w="430" w:type="pct"/>
            <w:tcBorders>
              <w:top w:val="nil"/>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 xml:space="preserve"> Необ</w:t>
            </w:r>
            <w:r w:rsidR="000E714F">
              <w:rPr>
                <w:color w:val="000000"/>
                <w:sz w:val="20"/>
                <w:szCs w:val="20"/>
              </w:rPr>
              <w:softHyphen/>
            </w:r>
            <w:r w:rsidRPr="007640AB">
              <w:rPr>
                <w:color w:val="000000"/>
                <w:sz w:val="20"/>
                <w:szCs w:val="20"/>
              </w:rPr>
              <w:t>ходи</w:t>
            </w:r>
            <w:r w:rsidR="000E714F">
              <w:rPr>
                <w:color w:val="000000"/>
                <w:sz w:val="20"/>
                <w:szCs w:val="20"/>
              </w:rPr>
              <w:softHyphen/>
            </w:r>
            <w:r w:rsidRPr="007640AB">
              <w:rPr>
                <w:color w:val="000000"/>
                <w:sz w:val="20"/>
                <w:szCs w:val="20"/>
              </w:rPr>
              <w:t>мая вало</w:t>
            </w:r>
            <w:r w:rsidR="000E714F">
              <w:rPr>
                <w:color w:val="000000"/>
                <w:sz w:val="20"/>
                <w:szCs w:val="20"/>
              </w:rPr>
              <w:softHyphen/>
            </w:r>
            <w:r w:rsidRPr="007640AB">
              <w:rPr>
                <w:color w:val="000000"/>
                <w:sz w:val="20"/>
                <w:szCs w:val="20"/>
              </w:rPr>
              <w:t>вая вы</w:t>
            </w:r>
            <w:r w:rsidR="000E714F">
              <w:rPr>
                <w:color w:val="000000"/>
                <w:sz w:val="20"/>
                <w:szCs w:val="20"/>
              </w:rPr>
              <w:softHyphen/>
            </w:r>
            <w:r w:rsidRPr="007640AB">
              <w:rPr>
                <w:color w:val="000000"/>
                <w:sz w:val="20"/>
                <w:szCs w:val="20"/>
              </w:rPr>
              <w:t>ручка, тыс.руб.</w:t>
            </w:r>
          </w:p>
        </w:tc>
        <w:tc>
          <w:tcPr>
            <w:tcW w:w="460" w:type="pct"/>
            <w:tcBorders>
              <w:top w:val="nil"/>
              <w:left w:val="nil"/>
              <w:bottom w:val="single" w:sz="4" w:space="0" w:color="auto"/>
              <w:right w:val="single" w:sz="4" w:space="0" w:color="auto"/>
            </w:tcBorders>
            <w:shd w:val="clear" w:color="auto" w:fill="auto"/>
            <w:vAlign w:val="center"/>
            <w:hideMark/>
          </w:tcPr>
          <w:p w:rsidR="007640AB" w:rsidRPr="007640AB" w:rsidRDefault="007640AB" w:rsidP="007640AB">
            <w:pPr>
              <w:jc w:val="center"/>
              <w:rPr>
                <w:color w:val="000000"/>
                <w:sz w:val="20"/>
                <w:szCs w:val="20"/>
              </w:rPr>
            </w:pPr>
            <w:r w:rsidRPr="007640AB">
              <w:rPr>
                <w:color w:val="000000"/>
                <w:sz w:val="20"/>
                <w:szCs w:val="20"/>
              </w:rPr>
              <w:t>Произ</w:t>
            </w:r>
            <w:r w:rsidR="000E714F">
              <w:rPr>
                <w:color w:val="000000"/>
                <w:sz w:val="20"/>
                <w:szCs w:val="20"/>
              </w:rPr>
              <w:softHyphen/>
            </w:r>
            <w:r w:rsidRPr="007640AB">
              <w:rPr>
                <w:color w:val="000000"/>
                <w:sz w:val="20"/>
                <w:szCs w:val="20"/>
              </w:rPr>
              <w:t>водст</w:t>
            </w:r>
            <w:r w:rsidR="000E714F">
              <w:rPr>
                <w:color w:val="000000"/>
                <w:sz w:val="20"/>
                <w:szCs w:val="20"/>
              </w:rPr>
              <w:softHyphen/>
            </w:r>
            <w:r w:rsidRPr="007640AB">
              <w:rPr>
                <w:color w:val="000000"/>
                <w:sz w:val="20"/>
                <w:szCs w:val="20"/>
              </w:rPr>
              <w:t>венные рас</w:t>
            </w:r>
            <w:r w:rsidR="000E714F">
              <w:rPr>
                <w:color w:val="000000"/>
                <w:sz w:val="20"/>
                <w:szCs w:val="20"/>
              </w:rPr>
              <w:softHyphen/>
            </w:r>
            <w:r w:rsidRPr="007640AB">
              <w:rPr>
                <w:color w:val="000000"/>
                <w:sz w:val="20"/>
                <w:szCs w:val="20"/>
              </w:rPr>
              <w:t>ходы товар</w:t>
            </w:r>
            <w:r w:rsidR="000E714F">
              <w:rPr>
                <w:color w:val="000000"/>
                <w:sz w:val="20"/>
                <w:szCs w:val="20"/>
              </w:rPr>
              <w:softHyphen/>
            </w:r>
            <w:r w:rsidRPr="007640AB">
              <w:rPr>
                <w:color w:val="000000"/>
                <w:sz w:val="20"/>
                <w:szCs w:val="20"/>
              </w:rPr>
              <w:t>ного от</w:t>
            </w:r>
            <w:r w:rsidR="000E714F">
              <w:rPr>
                <w:color w:val="000000"/>
                <w:sz w:val="20"/>
                <w:szCs w:val="20"/>
              </w:rPr>
              <w:softHyphen/>
            </w:r>
            <w:r w:rsidRPr="007640AB">
              <w:rPr>
                <w:color w:val="000000"/>
                <w:sz w:val="20"/>
                <w:szCs w:val="20"/>
              </w:rPr>
              <w:t>пуска, руб./Гкал</w:t>
            </w:r>
          </w:p>
        </w:tc>
      </w:tr>
      <w:tr w:rsidR="007640AB" w:rsidRPr="007640AB" w:rsidTr="00DF1269">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0AB" w:rsidRPr="007640AB" w:rsidRDefault="007640AB" w:rsidP="007640AB">
            <w:pPr>
              <w:rPr>
                <w:color w:val="000000"/>
                <w:sz w:val="20"/>
                <w:szCs w:val="20"/>
              </w:rPr>
            </w:pPr>
            <w:r w:rsidRPr="007640AB">
              <w:rPr>
                <w:color w:val="000000"/>
                <w:sz w:val="20"/>
                <w:szCs w:val="20"/>
              </w:rPr>
              <w:t>2020 год</w:t>
            </w: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Талая</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6,55</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11653</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2447</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1786</w:t>
            </w:r>
          </w:p>
        </w:tc>
        <w:tc>
          <w:tcPr>
            <w:tcW w:w="4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32 476,69</w:t>
            </w:r>
          </w:p>
        </w:tc>
        <w:tc>
          <w:tcPr>
            <w:tcW w:w="4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188 681,29</w:t>
            </w:r>
          </w:p>
        </w:tc>
        <w:tc>
          <w:tcPr>
            <w:tcW w:w="7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346 866,39</w:t>
            </w:r>
          </w:p>
        </w:tc>
        <w:tc>
          <w:tcPr>
            <w:tcW w:w="4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568 024,4</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6,131</w:t>
            </w: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Па</w:t>
            </w:r>
            <w:r w:rsidR="000E714F">
              <w:rPr>
                <w:color w:val="000000"/>
                <w:sz w:val="20"/>
                <w:szCs w:val="20"/>
              </w:rPr>
              <w:softHyphen/>
            </w:r>
            <w:r w:rsidRPr="007640AB">
              <w:rPr>
                <w:color w:val="000000"/>
                <w:sz w:val="20"/>
                <w:szCs w:val="20"/>
              </w:rPr>
              <w:t>латка</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41,96</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71335</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13192</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7468</w:t>
            </w:r>
          </w:p>
        </w:tc>
        <w:tc>
          <w:tcPr>
            <w:tcW w:w="431"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3"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718"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6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Хасын</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8,72</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9666</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2223</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1623</w:t>
            </w:r>
          </w:p>
        </w:tc>
        <w:tc>
          <w:tcPr>
            <w:tcW w:w="431"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3"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718"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6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Сте</w:t>
            </w:r>
            <w:r w:rsidR="000E714F">
              <w:rPr>
                <w:color w:val="000000"/>
                <w:sz w:val="20"/>
                <w:szCs w:val="20"/>
              </w:rPr>
              <w:softHyphen/>
            </w:r>
            <w:r w:rsidRPr="007640AB">
              <w:rPr>
                <w:color w:val="000000"/>
                <w:sz w:val="20"/>
                <w:szCs w:val="20"/>
              </w:rPr>
              <w:t>кольный</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20,46</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27725</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6097</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4896</w:t>
            </w:r>
          </w:p>
        </w:tc>
        <w:tc>
          <w:tcPr>
            <w:tcW w:w="431"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40 301,7</w:t>
            </w:r>
          </w:p>
        </w:tc>
        <w:tc>
          <w:tcPr>
            <w:tcW w:w="43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11 369,75</w:t>
            </w:r>
          </w:p>
        </w:tc>
        <w:tc>
          <w:tcPr>
            <w:tcW w:w="718"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190 715,7</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242 387,2</w:t>
            </w:r>
          </w:p>
        </w:tc>
        <w:tc>
          <w:tcPr>
            <w:tcW w:w="46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8,743</w:t>
            </w:r>
          </w:p>
        </w:tc>
      </w:tr>
      <w:tr w:rsidR="007640AB" w:rsidRPr="007640AB" w:rsidTr="00DF1269">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40AB" w:rsidRPr="007640AB" w:rsidRDefault="007640AB" w:rsidP="007640AB">
            <w:pPr>
              <w:rPr>
                <w:color w:val="000000"/>
                <w:sz w:val="20"/>
                <w:szCs w:val="20"/>
              </w:rPr>
            </w:pPr>
            <w:r w:rsidRPr="007640AB">
              <w:rPr>
                <w:color w:val="000000"/>
                <w:sz w:val="20"/>
                <w:szCs w:val="20"/>
              </w:rPr>
              <w:t>2030 год</w:t>
            </w: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Талая</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6,55</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13371</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2808</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2050</w:t>
            </w:r>
          </w:p>
        </w:tc>
        <w:tc>
          <w:tcPr>
            <w:tcW w:w="4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42 461,24</w:t>
            </w:r>
          </w:p>
        </w:tc>
        <w:tc>
          <w:tcPr>
            <w:tcW w:w="4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246 688,97</w:t>
            </w:r>
          </w:p>
        </w:tc>
        <w:tc>
          <w:tcPr>
            <w:tcW w:w="7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453 506,07</w:t>
            </w:r>
          </w:p>
        </w:tc>
        <w:tc>
          <w:tcPr>
            <w:tcW w:w="4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742 656,3</w:t>
            </w:r>
          </w:p>
        </w:tc>
        <w:tc>
          <w:tcPr>
            <w:tcW w:w="4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7,046</w:t>
            </w: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Па</w:t>
            </w:r>
            <w:r w:rsidR="000E714F">
              <w:rPr>
                <w:color w:val="000000"/>
                <w:sz w:val="20"/>
                <w:szCs w:val="20"/>
              </w:rPr>
              <w:softHyphen/>
            </w:r>
            <w:r w:rsidRPr="007640AB">
              <w:rPr>
                <w:color w:val="000000"/>
                <w:sz w:val="20"/>
                <w:szCs w:val="20"/>
              </w:rPr>
              <w:t>латка</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41,96</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81617</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15103</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8576</w:t>
            </w:r>
          </w:p>
        </w:tc>
        <w:tc>
          <w:tcPr>
            <w:tcW w:w="431"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3"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718"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6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Хасын</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8,716</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10414</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2395</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1748</w:t>
            </w:r>
          </w:p>
        </w:tc>
        <w:tc>
          <w:tcPr>
            <w:tcW w:w="431"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3"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718"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3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c>
          <w:tcPr>
            <w:tcW w:w="460" w:type="pct"/>
            <w:vMerge/>
            <w:tcBorders>
              <w:top w:val="nil"/>
              <w:left w:val="single" w:sz="4" w:space="0" w:color="auto"/>
              <w:bottom w:val="single" w:sz="4" w:space="0" w:color="000000"/>
              <w:right w:val="single" w:sz="4" w:space="0" w:color="auto"/>
            </w:tcBorders>
            <w:vAlign w:val="center"/>
            <w:hideMark/>
          </w:tcPr>
          <w:p w:rsidR="007640AB" w:rsidRPr="007640AB" w:rsidRDefault="007640AB" w:rsidP="007640AB">
            <w:pPr>
              <w:rPr>
                <w:color w:val="000000"/>
                <w:sz w:val="20"/>
                <w:szCs w:val="20"/>
              </w:rPr>
            </w:pPr>
          </w:p>
        </w:tc>
      </w:tr>
      <w:tr w:rsidR="004866D2" w:rsidRPr="007640AB" w:rsidTr="000E714F">
        <w:trPr>
          <w:trHeight w:val="20"/>
        </w:trPr>
        <w:tc>
          <w:tcPr>
            <w:tcW w:w="995" w:type="pct"/>
            <w:tcBorders>
              <w:top w:val="nil"/>
              <w:left w:val="single" w:sz="4" w:space="0" w:color="auto"/>
              <w:bottom w:val="single" w:sz="4" w:space="0" w:color="auto"/>
              <w:right w:val="single" w:sz="4" w:space="0" w:color="auto"/>
            </w:tcBorders>
            <w:shd w:val="clear" w:color="auto" w:fill="auto"/>
            <w:vAlign w:val="center"/>
            <w:hideMark/>
          </w:tcPr>
          <w:p w:rsidR="007640AB" w:rsidRPr="007640AB" w:rsidRDefault="007640AB" w:rsidP="007640AB">
            <w:pPr>
              <w:rPr>
                <w:color w:val="000000"/>
                <w:sz w:val="20"/>
                <w:szCs w:val="20"/>
              </w:rPr>
            </w:pPr>
            <w:r w:rsidRPr="007640AB">
              <w:rPr>
                <w:color w:val="000000"/>
                <w:sz w:val="20"/>
                <w:szCs w:val="20"/>
              </w:rPr>
              <w:t>Система теп</w:t>
            </w:r>
            <w:r w:rsidR="000E714F">
              <w:rPr>
                <w:color w:val="000000"/>
                <w:sz w:val="20"/>
                <w:szCs w:val="20"/>
              </w:rPr>
              <w:softHyphen/>
            </w:r>
            <w:r w:rsidRPr="007640AB">
              <w:rPr>
                <w:color w:val="000000"/>
                <w:sz w:val="20"/>
                <w:szCs w:val="20"/>
              </w:rPr>
              <w:t>лоснабжения посе</w:t>
            </w:r>
            <w:r w:rsidR="00315592">
              <w:rPr>
                <w:color w:val="000000"/>
                <w:sz w:val="20"/>
                <w:szCs w:val="20"/>
              </w:rPr>
              <w:softHyphen/>
            </w:r>
            <w:r w:rsidRPr="007640AB">
              <w:rPr>
                <w:color w:val="000000"/>
                <w:sz w:val="20"/>
                <w:szCs w:val="20"/>
              </w:rPr>
              <w:t>лок Сте</w:t>
            </w:r>
            <w:r w:rsidR="000E714F">
              <w:rPr>
                <w:color w:val="000000"/>
                <w:sz w:val="20"/>
                <w:szCs w:val="20"/>
              </w:rPr>
              <w:softHyphen/>
            </w:r>
            <w:r w:rsidRPr="007640AB">
              <w:rPr>
                <w:color w:val="000000"/>
                <w:sz w:val="20"/>
                <w:szCs w:val="20"/>
              </w:rPr>
              <w:t>кольный</w:t>
            </w:r>
          </w:p>
        </w:tc>
        <w:tc>
          <w:tcPr>
            <w:tcW w:w="335"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23,9</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30779</w:t>
            </w:r>
          </w:p>
        </w:tc>
        <w:tc>
          <w:tcPr>
            <w:tcW w:w="384"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6751</w:t>
            </w:r>
          </w:p>
        </w:tc>
        <w:tc>
          <w:tcPr>
            <w:tcW w:w="38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10121</w:t>
            </w:r>
          </w:p>
        </w:tc>
        <w:tc>
          <w:tcPr>
            <w:tcW w:w="431"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52 691,9</w:t>
            </w:r>
          </w:p>
        </w:tc>
        <w:tc>
          <w:tcPr>
            <w:tcW w:w="433"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14 865,24</w:t>
            </w:r>
          </w:p>
        </w:tc>
        <w:tc>
          <w:tcPr>
            <w:tcW w:w="718"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249 348,9</w:t>
            </w:r>
          </w:p>
        </w:tc>
        <w:tc>
          <w:tcPr>
            <w:tcW w:w="43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316 906</w:t>
            </w:r>
          </w:p>
        </w:tc>
        <w:tc>
          <w:tcPr>
            <w:tcW w:w="460" w:type="pct"/>
            <w:tcBorders>
              <w:top w:val="nil"/>
              <w:left w:val="nil"/>
              <w:bottom w:val="single" w:sz="4" w:space="0" w:color="auto"/>
              <w:right w:val="single" w:sz="4" w:space="0" w:color="auto"/>
            </w:tcBorders>
            <w:shd w:val="clear" w:color="auto" w:fill="auto"/>
            <w:noWrap/>
            <w:vAlign w:val="center"/>
            <w:hideMark/>
          </w:tcPr>
          <w:p w:rsidR="007640AB" w:rsidRPr="007640AB" w:rsidRDefault="007640AB" w:rsidP="007640AB">
            <w:pPr>
              <w:jc w:val="center"/>
              <w:rPr>
                <w:color w:val="000000"/>
                <w:sz w:val="20"/>
                <w:szCs w:val="20"/>
              </w:rPr>
            </w:pPr>
            <w:r w:rsidRPr="007640AB">
              <w:rPr>
                <w:color w:val="000000"/>
                <w:sz w:val="20"/>
                <w:szCs w:val="20"/>
              </w:rPr>
              <w:t>10,296</w:t>
            </w:r>
          </w:p>
        </w:tc>
      </w:tr>
    </w:tbl>
    <w:p w:rsidR="007640AB" w:rsidRDefault="007640AB" w:rsidP="004D338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highlight w:val="yellow"/>
        </w:rPr>
      </w:pPr>
    </w:p>
    <w:p w:rsidR="007640AB" w:rsidRDefault="007640AB" w:rsidP="004D338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highlight w:val="yellow"/>
        </w:rPr>
      </w:pPr>
    </w:p>
    <w:p w:rsidR="007640AB" w:rsidRDefault="007640AB" w:rsidP="004D338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highlight w:val="yellow"/>
        </w:rPr>
      </w:pPr>
    </w:p>
    <w:p w:rsidR="007640AB" w:rsidRDefault="007640AB" w:rsidP="004D338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highlight w:val="yellow"/>
        </w:rPr>
      </w:pPr>
    </w:p>
    <w:p w:rsidR="00F125B8" w:rsidRPr="007640AB" w:rsidRDefault="004803C7" w:rsidP="004D3386">
      <w:pPr>
        <w:pStyle w:val="formattext"/>
        <w:shd w:val="clear" w:color="auto" w:fill="FFFFFF"/>
        <w:spacing w:before="0" w:beforeAutospacing="0" w:after="0" w:afterAutospacing="0" w:line="315" w:lineRule="atLeast"/>
        <w:textAlignment w:val="baseline"/>
        <w:rPr>
          <w:spacing w:val="2"/>
        </w:rPr>
      </w:pPr>
      <w:r w:rsidRPr="007640AB">
        <w:rPr>
          <w:b/>
          <w:spacing w:val="2"/>
        </w:rPr>
        <w:t>2.14.2.</w:t>
      </w:r>
      <w:r w:rsidR="00F125B8" w:rsidRPr="007640AB">
        <w:rPr>
          <w:b/>
          <w:spacing w:val="2"/>
        </w:rPr>
        <w:t xml:space="preserve"> Т</w:t>
      </w:r>
      <w:r w:rsidR="004D3386" w:rsidRPr="007640AB">
        <w:rPr>
          <w:b/>
          <w:spacing w:val="2"/>
        </w:rPr>
        <w:t xml:space="preserve">арифно-балансовые расчетные модели теплоснабжения </w:t>
      </w:r>
      <w:r w:rsidR="007640AB" w:rsidRPr="007640AB">
        <w:rPr>
          <w:b/>
          <w:spacing w:val="2"/>
        </w:rPr>
        <w:t>по каждой единой теплоснабжающей организации</w:t>
      </w:r>
    </w:p>
    <w:p w:rsidR="00B9382E" w:rsidRDefault="00B9382E" w:rsidP="004D3386">
      <w:pPr>
        <w:pStyle w:val="formattext"/>
        <w:shd w:val="clear" w:color="auto" w:fill="FFFFFF"/>
        <w:spacing w:before="0" w:beforeAutospacing="0" w:after="0" w:afterAutospacing="0" w:line="315" w:lineRule="atLeast"/>
        <w:textAlignment w:val="baseline"/>
        <w:rPr>
          <w:spacing w:val="2"/>
          <w:highlight w:val="yellow"/>
        </w:rPr>
      </w:pPr>
    </w:p>
    <w:tbl>
      <w:tblPr>
        <w:tblW w:w="5000" w:type="pct"/>
        <w:tblLayout w:type="fixed"/>
        <w:tblLook w:val="04A0" w:firstRow="1" w:lastRow="0" w:firstColumn="1" w:lastColumn="0" w:noHBand="0" w:noVBand="1"/>
      </w:tblPr>
      <w:tblGrid>
        <w:gridCol w:w="2658"/>
        <w:gridCol w:w="1277"/>
        <w:gridCol w:w="990"/>
        <w:gridCol w:w="922"/>
        <w:gridCol w:w="991"/>
        <w:gridCol w:w="991"/>
        <w:gridCol w:w="991"/>
        <w:gridCol w:w="991"/>
        <w:gridCol w:w="991"/>
        <w:gridCol w:w="991"/>
        <w:gridCol w:w="991"/>
        <w:gridCol w:w="991"/>
        <w:gridCol w:w="1011"/>
      </w:tblGrid>
      <w:tr w:rsidR="00DF1269" w:rsidRPr="00DF1269" w:rsidTr="00DF1269">
        <w:trPr>
          <w:trHeight w:val="20"/>
        </w:trPr>
        <w:tc>
          <w:tcPr>
            <w:tcW w:w="5000" w:type="pct"/>
            <w:gridSpan w:val="13"/>
            <w:tcBorders>
              <w:top w:val="nil"/>
              <w:left w:val="nil"/>
              <w:bottom w:val="nil"/>
              <w:right w:val="nil"/>
            </w:tcBorders>
            <w:shd w:val="clear" w:color="auto" w:fill="auto"/>
            <w:noWrap/>
            <w:vAlign w:val="center"/>
            <w:hideMark/>
          </w:tcPr>
          <w:p w:rsidR="00DF1269" w:rsidRPr="00DF1269" w:rsidRDefault="00DF1269" w:rsidP="00DF1269">
            <w:pPr>
              <w:jc w:val="center"/>
              <w:rPr>
                <w:b/>
                <w:bCs/>
                <w:i/>
                <w:iCs/>
                <w:color w:val="000000"/>
              </w:rPr>
            </w:pPr>
            <w:r w:rsidRPr="00DF1269">
              <w:rPr>
                <w:b/>
                <w:bCs/>
                <w:i/>
                <w:iCs/>
                <w:color w:val="000000"/>
              </w:rPr>
              <w:t>Тарифно-балансовые расчетные модели теплоснабжения потребителей единой теп</w:t>
            </w:r>
            <w:r w:rsidR="000E714F">
              <w:rPr>
                <w:b/>
                <w:bCs/>
                <w:i/>
                <w:iCs/>
                <w:color w:val="000000"/>
              </w:rPr>
              <w:softHyphen/>
            </w:r>
            <w:r w:rsidRPr="00DF1269">
              <w:rPr>
                <w:b/>
                <w:bCs/>
                <w:i/>
                <w:iCs/>
                <w:color w:val="000000"/>
              </w:rPr>
              <w:t>лоснабжающей организации МУП "Стекольный-Комэнерго"</w:t>
            </w:r>
          </w:p>
        </w:tc>
      </w:tr>
      <w:tr w:rsidR="00DF1269" w:rsidRPr="00DF1269" w:rsidTr="00DF1269">
        <w:trPr>
          <w:trHeight w:val="20"/>
        </w:trPr>
        <w:tc>
          <w:tcPr>
            <w:tcW w:w="899"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432"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12"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335" w:type="pct"/>
            <w:tcBorders>
              <w:top w:val="nil"/>
              <w:left w:val="nil"/>
              <w:bottom w:val="nil"/>
              <w:right w:val="nil"/>
            </w:tcBorders>
            <w:shd w:val="clear" w:color="auto" w:fill="auto"/>
            <w:noWrap/>
            <w:vAlign w:val="bottom"/>
            <w:hideMark/>
          </w:tcPr>
          <w:p w:rsidR="00DF1269" w:rsidRPr="00DF1269" w:rsidRDefault="00DF1269" w:rsidP="00DF1269">
            <w:pPr>
              <w:jc w:val="center"/>
              <w:rPr>
                <w:b/>
                <w:bCs/>
                <w:color w:val="000000"/>
                <w:sz w:val="32"/>
                <w:szCs w:val="32"/>
              </w:rPr>
            </w:pPr>
          </w:p>
        </w:tc>
        <w:tc>
          <w:tcPr>
            <w:tcW w:w="1346" w:type="pct"/>
            <w:gridSpan w:val="4"/>
            <w:tcBorders>
              <w:top w:val="nil"/>
              <w:left w:val="nil"/>
              <w:bottom w:val="single" w:sz="4" w:space="0" w:color="auto"/>
              <w:right w:val="nil"/>
            </w:tcBorders>
            <w:shd w:val="clear" w:color="auto" w:fill="auto"/>
            <w:noWrap/>
            <w:vAlign w:val="bottom"/>
            <w:hideMark/>
          </w:tcPr>
          <w:p w:rsidR="00DF1269" w:rsidRPr="00DF1269" w:rsidRDefault="00E0653D" w:rsidP="00E92142">
            <w:pPr>
              <w:jc w:val="right"/>
              <w:rPr>
                <w:color w:val="000000"/>
              </w:rPr>
            </w:pPr>
            <w:r>
              <w:rPr>
                <w:color w:val="000000"/>
              </w:rPr>
              <w:t>Таблица 2</w:t>
            </w:r>
            <w:r w:rsidR="00DF1269" w:rsidRPr="00DF1269">
              <w:rPr>
                <w:color w:val="000000"/>
              </w:rPr>
              <w:t>.14.</w:t>
            </w:r>
            <w:r w:rsidR="00E92142">
              <w:rPr>
                <w:color w:val="000000"/>
              </w:rPr>
              <w:t>2</w:t>
            </w:r>
            <w:r w:rsidR="00DF1269" w:rsidRPr="00DF1269">
              <w:rPr>
                <w:color w:val="000000"/>
              </w:rPr>
              <w:t>.</w:t>
            </w:r>
          </w:p>
        </w:tc>
      </w:tr>
      <w:tr w:rsidR="00DF1269" w:rsidRPr="00DF1269" w:rsidTr="00DF1269">
        <w:trPr>
          <w:trHeight w:val="20"/>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rPr>
                <w:color w:val="000000"/>
                <w:sz w:val="22"/>
                <w:szCs w:val="22"/>
              </w:rPr>
            </w:pPr>
            <w:r w:rsidRPr="00DF1269">
              <w:rPr>
                <w:color w:val="000000"/>
                <w:sz w:val="22"/>
                <w:szCs w:val="22"/>
              </w:rPr>
              <w:t>Показатель</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DF1269" w:rsidRPr="00DF1269" w:rsidRDefault="00DF1269" w:rsidP="00DF1269">
            <w:pPr>
              <w:jc w:val="center"/>
              <w:rPr>
                <w:color w:val="000000"/>
                <w:sz w:val="22"/>
                <w:szCs w:val="22"/>
              </w:rPr>
            </w:pPr>
            <w:r w:rsidRPr="00DF1269">
              <w:rPr>
                <w:color w:val="000000"/>
                <w:sz w:val="22"/>
                <w:szCs w:val="22"/>
              </w:rPr>
              <w:t>Еди</w:t>
            </w:r>
            <w:r w:rsidR="000E714F">
              <w:rPr>
                <w:color w:val="000000"/>
                <w:sz w:val="22"/>
                <w:szCs w:val="22"/>
              </w:rPr>
              <w:softHyphen/>
            </w:r>
            <w:r w:rsidRPr="00DF1269">
              <w:rPr>
                <w:color w:val="000000"/>
                <w:sz w:val="22"/>
                <w:szCs w:val="22"/>
              </w:rPr>
              <w:t>ница изме</w:t>
            </w:r>
            <w:r w:rsidR="000E714F">
              <w:rPr>
                <w:color w:val="000000"/>
                <w:sz w:val="22"/>
                <w:szCs w:val="22"/>
              </w:rPr>
              <w:softHyphen/>
            </w:r>
            <w:r w:rsidRPr="00DF1269">
              <w:rPr>
                <w:color w:val="000000"/>
                <w:sz w:val="22"/>
                <w:szCs w:val="22"/>
              </w:rPr>
              <w:t>рения</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2020 год</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2021 год</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2022 год</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2023 год</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2024 год</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2025 год</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2026 год</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2027 год</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2028 год</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2029 год</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2030 год</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1</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3</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8</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10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11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12</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DF1269" w:rsidRDefault="00DF1269" w:rsidP="00DF1269">
            <w:pPr>
              <w:jc w:val="center"/>
              <w:rPr>
                <w:color w:val="000000"/>
                <w:sz w:val="22"/>
                <w:szCs w:val="22"/>
              </w:rPr>
            </w:pPr>
            <w:r w:rsidRPr="00DF1269">
              <w:rPr>
                <w:color w:val="000000"/>
                <w:sz w:val="22"/>
                <w:szCs w:val="22"/>
              </w:rPr>
              <w:t>13</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DF1269" w:rsidRPr="00DF1269" w:rsidRDefault="00DF1269" w:rsidP="00DF1269">
            <w:pPr>
              <w:rPr>
                <w:sz w:val="22"/>
                <w:szCs w:val="22"/>
              </w:rPr>
            </w:pPr>
            <w:r w:rsidRPr="00DF1269">
              <w:rPr>
                <w:sz w:val="22"/>
                <w:szCs w:val="22"/>
              </w:rPr>
              <w:t xml:space="preserve"> Индексы-де</w:t>
            </w:r>
            <w:r w:rsidR="000E714F">
              <w:rPr>
                <w:sz w:val="22"/>
                <w:szCs w:val="22"/>
              </w:rPr>
              <w:softHyphen/>
            </w:r>
            <w:r w:rsidRPr="00DF1269">
              <w:rPr>
                <w:sz w:val="22"/>
                <w:szCs w:val="22"/>
              </w:rPr>
              <w:t>фляторы в сфере произв., передача и рас</w:t>
            </w:r>
            <w:r w:rsidR="000E714F">
              <w:rPr>
                <w:sz w:val="22"/>
                <w:szCs w:val="22"/>
              </w:rPr>
              <w:softHyphen/>
            </w:r>
            <w:r w:rsidRPr="00DF1269">
              <w:rPr>
                <w:sz w:val="22"/>
                <w:szCs w:val="22"/>
              </w:rPr>
              <w:t>пределение электро</w:t>
            </w:r>
            <w:r w:rsidR="00315592">
              <w:rPr>
                <w:sz w:val="22"/>
                <w:szCs w:val="22"/>
              </w:rPr>
              <w:softHyphen/>
            </w:r>
            <w:r w:rsidRPr="00DF1269">
              <w:rPr>
                <w:sz w:val="22"/>
                <w:szCs w:val="22"/>
              </w:rPr>
              <w:t>энергии, газа, пара и го</w:t>
            </w:r>
            <w:r w:rsidR="00315592">
              <w:rPr>
                <w:sz w:val="22"/>
                <w:szCs w:val="22"/>
              </w:rPr>
              <w:softHyphen/>
            </w:r>
            <w:r w:rsidRPr="00DF1269">
              <w:rPr>
                <w:sz w:val="22"/>
                <w:szCs w:val="22"/>
              </w:rPr>
              <w:t xml:space="preserve">рячей воды </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color w:val="000000"/>
                <w:sz w:val="20"/>
                <w:szCs w:val="20"/>
                <w:u w:val="single"/>
              </w:rPr>
            </w:pPr>
            <w:r w:rsidRPr="00315592">
              <w:rPr>
                <w:color w:val="000000"/>
                <w:sz w:val="20"/>
                <w:szCs w:val="20"/>
                <w:u w:val="single"/>
              </w:rPr>
              <w:t>-</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103,1</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104,2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103,9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99,4</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99,7</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rPr>
                <w:color w:val="000000"/>
                <w:sz w:val="22"/>
                <w:szCs w:val="22"/>
              </w:rPr>
            </w:pPr>
            <w:r w:rsidRPr="00DF1269">
              <w:rPr>
                <w:color w:val="000000"/>
                <w:sz w:val="22"/>
                <w:szCs w:val="22"/>
              </w:rPr>
              <w:t>Установленная тепловая мощ</w:t>
            </w:r>
            <w:r w:rsidR="000E714F">
              <w:rPr>
                <w:color w:val="000000"/>
                <w:sz w:val="22"/>
                <w:szCs w:val="22"/>
              </w:rPr>
              <w:softHyphen/>
            </w:r>
            <w:r w:rsidRPr="00DF1269">
              <w:rPr>
                <w:color w:val="000000"/>
                <w:sz w:val="22"/>
                <w:szCs w:val="22"/>
              </w:rPr>
              <w:t>ность</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color w:val="000000"/>
                <w:sz w:val="20"/>
                <w:szCs w:val="20"/>
              </w:rPr>
            </w:pPr>
            <w:r w:rsidRPr="00315592">
              <w:rPr>
                <w:color w:val="000000"/>
                <w:sz w:val="20"/>
                <w:szCs w:val="20"/>
              </w:rPr>
              <w:t>Гкал/час</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20,46</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20,46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20,46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23,9</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rPr>
                <w:color w:val="000000"/>
                <w:sz w:val="22"/>
                <w:szCs w:val="22"/>
              </w:rPr>
            </w:pPr>
            <w:r w:rsidRPr="00DF1269">
              <w:rPr>
                <w:color w:val="000000"/>
                <w:sz w:val="22"/>
                <w:szCs w:val="22"/>
              </w:rPr>
              <w:t xml:space="preserve">Отпуск </w:t>
            </w:r>
            <w:proofErr w:type="spellStart"/>
            <w:r w:rsidRPr="00DF1269">
              <w:rPr>
                <w:color w:val="000000"/>
                <w:sz w:val="22"/>
                <w:szCs w:val="22"/>
              </w:rPr>
              <w:t>тепло</w:t>
            </w:r>
            <w:r w:rsidR="000E714F">
              <w:rPr>
                <w:color w:val="000000"/>
                <w:sz w:val="22"/>
                <w:szCs w:val="22"/>
              </w:rPr>
              <w:softHyphen/>
            </w:r>
            <w:r w:rsidRPr="00DF1269">
              <w:rPr>
                <w:color w:val="000000"/>
                <w:sz w:val="22"/>
                <w:szCs w:val="22"/>
              </w:rPr>
              <w:t>энергии</w:t>
            </w:r>
            <w:proofErr w:type="spellEnd"/>
            <w:r w:rsidRPr="00DF1269">
              <w:rPr>
                <w:color w:val="000000"/>
                <w:sz w:val="22"/>
                <w:szCs w:val="22"/>
              </w:rPr>
              <w:t xml:space="preserve"> с кол</w:t>
            </w:r>
            <w:r w:rsidR="000E714F">
              <w:rPr>
                <w:color w:val="000000"/>
                <w:sz w:val="22"/>
                <w:szCs w:val="22"/>
              </w:rPr>
              <w:softHyphen/>
            </w:r>
            <w:r w:rsidRPr="00DF1269">
              <w:rPr>
                <w:color w:val="000000"/>
                <w:sz w:val="22"/>
                <w:szCs w:val="22"/>
              </w:rPr>
              <w:t>лекторов</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color w:val="000000"/>
                <w:sz w:val="20"/>
                <w:szCs w:val="20"/>
              </w:rPr>
            </w:pPr>
            <w:r w:rsidRPr="00315592">
              <w:rPr>
                <w:color w:val="000000"/>
                <w:sz w:val="20"/>
                <w:szCs w:val="20"/>
              </w:rPr>
              <w:t>Гкал</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27725</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27799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27949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28135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28322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28745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29152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29559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29966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30372</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30779</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rPr>
                <w:color w:val="000000"/>
                <w:sz w:val="22"/>
                <w:szCs w:val="22"/>
              </w:rPr>
            </w:pPr>
            <w:r w:rsidRPr="00DF1269">
              <w:rPr>
                <w:color w:val="000000"/>
                <w:sz w:val="22"/>
                <w:szCs w:val="22"/>
              </w:rPr>
              <w:t>Расход топлива</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color w:val="000000"/>
                <w:sz w:val="20"/>
                <w:szCs w:val="20"/>
              </w:rPr>
            </w:pPr>
            <w:proofErr w:type="spellStart"/>
            <w:r w:rsidRPr="00315592">
              <w:rPr>
                <w:color w:val="000000"/>
                <w:sz w:val="20"/>
                <w:szCs w:val="20"/>
              </w:rPr>
              <w:t>т.у.т</w:t>
            </w:r>
            <w:proofErr w:type="spellEnd"/>
            <w:r w:rsidRPr="00315592">
              <w:rPr>
                <w:color w:val="000000"/>
                <w:sz w:val="20"/>
                <w:szCs w:val="20"/>
              </w:rPr>
              <w:t>.</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6078</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6097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6130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6170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6211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6304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6393,6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6482,9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6572,2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6661,4</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6751</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DF1269" w:rsidRPr="00DF1269" w:rsidRDefault="00DF1269" w:rsidP="00DF1269">
            <w:pPr>
              <w:rPr>
                <w:sz w:val="22"/>
                <w:szCs w:val="22"/>
              </w:rPr>
            </w:pPr>
            <w:r w:rsidRPr="00DF1269">
              <w:rPr>
                <w:sz w:val="22"/>
                <w:szCs w:val="22"/>
              </w:rPr>
              <w:t>Операционные (подкон</w:t>
            </w:r>
            <w:r w:rsidR="00315592">
              <w:rPr>
                <w:sz w:val="22"/>
                <w:szCs w:val="22"/>
              </w:rPr>
              <w:softHyphen/>
            </w:r>
            <w:r w:rsidRPr="00DF1269">
              <w:rPr>
                <w:sz w:val="22"/>
                <w:szCs w:val="22"/>
              </w:rPr>
              <w:t>троль</w:t>
            </w:r>
            <w:r w:rsidR="000E714F">
              <w:rPr>
                <w:sz w:val="22"/>
                <w:szCs w:val="22"/>
              </w:rPr>
              <w:softHyphen/>
            </w:r>
            <w:r w:rsidRPr="00DF1269">
              <w:rPr>
                <w:sz w:val="22"/>
                <w:szCs w:val="22"/>
              </w:rPr>
              <w:t xml:space="preserve">ные) расходы </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тыс</w:t>
            </w:r>
            <w:r w:rsidR="000E714F" w:rsidRPr="00315592">
              <w:rPr>
                <w:sz w:val="20"/>
                <w:szCs w:val="20"/>
              </w:rPr>
              <w:t>. р</w:t>
            </w:r>
            <w:r w:rsidRPr="00315592">
              <w:rPr>
                <w:sz w:val="20"/>
                <w:szCs w:val="20"/>
              </w:rPr>
              <w:t>уб.</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40 301,7</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41591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43338</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44942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46515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48003</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49443</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51174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53170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52850</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52692</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DF1269" w:rsidRPr="00DF1269" w:rsidRDefault="00DF1269" w:rsidP="00DF1269">
            <w:pPr>
              <w:rPr>
                <w:sz w:val="22"/>
                <w:szCs w:val="22"/>
              </w:rPr>
            </w:pPr>
            <w:r w:rsidRPr="00DF1269">
              <w:rPr>
                <w:sz w:val="22"/>
                <w:szCs w:val="22"/>
              </w:rPr>
              <w:t>Неподкон</w:t>
            </w:r>
            <w:r w:rsidR="000E714F">
              <w:rPr>
                <w:sz w:val="22"/>
                <w:szCs w:val="22"/>
              </w:rPr>
              <w:softHyphen/>
            </w:r>
            <w:r w:rsidRPr="00DF1269">
              <w:rPr>
                <w:sz w:val="22"/>
                <w:szCs w:val="22"/>
              </w:rPr>
              <w:t>трольные рас</w:t>
            </w:r>
            <w:r w:rsidR="000E714F">
              <w:rPr>
                <w:sz w:val="22"/>
                <w:szCs w:val="22"/>
              </w:rPr>
              <w:softHyphen/>
            </w:r>
            <w:r w:rsidRPr="00DF1269">
              <w:rPr>
                <w:sz w:val="22"/>
                <w:szCs w:val="22"/>
              </w:rPr>
              <w:t>ходы</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тыс</w:t>
            </w:r>
            <w:r w:rsidR="000E714F" w:rsidRPr="00315592">
              <w:rPr>
                <w:sz w:val="20"/>
                <w:szCs w:val="20"/>
              </w:rPr>
              <w:t>. р</w:t>
            </w:r>
            <w:r w:rsidRPr="00315592">
              <w:rPr>
                <w:sz w:val="20"/>
                <w:szCs w:val="20"/>
              </w:rPr>
              <w:t>уб.</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11 369,75</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11734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12226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12679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13123</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13542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13949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14437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15000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14910</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14865</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DF1269" w:rsidRPr="00DF1269" w:rsidRDefault="00DF1269" w:rsidP="00DF1269">
            <w:pPr>
              <w:rPr>
                <w:color w:val="000000"/>
                <w:sz w:val="22"/>
                <w:szCs w:val="22"/>
              </w:rPr>
            </w:pPr>
            <w:r w:rsidRPr="00DF1269">
              <w:rPr>
                <w:color w:val="000000"/>
                <w:sz w:val="22"/>
                <w:szCs w:val="22"/>
              </w:rPr>
              <w:t>Расходы на приобретение энергетических ресурсов, хо</w:t>
            </w:r>
            <w:r w:rsidR="000E714F">
              <w:rPr>
                <w:color w:val="000000"/>
                <w:sz w:val="22"/>
                <w:szCs w:val="22"/>
              </w:rPr>
              <w:softHyphen/>
            </w:r>
            <w:r w:rsidRPr="00DF1269">
              <w:rPr>
                <w:color w:val="000000"/>
                <w:sz w:val="22"/>
                <w:szCs w:val="22"/>
              </w:rPr>
              <w:t>лодной воды и тепло</w:t>
            </w:r>
            <w:r w:rsidR="00315592">
              <w:rPr>
                <w:color w:val="000000"/>
                <w:sz w:val="22"/>
                <w:szCs w:val="22"/>
              </w:rPr>
              <w:softHyphen/>
            </w:r>
            <w:r w:rsidRPr="00DF1269">
              <w:rPr>
                <w:color w:val="000000"/>
                <w:sz w:val="22"/>
                <w:szCs w:val="22"/>
              </w:rPr>
              <w:t>носителя</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тыс</w:t>
            </w:r>
            <w:r w:rsidR="000E714F" w:rsidRPr="00315592">
              <w:rPr>
                <w:sz w:val="20"/>
                <w:szCs w:val="20"/>
              </w:rPr>
              <w:t>. р</w:t>
            </w:r>
            <w:r w:rsidRPr="00315592">
              <w:rPr>
                <w:sz w:val="20"/>
                <w:szCs w:val="20"/>
              </w:rPr>
              <w:t>уб.</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sz w:val="20"/>
                <w:szCs w:val="20"/>
              </w:rPr>
            </w:pPr>
            <w:r w:rsidRPr="00315592">
              <w:rPr>
                <w:sz w:val="20"/>
                <w:szCs w:val="20"/>
              </w:rPr>
              <w:t>190 715,72</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196819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205085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212673</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220117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227160</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233975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242164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251609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250099</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249349</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DF1269" w:rsidRPr="00DF1269" w:rsidRDefault="00DF1269" w:rsidP="00DF1269">
            <w:pPr>
              <w:rPr>
                <w:color w:val="000000"/>
                <w:sz w:val="22"/>
                <w:szCs w:val="22"/>
              </w:rPr>
            </w:pPr>
            <w:r w:rsidRPr="00DF1269">
              <w:rPr>
                <w:color w:val="000000"/>
                <w:sz w:val="22"/>
                <w:szCs w:val="22"/>
              </w:rPr>
              <w:t>Необходимая валовая вы</w:t>
            </w:r>
            <w:r w:rsidR="000E714F">
              <w:rPr>
                <w:color w:val="000000"/>
                <w:sz w:val="22"/>
                <w:szCs w:val="22"/>
              </w:rPr>
              <w:softHyphen/>
            </w:r>
            <w:r w:rsidRPr="00DF1269">
              <w:rPr>
                <w:color w:val="000000"/>
                <w:sz w:val="22"/>
                <w:szCs w:val="22"/>
              </w:rPr>
              <w:t>ручка</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sz w:val="20"/>
                <w:szCs w:val="20"/>
              </w:rPr>
            </w:pPr>
            <w:r w:rsidRPr="00315592">
              <w:rPr>
                <w:sz w:val="20"/>
                <w:szCs w:val="20"/>
              </w:rPr>
              <w:t>тыс</w:t>
            </w:r>
            <w:r w:rsidR="000E714F" w:rsidRPr="00315592">
              <w:rPr>
                <w:sz w:val="20"/>
                <w:szCs w:val="20"/>
              </w:rPr>
              <w:t>. р</w:t>
            </w:r>
            <w:r w:rsidRPr="00315592">
              <w:rPr>
                <w:sz w:val="20"/>
                <w:szCs w:val="20"/>
              </w:rPr>
              <w:t>уб.</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242 387,16</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250 143,55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260 649,58</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270 293,61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279 753,89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288 706,01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297 367,19</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307 775,05</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319 778,27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317 859,60</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316 906,02</w:t>
            </w:r>
          </w:p>
        </w:tc>
      </w:tr>
      <w:tr w:rsidR="00DF1269" w:rsidRPr="00DF1269" w:rsidTr="00DF1269">
        <w:trPr>
          <w:trHeight w:val="2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DF1269" w:rsidRPr="00DF1269" w:rsidRDefault="00DF1269" w:rsidP="00DF1269">
            <w:pPr>
              <w:rPr>
                <w:color w:val="000000"/>
                <w:sz w:val="22"/>
                <w:szCs w:val="22"/>
              </w:rPr>
            </w:pPr>
            <w:r w:rsidRPr="00DF1269">
              <w:rPr>
                <w:color w:val="000000"/>
                <w:sz w:val="22"/>
                <w:szCs w:val="22"/>
              </w:rPr>
              <w:t>Производст</w:t>
            </w:r>
            <w:r w:rsidR="000E714F">
              <w:rPr>
                <w:color w:val="000000"/>
                <w:sz w:val="22"/>
                <w:szCs w:val="22"/>
              </w:rPr>
              <w:softHyphen/>
            </w:r>
            <w:r w:rsidRPr="00DF1269">
              <w:rPr>
                <w:color w:val="000000"/>
                <w:sz w:val="22"/>
                <w:szCs w:val="22"/>
              </w:rPr>
              <w:t>венные рас</w:t>
            </w:r>
            <w:r w:rsidR="000E714F">
              <w:rPr>
                <w:color w:val="000000"/>
                <w:sz w:val="22"/>
                <w:szCs w:val="22"/>
              </w:rPr>
              <w:softHyphen/>
            </w:r>
            <w:r w:rsidRPr="00DF1269">
              <w:rPr>
                <w:color w:val="000000"/>
                <w:sz w:val="22"/>
                <w:szCs w:val="22"/>
              </w:rPr>
              <w:t>ходы товарного отпуска</w:t>
            </w:r>
          </w:p>
        </w:tc>
        <w:tc>
          <w:tcPr>
            <w:tcW w:w="43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DF1269">
            <w:pPr>
              <w:jc w:val="center"/>
              <w:rPr>
                <w:color w:val="000000"/>
                <w:sz w:val="20"/>
                <w:szCs w:val="20"/>
              </w:rPr>
            </w:pPr>
            <w:r w:rsidRPr="00315592">
              <w:rPr>
                <w:color w:val="000000"/>
                <w:sz w:val="20"/>
                <w:szCs w:val="20"/>
              </w:rPr>
              <w:t>руб./Гкал</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8,743</w:t>
            </w:r>
          </w:p>
        </w:tc>
        <w:tc>
          <w:tcPr>
            <w:tcW w:w="312"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8,998</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9,326</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9,607</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9,878</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10,044</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10,201</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10,412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10,672</w:t>
            </w:r>
          </w:p>
        </w:tc>
        <w:tc>
          <w:tcPr>
            <w:tcW w:w="335"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10,465</w:t>
            </w:r>
          </w:p>
        </w:tc>
        <w:tc>
          <w:tcPr>
            <w:tcW w:w="341" w:type="pct"/>
            <w:tcBorders>
              <w:top w:val="nil"/>
              <w:left w:val="nil"/>
              <w:bottom w:val="single" w:sz="4" w:space="0" w:color="auto"/>
              <w:right w:val="single" w:sz="4" w:space="0" w:color="auto"/>
            </w:tcBorders>
            <w:shd w:val="clear" w:color="auto" w:fill="auto"/>
            <w:noWrap/>
            <w:vAlign w:val="center"/>
            <w:hideMark/>
          </w:tcPr>
          <w:p w:rsidR="00DF1269" w:rsidRPr="00315592" w:rsidRDefault="00DF1269" w:rsidP="00E92142">
            <w:pPr>
              <w:ind w:left="-107" w:right="-111"/>
              <w:jc w:val="center"/>
              <w:rPr>
                <w:color w:val="000000"/>
                <w:sz w:val="20"/>
                <w:szCs w:val="20"/>
              </w:rPr>
            </w:pPr>
            <w:r w:rsidRPr="00315592">
              <w:rPr>
                <w:color w:val="000000"/>
                <w:sz w:val="20"/>
                <w:szCs w:val="20"/>
              </w:rPr>
              <w:t>10,296</w:t>
            </w:r>
          </w:p>
        </w:tc>
      </w:tr>
    </w:tbl>
    <w:p w:rsidR="00DF1269" w:rsidRDefault="00DF1269" w:rsidP="004D3386">
      <w:pPr>
        <w:pStyle w:val="formattext"/>
        <w:shd w:val="clear" w:color="auto" w:fill="FFFFFF"/>
        <w:spacing w:before="0" w:beforeAutospacing="0" w:after="0" w:afterAutospacing="0" w:line="315" w:lineRule="atLeast"/>
        <w:textAlignment w:val="baseline"/>
        <w:rPr>
          <w:spacing w:val="2"/>
          <w:highlight w:val="yellow"/>
        </w:rPr>
      </w:pPr>
    </w:p>
    <w:p w:rsidR="00DF1269" w:rsidRDefault="00DF1269" w:rsidP="004D3386">
      <w:pPr>
        <w:pStyle w:val="formattext"/>
        <w:shd w:val="clear" w:color="auto" w:fill="FFFFFF"/>
        <w:spacing w:before="0" w:beforeAutospacing="0" w:after="0" w:afterAutospacing="0" w:line="315" w:lineRule="atLeast"/>
        <w:textAlignment w:val="baseline"/>
        <w:rPr>
          <w:spacing w:val="2"/>
          <w:highlight w:val="yellow"/>
        </w:rPr>
      </w:pPr>
    </w:p>
    <w:p w:rsidR="00DF1269" w:rsidRDefault="00DF1269" w:rsidP="004D3386">
      <w:pPr>
        <w:pStyle w:val="formattext"/>
        <w:shd w:val="clear" w:color="auto" w:fill="FFFFFF"/>
        <w:spacing w:before="0" w:beforeAutospacing="0" w:after="0" w:afterAutospacing="0" w:line="315" w:lineRule="atLeast"/>
        <w:textAlignment w:val="baseline"/>
        <w:rPr>
          <w:spacing w:val="2"/>
          <w:highlight w:val="yellow"/>
        </w:rPr>
      </w:pPr>
    </w:p>
    <w:tbl>
      <w:tblPr>
        <w:tblW w:w="5000" w:type="pct"/>
        <w:tblLayout w:type="fixed"/>
        <w:tblLook w:val="04A0" w:firstRow="1" w:lastRow="0" w:firstColumn="1" w:lastColumn="0" w:noHBand="0" w:noVBand="1"/>
      </w:tblPr>
      <w:tblGrid>
        <w:gridCol w:w="2658"/>
        <w:gridCol w:w="1278"/>
        <w:gridCol w:w="1198"/>
        <w:gridCol w:w="964"/>
        <w:gridCol w:w="964"/>
        <w:gridCol w:w="964"/>
        <w:gridCol w:w="964"/>
        <w:gridCol w:w="964"/>
        <w:gridCol w:w="964"/>
        <w:gridCol w:w="964"/>
        <w:gridCol w:w="964"/>
        <w:gridCol w:w="964"/>
        <w:gridCol w:w="976"/>
      </w:tblGrid>
      <w:tr w:rsidR="00E92142" w:rsidRPr="00E92142" w:rsidTr="00E92142">
        <w:trPr>
          <w:trHeight w:val="315"/>
        </w:trPr>
        <w:tc>
          <w:tcPr>
            <w:tcW w:w="5000" w:type="pct"/>
            <w:gridSpan w:val="13"/>
            <w:tcBorders>
              <w:top w:val="nil"/>
              <w:left w:val="nil"/>
              <w:bottom w:val="nil"/>
              <w:right w:val="nil"/>
            </w:tcBorders>
            <w:shd w:val="clear" w:color="auto" w:fill="auto"/>
            <w:noWrap/>
            <w:vAlign w:val="center"/>
            <w:hideMark/>
          </w:tcPr>
          <w:p w:rsidR="00E92142" w:rsidRPr="00E92142" w:rsidRDefault="00E92142" w:rsidP="00E92142">
            <w:pPr>
              <w:jc w:val="center"/>
              <w:rPr>
                <w:b/>
                <w:bCs/>
                <w:i/>
                <w:iCs/>
                <w:color w:val="000000"/>
              </w:rPr>
            </w:pPr>
            <w:r w:rsidRPr="00E92142">
              <w:rPr>
                <w:b/>
                <w:bCs/>
                <w:i/>
                <w:iCs/>
                <w:color w:val="000000"/>
              </w:rPr>
              <w:t>Тарифно-балансовые расчетные модели теплоснабжения потребителей единой теп</w:t>
            </w:r>
            <w:r w:rsidR="000E714F">
              <w:rPr>
                <w:b/>
                <w:bCs/>
                <w:i/>
                <w:iCs/>
                <w:color w:val="000000"/>
              </w:rPr>
              <w:softHyphen/>
            </w:r>
            <w:r w:rsidRPr="00E92142">
              <w:rPr>
                <w:b/>
                <w:bCs/>
                <w:i/>
                <w:iCs/>
                <w:color w:val="000000"/>
              </w:rPr>
              <w:t>лоснабжающей организации МУП "Комэнерго"</w:t>
            </w:r>
          </w:p>
        </w:tc>
      </w:tr>
      <w:tr w:rsidR="00E92142" w:rsidRPr="00E92142" w:rsidTr="00E92142">
        <w:trPr>
          <w:trHeight w:val="405"/>
        </w:trPr>
        <w:tc>
          <w:tcPr>
            <w:tcW w:w="899"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432"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405"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326" w:type="pct"/>
            <w:tcBorders>
              <w:top w:val="nil"/>
              <w:left w:val="nil"/>
              <w:bottom w:val="nil"/>
              <w:right w:val="nil"/>
            </w:tcBorders>
            <w:shd w:val="clear" w:color="auto" w:fill="auto"/>
            <w:noWrap/>
            <w:vAlign w:val="bottom"/>
            <w:hideMark/>
          </w:tcPr>
          <w:p w:rsidR="00E92142" w:rsidRPr="00E92142" w:rsidRDefault="00E92142" w:rsidP="00E92142">
            <w:pPr>
              <w:jc w:val="center"/>
              <w:rPr>
                <w:b/>
                <w:bCs/>
                <w:color w:val="000000"/>
                <w:sz w:val="32"/>
                <w:szCs w:val="32"/>
              </w:rPr>
            </w:pPr>
          </w:p>
        </w:tc>
        <w:tc>
          <w:tcPr>
            <w:tcW w:w="1308" w:type="pct"/>
            <w:gridSpan w:val="4"/>
            <w:tcBorders>
              <w:top w:val="nil"/>
              <w:left w:val="nil"/>
              <w:bottom w:val="single" w:sz="4" w:space="0" w:color="auto"/>
              <w:right w:val="nil"/>
            </w:tcBorders>
            <w:shd w:val="clear" w:color="auto" w:fill="auto"/>
            <w:noWrap/>
            <w:vAlign w:val="bottom"/>
            <w:hideMark/>
          </w:tcPr>
          <w:p w:rsidR="00E92142" w:rsidRPr="00E92142" w:rsidRDefault="00E92142" w:rsidP="00E0653D">
            <w:pPr>
              <w:jc w:val="right"/>
              <w:rPr>
                <w:color w:val="000000"/>
              </w:rPr>
            </w:pPr>
            <w:r w:rsidRPr="00E92142">
              <w:rPr>
                <w:color w:val="000000"/>
              </w:rPr>
              <w:t xml:space="preserve">Таблица </w:t>
            </w:r>
            <w:r w:rsidR="00E0653D">
              <w:rPr>
                <w:color w:val="000000"/>
              </w:rPr>
              <w:t>2</w:t>
            </w:r>
            <w:r w:rsidRPr="00E92142">
              <w:rPr>
                <w:color w:val="000000"/>
              </w:rPr>
              <w:t>.14.</w:t>
            </w:r>
            <w:r>
              <w:rPr>
                <w:color w:val="000000"/>
              </w:rPr>
              <w:t>3</w:t>
            </w:r>
            <w:r w:rsidRPr="00E92142">
              <w:rPr>
                <w:color w:val="000000"/>
              </w:rPr>
              <w:t>.</w:t>
            </w:r>
          </w:p>
        </w:tc>
      </w:tr>
      <w:tr w:rsidR="00E92142" w:rsidRPr="00E92142" w:rsidTr="00E92142">
        <w:trPr>
          <w:trHeight w:val="315"/>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rPr>
                <w:color w:val="000000"/>
                <w:sz w:val="22"/>
                <w:szCs w:val="22"/>
              </w:rPr>
            </w:pPr>
            <w:r w:rsidRPr="00E92142">
              <w:rPr>
                <w:color w:val="000000"/>
                <w:sz w:val="22"/>
                <w:szCs w:val="22"/>
              </w:rPr>
              <w:t>Показатель</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92142" w:rsidRPr="00E92142" w:rsidRDefault="00E92142" w:rsidP="00E92142">
            <w:pPr>
              <w:jc w:val="center"/>
              <w:rPr>
                <w:color w:val="000000"/>
                <w:sz w:val="22"/>
                <w:szCs w:val="22"/>
              </w:rPr>
            </w:pPr>
            <w:r w:rsidRPr="00E92142">
              <w:rPr>
                <w:color w:val="000000"/>
                <w:sz w:val="22"/>
                <w:szCs w:val="22"/>
              </w:rPr>
              <w:t>Еди</w:t>
            </w:r>
            <w:r w:rsidR="000E714F">
              <w:rPr>
                <w:color w:val="000000"/>
                <w:sz w:val="22"/>
                <w:szCs w:val="22"/>
              </w:rPr>
              <w:softHyphen/>
            </w:r>
            <w:r w:rsidRPr="00E92142">
              <w:rPr>
                <w:color w:val="000000"/>
                <w:sz w:val="22"/>
                <w:szCs w:val="22"/>
              </w:rPr>
              <w:t>ница изме</w:t>
            </w:r>
            <w:r w:rsidR="000E714F">
              <w:rPr>
                <w:color w:val="000000"/>
                <w:sz w:val="22"/>
                <w:szCs w:val="22"/>
              </w:rPr>
              <w:softHyphen/>
            </w:r>
            <w:r w:rsidRPr="00E92142">
              <w:rPr>
                <w:color w:val="000000"/>
                <w:sz w:val="22"/>
                <w:szCs w:val="22"/>
              </w:rPr>
              <w:t>рения</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2020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2021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2022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2023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2024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2025 год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2026 год</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2027 год</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2028 год</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2029 год</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2030 год</w:t>
            </w:r>
          </w:p>
        </w:tc>
      </w:tr>
      <w:tr w:rsidR="00E92142" w:rsidRPr="00E92142" w:rsidTr="00E92142">
        <w:trPr>
          <w:trHeight w:val="30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1</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2</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10</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11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12</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2"/>
                <w:szCs w:val="22"/>
              </w:rPr>
            </w:pPr>
            <w:r w:rsidRPr="00E92142">
              <w:rPr>
                <w:color w:val="000000"/>
                <w:sz w:val="22"/>
                <w:szCs w:val="22"/>
              </w:rPr>
              <w:t>13</w:t>
            </w:r>
          </w:p>
        </w:tc>
      </w:tr>
      <w:tr w:rsidR="00E92142" w:rsidRPr="00E92142" w:rsidTr="00E92142">
        <w:trPr>
          <w:trHeight w:val="90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92142" w:rsidRPr="00E92142" w:rsidRDefault="00E92142" w:rsidP="00E92142">
            <w:pPr>
              <w:rPr>
                <w:sz w:val="22"/>
                <w:szCs w:val="22"/>
              </w:rPr>
            </w:pPr>
            <w:r w:rsidRPr="00E92142">
              <w:rPr>
                <w:sz w:val="22"/>
                <w:szCs w:val="22"/>
              </w:rPr>
              <w:t xml:space="preserve"> Индексы-де</w:t>
            </w:r>
            <w:r w:rsidR="000E714F">
              <w:rPr>
                <w:sz w:val="22"/>
                <w:szCs w:val="22"/>
              </w:rPr>
              <w:softHyphen/>
            </w:r>
            <w:r w:rsidRPr="00E92142">
              <w:rPr>
                <w:sz w:val="22"/>
                <w:szCs w:val="22"/>
              </w:rPr>
              <w:t>фляторы в сфере произв., передача и рас</w:t>
            </w:r>
            <w:r w:rsidR="000E714F">
              <w:rPr>
                <w:sz w:val="22"/>
                <w:szCs w:val="22"/>
              </w:rPr>
              <w:softHyphen/>
            </w:r>
            <w:r w:rsidRPr="00E92142">
              <w:rPr>
                <w:sz w:val="22"/>
                <w:szCs w:val="22"/>
              </w:rPr>
              <w:t>пределение электро</w:t>
            </w:r>
            <w:r w:rsidR="00315592">
              <w:rPr>
                <w:sz w:val="22"/>
                <w:szCs w:val="22"/>
              </w:rPr>
              <w:softHyphen/>
            </w:r>
            <w:r w:rsidRPr="00E92142">
              <w:rPr>
                <w:sz w:val="22"/>
                <w:szCs w:val="22"/>
              </w:rPr>
              <w:t>энергии, газа, пара и го</w:t>
            </w:r>
            <w:r w:rsidR="00315592">
              <w:rPr>
                <w:sz w:val="22"/>
                <w:szCs w:val="22"/>
              </w:rPr>
              <w:softHyphen/>
            </w:r>
            <w:r w:rsidRPr="00E92142">
              <w:rPr>
                <w:sz w:val="22"/>
                <w:szCs w:val="22"/>
              </w:rPr>
              <w:t xml:space="preserve">рячей воды </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u w:val="single"/>
              </w:rPr>
            </w:pPr>
            <w:r w:rsidRPr="00E92142">
              <w:rPr>
                <w:color w:val="000000"/>
                <w:sz w:val="20"/>
                <w:szCs w:val="20"/>
                <w:u w:val="single"/>
              </w:rPr>
              <w:t>-</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104,2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103,0</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103,9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99,4</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99,7</w:t>
            </w:r>
          </w:p>
        </w:tc>
      </w:tr>
      <w:tr w:rsidR="00E92142" w:rsidRPr="00E92142" w:rsidTr="00E92142">
        <w:trPr>
          <w:trHeight w:val="54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rPr>
                <w:color w:val="000000"/>
                <w:sz w:val="22"/>
                <w:szCs w:val="22"/>
              </w:rPr>
            </w:pPr>
            <w:r w:rsidRPr="00E92142">
              <w:rPr>
                <w:color w:val="000000"/>
                <w:sz w:val="22"/>
                <w:szCs w:val="22"/>
              </w:rPr>
              <w:t>Установленная тепловая мощ</w:t>
            </w:r>
            <w:r w:rsidR="000E714F">
              <w:rPr>
                <w:color w:val="000000"/>
                <w:sz w:val="22"/>
                <w:szCs w:val="22"/>
              </w:rPr>
              <w:softHyphen/>
            </w:r>
            <w:r w:rsidRPr="00E92142">
              <w:rPr>
                <w:color w:val="000000"/>
                <w:sz w:val="22"/>
                <w:szCs w:val="22"/>
              </w:rPr>
              <w:t>ность</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Гкал/час</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61,34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57,23</w:t>
            </w:r>
          </w:p>
        </w:tc>
      </w:tr>
      <w:tr w:rsidR="00E92142" w:rsidRPr="00E92142" w:rsidTr="00E92142">
        <w:trPr>
          <w:trHeight w:val="57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rPr>
                <w:color w:val="000000"/>
                <w:sz w:val="22"/>
                <w:szCs w:val="22"/>
              </w:rPr>
            </w:pPr>
            <w:r w:rsidRPr="00E92142">
              <w:rPr>
                <w:color w:val="000000"/>
                <w:sz w:val="22"/>
                <w:szCs w:val="22"/>
              </w:rPr>
              <w:t xml:space="preserve">Отпуск </w:t>
            </w:r>
            <w:proofErr w:type="spellStart"/>
            <w:r w:rsidRPr="00E92142">
              <w:rPr>
                <w:color w:val="000000"/>
                <w:sz w:val="22"/>
                <w:szCs w:val="22"/>
              </w:rPr>
              <w:t>тепло</w:t>
            </w:r>
            <w:r w:rsidR="000E714F">
              <w:rPr>
                <w:color w:val="000000"/>
                <w:sz w:val="22"/>
                <w:szCs w:val="22"/>
              </w:rPr>
              <w:softHyphen/>
            </w:r>
            <w:r w:rsidRPr="00E92142">
              <w:rPr>
                <w:color w:val="000000"/>
                <w:sz w:val="22"/>
                <w:szCs w:val="22"/>
              </w:rPr>
              <w:t>энергии</w:t>
            </w:r>
            <w:proofErr w:type="spellEnd"/>
            <w:r w:rsidRPr="00E92142">
              <w:rPr>
                <w:color w:val="000000"/>
                <w:sz w:val="22"/>
                <w:szCs w:val="22"/>
              </w:rPr>
              <w:t xml:space="preserve"> с кол</w:t>
            </w:r>
            <w:r w:rsidR="000E714F">
              <w:rPr>
                <w:color w:val="000000"/>
                <w:sz w:val="22"/>
                <w:szCs w:val="22"/>
              </w:rPr>
              <w:softHyphen/>
            </w:r>
            <w:r w:rsidRPr="00E92142">
              <w:rPr>
                <w:color w:val="000000"/>
                <w:sz w:val="22"/>
                <w:szCs w:val="22"/>
              </w:rPr>
              <w:t>лекторов</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Гкал</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92654,6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92655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93153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93775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94397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95958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97847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99735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101624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103513</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105401</w:t>
            </w:r>
          </w:p>
        </w:tc>
      </w:tr>
      <w:tr w:rsidR="00E92142" w:rsidRPr="00E92142" w:rsidTr="00E92142">
        <w:trPr>
          <w:trHeight w:val="72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rPr>
                <w:color w:val="000000"/>
                <w:sz w:val="22"/>
                <w:szCs w:val="22"/>
              </w:rPr>
            </w:pPr>
            <w:r w:rsidRPr="00E92142">
              <w:rPr>
                <w:color w:val="000000"/>
                <w:sz w:val="22"/>
                <w:szCs w:val="22"/>
              </w:rPr>
              <w:t>Расход топлива</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proofErr w:type="spellStart"/>
            <w:r w:rsidRPr="00E92142">
              <w:rPr>
                <w:color w:val="000000"/>
                <w:sz w:val="20"/>
                <w:szCs w:val="20"/>
              </w:rPr>
              <w:t>т.у.т</w:t>
            </w:r>
            <w:proofErr w:type="spellEnd"/>
            <w:r w:rsidRPr="00E92142">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17791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17862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17958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18078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18198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18506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18866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19226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19586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19946</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20306</w:t>
            </w:r>
          </w:p>
        </w:tc>
      </w:tr>
      <w:tr w:rsidR="00E92142" w:rsidRPr="00E92142" w:rsidTr="00E92142">
        <w:trPr>
          <w:trHeight w:val="495"/>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92142" w:rsidRPr="00E92142" w:rsidRDefault="00E92142" w:rsidP="00E92142">
            <w:pPr>
              <w:rPr>
                <w:sz w:val="22"/>
                <w:szCs w:val="22"/>
              </w:rPr>
            </w:pPr>
            <w:r w:rsidRPr="00E92142">
              <w:rPr>
                <w:sz w:val="22"/>
                <w:szCs w:val="22"/>
              </w:rPr>
              <w:t>Операционные (подкон</w:t>
            </w:r>
            <w:r w:rsidR="00315592">
              <w:rPr>
                <w:sz w:val="22"/>
                <w:szCs w:val="22"/>
              </w:rPr>
              <w:softHyphen/>
            </w:r>
            <w:r w:rsidRPr="00E92142">
              <w:rPr>
                <w:sz w:val="22"/>
                <w:szCs w:val="22"/>
              </w:rPr>
              <w:t>троль</w:t>
            </w:r>
            <w:r w:rsidR="000E714F">
              <w:rPr>
                <w:sz w:val="22"/>
                <w:szCs w:val="22"/>
              </w:rPr>
              <w:softHyphen/>
            </w:r>
            <w:r w:rsidRPr="00E92142">
              <w:rPr>
                <w:sz w:val="22"/>
                <w:szCs w:val="22"/>
              </w:rPr>
              <w:t xml:space="preserve">ные) расходы </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тыс.</w:t>
            </w:r>
            <w:r>
              <w:rPr>
                <w:sz w:val="20"/>
                <w:szCs w:val="20"/>
              </w:rPr>
              <w:t xml:space="preserve"> </w:t>
            </w:r>
            <w:r w:rsidRPr="00E92142">
              <w:rPr>
                <w:sz w:val="20"/>
                <w:szCs w:val="20"/>
              </w:rPr>
              <w:t>руб.</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32 476,7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33516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34924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36216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37483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38683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39843</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41238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42846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42589</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42461</w:t>
            </w:r>
          </w:p>
        </w:tc>
      </w:tr>
      <w:tr w:rsidR="00E92142" w:rsidRPr="00E92142" w:rsidTr="00E92142">
        <w:trPr>
          <w:trHeight w:val="45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92142" w:rsidRPr="00E92142" w:rsidRDefault="00E92142" w:rsidP="00E92142">
            <w:pPr>
              <w:rPr>
                <w:sz w:val="22"/>
                <w:szCs w:val="22"/>
              </w:rPr>
            </w:pPr>
            <w:r w:rsidRPr="00E92142">
              <w:rPr>
                <w:sz w:val="22"/>
                <w:szCs w:val="22"/>
              </w:rPr>
              <w:t>Неподкон</w:t>
            </w:r>
            <w:r w:rsidR="000E714F">
              <w:rPr>
                <w:sz w:val="22"/>
                <w:szCs w:val="22"/>
              </w:rPr>
              <w:softHyphen/>
            </w:r>
            <w:r w:rsidRPr="00E92142">
              <w:rPr>
                <w:sz w:val="22"/>
                <w:szCs w:val="22"/>
              </w:rPr>
              <w:t>трольные рас</w:t>
            </w:r>
            <w:r w:rsidR="000E714F">
              <w:rPr>
                <w:sz w:val="22"/>
                <w:szCs w:val="22"/>
              </w:rPr>
              <w:softHyphen/>
            </w:r>
            <w:r w:rsidRPr="00E92142">
              <w:rPr>
                <w:sz w:val="22"/>
                <w:szCs w:val="22"/>
              </w:rPr>
              <w:t>ходы</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тыс.</w:t>
            </w:r>
            <w:r>
              <w:rPr>
                <w:sz w:val="20"/>
                <w:szCs w:val="20"/>
              </w:rPr>
              <w:t xml:space="preserve"> </w:t>
            </w:r>
            <w:r w:rsidRPr="00E92142">
              <w:rPr>
                <w:sz w:val="20"/>
                <w:szCs w:val="20"/>
              </w:rPr>
              <w:t>руб.</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188 681,29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194719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202897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210404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217769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224737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231479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239581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248925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247431</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246689</w:t>
            </w:r>
          </w:p>
        </w:tc>
      </w:tr>
      <w:tr w:rsidR="00E92142" w:rsidRPr="00E92142" w:rsidTr="00E92142">
        <w:trPr>
          <w:trHeight w:val="600"/>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92142" w:rsidRPr="00E92142" w:rsidRDefault="00E92142" w:rsidP="00E92142">
            <w:pPr>
              <w:rPr>
                <w:color w:val="000000"/>
                <w:sz w:val="22"/>
                <w:szCs w:val="22"/>
              </w:rPr>
            </w:pPr>
            <w:r w:rsidRPr="00E92142">
              <w:rPr>
                <w:color w:val="000000"/>
                <w:sz w:val="22"/>
                <w:szCs w:val="22"/>
              </w:rPr>
              <w:t>Расходы на приобретение энергетических ресурсов, хо</w:t>
            </w:r>
            <w:r w:rsidR="000E714F">
              <w:rPr>
                <w:color w:val="000000"/>
                <w:sz w:val="22"/>
                <w:szCs w:val="22"/>
              </w:rPr>
              <w:softHyphen/>
            </w:r>
            <w:r w:rsidRPr="00E92142">
              <w:rPr>
                <w:color w:val="000000"/>
                <w:sz w:val="22"/>
                <w:szCs w:val="22"/>
              </w:rPr>
              <w:t>лодной воды и тепло</w:t>
            </w:r>
            <w:r w:rsidR="00315592">
              <w:rPr>
                <w:color w:val="000000"/>
                <w:sz w:val="22"/>
                <w:szCs w:val="22"/>
              </w:rPr>
              <w:softHyphen/>
            </w:r>
            <w:r w:rsidRPr="00E92142">
              <w:rPr>
                <w:color w:val="000000"/>
                <w:sz w:val="22"/>
                <w:szCs w:val="22"/>
              </w:rPr>
              <w:t>носителя</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тыс.</w:t>
            </w:r>
            <w:r>
              <w:rPr>
                <w:sz w:val="20"/>
                <w:szCs w:val="20"/>
              </w:rPr>
              <w:t xml:space="preserve"> </w:t>
            </w:r>
            <w:r w:rsidRPr="00E92142">
              <w:rPr>
                <w:sz w:val="20"/>
                <w:szCs w:val="20"/>
              </w:rPr>
              <w:t>руб.</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346 866,39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357966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373001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386802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400340</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413151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425545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440439</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457616</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454871</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453506</w:t>
            </w:r>
          </w:p>
        </w:tc>
      </w:tr>
      <w:tr w:rsidR="00E92142" w:rsidRPr="00E92142" w:rsidTr="00E92142">
        <w:trPr>
          <w:trHeight w:val="57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rsidR="00E92142" w:rsidRPr="00E92142" w:rsidRDefault="00E92142" w:rsidP="00E92142">
            <w:pPr>
              <w:rPr>
                <w:color w:val="000000"/>
                <w:sz w:val="22"/>
                <w:szCs w:val="22"/>
              </w:rPr>
            </w:pPr>
            <w:r w:rsidRPr="00E92142">
              <w:rPr>
                <w:color w:val="000000"/>
                <w:sz w:val="22"/>
                <w:szCs w:val="22"/>
              </w:rPr>
              <w:t>Необходимая валовая вы</w:t>
            </w:r>
            <w:r w:rsidR="000E714F">
              <w:rPr>
                <w:color w:val="000000"/>
                <w:sz w:val="22"/>
                <w:szCs w:val="22"/>
              </w:rPr>
              <w:softHyphen/>
            </w:r>
            <w:r w:rsidRPr="00E92142">
              <w:rPr>
                <w:color w:val="000000"/>
                <w:sz w:val="22"/>
                <w:szCs w:val="22"/>
              </w:rPr>
              <w:t>ручка</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sz w:val="20"/>
                <w:szCs w:val="20"/>
              </w:rPr>
            </w:pPr>
            <w:r w:rsidRPr="00E92142">
              <w:rPr>
                <w:sz w:val="20"/>
                <w:szCs w:val="20"/>
              </w:rPr>
              <w:t>тыс.</w:t>
            </w:r>
            <w:r>
              <w:rPr>
                <w:sz w:val="20"/>
                <w:szCs w:val="20"/>
              </w:rPr>
              <w:t xml:space="preserve"> </w:t>
            </w:r>
            <w:r w:rsidRPr="00E92142">
              <w:rPr>
                <w:sz w:val="20"/>
                <w:szCs w:val="20"/>
              </w:rPr>
              <w:t>руб.</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568 024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586 201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610 822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633 422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655 592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676 571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696 868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721 258</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749 387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744 891</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742 656</w:t>
            </w:r>
          </w:p>
        </w:tc>
      </w:tr>
      <w:tr w:rsidR="00E92142" w:rsidRPr="00E92142" w:rsidTr="00E92142">
        <w:trPr>
          <w:trHeight w:val="615"/>
        </w:trPr>
        <w:tc>
          <w:tcPr>
            <w:tcW w:w="899" w:type="pct"/>
            <w:tcBorders>
              <w:top w:val="nil"/>
              <w:left w:val="single" w:sz="4" w:space="0" w:color="auto"/>
              <w:bottom w:val="single" w:sz="4" w:space="0" w:color="auto"/>
              <w:right w:val="single" w:sz="4" w:space="0" w:color="auto"/>
            </w:tcBorders>
            <w:shd w:val="clear" w:color="auto" w:fill="auto"/>
            <w:vAlign w:val="center"/>
            <w:hideMark/>
          </w:tcPr>
          <w:p w:rsidR="00E92142" w:rsidRPr="00E92142" w:rsidRDefault="00E92142" w:rsidP="00E92142">
            <w:pPr>
              <w:rPr>
                <w:color w:val="000000"/>
                <w:sz w:val="22"/>
                <w:szCs w:val="22"/>
              </w:rPr>
            </w:pPr>
            <w:r w:rsidRPr="00E92142">
              <w:rPr>
                <w:color w:val="000000"/>
                <w:sz w:val="22"/>
                <w:szCs w:val="22"/>
              </w:rPr>
              <w:t>Производст</w:t>
            </w:r>
            <w:r w:rsidR="000E714F">
              <w:rPr>
                <w:color w:val="000000"/>
                <w:sz w:val="22"/>
                <w:szCs w:val="22"/>
              </w:rPr>
              <w:softHyphen/>
            </w:r>
            <w:r w:rsidRPr="00E92142">
              <w:rPr>
                <w:color w:val="000000"/>
                <w:sz w:val="22"/>
                <w:szCs w:val="22"/>
              </w:rPr>
              <w:t>венные рас</w:t>
            </w:r>
            <w:r w:rsidR="000E714F">
              <w:rPr>
                <w:color w:val="000000"/>
                <w:sz w:val="22"/>
                <w:szCs w:val="22"/>
              </w:rPr>
              <w:softHyphen/>
            </w:r>
            <w:r w:rsidRPr="00E92142">
              <w:rPr>
                <w:color w:val="000000"/>
                <w:sz w:val="22"/>
                <w:szCs w:val="22"/>
              </w:rPr>
              <w:t>ходы товарного отпуска</w:t>
            </w:r>
          </w:p>
        </w:tc>
        <w:tc>
          <w:tcPr>
            <w:tcW w:w="432"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руб./Гкал</w:t>
            </w:r>
          </w:p>
        </w:tc>
        <w:tc>
          <w:tcPr>
            <w:tcW w:w="405"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6,131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6,327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6,557</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6,755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6,945</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7,051</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7,122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7,232</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7,374</w:t>
            </w:r>
          </w:p>
        </w:tc>
        <w:tc>
          <w:tcPr>
            <w:tcW w:w="326"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7,196</w:t>
            </w:r>
          </w:p>
        </w:tc>
        <w:tc>
          <w:tcPr>
            <w:tcW w:w="330" w:type="pct"/>
            <w:tcBorders>
              <w:top w:val="nil"/>
              <w:left w:val="nil"/>
              <w:bottom w:val="single" w:sz="4" w:space="0" w:color="auto"/>
              <w:right w:val="single" w:sz="4" w:space="0" w:color="auto"/>
            </w:tcBorders>
            <w:shd w:val="clear" w:color="auto" w:fill="auto"/>
            <w:noWrap/>
            <w:vAlign w:val="center"/>
            <w:hideMark/>
          </w:tcPr>
          <w:p w:rsidR="00E92142" w:rsidRPr="00E92142" w:rsidRDefault="00E92142" w:rsidP="00E92142">
            <w:pPr>
              <w:jc w:val="center"/>
              <w:rPr>
                <w:color w:val="000000"/>
                <w:sz w:val="20"/>
                <w:szCs w:val="20"/>
              </w:rPr>
            </w:pPr>
            <w:r w:rsidRPr="00E92142">
              <w:rPr>
                <w:color w:val="000000"/>
                <w:sz w:val="20"/>
                <w:szCs w:val="20"/>
              </w:rPr>
              <w:t>7,046</w:t>
            </w:r>
          </w:p>
        </w:tc>
      </w:tr>
    </w:tbl>
    <w:p w:rsidR="00007D34" w:rsidRDefault="00007D34" w:rsidP="004D3386">
      <w:pPr>
        <w:pStyle w:val="formattext"/>
        <w:shd w:val="clear" w:color="auto" w:fill="FFFFFF"/>
        <w:spacing w:before="0" w:beforeAutospacing="0" w:after="0" w:afterAutospacing="0" w:line="315" w:lineRule="atLeast"/>
        <w:textAlignment w:val="baseline"/>
        <w:rPr>
          <w:spacing w:val="2"/>
          <w:highlight w:val="yellow"/>
        </w:rPr>
        <w:sectPr w:rsidR="00007D34" w:rsidSect="000E714F">
          <w:type w:val="continuous"/>
          <w:pgSz w:w="16838" w:h="11906" w:orient="landscape"/>
          <w:pgMar w:top="851" w:right="1134" w:bottom="1701" w:left="1134" w:header="709" w:footer="519" w:gutter="0"/>
          <w:cols w:space="720"/>
        </w:sectPr>
      </w:pPr>
    </w:p>
    <w:p w:rsidR="004D3386" w:rsidRPr="00E92142" w:rsidRDefault="004803C7" w:rsidP="00F37DF9">
      <w:pPr>
        <w:pStyle w:val="formattext"/>
        <w:shd w:val="clear" w:color="auto" w:fill="FFFFFF"/>
        <w:spacing w:before="0" w:beforeAutospacing="0" w:after="0" w:afterAutospacing="0" w:line="315" w:lineRule="atLeast"/>
        <w:textAlignment w:val="baseline"/>
        <w:rPr>
          <w:b/>
          <w:spacing w:val="2"/>
        </w:rPr>
      </w:pPr>
      <w:r w:rsidRPr="00E92142">
        <w:rPr>
          <w:b/>
          <w:spacing w:val="2"/>
        </w:rPr>
        <w:lastRenderedPageBreak/>
        <w:t xml:space="preserve">2.14.3. </w:t>
      </w:r>
      <w:r w:rsidR="00F37DF9" w:rsidRPr="00E92142">
        <w:rPr>
          <w:b/>
          <w:spacing w:val="2"/>
        </w:rPr>
        <w:t>Р</w:t>
      </w:r>
      <w:r w:rsidR="004D3386" w:rsidRPr="00E92142">
        <w:rPr>
          <w:b/>
          <w:spacing w:val="2"/>
        </w:rPr>
        <w:t xml:space="preserve">езультаты оценки ценовых (тарифных) последствий реализации проектов схемы </w:t>
      </w:r>
      <w:r w:rsidR="00F37DF9" w:rsidRPr="00E92142">
        <w:rPr>
          <w:b/>
          <w:spacing w:val="2"/>
        </w:rPr>
        <w:t>теплоснабжения,</w:t>
      </w:r>
      <w:r w:rsidR="004D3386" w:rsidRPr="00E92142">
        <w:rPr>
          <w:b/>
          <w:spacing w:val="2"/>
        </w:rPr>
        <w:t xml:space="preserve"> на основании разработа</w:t>
      </w:r>
      <w:r w:rsidR="00F37DF9" w:rsidRPr="00E92142">
        <w:rPr>
          <w:b/>
          <w:spacing w:val="2"/>
        </w:rPr>
        <w:t>нных тарифно-балансовых моделей</w:t>
      </w:r>
    </w:p>
    <w:p w:rsidR="00F37DF9" w:rsidRPr="002D4CB7" w:rsidRDefault="00F37DF9" w:rsidP="00F37DF9">
      <w:pPr>
        <w:ind w:firstLine="709"/>
        <w:jc w:val="both"/>
        <w:rPr>
          <w:highlight w:val="yellow"/>
        </w:rPr>
      </w:pPr>
    </w:p>
    <w:p w:rsidR="0037478F" w:rsidRPr="00E92142" w:rsidRDefault="0037478F" w:rsidP="00F37DF9">
      <w:pPr>
        <w:pStyle w:val="S"/>
      </w:pPr>
      <w:r w:rsidRPr="00E92142">
        <w:t>Тарифы на тепловую энергию формируются на основе следующих параметров:</w:t>
      </w:r>
    </w:p>
    <w:p w:rsidR="00F37DF9" w:rsidRPr="00E92142" w:rsidRDefault="0037478F" w:rsidP="0037478F">
      <w:pPr>
        <w:autoSpaceDE w:val="0"/>
        <w:autoSpaceDN w:val="0"/>
        <w:adjustRightInd w:val="0"/>
        <w:ind w:firstLine="709"/>
        <w:jc w:val="both"/>
        <w:rPr>
          <w:rFonts w:eastAsiaTheme="minorHAnsi"/>
          <w:lang w:eastAsia="en-US"/>
        </w:rPr>
      </w:pPr>
      <w:r w:rsidRPr="00E92142">
        <w:rPr>
          <w:rFonts w:eastAsiaTheme="minorHAnsi"/>
          <w:lang w:eastAsia="en-US"/>
        </w:rPr>
        <w:t xml:space="preserve">- </w:t>
      </w:r>
      <w:r w:rsidR="00F37DF9" w:rsidRPr="00E92142">
        <w:rPr>
          <w:rFonts w:eastAsiaTheme="minorHAnsi"/>
          <w:lang w:eastAsia="en-US"/>
        </w:rPr>
        <w:t>тариф ежегодно формируется и пересматривается;</w:t>
      </w:r>
    </w:p>
    <w:p w:rsidR="00F37DF9" w:rsidRPr="00E92142" w:rsidRDefault="0037478F" w:rsidP="0037478F">
      <w:pPr>
        <w:autoSpaceDE w:val="0"/>
        <w:autoSpaceDN w:val="0"/>
        <w:adjustRightInd w:val="0"/>
        <w:ind w:firstLine="709"/>
        <w:jc w:val="both"/>
        <w:rPr>
          <w:rFonts w:eastAsiaTheme="minorHAnsi"/>
          <w:lang w:eastAsia="en-US"/>
        </w:rPr>
      </w:pPr>
      <w:r w:rsidRPr="00E92142">
        <w:rPr>
          <w:rFonts w:eastAsiaTheme="minorHAnsi"/>
          <w:lang w:eastAsia="en-US"/>
        </w:rPr>
        <w:t xml:space="preserve">- </w:t>
      </w:r>
      <w:r w:rsidR="00F37DF9" w:rsidRPr="00E92142">
        <w:rPr>
          <w:rFonts w:eastAsiaTheme="minorHAnsi"/>
          <w:lang w:eastAsia="en-US"/>
        </w:rPr>
        <w:t xml:space="preserve">в необходимую валовую выручку для расчета тарифа включаются экономически </w:t>
      </w:r>
      <w:r w:rsidRPr="00E92142">
        <w:rPr>
          <w:rFonts w:eastAsiaTheme="minorHAnsi"/>
          <w:lang w:eastAsia="en-US"/>
        </w:rPr>
        <w:t>обоснованные</w:t>
      </w:r>
      <w:r w:rsidR="00F37DF9" w:rsidRPr="00E92142">
        <w:rPr>
          <w:rFonts w:eastAsiaTheme="minorHAnsi"/>
          <w:lang w:eastAsia="en-US"/>
        </w:rPr>
        <w:t xml:space="preserve"> эксплуатационные затраты;</w:t>
      </w:r>
    </w:p>
    <w:p w:rsidR="004D3386" w:rsidRPr="00E92142" w:rsidRDefault="0037478F" w:rsidP="0037478F">
      <w:pPr>
        <w:autoSpaceDE w:val="0"/>
        <w:autoSpaceDN w:val="0"/>
        <w:adjustRightInd w:val="0"/>
        <w:ind w:firstLine="709"/>
        <w:jc w:val="both"/>
        <w:rPr>
          <w:rFonts w:eastAsiaTheme="minorHAnsi"/>
          <w:lang w:eastAsia="en-US"/>
        </w:rPr>
      </w:pPr>
      <w:r w:rsidRPr="00E92142">
        <w:rPr>
          <w:rFonts w:eastAsiaTheme="minorHAnsi"/>
          <w:lang w:eastAsia="en-US"/>
        </w:rPr>
        <w:t xml:space="preserve">- </w:t>
      </w:r>
      <w:r w:rsidR="00F37DF9" w:rsidRPr="00E92142">
        <w:rPr>
          <w:rFonts w:eastAsiaTheme="minorHAnsi"/>
          <w:lang w:eastAsia="en-US"/>
        </w:rPr>
        <w:t>исходя из утвержденных финансовых потребностей реализации проектов схемы, в течение</w:t>
      </w:r>
      <w:r w:rsidRPr="00E92142">
        <w:rPr>
          <w:rFonts w:eastAsiaTheme="minorHAnsi"/>
          <w:lang w:eastAsia="en-US"/>
        </w:rPr>
        <w:t xml:space="preserve"> </w:t>
      </w:r>
      <w:r w:rsidR="00F37DF9" w:rsidRPr="00E92142">
        <w:rPr>
          <w:rFonts w:eastAsiaTheme="minorHAnsi"/>
          <w:lang w:eastAsia="en-US"/>
        </w:rPr>
        <w:t>установленного срока возврата инвестиций в тариф включается инвестиционная составляющая,</w:t>
      </w:r>
      <w:r w:rsidRPr="00E92142">
        <w:rPr>
          <w:rFonts w:eastAsiaTheme="minorHAnsi"/>
          <w:lang w:eastAsia="en-US"/>
        </w:rPr>
        <w:t xml:space="preserve"> </w:t>
      </w:r>
      <w:r w:rsidR="00F37DF9" w:rsidRPr="00E92142">
        <w:rPr>
          <w:rFonts w:eastAsiaTheme="minorHAnsi"/>
          <w:lang w:eastAsia="en-US"/>
        </w:rPr>
        <w:t>складывающаяся из амортизации по объектам инвестирования и расходов на финансиро</w:t>
      </w:r>
      <w:r w:rsidRPr="00E92142">
        <w:rPr>
          <w:rFonts w:eastAsiaTheme="minorHAnsi"/>
          <w:lang w:eastAsia="en-US"/>
        </w:rPr>
        <w:t>вание реа</w:t>
      </w:r>
      <w:r w:rsidR="00F37DF9" w:rsidRPr="00E92142">
        <w:t>лизации проектов схемы из прибыли с учетом возникающих нало</w:t>
      </w:r>
      <w:r w:rsidR="008D4A55" w:rsidRPr="00E92142">
        <w:softHyphen/>
      </w:r>
      <w:r w:rsidRPr="00E92142">
        <w:t>гов;</w:t>
      </w:r>
    </w:p>
    <w:p w:rsidR="0037478F" w:rsidRPr="00E92142" w:rsidRDefault="0037478F" w:rsidP="0037478F">
      <w:pPr>
        <w:autoSpaceDE w:val="0"/>
        <w:autoSpaceDN w:val="0"/>
        <w:adjustRightInd w:val="0"/>
        <w:ind w:firstLine="709"/>
        <w:rPr>
          <w:rFonts w:eastAsiaTheme="minorHAnsi"/>
          <w:lang w:eastAsia="en-US"/>
        </w:rPr>
      </w:pPr>
      <w:r w:rsidRPr="00E92142">
        <w:rPr>
          <w:rFonts w:eastAsiaTheme="minorHAnsi"/>
          <w:lang w:eastAsia="en-US"/>
        </w:rPr>
        <w:t>- тарифный сценарий обеспечивает финансовые потребности планируемых проек</w:t>
      </w:r>
      <w:r w:rsidR="008D4A55" w:rsidRPr="00E92142">
        <w:rPr>
          <w:rFonts w:eastAsiaTheme="minorHAnsi"/>
          <w:lang w:eastAsia="en-US"/>
        </w:rPr>
        <w:softHyphen/>
      </w:r>
      <w:r w:rsidRPr="00E92142">
        <w:rPr>
          <w:rFonts w:eastAsiaTheme="minorHAnsi"/>
          <w:lang w:eastAsia="en-US"/>
        </w:rPr>
        <w:t>тов схемы и необходимость выполнения финансовых обязательств перед финансирую</w:t>
      </w:r>
      <w:r w:rsidR="008D4A55" w:rsidRPr="00E92142">
        <w:rPr>
          <w:rFonts w:eastAsiaTheme="minorHAnsi"/>
          <w:lang w:eastAsia="en-US"/>
        </w:rPr>
        <w:softHyphen/>
      </w:r>
      <w:r w:rsidRPr="00E92142">
        <w:rPr>
          <w:rFonts w:eastAsiaTheme="minorHAnsi"/>
          <w:lang w:eastAsia="en-US"/>
        </w:rPr>
        <w:t>щими организациями;</w:t>
      </w:r>
    </w:p>
    <w:p w:rsidR="0037478F" w:rsidRPr="00E92142" w:rsidRDefault="0037478F" w:rsidP="0037478F">
      <w:pPr>
        <w:autoSpaceDE w:val="0"/>
        <w:autoSpaceDN w:val="0"/>
        <w:adjustRightInd w:val="0"/>
        <w:ind w:firstLine="709"/>
        <w:rPr>
          <w:rFonts w:eastAsiaTheme="minorHAnsi"/>
          <w:lang w:eastAsia="en-US"/>
        </w:rPr>
      </w:pPr>
      <w:r w:rsidRPr="00E92142">
        <w:rPr>
          <w:rFonts w:eastAsiaTheme="minorHAnsi"/>
          <w:lang w:eastAsia="en-US"/>
        </w:rPr>
        <w:t>- для обеспечения доступности услуг потребителям должны быть выработаны меры сглаживания роста тарифов при инвестировании.</w:t>
      </w:r>
    </w:p>
    <w:p w:rsidR="0037478F" w:rsidRPr="00E92142" w:rsidRDefault="0037478F" w:rsidP="0037478F">
      <w:pPr>
        <w:pStyle w:val="S"/>
        <w:rPr>
          <w:rFonts w:eastAsiaTheme="minorHAnsi"/>
          <w:lang w:eastAsia="en-US"/>
        </w:rPr>
      </w:pPr>
      <w:r w:rsidRPr="00E92142">
        <w:rPr>
          <w:rFonts w:eastAsiaTheme="minorHAnsi"/>
          <w:lang w:eastAsia="en-US"/>
        </w:rPr>
        <w:t>Таким образом, в рамках этой финансовой модели: тариф ежегодно пересматрива</w:t>
      </w:r>
      <w:r w:rsidR="008D4A55" w:rsidRPr="00E92142">
        <w:rPr>
          <w:rFonts w:eastAsiaTheme="minorHAnsi"/>
          <w:lang w:eastAsia="en-US"/>
        </w:rPr>
        <w:softHyphen/>
      </w:r>
      <w:r w:rsidRPr="00E92142">
        <w:rPr>
          <w:rFonts w:eastAsiaTheme="minorHAnsi"/>
          <w:lang w:eastAsia="en-US"/>
        </w:rPr>
        <w:t>ется или индексируется, но исходя из утвержденной инвестиционной программы; опреде</w:t>
      </w:r>
      <w:r w:rsidR="008D4A55" w:rsidRPr="00E92142">
        <w:rPr>
          <w:rFonts w:eastAsiaTheme="minorHAnsi"/>
          <w:lang w:eastAsia="en-US"/>
        </w:rPr>
        <w:softHyphen/>
      </w:r>
      <w:r w:rsidRPr="00E92142">
        <w:rPr>
          <w:rFonts w:eastAsiaTheme="minorHAnsi"/>
          <w:lang w:eastAsia="en-US"/>
        </w:rPr>
        <w:t>лен долгосрочный период, в течение которого в тариф включается обоснованная инвести</w:t>
      </w:r>
      <w:r w:rsidR="008D4A55" w:rsidRPr="00E92142">
        <w:rPr>
          <w:rFonts w:eastAsiaTheme="minorHAnsi"/>
          <w:lang w:eastAsia="en-US"/>
        </w:rPr>
        <w:softHyphen/>
      </w:r>
      <w:r w:rsidRPr="00E92142">
        <w:rPr>
          <w:rFonts w:eastAsiaTheme="minorHAnsi"/>
          <w:lang w:eastAsia="en-US"/>
        </w:rPr>
        <w:t>ционная составляющая, обеспечивающая финансовые потребности инвестиционной про</w:t>
      </w:r>
      <w:r w:rsidR="008D4A55" w:rsidRPr="00E92142">
        <w:rPr>
          <w:rFonts w:eastAsiaTheme="minorHAnsi"/>
          <w:lang w:eastAsia="en-US"/>
        </w:rPr>
        <w:softHyphen/>
      </w:r>
      <w:r w:rsidRPr="00E92142">
        <w:rPr>
          <w:rFonts w:eastAsiaTheme="minorHAnsi"/>
          <w:lang w:eastAsia="en-US"/>
        </w:rPr>
        <w:t>граммы. При этом тарифное регулирование становится более предсказуемым и обеспечи</w:t>
      </w:r>
      <w:r w:rsidR="008D4A55" w:rsidRPr="00E92142">
        <w:rPr>
          <w:rFonts w:eastAsiaTheme="minorHAnsi"/>
          <w:lang w:eastAsia="en-US"/>
        </w:rPr>
        <w:softHyphen/>
      </w:r>
      <w:r w:rsidRPr="00E92142">
        <w:rPr>
          <w:rFonts w:eastAsiaTheme="minorHAnsi"/>
          <w:lang w:eastAsia="en-US"/>
        </w:rPr>
        <w:t>вает финансирование производственной деятельности организации коммунального ком</w:t>
      </w:r>
      <w:r w:rsidR="008D4A55" w:rsidRPr="00E92142">
        <w:rPr>
          <w:rFonts w:eastAsiaTheme="minorHAnsi"/>
          <w:lang w:eastAsia="en-US"/>
        </w:rPr>
        <w:softHyphen/>
      </w:r>
      <w:r w:rsidRPr="00E92142">
        <w:rPr>
          <w:rFonts w:eastAsiaTheme="minorHAnsi"/>
          <w:lang w:eastAsia="en-US"/>
        </w:rPr>
        <w:t>плекса по поставкам тепловой энергии и инвестиционной деятельности в рамках утвер</w:t>
      </w:r>
      <w:r w:rsidR="008D4A55" w:rsidRPr="00E92142">
        <w:rPr>
          <w:rFonts w:eastAsiaTheme="minorHAnsi"/>
          <w:lang w:eastAsia="en-US"/>
        </w:rPr>
        <w:softHyphen/>
      </w:r>
      <w:r w:rsidRPr="00E92142">
        <w:rPr>
          <w:rFonts w:eastAsiaTheme="minorHAnsi"/>
          <w:lang w:eastAsia="en-US"/>
        </w:rPr>
        <w:t>жденной инвестиционной программы.</w:t>
      </w:r>
    </w:p>
    <w:p w:rsidR="004D3386" w:rsidRPr="00E92142" w:rsidRDefault="0037478F" w:rsidP="00986D1B">
      <w:pPr>
        <w:autoSpaceDE w:val="0"/>
        <w:autoSpaceDN w:val="0"/>
        <w:adjustRightInd w:val="0"/>
        <w:ind w:firstLine="709"/>
        <w:jc w:val="both"/>
        <w:rPr>
          <w:rFonts w:eastAsiaTheme="minorHAnsi"/>
          <w:lang w:eastAsia="en-US"/>
        </w:rPr>
      </w:pPr>
      <w:r w:rsidRPr="00E92142">
        <w:rPr>
          <w:rFonts w:eastAsiaTheme="minorHAnsi"/>
          <w:lang w:eastAsia="en-US"/>
        </w:rPr>
        <w:t>В большинстве случаев источниками финансирования инвестиционной программы в коммунальной сфере являются заемные средства (не менее 80% инвестиционных за</w:t>
      </w:r>
      <w:r w:rsidR="008D4A55" w:rsidRPr="00E92142">
        <w:rPr>
          <w:rFonts w:eastAsiaTheme="minorHAnsi"/>
          <w:lang w:eastAsia="en-US"/>
        </w:rPr>
        <w:softHyphen/>
      </w:r>
      <w:r w:rsidRPr="00E92142">
        <w:rPr>
          <w:rFonts w:eastAsiaTheme="minorHAnsi"/>
          <w:lang w:eastAsia="en-US"/>
        </w:rPr>
        <w:t>трат), привлекаемые на срок 5-6 лет; тарифное сглаживание может быть обеспечено также постепенным «</w:t>
      </w:r>
      <w:proofErr w:type="spellStart"/>
      <w:r w:rsidRPr="00E92142">
        <w:rPr>
          <w:rFonts w:eastAsiaTheme="minorHAnsi"/>
          <w:lang w:eastAsia="en-US"/>
        </w:rPr>
        <w:t>нагружением</w:t>
      </w:r>
      <w:proofErr w:type="spellEnd"/>
      <w:r w:rsidRPr="00E92142">
        <w:rPr>
          <w:rFonts w:eastAsiaTheme="minorHAnsi"/>
          <w:lang w:eastAsia="en-US"/>
        </w:rPr>
        <w:t>» тарифа инвестиционной составляющей, которая обеспечи</w:t>
      </w:r>
      <w:r w:rsidR="008D4A55" w:rsidRPr="00E92142">
        <w:rPr>
          <w:rFonts w:eastAsiaTheme="minorHAnsi"/>
          <w:lang w:eastAsia="en-US"/>
        </w:rPr>
        <w:softHyphen/>
      </w:r>
      <w:r w:rsidRPr="00E92142">
        <w:rPr>
          <w:rFonts w:eastAsiaTheme="minorHAnsi"/>
          <w:lang w:eastAsia="en-US"/>
        </w:rPr>
        <w:t>вает</w:t>
      </w:r>
      <w:r w:rsidR="00986D1B" w:rsidRPr="00E92142">
        <w:rPr>
          <w:rFonts w:eastAsiaTheme="minorHAnsi"/>
          <w:lang w:eastAsia="en-US"/>
        </w:rPr>
        <w:t xml:space="preserve"> </w:t>
      </w:r>
      <w:r w:rsidRPr="00E92142">
        <w:rPr>
          <w:rFonts w:eastAsiaTheme="minorHAnsi"/>
          <w:lang w:eastAsia="en-US"/>
        </w:rPr>
        <w:t>возврат и обслуживание</w:t>
      </w:r>
      <w:r w:rsidR="00986D1B" w:rsidRPr="00E92142">
        <w:rPr>
          <w:rFonts w:eastAsiaTheme="minorHAnsi"/>
          <w:lang w:eastAsia="en-US"/>
        </w:rPr>
        <w:t xml:space="preserve"> привлеченных займов. П</w:t>
      </w:r>
      <w:r w:rsidRPr="00E92142">
        <w:rPr>
          <w:rFonts w:eastAsiaTheme="minorHAnsi"/>
          <w:lang w:eastAsia="en-US"/>
        </w:rPr>
        <w:t>ри этом должен быть предусмотрен и согласован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сглаживанию тарифных последствий инвестирования; такая схема позволяет осущест</w:t>
      </w:r>
      <w:r w:rsidR="008D4A55" w:rsidRPr="00E92142">
        <w:rPr>
          <w:rFonts w:eastAsiaTheme="minorHAnsi"/>
          <w:lang w:eastAsia="en-US"/>
        </w:rPr>
        <w:softHyphen/>
      </w:r>
      <w:r w:rsidRPr="00E92142">
        <w:rPr>
          <w:rFonts w:eastAsiaTheme="minorHAnsi"/>
          <w:lang w:eastAsia="en-US"/>
        </w:rPr>
        <w:t>вить капитальные вложения (реконструкцию) в сжатые сроки, растянуть возврат инвести</w:t>
      </w:r>
      <w:r w:rsidR="008D4A55" w:rsidRPr="00E92142">
        <w:rPr>
          <w:rFonts w:eastAsiaTheme="minorHAnsi"/>
          <w:lang w:eastAsia="en-US"/>
        </w:rPr>
        <w:softHyphen/>
      </w:r>
      <w:r w:rsidRPr="00E92142">
        <w:rPr>
          <w:rFonts w:eastAsiaTheme="minorHAnsi"/>
          <w:lang w:eastAsia="en-US"/>
        </w:rPr>
        <w:t>ций на 6-8 лет и обеспечить рост тарифной нагрузки на по</w:t>
      </w:r>
      <w:r w:rsidR="00986D1B" w:rsidRPr="00E92142">
        <w:rPr>
          <w:rFonts w:eastAsiaTheme="minorHAnsi"/>
          <w:lang w:eastAsia="en-US"/>
        </w:rPr>
        <w:t>требите</w:t>
      </w:r>
      <w:r w:rsidRPr="00E92142">
        <w:rPr>
          <w:rFonts w:eastAsiaTheme="minorHAnsi"/>
          <w:lang w:eastAsia="en-US"/>
        </w:rPr>
        <w:t>лей ежегодно на уровне 15-22% (после этого срока тариф снижае</w:t>
      </w:r>
      <w:r w:rsidR="00986D1B" w:rsidRPr="00E92142">
        <w:rPr>
          <w:rFonts w:eastAsiaTheme="minorHAnsi"/>
          <w:lang w:eastAsia="en-US"/>
        </w:rPr>
        <w:t>тся на величину порядка 20-30%)</w:t>
      </w:r>
    </w:p>
    <w:p w:rsidR="004D3386" w:rsidRPr="00E92142" w:rsidRDefault="004D3386" w:rsidP="00D12958">
      <w:pPr>
        <w:pStyle w:val="ab"/>
        <w:rPr>
          <w:spacing w:val="-10"/>
        </w:rPr>
      </w:pPr>
    </w:p>
    <w:p w:rsidR="004D3386" w:rsidRPr="00E92142" w:rsidRDefault="00B57253" w:rsidP="004803C7">
      <w:pPr>
        <w:pStyle w:val="10"/>
        <w:spacing w:before="0" w:after="0"/>
        <w:jc w:val="both"/>
        <w:rPr>
          <w:rFonts w:ascii="Times New Roman" w:hAnsi="Times New Roman" w:cs="Times New Roman"/>
          <w:sz w:val="24"/>
          <w:szCs w:val="24"/>
        </w:rPr>
      </w:pPr>
      <w:bookmarkStart w:id="52" w:name="_Toc53417061"/>
      <w:r w:rsidRPr="00E92142">
        <w:rPr>
          <w:rFonts w:ascii="Times New Roman" w:eastAsia="ArialMT" w:hAnsi="Times New Roman" w:cs="Times New Roman"/>
          <w:sz w:val="24"/>
          <w:szCs w:val="24"/>
        </w:rPr>
        <w:t>2.15.</w:t>
      </w:r>
      <w:r w:rsidR="00297E1C" w:rsidRPr="00E92142">
        <w:rPr>
          <w:rFonts w:ascii="Times New Roman" w:eastAsia="ArialMT" w:hAnsi="Times New Roman" w:cs="Times New Roman"/>
          <w:sz w:val="24"/>
          <w:szCs w:val="24"/>
        </w:rPr>
        <w:t xml:space="preserve"> </w:t>
      </w:r>
      <w:r w:rsidR="00297E1C" w:rsidRPr="00E92142">
        <w:rPr>
          <w:rFonts w:ascii="Times New Roman" w:hAnsi="Times New Roman" w:cs="Times New Roman"/>
          <w:sz w:val="24"/>
          <w:szCs w:val="24"/>
        </w:rPr>
        <w:t>Реестр единых теплоснабжающих организаций</w:t>
      </w:r>
      <w:bookmarkEnd w:id="52"/>
    </w:p>
    <w:p w:rsidR="00B57253" w:rsidRPr="002D4CB7" w:rsidRDefault="00B57253" w:rsidP="00B57253">
      <w:pPr>
        <w:rPr>
          <w:highlight w:val="yellow"/>
        </w:rPr>
      </w:pPr>
    </w:p>
    <w:p w:rsidR="004D3386" w:rsidRPr="00E92142" w:rsidRDefault="00B57253" w:rsidP="00B57253">
      <w:pPr>
        <w:pStyle w:val="S"/>
        <w:ind w:firstLine="0"/>
        <w:rPr>
          <w:rFonts w:eastAsia="ArialMT"/>
          <w:b/>
          <w:lang w:eastAsia="en-US"/>
        </w:rPr>
      </w:pPr>
      <w:r w:rsidRPr="00E92142">
        <w:rPr>
          <w:rFonts w:eastAsia="ArialMT"/>
          <w:b/>
          <w:lang w:eastAsia="en-US"/>
        </w:rPr>
        <w:t>2.15.1. Реестр систем теплоснабжения, содержащий перечень теплоснабжающих ор</w:t>
      </w:r>
      <w:r w:rsidR="008D4A55" w:rsidRPr="00E92142">
        <w:rPr>
          <w:rFonts w:eastAsia="ArialMT"/>
          <w:b/>
          <w:lang w:eastAsia="en-US"/>
        </w:rPr>
        <w:softHyphen/>
      </w:r>
      <w:r w:rsidRPr="00E92142">
        <w:rPr>
          <w:rFonts w:eastAsia="ArialMT"/>
          <w:b/>
          <w:lang w:eastAsia="en-US"/>
        </w:rPr>
        <w:t>ганизаций, действующих в каждой системе теплоснабжения, расположенных в гра</w:t>
      </w:r>
      <w:r w:rsidR="008D4A55" w:rsidRPr="00E92142">
        <w:rPr>
          <w:rFonts w:eastAsia="ArialMT"/>
          <w:b/>
          <w:lang w:eastAsia="en-US"/>
        </w:rPr>
        <w:softHyphen/>
      </w:r>
      <w:r w:rsidRPr="00E92142">
        <w:rPr>
          <w:rFonts w:eastAsia="ArialMT"/>
          <w:b/>
          <w:lang w:eastAsia="en-US"/>
        </w:rPr>
        <w:t xml:space="preserve">ницах </w:t>
      </w:r>
      <w:r w:rsidR="00515086" w:rsidRPr="00E92142">
        <w:rPr>
          <w:rFonts w:eastAsia="ArialMT"/>
          <w:b/>
          <w:lang w:eastAsia="en-US"/>
        </w:rPr>
        <w:t>округа</w:t>
      </w:r>
    </w:p>
    <w:p w:rsidR="004D3386" w:rsidRDefault="004D3386" w:rsidP="00D12958">
      <w:pPr>
        <w:pStyle w:val="ab"/>
        <w:rPr>
          <w:spacing w:val="-10"/>
          <w:highlight w:val="yellow"/>
        </w:rPr>
      </w:pPr>
    </w:p>
    <w:p w:rsidR="00C92F98" w:rsidRPr="004F31BC" w:rsidRDefault="00C92F98" w:rsidP="00C92F98">
      <w:pPr>
        <w:pStyle w:val="S"/>
        <w:rPr>
          <w:b/>
          <w:lang w:eastAsia="en-US"/>
        </w:rPr>
      </w:pPr>
      <w:r w:rsidRPr="004F31BC">
        <w:t>На территории Хасынского городского округа</w:t>
      </w:r>
      <w:r w:rsidRPr="004F31BC">
        <w:rPr>
          <w:lang w:eastAsia="en-US"/>
        </w:rPr>
        <w:t xml:space="preserve"> действуют две тепло</w:t>
      </w:r>
      <w:r w:rsidRPr="004F31BC">
        <w:rPr>
          <w:lang w:eastAsia="en-US"/>
        </w:rPr>
        <w:softHyphen/>
        <w:t>снабжающие организации:</w:t>
      </w:r>
    </w:p>
    <w:p w:rsidR="00C92F98" w:rsidRPr="004F31BC" w:rsidRDefault="00C92F98" w:rsidP="00C92F98">
      <w:pPr>
        <w:pStyle w:val="S"/>
        <w:rPr>
          <w:lang w:eastAsia="en-US"/>
        </w:rPr>
      </w:pPr>
      <w:r w:rsidRPr="004F31BC">
        <w:rPr>
          <w:lang w:eastAsia="en-US"/>
        </w:rPr>
        <w:t xml:space="preserve">- </w:t>
      </w:r>
      <w:r w:rsidRPr="004F31BC">
        <w:rPr>
          <w:color w:val="000000"/>
          <w:sz w:val="22"/>
          <w:szCs w:val="22"/>
        </w:rPr>
        <w:t>МУП «Комэнерго»;</w:t>
      </w:r>
    </w:p>
    <w:p w:rsidR="00C92F98" w:rsidRPr="004F31BC" w:rsidRDefault="00C92F98" w:rsidP="00C92F98">
      <w:pPr>
        <w:pStyle w:val="S"/>
        <w:rPr>
          <w:color w:val="000000"/>
        </w:rPr>
      </w:pPr>
      <w:r w:rsidRPr="004F31BC">
        <w:rPr>
          <w:color w:val="000000"/>
        </w:rPr>
        <w:t>- МУП «Стекольный-Комэнерго»;</w:t>
      </w:r>
    </w:p>
    <w:p w:rsidR="00C92F98" w:rsidRPr="00C92F98" w:rsidRDefault="00C92F98" w:rsidP="00C92F98">
      <w:pPr>
        <w:pStyle w:val="S"/>
        <w:rPr>
          <w:spacing w:val="2"/>
          <w:shd w:val="clear" w:color="auto" w:fill="FFFFFF"/>
        </w:rPr>
      </w:pPr>
      <w:r w:rsidRPr="004F31BC">
        <w:rPr>
          <w:spacing w:val="2"/>
          <w:shd w:val="clear" w:color="auto" w:fill="FFFFFF"/>
        </w:rPr>
        <w:t>Реестр систем теплоснабжения, содержащий перечень теплоснабжающих органи</w:t>
      </w:r>
      <w:r w:rsidRPr="004F31BC">
        <w:rPr>
          <w:spacing w:val="2"/>
          <w:shd w:val="clear" w:color="auto" w:fill="FFFFFF"/>
        </w:rPr>
        <w:softHyphen/>
        <w:t xml:space="preserve">заций приведен в таблице </w:t>
      </w:r>
      <w:r w:rsidRPr="00C92F98">
        <w:rPr>
          <w:spacing w:val="2"/>
          <w:shd w:val="clear" w:color="auto" w:fill="FFFFFF"/>
        </w:rPr>
        <w:t>2.15.1.</w:t>
      </w:r>
    </w:p>
    <w:p w:rsidR="00C92F98" w:rsidRDefault="00C92F98" w:rsidP="00C92F98">
      <w:pPr>
        <w:pStyle w:val="S"/>
        <w:rPr>
          <w:spacing w:val="2"/>
          <w:highlight w:val="yellow"/>
          <w:shd w:val="clear" w:color="auto" w:fill="FFFFFF"/>
        </w:rPr>
      </w:pPr>
    </w:p>
    <w:tbl>
      <w:tblPr>
        <w:tblW w:w="8695" w:type="dxa"/>
        <w:jc w:val="center"/>
        <w:tblLook w:val="04A0" w:firstRow="1" w:lastRow="0" w:firstColumn="1" w:lastColumn="0" w:noHBand="0" w:noVBand="1"/>
      </w:tblPr>
      <w:tblGrid>
        <w:gridCol w:w="693"/>
        <w:gridCol w:w="3720"/>
        <w:gridCol w:w="4282"/>
      </w:tblGrid>
      <w:tr w:rsidR="00C92F98" w:rsidRPr="004F31BC" w:rsidTr="00C92F98">
        <w:trPr>
          <w:trHeight w:val="300"/>
          <w:jc w:val="center"/>
        </w:trPr>
        <w:tc>
          <w:tcPr>
            <w:tcW w:w="8695" w:type="dxa"/>
            <w:gridSpan w:val="3"/>
            <w:tcBorders>
              <w:top w:val="nil"/>
              <w:left w:val="nil"/>
              <w:bottom w:val="nil"/>
              <w:right w:val="nil"/>
            </w:tcBorders>
            <w:shd w:val="clear" w:color="auto" w:fill="auto"/>
            <w:noWrap/>
            <w:vAlign w:val="bottom"/>
            <w:hideMark/>
          </w:tcPr>
          <w:p w:rsidR="00C92F98" w:rsidRPr="004F31BC" w:rsidRDefault="00C92F98" w:rsidP="005527DD">
            <w:pPr>
              <w:jc w:val="center"/>
              <w:rPr>
                <w:b/>
                <w:bCs/>
                <w:i/>
                <w:iCs/>
                <w:color w:val="000000"/>
              </w:rPr>
            </w:pPr>
            <w:r w:rsidRPr="004F31BC">
              <w:rPr>
                <w:b/>
                <w:bCs/>
                <w:i/>
                <w:iCs/>
                <w:color w:val="000000"/>
              </w:rPr>
              <w:lastRenderedPageBreak/>
              <w:t>Реестр зон деятельности единой теплоснабжающей организации</w:t>
            </w:r>
          </w:p>
        </w:tc>
      </w:tr>
      <w:tr w:rsidR="00C92F98" w:rsidRPr="004F31BC" w:rsidTr="00C92F98">
        <w:trPr>
          <w:trHeight w:val="315"/>
          <w:jc w:val="center"/>
        </w:trPr>
        <w:tc>
          <w:tcPr>
            <w:tcW w:w="693" w:type="dxa"/>
            <w:tcBorders>
              <w:top w:val="nil"/>
              <w:left w:val="nil"/>
              <w:bottom w:val="nil"/>
              <w:right w:val="nil"/>
            </w:tcBorders>
            <w:shd w:val="clear" w:color="auto" w:fill="auto"/>
            <w:noWrap/>
            <w:vAlign w:val="bottom"/>
            <w:hideMark/>
          </w:tcPr>
          <w:p w:rsidR="00C92F98" w:rsidRPr="004F31BC" w:rsidRDefault="00C92F98" w:rsidP="005527DD">
            <w:pPr>
              <w:rPr>
                <w:rFonts w:ascii="Calibri" w:hAnsi="Calibri"/>
                <w:color w:val="000000"/>
                <w:sz w:val="22"/>
                <w:szCs w:val="22"/>
              </w:rPr>
            </w:pPr>
          </w:p>
        </w:tc>
        <w:tc>
          <w:tcPr>
            <w:tcW w:w="3720" w:type="dxa"/>
            <w:tcBorders>
              <w:top w:val="nil"/>
              <w:left w:val="nil"/>
              <w:bottom w:val="nil"/>
              <w:right w:val="nil"/>
            </w:tcBorders>
            <w:shd w:val="clear" w:color="auto" w:fill="auto"/>
            <w:noWrap/>
            <w:vAlign w:val="bottom"/>
            <w:hideMark/>
          </w:tcPr>
          <w:p w:rsidR="00C92F98" w:rsidRPr="004F31BC" w:rsidRDefault="00C92F98" w:rsidP="005527DD">
            <w:pPr>
              <w:rPr>
                <w:rFonts w:ascii="Calibri" w:hAnsi="Calibri"/>
                <w:color w:val="000000"/>
                <w:sz w:val="22"/>
                <w:szCs w:val="22"/>
              </w:rPr>
            </w:pPr>
          </w:p>
        </w:tc>
        <w:tc>
          <w:tcPr>
            <w:tcW w:w="4282" w:type="dxa"/>
            <w:tcBorders>
              <w:top w:val="nil"/>
              <w:left w:val="nil"/>
              <w:bottom w:val="nil"/>
              <w:right w:val="nil"/>
            </w:tcBorders>
            <w:shd w:val="clear" w:color="auto" w:fill="auto"/>
            <w:noWrap/>
            <w:vAlign w:val="bottom"/>
            <w:hideMark/>
          </w:tcPr>
          <w:p w:rsidR="00C92F98" w:rsidRPr="004F31BC" w:rsidRDefault="00C92F98" w:rsidP="00C92F98">
            <w:pPr>
              <w:jc w:val="right"/>
              <w:rPr>
                <w:color w:val="000000"/>
              </w:rPr>
            </w:pPr>
            <w:r w:rsidRPr="00C92F98">
              <w:rPr>
                <w:color w:val="000000"/>
              </w:rPr>
              <w:t>Таблица 2.15.1</w:t>
            </w:r>
            <w:r>
              <w:rPr>
                <w:color w:val="000000"/>
              </w:rPr>
              <w:t>.</w:t>
            </w:r>
          </w:p>
        </w:tc>
      </w:tr>
      <w:tr w:rsidR="00C92F98" w:rsidRPr="004F31BC" w:rsidTr="00C92F98">
        <w:trPr>
          <w:trHeight w:val="900"/>
          <w:jc w:val="center"/>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5527DD">
            <w:pPr>
              <w:jc w:val="center"/>
              <w:rPr>
                <w:color w:val="000000"/>
                <w:sz w:val="22"/>
                <w:szCs w:val="22"/>
              </w:rPr>
            </w:pPr>
            <w:r w:rsidRPr="00C92F98">
              <w:rPr>
                <w:color w:val="000000"/>
                <w:sz w:val="22"/>
                <w:szCs w:val="22"/>
              </w:rPr>
              <w:t>№ п/п</w:t>
            </w:r>
          </w:p>
        </w:tc>
        <w:tc>
          <w:tcPr>
            <w:tcW w:w="3720" w:type="dxa"/>
            <w:tcBorders>
              <w:top w:val="single" w:sz="4" w:space="0" w:color="auto"/>
              <w:left w:val="nil"/>
              <w:bottom w:val="single" w:sz="4" w:space="0" w:color="auto"/>
              <w:right w:val="single" w:sz="4" w:space="0" w:color="auto"/>
            </w:tcBorders>
            <w:shd w:val="clear" w:color="auto" w:fill="auto"/>
            <w:vAlign w:val="bottom"/>
            <w:hideMark/>
          </w:tcPr>
          <w:p w:rsidR="00C92F98" w:rsidRPr="00C92F98" w:rsidRDefault="00C92F98" w:rsidP="005527DD">
            <w:pPr>
              <w:jc w:val="center"/>
              <w:rPr>
                <w:color w:val="000000"/>
                <w:sz w:val="22"/>
                <w:szCs w:val="22"/>
              </w:rPr>
            </w:pPr>
            <w:r w:rsidRPr="00C92F98">
              <w:rPr>
                <w:color w:val="000000"/>
                <w:sz w:val="22"/>
                <w:szCs w:val="22"/>
              </w:rPr>
              <w:t>Существующие теплоснабжающие (</w:t>
            </w:r>
            <w:proofErr w:type="spellStart"/>
            <w:r w:rsidRPr="00C92F98">
              <w:rPr>
                <w:color w:val="000000"/>
                <w:sz w:val="22"/>
                <w:szCs w:val="22"/>
              </w:rPr>
              <w:t>теплосетевые</w:t>
            </w:r>
            <w:proofErr w:type="spellEnd"/>
            <w:r w:rsidRPr="00C92F98">
              <w:rPr>
                <w:color w:val="000000"/>
                <w:sz w:val="22"/>
                <w:szCs w:val="22"/>
              </w:rPr>
              <w:t>) организации в зоне деятельности</w:t>
            </w:r>
          </w:p>
        </w:tc>
        <w:tc>
          <w:tcPr>
            <w:tcW w:w="4282" w:type="dxa"/>
            <w:tcBorders>
              <w:top w:val="single" w:sz="4" w:space="0" w:color="auto"/>
              <w:left w:val="nil"/>
              <w:bottom w:val="single" w:sz="4" w:space="0" w:color="auto"/>
              <w:right w:val="single" w:sz="4" w:space="0" w:color="auto"/>
            </w:tcBorders>
            <w:shd w:val="clear" w:color="auto" w:fill="auto"/>
            <w:vAlign w:val="center"/>
            <w:hideMark/>
          </w:tcPr>
          <w:p w:rsidR="00C92F98" w:rsidRPr="00C92F98" w:rsidRDefault="00C92F98" w:rsidP="005527DD">
            <w:pPr>
              <w:rPr>
                <w:color w:val="000000"/>
                <w:sz w:val="22"/>
                <w:szCs w:val="22"/>
              </w:rPr>
            </w:pPr>
            <w:r w:rsidRPr="00C92F98">
              <w:rPr>
                <w:color w:val="000000"/>
                <w:sz w:val="22"/>
                <w:szCs w:val="22"/>
              </w:rPr>
              <w:t>Источники тепловой энергии в зоне дея</w:t>
            </w:r>
            <w:r w:rsidR="000E714F">
              <w:rPr>
                <w:color w:val="000000"/>
                <w:sz w:val="22"/>
                <w:szCs w:val="22"/>
              </w:rPr>
              <w:softHyphen/>
            </w:r>
            <w:r w:rsidRPr="00C92F98">
              <w:rPr>
                <w:color w:val="000000"/>
                <w:sz w:val="22"/>
                <w:szCs w:val="22"/>
              </w:rPr>
              <w:t>тельности</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1</w:t>
            </w:r>
          </w:p>
        </w:tc>
        <w:tc>
          <w:tcPr>
            <w:tcW w:w="3720" w:type="dxa"/>
            <w:tcBorders>
              <w:top w:val="nil"/>
              <w:left w:val="nil"/>
              <w:bottom w:val="single" w:sz="4" w:space="0" w:color="auto"/>
              <w:right w:val="single" w:sz="4" w:space="0" w:color="auto"/>
            </w:tcBorders>
            <w:shd w:val="clear" w:color="auto" w:fill="auto"/>
            <w:noWrap/>
            <w:vAlign w:val="bottom"/>
            <w:hideMark/>
          </w:tcPr>
          <w:p w:rsidR="00C92F98" w:rsidRPr="00C92F98" w:rsidRDefault="00C92F98" w:rsidP="005527DD">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3, поселок Талая</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2</w:t>
            </w:r>
          </w:p>
        </w:tc>
        <w:tc>
          <w:tcPr>
            <w:tcW w:w="3720" w:type="dxa"/>
            <w:tcBorders>
              <w:top w:val="nil"/>
              <w:left w:val="nil"/>
              <w:bottom w:val="single" w:sz="4" w:space="0" w:color="auto"/>
              <w:right w:val="single" w:sz="4" w:space="0" w:color="auto"/>
            </w:tcBorders>
            <w:shd w:val="clear" w:color="auto" w:fill="auto"/>
            <w:noWrap/>
            <w:vAlign w:val="bottom"/>
            <w:hideMark/>
          </w:tcPr>
          <w:p w:rsidR="00C92F98" w:rsidRPr="00C92F98" w:rsidRDefault="00C92F98" w:rsidP="005527DD">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1, поселок Палатка</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3</w:t>
            </w:r>
          </w:p>
        </w:tc>
        <w:tc>
          <w:tcPr>
            <w:tcW w:w="3720" w:type="dxa"/>
            <w:tcBorders>
              <w:top w:val="nil"/>
              <w:left w:val="nil"/>
              <w:bottom w:val="single" w:sz="4" w:space="0" w:color="auto"/>
              <w:right w:val="single" w:sz="4" w:space="0" w:color="auto"/>
            </w:tcBorders>
            <w:shd w:val="clear" w:color="auto" w:fill="auto"/>
            <w:noWrap/>
            <w:vAlign w:val="bottom"/>
            <w:hideMark/>
          </w:tcPr>
          <w:p w:rsidR="00C92F98" w:rsidRPr="00C92F98" w:rsidRDefault="00C92F98" w:rsidP="005527DD">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2, поселок Палатка</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4</w:t>
            </w:r>
          </w:p>
        </w:tc>
        <w:tc>
          <w:tcPr>
            <w:tcW w:w="3720" w:type="dxa"/>
            <w:tcBorders>
              <w:top w:val="nil"/>
              <w:left w:val="nil"/>
              <w:bottom w:val="single" w:sz="4" w:space="0" w:color="auto"/>
              <w:right w:val="single" w:sz="4" w:space="0" w:color="auto"/>
            </w:tcBorders>
            <w:shd w:val="clear" w:color="auto" w:fill="auto"/>
            <w:noWrap/>
            <w:vAlign w:val="bottom"/>
            <w:hideMark/>
          </w:tcPr>
          <w:p w:rsidR="00C92F98" w:rsidRPr="00C92F98" w:rsidRDefault="00C92F98" w:rsidP="005527DD">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5 поселка Хасын</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5</w:t>
            </w:r>
          </w:p>
        </w:tc>
        <w:tc>
          <w:tcPr>
            <w:tcW w:w="3720" w:type="dxa"/>
            <w:tcBorders>
              <w:top w:val="nil"/>
              <w:left w:val="nil"/>
              <w:bottom w:val="single" w:sz="4" w:space="0" w:color="auto"/>
              <w:right w:val="single" w:sz="4" w:space="0" w:color="auto"/>
            </w:tcBorders>
            <w:shd w:val="clear" w:color="auto" w:fill="auto"/>
            <w:noWrap/>
            <w:vAlign w:val="bottom"/>
            <w:hideMark/>
          </w:tcPr>
          <w:p w:rsidR="00C92F98" w:rsidRPr="00C92F98" w:rsidRDefault="00C92F98" w:rsidP="005527DD">
            <w:pPr>
              <w:rPr>
                <w:color w:val="000000"/>
                <w:sz w:val="22"/>
                <w:szCs w:val="22"/>
              </w:rPr>
            </w:pPr>
            <w:r w:rsidRPr="00C92F98">
              <w:rPr>
                <w:color w:val="000000"/>
                <w:sz w:val="22"/>
                <w:szCs w:val="22"/>
              </w:rPr>
              <w:t>МУП «Комэнерго»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4 поселка Атка</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6</w:t>
            </w:r>
          </w:p>
        </w:tc>
        <w:tc>
          <w:tcPr>
            <w:tcW w:w="3720"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МУП «Стекольный-Комэнерго»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 xml:space="preserve">Котельная № 1, поселка Стекольный </w:t>
            </w:r>
          </w:p>
        </w:tc>
      </w:tr>
      <w:tr w:rsidR="00C92F98" w:rsidRPr="004F31BC" w:rsidTr="00C92F98">
        <w:trPr>
          <w:trHeight w:val="300"/>
          <w:jc w:val="center"/>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C92F98" w:rsidRPr="00C92F98" w:rsidRDefault="00C92F98" w:rsidP="005527DD">
            <w:pPr>
              <w:jc w:val="center"/>
              <w:rPr>
                <w:color w:val="000000"/>
                <w:sz w:val="22"/>
                <w:szCs w:val="22"/>
              </w:rPr>
            </w:pPr>
            <w:r w:rsidRPr="00C92F98">
              <w:rPr>
                <w:color w:val="000000"/>
                <w:sz w:val="22"/>
                <w:szCs w:val="22"/>
              </w:rPr>
              <w:t>7</w:t>
            </w:r>
          </w:p>
        </w:tc>
        <w:tc>
          <w:tcPr>
            <w:tcW w:w="3720"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МУП «Стекольный-Комэнерго»</w:t>
            </w:r>
          </w:p>
        </w:tc>
        <w:tc>
          <w:tcPr>
            <w:tcW w:w="4282" w:type="dxa"/>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 xml:space="preserve">Котельная № 2, поселка Стекольный </w:t>
            </w:r>
          </w:p>
        </w:tc>
      </w:tr>
    </w:tbl>
    <w:p w:rsidR="004D3386" w:rsidRPr="002D4CB7" w:rsidRDefault="004D3386" w:rsidP="00D12958">
      <w:pPr>
        <w:pStyle w:val="ab"/>
        <w:rPr>
          <w:spacing w:val="-10"/>
          <w:highlight w:val="yellow"/>
        </w:rPr>
      </w:pPr>
    </w:p>
    <w:p w:rsidR="004D3386" w:rsidRPr="00C92F98" w:rsidRDefault="00243D0C" w:rsidP="00243D0C">
      <w:pPr>
        <w:pStyle w:val="S"/>
        <w:ind w:firstLine="0"/>
        <w:rPr>
          <w:rFonts w:eastAsia="ArialMT"/>
          <w:b/>
          <w:lang w:eastAsia="en-US"/>
        </w:rPr>
      </w:pPr>
      <w:r w:rsidRPr="00C92F98">
        <w:rPr>
          <w:rFonts w:eastAsia="ArialMT"/>
          <w:b/>
          <w:lang w:eastAsia="en-US"/>
        </w:rPr>
        <w:t>2.15.2.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4D3386" w:rsidRPr="00C92F98" w:rsidRDefault="004D3386" w:rsidP="00D12958">
      <w:pPr>
        <w:pStyle w:val="ab"/>
        <w:rPr>
          <w:spacing w:val="-10"/>
        </w:rPr>
      </w:pPr>
    </w:p>
    <w:p w:rsidR="00243D0C" w:rsidRPr="00C92F98" w:rsidRDefault="00243D0C" w:rsidP="00926907">
      <w:pPr>
        <w:pStyle w:val="S"/>
      </w:pPr>
      <w:r w:rsidRPr="00C92F98">
        <w:t xml:space="preserve">На территории </w:t>
      </w:r>
      <w:r w:rsidR="00515086" w:rsidRPr="00C92F98">
        <w:t>Хасынского городского округа</w:t>
      </w:r>
      <w:r w:rsidRPr="00C92F98">
        <w:t xml:space="preserve"> действуют семь источни</w:t>
      </w:r>
      <w:r w:rsidR="008D4A55" w:rsidRPr="00C92F98">
        <w:softHyphen/>
      </w:r>
      <w:r w:rsidRPr="00C92F98">
        <w:t>ков тепло</w:t>
      </w:r>
      <w:r w:rsidR="000E714F">
        <w:softHyphen/>
      </w:r>
      <w:r w:rsidRPr="00C92F98">
        <w:t>снабжения, которые находятся в ведении двух теплоснабжающих организаций.</w:t>
      </w:r>
    </w:p>
    <w:p w:rsidR="004D3386" w:rsidRPr="00C92F98" w:rsidRDefault="00243D0C" w:rsidP="00926907">
      <w:pPr>
        <w:pStyle w:val="S"/>
      </w:pPr>
      <w:r w:rsidRPr="00C92F98">
        <w:rPr>
          <w:shd w:val="clear" w:color="auto" w:fill="FFFFFF"/>
        </w:rPr>
        <w:t xml:space="preserve">Реестр </w:t>
      </w:r>
      <w:r w:rsidRPr="00C92F98">
        <w:rPr>
          <w:rFonts w:eastAsia="ArialMT"/>
        </w:rPr>
        <w:t>единых теплоснабжающих организаций, содержащий перечень систем теп</w:t>
      </w:r>
      <w:r w:rsidR="008D4A55" w:rsidRPr="00C92F98">
        <w:rPr>
          <w:rFonts w:eastAsia="ArialMT"/>
        </w:rPr>
        <w:softHyphen/>
      </w:r>
      <w:r w:rsidRPr="00C92F98">
        <w:rPr>
          <w:rFonts w:eastAsia="ArialMT"/>
        </w:rPr>
        <w:t>лоснабжения,</w:t>
      </w:r>
      <w:r w:rsidRPr="00C92F98">
        <w:rPr>
          <w:shd w:val="clear" w:color="auto" w:fill="FFFFFF"/>
        </w:rPr>
        <w:t xml:space="preserve"> приведен в таблице.</w:t>
      </w:r>
    </w:p>
    <w:tbl>
      <w:tblPr>
        <w:tblW w:w="4517" w:type="pct"/>
        <w:tblInd w:w="534" w:type="dxa"/>
        <w:tblLayout w:type="fixed"/>
        <w:tblLook w:val="04A0" w:firstRow="1" w:lastRow="0" w:firstColumn="1" w:lastColumn="0" w:noHBand="0" w:noVBand="1"/>
      </w:tblPr>
      <w:tblGrid>
        <w:gridCol w:w="707"/>
        <w:gridCol w:w="3687"/>
        <w:gridCol w:w="4252"/>
      </w:tblGrid>
      <w:tr w:rsidR="00243D0C" w:rsidRPr="00C92F98" w:rsidTr="00C92F98">
        <w:trPr>
          <w:trHeight w:val="660"/>
        </w:trPr>
        <w:tc>
          <w:tcPr>
            <w:tcW w:w="5000" w:type="pct"/>
            <w:gridSpan w:val="3"/>
            <w:tcBorders>
              <w:top w:val="nil"/>
              <w:left w:val="nil"/>
              <w:bottom w:val="nil"/>
              <w:right w:val="nil"/>
            </w:tcBorders>
            <w:shd w:val="clear" w:color="auto" w:fill="auto"/>
            <w:noWrap/>
            <w:vAlign w:val="center"/>
            <w:hideMark/>
          </w:tcPr>
          <w:p w:rsidR="00243D0C" w:rsidRPr="00C92F98" w:rsidRDefault="00243D0C" w:rsidP="00243D0C">
            <w:pPr>
              <w:jc w:val="center"/>
              <w:rPr>
                <w:b/>
                <w:bCs/>
                <w:i/>
                <w:iCs/>
                <w:color w:val="000000"/>
              </w:rPr>
            </w:pPr>
            <w:r w:rsidRPr="00C92F98">
              <w:rPr>
                <w:b/>
                <w:bCs/>
                <w:i/>
                <w:iCs/>
                <w:color w:val="000000"/>
              </w:rPr>
              <w:t>Реестр единых теплоснабжающих организаций, содержащий перечень сис</w:t>
            </w:r>
            <w:r w:rsidR="000E714F">
              <w:rPr>
                <w:b/>
                <w:bCs/>
                <w:i/>
                <w:iCs/>
                <w:color w:val="000000"/>
              </w:rPr>
              <w:softHyphen/>
            </w:r>
            <w:r w:rsidRPr="00C92F98">
              <w:rPr>
                <w:b/>
                <w:bCs/>
                <w:i/>
                <w:iCs/>
                <w:color w:val="000000"/>
              </w:rPr>
              <w:t>тем теплоснабжения</w:t>
            </w:r>
          </w:p>
        </w:tc>
      </w:tr>
      <w:tr w:rsidR="00243D0C" w:rsidRPr="00C92F98" w:rsidTr="00C92F98">
        <w:trPr>
          <w:trHeight w:val="315"/>
        </w:trPr>
        <w:tc>
          <w:tcPr>
            <w:tcW w:w="409" w:type="pct"/>
            <w:tcBorders>
              <w:top w:val="nil"/>
              <w:left w:val="nil"/>
              <w:bottom w:val="nil"/>
              <w:right w:val="nil"/>
            </w:tcBorders>
            <w:shd w:val="clear" w:color="auto" w:fill="auto"/>
            <w:noWrap/>
            <w:vAlign w:val="bottom"/>
            <w:hideMark/>
          </w:tcPr>
          <w:p w:rsidR="00243D0C" w:rsidRPr="00C92F98" w:rsidRDefault="00243D0C" w:rsidP="00243D0C">
            <w:pPr>
              <w:rPr>
                <w:rFonts w:ascii="Calibri" w:hAnsi="Calibri"/>
                <w:color w:val="000000"/>
                <w:sz w:val="22"/>
                <w:szCs w:val="22"/>
              </w:rPr>
            </w:pPr>
          </w:p>
        </w:tc>
        <w:tc>
          <w:tcPr>
            <w:tcW w:w="2132" w:type="pct"/>
            <w:tcBorders>
              <w:top w:val="nil"/>
              <w:left w:val="nil"/>
              <w:bottom w:val="nil"/>
              <w:right w:val="nil"/>
            </w:tcBorders>
            <w:shd w:val="clear" w:color="auto" w:fill="auto"/>
            <w:noWrap/>
            <w:vAlign w:val="bottom"/>
            <w:hideMark/>
          </w:tcPr>
          <w:p w:rsidR="00243D0C" w:rsidRPr="00C92F98" w:rsidRDefault="00243D0C" w:rsidP="00243D0C">
            <w:pPr>
              <w:rPr>
                <w:rFonts w:ascii="Calibri" w:hAnsi="Calibri"/>
                <w:color w:val="000000"/>
                <w:sz w:val="22"/>
                <w:szCs w:val="22"/>
              </w:rPr>
            </w:pPr>
          </w:p>
        </w:tc>
        <w:tc>
          <w:tcPr>
            <w:tcW w:w="2459" w:type="pct"/>
            <w:tcBorders>
              <w:top w:val="nil"/>
              <w:left w:val="nil"/>
              <w:bottom w:val="nil"/>
              <w:right w:val="nil"/>
            </w:tcBorders>
            <w:shd w:val="clear" w:color="auto" w:fill="auto"/>
            <w:noWrap/>
            <w:vAlign w:val="bottom"/>
            <w:hideMark/>
          </w:tcPr>
          <w:p w:rsidR="00243D0C" w:rsidRPr="00C92F98" w:rsidRDefault="00243D0C" w:rsidP="00243D0C">
            <w:pPr>
              <w:jc w:val="right"/>
              <w:rPr>
                <w:color w:val="000000"/>
              </w:rPr>
            </w:pPr>
            <w:r w:rsidRPr="00C92F98">
              <w:rPr>
                <w:color w:val="000000"/>
              </w:rPr>
              <w:t>Таблица</w:t>
            </w:r>
            <w:r w:rsidR="00BA028A" w:rsidRPr="00C92F98">
              <w:rPr>
                <w:color w:val="000000"/>
              </w:rPr>
              <w:t xml:space="preserve"> 2.15.2.</w:t>
            </w:r>
          </w:p>
        </w:tc>
      </w:tr>
      <w:tr w:rsidR="00243D0C" w:rsidRPr="002D4CB7" w:rsidTr="00C92F98">
        <w:trPr>
          <w:trHeight w:val="90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D0C" w:rsidRPr="00C92F98" w:rsidRDefault="00C92F98" w:rsidP="00243D0C">
            <w:pPr>
              <w:jc w:val="center"/>
              <w:rPr>
                <w:color w:val="000000"/>
                <w:sz w:val="22"/>
                <w:szCs w:val="22"/>
              </w:rPr>
            </w:pPr>
            <w:r w:rsidRPr="00C92F98">
              <w:rPr>
                <w:color w:val="000000"/>
                <w:sz w:val="22"/>
                <w:szCs w:val="22"/>
              </w:rPr>
              <w:t>№ п/п</w:t>
            </w:r>
          </w:p>
        </w:tc>
        <w:tc>
          <w:tcPr>
            <w:tcW w:w="2132" w:type="pct"/>
            <w:tcBorders>
              <w:top w:val="single" w:sz="4" w:space="0" w:color="auto"/>
              <w:left w:val="nil"/>
              <w:bottom w:val="single" w:sz="4" w:space="0" w:color="auto"/>
              <w:right w:val="single" w:sz="4" w:space="0" w:color="auto"/>
            </w:tcBorders>
            <w:shd w:val="clear" w:color="auto" w:fill="auto"/>
            <w:vAlign w:val="center"/>
            <w:hideMark/>
          </w:tcPr>
          <w:p w:rsidR="00243D0C" w:rsidRPr="00C92F98" w:rsidRDefault="00243D0C" w:rsidP="00243D0C">
            <w:pPr>
              <w:jc w:val="center"/>
              <w:rPr>
                <w:color w:val="000000"/>
                <w:sz w:val="22"/>
                <w:szCs w:val="22"/>
              </w:rPr>
            </w:pPr>
            <w:r w:rsidRPr="00C92F98">
              <w:rPr>
                <w:color w:val="000000"/>
                <w:sz w:val="22"/>
                <w:szCs w:val="22"/>
              </w:rPr>
              <w:t>Источники тепловой энергии в зоне деятельности</w:t>
            </w:r>
          </w:p>
        </w:tc>
        <w:tc>
          <w:tcPr>
            <w:tcW w:w="2459" w:type="pct"/>
            <w:tcBorders>
              <w:top w:val="single" w:sz="4" w:space="0" w:color="auto"/>
              <w:left w:val="nil"/>
              <w:bottom w:val="single" w:sz="4" w:space="0" w:color="auto"/>
              <w:right w:val="single" w:sz="4" w:space="0" w:color="auto"/>
            </w:tcBorders>
            <w:shd w:val="clear" w:color="auto" w:fill="auto"/>
            <w:vAlign w:val="center"/>
            <w:hideMark/>
          </w:tcPr>
          <w:p w:rsidR="00243D0C" w:rsidRPr="00C92F98" w:rsidRDefault="00243D0C" w:rsidP="00243D0C">
            <w:pPr>
              <w:jc w:val="center"/>
              <w:rPr>
                <w:color w:val="000000"/>
                <w:sz w:val="22"/>
                <w:szCs w:val="22"/>
              </w:rPr>
            </w:pPr>
            <w:r w:rsidRPr="00C92F98">
              <w:rPr>
                <w:color w:val="000000"/>
                <w:sz w:val="22"/>
                <w:szCs w:val="22"/>
              </w:rPr>
              <w:t>Существующие теплоснабжаю</w:t>
            </w:r>
            <w:r w:rsidR="008D4A55" w:rsidRPr="00C92F98">
              <w:rPr>
                <w:color w:val="000000"/>
                <w:sz w:val="22"/>
                <w:szCs w:val="22"/>
              </w:rPr>
              <w:softHyphen/>
            </w:r>
            <w:r w:rsidRPr="00C92F98">
              <w:rPr>
                <w:color w:val="000000"/>
                <w:sz w:val="22"/>
                <w:szCs w:val="22"/>
              </w:rPr>
              <w:t>щие (</w:t>
            </w:r>
            <w:proofErr w:type="spellStart"/>
            <w:r w:rsidRPr="00C92F98">
              <w:rPr>
                <w:color w:val="000000"/>
                <w:sz w:val="22"/>
                <w:szCs w:val="22"/>
              </w:rPr>
              <w:t>теп</w:t>
            </w:r>
            <w:r w:rsidR="000E714F">
              <w:rPr>
                <w:color w:val="000000"/>
                <w:sz w:val="22"/>
                <w:szCs w:val="22"/>
              </w:rPr>
              <w:softHyphen/>
            </w:r>
            <w:r w:rsidRPr="00C92F98">
              <w:rPr>
                <w:color w:val="000000"/>
                <w:sz w:val="22"/>
                <w:szCs w:val="22"/>
              </w:rPr>
              <w:t>лосетевые</w:t>
            </w:r>
            <w:proofErr w:type="spellEnd"/>
            <w:r w:rsidRPr="00C92F98">
              <w:rPr>
                <w:color w:val="000000"/>
                <w:sz w:val="22"/>
                <w:szCs w:val="22"/>
              </w:rPr>
              <w:t>) организации в зоне деятельно</w:t>
            </w:r>
            <w:r w:rsidR="000E714F">
              <w:rPr>
                <w:color w:val="000000"/>
                <w:sz w:val="22"/>
                <w:szCs w:val="22"/>
              </w:rPr>
              <w:softHyphen/>
            </w:r>
            <w:r w:rsidRPr="00C92F98">
              <w:rPr>
                <w:color w:val="000000"/>
                <w:sz w:val="22"/>
                <w:szCs w:val="22"/>
              </w:rPr>
              <w:t>сти</w:t>
            </w:r>
          </w:p>
        </w:tc>
      </w:tr>
      <w:tr w:rsidR="00C92F98" w:rsidRPr="002D4CB7" w:rsidTr="00C92F98">
        <w:trPr>
          <w:trHeight w:val="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1</w:t>
            </w:r>
          </w:p>
        </w:tc>
        <w:tc>
          <w:tcPr>
            <w:tcW w:w="2132" w:type="pct"/>
            <w:tcBorders>
              <w:top w:val="nil"/>
              <w:left w:val="nil"/>
              <w:bottom w:val="single" w:sz="4" w:space="0" w:color="auto"/>
              <w:right w:val="single" w:sz="4" w:space="0" w:color="auto"/>
            </w:tcBorders>
            <w:shd w:val="clear" w:color="auto" w:fill="auto"/>
            <w:vAlign w:val="center"/>
            <w:hideMark/>
          </w:tcPr>
          <w:p w:rsidR="00C92F98" w:rsidRPr="00C92F98" w:rsidRDefault="00C92F98" w:rsidP="005527DD">
            <w:pPr>
              <w:rPr>
                <w:color w:val="000000"/>
                <w:sz w:val="22"/>
                <w:szCs w:val="22"/>
              </w:rPr>
            </w:pPr>
            <w:r w:rsidRPr="00C92F98">
              <w:rPr>
                <w:color w:val="000000"/>
                <w:sz w:val="22"/>
                <w:szCs w:val="22"/>
              </w:rPr>
              <w:t>Котельная № 3, поселок Талая</w:t>
            </w:r>
          </w:p>
        </w:tc>
        <w:tc>
          <w:tcPr>
            <w:tcW w:w="24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МУП «Комэнерго»</w:t>
            </w:r>
          </w:p>
        </w:tc>
      </w:tr>
      <w:tr w:rsidR="00C92F98" w:rsidRPr="002D4CB7" w:rsidTr="00C92F98">
        <w:trPr>
          <w:trHeight w:val="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2</w:t>
            </w:r>
          </w:p>
        </w:tc>
        <w:tc>
          <w:tcPr>
            <w:tcW w:w="2132" w:type="pct"/>
            <w:tcBorders>
              <w:top w:val="nil"/>
              <w:left w:val="nil"/>
              <w:bottom w:val="single" w:sz="4" w:space="0" w:color="auto"/>
              <w:right w:val="single" w:sz="4" w:space="0" w:color="auto"/>
            </w:tcBorders>
            <w:shd w:val="clear" w:color="auto" w:fill="auto"/>
            <w:vAlign w:val="center"/>
            <w:hideMark/>
          </w:tcPr>
          <w:p w:rsidR="00C92F98" w:rsidRPr="00C92F98" w:rsidRDefault="00C92F98" w:rsidP="005527DD">
            <w:pPr>
              <w:rPr>
                <w:color w:val="000000"/>
                <w:sz w:val="22"/>
                <w:szCs w:val="22"/>
              </w:rPr>
            </w:pPr>
            <w:r w:rsidRPr="00C92F98">
              <w:rPr>
                <w:color w:val="000000"/>
                <w:sz w:val="22"/>
                <w:szCs w:val="22"/>
              </w:rPr>
              <w:t>Котельная № 1, поселок Палатка</w:t>
            </w:r>
          </w:p>
        </w:tc>
        <w:tc>
          <w:tcPr>
            <w:tcW w:w="2459" w:type="pct"/>
            <w:vMerge/>
            <w:tcBorders>
              <w:top w:val="nil"/>
              <w:left w:val="single" w:sz="4" w:space="0" w:color="auto"/>
              <w:bottom w:val="single" w:sz="4" w:space="0" w:color="000000"/>
              <w:right w:val="single" w:sz="4" w:space="0" w:color="auto"/>
            </w:tcBorders>
            <w:vAlign w:val="center"/>
            <w:hideMark/>
          </w:tcPr>
          <w:p w:rsidR="00C92F98" w:rsidRPr="00C92F98" w:rsidRDefault="00C92F98" w:rsidP="00243D0C">
            <w:pPr>
              <w:jc w:val="center"/>
              <w:rPr>
                <w:color w:val="000000"/>
                <w:sz w:val="22"/>
                <w:szCs w:val="22"/>
              </w:rPr>
            </w:pPr>
          </w:p>
        </w:tc>
      </w:tr>
      <w:tr w:rsidR="00C92F98" w:rsidRPr="002D4CB7" w:rsidTr="00C92F98">
        <w:trPr>
          <w:trHeight w:val="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3</w:t>
            </w:r>
          </w:p>
        </w:tc>
        <w:tc>
          <w:tcPr>
            <w:tcW w:w="2132" w:type="pct"/>
            <w:tcBorders>
              <w:top w:val="nil"/>
              <w:left w:val="nil"/>
              <w:bottom w:val="single" w:sz="4" w:space="0" w:color="auto"/>
              <w:right w:val="single" w:sz="4" w:space="0" w:color="auto"/>
            </w:tcBorders>
            <w:shd w:val="clear" w:color="auto" w:fill="auto"/>
            <w:vAlign w:val="center"/>
            <w:hideMark/>
          </w:tcPr>
          <w:p w:rsidR="00C92F98" w:rsidRPr="00C92F98" w:rsidRDefault="00C92F98" w:rsidP="005527DD">
            <w:pPr>
              <w:rPr>
                <w:color w:val="000000"/>
                <w:sz w:val="22"/>
                <w:szCs w:val="22"/>
              </w:rPr>
            </w:pPr>
            <w:r w:rsidRPr="00C92F98">
              <w:rPr>
                <w:color w:val="000000"/>
                <w:sz w:val="22"/>
                <w:szCs w:val="22"/>
              </w:rPr>
              <w:t>Котельная № 2, поселок Палатка</w:t>
            </w:r>
          </w:p>
        </w:tc>
        <w:tc>
          <w:tcPr>
            <w:tcW w:w="2459" w:type="pct"/>
            <w:vMerge/>
            <w:tcBorders>
              <w:top w:val="nil"/>
              <w:left w:val="single" w:sz="4" w:space="0" w:color="auto"/>
              <w:bottom w:val="single" w:sz="4" w:space="0" w:color="000000"/>
              <w:right w:val="single" w:sz="4" w:space="0" w:color="auto"/>
            </w:tcBorders>
            <w:vAlign w:val="center"/>
            <w:hideMark/>
          </w:tcPr>
          <w:p w:rsidR="00C92F98" w:rsidRPr="00C92F98" w:rsidRDefault="00C92F98" w:rsidP="00243D0C">
            <w:pPr>
              <w:jc w:val="center"/>
              <w:rPr>
                <w:color w:val="000000"/>
                <w:sz w:val="22"/>
                <w:szCs w:val="22"/>
              </w:rPr>
            </w:pPr>
          </w:p>
        </w:tc>
      </w:tr>
      <w:tr w:rsidR="00C92F98" w:rsidRPr="002D4CB7" w:rsidTr="00C92F98">
        <w:trPr>
          <w:trHeight w:val="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4</w:t>
            </w:r>
          </w:p>
        </w:tc>
        <w:tc>
          <w:tcPr>
            <w:tcW w:w="2132" w:type="pct"/>
            <w:tcBorders>
              <w:top w:val="nil"/>
              <w:left w:val="nil"/>
              <w:bottom w:val="single" w:sz="4" w:space="0" w:color="auto"/>
              <w:right w:val="single" w:sz="4" w:space="0" w:color="auto"/>
            </w:tcBorders>
            <w:shd w:val="clear" w:color="auto" w:fill="auto"/>
            <w:vAlign w:val="center"/>
            <w:hideMark/>
          </w:tcPr>
          <w:p w:rsidR="00C92F98" w:rsidRPr="00C92F98" w:rsidRDefault="00C92F98" w:rsidP="005527DD">
            <w:pPr>
              <w:rPr>
                <w:color w:val="000000"/>
                <w:sz w:val="22"/>
                <w:szCs w:val="22"/>
              </w:rPr>
            </w:pPr>
            <w:r w:rsidRPr="00C92F98">
              <w:rPr>
                <w:color w:val="000000"/>
                <w:sz w:val="22"/>
                <w:szCs w:val="22"/>
              </w:rPr>
              <w:t>Котельная № 5 поселка Хасын</w:t>
            </w:r>
          </w:p>
        </w:tc>
        <w:tc>
          <w:tcPr>
            <w:tcW w:w="2459" w:type="pct"/>
            <w:vMerge/>
            <w:tcBorders>
              <w:top w:val="nil"/>
              <w:left w:val="single" w:sz="4" w:space="0" w:color="auto"/>
              <w:bottom w:val="single" w:sz="4" w:space="0" w:color="000000"/>
              <w:right w:val="single" w:sz="4" w:space="0" w:color="auto"/>
            </w:tcBorders>
            <w:vAlign w:val="center"/>
            <w:hideMark/>
          </w:tcPr>
          <w:p w:rsidR="00C92F98" w:rsidRPr="00C92F98" w:rsidRDefault="00C92F98" w:rsidP="00243D0C">
            <w:pPr>
              <w:jc w:val="center"/>
              <w:rPr>
                <w:color w:val="000000"/>
                <w:sz w:val="22"/>
                <w:szCs w:val="22"/>
              </w:rPr>
            </w:pPr>
          </w:p>
        </w:tc>
      </w:tr>
      <w:tr w:rsidR="00C92F98" w:rsidRPr="002D4CB7" w:rsidTr="00C92F98">
        <w:trPr>
          <w:trHeight w:val="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5</w:t>
            </w:r>
          </w:p>
        </w:tc>
        <w:tc>
          <w:tcPr>
            <w:tcW w:w="2132" w:type="pct"/>
            <w:tcBorders>
              <w:top w:val="nil"/>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Котельная № 4 поселка Атка</w:t>
            </w:r>
          </w:p>
        </w:tc>
        <w:tc>
          <w:tcPr>
            <w:tcW w:w="2459" w:type="pct"/>
            <w:vMerge/>
            <w:tcBorders>
              <w:top w:val="nil"/>
              <w:left w:val="single" w:sz="4" w:space="0" w:color="auto"/>
              <w:bottom w:val="single" w:sz="4" w:space="0" w:color="000000"/>
              <w:right w:val="single" w:sz="4" w:space="0" w:color="auto"/>
            </w:tcBorders>
            <w:vAlign w:val="center"/>
            <w:hideMark/>
          </w:tcPr>
          <w:p w:rsidR="00C92F98" w:rsidRPr="00C92F98" w:rsidRDefault="00C92F98" w:rsidP="00243D0C">
            <w:pPr>
              <w:jc w:val="center"/>
              <w:rPr>
                <w:color w:val="000000"/>
                <w:sz w:val="22"/>
                <w:szCs w:val="22"/>
              </w:rPr>
            </w:pPr>
          </w:p>
        </w:tc>
      </w:tr>
      <w:tr w:rsidR="00C92F98" w:rsidRPr="002D4CB7" w:rsidTr="00C92F98">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7</w:t>
            </w:r>
          </w:p>
        </w:tc>
        <w:tc>
          <w:tcPr>
            <w:tcW w:w="2132" w:type="pct"/>
            <w:tcBorders>
              <w:top w:val="single" w:sz="4" w:space="0" w:color="auto"/>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 xml:space="preserve">Котельная № 1, поселка Стекольный </w:t>
            </w:r>
          </w:p>
        </w:tc>
        <w:tc>
          <w:tcPr>
            <w:tcW w:w="2459" w:type="pct"/>
            <w:vMerge w:val="restart"/>
            <w:tcBorders>
              <w:top w:val="single" w:sz="4" w:space="0" w:color="auto"/>
              <w:left w:val="nil"/>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МУП «Стекольный-Комэнерго»</w:t>
            </w:r>
          </w:p>
        </w:tc>
      </w:tr>
      <w:tr w:rsidR="00C92F98" w:rsidRPr="002D4CB7" w:rsidTr="00C92F98">
        <w:trPr>
          <w:trHeight w:val="2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r w:rsidRPr="00C92F98">
              <w:rPr>
                <w:color w:val="000000"/>
                <w:sz w:val="22"/>
                <w:szCs w:val="22"/>
              </w:rPr>
              <w:t>8</w:t>
            </w:r>
          </w:p>
        </w:tc>
        <w:tc>
          <w:tcPr>
            <w:tcW w:w="2132" w:type="pct"/>
            <w:tcBorders>
              <w:top w:val="single" w:sz="4" w:space="0" w:color="auto"/>
              <w:left w:val="nil"/>
              <w:bottom w:val="single" w:sz="4" w:space="0" w:color="auto"/>
              <w:right w:val="single" w:sz="4" w:space="0" w:color="auto"/>
            </w:tcBorders>
            <w:shd w:val="clear" w:color="auto" w:fill="auto"/>
            <w:noWrap/>
            <w:vAlign w:val="center"/>
            <w:hideMark/>
          </w:tcPr>
          <w:p w:rsidR="00C92F98" w:rsidRPr="00C92F98" w:rsidRDefault="00C92F98" w:rsidP="005527DD">
            <w:pPr>
              <w:rPr>
                <w:color w:val="000000"/>
                <w:sz w:val="22"/>
                <w:szCs w:val="22"/>
              </w:rPr>
            </w:pPr>
            <w:r w:rsidRPr="00C92F98">
              <w:rPr>
                <w:color w:val="000000"/>
                <w:sz w:val="22"/>
                <w:szCs w:val="22"/>
              </w:rPr>
              <w:t xml:space="preserve">Котельная № 2, поселка Стекольный </w:t>
            </w:r>
          </w:p>
        </w:tc>
        <w:tc>
          <w:tcPr>
            <w:tcW w:w="2459" w:type="pct"/>
            <w:vMerge/>
            <w:tcBorders>
              <w:left w:val="nil"/>
              <w:bottom w:val="single" w:sz="4" w:space="0" w:color="auto"/>
              <w:right w:val="single" w:sz="4" w:space="0" w:color="auto"/>
            </w:tcBorders>
            <w:shd w:val="clear" w:color="auto" w:fill="auto"/>
            <w:noWrap/>
            <w:vAlign w:val="center"/>
            <w:hideMark/>
          </w:tcPr>
          <w:p w:rsidR="00C92F98" w:rsidRPr="00C92F98" w:rsidRDefault="00C92F98" w:rsidP="00243D0C">
            <w:pPr>
              <w:jc w:val="center"/>
              <w:rPr>
                <w:color w:val="000000"/>
                <w:sz w:val="22"/>
                <w:szCs w:val="22"/>
              </w:rPr>
            </w:pPr>
          </w:p>
        </w:tc>
      </w:tr>
    </w:tbl>
    <w:p w:rsidR="004D3386" w:rsidRPr="002D4CB7" w:rsidRDefault="004D3386" w:rsidP="00D12958">
      <w:pPr>
        <w:pStyle w:val="ab"/>
        <w:rPr>
          <w:spacing w:val="-10"/>
          <w:highlight w:val="yellow"/>
        </w:rPr>
      </w:pPr>
    </w:p>
    <w:p w:rsidR="004D3386" w:rsidRPr="00C92F98" w:rsidRDefault="009A6F63" w:rsidP="009A6F63">
      <w:pPr>
        <w:pStyle w:val="S"/>
        <w:ind w:firstLine="0"/>
        <w:rPr>
          <w:rFonts w:eastAsia="ArialMT"/>
          <w:b/>
          <w:lang w:eastAsia="en-US"/>
        </w:rPr>
      </w:pPr>
      <w:r w:rsidRPr="00C92F98">
        <w:rPr>
          <w:rFonts w:eastAsia="ArialMT"/>
          <w:b/>
          <w:lang w:eastAsia="en-US"/>
        </w:rPr>
        <w:t>2.15.3. Основания, в том числе критерии, в соответствии с которыми теплоснаб</w:t>
      </w:r>
      <w:r w:rsidR="008D4A55" w:rsidRPr="00C92F98">
        <w:rPr>
          <w:rFonts w:eastAsia="ArialMT"/>
          <w:b/>
          <w:lang w:eastAsia="en-US"/>
        </w:rPr>
        <w:softHyphen/>
      </w:r>
      <w:r w:rsidRPr="00C92F98">
        <w:rPr>
          <w:rFonts w:eastAsia="ArialMT"/>
          <w:b/>
          <w:lang w:eastAsia="en-US"/>
        </w:rPr>
        <w:t>жающей организации присвоен статус единой теплоснабжающей организации</w:t>
      </w:r>
    </w:p>
    <w:p w:rsidR="003A3033" w:rsidRPr="002D4CB7" w:rsidRDefault="003A3033" w:rsidP="003A3033">
      <w:pPr>
        <w:rPr>
          <w:highlight w:val="yellow"/>
        </w:rPr>
      </w:pPr>
    </w:p>
    <w:p w:rsidR="003A3033" w:rsidRPr="00326770" w:rsidRDefault="003A3033" w:rsidP="003A3033">
      <w:pPr>
        <w:pStyle w:val="Default"/>
        <w:ind w:firstLine="709"/>
        <w:jc w:val="both"/>
        <w:rPr>
          <w:b/>
        </w:rPr>
      </w:pPr>
      <w:r w:rsidRPr="00326770">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w:t>
      </w:r>
      <w:r w:rsidR="008D4A55" w:rsidRPr="00326770">
        <w:softHyphen/>
      </w:r>
      <w:r w:rsidRPr="00326770">
        <w:t>ленных в правилах организации теплоснабжения, утверждаемых Правительством Россий</w:t>
      </w:r>
      <w:r w:rsidR="008D4A55" w:rsidRPr="00326770">
        <w:softHyphen/>
      </w:r>
      <w:r w:rsidRPr="00326770">
        <w:t xml:space="preserve">ской Федерации, а именно, </w:t>
      </w:r>
      <w:r w:rsidRPr="00326770">
        <w:rPr>
          <w:b/>
        </w:rPr>
        <w:t>Постановлением Правительства Российской Федерации от 8 августа 2012 г. N 808, далее – Постановление.</w:t>
      </w:r>
    </w:p>
    <w:p w:rsidR="003A3033" w:rsidRPr="00326770" w:rsidRDefault="003A3033" w:rsidP="003A3033">
      <w:pPr>
        <w:pStyle w:val="ConsPlusNormal"/>
        <w:ind w:firstLine="709"/>
        <w:jc w:val="both"/>
        <w:rPr>
          <w:rFonts w:ascii="Times New Roman" w:hAnsi="Times New Roman" w:cs="Times New Roman"/>
          <w:sz w:val="24"/>
          <w:szCs w:val="24"/>
        </w:rPr>
      </w:pPr>
      <w:r w:rsidRPr="00326770">
        <w:rPr>
          <w:rFonts w:ascii="Times New Roman" w:hAnsi="Times New Roman" w:cs="Times New Roman"/>
          <w:sz w:val="24"/>
          <w:szCs w:val="24"/>
        </w:rPr>
        <w:t>В соответствии с п. 7. Постановления критериями определения единой теплоснаб</w:t>
      </w:r>
      <w:r w:rsidR="008D4A55" w:rsidRPr="00326770">
        <w:rPr>
          <w:rFonts w:ascii="Times New Roman" w:hAnsi="Times New Roman" w:cs="Times New Roman"/>
          <w:sz w:val="24"/>
          <w:szCs w:val="24"/>
        </w:rPr>
        <w:softHyphen/>
      </w:r>
      <w:r w:rsidRPr="00326770">
        <w:rPr>
          <w:rFonts w:ascii="Times New Roman" w:hAnsi="Times New Roman" w:cs="Times New Roman"/>
          <w:sz w:val="24"/>
          <w:szCs w:val="24"/>
        </w:rPr>
        <w:t>жающей организации являются:</w:t>
      </w:r>
    </w:p>
    <w:p w:rsidR="003A3033" w:rsidRPr="00326770" w:rsidRDefault="003A3033" w:rsidP="003A3033">
      <w:pPr>
        <w:pStyle w:val="ConsPlusNormal"/>
        <w:ind w:firstLine="709"/>
        <w:jc w:val="both"/>
        <w:rPr>
          <w:rFonts w:ascii="Times New Roman" w:hAnsi="Times New Roman" w:cs="Times New Roman"/>
          <w:sz w:val="24"/>
          <w:szCs w:val="24"/>
        </w:rPr>
      </w:pPr>
      <w:r w:rsidRPr="00326770">
        <w:rPr>
          <w:rFonts w:ascii="Times New Roman" w:hAnsi="Times New Roman" w:cs="Times New Roman"/>
          <w:sz w:val="24"/>
          <w:szCs w:val="24"/>
        </w:rPr>
        <w:t>- владение на праве собственности или ином законном основании источниками те</w:t>
      </w:r>
      <w:r w:rsidR="008D4A55" w:rsidRPr="00326770">
        <w:rPr>
          <w:rFonts w:ascii="Times New Roman" w:hAnsi="Times New Roman" w:cs="Times New Roman"/>
          <w:sz w:val="24"/>
          <w:szCs w:val="24"/>
        </w:rPr>
        <w:softHyphen/>
      </w:r>
      <w:r w:rsidRPr="00326770">
        <w:rPr>
          <w:rFonts w:ascii="Times New Roman" w:hAnsi="Times New Roman" w:cs="Times New Roman"/>
          <w:sz w:val="24"/>
          <w:szCs w:val="24"/>
        </w:rPr>
        <w:t>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w:t>
      </w:r>
      <w:r w:rsidR="008D4A55" w:rsidRPr="00326770">
        <w:rPr>
          <w:rFonts w:ascii="Times New Roman" w:hAnsi="Times New Roman" w:cs="Times New Roman"/>
          <w:sz w:val="24"/>
          <w:szCs w:val="24"/>
        </w:rPr>
        <w:softHyphen/>
      </w:r>
      <w:r w:rsidRPr="00326770">
        <w:rPr>
          <w:rFonts w:ascii="Times New Roman" w:hAnsi="Times New Roman" w:cs="Times New Roman"/>
          <w:sz w:val="24"/>
          <w:szCs w:val="24"/>
        </w:rPr>
        <w:t>ции;</w:t>
      </w:r>
    </w:p>
    <w:p w:rsidR="003A3033" w:rsidRPr="00326770" w:rsidRDefault="003A3033" w:rsidP="003A3033">
      <w:pPr>
        <w:pStyle w:val="ConsPlusNormal"/>
        <w:ind w:firstLine="709"/>
        <w:jc w:val="both"/>
        <w:rPr>
          <w:rFonts w:ascii="Times New Roman" w:hAnsi="Times New Roman" w:cs="Times New Roman"/>
          <w:sz w:val="24"/>
          <w:szCs w:val="24"/>
        </w:rPr>
      </w:pPr>
      <w:r w:rsidRPr="00326770">
        <w:rPr>
          <w:rFonts w:ascii="Times New Roman" w:hAnsi="Times New Roman" w:cs="Times New Roman"/>
          <w:sz w:val="24"/>
          <w:szCs w:val="24"/>
        </w:rPr>
        <w:t>- размер собственного капитала;</w:t>
      </w:r>
    </w:p>
    <w:p w:rsidR="003A3033" w:rsidRPr="00326770" w:rsidRDefault="003A3033" w:rsidP="003A3033">
      <w:pPr>
        <w:pStyle w:val="ConsPlusNormal"/>
        <w:ind w:firstLine="709"/>
        <w:jc w:val="both"/>
        <w:rPr>
          <w:rFonts w:ascii="Times New Roman" w:hAnsi="Times New Roman" w:cs="Times New Roman"/>
          <w:sz w:val="24"/>
          <w:szCs w:val="24"/>
        </w:rPr>
      </w:pPr>
      <w:r w:rsidRPr="00326770">
        <w:rPr>
          <w:rFonts w:ascii="Times New Roman" w:hAnsi="Times New Roman" w:cs="Times New Roman"/>
          <w:sz w:val="24"/>
          <w:szCs w:val="24"/>
        </w:rPr>
        <w:lastRenderedPageBreak/>
        <w:t>- способность в лучшей мере обеспечить надежность теплоснабжения в соответст</w:t>
      </w:r>
      <w:r w:rsidR="008D4A55" w:rsidRPr="00326770">
        <w:rPr>
          <w:rFonts w:ascii="Times New Roman" w:hAnsi="Times New Roman" w:cs="Times New Roman"/>
          <w:sz w:val="24"/>
          <w:szCs w:val="24"/>
        </w:rPr>
        <w:softHyphen/>
      </w:r>
      <w:r w:rsidRPr="00326770">
        <w:rPr>
          <w:rFonts w:ascii="Times New Roman" w:hAnsi="Times New Roman" w:cs="Times New Roman"/>
          <w:sz w:val="24"/>
          <w:szCs w:val="24"/>
        </w:rPr>
        <w:t>вующей системе теплоснабжения;</w:t>
      </w:r>
    </w:p>
    <w:p w:rsidR="00326770" w:rsidRPr="00326770" w:rsidRDefault="00326770" w:rsidP="00326770">
      <w:pPr>
        <w:pStyle w:val="S"/>
        <w:rPr>
          <w:b/>
          <w:lang w:eastAsia="en-US"/>
        </w:rPr>
      </w:pPr>
      <w:r w:rsidRPr="00326770">
        <w:t>Обе действующие на территории Хасынского городского округа</w:t>
      </w:r>
      <w:r w:rsidRPr="00326770">
        <w:rPr>
          <w:lang w:eastAsia="en-US"/>
        </w:rPr>
        <w:t xml:space="preserve"> тепло</w:t>
      </w:r>
      <w:r w:rsidRPr="00326770">
        <w:rPr>
          <w:lang w:eastAsia="en-US"/>
        </w:rPr>
        <w:softHyphen/>
        <w:t>снабжающие организации:</w:t>
      </w:r>
    </w:p>
    <w:p w:rsidR="00326770" w:rsidRPr="00326770" w:rsidRDefault="00326770" w:rsidP="00326770">
      <w:pPr>
        <w:pStyle w:val="S"/>
        <w:rPr>
          <w:lang w:eastAsia="en-US"/>
        </w:rPr>
      </w:pPr>
      <w:r w:rsidRPr="00326770">
        <w:rPr>
          <w:lang w:eastAsia="en-US"/>
        </w:rPr>
        <w:t xml:space="preserve">- </w:t>
      </w:r>
      <w:r w:rsidRPr="00326770">
        <w:rPr>
          <w:color w:val="000000"/>
        </w:rPr>
        <w:t>МУП «Комэнерго»;</w:t>
      </w:r>
    </w:p>
    <w:p w:rsidR="00326770" w:rsidRPr="00326770" w:rsidRDefault="00326770" w:rsidP="00326770">
      <w:pPr>
        <w:pStyle w:val="S"/>
        <w:rPr>
          <w:color w:val="000000"/>
        </w:rPr>
      </w:pPr>
      <w:r w:rsidRPr="00326770">
        <w:rPr>
          <w:color w:val="000000"/>
        </w:rPr>
        <w:t>- МУП «Стекольный-Комэнерго»;</w:t>
      </w:r>
    </w:p>
    <w:p w:rsidR="00AA3764" w:rsidRPr="005527DD" w:rsidRDefault="003A3033" w:rsidP="003A3033">
      <w:pPr>
        <w:ind w:firstLine="709"/>
        <w:jc w:val="both"/>
        <w:rPr>
          <w:rStyle w:val="FontStyle14"/>
          <w:sz w:val="24"/>
          <w:szCs w:val="24"/>
        </w:rPr>
      </w:pPr>
      <w:r w:rsidRPr="005527DD">
        <w:rPr>
          <w:rStyle w:val="FontStyle14"/>
          <w:sz w:val="24"/>
          <w:szCs w:val="24"/>
        </w:rPr>
        <w:t>отвеча</w:t>
      </w:r>
      <w:r w:rsidR="00AA3764" w:rsidRPr="005527DD">
        <w:rPr>
          <w:rStyle w:val="FontStyle14"/>
          <w:sz w:val="24"/>
          <w:szCs w:val="24"/>
        </w:rPr>
        <w:t>е</w:t>
      </w:r>
      <w:r w:rsidRPr="005527DD">
        <w:rPr>
          <w:rStyle w:val="FontStyle14"/>
          <w:sz w:val="24"/>
          <w:szCs w:val="24"/>
        </w:rPr>
        <w:t>т вышеприве</w:t>
      </w:r>
      <w:r w:rsidR="00AA3764" w:rsidRPr="005527DD">
        <w:rPr>
          <w:rStyle w:val="FontStyle14"/>
          <w:sz w:val="24"/>
          <w:szCs w:val="24"/>
        </w:rPr>
        <w:t>денным требованиям</w:t>
      </w:r>
      <w:r w:rsidRPr="005527DD">
        <w:rPr>
          <w:rStyle w:val="FontStyle14"/>
          <w:sz w:val="24"/>
          <w:szCs w:val="24"/>
        </w:rPr>
        <w:t>.</w:t>
      </w:r>
    </w:p>
    <w:p w:rsidR="004866D2" w:rsidRPr="002D4CB7" w:rsidRDefault="004866D2" w:rsidP="003A3033">
      <w:pPr>
        <w:ind w:firstLine="709"/>
        <w:jc w:val="both"/>
        <w:rPr>
          <w:highlight w:val="yellow"/>
        </w:rPr>
      </w:pPr>
    </w:p>
    <w:p w:rsidR="003A3033" w:rsidRPr="00326770" w:rsidRDefault="004803C7" w:rsidP="004803C7">
      <w:pPr>
        <w:pStyle w:val="10"/>
        <w:spacing w:before="0" w:after="0"/>
        <w:jc w:val="both"/>
        <w:rPr>
          <w:rFonts w:ascii="Times New Roman" w:hAnsi="Times New Roman" w:cs="Times New Roman"/>
          <w:sz w:val="24"/>
          <w:szCs w:val="24"/>
        </w:rPr>
      </w:pPr>
      <w:bookmarkStart w:id="53" w:name="_Toc53417062"/>
      <w:r w:rsidRPr="00326770">
        <w:rPr>
          <w:rFonts w:ascii="Times New Roman" w:hAnsi="Times New Roman" w:cs="Times New Roman"/>
          <w:sz w:val="24"/>
          <w:szCs w:val="24"/>
        </w:rPr>
        <w:t>2.16.</w:t>
      </w:r>
      <w:r w:rsidRPr="00326770">
        <w:rPr>
          <w:rFonts w:ascii="Times New Roman" w:eastAsia="ArialMT" w:hAnsi="Times New Roman" w:cs="Times New Roman"/>
          <w:sz w:val="24"/>
          <w:szCs w:val="24"/>
          <w:lang w:eastAsia="en-US"/>
        </w:rPr>
        <w:t xml:space="preserve"> Реестр мероприятий схемы теплоснабжения</w:t>
      </w:r>
      <w:bookmarkEnd w:id="53"/>
    </w:p>
    <w:p w:rsidR="003A3033" w:rsidRPr="00326770" w:rsidRDefault="003A3033" w:rsidP="007D1D43">
      <w:pPr>
        <w:pStyle w:val="10"/>
        <w:spacing w:before="0"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6379"/>
        <w:gridCol w:w="3191"/>
      </w:tblGrid>
      <w:tr w:rsidR="00287823" w:rsidRPr="00287823" w:rsidTr="00287823">
        <w:trPr>
          <w:trHeight w:val="20"/>
        </w:trPr>
        <w:tc>
          <w:tcPr>
            <w:tcW w:w="5000" w:type="pct"/>
            <w:gridSpan w:val="2"/>
            <w:tcBorders>
              <w:top w:val="nil"/>
              <w:left w:val="nil"/>
              <w:bottom w:val="nil"/>
              <w:right w:val="nil"/>
            </w:tcBorders>
            <w:shd w:val="clear" w:color="auto" w:fill="auto"/>
            <w:noWrap/>
            <w:vAlign w:val="bottom"/>
            <w:hideMark/>
          </w:tcPr>
          <w:p w:rsidR="00287823" w:rsidRPr="00287823" w:rsidRDefault="00287823" w:rsidP="00287823">
            <w:pPr>
              <w:jc w:val="center"/>
              <w:rPr>
                <w:b/>
                <w:bCs/>
                <w:i/>
                <w:iCs/>
                <w:color w:val="000000"/>
              </w:rPr>
            </w:pPr>
            <w:r w:rsidRPr="00287823">
              <w:rPr>
                <w:b/>
                <w:bCs/>
                <w:i/>
                <w:iCs/>
                <w:color w:val="000000"/>
              </w:rPr>
              <w:t>Реестр мероприятий схемы теплоснабжения</w:t>
            </w:r>
          </w:p>
        </w:tc>
      </w:tr>
      <w:tr w:rsidR="00287823" w:rsidRPr="00287823" w:rsidTr="00287823">
        <w:trPr>
          <w:trHeight w:val="20"/>
        </w:trPr>
        <w:tc>
          <w:tcPr>
            <w:tcW w:w="3333" w:type="pct"/>
            <w:tcBorders>
              <w:top w:val="nil"/>
              <w:left w:val="nil"/>
              <w:bottom w:val="nil"/>
              <w:right w:val="nil"/>
            </w:tcBorders>
            <w:shd w:val="clear" w:color="auto" w:fill="auto"/>
            <w:noWrap/>
            <w:vAlign w:val="bottom"/>
            <w:hideMark/>
          </w:tcPr>
          <w:p w:rsidR="00287823" w:rsidRPr="00287823" w:rsidRDefault="00287823" w:rsidP="00287823">
            <w:pPr>
              <w:rPr>
                <w:rFonts w:ascii="Calibri" w:hAnsi="Calibri"/>
                <w:color w:val="000000"/>
                <w:sz w:val="22"/>
                <w:szCs w:val="22"/>
              </w:rPr>
            </w:pPr>
          </w:p>
        </w:tc>
        <w:tc>
          <w:tcPr>
            <w:tcW w:w="1667" w:type="pct"/>
            <w:tcBorders>
              <w:top w:val="nil"/>
              <w:left w:val="nil"/>
              <w:bottom w:val="nil"/>
              <w:right w:val="nil"/>
            </w:tcBorders>
            <w:shd w:val="clear" w:color="auto" w:fill="auto"/>
            <w:noWrap/>
            <w:vAlign w:val="bottom"/>
            <w:hideMark/>
          </w:tcPr>
          <w:p w:rsidR="00287823" w:rsidRPr="00287823" w:rsidRDefault="00287823" w:rsidP="00287823">
            <w:pPr>
              <w:jc w:val="right"/>
              <w:rPr>
                <w:color w:val="000000"/>
              </w:rPr>
            </w:pPr>
            <w:r w:rsidRPr="00287823">
              <w:rPr>
                <w:color w:val="000000"/>
              </w:rPr>
              <w:t>Таблица 2.16.1.</w:t>
            </w:r>
          </w:p>
        </w:tc>
      </w:tr>
      <w:tr w:rsidR="00287823" w:rsidRPr="00287823" w:rsidTr="00287823">
        <w:trPr>
          <w:trHeight w:val="20"/>
        </w:trPr>
        <w:tc>
          <w:tcPr>
            <w:tcW w:w="3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823" w:rsidRPr="00287823" w:rsidRDefault="00287823" w:rsidP="00287823">
            <w:pPr>
              <w:rPr>
                <w:color w:val="000000"/>
                <w:sz w:val="22"/>
                <w:szCs w:val="22"/>
              </w:rPr>
            </w:pPr>
            <w:r w:rsidRPr="00287823">
              <w:rPr>
                <w:color w:val="000000"/>
                <w:sz w:val="22"/>
                <w:szCs w:val="22"/>
              </w:rPr>
              <w:t>Показатель</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Период реализации</w:t>
            </w:r>
          </w:p>
        </w:tc>
      </w:tr>
      <w:tr w:rsidR="00287823" w:rsidRPr="00287823" w:rsidTr="00287823">
        <w:trPr>
          <w:trHeight w:val="454"/>
        </w:trPr>
        <w:tc>
          <w:tcPr>
            <w:tcW w:w="3333"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Строительство котельной взамен котельной № 1 п. Стекольный</w:t>
            </w:r>
          </w:p>
        </w:tc>
        <w:tc>
          <w:tcPr>
            <w:tcW w:w="1667"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2023 год</w:t>
            </w:r>
          </w:p>
        </w:tc>
      </w:tr>
      <w:tr w:rsidR="00287823" w:rsidRPr="00287823" w:rsidTr="00287823">
        <w:trPr>
          <w:trHeight w:val="454"/>
        </w:trPr>
        <w:tc>
          <w:tcPr>
            <w:tcW w:w="3333"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сети теплоснабжения от ТК-34 до ввода в жилые дома Юбилейная 12.14, п. Палатка</w:t>
            </w:r>
          </w:p>
        </w:tc>
        <w:tc>
          <w:tcPr>
            <w:tcW w:w="1667"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2020 год</w:t>
            </w:r>
          </w:p>
        </w:tc>
      </w:tr>
      <w:tr w:rsidR="00287823" w:rsidRPr="00287823" w:rsidTr="00287823">
        <w:trPr>
          <w:trHeight w:val="454"/>
        </w:trPr>
        <w:tc>
          <w:tcPr>
            <w:tcW w:w="3333"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Талая</w:t>
            </w:r>
          </w:p>
        </w:tc>
        <w:tc>
          <w:tcPr>
            <w:tcW w:w="1667"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2023-2030 год</w:t>
            </w:r>
          </w:p>
        </w:tc>
      </w:tr>
      <w:tr w:rsidR="00287823" w:rsidRPr="00287823" w:rsidTr="00287823">
        <w:trPr>
          <w:trHeight w:val="454"/>
        </w:trPr>
        <w:tc>
          <w:tcPr>
            <w:tcW w:w="3333"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Хасын</w:t>
            </w:r>
          </w:p>
        </w:tc>
        <w:tc>
          <w:tcPr>
            <w:tcW w:w="1667"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2023-2030 год</w:t>
            </w:r>
          </w:p>
        </w:tc>
      </w:tr>
      <w:tr w:rsidR="00287823" w:rsidRPr="00287823" w:rsidTr="00287823">
        <w:trPr>
          <w:trHeight w:val="454"/>
        </w:trPr>
        <w:tc>
          <w:tcPr>
            <w:tcW w:w="3333" w:type="pct"/>
            <w:tcBorders>
              <w:top w:val="nil"/>
              <w:left w:val="single" w:sz="4" w:space="0" w:color="auto"/>
              <w:bottom w:val="single" w:sz="4" w:space="0" w:color="auto"/>
              <w:right w:val="single" w:sz="4" w:space="0" w:color="auto"/>
            </w:tcBorders>
            <w:shd w:val="clear" w:color="auto" w:fill="auto"/>
            <w:vAlign w:val="center"/>
            <w:hideMark/>
          </w:tcPr>
          <w:p w:rsidR="00287823" w:rsidRPr="00287823" w:rsidRDefault="00287823" w:rsidP="00287823">
            <w:pPr>
              <w:rPr>
                <w:color w:val="000000"/>
                <w:sz w:val="22"/>
                <w:szCs w:val="22"/>
              </w:rPr>
            </w:pPr>
            <w:r w:rsidRPr="00287823">
              <w:rPr>
                <w:color w:val="000000"/>
                <w:sz w:val="22"/>
                <w:szCs w:val="22"/>
              </w:rPr>
              <w:t>Реконструкция тепловых сетей поселка Стекольный</w:t>
            </w:r>
          </w:p>
        </w:tc>
        <w:tc>
          <w:tcPr>
            <w:tcW w:w="1667" w:type="pct"/>
            <w:tcBorders>
              <w:top w:val="nil"/>
              <w:left w:val="nil"/>
              <w:bottom w:val="single" w:sz="4" w:space="0" w:color="auto"/>
              <w:right w:val="single" w:sz="4" w:space="0" w:color="auto"/>
            </w:tcBorders>
            <w:shd w:val="clear" w:color="auto" w:fill="auto"/>
            <w:vAlign w:val="center"/>
            <w:hideMark/>
          </w:tcPr>
          <w:p w:rsidR="00287823" w:rsidRPr="00287823" w:rsidRDefault="00287823" w:rsidP="00287823">
            <w:pPr>
              <w:jc w:val="center"/>
              <w:rPr>
                <w:color w:val="000000"/>
                <w:sz w:val="22"/>
                <w:szCs w:val="22"/>
              </w:rPr>
            </w:pPr>
            <w:r w:rsidRPr="00287823">
              <w:rPr>
                <w:color w:val="000000"/>
                <w:sz w:val="22"/>
                <w:szCs w:val="22"/>
              </w:rPr>
              <w:t>2021-2030 год</w:t>
            </w:r>
          </w:p>
        </w:tc>
      </w:tr>
    </w:tbl>
    <w:p w:rsidR="00287823" w:rsidRPr="00287823" w:rsidRDefault="00287823" w:rsidP="00287823">
      <w:pPr>
        <w:rPr>
          <w:highlight w:val="yellow"/>
        </w:rPr>
      </w:pPr>
    </w:p>
    <w:p w:rsidR="003A3033" w:rsidRPr="00287823" w:rsidRDefault="004803C7" w:rsidP="004803C7">
      <w:pPr>
        <w:pStyle w:val="10"/>
        <w:spacing w:before="0" w:after="0"/>
        <w:rPr>
          <w:rFonts w:ascii="Times New Roman" w:hAnsi="Times New Roman" w:cs="Times New Roman"/>
          <w:sz w:val="24"/>
          <w:szCs w:val="24"/>
          <w:lang w:eastAsia="en-US"/>
        </w:rPr>
      </w:pPr>
      <w:bookmarkStart w:id="54" w:name="_Toc53417063"/>
      <w:r w:rsidRPr="00287823">
        <w:rPr>
          <w:rFonts w:ascii="Times New Roman" w:hAnsi="Times New Roman" w:cs="Times New Roman"/>
          <w:sz w:val="24"/>
          <w:szCs w:val="24"/>
          <w:lang w:eastAsia="en-US"/>
        </w:rPr>
        <w:t>2.17.</w:t>
      </w:r>
      <w:r w:rsidR="00167801" w:rsidRPr="00287823">
        <w:rPr>
          <w:rFonts w:ascii="Times New Roman" w:hAnsi="Times New Roman" w:cs="Times New Roman"/>
          <w:sz w:val="24"/>
          <w:szCs w:val="24"/>
          <w:lang w:eastAsia="en-US"/>
        </w:rPr>
        <w:t xml:space="preserve"> </w:t>
      </w:r>
      <w:r w:rsidRPr="00287823">
        <w:rPr>
          <w:rFonts w:ascii="Times New Roman" w:hAnsi="Times New Roman" w:cs="Times New Roman"/>
          <w:sz w:val="24"/>
          <w:szCs w:val="24"/>
          <w:lang w:eastAsia="en-US"/>
        </w:rPr>
        <w:t>Замечания и предложения к проекту схемы теплоснабжения</w:t>
      </w:r>
      <w:bookmarkEnd w:id="54"/>
    </w:p>
    <w:p w:rsidR="00EF61E8" w:rsidRPr="00287823" w:rsidRDefault="00EF61E8" w:rsidP="00EF61E8">
      <w:pPr>
        <w:rPr>
          <w:lang w:eastAsia="en-US"/>
        </w:rPr>
      </w:pPr>
    </w:p>
    <w:p w:rsidR="001A0ADD" w:rsidRPr="001A0ADD" w:rsidRDefault="00EF61E8" w:rsidP="00EF61E8">
      <w:pPr>
        <w:ind w:firstLine="709"/>
        <w:jc w:val="both"/>
        <w:rPr>
          <w:lang w:eastAsia="en-US"/>
        </w:rPr>
      </w:pPr>
      <w:r w:rsidRPr="001A0ADD">
        <w:rPr>
          <w:lang w:eastAsia="en-US"/>
        </w:rPr>
        <w:t>Актуализированная Схема теплоснабжения основывается на мероприятия, приве</w:t>
      </w:r>
      <w:r w:rsidR="008D4A55" w:rsidRPr="001A0ADD">
        <w:rPr>
          <w:lang w:eastAsia="en-US"/>
        </w:rPr>
        <w:softHyphen/>
      </w:r>
      <w:r w:rsidRPr="001A0ADD">
        <w:rPr>
          <w:lang w:eastAsia="en-US"/>
        </w:rPr>
        <w:t xml:space="preserve">денные в </w:t>
      </w:r>
      <w:r w:rsidR="001A0ADD" w:rsidRPr="001A0ADD">
        <w:rPr>
          <w:lang w:eastAsia="en-US"/>
        </w:rPr>
        <w:t>схемах</w:t>
      </w:r>
      <w:r w:rsidRPr="001A0ADD">
        <w:rPr>
          <w:lang w:eastAsia="en-US"/>
        </w:rPr>
        <w:t xml:space="preserve"> теплоснабжения </w:t>
      </w:r>
      <w:r w:rsidR="001A0ADD">
        <w:rPr>
          <w:lang w:eastAsia="en-US"/>
        </w:rPr>
        <w:t xml:space="preserve">поселков Палатка, </w:t>
      </w:r>
      <w:r w:rsidR="001A0ADD" w:rsidRPr="001A0ADD">
        <w:rPr>
          <w:lang w:eastAsia="en-US"/>
        </w:rPr>
        <w:t>Стекольный, Талая и Хасын, утвер</w:t>
      </w:r>
      <w:r w:rsidR="000E714F">
        <w:rPr>
          <w:lang w:eastAsia="en-US"/>
        </w:rPr>
        <w:softHyphen/>
      </w:r>
      <w:r w:rsidR="001A0ADD" w:rsidRPr="001A0ADD">
        <w:rPr>
          <w:lang w:eastAsia="en-US"/>
        </w:rPr>
        <w:t>жденных в 2017 году.</w:t>
      </w:r>
    </w:p>
    <w:p w:rsidR="001A0ADD" w:rsidRDefault="001A0ADD" w:rsidP="00EF61E8">
      <w:pPr>
        <w:ind w:firstLine="709"/>
        <w:jc w:val="both"/>
        <w:rPr>
          <w:highlight w:val="yellow"/>
          <w:lang w:eastAsia="en-US"/>
        </w:rPr>
      </w:pPr>
    </w:p>
    <w:p w:rsidR="003A3033" w:rsidRPr="001A0ADD" w:rsidRDefault="00926907" w:rsidP="00926907">
      <w:pPr>
        <w:pStyle w:val="10"/>
        <w:spacing w:before="0" w:after="0"/>
        <w:jc w:val="both"/>
        <w:rPr>
          <w:rFonts w:ascii="Times New Roman" w:eastAsia="ArialMT" w:hAnsi="Times New Roman" w:cs="Times New Roman"/>
          <w:sz w:val="24"/>
          <w:szCs w:val="24"/>
          <w:lang w:eastAsia="en-US"/>
        </w:rPr>
      </w:pPr>
      <w:bookmarkStart w:id="55" w:name="_Toc53417064"/>
      <w:r w:rsidRPr="001A0ADD">
        <w:rPr>
          <w:rFonts w:ascii="Times New Roman" w:hAnsi="Times New Roman" w:cs="Times New Roman"/>
          <w:sz w:val="24"/>
          <w:szCs w:val="24"/>
          <w:lang w:eastAsia="en-US"/>
        </w:rPr>
        <w:t>2.18.</w:t>
      </w:r>
      <w:r w:rsidRPr="001A0ADD">
        <w:rPr>
          <w:rFonts w:ascii="Times New Roman" w:eastAsia="ArialMT" w:hAnsi="Times New Roman" w:cs="Times New Roman"/>
          <w:sz w:val="24"/>
          <w:szCs w:val="24"/>
          <w:lang w:eastAsia="en-US"/>
        </w:rPr>
        <w:t xml:space="preserve"> </w:t>
      </w:r>
      <w:r w:rsidR="004803C7" w:rsidRPr="001A0ADD">
        <w:rPr>
          <w:rFonts w:ascii="Times New Roman" w:hAnsi="Times New Roman" w:cs="Times New Roman"/>
          <w:sz w:val="24"/>
          <w:szCs w:val="24"/>
          <w:lang w:eastAsia="en-US"/>
        </w:rPr>
        <w:t>Сводный том изменений, выполненных в доработанной и (или)</w:t>
      </w:r>
      <w:r w:rsidRPr="001A0ADD">
        <w:rPr>
          <w:rFonts w:ascii="Times New Roman" w:eastAsia="ArialMT" w:hAnsi="Times New Roman" w:cs="Times New Roman"/>
          <w:sz w:val="24"/>
          <w:szCs w:val="24"/>
          <w:lang w:eastAsia="en-US"/>
        </w:rPr>
        <w:t xml:space="preserve"> </w:t>
      </w:r>
      <w:r w:rsidR="004803C7" w:rsidRPr="001A0ADD">
        <w:rPr>
          <w:rFonts w:ascii="Times New Roman" w:hAnsi="Times New Roman" w:cs="Times New Roman"/>
          <w:sz w:val="24"/>
          <w:szCs w:val="24"/>
          <w:lang w:eastAsia="en-US"/>
        </w:rPr>
        <w:t>актуализиро</w:t>
      </w:r>
      <w:r w:rsidR="008D4A55" w:rsidRPr="001A0ADD">
        <w:rPr>
          <w:rFonts w:ascii="Times New Roman" w:hAnsi="Times New Roman" w:cs="Times New Roman"/>
          <w:sz w:val="24"/>
          <w:szCs w:val="24"/>
          <w:lang w:eastAsia="en-US"/>
        </w:rPr>
        <w:softHyphen/>
      </w:r>
      <w:r w:rsidR="004803C7" w:rsidRPr="001A0ADD">
        <w:rPr>
          <w:rFonts w:ascii="Times New Roman" w:hAnsi="Times New Roman" w:cs="Times New Roman"/>
          <w:sz w:val="24"/>
          <w:szCs w:val="24"/>
          <w:lang w:eastAsia="en-US"/>
        </w:rPr>
        <w:t>ванной схеме теплоснабжения</w:t>
      </w:r>
      <w:bookmarkEnd w:id="55"/>
    </w:p>
    <w:p w:rsidR="003A3033" w:rsidRPr="001A0ADD" w:rsidRDefault="003A3033" w:rsidP="00926907">
      <w:pPr>
        <w:pStyle w:val="10"/>
        <w:spacing w:before="0" w:after="0"/>
        <w:jc w:val="center"/>
        <w:rPr>
          <w:rFonts w:ascii="Times New Roman" w:hAnsi="Times New Roman" w:cs="Times New Roman"/>
          <w:sz w:val="24"/>
          <w:szCs w:val="24"/>
        </w:rPr>
      </w:pPr>
    </w:p>
    <w:p w:rsidR="00926907" w:rsidRPr="001A0ADD" w:rsidRDefault="001A0ADD" w:rsidP="00050E60">
      <w:pPr>
        <w:ind w:firstLine="709"/>
        <w:jc w:val="both"/>
      </w:pPr>
      <w:r w:rsidRPr="001A0ADD">
        <w:t xml:space="preserve">Схемы теплоснабжения </w:t>
      </w:r>
      <w:r w:rsidRPr="001A0ADD">
        <w:rPr>
          <w:lang w:eastAsia="en-US"/>
        </w:rPr>
        <w:t>Палатка, Стекольный, Талая и Хасын и Атка</w:t>
      </w:r>
      <w:r w:rsidR="00050E60" w:rsidRPr="001A0ADD">
        <w:rPr>
          <w:lang w:eastAsia="en-US"/>
        </w:rPr>
        <w:t xml:space="preserve"> </w:t>
      </w:r>
      <w:r w:rsidR="00050E60" w:rsidRPr="001A0ADD">
        <w:t>утвержденн</w:t>
      </w:r>
      <w:r w:rsidRPr="001A0ADD">
        <w:t xml:space="preserve">ые </w:t>
      </w:r>
      <w:r w:rsidR="00050E60" w:rsidRPr="001A0ADD">
        <w:t>в 201</w:t>
      </w:r>
      <w:r w:rsidRPr="001A0ADD">
        <w:t>7</w:t>
      </w:r>
      <w:r w:rsidR="00050E60" w:rsidRPr="001A0ADD">
        <w:t>году, не полностью соответствует требованиям Постановления Правительства Рос</w:t>
      </w:r>
      <w:r w:rsidR="008D4A55" w:rsidRPr="001A0ADD">
        <w:softHyphen/>
      </w:r>
      <w:r w:rsidR="00050E60" w:rsidRPr="001A0ADD">
        <w:t>сийской Федерации № 154 от 22.02.2012 года. В Постановление № 154 внесены изменения от 16.03.2019 года. Таким образом, во</w:t>
      </w:r>
      <w:r w:rsidRPr="001A0ADD">
        <w:t xml:space="preserve"> все разделы утвержденной в 2017</w:t>
      </w:r>
      <w:r w:rsidR="00050E60" w:rsidRPr="001A0ADD">
        <w:t xml:space="preserve"> году Схемы теп</w:t>
      </w:r>
      <w:r w:rsidR="008D4A55" w:rsidRPr="001A0ADD">
        <w:softHyphen/>
      </w:r>
      <w:r w:rsidR="00050E60" w:rsidRPr="001A0ADD">
        <w:t>лоснабжения внесены исправления, а также добавлены дополнительные разделы.</w:t>
      </w:r>
    </w:p>
    <w:p w:rsidR="00926907" w:rsidRPr="001A0ADD" w:rsidRDefault="00050E60" w:rsidP="00B9382E">
      <w:pPr>
        <w:ind w:firstLine="709"/>
        <w:jc w:val="both"/>
      </w:pPr>
      <w:r w:rsidRPr="001A0ADD">
        <w:t>Перечень разделов Схемы теплоснабжения приведен ниже.</w:t>
      </w:r>
    </w:p>
    <w:p w:rsidR="00926907" w:rsidRPr="001A0ADD" w:rsidRDefault="00926907" w:rsidP="00050E60">
      <w:pPr>
        <w:pStyle w:val="S"/>
        <w:ind w:firstLine="0"/>
        <w:rPr>
          <w:rFonts w:asciiTheme="minorHAnsi" w:hAnsiTheme="minorHAnsi" w:cstheme="minorBidi"/>
          <w:noProof/>
          <w:sz w:val="22"/>
          <w:szCs w:val="22"/>
        </w:rPr>
      </w:pPr>
      <w:r w:rsidRPr="001A0ADD">
        <w:rPr>
          <w:rStyle w:val="afd"/>
          <w:noProof/>
          <w:color w:val="auto"/>
          <w:u w:val="none"/>
        </w:rPr>
        <w:t>Утверждаемая часть (Пояснительная записка</w:t>
      </w:r>
      <w:r w:rsidR="00050E60" w:rsidRPr="001A0ADD">
        <w:rPr>
          <w:rStyle w:val="afd"/>
          <w:noProof/>
          <w:color w:val="auto"/>
          <w:u w:val="none"/>
        </w:rPr>
        <w:t>)</w:t>
      </w:r>
    </w:p>
    <w:p w:rsidR="00050E60" w:rsidRPr="001A0ADD" w:rsidRDefault="00926907" w:rsidP="00050E60">
      <w:pPr>
        <w:pStyle w:val="S"/>
        <w:ind w:firstLine="0"/>
        <w:rPr>
          <w:noProof/>
          <w:webHidden/>
        </w:rPr>
      </w:pPr>
      <w:r w:rsidRPr="001A0ADD">
        <w:rPr>
          <w:rStyle w:val="afd"/>
          <w:noProof/>
          <w:color w:val="auto"/>
          <w:u w:val="none"/>
        </w:rPr>
        <w:t>1.1. Показатели перспективного спроса на тепловую энергию (мощность) и теплоноситель в уст</w:t>
      </w:r>
      <w:r w:rsidR="00870110" w:rsidRPr="001A0ADD">
        <w:rPr>
          <w:rStyle w:val="afd"/>
          <w:noProof/>
          <w:color w:val="auto"/>
          <w:u w:val="none"/>
        </w:rPr>
        <w:t>ановленных границах территории городского</w:t>
      </w:r>
      <w:r w:rsidRPr="001A0ADD">
        <w:rPr>
          <w:rStyle w:val="afd"/>
          <w:noProof/>
          <w:color w:val="auto"/>
          <w:u w:val="none"/>
        </w:rPr>
        <w:t xml:space="preserve"> </w:t>
      </w:r>
      <w:r w:rsidR="00515086" w:rsidRPr="001A0ADD">
        <w:rPr>
          <w:rStyle w:val="afd"/>
          <w:noProof/>
          <w:color w:val="auto"/>
          <w:u w:val="none"/>
        </w:rPr>
        <w:t>округа</w:t>
      </w:r>
    </w:p>
    <w:p w:rsidR="00050E60" w:rsidRPr="001A0ADD" w:rsidRDefault="00926907" w:rsidP="00050E60">
      <w:pPr>
        <w:pStyle w:val="S"/>
        <w:ind w:firstLine="0"/>
        <w:rPr>
          <w:noProof/>
          <w:webHidden/>
        </w:rPr>
      </w:pPr>
      <w:r w:rsidRPr="001A0ADD">
        <w:rPr>
          <w:rStyle w:val="afd"/>
          <w:noProof/>
          <w:color w:val="auto"/>
          <w:spacing w:val="-10"/>
          <w:u w:val="none"/>
        </w:rPr>
        <w:t xml:space="preserve">1.2.  </w:t>
      </w:r>
      <w:r w:rsidRPr="001A0ADD">
        <w:rPr>
          <w:rStyle w:val="afd"/>
          <w:noProof/>
          <w:color w:val="auto"/>
          <w:u w:val="none"/>
          <w:shd w:val="clear" w:color="auto" w:fill="FFFFFF"/>
        </w:rPr>
        <w:t>Существующие и перспективные балансы тепловой мощности источников тепловой энергии и тепловой нагрузки потребителей</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1.3. Перспективные балансы теплоносителя</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 xml:space="preserve">1.4. Основные положения мастер-плана развития систем теплоснабжения городского </w:t>
      </w:r>
      <w:r w:rsidR="00515086" w:rsidRPr="001A0ADD">
        <w:rPr>
          <w:rStyle w:val="afd"/>
          <w:noProof/>
          <w:color w:val="auto"/>
          <w:u w:val="none"/>
        </w:rPr>
        <w:t>округа</w:t>
      </w:r>
      <w:r w:rsidRPr="001A0ADD">
        <w:rPr>
          <w:noProof/>
          <w:webHidden/>
        </w:rPr>
        <w:tab/>
      </w:r>
    </w:p>
    <w:p w:rsidR="00926907" w:rsidRPr="001A0ADD" w:rsidRDefault="00926907" w:rsidP="00050E60">
      <w:pPr>
        <w:pStyle w:val="S"/>
        <w:ind w:firstLine="0"/>
        <w:rPr>
          <w:rFonts w:asciiTheme="minorHAnsi" w:hAnsiTheme="minorHAnsi" w:cstheme="minorBidi"/>
          <w:noProof/>
          <w:sz w:val="22"/>
          <w:szCs w:val="22"/>
        </w:rPr>
      </w:pPr>
      <w:r w:rsidRPr="001A0ADD">
        <w:rPr>
          <w:rStyle w:val="afd"/>
          <w:noProof/>
          <w:color w:val="auto"/>
          <w:u w:val="none"/>
        </w:rPr>
        <w:t>1.5. Предложения по строительству, реконструкции и техническому перевооружению источников тепловой энергии</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 xml:space="preserve">1.6. </w:t>
      </w:r>
      <w:r w:rsidRPr="001A0ADD">
        <w:rPr>
          <w:rStyle w:val="afd"/>
          <w:noProof/>
          <w:color w:val="auto"/>
          <w:u w:val="none"/>
          <w:shd w:val="clear" w:color="auto" w:fill="FFFFFF"/>
        </w:rPr>
        <w:t>Предложения по строительству, реконструкции и модернизации тепловых сетей</w:t>
      </w:r>
      <w:r w:rsidRPr="001A0ADD">
        <w:rPr>
          <w:noProof/>
          <w:webHidden/>
        </w:rPr>
        <w:tab/>
      </w:r>
    </w:p>
    <w:p w:rsidR="00926907" w:rsidRPr="001A0ADD" w:rsidRDefault="00926907" w:rsidP="00050E60">
      <w:pPr>
        <w:pStyle w:val="S"/>
        <w:ind w:firstLine="0"/>
        <w:rPr>
          <w:rFonts w:asciiTheme="minorHAnsi" w:hAnsiTheme="minorHAnsi" w:cstheme="minorBidi"/>
          <w:noProof/>
          <w:sz w:val="22"/>
          <w:szCs w:val="22"/>
        </w:rPr>
      </w:pPr>
      <w:r w:rsidRPr="001A0ADD">
        <w:rPr>
          <w:rStyle w:val="afd"/>
          <w:noProof/>
          <w:color w:val="auto"/>
          <w:u w:val="none"/>
        </w:rPr>
        <w:t>1.8. Перспективные топливные балансы</w:t>
      </w:r>
      <w:r w:rsidRPr="001A0ADD">
        <w:rPr>
          <w:noProof/>
          <w:webHidden/>
        </w:rPr>
        <w:tab/>
      </w:r>
    </w:p>
    <w:p w:rsidR="00926907" w:rsidRPr="001A0ADD" w:rsidRDefault="00926907" w:rsidP="00050E60">
      <w:pPr>
        <w:pStyle w:val="S"/>
        <w:ind w:firstLine="0"/>
        <w:rPr>
          <w:rFonts w:asciiTheme="minorHAnsi" w:hAnsiTheme="minorHAnsi" w:cstheme="minorBidi"/>
          <w:noProof/>
          <w:sz w:val="22"/>
          <w:szCs w:val="22"/>
        </w:rPr>
      </w:pPr>
      <w:r w:rsidRPr="001A0ADD">
        <w:rPr>
          <w:rStyle w:val="afd"/>
          <w:noProof/>
          <w:color w:val="auto"/>
          <w:u w:val="none"/>
        </w:rPr>
        <w:t>1.9. Инвестиции в строительство, реконструкцию и техническое перевооружение</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lastRenderedPageBreak/>
        <w:t xml:space="preserve">1.10. </w:t>
      </w:r>
      <w:r w:rsidRPr="001A0ADD">
        <w:rPr>
          <w:rStyle w:val="afd"/>
          <w:noProof/>
          <w:color w:val="auto"/>
          <w:spacing w:val="2"/>
          <w:u w:val="none"/>
          <w:shd w:val="clear" w:color="auto" w:fill="FFFFFF"/>
        </w:rPr>
        <w:t>Решение  о присвоении статуса единой теплоснабжающей организации</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1.11. Решения о распределении тепловой нагрузки между источниками тепловой энергии</w:t>
      </w:r>
      <w:r w:rsidRPr="001A0ADD">
        <w:rPr>
          <w:noProof/>
          <w:webHidden/>
        </w:rPr>
        <w:tab/>
      </w:r>
    </w:p>
    <w:p w:rsidR="00050E60" w:rsidRPr="001A0ADD" w:rsidRDefault="00926907" w:rsidP="00050E60">
      <w:pPr>
        <w:pStyle w:val="S"/>
        <w:ind w:firstLine="0"/>
        <w:rPr>
          <w:noProof/>
          <w:webHidden/>
        </w:rPr>
      </w:pPr>
      <w:r w:rsidRPr="001A0ADD">
        <w:rPr>
          <w:rStyle w:val="afd"/>
          <w:rFonts w:eastAsia="Arial Unicode MS"/>
          <w:noProof/>
          <w:color w:val="auto"/>
          <w:u w:val="none"/>
        </w:rPr>
        <w:t>1.12. Решения по бесхозяйным тепловым сетям</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1.</w:t>
      </w:r>
      <w:r w:rsidRPr="001A0ADD">
        <w:rPr>
          <w:rStyle w:val="afd"/>
          <w:noProof/>
          <w:color w:val="auto"/>
          <w:u w:val="none"/>
          <w:shd w:val="clear" w:color="auto" w:fill="FFFFFF"/>
        </w:rPr>
        <w:t xml:space="preserve">13 Синхронизация схемы теплоснабжения со схемой газоснабжения и газификации субъекта Российской Федерации и (или) </w:t>
      </w:r>
      <w:r w:rsidR="00515086" w:rsidRPr="001A0ADD">
        <w:rPr>
          <w:rStyle w:val="afd"/>
          <w:noProof/>
          <w:color w:val="auto"/>
          <w:u w:val="none"/>
          <w:shd w:val="clear" w:color="auto" w:fill="FFFFFF"/>
        </w:rPr>
        <w:t>округа</w:t>
      </w:r>
      <w:r w:rsidRPr="001A0ADD">
        <w:rPr>
          <w:rStyle w:val="afd"/>
          <w:noProof/>
          <w:color w:val="auto"/>
          <w:u w:val="none"/>
          <w:shd w:val="clear" w:color="auto" w:fill="FFFFFF"/>
        </w:rPr>
        <w:t xml:space="preserve">, схемой и программой развития электроэнергетики, а также со схемой водоснабжения и водоотведения городского  </w:t>
      </w:r>
      <w:r w:rsidR="00515086" w:rsidRPr="001A0ADD">
        <w:rPr>
          <w:rStyle w:val="afd"/>
          <w:noProof/>
          <w:color w:val="auto"/>
          <w:u w:val="none"/>
          <w:shd w:val="clear" w:color="auto" w:fill="FFFFFF"/>
        </w:rPr>
        <w:t>округа</w:t>
      </w:r>
    </w:p>
    <w:p w:rsidR="00050E60" w:rsidRPr="001A0ADD" w:rsidRDefault="00926907" w:rsidP="00050E60">
      <w:pPr>
        <w:pStyle w:val="S"/>
        <w:ind w:firstLine="0"/>
        <w:rPr>
          <w:noProof/>
          <w:webHidden/>
        </w:rPr>
      </w:pPr>
      <w:r w:rsidRPr="001A0ADD">
        <w:rPr>
          <w:rStyle w:val="afd"/>
          <w:noProof/>
          <w:color w:val="auto"/>
          <w:u w:val="none"/>
          <w:shd w:val="clear" w:color="auto" w:fill="FFFFFF"/>
        </w:rPr>
        <w:t xml:space="preserve">1.14. Индикаторы развития систем теплоснабжения городского </w:t>
      </w:r>
      <w:r w:rsidR="00515086" w:rsidRPr="001A0ADD">
        <w:rPr>
          <w:rStyle w:val="afd"/>
          <w:noProof/>
          <w:color w:val="auto"/>
          <w:u w:val="none"/>
          <w:shd w:val="clear" w:color="auto" w:fill="FFFFFF"/>
        </w:rPr>
        <w:t>округа</w:t>
      </w:r>
    </w:p>
    <w:p w:rsidR="00050E60" w:rsidRPr="001A0ADD" w:rsidRDefault="00926907" w:rsidP="00050E60">
      <w:pPr>
        <w:pStyle w:val="S"/>
        <w:ind w:firstLine="0"/>
        <w:rPr>
          <w:noProof/>
          <w:webHidden/>
        </w:rPr>
      </w:pPr>
      <w:r w:rsidRPr="001A0ADD">
        <w:rPr>
          <w:rStyle w:val="afd"/>
          <w:noProof/>
          <w:color w:val="auto"/>
          <w:u w:val="none"/>
          <w:shd w:val="clear" w:color="auto" w:fill="FFFFFF"/>
        </w:rPr>
        <w:t>1.15. Ценовые (тарифные) последствия</w:t>
      </w:r>
      <w:r w:rsidRPr="001A0ADD">
        <w:rPr>
          <w:noProof/>
          <w:webHidden/>
        </w:rPr>
        <w:tab/>
      </w:r>
    </w:p>
    <w:p w:rsidR="00050E60" w:rsidRPr="001A0ADD" w:rsidRDefault="00926907" w:rsidP="00050E60">
      <w:pPr>
        <w:pStyle w:val="S"/>
        <w:ind w:firstLine="0"/>
        <w:rPr>
          <w:noProof/>
          <w:webHidden/>
        </w:rPr>
      </w:pPr>
      <w:r w:rsidRPr="001A0ADD">
        <w:rPr>
          <w:rStyle w:val="afd"/>
          <w:noProof/>
          <w:color w:val="auto"/>
          <w:u w:val="none"/>
        </w:rPr>
        <w:t>2. Обосновывающие материалы</w:t>
      </w:r>
      <w:r w:rsidRPr="001A0ADD">
        <w:rPr>
          <w:noProof/>
          <w:webHidden/>
        </w:rPr>
        <w:tab/>
      </w:r>
    </w:p>
    <w:p w:rsidR="00050E60" w:rsidRPr="001A0ADD" w:rsidRDefault="00926907" w:rsidP="00050E60">
      <w:pPr>
        <w:pStyle w:val="S"/>
        <w:ind w:firstLine="0"/>
        <w:rPr>
          <w:webHidden/>
        </w:rPr>
      </w:pPr>
      <w:r w:rsidRPr="001A0ADD">
        <w:t>2.1. Существующее</w:t>
      </w:r>
      <w:r w:rsidRPr="001A0ADD">
        <w:rPr>
          <w:rStyle w:val="afd"/>
          <w:color w:val="auto"/>
          <w:u w:val="none"/>
        </w:rPr>
        <w:t xml:space="preserve"> положение в сфере производства, передачи и потребления тепловой энергии для целей теплоснабжения</w:t>
      </w:r>
      <w:r w:rsidRPr="001A0ADD">
        <w:rPr>
          <w:webHidden/>
        </w:rPr>
        <w:tab/>
      </w:r>
    </w:p>
    <w:p w:rsidR="00926907" w:rsidRPr="001A0ADD" w:rsidRDefault="00926907" w:rsidP="00050E60">
      <w:pPr>
        <w:pStyle w:val="S"/>
        <w:ind w:firstLine="0"/>
        <w:rPr>
          <w:szCs w:val="22"/>
        </w:rPr>
      </w:pPr>
      <w:r w:rsidRPr="001A0ADD">
        <w:rPr>
          <w:rStyle w:val="afd"/>
          <w:color w:val="auto"/>
          <w:u w:val="none"/>
        </w:rPr>
        <w:t>2.2. Перспективное потребление тепловой энергии на цели теплоснабжения</w:t>
      </w:r>
      <w:r w:rsidRPr="001A0ADD">
        <w:rPr>
          <w:webHidden/>
        </w:rPr>
        <w:tab/>
      </w:r>
    </w:p>
    <w:p w:rsidR="00926907" w:rsidRPr="001A0ADD" w:rsidRDefault="00926907" w:rsidP="00050E60">
      <w:pPr>
        <w:pStyle w:val="S"/>
        <w:ind w:firstLine="0"/>
        <w:rPr>
          <w:szCs w:val="22"/>
        </w:rPr>
      </w:pPr>
      <w:r w:rsidRPr="001A0ADD">
        <w:rPr>
          <w:rStyle w:val="afd"/>
          <w:color w:val="auto"/>
          <w:u w:val="none"/>
        </w:rPr>
        <w:t xml:space="preserve">2.3. Электронная модель системы теплоснабжения городского </w:t>
      </w:r>
      <w:r w:rsidR="00515086" w:rsidRPr="001A0ADD">
        <w:rPr>
          <w:rStyle w:val="afd"/>
          <w:color w:val="auto"/>
          <w:u w:val="none"/>
        </w:rPr>
        <w:t>округа</w:t>
      </w:r>
      <w:r w:rsidRPr="001A0ADD">
        <w:rPr>
          <w:webHidden/>
        </w:rPr>
        <w:tab/>
      </w:r>
    </w:p>
    <w:p w:rsidR="00926907" w:rsidRPr="001A0ADD" w:rsidRDefault="00926907" w:rsidP="00050E60">
      <w:pPr>
        <w:pStyle w:val="S"/>
        <w:ind w:firstLine="0"/>
        <w:rPr>
          <w:szCs w:val="22"/>
        </w:rPr>
      </w:pPr>
      <w:r w:rsidRPr="001A0ADD">
        <w:rPr>
          <w:rStyle w:val="afd"/>
          <w:color w:val="auto"/>
          <w:u w:val="none"/>
        </w:rPr>
        <w:t>2.4. Перспективные балансы тепловой мощности источников тепловой энергии и тепловой нагрузки</w:t>
      </w:r>
      <w:r w:rsidRPr="001A0ADD">
        <w:rPr>
          <w:webHidden/>
        </w:rPr>
        <w:tab/>
      </w:r>
    </w:p>
    <w:p w:rsidR="00926907" w:rsidRPr="001A0ADD" w:rsidRDefault="00926907" w:rsidP="00050E60">
      <w:pPr>
        <w:pStyle w:val="S"/>
        <w:ind w:firstLine="0"/>
        <w:rPr>
          <w:szCs w:val="22"/>
        </w:rPr>
      </w:pPr>
      <w:r w:rsidRPr="001A0ADD">
        <w:rPr>
          <w:rStyle w:val="afd"/>
          <w:color w:val="auto"/>
          <w:u w:val="none"/>
        </w:rPr>
        <w:t xml:space="preserve">2.5. Мастер-план развития систем теплоснабжения городского </w:t>
      </w:r>
      <w:r w:rsidR="00515086" w:rsidRPr="001A0ADD">
        <w:rPr>
          <w:rStyle w:val="afd"/>
          <w:color w:val="auto"/>
          <w:u w:val="none"/>
        </w:rPr>
        <w:t>округа</w:t>
      </w:r>
      <w:r w:rsidRPr="001A0ADD">
        <w:rPr>
          <w:webHidden/>
        </w:rPr>
        <w:tab/>
      </w:r>
    </w:p>
    <w:p w:rsidR="00926907" w:rsidRPr="001A0ADD" w:rsidRDefault="00926907" w:rsidP="00050E60">
      <w:pPr>
        <w:pStyle w:val="S"/>
        <w:ind w:firstLine="0"/>
        <w:rPr>
          <w:szCs w:val="22"/>
        </w:rPr>
      </w:pPr>
      <w:r w:rsidRPr="001A0ADD">
        <w:rPr>
          <w:rStyle w:val="afd"/>
          <w:color w:val="auto"/>
          <w:u w:val="none"/>
        </w:rPr>
        <w:t xml:space="preserve">2.6. Существующие и перспективные балансы производительности </w:t>
      </w:r>
      <w:r w:rsidR="00327D36" w:rsidRPr="001A0ADD">
        <w:rPr>
          <w:rStyle w:val="afd"/>
          <w:color w:val="auto"/>
          <w:u w:val="none"/>
        </w:rPr>
        <w:t>водоподготовитель</w:t>
      </w:r>
      <w:r w:rsidR="008D4A55" w:rsidRPr="001A0ADD">
        <w:rPr>
          <w:rStyle w:val="afd"/>
          <w:color w:val="auto"/>
          <w:u w:val="none"/>
        </w:rPr>
        <w:softHyphen/>
      </w:r>
      <w:r w:rsidR="00327D36" w:rsidRPr="001A0ADD">
        <w:rPr>
          <w:rStyle w:val="afd"/>
          <w:color w:val="auto"/>
          <w:u w:val="none"/>
        </w:rPr>
        <w:t>ных</w:t>
      </w:r>
      <w:r w:rsidRPr="001A0ADD">
        <w:rPr>
          <w:rStyle w:val="afd"/>
          <w:color w:val="auto"/>
          <w:u w:val="none"/>
        </w:rPr>
        <w:t xml:space="preserve"> установок и максимального потребления теплоносителя </w:t>
      </w:r>
      <w:proofErr w:type="spellStart"/>
      <w:r w:rsidRPr="001A0ADD">
        <w:rPr>
          <w:rStyle w:val="afd"/>
          <w:color w:val="auto"/>
          <w:u w:val="none"/>
        </w:rPr>
        <w:t>теплопотребляющими</w:t>
      </w:r>
      <w:proofErr w:type="spellEnd"/>
      <w:r w:rsidRPr="001A0ADD">
        <w:rPr>
          <w:rStyle w:val="afd"/>
          <w:color w:val="auto"/>
          <w:u w:val="none"/>
        </w:rPr>
        <w:t xml:space="preserve"> уста</w:t>
      </w:r>
      <w:r w:rsidR="008D4A55" w:rsidRPr="001A0ADD">
        <w:rPr>
          <w:rStyle w:val="afd"/>
          <w:color w:val="auto"/>
          <w:u w:val="none"/>
        </w:rPr>
        <w:softHyphen/>
      </w:r>
      <w:r w:rsidRPr="001A0ADD">
        <w:rPr>
          <w:rStyle w:val="afd"/>
          <w:color w:val="auto"/>
          <w:u w:val="none"/>
        </w:rPr>
        <w:t>новками потребителей, в том числе в аварийных режимах</w:t>
      </w:r>
      <w:r w:rsidRPr="001A0ADD">
        <w:rPr>
          <w:webHidden/>
        </w:rPr>
        <w:tab/>
      </w:r>
    </w:p>
    <w:p w:rsidR="00050E60" w:rsidRPr="001A0ADD" w:rsidRDefault="00926907" w:rsidP="00050E60">
      <w:pPr>
        <w:pStyle w:val="S"/>
        <w:ind w:firstLine="0"/>
        <w:rPr>
          <w:webHidden/>
        </w:rPr>
      </w:pPr>
      <w:r w:rsidRPr="001A0ADD">
        <w:rPr>
          <w:rStyle w:val="afd"/>
          <w:color w:val="auto"/>
          <w:u w:val="none"/>
        </w:rPr>
        <w:t>2.9. Предложения по переводу открытых систем теплоснабжения (горячего водоснабже</w:t>
      </w:r>
      <w:r w:rsidR="008D4A55" w:rsidRPr="001A0ADD">
        <w:rPr>
          <w:rStyle w:val="afd"/>
          <w:color w:val="auto"/>
          <w:u w:val="none"/>
        </w:rPr>
        <w:softHyphen/>
      </w:r>
      <w:r w:rsidRPr="001A0ADD">
        <w:rPr>
          <w:rStyle w:val="afd"/>
          <w:color w:val="auto"/>
          <w:u w:val="none"/>
        </w:rPr>
        <w:t>ния) в закрытые системы горячего водоснабжения</w:t>
      </w:r>
      <w:r w:rsidRPr="001A0ADD">
        <w:rPr>
          <w:webHidden/>
        </w:rPr>
        <w:tab/>
      </w:r>
    </w:p>
    <w:p w:rsidR="00926907" w:rsidRPr="001A0ADD" w:rsidRDefault="00926907" w:rsidP="00050E60">
      <w:pPr>
        <w:pStyle w:val="S"/>
        <w:ind w:firstLine="0"/>
        <w:rPr>
          <w:szCs w:val="22"/>
        </w:rPr>
      </w:pPr>
      <w:r w:rsidRPr="001A0ADD">
        <w:rPr>
          <w:rStyle w:val="afd"/>
          <w:color w:val="auto"/>
          <w:u w:val="none"/>
        </w:rPr>
        <w:t>2.10. Перспективные топливные балансы</w:t>
      </w:r>
      <w:r w:rsidRPr="001A0ADD">
        <w:rPr>
          <w:webHidden/>
        </w:rPr>
        <w:tab/>
      </w:r>
    </w:p>
    <w:p w:rsidR="00926907" w:rsidRPr="001A0ADD" w:rsidRDefault="00926907" w:rsidP="00050E60">
      <w:pPr>
        <w:pStyle w:val="S"/>
        <w:ind w:firstLine="0"/>
        <w:rPr>
          <w:szCs w:val="22"/>
        </w:rPr>
      </w:pPr>
      <w:r w:rsidRPr="001A0ADD">
        <w:rPr>
          <w:rStyle w:val="afd"/>
          <w:color w:val="auto"/>
          <w:u w:val="none"/>
        </w:rPr>
        <w:t>2.11. Оценка надежности теплоснабжения</w:t>
      </w:r>
    </w:p>
    <w:p w:rsidR="00926907" w:rsidRPr="001A0ADD" w:rsidRDefault="00926907" w:rsidP="00050E60">
      <w:pPr>
        <w:pStyle w:val="S"/>
        <w:ind w:firstLine="0"/>
        <w:rPr>
          <w:szCs w:val="22"/>
        </w:rPr>
      </w:pPr>
      <w:r w:rsidRPr="001A0ADD">
        <w:rPr>
          <w:rStyle w:val="afd"/>
          <w:color w:val="auto"/>
          <w:u w:val="none"/>
        </w:rPr>
        <w:t>2.12. Обоснование инвестиций в строительство, реконструкцию и техническое перевоо</w:t>
      </w:r>
      <w:r w:rsidR="008D4A55" w:rsidRPr="001A0ADD">
        <w:rPr>
          <w:rStyle w:val="afd"/>
          <w:color w:val="auto"/>
          <w:u w:val="none"/>
        </w:rPr>
        <w:softHyphen/>
      </w:r>
      <w:r w:rsidRPr="001A0ADD">
        <w:rPr>
          <w:rStyle w:val="afd"/>
          <w:color w:val="auto"/>
          <w:u w:val="none"/>
        </w:rPr>
        <w:t>ружение</w:t>
      </w:r>
    </w:p>
    <w:p w:rsidR="00926907" w:rsidRPr="001A0ADD" w:rsidRDefault="00926907" w:rsidP="00050E60">
      <w:pPr>
        <w:pStyle w:val="S"/>
        <w:ind w:firstLine="0"/>
        <w:rPr>
          <w:szCs w:val="22"/>
        </w:rPr>
      </w:pPr>
      <w:r w:rsidRPr="001A0ADD">
        <w:rPr>
          <w:rStyle w:val="afd"/>
          <w:color w:val="auto"/>
          <w:u w:val="none"/>
        </w:rPr>
        <w:t xml:space="preserve">2.13. Индикаторы развития систем теплоснабжения городского </w:t>
      </w:r>
      <w:r w:rsidR="00515086" w:rsidRPr="001A0ADD">
        <w:rPr>
          <w:rStyle w:val="afd"/>
          <w:color w:val="auto"/>
          <w:u w:val="none"/>
        </w:rPr>
        <w:t>округа</w:t>
      </w:r>
    </w:p>
    <w:p w:rsidR="00926907" w:rsidRPr="001A0ADD" w:rsidRDefault="00926907" w:rsidP="00050E60">
      <w:pPr>
        <w:pStyle w:val="S"/>
        <w:ind w:firstLine="0"/>
        <w:rPr>
          <w:szCs w:val="22"/>
        </w:rPr>
      </w:pPr>
      <w:r w:rsidRPr="001A0ADD">
        <w:rPr>
          <w:rStyle w:val="afd"/>
          <w:color w:val="auto"/>
          <w:u w:val="none"/>
        </w:rPr>
        <w:t>2.14. Ценовые (тарифные) последствия</w:t>
      </w:r>
    </w:p>
    <w:p w:rsidR="00926907" w:rsidRPr="001A0ADD" w:rsidRDefault="00926907" w:rsidP="00050E60">
      <w:pPr>
        <w:pStyle w:val="S"/>
        <w:ind w:firstLine="0"/>
        <w:rPr>
          <w:szCs w:val="22"/>
        </w:rPr>
      </w:pPr>
      <w:r w:rsidRPr="001A0ADD">
        <w:rPr>
          <w:rStyle w:val="afd"/>
          <w:color w:val="auto"/>
          <w:u w:val="none"/>
        </w:rPr>
        <w:t>2.15. Реестр единых теплоснабжающих организаций</w:t>
      </w:r>
      <w:r w:rsidRPr="001A0ADD">
        <w:rPr>
          <w:webHidden/>
        </w:rPr>
        <w:tab/>
      </w:r>
    </w:p>
    <w:p w:rsidR="00926907" w:rsidRPr="001A0ADD" w:rsidRDefault="00926907" w:rsidP="00050E60">
      <w:pPr>
        <w:pStyle w:val="S"/>
        <w:ind w:firstLine="0"/>
        <w:rPr>
          <w:szCs w:val="22"/>
        </w:rPr>
      </w:pPr>
      <w:r w:rsidRPr="001A0ADD">
        <w:rPr>
          <w:rStyle w:val="afd"/>
          <w:color w:val="auto"/>
          <w:u w:val="none"/>
        </w:rPr>
        <w:t>2.16. Реестр мероприятий схемы теплоснабжения</w:t>
      </w:r>
    </w:p>
    <w:p w:rsidR="00050E60" w:rsidRPr="00B9382E" w:rsidRDefault="00926907" w:rsidP="00050E60">
      <w:pPr>
        <w:pStyle w:val="S"/>
        <w:ind w:firstLine="0"/>
        <w:rPr>
          <w:webHidden/>
        </w:rPr>
      </w:pPr>
      <w:r w:rsidRPr="001A0ADD">
        <w:rPr>
          <w:rStyle w:val="afd"/>
          <w:color w:val="auto"/>
          <w:u w:val="none"/>
        </w:rPr>
        <w:t>2.17.Замечания и предложения к проекту схемы теплоснабжения</w:t>
      </w:r>
    </w:p>
    <w:p w:rsidR="003A3033" w:rsidRPr="00B9382E" w:rsidRDefault="003A3033" w:rsidP="00050E60">
      <w:pPr>
        <w:pStyle w:val="S"/>
        <w:ind w:firstLine="0"/>
      </w:pPr>
    </w:p>
    <w:p w:rsidR="003A3033" w:rsidRPr="00B9382E" w:rsidRDefault="003A3033" w:rsidP="00050E60">
      <w:pPr>
        <w:pStyle w:val="S"/>
        <w:ind w:firstLine="0"/>
      </w:pPr>
    </w:p>
    <w:p w:rsidR="003A3033" w:rsidRPr="00B9382E" w:rsidRDefault="003A3033" w:rsidP="00050E60">
      <w:pPr>
        <w:pStyle w:val="S"/>
        <w:ind w:firstLine="0"/>
      </w:pPr>
    </w:p>
    <w:p w:rsidR="003A3033" w:rsidRPr="00B9382E" w:rsidRDefault="003A3033" w:rsidP="00050E60">
      <w:pPr>
        <w:pStyle w:val="S"/>
        <w:ind w:firstLine="0"/>
      </w:pPr>
    </w:p>
    <w:p w:rsidR="003A3033" w:rsidRPr="00B9382E" w:rsidRDefault="003A3033" w:rsidP="00050E60">
      <w:pPr>
        <w:pStyle w:val="S"/>
        <w:ind w:firstLine="0"/>
      </w:pPr>
    </w:p>
    <w:p w:rsidR="00011BF1" w:rsidRPr="00B9382E" w:rsidRDefault="00011BF1" w:rsidP="00050E60">
      <w:pPr>
        <w:pStyle w:val="S"/>
        <w:ind w:firstLine="0"/>
        <w:sectPr w:rsidR="00011BF1" w:rsidRPr="00B9382E" w:rsidSect="00007D34">
          <w:type w:val="continuous"/>
          <w:pgSz w:w="11906" w:h="16838"/>
          <w:pgMar w:top="1134" w:right="851" w:bottom="1134" w:left="1701" w:header="709" w:footer="519" w:gutter="0"/>
          <w:cols w:space="720"/>
        </w:sectPr>
      </w:pPr>
    </w:p>
    <w:p w:rsidR="00011BF1" w:rsidRPr="00B9382E" w:rsidRDefault="00011BF1" w:rsidP="00BA028A">
      <w:pPr>
        <w:pStyle w:val="S"/>
        <w:ind w:firstLine="0"/>
      </w:pPr>
    </w:p>
    <w:sectPr w:rsidR="00011BF1" w:rsidRPr="00B9382E" w:rsidSect="00007D34">
      <w:type w:val="continuous"/>
      <w:pgSz w:w="11906" w:h="16838"/>
      <w:pgMar w:top="1134" w:right="851" w:bottom="1134" w:left="1701" w:header="709"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F1" w:rsidRDefault="000156F1" w:rsidP="00D12958">
      <w:r>
        <w:separator/>
      </w:r>
    </w:p>
  </w:endnote>
  <w:endnote w:type="continuationSeparator" w:id="0">
    <w:p w:rsidR="000156F1" w:rsidRDefault="000156F1" w:rsidP="00D1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DejaVuSerif">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Pr="00C020DE" w:rsidRDefault="004B04FB">
    <w:pPr>
      <w:pStyle w:val="af2"/>
      <w:pBdr>
        <w:top w:val="thinThickSmallGap" w:sz="24" w:space="1" w:color="622423" w:themeColor="accent2" w:themeShade="7F"/>
      </w:pBdr>
    </w:pPr>
    <w:r w:rsidRPr="00C020DE">
      <w:ptab w:relativeTo="margin" w:alignment="right" w:leader="none"/>
    </w:r>
    <w:r w:rsidRPr="00C020DE">
      <w:t xml:space="preserve"> </w:t>
    </w:r>
    <w:r w:rsidRPr="0008711D">
      <w:rPr>
        <w:sz w:val="22"/>
        <w:szCs w:val="22"/>
      </w:rPr>
      <w:fldChar w:fldCharType="begin"/>
    </w:r>
    <w:r w:rsidRPr="0008711D">
      <w:rPr>
        <w:sz w:val="22"/>
        <w:szCs w:val="22"/>
      </w:rPr>
      <w:instrText xml:space="preserve"> PAGE   \* MERGEFORMAT </w:instrText>
    </w:r>
    <w:r w:rsidRPr="0008711D">
      <w:rPr>
        <w:sz w:val="22"/>
        <w:szCs w:val="22"/>
      </w:rPr>
      <w:fldChar w:fldCharType="separate"/>
    </w:r>
    <w:r w:rsidR="00CD0BBA" w:rsidRPr="00CD0BBA">
      <w:rPr>
        <w:noProof/>
      </w:rPr>
      <w:t>52</w:t>
    </w:r>
    <w:r w:rsidRPr="0008711D">
      <w:rPr>
        <w:sz w:val="22"/>
        <w:szCs w:val="22"/>
      </w:rPr>
      <w:fldChar w:fldCharType="end"/>
    </w:r>
  </w:p>
  <w:p w:rsidR="004B04FB" w:rsidRPr="00C020DE" w:rsidRDefault="004B04FB" w:rsidP="00D12958">
    <w:pPr>
      <w:pStyle w:val="af2"/>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Pr="001D3363" w:rsidRDefault="004B04FB">
    <w:pPr>
      <w:pStyle w:val="af2"/>
      <w:pBdr>
        <w:top w:val="thinThickSmallGap" w:sz="24" w:space="1" w:color="622423" w:themeColor="accent2" w:themeShade="7F"/>
      </w:pBdr>
      <w:rPr>
        <w:sz w:val="22"/>
        <w:szCs w:val="22"/>
      </w:rPr>
    </w:pPr>
    <w:r w:rsidRPr="001D3363">
      <w:rPr>
        <w:sz w:val="22"/>
        <w:szCs w:val="22"/>
      </w:rPr>
      <w:ptab w:relativeTo="margin" w:alignment="right" w:leader="none"/>
    </w:r>
    <w:r w:rsidRPr="001D3363">
      <w:rPr>
        <w:sz w:val="22"/>
        <w:szCs w:val="22"/>
      </w:rPr>
      <w:t xml:space="preserve"> </w:t>
    </w:r>
    <w:r w:rsidRPr="001D3363">
      <w:rPr>
        <w:sz w:val="22"/>
        <w:szCs w:val="22"/>
      </w:rPr>
      <w:fldChar w:fldCharType="begin"/>
    </w:r>
    <w:r w:rsidRPr="001D3363">
      <w:rPr>
        <w:sz w:val="22"/>
        <w:szCs w:val="22"/>
      </w:rPr>
      <w:instrText xml:space="preserve"> PAGE   \* MERGEFORMAT </w:instrText>
    </w:r>
    <w:r w:rsidRPr="001D3363">
      <w:rPr>
        <w:sz w:val="22"/>
        <w:szCs w:val="22"/>
      </w:rPr>
      <w:fldChar w:fldCharType="separate"/>
    </w:r>
    <w:r w:rsidR="00CD0BBA">
      <w:rPr>
        <w:noProof/>
        <w:sz w:val="22"/>
        <w:szCs w:val="22"/>
      </w:rPr>
      <w:t>16</w:t>
    </w:r>
    <w:r w:rsidRPr="001D3363">
      <w:rPr>
        <w:sz w:val="22"/>
        <w:szCs w:val="22"/>
      </w:rPr>
      <w:fldChar w:fldCharType="end"/>
    </w:r>
  </w:p>
  <w:p w:rsidR="004B04FB" w:rsidRDefault="004B04F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Default="004B04FB">
    <w:pPr>
      <w:pStyle w:val="af2"/>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fldChar w:fldCharType="begin"/>
    </w:r>
    <w:r>
      <w:instrText xml:space="preserve"> PAGE   \* MERGEFORMAT </w:instrText>
    </w:r>
    <w:r>
      <w:fldChar w:fldCharType="separate"/>
    </w:r>
    <w:r w:rsidR="00CD0BBA">
      <w:rPr>
        <w:noProof/>
      </w:rPr>
      <w:t>128</w:t>
    </w:r>
    <w:r>
      <w:rPr>
        <w:noProof/>
      </w:rPr>
      <w:fldChar w:fldCharType="end"/>
    </w:r>
  </w:p>
  <w:p w:rsidR="004B04FB" w:rsidRDefault="004B04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F1" w:rsidRDefault="000156F1" w:rsidP="00D12958">
      <w:r>
        <w:separator/>
      </w:r>
    </w:p>
  </w:footnote>
  <w:footnote w:type="continuationSeparator" w:id="0">
    <w:p w:rsidR="000156F1" w:rsidRDefault="000156F1" w:rsidP="00D1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Default="004B04FB" w:rsidP="000F6360">
    <w:pPr>
      <w:pStyle w:val="af0"/>
      <w:pBdr>
        <w:bottom w:val="thickThinSmallGap" w:sz="24" w:space="1" w:color="622423" w:themeColor="accent2" w:themeShade="7F"/>
      </w:pBdr>
      <w:jc w:val="center"/>
      <w:rPr>
        <w:rFonts w:eastAsiaTheme="minorHAnsi"/>
        <w:b/>
        <w:lang w:eastAsia="en-US"/>
      </w:rPr>
    </w:pPr>
  </w:p>
  <w:sdt>
    <w:sdtPr>
      <w:rPr>
        <w:rFonts w:eastAsiaTheme="minorHAnsi"/>
        <w:b/>
        <w:sz w:val="20"/>
        <w:szCs w:val="20"/>
        <w:lang w:eastAsia="en-US"/>
      </w:rPr>
      <w:alias w:val="Заголовок"/>
      <w:id w:val="591187"/>
      <w:dataBinding w:prefixMappings="xmlns:ns0='http://schemas.openxmlformats.org/package/2006/metadata/core-properties' xmlns:ns1='http://purl.org/dc/elements/1.1/'" w:xpath="/ns0:coreProperties[1]/ns1:title[1]" w:storeItemID="{6C3C8BC8-F283-45AE-878A-BAB7291924A1}"/>
      <w:text/>
    </w:sdtPr>
    <w:sdtContent>
      <w:p w:rsidR="004B04FB" w:rsidRDefault="004B04FB" w:rsidP="000F6360">
        <w:pPr>
          <w:pStyle w:val="af0"/>
          <w:pBdr>
            <w:bottom w:val="thickThinSmallGap" w:sz="24" w:space="1" w:color="622423" w:themeColor="accent2" w:themeShade="7F"/>
          </w:pBdr>
          <w:jc w:val="center"/>
          <w:rPr>
            <w:rFonts w:eastAsiaTheme="minorHAnsi"/>
            <w:b/>
            <w:lang w:eastAsia="en-US"/>
          </w:rPr>
        </w:pPr>
        <w:r>
          <w:rPr>
            <w:rFonts w:eastAsiaTheme="minorHAnsi"/>
            <w:b/>
            <w:sz w:val="20"/>
            <w:szCs w:val="20"/>
            <w:lang w:eastAsia="en-US"/>
          </w:rPr>
          <w:t>Актуализация схемы теплоснабжения Хасынского городского округа</w:t>
        </w:r>
      </w:p>
    </w:sdtContent>
  </w:sdt>
  <w:p w:rsidR="004B04FB" w:rsidRPr="000F6360" w:rsidRDefault="004B04FB" w:rsidP="000F636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Pr="00C031F9" w:rsidRDefault="004B04FB">
    <w:pPr>
      <w:pStyle w:val="af0"/>
      <w:pBdr>
        <w:bottom w:val="thickThinSmallGap" w:sz="24" w:space="1" w:color="622423" w:themeColor="accent2" w:themeShade="7F"/>
      </w:pBdr>
      <w:jc w:val="center"/>
      <w:rPr>
        <w:rFonts w:asciiTheme="majorHAnsi" w:eastAsiaTheme="majorEastAsia" w:hAnsiTheme="majorHAnsi" w:cstheme="majorBidi"/>
        <w:sz w:val="20"/>
        <w:szCs w:val="20"/>
      </w:rPr>
    </w:pPr>
  </w:p>
  <w:sdt>
    <w:sdtPr>
      <w:rPr>
        <w:rFonts w:eastAsiaTheme="minorHAnsi"/>
        <w:b/>
        <w:sz w:val="20"/>
        <w:szCs w:val="20"/>
        <w:lang w:eastAsia="en-US"/>
      </w:rPr>
      <w:alias w:val="Заголовок"/>
      <w:id w:val="591188"/>
      <w:dataBinding w:prefixMappings="xmlns:ns0='http://schemas.openxmlformats.org/package/2006/metadata/core-properties' xmlns:ns1='http://purl.org/dc/elements/1.1/'" w:xpath="/ns0:coreProperties[1]/ns1:title[1]" w:storeItemID="{6C3C8BC8-F283-45AE-878A-BAB7291924A1}"/>
      <w:text/>
    </w:sdtPr>
    <w:sdtContent>
      <w:p w:rsidR="004B04FB" w:rsidRPr="00C031F9" w:rsidRDefault="004B04FB">
        <w:pPr>
          <w:pStyle w:val="af0"/>
          <w:pBdr>
            <w:bottom w:val="thickThinSmallGap" w:sz="24" w:space="1" w:color="622423" w:themeColor="accent2" w:themeShade="7F"/>
          </w:pBdr>
          <w:jc w:val="center"/>
          <w:rPr>
            <w:rFonts w:asciiTheme="majorHAnsi" w:eastAsiaTheme="majorEastAsia" w:hAnsiTheme="majorHAnsi" w:cstheme="majorBidi"/>
            <w:sz w:val="20"/>
            <w:szCs w:val="20"/>
          </w:rPr>
        </w:pPr>
        <w:r>
          <w:rPr>
            <w:rFonts w:eastAsiaTheme="minorHAnsi"/>
            <w:b/>
            <w:sz w:val="20"/>
            <w:szCs w:val="20"/>
            <w:lang w:eastAsia="en-US"/>
          </w:rPr>
          <w:t>Актуализация схемы теплоснабжения Хасынского городского округа</w:t>
        </w:r>
      </w:p>
    </w:sdtContent>
  </w:sdt>
  <w:p w:rsidR="004B04FB" w:rsidRDefault="004B04F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Default="004B04F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Default="004B04FB" w:rsidP="00431677">
    <w:pPr>
      <w:pStyle w:val="af0"/>
      <w:pBdr>
        <w:bottom w:val="thickThinSmallGap" w:sz="24" w:space="1" w:color="622423" w:themeColor="accent2" w:themeShade="7F"/>
      </w:pBdr>
      <w:jc w:val="center"/>
      <w:rPr>
        <w:rFonts w:eastAsiaTheme="minorHAnsi"/>
        <w:b/>
        <w:sz w:val="20"/>
        <w:szCs w:val="20"/>
        <w:lang w:eastAsia="en-US"/>
      </w:rPr>
    </w:pPr>
  </w:p>
  <w:sdt>
    <w:sdtPr>
      <w:rPr>
        <w:rFonts w:eastAsiaTheme="minorHAnsi"/>
        <w:b/>
        <w:sz w:val="20"/>
        <w:szCs w:val="20"/>
        <w:lang w:eastAsia="en-US"/>
      </w:rPr>
      <w:alias w:val="Заголовок"/>
      <w:id w:val="2384861"/>
      <w:dataBinding w:prefixMappings="xmlns:ns0='http://schemas.openxmlformats.org/package/2006/metadata/core-properties' xmlns:ns1='http://purl.org/dc/elements/1.1/'" w:xpath="/ns0:coreProperties[1]/ns1:title[1]" w:storeItemID="{6C3C8BC8-F283-45AE-878A-BAB7291924A1}"/>
      <w:text/>
    </w:sdtPr>
    <w:sdtContent>
      <w:p w:rsidR="004B04FB" w:rsidRDefault="004B04FB" w:rsidP="00431677">
        <w:pPr>
          <w:pStyle w:val="af0"/>
          <w:pBdr>
            <w:bottom w:val="thickThinSmallGap" w:sz="24" w:space="1" w:color="622423" w:themeColor="accent2" w:themeShade="7F"/>
          </w:pBdr>
          <w:jc w:val="center"/>
          <w:rPr>
            <w:rFonts w:eastAsiaTheme="minorHAnsi"/>
            <w:b/>
            <w:sz w:val="20"/>
            <w:szCs w:val="20"/>
            <w:lang w:eastAsia="en-US"/>
          </w:rPr>
        </w:pPr>
        <w:r>
          <w:rPr>
            <w:rFonts w:eastAsiaTheme="minorHAnsi"/>
            <w:b/>
            <w:sz w:val="20"/>
            <w:szCs w:val="20"/>
            <w:lang w:eastAsia="en-US"/>
          </w:rPr>
          <w:t>Актуализация схемы теплоснабжения Хасынского городского округа</w:t>
        </w:r>
      </w:p>
    </w:sdtContent>
  </w:sdt>
  <w:p w:rsidR="004B04FB" w:rsidRDefault="004B04FB">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FB" w:rsidRDefault="004B04F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A50D81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7E4D01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766DFD"/>
    <w:multiLevelType w:val="multilevel"/>
    <w:tmpl w:val="5A04D72A"/>
    <w:lvl w:ilvl="0">
      <w:start w:val="1"/>
      <w:numFmt w:val="decimal"/>
      <w:lvlText w:val="%1."/>
      <w:lvlJc w:val="left"/>
      <w:pPr>
        <w:tabs>
          <w:tab w:val="num" w:pos="360"/>
        </w:tabs>
        <w:ind w:left="360" w:hanging="360"/>
      </w:pPr>
      <w:rPr>
        <w:rFonts w:hint="default"/>
      </w:rPr>
    </w:lvl>
    <w:lvl w:ilvl="1">
      <w:start w:val="1"/>
      <w:numFmt w:val="decimal"/>
      <w:lvlText w:val="4.2.%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D50243"/>
    <w:multiLevelType w:val="hybridMultilevel"/>
    <w:tmpl w:val="F1BA1A68"/>
    <w:lvl w:ilvl="0" w:tplc="B2B42AF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5232E14"/>
    <w:multiLevelType w:val="hybridMultilevel"/>
    <w:tmpl w:val="D5801E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621ED2"/>
    <w:multiLevelType w:val="hybridMultilevel"/>
    <w:tmpl w:val="464C3A14"/>
    <w:lvl w:ilvl="0" w:tplc="B2B42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C04925"/>
    <w:multiLevelType w:val="hybridMultilevel"/>
    <w:tmpl w:val="12E40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AA6AFF"/>
    <w:multiLevelType w:val="hybridMultilevel"/>
    <w:tmpl w:val="3A0A1D9A"/>
    <w:lvl w:ilvl="0" w:tplc="04190005">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5173D5"/>
    <w:multiLevelType w:val="hybridMultilevel"/>
    <w:tmpl w:val="74E4CFF8"/>
    <w:lvl w:ilvl="0" w:tplc="E8BE6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DE5F6C"/>
    <w:multiLevelType w:val="hybridMultilevel"/>
    <w:tmpl w:val="0DBAE18A"/>
    <w:lvl w:ilvl="0" w:tplc="612AE8E6">
      <w:start w:val="1"/>
      <w:numFmt w:val="bullet"/>
      <w:lvlText w:val=""/>
      <w:lvlJc w:val="left"/>
      <w:pPr>
        <w:tabs>
          <w:tab w:val="num" w:pos="1021"/>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63F8F"/>
    <w:multiLevelType w:val="multilevel"/>
    <w:tmpl w:val="0F26869E"/>
    <w:lvl w:ilvl="0">
      <w:start w:val="1"/>
      <w:numFmt w:val="decimal"/>
      <w:lvlText w:val="%1."/>
      <w:lvlJc w:val="left"/>
      <w:pPr>
        <w:tabs>
          <w:tab w:val="num" w:pos="360"/>
        </w:tabs>
        <w:ind w:left="360" w:hanging="360"/>
      </w:pPr>
      <w:rPr>
        <w:rFonts w:hint="default"/>
      </w:rPr>
    </w:lvl>
    <w:lvl w:ilvl="1">
      <w:start w:val="1"/>
      <w:numFmt w:val="decimal"/>
      <w:lvlText w:val="4.3.%2."/>
      <w:lvlJc w:val="left"/>
      <w:pPr>
        <w:tabs>
          <w:tab w:val="num" w:pos="1332"/>
        </w:tabs>
        <w:ind w:left="13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68545F"/>
    <w:multiLevelType w:val="hybridMultilevel"/>
    <w:tmpl w:val="FDFAF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BD4C98"/>
    <w:multiLevelType w:val="hybridMultilevel"/>
    <w:tmpl w:val="69EE4976"/>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302A6E95"/>
    <w:multiLevelType w:val="singleLevel"/>
    <w:tmpl w:val="2014E698"/>
    <w:lvl w:ilvl="0">
      <w:start w:val="1"/>
      <w:numFmt w:val="decimal"/>
      <w:lvlText w:val="%1."/>
      <w:legacy w:legacy="1" w:legacySpace="0" w:legacyIndent="211"/>
      <w:lvlJc w:val="left"/>
      <w:rPr>
        <w:rFonts w:ascii="Times New Roman" w:hAnsi="Times New Roman" w:cs="Times New Roman" w:hint="default"/>
      </w:rPr>
    </w:lvl>
  </w:abstractNum>
  <w:abstractNum w:abstractNumId="14" w15:restartNumberingAfterBreak="0">
    <w:nsid w:val="327F7B36"/>
    <w:multiLevelType w:val="hybridMultilevel"/>
    <w:tmpl w:val="38742170"/>
    <w:lvl w:ilvl="0" w:tplc="B2B42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5B49EA"/>
    <w:multiLevelType w:val="hybridMultilevel"/>
    <w:tmpl w:val="C1989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8345307"/>
    <w:multiLevelType w:val="multilevel"/>
    <w:tmpl w:val="FA007E84"/>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9495BB9"/>
    <w:multiLevelType w:val="hybridMultilevel"/>
    <w:tmpl w:val="3E56D45A"/>
    <w:lvl w:ilvl="0" w:tplc="F320CB58">
      <w:start w:val="1"/>
      <w:numFmt w:val="decimal"/>
      <w:lvlText w:val="%1."/>
      <w:lvlJc w:val="left"/>
      <w:pPr>
        <w:tabs>
          <w:tab w:val="num" w:pos="1068"/>
        </w:tabs>
        <w:ind w:left="1068" w:hanging="360"/>
      </w:pPr>
      <w:rPr>
        <w:rFonts w:hint="default"/>
      </w:rPr>
    </w:lvl>
    <w:lvl w:ilvl="1" w:tplc="9C0E3236">
      <w:start w:val="1"/>
      <w:numFmt w:val="bullet"/>
      <w:lvlText w:val=""/>
      <w:lvlJc w:val="left"/>
      <w:pPr>
        <w:tabs>
          <w:tab w:val="num" w:pos="1428"/>
        </w:tabs>
        <w:ind w:left="1428" w:firstLine="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3CCD4374"/>
    <w:multiLevelType w:val="hybridMultilevel"/>
    <w:tmpl w:val="92C8A5A0"/>
    <w:lvl w:ilvl="0" w:tplc="621E7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691E28"/>
    <w:multiLevelType w:val="hybridMultilevel"/>
    <w:tmpl w:val="39A016F8"/>
    <w:lvl w:ilvl="0" w:tplc="7312F400">
      <w:start w:val="1"/>
      <w:numFmt w:val="bullet"/>
      <w:lvlText w:val=""/>
      <w:lvlJc w:val="left"/>
      <w:pPr>
        <w:tabs>
          <w:tab w:val="num" w:pos="360"/>
        </w:tabs>
        <w:ind w:left="360" w:hanging="360"/>
      </w:pPr>
      <w:rPr>
        <w:rFonts w:ascii="Symbol" w:hAnsi="Symbol" w:hint="default"/>
      </w:rPr>
    </w:lvl>
    <w:lvl w:ilvl="1" w:tplc="9C0E3236">
      <w:start w:val="1"/>
      <w:numFmt w:val="bullet"/>
      <w:lvlText w:val=""/>
      <w:lvlJc w:val="left"/>
      <w:pPr>
        <w:tabs>
          <w:tab w:val="num" w:pos="1428"/>
        </w:tabs>
        <w:ind w:left="1428" w:firstLine="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91D68BE"/>
    <w:multiLevelType w:val="hybridMultilevel"/>
    <w:tmpl w:val="01FA18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F160C07"/>
    <w:multiLevelType w:val="hybridMultilevel"/>
    <w:tmpl w:val="169A8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440FE"/>
    <w:multiLevelType w:val="multilevel"/>
    <w:tmpl w:val="0419001D"/>
    <w:styleLink w:val="1"/>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973637"/>
    <w:multiLevelType w:val="hybridMultilevel"/>
    <w:tmpl w:val="3AEE1C92"/>
    <w:lvl w:ilvl="0" w:tplc="B2B42AF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67BE1F00"/>
    <w:multiLevelType w:val="multilevel"/>
    <w:tmpl w:val="0419001F"/>
    <w:styleLink w:val="111111"/>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A1D31BA"/>
    <w:multiLevelType w:val="multilevel"/>
    <w:tmpl w:val="0419001D"/>
    <w:styleLink w:val="20"/>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FB501F"/>
    <w:multiLevelType w:val="multilevel"/>
    <w:tmpl w:val="04190023"/>
    <w:styleLink w:val="a"/>
    <w:lvl w:ilvl="0">
      <w:start w:val="1"/>
      <w:numFmt w:val="none"/>
      <w:lvlText w:val="%1"/>
      <w:lvlJc w:val="left"/>
      <w:pPr>
        <w:tabs>
          <w:tab w:val="num" w:pos="1800"/>
        </w:tabs>
        <w:ind w:left="0" w:firstLine="0"/>
      </w:pPr>
      <w:rPr>
        <w:rFonts w:ascii="Times New Roman" w:hAnsi="Times New Roman" w:cs="Times New Roman" w:hint="default"/>
        <w:color w:val="auto"/>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7582BA0"/>
    <w:multiLevelType w:val="hybridMultilevel"/>
    <w:tmpl w:val="B834285C"/>
    <w:lvl w:ilvl="0" w:tplc="23502462">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1"/>
  </w:num>
  <w:num w:numId="2">
    <w:abstractNumId w:val="0"/>
  </w:num>
  <w:num w:numId="3">
    <w:abstractNumId w:val="27"/>
  </w:num>
  <w:num w:numId="4">
    <w:abstractNumId w:val="25"/>
  </w:num>
  <w:num w:numId="5">
    <w:abstractNumId w:val="23"/>
  </w:num>
  <w:num w:numId="6">
    <w:abstractNumId w:val="26"/>
  </w:num>
  <w:num w:numId="7">
    <w:abstractNumId w:val="6"/>
  </w:num>
  <w:num w:numId="8">
    <w:abstractNumId w:val="15"/>
  </w:num>
  <w:num w:numId="9">
    <w:abstractNumId w:val="28"/>
  </w:num>
  <w:num w:numId="10">
    <w:abstractNumId w:val="7"/>
  </w:num>
  <w:num w:numId="11">
    <w:abstractNumId w:val="8"/>
  </w:num>
  <w:num w:numId="12">
    <w:abstractNumId w:val="13"/>
  </w:num>
  <w:num w:numId="13">
    <w:abstractNumId w:val="17"/>
  </w:num>
  <w:num w:numId="14">
    <w:abstractNumId w:val="19"/>
  </w:num>
  <w:num w:numId="15">
    <w:abstractNumId w:val="16"/>
  </w:num>
  <w:num w:numId="16">
    <w:abstractNumId w:val="11"/>
  </w:num>
  <w:num w:numId="17">
    <w:abstractNumId w:val="4"/>
  </w:num>
  <w:num w:numId="18">
    <w:abstractNumId w:val="21"/>
  </w:num>
  <w:num w:numId="19">
    <w:abstractNumId w:val="2"/>
  </w:num>
  <w:num w:numId="20">
    <w:abstractNumId w:val="10"/>
  </w:num>
  <w:num w:numId="21">
    <w:abstractNumId w:val="9"/>
  </w:num>
  <w:num w:numId="22">
    <w:abstractNumId w:val="22"/>
  </w:num>
  <w:num w:numId="23">
    <w:abstractNumId w:val="12"/>
  </w:num>
  <w:num w:numId="24">
    <w:abstractNumId w:val="20"/>
  </w:num>
  <w:num w:numId="25">
    <w:abstractNumId w:val="5"/>
  </w:num>
  <w:num w:numId="26">
    <w:abstractNumId w:val="18"/>
  </w:num>
  <w:num w:numId="27">
    <w:abstractNumId w:val="3"/>
  </w:num>
  <w:num w:numId="28">
    <w:abstractNumId w:val="24"/>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142"/>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2958"/>
    <w:rsid w:val="00000528"/>
    <w:rsid w:val="00000BF5"/>
    <w:rsid w:val="00001C95"/>
    <w:rsid w:val="0000206F"/>
    <w:rsid w:val="0000333B"/>
    <w:rsid w:val="00003CF1"/>
    <w:rsid w:val="000043EB"/>
    <w:rsid w:val="00005471"/>
    <w:rsid w:val="00005D79"/>
    <w:rsid w:val="000063C7"/>
    <w:rsid w:val="00007726"/>
    <w:rsid w:val="000079F9"/>
    <w:rsid w:val="00007D34"/>
    <w:rsid w:val="0001021E"/>
    <w:rsid w:val="00010696"/>
    <w:rsid w:val="00010C4E"/>
    <w:rsid w:val="0001190D"/>
    <w:rsid w:val="00011BF1"/>
    <w:rsid w:val="0001229A"/>
    <w:rsid w:val="00014078"/>
    <w:rsid w:val="00014228"/>
    <w:rsid w:val="00014A13"/>
    <w:rsid w:val="00014BF4"/>
    <w:rsid w:val="00014E06"/>
    <w:rsid w:val="000155E0"/>
    <w:rsid w:val="000156F1"/>
    <w:rsid w:val="00015726"/>
    <w:rsid w:val="00016100"/>
    <w:rsid w:val="000171C6"/>
    <w:rsid w:val="0001727A"/>
    <w:rsid w:val="0001733A"/>
    <w:rsid w:val="0001738A"/>
    <w:rsid w:val="00020737"/>
    <w:rsid w:val="00021602"/>
    <w:rsid w:val="00022601"/>
    <w:rsid w:val="00022EC8"/>
    <w:rsid w:val="000231F1"/>
    <w:rsid w:val="000234DE"/>
    <w:rsid w:val="000241E4"/>
    <w:rsid w:val="00024374"/>
    <w:rsid w:val="000252F2"/>
    <w:rsid w:val="00025AEE"/>
    <w:rsid w:val="00025D4C"/>
    <w:rsid w:val="00026B63"/>
    <w:rsid w:val="00026DE8"/>
    <w:rsid w:val="00026FDB"/>
    <w:rsid w:val="00027902"/>
    <w:rsid w:val="00027A65"/>
    <w:rsid w:val="000302EC"/>
    <w:rsid w:val="00031339"/>
    <w:rsid w:val="00031AD3"/>
    <w:rsid w:val="00032051"/>
    <w:rsid w:val="0003379A"/>
    <w:rsid w:val="00033841"/>
    <w:rsid w:val="000347DC"/>
    <w:rsid w:val="000348A6"/>
    <w:rsid w:val="00035140"/>
    <w:rsid w:val="00035D2C"/>
    <w:rsid w:val="0003632F"/>
    <w:rsid w:val="00036A6E"/>
    <w:rsid w:val="0003790C"/>
    <w:rsid w:val="00040153"/>
    <w:rsid w:val="000403CE"/>
    <w:rsid w:val="0004096E"/>
    <w:rsid w:val="00040E55"/>
    <w:rsid w:val="00042773"/>
    <w:rsid w:val="00042AAE"/>
    <w:rsid w:val="00042E75"/>
    <w:rsid w:val="00044653"/>
    <w:rsid w:val="0004591E"/>
    <w:rsid w:val="00045C55"/>
    <w:rsid w:val="00045DEB"/>
    <w:rsid w:val="00050506"/>
    <w:rsid w:val="00050A6C"/>
    <w:rsid w:val="00050E60"/>
    <w:rsid w:val="00051D08"/>
    <w:rsid w:val="00055416"/>
    <w:rsid w:val="00055A5A"/>
    <w:rsid w:val="0005640C"/>
    <w:rsid w:val="00056A7F"/>
    <w:rsid w:val="000571BF"/>
    <w:rsid w:val="000578E7"/>
    <w:rsid w:val="00057BA7"/>
    <w:rsid w:val="00057CDD"/>
    <w:rsid w:val="0006012C"/>
    <w:rsid w:val="0006032A"/>
    <w:rsid w:val="00061A5F"/>
    <w:rsid w:val="00062CE6"/>
    <w:rsid w:val="00063BD5"/>
    <w:rsid w:val="0006471E"/>
    <w:rsid w:val="00064ADD"/>
    <w:rsid w:val="00064D5D"/>
    <w:rsid w:val="00064DE2"/>
    <w:rsid w:val="000654DB"/>
    <w:rsid w:val="00065947"/>
    <w:rsid w:val="00070EF8"/>
    <w:rsid w:val="00071B7E"/>
    <w:rsid w:val="000720BE"/>
    <w:rsid w:val="0007266D"/>
    <w:rsid w:val="00072FB3"/>
    <w:rsid w:val="000731AD"/>
    <w:rsid w:val="0007354F"/>
    <w:rsid w:val="00073CFA"/>
    <w:rsid w:val="000747BD"/>
    <w:rsid w:val="00074910"/>
    <w:rsid w:val="00074AF3"/>
    <w:rsid w:val="00074BD3"/>
    <w:rsid w:val="00075328"/>
    <w:rsid w:val="00076F05"/>
    <w:rsid w:val="000804BA"/>
    <w:rsid w:val="0008144B"/>
    <w:rsid w:val="00081713"/>
    <w:rsid w:val="0008180A"/>
    <w:rsid w:val="0008187E"/>
    <w:rsid w:val="00082044"/>
    <w:rsid w:val="00083F6F"/>
    <w:rsid w:val="00086E4F"/>
    <w:rsid w:val="00086F31"/>
    <w:rsid w:val="00086F8A"/>
    <w:rsid w:val="000873C1"/>
    <w:rsid w:val="00087FFD"/>
    <w:rsid w:val="00090303"/>
    <w:rsid w:val="000903E6"/>
    <w:rsid w:val="00090E3C"/>
    <w:rsid w:val="000913E9"/>
    <w:rsid w:val="00091822"/>
    <w:rsid w:val="00091E18"/>
    <w:rsid w:val="00092546"/>
    <w:rsid w:val="000932BF"/>
    <w:rsid w:val="000933EB"/>
    <w:rsid w:val="00093FB2"/>
    <w:rsid w:val="000945E4"/>
    <w:rsid w:val="000959F1"/>
    <w:rsid w:val="00095D2B"/>
    <w:rsid w:val="00095F6E"/>
    <w:rsid w:val="00096044"/>
    <w:rsid w:val="00096728"/>
    <w:rsid w:val="0009793C"/>
    <w:rsid w:val="000979B9"/>
    <w:rsid w:val="00097F01"/>
    <w:rsid w:val="000A0EB1"/>
    <w:rsid w:val="000A10B4"/>
    <w:rsid w:val="000A2814"/>
    <w:rsid w:val="000A2A04"/>
    <w:rsid w:val="000A44CA"/>
    <w:rsid w:val="000A46B5"/>
    <w:rsid w:val="000A4A7C"/>
    <w:rsid w:val="000A4D82"/>
    <w:rsid w:val="000A6816"/>
    <w:rsid w:val="000A7594"/>
    <w:rsid w:val="000B1BAB"/>
    <w:rsid w:val="000B1C56"/>
    <w:rsid w:val="000B1F25"/>
    <w:rsid w:val="000B32F2"/>
    <w:rsid w:val="000B3DB6"/>
    <w:rsid w:val="000C019B"/>
    <w:rsid w:val="000C03B3"/>
    <w:rsid w:val="000C0D3D"/>
    <w:rsid w:val="000C11FD"/>
    <w:rsid w:val="000C18CE"/>
    <w:rsid w:val="000C195D"/>
    <w:rsid w:val="000C2D48"/>
    <w:rsid w:val="000C449D"/>
    <w:rsid w:val="000C46BF"/>
    <w:rsid w:val="000C4FCB"/>
    <w:rsid w:val="000C5923"/>
    <w:rsid w:val="000C6D35"/>
    <w:rsid w:val="000C6F51"/>
    <w:rsid w:val="000C7C4D"/>
    <w:rsid w:val="000D0C9E"/>
    <w:rsid w:val="000D108E"/>
    <w:rsid w:val="000D16B8"/>
    <w:rsid w:val="000D1D05"/>
    <w:rsid w:val="000D23B8"/>
    <w:rsid w:val="000D6385"/>
    <w:rsid w:val="000D6FFA"/>
    <w:rsid w:val="000D7BF7"/>
    <w:rsid w:val="000E33A7"/>
    <w:rsid w:val="000E347E"/>
    <w:rsid w:val="000E3D9F"/>
    <w:rsid w:val="000E4FF6"/>
    <w:rsid w:val="000E5075"/>
    <w:rsid w:val="000E576E"/>
    <w:rsid w:val="000E5BA7"/>
    <w:rsid w:val="000E5E48"/>
    <w:rsid w:val="000E6C92"/>
    <w:rsid w:val="000E6EEA"/>
    <w:rsid w:val="000E7094"/>
    <w:rsid w:val="000E714F"/>
    <w:rsid w:val="000F02A5"/>
    <w:rsid w:val="000F081B"/>
    <w:rsid w:val="000F1957"/>
    <w:rsid w:val="000F1EBE"/>
    <w:rsid w:val="000F2821"/>
    <w:rsid w:val="000F3FD2"/>
    <w:rsid w:val="000F4791"/>
    <w:rsid w:val="000F525C"/>
    <w:rsid w:val="000F56F8"/>
    <w:rsid w:val="000F57FB"/>
    <w:rsid w:val="000F6075"/>
    <w:rsid w:val="000F6358"/>
    <w:rsid w:val="000F6360"/>
    <w:rsid w:val="000F6BA3"/>
    <w:rsid w:val="001008CD"/>
    <w:rsid w:val="00100D40"/>
    <w:rsid w:val="001013FA"/>
    <w:rsid w:val="00101D52"/>
    <w:rsid w:val="00101F82"/>
    <w:rsid w:val="00103829"/>
    <w:rsid w:val="00104CD6"/>
    <w:rsid w:val="00104DF5"/>
    <w:rsid w:val="00105274"/>
    <w:rsid w:val="0010569F"/>
    <w:rsid w:val="001056CC"/>
    <w:rsid w:val="0010580E"/>
    <w:rsid w:val="00105C26"/>
    <w:rsid w:val="00107B14"/>
    <w:rsid w:val="00111485"/>
    <w:rsid w:val="001114B3"/>
    <w:rsid w:val="00112093"/>
    <w:rsid w:val="001123BB"/>
    <w:rsid w:val="0011256A"/>
    <w:rsid w:val="001125BE"/>
    <w:rsid w:val="00112F9C"/>
    <w:rsid w:val="00112FC1"/>
    <w:rsid w:val="00113210"/>
    <w:rsid w:val="001139F3"/>
    <w:rsid w:val="001145B1"/>
    <w:rsid w:val="00116771"/>
    <w:rsid w:val="001167A7"/>
    <w:rsid w:val="00120641"/>
    <w:rsid w:val="00121F97"/>
    <w:rsid w:val="001235A0"/>
    <w:rsid w:val="001240E3"/>
    <w:rsid w:val="001243EB"/>
    <w:rsid w:val="00125939"/>
    <w:rsid w:val="00125A65"/>
    <w:rsid w:val="0012650D"/>
    <w:rsid w:val="001265AC"/>
    <w:rsid w:val="001270BC"/>
    <w:rsid w:val="00130448"/>
    <w:rsid w:val="00131632"/>
    <w:rsid w:val="00132E0A"/>
    <w:rsid w:val="00133579"/>
    <w:rsid w:val="001336F9"/>
    <w:rsid w:val="00133B5E"/>
    <w:rsid w:val="0013411F"/>
    <w:rsid w:val="0013460D"/>
    <w:rsid w:val="00134B83"/>
    <w:rsid w:val="00135FE8"/>
    <w:rsid w:val="00136165"/>
    <w:rsid w:val="00136779"/>
    <w:rsid w:val="00137185"/>
    <w:rsid w:val="00140108"/>
    <w:rsid w:val="00140622"/>
    <w:rsid w:val="00141DE3"/>
    <w:rsid w:val="00143F80"/>
    <w:rsid w:val="00144144"/>
    <w:rsid w:val="001452ED"/>
    <w:rsid w:val="001462DA"/>
    <w:rsid w:val="0014640A"/>
    <w:rsid w:val="001466B6"/>
    <w:rsid w:val="00146969"/>
    <w:rsid w:val="00146B07"/>
    <w:rsid w:val="001472A8"/>
    <w:rsid w:val="001501E4"/>
    <w:rsid w:val="001503B4"/>
    <w:rsid w:val="00151028"/>
    <w:rsid w:val="00151D1C"/>
    <w:rsid w:val="00154E1E"/>
    <w:rsid w:val="00155388"/>
    <w:rsid w:val="00156552"/>
    <w:rsid w:val="00156BEA"/>
    <w:rsid w:val="0015750F"/>
    <w:rsid w:val="0016144F"/>
    <w:rsid w:val="00161490"/>
    <w:rsid w:val="0016149C"/>
    <w:rsid w:val="00162FF4"/>
    <w:rsid w:val="00163C43"/>
    <w:rsid w:val="0016487A"/>
    <w:rsid w:val="001650E9"/>
    <w:rsid w:val="001653BE"/>
    <w:rsid w:val="00165686"/>
    <w:rsid w:val="001657A5"/>
    <w:rsid w:val="00165E0C"/>
    <w:rsid w:val="00166FBE"/>
    <w:rsid w:val="00167115"/>
    <w:rsid w:val="00167801"/>
    <w:rsid w:val="00167D36"/>
    <w:rsid w:val="00170912"/>
    <w:rsid w:val="00170CF3"/>
    <w:rsid w:val="001710C9"/>
    <w:rsid w:val="001723ED"/>
    <w:rsid w:val="00172EC4"/>
    <w:rsid w:val="0017427F"/>
    <w:rsid w:val="001752F4"/>
    <w:rsid w:val="00176072"/>
    <w:rsid w:val="00176236"/>
    <w:rsid w:val="001772A1"/>
    <w:rsid w:val="0017742F"/>
    <w:rsid w:val="00177F35"/>
    <w:rsid w:val="00181C0B"/>
    <w:rsid w:val="0018207A"/>
    <w:rsid w:val="00182771"/>
    <w:rsid w:val="00183A55"/>
    <w:rsid w:val="00186EC5"/>
    <w:rsid w:val="00187172"/>
    <w:rsid w:val="0018741A"/>
    <w:rsid w:val="001876FE"/>
    <w:rsid w:val="0019022C"/>
    <w:rsid w:val="00191067"/>
    <w:rsid w:val="0019232F"/>
    <w:rsid w:val="00192871"/>
    <w:rsid w:val="00193012"/>
    <w:rsid w:val="001941E0"/>
    <w:rsid w:val="0019443A"/>
    <w:rsid w:val="00195B0F"/>
    <w:rsid w:val="00195D80"/>
    <w:rsid w:val="00196D09"/>
    <w:rsid w:val="001971F0"/>
    <w:rsid w:val="001976FC"/>
    <w:rsid w:val="00197D18"/>
    <w:rsid w:val="001A0244"/>
    <w:rsid w:val="001A0ADD"/>
    <w:rsid w:val="001A1F14"/>
    <w:rsid w:val="001A231B"/>
    <w:rsid w:val="001A2361"/>
    <w:rsid w:val="001A34E8"/>
    <w:rsid w:val="001A36AB"/>
    <w:rsid w:val="001A5882"/>
    <w:rsid w:val="001A5B56"/>
    <w:rsid w:val="001A5E2C"/>
    <w:rsid w:val="001A61F6"/>
    <w:rsid w:val="001A6968"/>
    <w:rsid w:val="001B195A"/>
    <w:rsid w:val="001B33B0"/>
    <w:rsid w:val="001B3B25"/>
    <w:rsid w:val="001B3C25"/>
    <w:rsid w:val="001B4B7E"/>
    <w:rsid w:val="001B54EB"/>
    <w:rsid w:val="001B6424"/>
    <w:rsid w:val="001B705A"/>
    <w:rsid w:val="001B7B3E"/>
    <w:rsid w:val="001C077A"/>
    <w:rsid w:val="001C0DCA"/>
    <w:rsid w:val="001C1B0A"/>
    <w:rsid w:val="001C1E3C"/>
    <w:rsid w:val="001C2A06"/>
    <w:rsid w:val="001C41F6"/>
    <w:rsid w:val="001C4216"/>
    <w:rsid w:val="001C47E8"/>
    <w:rsid w:val="001C4F5E"/>
    <w:rsid w:val="001C5040"/>
    <w:rsid w:val="001C552F"/>
    <w:rsid w:val="001C6A18"/>
    <w:rsid w:val="001D1C29"/>
    <w:rsid w:val="001D29DA"/>
    <w:rsid w:val="001D3047"/>
    <w:rsid w:val="001D3363"/>
    <w:rsid w:val="001D4BD9"/>
    <w:rsid w:val="001D53D5"/>
    <w:rsid w:val="001D57A9"/>
    <w:rsid w:val="001D5A6F"/>
    <w:rsid w:val="001D5CFB"/>
    <w:rsid w:val="001D6306"/>
    <w:rsid w:val="001D66B3"/>
    <w:rsid w:val="001E02EA"/>
    <w:rsid w:val="001E1524"/>
    <w:rsid w:val="001E1E01"/>
    <w:rsid w:val="001E2135"/>
    <w:rsid w:val="001E35A0"/>
    <w:rsid w:val="001E3737"/>
    <w:rsid w:val="001E4FB7"/>
    <w:rsid w:val="001E55B7"/>
    <w:rsid w:val="001E6205"/>
    <w:rsid w:val="001E6342"/>
    <w:rsid w:val="001E63E0"/>
    <w:rsid w:val="001E78A7"/>
    <w:rsid w:val="001F00CB"/>
    <w:rsid w:val="001F0452"/>
    <w:rsid w:val="001F1D4B"/>
    <w:rsid w:val="001F2874"/>
    <w:rsid w:val="001F28C0"/>
    <w:rsid w:val="001F2FED"/>
    <w:rsid w:val="001F336D"/>
    <w:rsid w:val="001F3C36"/>
    <w:rsid w:val="001F4BE0"/>
    <w:rsid w:val="001F6312"/>
    <w:rsid w:val="001F6C28"/>
    <w:rsid w:val="001F7913"/>
    <w:rsid w:val="001F7A80"/>
    <w:rsid w:val="00200644"/>
    <w:rsid w:val="00201603"/>
    <w:rsid w:val="002018FB"/>
    <w:rsid w:val="00203080"/>
    <w:rsid w:val="00203539"/>
    <w:rsid w:val="0020471E"/>
    <w:rsid w:val="0020561D"/>
    <w:rsid w:val="00205A3C"/>
    <w:rsid w:val="002067AF"/>
    <w:rsid w:val="00210D5A"/>
    <w:rsid w:val="002115C1"/>
    <w:rsid w:val="00212573"/>
    <w:rsid w:val="00213217"/>
    <w:rsid w:val="0021396D"/>
    <w:rsid w:val="00214316"/>
    <w:rsid w:val="0021484A"/>
    <w:rsid w:val="00214AF5"/>
    <w:rsid w:val="00214E07"/>
    <w:rsid w:val="002156DA"/>
    <w:rsid w:val="00216300"/>
    <w:rsid w:val="002173F3"/>
    <w:rsid w:val="00221CA3"/>
    <w:rsid w:val="0022229F"/>
    <w:rsid w:val="002232A7"/>
    <w:rsid w:val="00223F8D"/>
    <w:rsid w:val="0022503C"/>
    <w:rsid w:val="00225FA2"/>
    <w:rsid w:val="002306DF"/>
    <w:rsid w:val="00230A35"/>
    <w:rsid w:val="00231050"/>
    <w:rsid w:val="0023134F"/>
    <w:rsid w:val="00233D99"/>
    <w:rsid w:val="002350B4"/>
    <w:rsid w:val="0023520D"/>
    <w:rsid w:val="00236C86"/>
    <w:rsid w:val="00237423"/>
    <w:rsid w:val="002374CD"/>
    <w:rsid w:val="002402AA"/>
    <w:rsid w:val="00243D0C"/>
    <w:rsid w:val="00243DC8"/>
    <w:rsid w:val="0024439C"/>
    <w:rsid w:val="00244B39"/>
    <w:rsid w:val="00245A8F"/>
    <w:rsid w:val="00245AF4"/>
    <w:rsid w:val="00251269"/>
    <w:rsid w:val="00251F05"/>
    <w:rsid w:val="00252A6D"/>
    <w:rsid w:val="00252EFC"/>
    <w:rsid w:val="00255C84"/>
    <w:rsid w:val="00256615"/>
    <w:rsid w:val="00257829"/>
    <w:rsid w:val="002603FD"/>
    <w:rsid w:val="00260C23"/>
    <w:rsid w:val="002615C7"/>
    <w:rsid w:val="00262BAC"/>
    <w:rsid w:val="00262FB3"/>
    <w:rsid w:val="0026399E"/>
    <w:rsid w:val="00263B9A"/>
    <w:rsid w:val="00263BBF"/>
    <w:rsid w:val="002646BE"/>
    <w:rsid w:val="002649F8"/>
    <w:rsid w:val="002658B4"/>
    <w:rsid w:val="00266A66"/>
    <w:rsid w:val="0026716A"/>
    <w:rsid w:val="00267926"/>
    <w:rsid w:val="00267E12"/>
    <w:rsid w:val="002709DA"/>
    <w:rsid w:val="00273401"/>
    <w:rsid w:val="00273DFA"/>
    <w:rsid w:val="0027432B"/>
    <w:rsid w:val="00275B7E"/>
    <w:rsid w:val="002768D7"/>
    <w:rsid w:val="0027728D"/>
    <w:rsid w:val="00277900"/>
    <w:rsid w:val="00277FB4"/>
    <w:rsid w:val="00280F07"/>
    <w:rsid w:val="002811AA"/>
    <w:rsid w:val="002812E7"/>
    <w:rsid w:val="002813E0"/>
    <w:rsid w:val="0028189F"/>
    <w:rsid w:val="00281EB7"/>
    <w:rsid w:val="002826E1"/>
    <w:rsid w:val="002832C3"/>
    <w:rsid w:val="002858FC"/>
    <w:rsid w:val="00285D7A"/>
    <w:rsid w:val="0028717C"/>
    <w:rsid w:val="00287328"/>
    <w:rsid w:val="00287823"/>
    <w:rsid w:val="00287A95"/>
    <w:rsid w:val="00287C82"/>
    <w:rsid w:val="00287D60"/>
    <w:rsid w:val="00290535"/>
    <w:rsid w:val="00291906"/>
    <w:rsid w:val="00291C79"/>
    <w:rsid w:val="002923A0"/>
    <w:rsid w:val="00292820"/>
    <w:rsid w:val="00293049"/>
    <w:rsid w:val="002941F3"/>
    <w:rsid w:val="00294E32"/>
    <w:rsid w:val="00295EAC"/>
    <w:rsid w:val="00295EF8"/>
    <w:rsid w:val="00295F73"/>
    <w:rsid w:val="00296A6D"/>
    <w:rsid w:val="002973F8"/>
    <w:rsid w:val="00297B1E"/>
    <w:rsid w:val="00297E1C"/>
    <w:rsid w:val="002A02F0"/>
    <w:rsid w:val="002A098F"/>
    <w:rsid w:val="002A384A"/>
    <w:rsid w:val="002A41C0"/>
    <w:rsid w:val="002A42D9"/>
    <w:rsid w:val="002A4457"/>
    <w:rsid w:val="002A4540"/>
    <w:rsid w:val="002A6E32"/>
    <w:rsid w:val="002A74D8"/>
    <w:rsid w:val="002A7ECB"/>
    <w:rsid w:val="002B0C38"/>
    <w:rsid w:val="002B10E1"/>
    <w:rsid w:val="002B21C6"/>
    <w:rsid w:val="002B34B7"/>
    <w:rsid w:val="002B3ABE"/>
    <w:rsid w:val="002B3B95"/>
    <w:rsid w:val="002B49CA"/>
    <w:rsid w:val="002B685E"/>
    <w:rsid w:val="002B77DE"/>
    <w:rsid w:val="002C08CF"/>
    <w:rsid w:val="002C0F98"/>
    <w:rsid w:val="002C18B9"/>
    <w:rsid w:val="002C22CD"/>
    <w:rsid w:val="002C2757"/>
    <w:rsid w:val="002C34C9"/>
    <w:rsid w:val="002C410A"/>
    <w:rsid w:val="002C4CCC"/>
    <w:rsid w:val="002C5616"/>
    <w:rsid w:val="002C71C1"/>
    <w:rsid w:val="002C7926"/>
    <w:rsid w:val="002D0378"/>
    <w:rsid w:val="002D0EBF"/>
    <w:rsid w:val="002D1082"/>
    <w:rsid w:val="002D1128"/>
    <w:rsid w:val="002D2275"/>
    <w:rsid w:val="002D2983"/>
    <w:rsid w:val="002D3295"/>
    <w:rsid w:val="002D3EB9"/>
    <w:rsid w:val="002D3FB5"/>
    <w:rsid w:val="002D476F"/>
    <w:rsid w:val="002D4CB7"/>
    <w:rsid w:val="002D5E65"/>
    <w:rsid w:val="002D6158"/>
    <w:rsid w:val="002D67F0"/>
    <w:rsid w:val="002D7101"/>
    <w:rsid w:val="002D780D"/>
    <w:rsid w:val="002E0313"/>
    <w:rsid w:val="002E039D"/>
    <w:rsid w:val="002E2610"/>
    <w:rsid w:val="002E26E7"/>
    <w:rsid w:val="002E492A"/>
    <w:rsid w:val="002E4C41"/>
    <w:rsid w:val="002E4C75"/>
    <w:rsid w:val="002E507A"/>
    <w:rsid w:val="002E6669"/>
    <w:rsid w:val="002F0735"/>
    <w:rsid w:val="002F0976"/>
    <w:rsid w:val="002F1452"/>
    <w:rsid w:val="002F28AA"/>
    <w:rsid w:val="002F2E5D"/>
    <w:rsid w:val="002F35B9"/>
    <w:rsid w:val="002F3A06"/>
    <w:rsid w:val="002F3D3D"/>
    <w:rsid w:val="002F3DB9"/>
    <w:rsid w:val="002F52F5"/>
    <w:rsid w:val="002F587E"/>
    <w:rsid w:val="002F5B34"/>
    <w:rsid w:val="002F65AB"/>
    <w:rsid w:val="002F6889"/>
    <w:rsid w:val="002F7475"/>
    <w:rsid w:val="002F7A20"/>
    <w:rsid w:val="003005A9"/>
    <w:rsid w:val="003008DA"/>
    <w:rsid w:val="00300E22"/>
    <w:rsid w:val="0030167A"/>
    <w:rsid w:val="003022EE"/>
    <w:rsid w:val="003028F8"/>
    <w:rsid w:val="00302A69"/>
    <w:rsid w:val="0030337B"/>
    <w:rsid w:val="00303699"/>
    <w:rsid w:val="00303E74"/>
    <w:rsid w:val="003048F0"/>
    <w:rsid w:val="00304B40"/>
    <w:rsid w:val="00305B28"/>
    <w:rsid w:val="00311886"/>
    <w:rsid w:val="003121BD"/>
    <w:rsid w:val="00312C0E"/>
    <w:rsid w:val="00312C9C"/>
    <w:rsid w:val="003131E8"/>
    <w:rsid w:val="00313E7E"/>
    <w:rsid w:val="00314014"/>
    <w:rsid w:val="0031431D"/>
    <w:rsid w:val="00315592"/>
    <w:rsid w:val="003155D6"/>
    <w:rsid w:val="00315608"/>
    <w:rsid w:val="00315BB1"/>
    <w:rsid w:val="0031668F"/>
    <w:rsid w:val="003169E4"/>
    <w:rsid w:val="00316D34"/>
    <w:rsid w:val="00317765"/>
    <w:rsid w:val="00317DA5"/>
    <w:rsid w:val="0032004C"/>
    <w:rsid w:val="0032028E"/>
    <w:rsid w:val="003204AE"/>
    <w:rsid w:val="00320BA6"/>
    <w:rsid w:val="00320D0F"/>
    <w:rsid w:val="00320D87"/>
    <w:rsid w:val="00322728"/>
    <w:rsid w:val="00322E3C"/>
    <w:rsid w:val="00323542"/>
    <w:rsid w:val="003240F5"/>
    <w:rsid w:val="00324C38"/>
    <w:rsid w:val="00325542"/>
    <w:rsid w:val="0032573E"/>
    <w:rsid w:val="00325C31"/>
    <w:rsid w:val="003262D7"/>
    <w:rsid w:val="00326770"/>
    <w:rsid w:val="00327371"/>
    <w:rsid w:val="00327692"/>
    <w:rsid w:val="00327BE4"/>
    <w:rsid w:val="00327D36"/>
    <w:rsid w:val="00330A9F"/>
    <w:rsid w:val="003320DB"/>
    <w:rsid w:val="003326A2"/>
    <w:rsid w:val="003334C8"/>
    <w:rsid w:val="00333586"/>
    <w:rsid w:val="0033441F"/>
    <w:rsid w:val="003347DA"/>
    <w:rsid w:val="003352B4"/>
    <w:rsid w:val="00335962"/>
    <w:rsid w:val="00335FEF"/>
    <w:rsid w:val="00336806"/>
    <w:rsid w:val="00340577"/>
    <w:rsid w:val="003409FE"/>
    <w:rsid w:val="00341151"/>
    <w:rsid w:val="003411D8"/>
    <w:rsid w:val="00341AB4"/>
    <w:rsid w:val="00341C7E"/>
    <w:rsid w:val="00341F91"/>
    <w:rsid w:val="003446B2"/>
    <w:rsid w:val="0034508F"/>
    <w:rsid w:val="003454E0"/>
    <w:rsid w:val="00345E80"/>
    <w:rsid w:val="00346036"/>
    <w:rsid w:val="00347803"/>
    <w:rsid w:val="00347E51"/>
    <w:rsid w:val="00350EA3"/>
    <w:rsid w:val="00351AAF"/>
    <w:rsid w:val="00353097"/>
    <w:rsid w:val="00353871"/>
    <w:rsid w:val="003540AB"/>
    <w:rsid w:val="0035456A"/>
    <w:rsid w:val="00354917"/>
    <w:rsid w:val="00355273"/>
    <w:rsid w:val="00355EB4"/>
    <w:rsid w:val="003560E3"/>
    <w:rsid w:val="0035688E"/>
    <w:rsid w:val="00357070"/>
    <w:rsid w:val="00361DD9"/>
    <w:rsid w:val="00363050"/>
    <w:rsid w:val="00363DC4"/>
    <w:rsid w:val="003644F2"/>
    <w:rsid w:val="00364DFD"/>
    <w:rsid w:val="00366063"/>
    <w:rsid w:val="00366081"/>
    <w:rsid w:val="00366748"/>
    <w:rsid w:val="003669E2"/>
    <w:rsid w:val="003673C9"/>
    <w:rsid w:val="00367654"/>
    <w:rsid w:val="00367B4E"/>
    <w:rsid w:val="00370E4D"/>
    <w:rsid w:val="003711B1"/>
    <w:rsid w:val="00371AE9"/>
    <w:rsid w:val="003720D1"/>
    <w:rsid w:val="00372AC2"/>
    <w:rsid w:val="00373972"/>
    <w:rsid w:val="00373B40"/>
    <w:rsid w:val="00373FED"/>
    <w:rsid w:val="003746E2"/>
    <w:rsid w:val="0037478F"/>
    <w:rsid w:val="00374E8C"/>
    <w:rsid w:val="0037522C"/>
    <w:rsid w:val="00375CCA"/>
    <w:rsid w:val="00377275"/>
    <w:rsid w:val="0037799D"/>
    <w:rsid w:val="00380428"/>
    <w:rsid w:val="0038363C"/>
    <w:rsid w:val="0038461B"/>
    <w:rsid w:val="00384D7B"/>
    <w:rsid w:val="00385186"/>
    <w:rsid w:val="00386F81"/>
    <w:rsid w:val="003877EC"/>
    <w:rsid w:val="0039127D"/>
    <w:rsid w:val="00391AEA"/>
    <w:rsid w:val="00391C46"/>
    <w:rsid w:val="00391FF6"/>
    <w:rsid w:val="003922AA"/>
    <w:rsid w:val="00392CE5"/>
    <w:rsid w:val="00392DC9"/>
    <w:rsid w:val="00393C31"/>
    <w:rsid w:val="003943EB"/>
    <w:rsid w:val="00394E31"/>
    <w:rsid w:val="00395537"/>
    <w:rsid w:val="00395845"/>
    <w:rsid w:val="00396317"/>
    <w:rsid w:val="00396890"/>
    <w:rsid w:val="0039728E"/>
    <w:rsid w:val="00397F57"/>
    <w:rsid w:val="003A1BB3"/>
    <w:rsid w:val="003A1C46"/>
    <w:rsid w:val="003A23FB"/>
    <w:rsid w:val="003A29D3"/>
    <w:rsid w:val="003A2C22"/>
    <w:rsid w:val="003A3033"/>
    <w:rsid w:val="003A33DF"/>
    <w:rsid w:val="003A467E"/>
    <w:rsid w:val="003A54D5"/>
    <w:rsid w:val="003A7102"/>
    <w:rsid w:val="003A7301"/>
    <w:rsid w:val="003B018B"/>
    <w:rsid w:val="003B07E1"/>
    <w:rsid w:val="003B0B60"/>
    <w:rsid w:val="003B1053"/>
    <w:rsid w:val="003B1D92"/>
    <w:rsid w:val="003B243B"/>
    <w:rsid w:val="003B3D55"/>
    <w:rsid w:val="003B441F"/>
    <w:rsid w:val="003B4B44"/>
    <w:rsid w:val="003B5098"/>
    <w:rsid w:val="003B6A31"/>
    <w:rsid w:val="003B7057"/>
    <w:rsid w:val="003B7AD4"/>
    <w:rsid w:val="003B7CAA"/>
    <w:rsid w:val="003B7E89"/>
    <w:rsid w:val="003C0287"/>
    <w:rsid w:val="003C08AF"/>
    <w:rsid w:val="003C13FD"/>
    <w:rsid w:val="003C1768"/>
    <w:rsid w:val="003C1CC1"/>
    <w:rsid w:val="003C24D8"/>
    <w:rsid w:val="003C2907"/>
    <w:rsid w:val="003C3EC2"/>
    <w:rsid w:val="003C4037"/>
    <w:rsid w:val="003C55F1"/>
    <w:rsid w:val="003C5FD6"/>
    <w:rsid w:val="003C5FDA"/>
    <w:rsid w:val="003C6603"/>
    <w:rsid w:val="003C6EA1"/>
    <w:rsid w:val="003C6FF2"/>
    <w:rsid w:val="003C7105"/>
    <w:rsid w:val="003D091C"/>
    <w:rsid w:val="003D112B"/>
    <w:rsid w:val="003D1476"/>
    <w:rsid w:val="003D26F2"/>
    <w:rsid w:val="003D364C"/>
    <w:rsid w:val="003D4B75"/>
    <w:rsid w:val="003D5B68"/>
    <w:rsid w:val="003D6351"/>
    <w:rsid w:val="003D6972"/>
    <w:rsid w:val="003D720D"/>
    <w:rsid w:val="003E0C47"/>
    <w:rsid w:val="003E0C66"/>
    <w:rsid w:val="003E1A13"/>
    <w:rsid w:val="003E237B"/>
    <w:rsid w:val="003E2473"/>
    <w:rsid w:val="003E3BFE"/>
    <w:rsid w:val="003E45B7"/>
    <w:rsid w:val="003E4F45"/>
    <w:rsid w:val="003E5104"/>
    <w:rsid w:val="003E510B"/>
    <w:rsid w:val="003E6328"/>
    <w:rsid w:val="003E6945"/>
    <w:rsid w:val="003E74AE"/>
    <w:rsid w:val="003F04E2"/>
    <w:rsid w:val="003F06F4"/>
    <w:rsid w:val="003F1DBB"/>
    <w:rsid w:val="003F20B5"/>
    <w:rsid w:val="003F2820"/>
    <w:rsid w:val="003F3435"/>
    <w:rsid w:val="003F3883"/>
    <w:rsid w:val="003F3F1D"/>
    <w:rsid w:val="003F48A7"/>
    <w:rsid w:val="003F48F8"/>
    <w:rsid w:val="003F59F7"/>
    <w:rsid w:val="003F5E96"/>
    <w:rsid w:val="003F5EA0"/>
    <w:rsid w:val="003F5F2C"/>
    <w:rsid w:val="003F73C7"/>
    <w:rsid w:val="003F782F"/>
    <w:rsid w:val="00400515"/>
    <w:rsid w:val="00401879"/>
    <w:rsid w:val="00401AD1"/>
    <w:rsid w:val="00402FB7"/>
    <w:rsid w:val="0040484B"/>
    <w:rsid w:val="00404EE6"/>
    <w:rsid w:val="00405D85"/>
    <w:rsid w:val="00407718"/>
    <w:rsid w:val="0040777D"/>
    <w:rsid w:val="00411801"/>
    <w:rsid w:val="00411D49"/>
    <w:rsid w:val="00411EFB"/>
    <w:rsid w:val="00412341"/>
    <w:rsid w:val="00412386"/>
    <w:rsid w:val="004124B6"/>
    <w:rsid w:val="00412F6B"/>
    <w:rsid w:val="004134A0"/>
    <w:rsid w:val="004134D1"/>
    <w:rsid w:val="004141DF"/>
    <w:rsid w:val="00414919"/>
    <w:rsid w:val="00416CEB"/>
    <w:rsid w:val="00416D1E"/>
    <w:rsid w:val="00416ECF"/>
    <w:rsid w:val="00417434"/>
    <w:rsid w:val="00417DE8"/>
    <w:rsid w:val="004204F0"/>
    <w:rsid w:val="00420934"/>
    <w:rsid w:val="00420FE5"/>
    <w:rsid w:val="00421439"/>
    <w:rsid w:val="0042172F"/>
    <w:rsid w:val="00421955"/>
    <w:rsid w:val="00424594"/>
    <w:rsid w:val="00424674"/>
    <w:rsid w:val="004246C6"/>
    <w:rsid w:val="00425F79"/>
    <w:rsid w:val="00426748"/>
    <w:rsid w:val="0042692C"/>
    <w:rsid w:val="00426F0A"/>
    <w:rsid w:val="0042706D"/>
    <w:rsid w:val="00427DD8"/>
    <w:rsid w:val="00430243"/>
    <w:rsid w:val="00430A99"/>
    <w:rsid w:val="00430EE0"/>
    <w:rsid w:val="00431087"/>
    <w:rsid w:val="004313DF"/>
    <w:rsid w:val="00431677"/>
    <w:rsid w:val="0043279D"/>
    <w:rsid w:val="00432EF5"/>
    <w:rsid w:val="004355DB"/>
    <w:rsid w:val="00436886"/>
    <w:rsid w:val="004375C4"/>
    <w:rsid w:val="00437CED"/>
    <w:rsid w:val="00440131"/>
    <w:rsid w:val="00440D1E"/>
    <w:rsid w:val="00440DC0"/>
    <w:rsid w:val="004411D3"/>
    <w:rsid w:val="004431F8"/>
    <w:rsid w:val="00443792"/>
    <w:rsid w:val="00443FBE"/>
    <w:rsid w:val="0044480D"/>
    <w:rsid w:val="00444827"/>
    <w:rsid w:val="004452BD"/>
    <w:rsid w:val="00445956"/>
    <w:rsid w:val="004466D0"/>
    <w:rsid w:val="004478E3"/>
    <w:rsid w:val="00450222"/>
    <w:rsid w:val="00450288"/>
    <w:rsid w:val="004510C3"/>
    <w:rsid w:val="004514C1"/>
    <w:rsid w:val="00452593"/>
    <w:rsid w:val="00452E8F"/>
    <w:rsid w:val="00453D8B"/>
    <w:rsid w:val="00454170"/>
    <w:rsid w:val="0045454D"/>
    <w:rsid w:val="00454C9B"/>
    <w:rsid w:val="0045523E"/>
    <w:rsid w:val="00456915"/>
    <w:rsid w:val="004569E9"/>
    <w:rsid w:val="00456D21"/>
    <w:rsid w:val="00456E42"/>
    <w:rsid w:val="00456F1C"/>
    <w:rsid w:val="00457238"/>
    <w:rsid w:val="0045781B"/>
    <w:rsid w:val="00460E5C"/>
    <w:rsid w:val="004619E2"/>
    <w:rsid w:val="00462460"/>
    <w:rsid w:val="004632BC"/>
    <w:rsid w:val="00463761"/>
    <w:rsid w:val="004639AA"/>
    <w:rsid w:val="00463CEE"/>
    <w:rsid w:val="00463F9A"/>
    <w:rsid w:val="00464034"/>
    <w:rsid w:val="004645AC"/>
    <w:rsid w:val="004662EA"/>
    <w:rsid w:val="00467785"/>
    <w:rsid w:val="00467F9E"/>
    <w:rsid w:val="0047016C"/>
    <w:rsid w:val="004722BD"/>
    <w:rsid w:val="004725DE"/>
    <w:rsid w:val="00472E95"/>
    <w:rsid w:val="00473FAF"/>
    <w:rsid w:val="00473FDB"/>
    <w:rsid w:val="00475140"/>
    <w:rsid w:val="00475835"/>
    <w:rsid w:val="00475BF9"/>
    <w:rsid w:val="004775A1"/>
    <w:rsid w:val="004800BD"/>
    <w:rsid w:val="004803C7"/>
    <w:rsid w:val="00480F2C"/>
    <w:rsid w:val="004811F7"/>
    <w:rsid w:val="004819FA"/>
    <w:rsid w:val="004835F5"/>
    <w:rsid w:val="00483FEA"/>
    <w:rsid w:val="00483FFA"/>
    <w:rsid w:val="00484EFA"/>
    <w:rsid w:val="00485D0A"/>
    <w:rsid w:val="004866D2"/>
    <w:rsid w:val="00486D0A"/>
    <w:rsid w:val="00487590"/>
    <w:rsid w:val="0049065E"/>
    <w:rsid w:val="004909F7"/>
    <w:rsid w:val="0049158D"/>
    <w:rsid w:val="00491AA3"/>
    <w:rsid w:val="00492F32"/>
    <w:rsid w:val="004930E4"/>
    <w:rsid w:val="00493561"/>
    <w:rsid w:val="00494174"/>
    <w:rsid w:val="004941EC"/>
    <w:rsid w:val="00494ED8"/>
    <w:rsid w:val="00495424"/>
    <w:rsid w:val="00495453"/>
    <w:rsid w:val="00496796"/>
    <w:rsid w:val="00496F3E"/>
    <w:rsid w:val="00497B4D"/>
    <w:rsid w:val="00497FB3"/>
    <w:rsid w:val="004A04F7"/>
    <w:rsid w:val="004A146D"/>
    <w:rsid w:val="004A16E9"/>
    <w:rsid w:val="004A1BB7"/>
    <w:rsid w:val="004A1CE9"/>
    <w:rsid w:val="004A269B"/>
    <w:rsid w:val="004A42F1"/>
    <w:rsid w:val="004A4DA9"/>
    <w:rsid w:val="004A4DAC"/>
    <w:rsid w:val="004A4F82"/>
    <w:rsid w:val="004A5F66"/>
    <w:rsid w:val="004A6150"/>
    <w:rsid w:val="004A70D2"/>
    <w:rsid w:val="004A7BE2"/>
    <w:rsid w:val="004A7C40"/>
    <w:rsid w:val="004B04FB"/>
    <w:rsid w:val="004B0B85"/>
    <w:rsid w:val="004B2CE2"/>
    <w:rsid w:val="004B2F19"/>
    <w:rsid w:val="004B389E"/>
    <w:rsid w:val="004B4547"/>
    <w:rsid w:val="004B49C0"/>
    <w:rsid w:val="004B4C3F"/>
    <w:rsid w:val="004B4ECF"/>
    <w:rsid w:val="004B66E4"/>
    <w:rsid w:val="004B6EB7"/>
    <w:rsid w:val="004C0ED1"/>
    <w:rsid w:val="004C13C8"/>
    <w:rsid w:val="004C2356"/>
    <w:rsid w:val="004C2386"/>
    <w:rsid w:val="004C29DD"/>
    <w:rsid w:val="004C3158"/>
    <w:rsid w:val="004C39E2"/>
    <w:rsid w:val="004C405C"/>
    <w:rsid w:val="004C4A38"/>
    <w:rsid w:val="004C5D73"/>
    <w:rsid w:val="004C5F97"/>
    <w:rsid w:val="004C6D30"/>
    <w:rsid w:val="004C7A9E"/>
    <w:rsid w:val="004C7C57"/>
    <w:rsid w:val="004D0AA2"/>
    <w:rsid w:val="004D0E59"/>
    <w:rsid w:val="004D16A1"/>
    <w:rsid w:val="004D172F"/>
    <w:rsid w:val="004D245A"/>
    <w:rsid w:val="004D3386"/>
    <w:rsid w:val="004D368A"/>
    <w:rsid w:val="004D5BD3"/>
    <w:rsid w:val="004D60CA"/>
    <w:rsid w:val="004D68F2"/>
    <w:rsid w:val="004D7E68"/>
    <w:rsid w:val="004E0503"/>
    <w:rsid w:val="004E08BC"/>
    <w:rsid w:val="004E23DE"/>
    <w:rsid w:val="004E2BCA"/>
    <w:rsid w:val="004E2FB9"/>
    <w:rsid w:val="004E30F5"/>
    <w:rsid w:val="004E3449"/>
    <w:rsid w:val="004E37B0"/>
    <w:rsid w:val="004E507E"/>
    <w:rsid w:val="004E52DA"/>
    <w:rsid w:val="004E5360"/>
    <w:rsid w:val="004E5501"/>
    <w:rsid w:val="004E567D"/>
    <w:rsid w:val="004E606D"/>
    <w:rsid w:val="004E73EF"/>
    <w:rsid w:val="004F090D"/>
    <w:rsid w:val="004F0923"/>
    <w:rsid w:val="004F0AD3"/>
    <w:rsid w:val="004F0C80"/>
    <w:rsid w:val="004F0D91"/>
    <w:rsid w:val="004F1251"/>
    <w:rsid w:val="004F202B"/>
    <w:rsid w:val="004F31BC"/>
    <w:rsid w:val="004F3505"/>
    <w:rsid w:val="004F3627"/>
    <w:rsid w:val="004F379E"/>
    <w:rsid w:val="004F3CBC"/>
    <w:rsid w:val="004F5794"/>
    <w:rsid w:val="00501482"/>
    <w:rsid w:val="00501898"/>
    <w:rsid w:val="00502610"/>
    <w:rsid w:val="0050422A"/>
    <w:rsid w:val="00504FFC"/>
    <w:rsid w:val="00505FC1"/>
    <w:rsid w:val="00506053"/>
    <w:rsid w:val="005068BB"/>
    <w:rsid w:val="00506CE0"/>
    <w:rsid w:val="00506CE2"/>
    <w:rsid w:val="00506FCE"/>
    <w:rsid w:val="0050785F"/>
    <w:rsid w:val="00510196"/>
    <w:rsid w:val="00510440"/>
    <w:rsid w:val="00510A15"/>
    <w:rsid w:val="00512E78"/>
    <w:rsid w:val="00513FC4"/>
    <w:rsid w:val="005140AB"/>
    <w:rsid w:val="005141BF"/>
    <w:rsid w:val="00514465"/>
    <w:rsid w:val="00515086"/>
    <w:rsid w:val="00517DD3"/>
    <w:rsid w:val="005202EF"/>
    <w:rsid w:val="005215E9"/>
    <w:rsid w:val="00521B2D"/>
    <w:rsid w:val="00523400"/>
    <w:rsid w:val="005238EE"/>
    <w:rsid w:val="00523B72"/>
    <w:rsid w:val="005241A1"/>
    <w:rsid w:val="0052453C"/>
    <w:rsid w:val="005246EB"/>
    <w:rsid w:val="0052577F"/>
    <w:rsid w:val="00525A05"/>
    <w:rsid w:val="005261EC"/>
    <w:rsid w:val="00527C24"/>
    <w:rsid w:val="005350EF"/>
    <w:rsid w:val="0053599B"/>
    <w:rsid w:val="00535FB6"/>
    <w:rsid w:val="0053632C"/>
    <w:rsid w:val="005375C9"/>
    <w:rsid w:val="005379F2"/>
    <w:rsid w:val="0054025B"/>
    <w:rsid w:val="005411F5"/>
    <w:rsid w:val="00541730"/>
    <w:rsid w:val="005420D6"/>
    <w:rsid w:val="00542230"/>
    <w:rsid w:val="00543C9C"/>
    <w:rsid w:val="005443B9"/>
    <w:rsid w:val="00544ACF"/>
    <w:rsid w:val="00544B12"/>
    <w:rsid w:val="0054550B"/>
    <w:rsid w:val="00545694"/>
    <w:rsid w:val="00545E3D"/>
    <w:rsid w:val="0054718F"/>
    <w:rsid w:val="005478D8"/>
    <w:rsid w:val="00550020"/>
    <w:rsid w:val="00551422"/>
    <w:rsid w:val="005527DD"/>
    <w:rsid w:val="00553F54"/>
    <w:rsid w:val="00554CAC"/>
    <w:rsid w:val="00555274"/>
    <w:rsid w:val="005552E7"/>
    <w:rsid w:val="00555946"/>
    <w:rsid w:val="00556C32"/>
    <w:rsid w:val="0055744B"/>
    <w:rsid w:val="0055780B"/>
    <w:rsid w:val="00560086"/>
    <w:rsid w:val="00561284"/>
    <w:rsid w:val="00561F27"/>
    <w:rsid w:val="00562420"/>
    <w:rsid w:val="005624FF"/>
    <w:rsid w:val="005631BD"/>
    <w:rsid w:val="00563320"/>
    <w:rsid w:val="00563C58"/>
    <w:rsid w:val="00563EFD"/>
    <w:rsid w:val="0056413C"/>
    <w:rsid w:val="00564484"/>
    <w:rsid w:val="00564701"/>
    <w:rsid w:val="00566303"/>
    <w:rsid w:val="00566CA9"/>
    <w:rsid w:val="00566EAD"/>
    <w:rsid w:val="00566EE0"/>
    <w:rsid w:val="00567745"/>
    <w:rsid w:val="00567920"/>
    <w:rsid w:val="005703FA"/>
    <w:rsid w:val="00571FE6"/>
    <w:rsid w:val="005729A7"/>
    <w:rsid w:val="00574489"/>
    <w:rsid w:val="00574A41"/>
    <w:rsid w:val="00574AE5"/>
    <w:rsid w:val="0057541F"/>
    <w:rsid w:val="00575BB8"/>
    <w:rsid w:val="00576E8B"/>
    <w:rsid w:val="00576F7C"/>
    <w:rsid w:val="00577669"/>
    <w:rsid w:val="00577EB0"/>
    <w:rsid w:val="00580335"/>
    <w:rsid w:val="005803BC"/>
    <w:rsid w:val="00581DA7"/>
    <w:rsid w:val="00581F67"/>
    <w:rsid w:val="005821E6"/>
    <w:rsid w:val="0058296F"/>
    <w:rsid w:val="00582CE0"/>
    <w:rsid w:val="005835B3"/>
    <w:rsid w:val="00584EF2"/>
    <w:rsid w:val="00585199"/>
    <w:rsid w:val="0058576D"/>
    <w:rsid w:val="00586517"/>
    <w:rsid w:val="00586E1F"/>
    <w:rsid w:val="00587D49"/>
    <w:rsid w:val="00590DDA"/>
    <w:rsid w:val="00592201"/>
    <w:rsid w:val="0059239B"/>
    <w:rsid w:val="00592545"/>
    <w:rsid w:val="00594133"/>
    <w:rsid w:val="005950E8"/>
    <w:rsid w:val="0059608C"/>
    <w:rsid w:val="00596BEB"/>
    <w:rsid w:val="005A1587"/>
    <w:rsid w:val="005A18BF"/>
    <w:rsid w:val="005A2012"/>
    <w:rsid w:val="005A2BAD"/>
    <w:rsid w:val="005A4E64"/>
    <w:rsid w:val="005A4E69"/>
    <w:rsid w:val="005A4F49"/>
    <w:rsid w:val="005A6E25"/>
    <w:rsid w:val="005B07E4"/>
    <w:rsid w:val="005B19B8"/>
    <w:rsid w:val="005B38C2"/>
    <w:rsid w:val="005B3E2D"/>
    <w:rsid w:val="005B5037"/>
    <w:rsid w:val="005B591A"/>
    <w:rsid w:val="005B6E9E"/>
    <w:rsid w:val="005B70C4"/>
    <w:rsid w:val="005B70D3"/>
    <w:rsid w:val="005B7CE5"/>
    <w:rsid w:val="005C0E4C"/>
    <w:rsid w:val="005C1AC3"/>
    <w:rsid w:val="005C2993"/>
    <w:rsid w:val="005C31FA"/>
    <w:rsid w:val="005C4164"/>
    <w:rsid w:val="005C5767"/>
    <w:rsid w:val="005C65C5"/>
    <w:rsid w:val="005C6CD8"/>
    <w:rsid w:val="005D087E"/>
    <w:rsid w:val="005D0E14"/>
    <w:rsid w:val="005D0E2D"/>
    <w:rsid w:val="005D18C4"/>
    <w:rsid w:val="005D32A0"/>
    <w:rsid w:val="005D3879"/>
    <w:rsid w:val="005D445F"/>
    <w:rsid w:val="005D44DD"/>
    <w:rsid w:val="005D47EE"/>
    <w:rsid w:val="005D48A5"/>
    <w:rsid w:val="005D6443"/>
    <w:rsid w:val="005D64B5"/>
    <w:rsid w:val="005D6FDC"/>
    <w:rsid w:val="005D79DE"/>
    <w:rsid w:val="005D7AFD"/>
    <w:rsid w:val="005E08AB"/>
    <w:rsid w:val="005E130D"/>
    <w:rsid w:val="005E15EF"/>
    <w:rsid w:val="005E1792"/>
    <w:rsid w:val="005E1BDB"/>
    <w:rsid w:val="005E452C"/>
    <w:rsid w:val="005E53F2"/>
    <w:rsid w:val="005E5B3C"/>
    <w:rsid w:val="005E5FD2"/>
    <w:rsid w:val="005E6FDC"/>
    <w:rsid w:val="005E769C"/>
    <w:rsid w:val="005F0526"/>
    <w:rsid w:val="005F098C"/>
    <w:rsid w:val="005F1444"/>
    <w:rsid w:val="005F1C4F"/>
    <w:rsid w:val="005F2167"/>
    <w:rsid w:val="005F3A32"/>
    <w:rsid w:val="005F4CCF"/>
    <w:rsid w:val="005F4D1C"/>
    <w:rsid w:val="005F5596"/>
    <w:rsid w:val="005F5FE0"/>
    <w:rsid w:val="005F69C1"/>
    <w:rsid w:val="005F787F"/>
    <w:rsid w:val="005F7C4E"/>
    <w:rsid w:val="006002FB"/>
    <w:rsid w:val="00600853"/>
    <w:rsid w:val="00600861"/>
    <w:rsid w:val="00601719"/>
    <w:rsid w:val="006017E6"/>
    <w:rsid w:val="00602A5A"/>
    <w:rsid w:val="00603C1A"/>
    <w:rsid w:val="00604623"/>
    <w:rsid w:val="006049FB"/>
    <w:rsid w:val="00604E38"/>
    <w:rsid w:val="00605A76"/>
    <w:rsid w:val="00605F9C"/>
    <w:rsid w:val="006064FD"/>
    <w:rsid w:val="006068F2"/>
    <w:rsid w:val="00607B6B"/>
    <w:rsid w:val="00607DA2"/>
    <w:rsid w:val="0061131D"/>
    <w:rsid w:val="006114EA"/>
    <w:rsid w:val="0061165C"/>
    <w:rsid w:val="00612E49"/>
    <w:rsid w:val="0061353B"/>
    <w:rsid w:val="00613B0D"/>
    <w:rsid w:val="00613D97"/>
    <w:rsid w:val="00613FAC"/>
    <w:rsid w:val="006143BE"/>
    <w:rsid w:val="006144CD"/>
    <w:rsid w:val="0061457A"/>
    <w:rsid w:val="006145BC"/>
    <w:rsid w:val="006146A6"/>
    <w:rsid w:val="00614AD8"/>
    <w:rsid w:val="00614E1F"/>
    <w:rsid w:val="00615C22"/>
    <w:rsid w:val="006166FB"/>
    <w:rsid w:val="00616A47"/>
    <w:rsid w:val="00622655"/>
    <w:rsid w:val="006228A8"/>
    <w:rsid w:val="00622A7F"/>
    <w:rsid w:val="00622FD9"/>
    <w:rsid w:val="00624FCF"/>
    <w:rsid w:val="00624FD9"/>
    <w:rsid w:val="006250DF"/>
    <w:rsid w:val="00627233"/>
    <w:rsid w:val="0063020D"/>
    <w:rsid w:val="0063030B"/>
    <w:rsid w:val="006330E4"/>
    <w:rsid w:val="0063312A"/>
    <w:rsid w:val="00633483"/>
    <w:rsid w:val="00633644"/>
    <w:rsid w:val="0063482C"/>
    <w:rsid w:val="006348F6"/>
    <w:rsid w:val="006349BF"/>
    <w:rsid w:val="00634FCF"/>
    <w:rsid w:val="00636062"/>
    <w:rsid w:val="00636186"/>
    <w:rsid w:val="00636773"/>
    <w:rsid w:val="00636A9B"/>
    <w:rsid w:val="00636C9A"/>
    <w:rsid w:val="00636E04"/>
    <w:rsid w:val="006372A6"/>
    <w:rsid w:val="0064014A"/>
    <w:rsid w:val="00640335"/>
    <w:rsid w:val="00640FF4"/>
    <w:rsid w:val="006412DF"/>
    <w:rsid w:val="00641432"/>
    <w:rsid w:val="00641C65"/>
    <w:rsid w:val="00641D3F"/>
    <w:rsid w:val="00642932"/>
    <w:rsid w:val="00642945"/>
    <w:rsid w:val="00643D47"/>
    <w:rsid w:val="00644AFB"/>
    <w:rsid w:val="00645923"/>
    <w:rsid w:val="00645BC0"/>
    <w:rsid w:val="006465DD"/>
    <w:rsid w:val="00646E8E"/>
    <w:rsid w:val="006507F1"/>
    <w:rsid w:val="00651250"/>
    <w:rsid w:val="0065134F"/>
    <w:rsid w:val="0065256D"/>
    <w:rsid w:val="0065289C"/>
    <w:rsid w:val="00652CB1"/>
    <w:rsid w:val="00652D88"/>
    <w:rsid w:val="0065433F"/>
    <w:rsid w:val="00656CC5"/>
    <w:rsid w:val="0065706A"/>
    <w:rsid w:val="006615B7"/>
    <w:rsid w:val="00662AD4"/>
    <w:rsid w:val="00663183"/>
    <w:rsid w:val="006637AD"/>
    <w:rsid w:val="0066389C"/>
    <w:rsid w:val="00663968"/>
    <w:rsid w:val="006639F6"/>
    <w:rsid w:val="00663D97"/>
    <w:rsid w:val="00665263"/>
    <w:rsid w:val="00665665"/>
    <w:rsid w:val="00665985"/>
    <w:rsid w:val="00665C3D"/>
    <w:rsid w:val="00665DD6"/>
    <w:rsid w:val="0066602E"/>
    <w:rsid w:val="00670D25"/>
    <w:rsid w:val="00670DCF"/>
    <w:rsid w:val="00671ECD"/>
    <w:rsid w:val="006745F9"/>
    <w:rsid w:val="006759D4"/>
    <w:rsid w:val="006761B7"/>
    <w:rsid w:val="006763CA"/>
    <w:rsid w:val="00676563"/>
    <w:rsid w:val="0067659F"/>
    <w:rsid w:val="006774B5"/>
    <w:rsid w:val="00677857"/>
    <w:rsid w:val="00677E77"/>
    <w:rsid w:val="006801AF"/>
    <w:rsid w:val="00680723"/>
    <w:rsid w:val="006815ED"/>
    <w:rsid w:val="0068181F"/>
    <w:rsid w:val="00681C73"/>
    <w:rsid w:val="00682D02"/>
    <w:rsid w:val="00682D48"/>
    <w:rsid w:val="00682D72"/>
    <w:rsid w:val="00682E8F"/>
    <w:rsid w:val="00682FEA"/>
    <w:rsid w:val="006837E6"/>
    <w:rsid w:val="00684796"/>
    <w:rsid w:val="00684887"/>
    <w:rsid w:val="00684A58"/>
    <w:rsid w:val="00684C9C"/>
    <w:rsid w:val="00684D8B"/>
    <w:rsid w:val="00685F89"/>
    <w:rsid w:val="0068706E"/>
    <w:rsid w:val="00687FDC"/>
    <w:rsid w:val="006929C5"/>
    <w:rsid w:val="00692D9D"/>
    <w:rsid w:val="00693503"/>
    <w:rsid w:val="0069360B"/>
    <w:rsid w:val="0069380A"/>
    <w:rsid w:val="00693A83"/>
    <w:rsid w:val="00693F59"/>
    <w:rsid w:val="0069560A"/>
    <w:rsid w:val="006956C2"/>
    <w:rsid w:val="00695BD5"/>
    <w:rsid w:val="00696CFE"/>
    <w:rsid w:val="00697F94"/>
    <w:rsid w:val="006A0359"/>
    <w:rsid w:val="006A0F4B"/>
    <w:rsid w:val="006A13F1"/>
    <w:rsid w:val="006A1651"/>
    <w:rsid w:val="006A1898"/>
    <w:rsid w:val="006A2505"/>
    <w:rsid w:val="006A4096"/>
    <w:rsid w:val="006A4399"/>
    <w:rsid w:val="006A43E5"/>
    <w:rsid w:val="006A5068"/>
    <w:rsid w:val="006A5121"/>
    <w:rsid w:val="006A72CF"/>
    <w:rsid w:val="006B1A10"/>
    <w:rsid w:val="006B223F"/>
    <w:rsid w:val="006B2297"/>
    <w:rsid w:val="006B24C1"/>
    <w:rsid w:val="006B31C6"/>
    <w:rsid w:val="006B351A"/>
    <w:rsid w:val="006B3CE3"/>
    <w:rsid w:val="006B5623"/>
    <w:rsid w:val="006B6369"/>
    <w:rsid w:val="006B6CD8"/>
    <w:rsid w:val="006C17C5"/>
    <w:rsid w:val="006C24BC"/>
    <w:rsid w:val="006C28AE"/>
    <w:rsid w:val="006C2C3A"/>
    <w:rsid w:val="006C3054"/>
    <w:rsid w:val="006C335B"/>
    <w:rsid w:val="006C40D3"/>
    <w:rsid w:val="006C569E"/>
    <w:rsid w:val="006C7964"/>
    <w:rsid w:val="006D003D"/>
    <w:rsid w:val="006D054C"/>
    <w:rsid w:val="006D0771"/>
    <w:rsid w:val="006D147F"/>
    <w:rsid w:val="006D3CD5"/>
    <w:rsid w:val="006D44B9"/>
    <w:rsid w:val="006D50AA"/>
    <w:rsid w:val="006D5302"/>
    <w:rsid w:val="006D551C"/>
    <w:rsid w:val="006D5FF8"/>
    <w:rsid w:val="006D600A"/>
    <w:rsid w:val="006D67FE"/>
    <w:rsid w:val="006D6C07"/>
    <w:rsid w:val="006D7948"/>
    <w:rsid w:val="006E0EB4"/>
    <w:rsid w:val="006E3213"/>
    <w:rsid w:val="006E4B12"/>
    <w:rsid w:val="006E4B84"/>
    <w:rsid w:val="006E5F2F"/>
    <w:rsid w:val="006E60B3"/>
    <w:rsid w:val="006E6236"/>
    <w:rsid w:val="006E624A"/>
    <w:rsid w:val="006E6DC3"/>
    <w:rsid w:val="006E7077"/>
    <w:rsid w:val="006E71F5"/>
    <w:rsid w:val="006E7A13"/>
    <w:rsid w:val="006F0638"/>
    <w:rsid w:val="006F07F3"/>
    <w:rsid w:val="006F11BB"/>
    <w:rsid w:val="006F1F6C"/>
    <w:rsid w:val="006F2242"/>
    <w:rsid w:val="006F282F"/>
    <w:rsid w:val="006F346B"/>
    <w:rsid w:val="006F5962"/>
    <w:rsid w:val="006F5FAE"/>
    <w:rsid w:val="006F6171"/>
    <w:rsid w:val="006F6B2C"/>
    <w:rsid w:val="006F6B65"/>
    <w:rsid w:val="006F6F2D"/>
    <w:rsid w:val="006F6F6A"/>
    <w:rsid w:val="006F7904"/>
    <w:rsid w:val="006F7920"/>
    <w:rsid w:val="00700E07"/>
    <w:rsid w:val="007023FB"/>
    <w:rsid w:val="00703109"/>
    <w:rsid w:val="00703182"/>
    <w:rsid w:val="00703EC0"/>
    <w:rsid w:val="007042B8"/>
    <w:rsid w:val="007044AD"/>
    <w:rsid w:val="007044B4"/>
    <w:rsid w:val="0070459B"/>
    <w:rsid w:val="0070478F"/>
    <w:rsid w:val="0070503C"/>
    <w:rsid w:val="00705580"/>
    <w:rsid w:val="00705C51"/>
    <w:rsid w:val="00706194"/>
    <w:rsid w:val="00706387"/>
    <w:rsid w:val="00706E0D"/>
    <w:rsid w:val="00706ECA"/>
    <w:rsid w:val="00710692"/>
    <w:rsid w:val="00710B0B"/>
    <w:rsid w:val="007117C0"/>
    <w:rsid w:val="00711856"/>
    <w:rsid w:val="00711B32"/>
    <w:rsid w:val="00712370"/>
    <w:rsid w:val="0071344C"/>
    <w:rsid w:val="007136A8"/>
    <w:rsid w:val="00714457"/>
    <w:rsid w:val="00714F48"/>
    <w:rsid w:val="00715285"/>
    <w:rsid w:val="00715C7E"/>
    <w:rsid w:val="00715CF5"/>
    <w:rsid w:val="00715FEC"/>
    <w:rsid w:val="00717058"/>
    <w:rsid w:val="007170D2"/>
    <w:rsid w:val="00717C59"/>
    <w:rsid w:val="0072061A"/>
    <w:rsid w:val="00720DF1"/>
    <w:rsid w:val="00721FD1"/>
    <w:rsid w:val="00723539"/>
    <w:rsid w:val="0072412A"/>
    <w:rsid w:val="00725022"/>
    <w:rsid w:val="00725F20"/>
    <w:rsid w:val="00726DB1"/>
    <w:rsid w:val="00726F6D"/>
    <w:rsid w:val="0073126E"/>
    <w:rsid w:val="00732609"/>
    <w:rsid w:val="00732D0B"/>
    <w:rsid w:val="007334E7"/>
    <w:rsid w:val="0073449F"/>
    <w:rsid w:val="00736770"/>
    <w:rsid w:val="0073683B"/>
    <w:rsid w:val="00736CC8"/>
    <w:rsid w:val="00736E59"/>
    <w:rsid w:val="00737400"/>
    <w:rsid w:val="00737A0D"/>
    <w:rsid w:val="00737A24"/>
    <w:rsid w:val="00741971"/>
    <w:rsid w:val="00741C20"/>
    <w:rsid w:val="00741FBC"/>
    <w:rsid w:val="007428AF"/>
    <w:rsid w:val="00742B44"/>
    <w:rsid w:val="0074341D"/>
    <w:rsid w:val="0074361F"/>
    <w:rsid w:val="00743992"/>
    <w:rsid w:val="00743B52"/>
    <w:rsid w:val="00744E59"/>
    <w:rsid w:val="00746875"/>
    <w:rsid w:val="00747423"/>
    <w:rsid w:val="00747F34"/>
    <w:rsid w:val="00750414"/>
    <w:rsid w:val="007509D5"/>
    <w:rsid w:val="00750D9D"/>
    <w:rsid w:val="00751C17"/>
    <w:rsid w:val="00751EA9"/>
    <w:rsid w:val="007520C3"/>
    <w:rsid w:val="007522B5"/>
    <w:rsid w:val="007538EC"/>
    <w:rsid w:val="007542AC"/>
    <w:rsid w:val="007551F1"/>
    <w:rsid w:val="00755327"/>
    <w:rsid w:val="007556B2"/>
    <w:rsid w:val="007559B2"/>
    <w:rsid w:val="00755B8C"/>
    <w:rsid w:val="007568FA"/>
    <w:rsid w:val="0075699A"/>
    <w:rsid w:val="0075732C"/>
    <w:rsid w:val="00757D20"/>
    <w:rsid w:val="00760877"/>
    <w:rsid w:val="0076180D"/>
    <w:rsid w:val="0076278B"/>
    <w:rsid w:val="00762E98"/>
    <w:rsid w:val="007632C1"/>
    <w:rsid w:val="0076349E"/>
    <w:rsid w:val="00763999"/>
    <w:rsid w:val="00763BD8"/>
    <w:rsid w:val="0076402C"/>
    <w:rsid w:val="007640AB"/>
    <w:rsid w:val="007643CF"/>
    <w:rsid w:val="00764505"/>
    <w:rsid w:val="00764828"/>
    <w:rsid w:val="007648A1"/>
    <w:rsid w:val="00765E5E"/>
    <w:rsid w:val="00766B89"/>
    <w:rsid w:val="00770407"/>
    <w:rsid w:val="007708AF"/>
    <w:rsid w:val="00770EC2"/>
    <w:rsid w:val="00772177"/>
    <w:rsid w:val="007728CA"/>
    <w:rsid w:val="00772EDD"/>
    <w:rsid w:val="00774997"/>
    <w:rsid w:val="00774D81"/>
    <w:rsid w:val="007751AA"/>
    <w:rsid w:val="007758BC"/>
    <w:rsid w:val="00777A93"/>
    <w:rsid w:val="007809A0"/>
    <w:rsid w:val="00780B96"/>
    <w:rsid w:val="007816FA"/>
    <w:rsid w:val="00781CBA"/>
    <w:rsid w:val="00782074"/>
    <w:rsid w:val="00782BFB"/>
    <w:rsid w:val="00783CE0"/>
    <w:rsid w:val="0078444E"/>
    <w:rsid w:val="007849DA"/>
    <w:rsid w:val="00785A78"/>
    <w:rsid w:val="00785B8A"/>
    <w:rsid w:val="00785CFE"/>
    <w:rsid w:val="00785D8D"/>
    <w:rsid w:val="00787420"/>
    <w:rsid w:val="007919D8"/>
    <w:rsid w:val="007935E4"/>
    <w:rsid w:val="00793F11"/>
    <w:rsid w:val="00793FD9"/>
    <w:rsid w:val="00793FE1"/>
    <w:rsid w:val="00794AE1"/>
    <w:rsid w:val="00795324"/>
    <w:rsid w:val="00795BAB"/>
    <w:rsid w:val="00795E62"/>
    <w:rsid w:val="00796725"/>
    <w:rsid w:val="00796CB9"/>
    <w:rsid w:val="00796D6E"/>
    <w:rsid w:val="00797D1D"/>
    <w:rsid w:val="00797EDF"/>
    <w:rsid w:val="007A173A"/>
    <w:rsid w:val="007A174D"/>
    <w:rsid w:val="007A1950"/>
    <w:rsid w:val="007A3688"/>
    <w:rsid w:val="007A3C25"/>
    <w:rsid w:val="007A3C77"/>
    <w:rsid w:val="007A3FAF"/>
    <w:rsid w:val="007A439A"/>
    <w:rsid w:val="007A5013"/>
    <w:rsid w:val="007A556A"/>
    <w:rsid w:val="007A5D3B"/>
    <w:rsid w:val="007A6FC3"/>
    <w:rsid w:val="007A787E"/>
    <w:rsid w:val="007B1D96"/>
    <w:rsid w:val="007B45AC"/>
    <w:rsid w:val="007B4C40"/>
    <w:rsid w:val="007B4D42"/>
    <w:rsid w:val="007B5371"/>
    <w:rsid w:val="007B54E2"/>
    <w:rsid w:val="007B5892"/>
    <w:rsid w:val="007B598A"/>
    <w:rsid w:val="007B5CA8"/>
    <w:rsid w:val="007B5FE9"/>
    <w:rsid w:val="007B6AB7"/>
    <w:rsid w:val="007C24E3"/>
    <w:rsid w:val="007C26B0"/>
    <w:rsid w:val="007C3368"/>
    <w:rsid w:val="007C4241"/>
    <w:rsid w:val="007C4562"/>
    <w:rsid w:val="007C4CC3"/>
    <w:rsid w:val="007C5482"/>
    <w:rsid w:val="007C56F0"/>
    <w:rsid w:val="007C6D59"/>
    <w:rsid w:val="007C7B47"/>
    <w:rsid w:val="007D0200"/>
    <w:rsid w:val="007D042B"/>
    <w:rsid w:val="007D0A8F"/>
    <w:rsid w:val="007D19EC"/>
    <w:rsid w:val="007D1D43"/>
    <w:rsid w:val="007D3430"/>
    <w:rsid w:val="007D352A"/>
    <w:rsid w:val="007D4391"/>
    <w:rsid w:val="007D57EC"/>
    <w:rsid w:val="007D60F5"/>
    <w:rsid w:val="007D64F1"/>
    <w:rsid w:val="007D7435"/>
    <w:rsid w:val="007E0C7E"/>
    <w:rsid w:val="007E1889"/>
    <w:rsid w:val="007E1915"/>
    <w:rsid w:val="007E1E45"/>
    <w:rsid w:val="007E2086"/>
    <w:rsid w:val="007E296C"/>
    <w:rsid w:val="007E2E9C"/>
    <w:rsid w:val="007E3F3B"/>
    <w:rsid w:val="007E4C1E"/>
    <w:rsid w:val="007E52A8"/>
    <w:rsid w:val="007E56DB"/>
    <w:rsid w:val="007E594C"/>
    <w:rsid w:val="007E5CE4"/>
    <w:rsid w:val="007E615C"/>
    <w:rsid w:val="007E7661"/>
    <w:rsid w:val="007E76ED"/>
    <w:rsid w:val="007F15EC"/>
    <w:rsid w:val="007F1708"/>
    <w:rsid w:val="007F1B67"/>
    <w:rsid w:val="007F2199"/>
    <w:rsid w:val="007F292C"/>
    <w:rsid w:val="007F316B"/>
    <w:rsid w:val="007F356B"/>
    <w:rsid w:val="007F4094"/>
    <w:rsid w:val="007F40A6"/>
    <w:rsid w:val="007F42F3"/>
    <w:rsid w:val="007F44FE"/>
    <w:rsid w:val="007F4F99"/>
    <w:rsid w:val="007F52F7"/>
    <w:rsid w:val="007F56A0"/>
    <w:rsid w:val="007F5980"/>
    <w:rsid w:val="007F5BEF"/>
    <w:rsid w:val="007F5F46"/>
    <w:rsid w:val="007F7F0A"/>
    <w:rsid w:val="00800BF4"/>
    <w:rsid w:val="008019E3"/>
    <w:rsid w:val="0080258F"/>
    <w:rsid w:val="00802A18"/>
    <w:rsid w:val="00802ADD"/>
    <w:rsid w:val="00802CD1"/>
    <w:rsid w:val="00802CFB"/>
    <w:rsid w:val="00803366"/>
    <w:rsid w:val="00803C97"/>
    <w:rsid w:val="00803CF8"/>
    <w:rsid w:val="00803E1B"/>
    <w:rsid w:val="00804ECC"/>
    <w:rsid w:val="00805410"/>
    <w:rsid w:val="008056FC"/>
    <w:rsid w:val="0080605B"/>
    <w:rsid w:val="00806BAB"/>
    <w:rsid w:val="008100E3"/>
    <w:rsid w:val="00812E8A"/>
    <w:rsid w:val="00813EB4"/>
    <w:rsid w:val="00815F61"/>
    <w:rsid w:val="0081665E"/>
    <w:rsid w:val="00816A00"/>
    <w:rsid w:val="0081716B"/>
    <w:rsid w:val="0081737A"/>
    <w:rsid w:val="00820335"/>
    <w:rsid w:val="00820481"/>
    <w:rsid w:val="00820C11"/>
    <w:rsid w:val="00820E6B"/>
    <w:rsid w:val="00822541"/>
    <w:rsid w:val="00822C83"/>
    <w:rsid w:val="0082328A"/>
    <w:rsid w:val="00823564"/>
    <w:rsid w:val="0082395B"/>
    <w:rsid w:val="008249A5"/>
    <w:rsid w:val="008249A9"/>
    <w:rsid w:val="00826817"/>
    <w:rsid w:val="00826BD9"/>
    <w:rsid w:val="0083054A"/>
    <w:rsid w:val="00830B33"/>
    <w:rsid w:val="00831005"/>
    <w:rsid w:val="00831AC8"/>
    <w:rsid w:val="0083304E"/>
    <w:rsid w:val="00833547"/>
    <w:rsid w:val="00833913"/>
    <w:rsid w:val="00834BF5"/>
    <w:rsid w:val="0083699D"/>
    <w:rsid w:val="00836FAF"/>
    <w:rsid w:val="00837F03"/>
    <w:rsid w:val="00837F4C"/>
    <w:rsid w:val="00840DCC"/>
    <w:rsid w:val="008425FC"/>
    <w:rsid w:val="00843362"/>
    <w:rsid w:val="00843AEB"/>
    <w:rsid w:val="008441FA"/>
    <w:rsid w:val="008451C0"/>
    <w:rsid w:val="008453CE"/>
    <w:rsid w:val="00845577"/>
    <w:rsid w:val="00845A74"/>
    <w:rsid w:val="00846038"/>
    <w:rsid w:val="0084679C"/>
    <w:rsid w:val="0084682C"/>
    <w:rsid w:val="008479EB"/>
    <w:rsid w:val="00847FF1"/>
    <w:rsid w:val="00851EF8"/>
    <w:rsid w:val="00852491"/>
    <w:rsid w:val="00853566"/>
    <w:rsid w:val="00853743"/>
    <w:rsid w:val="00854C78"/>
    <w:rsid w:val="00854D00"/>
    <w:rsid w:val="00854F8F"/>
    <w:rsid w:val="008554A4"/>
    <w:rsid w:val="00855E59"/>
    <w:rsid w:val="0085660E"/>
    <w:rsid w:val="00860277"/>
    <w:rsid w:val="00860D44"/>
    <w:rsid w:val="008611CC"/>
    <w:rsid w:val="00861271"/>
    <w:rsid w:val="00861707"/>
    <w:rsid w:val="00862074"/>
    <w:rsid w:val="008627EA"/>
    <w:rsid w:val="00862A72"/>
    <w:rsid w:val="00862CFC"/>
    <w:rsid w:val="00863513"/>
    <w:rsid w:val="00863A6F"/>
    <w:rsid w:val="00863DCA"/>
    <w:rsid w:val="00864174"/>
    <w:rsid w:val="00864C1B"/>
    <w:rsid w:val="0086514B"/>
    <w:rsid w:val="008651F1"/>
    <w:rsid w:val="00865826"/>
    <w:rsid w:val="00865E09"/>
    <w:rsid w:val="0086624F"/>
    <w:rsid w:val="00867109"/>
    <w:rsid w:val="00867E3B"/>
    <w:rsid w:val="00870110"/>
    <w:rsid w:val="00870640"/>
    <w:rsid w:val="00870B59"/>
    <w:rsid w:val="00871A6F"/>
    <w:rsid w:val="00873077"/>
    <w:rsid w:val="00873CF5"/>
    <w:rsid w:val="00873E10"/>
    <w:rsid w:val="00874554"/>
    <w:rsid w:val="008745E8"/>
    <w:rsid w:val="00874764"/>
    <w:rsid w:val="00874850"/>
    <w:rsid w:val="0087582F"/>
    <w:rsid w:val="00875F41"/>
    <w:rsid w:val="00876953"/>
    <w:rsid w:val="00876F18"/>
    <w:rsid w:val="008773FA"/>
    <w:rsid w:val="008802CF"/>
    <w:rsid w:val="00880BE9"/>
    <w:rsid w:val="00881896"/>
    <w:rsid w:val="00881A52"/>
    <w:rsid w:val="00881C63"/>
    <w:rsid w:val="008824FB"/>
    <w:rsid w:val="00882510"/>
    <w:rsid w:val="0088291D"/>
    <w:rsid w:val="00882DE6"/>
    <w:rsid w:val="00883130"/>
    <w:rsid w:val="0088603E"/>
    <w:rsid w:val="0088671C"/>
    <w:rsid w:val="00887C78"/>
    <w:rsid w:val="008905EF"/>
    <w:rsid w:val="008910B8"/>
    <w:rsid w:val="00891330"/>
    <w:rsid w:val="0089170C"/>
    <w:rsid w:val="00891CAC"/>
    <w:rsid w:val="00892E55"/>
    <w:rsid w:val="0089300A"/>
    <w:rsid w:val="008936DA"/>
    <w:rsid w:val="008940EF"/>
    <w:rsid w:val="008942F9"/>
    <w:rsid w:val="0089475A"/>
    <w:rsid w:val="00894CA2"/>
    <w:rsid w:val="00894D3A"/>
    <w:rsid w:val="0089567E"/>
    <w:rsid w:val="00895734"/>
    <w:rsid w:val="0089590E"/>
    <w:rsid w:val="00895D6B"/>
    <w:rsid w:val="00897040"/>
    <w:rsid w:val="008972DE"/>
    <w:rsid w:val="008973AB"/>
    <w:rsid w:val="00897740"/>
    <w:rsid w:val="008A1B83"/>
    <w:rsid w:val="008A2CB8"/>
    <w:rsid w:val="008A3624"/>
    <w:rsid w:val="008A370C"/>
    <w:rsid w:val="008A4CF1"/>
    <w:rsid w:val="008A4FCB"/>
    <w:rsid w:val="008A635A"/>
    <w:rsid w:val="008A783A"/>
    <w:rsid w:val="008A7C94"/>
    <w:rsid w:val="008B090F"/>
    <w:rsid w:val="008B1190"/>
    <w:rsid w:val="008B1AA2"/>
    <w:rsid w:val="008B25EE"/>
    <w:rsid w:val="008B2D1F"/>
    <w:rsid w:val="008B2FC7"/>
    <w:rsid w:val="008B40DC"/>
    <w:rsid w:val="008B40FA"/>
    <w:rsid w:val="008B47D8"/>
    <w:rsid w:val="008B54E0"/>
    <w:rsid w:val="008B5C18"/>
    <w:rsid w:val="008B63D6"/>
    <w:rsid w:val="008B7158"/>
    <w:rsid w:val="008B7686"/>
    <w:rsid w:val="008B7A8F"/>
    <w:rsid w:val="008B7CAC"/>
    <w:rsid w:val="008C0EFA"/>
    <w:rsid w:val="008C1268"/>
    <w:rsid w:val="008C14B3"/>
    <w:rsid w:val="008C16C1"/>
    <w:rsid w:val="008C16E7"/>
    <w:rsid w:val="008C18AC"/>
    <w:rsid w:val="008C1ECE"/>
    <w:rsid w:val="008C2730"/>
    <w:rsid w:val="008C3C4D"/>
    <w:rsid w:val="008C3FD9"/>
    <w:rsid w:val="008C5997"/>
    <w:rsid w:val="008C5A3F"/>
    <w:rsid w:val="008C75F4"/>
    <w:rsid w:val="008C78CB"/>
    <w:rsid w:val="008D0128"/>
    <w:rsid w:val="008D074C"/>
    <w:rsid w:val="008D1A23"/>
    <w:rsid w:val="008D1E6C"/>
    <w:rsid w:val="008D23E2"/>
    <w:rsid w:val="008D2D76"/>
    <w:rsid w:val="008D30F3"/>
    <w:rsid w:val="008D3271"/>
    <w:rsid w:val="008D36E6"/>
    <w:rsid w:val="008D3887"/>
    <w:rsid w:val="008D401C"/>
    <w:rsid w:val="008D44C6"/>
    <w:rsid w:val="008D44D2"/>
    <w:rsid w:val="008D4A55"/>
    <w:rsid w:val="008D6718"/>
    <w:rsid w:val="008D7C7E"/>
    <w:rsid w:val="008E0585"/>
    <w:rsid w:val="008E0876"/>
    <w:rsid w:val="008E0BC1"/>
    <w:rsid w:val="008E0BCE"/>
    <w:rsid w:val="008E0E46"/>
    <w:rsid w:val="008E124C"/>
    <w:rsid w:val="008E1F18"/>
    <w:rsid w:val="008E22B4"/>
    <w:rsid w:val="008E250F"/>
    <w:rsid w:val="008E2DE9"/>
    <w:rsid w:val="008E3038"/>
    <w:rsid w:val="008E314B"/>
    <w:rsid w:val="008E3D63"/>
    <w:rsid w:val="008E4599"/>
    <w:rsid w:val="008E494D"/>
    <w:rsid w:val="008E59FC"/>
    <w:rsid w:val="008E619D"/>
    <w:rsid w:val="008E623B"/>
    <w:rsid w:val="008E6BC8"/>
    <w:rsid w:val="008E6E3E"/>
    <w:rsid w:val="008F01E8"/>
    <w:rsid w:val="008F0697"/>
    <w:rsid w:val="008F1F50"/>
    <w:rsid w:val="008F59E4"/>
    <w:rsid w:val="008F5FA4"/>
    <w:rsid w:val="008F6479"/>
    <w:rsid w:val="008F6B08"/>
    <w:rsid w:val="008F6E08"/>
    <w:rsid w:val="008F7A45"/>
    <w:rsid w:val="0090032C"/>
    <w:rsid w:val="009004DD"/>
    <w:rsid w:val="009006DC"/>
    <w:rsid w:val="00900BFA"/>
    <w:rsid w:val="0090108B"/>
    <w:rsid w:val="009018A8"/>
    <w:rsid w:val="009022D5"/>
    <w:rsid w:val="00902BAC"/>
    <w:rsid w:val="00905442"/>
    <w:rsid w:val="009061F5"/>
    <w:rsid w:val="00906669"/>
    <w:rsid w:val="00906EDA"/>
    <w:rsid w:val="0091170E"/>
    <w:rsid w:val="00911804"/>
    <w:rsid w:val="00912F3D"/>
    <w:rsid w:val="00913106"/>
    <w:rsid w:val="009134A1"/>
    <w:rsid w:val="00915B2A"/>
    <w:rsid w:val="00915C6E"/>
    <w:rsid w:val="00915E31"/>
    <w:rsid w:val="0091607D"/>
    <w:rsid w:val="00916500"/>
    <w:rsid w:val="0091715B"/>
    <w:rsid w:val="00917355"/>
    <w:rsid w:val="009200BE"/>
    <w:rsid w:val="009203FA"/>
    <w:rsid w:val="009206E4"/>
    <w:rsid w:val="00920FBC"/>
    <w:rsid w:val="009214DD"/>
    <w:rsid w:val="00921843"/>
    <w:rsid w:val="00922915"/>
    <w:rsid w:val="00922E10"/>
    <w:rsid w:val="009237FA"/>
    <w:rsid w:val="00923DF0"/>
    <w:rsid w:val="00924868"/>
    <w:rsid w:val="00924A06"/>
    <w:rsid w:val="00924A37"/>
    <w:rsid w:val="00925F2A"/>
    <w:rsid w:val="00926907"/>
    <w:rsid w:val="0092691A"/>
    <w:rsid w:val="0092708C"/>
    <w:rsid w:val="00927814"/>
    <w:rsid w:val="00931E41"/>
    <w:rsid w:val="00932514"/>
    <w:rsid w:val="00933984"/>
    <w:rsid w:val="00934E08"/>
    <w:rsid w:val="00936416"/>
    <w:rsid w:val="009368F3"/>
    <w:rsid w:val="00937890"/>
    <w:rsid w:val="00937B3A"/>
    <w:rsid w:val="009404BD"/>
    <w:rsid w:val="00940716"/>
    <w:rsid w:val="00941820"/>
    <w:rsid w:val="009418A4"/>
    <w:rsid w:val="009424DB"/>
    <w:rsid w:val="0094260E"/>
    <w:rsid w:val="00942BB3"/>
    <w:rsid w:val="00943002"/>
    <w:rsid w:val="009433C2"/>
    <w:rsid w:val="00943A00"/>
    <w:rsid w:val="00943B52"/>
    <w:rsid w:val="00944AD8"/>
    <w:rsid w:val="00944C79"/>
    <w:rsid w:val="00945478"/>
    <w:rsid w:val="00946536"/>
    <w:rsid w:val="009507E0"/>
    <w:rsid w:val="009509CE"/>
    <w:rsid w:val="009515BD"/>
    <w:rsid w:val="00952051"/>
    <w:rsid w:val="0095221E"/>
    <w:rsid w:val="00952C94"/>
    <w:rsid w:val="00953054"/>
    <w:rsid w:val="00953BA0"/>
    <w:rsid w:val="00954AF8"/>
    <w:rsid w:val="00955033"/>
    <w:rsid w:val="00955179"/>
    <w:rsid w:val="00955897"/>
    <w:rsid w:val="009570C2"/>
    <w:rsid w:val="00957446"/>
    <w:rsid w:val="009574FF"/>
    <w:rsid w:val="00960306"/>
    <w:rsid w:val="00960485"/>
    <w:rsid w:val="009607C4"/>
    <w:rsid w:val="00960AFD"/>
    <w:rsid w:val="0096120D"/>
    <w:rsid w:val="00961586"/>
    <w:rsid w:val="0096167D"/>
    <w:rsid w:val="00961DB1"/>
    <w:rsid w:val="00963BCB"/>
    <w:rsid w:val="00963CDC"/>
    <w:rsid w:val="0096462F"/>
    <w:rsid w:val="00964C1D"/>
    <w:rsid w:val="009665C9"/>
    <w:rsid w:val="009666B6"/>
    <w:rsid w:val="00967901"/>
    <w:rsid w:val="00967A51"/>
    <w:rsid w:val="00970E6A"/>
    <w:rsid w:val="00971BAE"/>
    <w:rsid w:val="00971BCC"/>
    <w:rsid w:val="00972287"/>
    <w:rsid w:val="00972FB5"/>
    <w:rsid w:val="0097361B"/>
    <w:rsid w:val="009736E7"/>
    <w:rsid w:val="00973762"/>
    <w:rsid w:val="009737B6"/>
    <w:rsid w:val="00973E1B"/>
    <w:rsid w:val="00974F49"/>
    <w:rsid w:val="009765A5"/>
    <w:rsid w:val="0097669C"/>
    <w:rsid w:val="00976B7C"/>
    <w:rsid w:val="00977711"/>
    <w:rsid w:val="00977B88"/>
    <w:rsid w:val="00977E2C"/>
    <w:rsid w:val="00977E67"/>
    <w:rsid w:val="0098119B"/>
    <w:rsid w:val="00981A59"/>
    <w:rsid w:val="00981BDA"/>
    <w:rsid w:val="00982958"/>
    <w:rsid w:val="00983677"/>
    <w:rsid w:val="00985C3A"/>
    <w:rsid w:val="00986597"/>
    <w:rsid w:val="00986A3B"/>
    <w:rsid w:val="00986C3A"/>
    <w:rsid w:val="00986C9F"/>
    <w:rsid w:val="00986D1B"/>
    <w:rsid w:val="00986ECB"/>
    <w:rsid w:val="00987B3B"/>
    <w:rsid w:val="00987C0E"/>
    <w:rsid w:val="00990CD3"/>
    <w:rsid w:val="009914A6"/>
    <w:rsid w:val="00991A3C"/>
    <w:rsid w:val="009924AD"/>
    <w:rsid w:val="00992A8D"/>
    <w:rsid w:val="00992B93"/>
    <w:rsid w:val="00993A4C"/>
    <w:rsid w:val="009957F5"/>
    <w:rsid w:val="0099742E"/>
    <w:rsid w:val="00997D9D"/>
    <w:rsid w:val="009A0394"/>
    <w:rsid w:val="009A0E74"/>
    <w:rsid w:val="009A2057"/>
    <w:rsid w:val="009A2178"/>
    <w:rsid w:val="009A2BDB"/>
    <w:rsid w:val="009A2CDC"/>
    <w:rsid w:val="009A2F34"/>
    <w:rsid w:val="009A327E"/>
    <w:rsid w:val="009A33F9"/>
    <w:rsid w:val="009A34F0"/>
    <w:rsid w:val="009A3B3E"/>
    <w:rsid w:val="009A3D3C"/>
    <w:rsid w:val="009A3F7E"/>
    <w:rsid w:val="009A4456"/>
    <w:rsid w:val="009A4978"/>
    <w:rsid w:val="009A4CEB"/>
    <w:rsid w:val="009A4F02"/>
    <w:rsid w:val="009A56BC"/>
    <w:rsid w:val="009A5843"/>
    <w:rsid w:val="009A5E6E"/>
    <w:rsid w:val="009A6F63"/>
    <w:rsid w:val="009A76DF"/>
    <w:rsid w:val="009B035D"/>
    <w:rsid w:val="009B190D"/>
    <w:rsid w:val="009B2A7C"/>
    <w:rsid w:val="009B3BEA"/>
    <w:rsid w:val="009B4500"/>
    <w:rsid w:val="009B5CBC"/>
    <w:rsid w:val="009B6696"/>
    <w:rsid w:val="009B69FB"/>
    <w:rsid w:val="009B7478"/>
    <w:rsid w:val="009C147E"/>
    <w:rsid w:val="009C17AE"/>
    <w:rsid w:val="009C3AF8"/>
    <w:rsid w:val="009C3E12"/>
    <w:rsid w:val="009C4439"/>
    <w:rsid w:val="009C5901"/>
    <w:rsid w:val="009C68C7"/>
    <w:rsid w:val="009D143E"/>
    <w:rsid w:val="009D168D"/>
    <w:rsid w:val="009D21BB"/>
    <w:rsid w:val="009D2ADE"/>
    <w:rsid w:val="009D461E"/>
    <w:rsid w:val="009D4A58"/>
    <w:rsid w:val="009D4A70"/>
    <w:rsid w:val="009D5619"/>
    <w:rsid w:val="009D5A0C"/>
    <w:rsid w:val="009D5FCD"/>
    <w:rsid w:val="009D6595"/>
    <w:rsid w:val="009D721C"/>
    <w:rsid w:val="009E00F6"/>
    <w:rsid w:val="009E039F"/>
    <w:rsid w:val="009E060C"/>
    <w:rsid w:val="009E0697"/>
    <w:rsid w:val="009E2242"/>
    <w:rsid w:val="009E2793"/>
    <w:rsid w:val="009E2EC4"/>
    <w:rsid w:val="009E34C0"/>
    <w:rsid w:val="009E399B"/>
    <w:rsid w:val="009E4605"/>
    <w:rsid w:val="009E4DDA"/>
    <w:rsid w:val="009E59B8"/>
    <w:rsid w:val="009E5EC2"/>
    <w:rsid w:val="009E736D"/>
    <w:rsid w:val="009E77C4"/>
    <w:rsid w:val="009F0067"/>
    <w:rsid w:val="009F0DD0"/>
    <w:rsid w:val="009F1E45"/>
    <w:rsid w:val="009F2A0D"/>
    <w:rsid w:val="009F2AE2"/>
    <w:rsid w:val="009F3741"/>
    <w:rsid w:val="009F3B61"/>
    <w:rsid w:val="009F436C"/>
    <w:rsid w:val="009F5364"/>
    <w:rsid w:val="009F5466"/>
    <w:rsid w:val="009F5B04"/>
    <w:rsid w:val="009F6DB2"/>
    <w:rsid w:val="009F7623"/>
    <w:rsid w:val="00A0121E"/>
    <w:rsid w:val="00A01408"/>
    <w:rsid w:val="00A0216F"/>
    <w:rsid w:val="00A0353D"/>
    <w:rsid w:val="00A03861"/>
    <w:rsid w:val="00A03C33"/>
    <w:rsid w:val="00A045C5"/>
    <w:rsid w:val="00A045DC"/>
    <w:rsid w:val="00A04727"/>
    <w:rsid w:val="00A047BA"/>
    <w:rsid w:val="00A051E7"/>
    <w:rsid w:val="00A053E0"/>
    <w:rsid w:val="00A053E8"/>
    <w:rsid w:val="00A05484"/>
    <w:rsid w:val="00A10AC2"/>
    <w:rsid w:val="00A11C21"/>
    <w:rsid w:val="00A121BE"/>
    <w:rsid w:val="00A13944"/>
    <w:rsid w:val="00A15C43"/>
    <w:rsid w:val="00A16349"/>
    <w:rsid w:val="00A163E6"/>
    <w:rsid w:val="00A16A87"/>
    <w:rsid w:val="00A173C2"/>
    <w:rsid w:val="00A175F5"/>
    <w:rsid w:val="00A21134"/>
    <w:rsid w:val="00A2157C"/>
    <w:rsid w:val="00A21A22"/>
    <w:rsid w:val="00A22413"/>
    <w:rsid w:val="00A2292F"/>
    <w:rsid w:val="00A237BC"/>
    <w:rsid w:val="00A23C40"/>
    <w:rsid w:val="00A24352"/>
    <w:rsid w:val="00A247E4"/>
    <w:rsid w:val="00A24E69"/>
    <w:rsid w:val="00A258E5"/>
    <w:rsid w:val="00A262B7"/>
    <w:rsid w:val="00A26A8D"/>
    <w:rsid w:val="00A270DF"/>
    <w:rsid w:val="00A2747D"/>
    <w:rsid w:val="00A3185D"/>
    <w:rsid w:val="00A337EE"/>
    <w:rsid w:val="00A340C7"/>
    <w:rsid w:val="00A34159"/>
    <w:rsid w:val="00A35176"/>
    <w:rsid w:val="00A37C8D"/>
    <w:rsid w:val="00A40225"/>
    <w:rsid w:val="00A41781"/>
    <w:rsid w:val="00A417D7"/>
    <w:rsid w:val="00A421E2"/>
    <w:rsid w:val="00A42319"/>
    <w:rsid w:val="00A430D1"/>
    <w:rsid w:val="00A44046"/>
    <w:rsid w:val="00A4452D"/>
    <w:rsid w:val="00A44864"/>
    <w:rsid w:val="00A45B9C"/>
    <w:rsid w:val="00A45F0A"/>
    <w:rsid w:val="00A4608A"/>
    <w:rsid w:val="00A46130"/>
    <w:rsid w:val="00A46CE2"/>
    <w:rsid w:val="00A46DFF"/>
    <w:rsid w:val="00A47C91"/>
    <w:rsid w:val="00A50202"/>
    <w:rsid w:val="00A50382"/>
    <w:rsid w:val="00A50753"/>
    <w:rsid w:val="00A52041"/>
    <w:rsid w:val="00A525FF"/>
    <w:rsid w:val="00A53799"/>
    <w:rsid w:val="00A54364"/>
    <w:rsid w:val="00A54ACE"/>
    <w:rsid w:val="00A54AFA"/>
    <w:rsid w:val="00A54BBC"/>
    <w:rsid w:val="00A551EE"/>
    <w:rsid w:val="00A55AA7"/>
    <w:rsid w:val="00A56C51"/>
    <w:rsid w:val="00A57298"/>
    <w:rsid w:val="00A60135"/>
    <w:rsid w:val="00A603B0"/>
    <w:rsid w:val="00A605B0"/>
    <w:rsid w:val="00A617E6"/>
    <w:rsid w:val="00A62133"/>
    <w:rsid w:val="00A63020"/>
    <w:rsid w:val="00A63218"/>
    <w:rsid w:val="00A658D7"/>
    <w:rsid w:val="00A66520"/>
    <w:rsid w:val="00A66EE2"/>
    <w:rsid w:val="00A6724E"/>
    <w:rsid w:val="00A6740E"/>
    <w:rsid w:val="00A677B8"/>
    <w:rsid w:val="00A67A4D"/>
    <w:rsid w:val="00A71513"/>
    <w:rsid w:val="00A71E82"/>
    <w:rsid w:val="00A7268E"/>
    <w:rsid w:val="00A73131"/>
    <w:rsid w:val="00A73664"/>
    <w:rsid w:val="00A73715"/>
    <w:rsid w:val="00A73736"/>
    <w:rsid w:val="00A73F6A"/>
    <w:rsid w:val="00A758AF"/>
    <w:rsid w:val="00A761C2"/>
    <w:rsid w:val="00A7668A"/>
    <w:rsid w:val="00A77833"/>
    <w:rsid w:val="00A77F84"/>
    <w:rsid w:val="00A80A76"/>
    <w:rsid w:val="00A80CC1"/>
    <w:rsid w:val="00A844F8"/>
    <w:rsid w:val="00A845C6"/>
    <w:rsid w:val="00A848D8"/>
    <w:rsid w:val="00A86709"/>
    <w:rsid w:val="00A8699A"/>
    <w:rsid w:val="00A86C0F"/>
    <w:rsid w:val="00A87C13"/>
    <w:rsid w:val="00A9280C"/>
    <w:rsid w:val="00A94F68"/>
    <w:rsid w:val="00A95B36"/>
    <w:rsid w:val="00A95FEF"/>
    <w:rsid w:val="00A9655D"/>
    <w:rsid w:val="00A97E3D"/>
    <w:rsid w:val="00AA17C8"/>
    <w:rsid w:val="00AA1A0F"/>
    <w:rsid w:val="00AA1F0E"/>
    <w:rsid w:val="00AA21E7"/>
    <w:rsid w:val="00AA2C69"/>
    <w:rsid w:val="00AA2C71"/>
    <w:rsid w:val="00AA2D86"/>
    <w:rsid w:val="00AA2EC5"/>
    <w:rsid w:val="00AA3229"/>
    <w:rsid w:val="00AA3764"/>
    <w:rsid w:val="00AA4A94"/>
    <w:rsid w:val="00AA53EE"/>
    <w:rsid w:val="00AA643E"/>
    <w:rsid w:val="00AA6610"/>
    <w:rsid w:val="00AA67C1"/>
    <w:rsid w:val="00AA75E5"/>
    <w:rsid w:val="00AA7AA2"/>
    <w:rsid w:val="00AB0563"/>
    <w:rsid w:val="00AB106E"/>
    <w:rsid w:val="00AB1BF0"/>
    <w:rsid w:val="00AB1D80"/>
    <w:rsid w:val="00AB2299"/>
    <w:rsid w:val="00AB2E83"/>
    <w:rsid w:val="00AB321A"/>
    <w:rsid w:val="00AB355B"/>
    <w:rsid w:val="00AB37CB"/>
    <w:rsid w:val="00AB4AB3"/>
    <w:rsid w:val="00AB5E55"/>
    <w:rsid w:val="00AB612D"/>
    <w:rsid w:val="00AB6DFA"/>
    <w:rsid w:val="00AB779D"/>
    <w:rsid w:val="00AB77B5"/>
    <w:rsid w:val="00AC047D"/>
    <w:rsid w:val="00AC057C"/>
    <w:rsid w:val="00AC35D5"/>
    <w:rsid w:val="00AC37B2"/>
    <w:rsid w:val="00AC550A"/>
    <w:rsid w:val="00AC64AB"/>
    <w:rsid w:val="00AC679A"/>
    <w:rsid w:val="00AC6E8B"/>
    <w:rsid w:val="00AC7650"/>
    <w:rsid w:val="00AD0078"/>
    <w:rsid w:val="00AD0300"/>
    <w:rsid w:val="00AD092A"/>
    <w:rsid w:val="00AD0B67"/>
    <w:rsid w:val="00AD1147"/>
    <w:rsid w:val="00AD1F60"/>
    <w:rsid w:val="00AD2984"/>
    <w:rsid w:val="00AD2A31"/>
    <w:rsid w:val="00AD2F76"/>
    <w:rsid w:val="00AD3734"/>
    <w:rsid w:val="00AD43DE"/>
    <w:rsid w:val="00AD5645"/>
    <w:rsid w:val="00AD589C"/>
    <w:rsid w:val="00AD5B0C"/>
    <w:rsid w:val="00AD5B15"/>
    <w:rsid w:val="00AD66D1"/>
    <w:rsid w:val="00AD6BB1"/>
    <w:rsid w:val="00AD7253"/>
    <w:rsid w:val="00AE0D16"/>
    <w:rsid w:val="00AE1162"/>
    <w:rsid w:val="00AE1F3C"/>
    <w:rsid w:val="00AE2C8C"/>
    <w:rsid w:val="00AE3630"/>
    <w:rsid w:val="00AE3AFC"/>
    <w:rsid w:val="00AE3DF5"/>
    <w:rsid w:val="00AE3F4C"/>
    <w:rsid w:val="00AE4345"/>
    <w:rsid w:val="00AE57BB"/>
    <w:rsid w:val="00AE57F5"/>
    <w:rsid w:val="00AE6382"/>
    <w:rsid w:val="00AE7411"/>
    <w:rsid w:val="00AE76B8"/>
    <w:rsid w:val="00AF106F"/>
    <w:rsid w:val="00AF130A"/>
    <w:rsid w:val="00AF3B30"/>
    <w:rsid w:val="00AF3BDC"/>
    <w:rsid w:val="00AF3C4C"/>
    <w:rsid w:val="00AF4A67"/>
    <w:rsid w:val="00AF6E4A"/>
    <w:rsid w:val="00B0062C"/>
    <w:rsid w:val="00B00C75"/>
    <w:rsid w:val="00B017BC"/>
    <w:rsid w:val="00B020AA"/>
    <w:rsid w:val="00B0257A"/>
    <w:rsid w:val="00B027FF"/>
    <w:rsid w:val="00B03280"/>
    <w:rsid w:val="00B034C4"/>
    <w:rsid w:val="00B03A07"/>
    <w:rsid w:val="00B053D4"/>
    <w:rsid w:val="00B05B95"/>
    <w:rsid w:val="00B0707C"/>
    <w:rsid w:val="00B071C6"/>
    <w:rsid w:val="00B079F7"/>
    <w:rsid w:val="00B10E09"/>
    <w:rsid w:val="00B11A5A"/>
    <w:rsid w:val="00B123F4"/>
    <w:rsid w:val="00B12414"/>
    <w:rsid w:val="00B1314C"/>
    <w:rsid w:val="00B14059"/>
    <w:rsid w:val="00B145E8"/>
    <w:rsid w:val="00B15451"/>
    <w:rsid w:val="00B15C7E"/>
    <w:rsid w:val="00B16A6D"/>
    <w:rsid w:val="00B17E52"/>
    <w:rsid w:val="00B20410"/>
    <w:rsid w:val="00B2108D"/>
    <w:rsid w:val="00B217DE"/>
    <w:rsid w:val="00B22744"/>
    <w:rsid w:val="00B2321E"/>
    <w:rsid w:val="00B23BC5"/>
    <w:rsid w:val="00B24195"/>
    <w:rsid w:val="00B2437F"/>
    <w:rsid w:val="00B24439"/>
    <w:rsid w:val="00B24919"/>
    <w:rsid w:val="00B24D2E"/>
    <w:rsid w:val="00B25884"/>
    <w:rsid w:val="00B25CCD"/>
    <w:rsid w:val="00B25FEE"/>
    <w:rsid w:val="00B268B0"/>
    <w:rsid w:val="00B271BC"/>
    <w:rsid w:val="00B274A3"/>
    <w:rsid w:val="00B27F3A"/>
    <w:rsid w:val="00B302D3"/>
    <w:rsid w:val="00B307A3"/>
    <w:rsid w:val="00B32879"/>
    <w:rsid w:val="00B32B34"/>
    <w:rsid w:val="00B332F5"/>
    <w:rsid w:val="00B35995"/>
    <w:rsid w:val="00B35AED"/>
    <w:rsid w:val="00B35C27"/>
    <w:rsid w:val="00B35F17"/>
    <w:rsid w:val="00B36999"/>
    <w:rsid w:val="00B371B0"/>
    <w:rsid w:val="00B37BC7"/>
    <w:rsid w:val="00B37F4C"/>
    <w:rsid w:val="00B418AA"/>
    <w:rsid w:val="00B41B06"/>
    <w:rsid w:val="00B42505"/>
    <w:rsid w:val="00B425B4"/>
    <w:rsid w:val="00B42F2F"/>
    <w:rsid w:val="00B43042"/>
    <w:rsid w:val="00B43195"/>
    <w:rsid w:val="00B43AC8"/>
    <w:rsid w:val="00B4417D"/>
    <w:rsid w:val="00B449D3"/>
    <w:rsid w:val="00B44C5E"/>
    <w:rsid w:val="00B46D19"/>
    <w:rsid w:val="00B50159"/>
    <w:rsid w:val="00B50283"/>
    <w:rsid w:val="00B50D08"/>
    <w:rsid w:val="00B513A3"/>
    <w:rsid w:val="00B514A5"/>
    <w:rsid w:val="00B51705"/>
    <w:rsid w:val="00B519F9"/>
    <w:rsid w:val="00B51B07"/>
    <w:rsid w:val="00B5213C"/>
    <w:rsid w:val="00B537FF"/>
    <w:rsid w:val="00B53A51"/>
    <w:rsid w:val="00B540C6"/>
    <w:rsid w:val="00B55847"/>
    <w:rsid w:val="00B55B74"/>
    <w:rsid w:val="00B57253"/>
    <w:rsid w:val="00B57269"/>
    <w:rsid w:val="00B577ED"/>
    <w:rsid w:val="00B60EFB"/>
    <w:rsid w:val="00B611E6"/>
    <w:rsid w:val="00B61F79"/>
    <w:rsid w:val="00B62031"/>
    <w:rsid w:val="00B62E19"/>
    <w:rsid w:val="00B63C57"/>
    <w:rsid w:val="00B642B8"/>
    <w:rsid w:val="00B64938"/>
    <w:rsid w:val="00B65011"/>
    <w:rsid w:val="00B6609D"/>
    <w:rsid w:val="00B666BB"/>
    <w:rsid w:val="00B669C8"/>
    <w:rsid w:val="00B7084A"/>
    <w:rsid w:val="00B70872"/>
    <w:rsid w:val="00B70BC6"/>
    <w:rsid w:val="00B7242A"/>
    <w:rsid w:val="00B733DA"/>
    <w:rsid w:val="00B75074"/>
    <w:rsid w:val="00B753BC"/>
    <w:rsid w:val="00B7541B"/>
    <w:rsid w:val="00B760C0"/>
    <w:rsid w:val="00B76A83"/>
    <w:rsid w:val="00B777E3"/>
    <w:rsid w:val="00B81001"/>
    <w:rsid w:val="00B81AF2"/>
    <w:rsid w:val="00B822D4"/>
    <w:rsid w:val="00B82BA0"/>
    <w:rsid w:val="00B83236"/>
    <w:rsid w:val="00B839BD"/>
    <w:rsid w:val="00B840ED"/>
    <w:rsid w:val="00B841B4"/>
    <w:rsid w:val="00B84531"/>
    <w:rsid w:val="00B85330"/>
    <w:rsid w:val="00B853CC"/>
    <w:rsid w:val="00B854B3"/>
    <w:rsid w:val="00B85537"/>
    <w:rsid w:val="00B866F5"/>
    <w:rsid w:val="00B8674B"/>
    <w:rsid w:val="00B87137"/>
    <w:rsid w:val="00B875A0"/>
    <w:rsid w:val="00B87C9B"/>
    <w:rsid w:val="00B90DDD"/>
    <w:rsid w:val="00B91E63"/>
    <w:rsid w:val="00B91F58"/>
    <w:rsid w:val="00B9382E"/>
    <w:rsid w:val="00B93A27"/>
    <w:rsid w:val="00B93A5A"/>
    <w:rsid w:val="00B93A71"/>
    <w:rsid w:val="00B93D2A"/>
    <w:rsid w:val="00B942BD"/>
    <w:rsid w:val="00B9466E"/>
    <w:rsid w:val="00B949B1"/>
    <w:rsid w:val="00B9513E"/>
    <w:rsid w:val="00B95F8D"/>
    <w:rsid w:val="00B9639E"/>
    <w:rsid w:val="00B964C2"/>
    <w:rsid w:val="00B96B5F"/>
    <w:rsid w:val="00B97557"/>
    <w:rsid w:val="00B97A2E"/>
    <w:rsid w:val="00BA028A"/>
    <w:rsid w:val="00BA1794"/>
    <w:rsid w:val="00BA23EA"/>
    <w:rsid w:val="00BA524B"/>
    <w:rsid w:val="00BA5D2D"/>
    <w:rsid w:val="00BA6893"/>
    <w:rsid w:val="00BA7FC6"/>
    <w:rsid w:val="00BB00A4"/>
    <w:rsid w:val="00BB03EF"/>
    <w:rsid w:val="00BB0E4E"/>
    <w:rsid w:val="00BB105F"/>
    <w:rsid w:val="00BB120B"/>
    <w:rsid w:val="00BB177F"/>
    <w:rsid w:val="00BB2019"/>
    <w:rsid w:val="00BB29C2"/>
    <w:rsid w:val="00BB3434"/>
    <w:rsid w:val="00BB39A1"/>
    <w:rsid w:val="00BB40C8"/>
    <w:rsid w:val="00BB4505"/>
    <w:rsid w:val="00BB47C2"/>
    <w:rsid w:val="00BB5003"/>
    <w:rsid w:val="00BB57D9"/>
    <w:rsid w:val="00BB6137"/>
    <w:rsid w:val="00BB7487"/>
    <w:rsid w:val="00BB7A20"/>
    <w:rsid w:val="00BB7D62"/>
    <w:rsid w:val="00BC03A6"/>
    <w:rsid w:val="00BC0752"/>
    <w:rsid w:val="00BC07F7"/>
    <w:rsid w:val="00BC0D1E"/>
    <w:rsid w:val="00BC29FD"/>
    <w:rsid w:val="00BC592F"/>
    <w:rsid w:val="00BC59A6"/>
    <w:rsid w:val="00BC640D"/>
    <w:rsid w:val="00BC6624"/>
    <w:rsid w:val="00BC6B04"/>
    <w:rsid w:val="00BC7140"/>
    <w:rsid w:val="00BD1088"/>
    <w:rsid w:val="00BD1636"/>
    <w:rsid w:val="00BD1642"/>
    <w:rsid w:val="00BD177E"/>
    <w:rsid w:val="00BD1CBD"/>
    <w:rsid w:val="00BD30FD"/>
    <w:rsid w:val="00BD4124"/>
    <w:rsid w:val="00BD4442"/>
    <w:rsid w:val="00BD46DD"/>
    <w:rsid w:val="00BD5543"/>
    <w:rsid w:val="00BD579B"/>
    <w:rsid w:val="00BD5B84"/>
    <w:rsid w:val="00BD7687"/>
    <w:rsid w:val="00BE0A72"/>
    <w:rsid w:val="00BE11ED"/>
    <w:rsid w:val="00BE1A02"/>
    <w:rsid w:val="00BE26AE"/>
    <w:rsid w:val="00BE4BBC"/>
    <w:rsid w:val="00BE51EA"/>
    <w:rsid w:val="00BE5205"/>
    <w:rsid w:val="00BE605E"/>
    <w:rsid w:val="00BE615D"/>
    <w:rsid w:val="00BE6188"/>
    <w:rsid w:val="00BE666A"/>
    <w:rsid w:val="00BE7EC9"/>
    <w:rsid w:val="00BF06EA"/>
    <w:rsid w:val="00BF1E45"/>
    <w:rsid w:val="00BF240C"/>
    <w:rsid w:val="00BF3513"/>
    <w:rsid w:val="00BF4B27"/>
    <w:rsid w:val="00BF5C42"/>
    <w:rsid w:val="00C00C0B"/>
    <w:rsid w:val="00C013A1"/>
    <w:rsid w:val="00C0230E"/>
    <w:rsid w:val="00C02572"/>
    <w:rsid w:val="00C028A2"/>
    <w:rsid w:val="00C028CF"/>
    <w:rsid w:val="00C02BD8"/>
    <w:rsid w:val="00C02DB8"/>
    <w:rsid w:val="00C031B3"/>
    <w:rsid w:val="00C031D6"/>
    <w:rsid w:val="00C031F9"/>
    <w:rsid w:val="00C0361B"/>
    <w:rsid w:val="00C03D89"/>
    <w:rsid w:val="00C04BB5"/>
    <w:rsid w:val="00C0500A"/>
    <w:rsid w:val="00C064B1"/>
    <w:rsid w:val="00C06D39"/>
    <w:rsid w:val="00C075A2"/>
    <w:rsid w:val="00C079DD"/>
    <w:rsid w:val="00C079DF"/>
    <w:rsid w:val="00C07F12"/>
    <w:rsid w:val="00C1106C"/>
    <w:rsid w:val="00C117FF"/>
    <w:rsid w:val="00C11965"/>
    <w:rsid w:val="00C11F0F"/>
    <w:rsid w:val="00C125D8"/>
    <w:rsid w:val="00C1296F"/>
    <w:rsid w:val="00C129C1"/>
    <w:rsid w:val="00C143B1"/>
    <w:rsid w:val="00C14DC1"/>
    <w:rsid w:val="00C14E8F"/>
    <w:rsid w:val="00C15062"/>
    <w:rsid w:val="00C1551D"/>
    <w:rsid w:val="00C1595E"/>
    <w:rsid w:val="00C15D57"/>
    <w:rsid w:val="00C15DBC"/>
    <w:rsid w:val="00C161A8"/>
    <w:rsid w:val="00C207F0"/>
    <w:rsid w:val="00C20B81"/>
    <w:rsid w:val="00C20FDE"/>
    <w:rsid w:val="00C21D8F"/>
    <w:rsid w:val="00C23B44"/>
    <w:rsid w:val="00C244BF"/>
    <w:rsid w:val="00C2558E"/>
    <w:rsid w:val="00C25E76"/>
    <w:rsid w:val="00C25FC8"/>
    <w:rsid w:val="00C26DE6"/>
    <w:rsid w:val="00C3118F"/>
    <w:rsid w:val="00C319B0"/>
    <w:rsid w:val="00C31E7D"/>
    <w:rsid w:val="00C32658"/>
    <w:rsid w:val="00C32703"/>
    <w:rsid w:val="00C32952"/>
    <w:rsid w:val="00C34807"/>
    <w:rsid w:val="00C36413"/>
    <w:rsid w:val="00C37EAA"/>
    <w:rsid w:val="00C40783"/>
    <w:rsid w:val="00C411D5"/>
    <w:rsid w:val="00C413E1"/>
    <w:rsid w:val="00C41A1D"/>
    <w:rsid w:val="00C41E5C"/>
    <w:rsid w:val="00C421B7"/>
    <w:rsid w:val="00C43479"/>
    <w:rsid w:val="00C437A4"/>
    <w:rsid w:val="00C439F0"/>
    <w:rsid w:val="00C43A48"/>
    <w:rsid w:val="00C43AF6"/>
    <w:rsid w:val="00C45451"/>
    <w:rsid w:val="00C471AE"/>
    <w:rsid w:val="00C47B0C"/>
    <w:rsid w:val="00C502C4"/>
    <w:rsid w:val="00C50C57"/>
    <w:rsid w:val="00C51F06"/>
    <w:rsid w:val="00C5204A"/>
    <w:rsid w:val="00C53459"/>
    <w:rsid w:val="00C539C4"/>
    <w:rsid w:val="00C53CA8"/>
    <w:rsid w:val="00C54025"/>
    <w:rsid w:val="00C5667C"/>
    <w:rsid w:val="00C5689C"/>
    <w:rsid w:val="00C56F9A"/>
    <w:rsid w:val="00C57AB5"/>
    <w:rsid w:val="00C57ED5"/>
    <w:rsid w:val="00C60366"/>
    <w:rsid w:val="00C60992"/>
    <w:rsid w:val="00C615A3"/>
    <w:rsid w:val="00C629DE"/>
    <w:rsid w:val="00C62C58"/>
    <w:rsid w:val="00C63966"/>
    <w:rsid w:val="00C64163"/>
    <w:rsid w:val="00C64642"/>
    <w:rsid w:val="00C64E63"/>
    <w:rsid w:val="00C65DD4"/>
    <w:rsid w:val="00C66199"/>
    <w:rsid w:val="00C66C7C"/>
    <w:rsid w:val="00C67720"/>
    <w:rsid w:val="00C71E16"/>
    <w:rsid w:val="00C73047"/>
    <w:rsid w:val="00C7380E"/>
    <w:rsid w:val="00C73935"/>
    <w:rsid w:val="00C74F62"/>
    <w:rsid w:val="00C754E5"/>
    <w:rsid w:val="00C76140"/>
    <w:rsid w:val="00C773B9"/>
    <w:rsid w:val="00C8014D"/>
    <w:rsid w:val="00C8258B"/>
    <w:rsid w:val="00C8342C"/>
    <w:rsid w:val="00C84218"/>
    <w:rsid w:val="00C849AD"/>
    <w:rsid w:val="00C85565"/>
    <w:rsid w:val="00C858F7"/>
    <w:rsid w:val="00C85CF9"/>
    <w:rsid w:val="00C8665E"/>
    <w:rsid w:val="00C868F2"/>
    <w:rsid w:val="00C874BA"/>
    <w:rsid w:val="00C87511"/>
    <w:rsid w:val="00C90046"/>
    <w:rsid w:val="00C906FB"/>
    <w:rsid w:val="00C9110B"/>
    <w:rsid w:val="00C915F6"/>
    <w:rsid w:val="00C919D4"/>
    <w:rsid w:val="00C92252"/>
    <w:rsid w:val="00C9241B"/>
    <w:rsid w:val="00C92577"/>
    <w:rsid w:val="00C92760"/>
    <w:rsid w:val="00C92A12"/>
    <w:rsid w:val="00C92F98"/>
    <w:rsid w:val="00C94774"/>
    <w:rsid w:val="00C95510"/>
    <w:rsid w:val="00C95819"/>
    <w:rsid w:val="00CA029E"/>
    <w:rsid w:val="00CA0551"/>
    <w:rsid w:val="00CA0E60"/>
    <w:rsid w:val="00CA0FBD"/>
    <w:rsid w:val="00CA1457"/>
    <w:rsid w:val="00CA263D"/>
    <w:rsid w:val="00CA3B63"/>
    <w:rsid w:val="00CA48A2"/>
    <w:rsid w:val="00CA4955"/>
    <w:rsid w:val="00CA4C2B"/>
    <w:rsid w:val="00CA4F63"/>
    <w:rsid w:val="00CA660B"/>
    <w:rsid w:val="00CA6BE6"/>
    <w:rsid w:val="00CA7CE4"/>
    <w:rsid w:val="00CB0144"/>
    <w:rsid w:val="00CB04FC"/>
    <w:rsid w:val="00CB0EF5"/>
    <w:rsid w:val="00CB11FE"/>
    <w:rsid w:val="00CB12F9"/>
    <w:rsid w:val="00CB146E"/>
    <w:rsid w:val="00CB1E16"/>
    <w:rsid w:val="00CB1E6A"/>
    <w:rsid w:val="00CB2318"/>
    <w:rsid w:val="00CB2973"/>
    <w:rsid w:val="00CB2B90"/>
    <w:rsid w:val="00CB2D37"/>
    <w:rsid w:val="00CB2E2E"/>
    <w:rsid w:val="00CB333F"/>
    <w:rsid w:val="00CB3C3D"/>
    <w:rsid w:val="00CB3CA3"/>
    <w:rsid w:val="00CB4A11"/>
    <w:rsid w:val="00CB50D9"/>
    <w:rsid w:val="00CB60C1"/>
    <w:rsid w:val="00CB6F63"/>
    <w:rsid w:val="00CB71C3"/>
    <w:rsid w:val="00CB73D1"/>
    <w:rsid w:val="00CB77F2"/>
    <w:rsid w:val="00CB7879"/>
    <w:rsid w:val="00CB7D02"/>
    <w:rsid w:val="00CC0530"/>
    <w:rsid w:val="00CC0B04"/>
    <w:rsid w:val="00CC0C45"/>
    <w:rsid w:val="00CC10B5"/>
    <w:rsid w:val="00CC2ECB"/>
    <w:rsid w:val="00CC420D"/>
    <w:rsid w:val="00CC437F"/>
    <w:rsid w:val="00CC4782"/>
    <w:rsid w:val="00CC52BE"/>
    <w:rsid w:val="00CC5F11"/>
    <w:rsid w:val="00CC60DE"/>
    <w:rsid w:val="00CC63B1"/>
    <w:rsid w:val="00CC64CB"/>
    <w:rsid w:val="00CC7858"/>
    <w:rsid w:val="00CD0123"/>
    <w:rsid w:val="00CD0BBA"/>
    <w:rsid w:val="00CD1170"/>
    <w:rsid w:val="00CD1FFA"/>
    <w:rsid w:val="00CD2604"/>
    <w:rsid w:val="00CD3F9C"/>
    <w:rsid w:val="00CD492A"/>
    <w:rsid w:val="00CD589A"/>
    <w:rsid w:val="00CD5CFF"/>
    <w:rsid w:val="00CD6DFC"/>
    <w:rsid w:val="00CD6EB3"/>
    <w:rsid w:val="00CE0383"/>
    <w:rsid w:val="00CE1910"/>
    <w:rsid w:val="00CE1F5A"/>
    <w:rsid w:val="00CE20B7"/>
    <w:rsid w:val="00CE3B27"/>
    <w:rsid w:val="00CE3E78"/>
    <w:rsid w:val="00CE5FA2"/>
    <w:rsid w:val="00CE64CF"/>
    <w:rsid w:val="00CE64DE"/>
    <w:rsid w:val="00CE6986"/>
    <w:rsid w:val="00CE6D9E"/>
    <w:rsid w:val="00CE74B6"/>
    <w:rsid w:val="00CE785F"/>
    <w:rsid w:val="00CE7F92"/>
    <w:rsid w:val="00CF05B7"/>
    <w:rsid w:val="00CF1AF4"/>
    <w:rsid w:val="00CF2103"/>
    <w:rsid w:val="00CF25EF"/>
    <w:rsid w:val="00CF2AC0"/>
    <w:rsid w:val="00CF2AC8"/>
    <w:rsid w:val="00CF2F45"/>
    <w:rsid w:val="00CF375D"/>
    <w:rsid w:val="00CF37FA"/>
    <w:rsid w:val="00CF434D"/>
    <w:rsid w:val="00CF4B94"/>
    <w:rsid w:val="00CF5917"/>
    <w:rsid w:val="00CF5D7A"/>
    <w:rsid w:val="00CF6B43"/>
    <w:rsid w:val="00CF7B53"/>
    <w:rsid w:val="00CF7F3A"/>
    <w:rsid w:val="00D008AD"/>
    <w:rsid w:val="00D00C32"/>
    <w:rsid w:val="00D0145E"/>
    <w:rsid w:val="00D02C7B"/>
    <w:rsid w:val="00D02D53"/>
    <w:rsid w:val="00D02ECC"/>
    <w:rsid w:val="00D042D2"/>
    <w:rsid w:val="00D04455"/>
    <w:rsid w:val="00D04653"/>
    <w:rsid w:val="00D04DDD"/>
    <w:rsid w:val="00D0561E"/>
    <w:rsid w:val="00D05D5D"/>
    <w:rsid w:val="00D06050"/>
    <w:rsid w:val="00D062FF"/>
    <w:rsid w:val="00D06BDE"/>
    <w:rsid w:val="00D07294"/>
    <w:rsid w:val="00D1102F"/>
    <w:rsid w:val="00D11304"/>
    <w:rsid w:val="00D11DB5"/>
    <w:rsid w:val="00D12244"/>
    <w:rsid w:val="00D12958"/>
    <w:rsid w:val="00D13206"/>
    <w:rsid w:val="00D13F09"/>
    <w:rsid w:val="00D14576"/>
    <w:rsid w:val="00D14C0B"/>
    <w:rsid w:val="00D14DAD"/>
    <w:rsid w:val="00D14FFB"/>
    <w:rsid w:val="00D16EF8"/>
    <w:rsid w:val="00D1726A"/>
    <w:rsid w:val="00D2055D"/>
    <w:rsid w:val="00D20C21"/>
    <w:rsid w:val="00D212CF"/>
    <w:rsid w:val="00D2421E"/>
    <w:rsid w:val="00D24CF6"/>
    <w:rsid w:val="00D254E5"/>
    <w:rsid w:val="00D256A8"/>
    <w:rsid w:val="00D257F4"/>
    <w:rsid w:val="00D259E8"/>
    <w:rsid w:val="00D2612C"/>
    <w:rsid w:val="00D26339"/>
    <w:rsid w:val="00D26B38"/>
    <w:rsid w:val="00D27985"/>
    <w:rsid w:val="00D3013D"/>
    <w:rsid w:val="00D31214"/>
    <w:rsid w:val="00D31220"/>
    <w:rsid w:val="00D31A39"/>
    <w:rsid w:val="00D31B31"/>
    <w:rsid w:val="00D31D19"/>
    <w:rsid w:val="00D32C45"/>
    <w:rsid w:val="00D33661"/>
    <w:rsid w:val="00D3370D"/>
    <w:rsid w:val="00D358ED"/>
    <w:rsid w:val="00D362D9"/>
    <w:rsid w:val="00D364FC"/>
    <w:rsid w:val="00D36529"/>
    <w:rsid w:val="00D36C35"/>
    <w:rsid w:val="00D36D5E"/>
    <w:rsid w:val="00D37B10"/>
    <w:rsid w:val="00D40E02"/>
    <w:rsid w:val="00D40EDE"/>
    <w:rsid w:val="00D416A2"/>
    <w:rsid w:val="00D41A56"/>
    <w:rsid w:val="00D424CE"/>
    <w:rsid w:val="00D4289E"/>
    <w:rsid w:val="00D42CAA"/>
    <w:rsid w:val="00D42F9E"/>
    <w:rsid w:val="00D45F4A"/>
    <w:rsid w:val="00D4621E"/>
    <w:rsid w:val="00D4667E"/>
    <w:rsid w:val="00D4692B"/>
    <w:rsid w:val="00D46B34"/>
    <w:rsid w:val="00D47DD9"/>
    <w:rsid w:val="00D5017F"/>
    <w:rsid w:val="00D50510"/>
    <w:rsid w:val="00D5302B"/>
    <w:rsid w:val="00D53718"/>
    <w:rsid w:val="00D53D40"/>
    <w:rsid w:val="00D54062"/>
    <w:rsid w:val="00D546F7"/>
    <w:rsid w:val="00D55175"/>
    <w:rsid w:val="00D55FC9"/>
    <w:rsid w:val="00D57270"/>
    <w:rsid w:val="00D61539"/>
    <w:rsid w:val="00D617DD"/>
    <w:rsid w:val="00D64B53"/>
    <w:rsid w:val="00D64BD5"/>
    <w:rsid w:val="00D65351"/>
    <w:rsid w:val="00D653CB"/>
    <w:rsid w:val="00D6546A"/>
    <w:rsid w:val="00D6581C"/>
    <w:rsid w:val="00D65C40"/>
    <w:rsid w:val="00D66A9B"/>
    <w:rsid w:val="00D670EA"/>
    <w:rsid w:val="00D671F2"/>
    <w:rsid w:val="00D716C8"/>
    <w:rsid w:val="00D71923"/>
    <w:rsid w:val="00D71BCF"/>
    <w:rsid w:val="00D71C64"/>
    <w:rsid w:val="00D71F06"/>
    <w:rsid w:val="00D71F12"/>
    <w:rsid w:val="00D743D6"/>
    <w:rsid w:val="00D74A17"/>
    <w:rsid w:val="00D74B7A"/>
    <w:rsid w:val="00D74C2A"/>
    <w:rsid w:val="00D7563B"/>
    <w:rsid w:val="00D769CD"/>
    <w:rsid w:val="00D770E1"/>
    <w:rsid w:val="00D770F9"/>
    <w:rsid w:val="00D77709"/>
    <w:rsid w:val="00D77758"/>
    <w:rsid w:val="00D807F1"/>
    <w:rsid w:val="00D81C53"/>
    <w:rsid w:val="00D82E5F"/>
    <w:rsid w:val="00D8300C"/>
    <w:rsid w:val="00D83E15"/>
    <w:rsid w:val="00D86442"/>
    <w:rsid w:val="00D86570"/>
    <w:rsid w:val="00D87DB6"/>
    <w:rsid w:val="00D9096E"/>
    <w:rsid w:val="00D91118"/>
    <w:rsid w:val="00D91B67"/>
    <w:rsid w:val="00D92370"/>
    <w:rsid w:val="00D92666"/>
    <w:rsid w:val="00D92973"/>
    <w:rsid w:val="00D932BF"/>
    <w:rsid w:val="00D93613"/>
    <w:rsid w:val="00D93C58"/>
    <w:rsid w:val="00D9556A"/>
    <w:rsid w:val="00D9617C"/>
    <w:rsid w:val="00D962A3"/>
    <w:rsid w:val="00D9749E"/>
    <w:rsid w:val="00DA053C"/>
    <w:rsid w:val="00DA1AF7"/>
    <w:rsid w:val="00DA1CAE"/>
    <w:rsid w:val="00DA2AD4"/>
    <w:rsid w:val="00DA2CEE"/>
    <w:rsid w:val="00DA37A5"/>
    <w:rsid w:val="00DA3935"/>
    <w:rsid w:val="00DA4625"/>
    <w:rsid w:val="00DA4DDD"/>
    <w:rsid w:val="00DA5EE9"/>
    <w:rsid w:val="00DA6E21"/>
    <w:rsid w:val="00DA7888"/>
    <w:rsid w:val="00DA78F5"/>
    <w:rsid w:val="00DB00F7"/>
    <w:rsid w:val="00DB123B"/>
    <w:rsid w:val="00DB1D09"/>
    <w:rsid w:val="00DB2108"/>
    <w:rsid w:val="00DB232B"/>
    <w:rsid w:val="00DB2936"/>
    <w:rsid w:val="00DB2954"/>
    <w:rsid w:val="00DB2BC1"/>
    <w:rsid w:val="00DB4194"/>
    <w:rsid w:val="00DB5ED4"/>
    <w:rsid w:val="00DB5F5D"/>
    <w:rsid w:val="00DB7162"/>
    <w:rsid w:val="00DC04ED"/>
    <w:rsid w:val="00DC09A9"/>
    <w:rsid w:val="00DC11CE"/>
    <w:rsid w:val="00DC1412"/>
    <w:rsid w:val="00DC1B55"/>
    <w:rsid w:val="00DC28B2"/>
    <w:rsid w:val="00DC2DBC"/>
    <w:rsid w:val="00DC3166"/>
    <w:rsid w:val="00DC35D0"/>
    <w:rsid w:val="00DC3650"/>
    <w:rsid w:val="00DC3E41"/>
    <w:rsid w:val="00DC446B"/>
    <w:rsid w:val="00DC4532"/>
    <w:rsid w:val="00DC4E22"/>
    <w:rsid w:val="00DC6EDB"/>
    <w:rsid w:val="00DC7D56"/>
    <w:rsid w:val="00DD0377"/>
    <w:rsid w:val="00DD0674"/>
    <w:rsid w:val="00DD0680"/>
    <w:rsid w:val="00DD0B65"/>
    <w:rsid w:val="00DD14A0"/>
    <w:rsid w:val="00DD22E6"/>
    <w:rsid w:val="00DD2F99"/>
    <w:rsid w:val="00DD3219"/>
    <w:rsid w:val="00DD321E"/>
    <w:rsid w:val="00DD4008"/>
    <w:rsid w:val="00DD42C6"/>
    <w:rsid w:val="00DD58ED"/>
    <w:rsid w:val="00DD5BF3"/>
    <w:rsid w:val="00DD6775"/>
    <w:rsid w:val="00DD6A16"/>
    <w:rsid w:val="00DD77C8"/>
    <w:rsid w:val="00DD77D1"/>
    <w:rsid w:val="00DE02A1"/>
    <w:rsid w:val="00DE0521"/>
    <w:rsid w:val="00DE0719"/>
    <w:rsid w:val="00DE0B36"/>
    <w:rsid w:val="00DE0C1B"/>
    <w:rsid w:val="00DE2EC8"/>
    <w:rsid w:val="00DE34BB"/>
    <w:rsid w:val="00DE448E"/>
    <w:rsid w:val="00DE5226"/>
    <w:rsid w:val="00DE59C8"/>
    <w:rsid w:val="00DE5B06"/>
    <w:rsid w:val="00DE5F23"/>
    <w:rsid w:val="00DE61BC"/>
    <w:rsid w:val="00DE637C"/>
    <w:rsid w:val="00DF0068"/>
    <w:rsid w:val="00DF05D4"/>
    <w:rsid w:val="00DF1269"/>
    <w:rsid w:val="00DF178A"/>
    <w:rsid w:val="00DF5620"/>
    <w:rsid w:val="00DF5AFE"/>
    <w:rsid w:val="00DF65E2"/>
    <w:rsid w:val="00DF71EA"/>
    <w:rsid w:val="00DF74DC"/>
    <w:rsid w:val="00E009BF"/>
    <w:rsid w:val="00E01806"/>
    <w:rsid w:val="00E01F89"/>
    <w:rsid w:val="00E0202D"/>
    <w:rsid w:val="00E05626"/>
    <w:rsid w:val="00E05A2C"/>
    <w:rsid w:val="00E0653D"/>
    <w:rsid w:val="00E06F08"/>
    <w:rsid w:val="00E0788B"/>
    <w:rsid w:val="00E078DC"/>
    <w:rsid w:val="00E0793B"/>
    <w:rsid w:val="00E07CA3"/>
    <w:rsid w:val="00E1109E"/>
    <w:rsid w:val="00E13182"/>
    <w:rsid w:val="00E1355D"/>
    <w:rsid w:val="00E142FD"/>
    <w:rsid w:val="00E144A8"/>
    <w:rsid w:val="00E1453A"/>
    <w:rsid w:val="00E14D70"/>
    <w:rsid w:val="00E15EEF"/>
    <w:rsid w:val="00E161E2"/>
    <w:rsid w:val="00E168D7"/>
    <w:rsid w:val="00E1777A"/>
    <w:rsid w:val="00E179CB"/>
    <w:rsid w:val="00E17D5E"/>
    <w:rsid w:val="00E217E2"/>
    <w:rsid w:val="00E2231F"/>
    <w:rsid w:val="00E22A1F"/>
    <w:rsid w:val="00E22BDB"/>
    <w:rsid w:val="00E25460"/>
    <w:rsid w:val="00E25D21"/>
    <w:rsid w:val="00E26A23"/>
    <w:rsid w:val="00E26A73"/>
    <w:rsid w:val="00E26EEC"/>
    <w:rsid w:val="00E272B8"/>
    <w:rsid w:val="00E2734F"/>
    <w:rsid w:val="00E30139"/>
    <w:rsid w:val="00E31B6E"/>
    <w:rsid w:val="00E3239E"/>
    <w:rsid w:val="00E32744"/>
    <w:rsid w:val="00E334D4"/>
    <w:rsid w:val="00E337CF"/>
    <w:rsid w:val="00E357BA"/>
    <w:rsid w:val="00E35DF3"/>
    <w:rsid w:val="00E366F1"/>
    <w:rsid w:val="00E3745A"/>
    <w:rsid w:val="00E42146"/>
    <w:rsid w:val="00E429A7"/>
    <w:rsid w:val="00E435FD"/>
    <w:rsid w:val="00E44951"/>
    <w:rsid w:val="00E44B58"/>
    <w:rsid w:val="00E46891"/>
    <w:rsid w:val="00E47970"/>
    <w:rsid w:val="00E50FCA"/>
    <w:rsid w:val="00E5287F"/>
    <w:rsid w:val="00E52A5E"/>
    <w:rsid w:val="00E5481A"/>
    <w:rsid w:val="00E55260"/>
    <w:rsid w:val="00E55273"/>
    <w:rsid w:val="00E5549B"/>
    <w:rsid w:val="00E5577D"/>
    <w:rsid w:val="00E55C4E"/>
    <w:rsid w:val="00E55E46"/>
    <w:rsid w:val="00E56670"/>
    <w:rsid w:val="00E570DE"/>
    <w:rsid w:val="00E57166"/>
    <w:rsid w:val="00E573D4"/>
    <w:rsid w:val="00E57803"/>
    <w:rsid w:val="00E61CBF"/>
    <w:rsid w:val="00E62A78"/>
    <w:rsid w:val="00E62FC4"/>
    <w:rsid w:val="00E63C79"/>
    <w:rsid w:val="00E6410D"/>
    <w:rsid w:val="00E6430D"/>
    <w:rsid w:val="00E64AA6"/>
    <w:rsid w:val="00E65765"/>
    <w:rsid w:val="00E66529"/>
    <w:rsid w:val="00E66FC5"/>
    <w:rsid w:val="00E678C8"/>
    <w:rsid w:val="00E70E22"/>
    <w:rsid w:val="00E71410"/>
    <w:rsid w:val="00E72287"/>
    <w:rsid w:val="00E72638"/>
    <w:rsid w:val="00E728D8"/>
    <w:rsid w:val="00E74AEC"/>
    <w:rsid w:val="00E750BF"/>
    <w:rsid w:val="00E75314"/>
    <w:rsid w:val="00E75362"/>
    <w:rsid w:val="00E755B5"/>
    <w:rsid w:val="00E75C2E"/>
    <w:rsid w:val="00E76F50"/>
    <w:rsid w:val="00E77358"/>
    <w:rsid w:val="00E7783F"/>
    <w:rsid w:val="00E77864"/>
    <w:rsid w:val="00E77BE0"/>
    <w:rsid w:val="00E8170E"/>
    <w:rsid w:val="00E82894"/>
    <w:rsid w:val="00E82CEE"/>
    <w:rsid w:val="00E82E4A"/>
    <w:rsid w:val="00E832B1"/>
    <w:rsid w:val="00E83A19"/>
    <w:rsid w:val="00E854FD"/>
    <w:rsid w:val="00E85934"/>
    <w:rsid w:val="00E870E0"/>
    <w:rsid w:val="00E877C7"/>
    <w:rsid w:val="00E87AE3"/>
    <w:rsid w:val="00E911DE"/>
    <w:rsid w:val="00E91354"/>
    <w:rsid w:val="00E91B71"/>
    <w:rsid w:val="00E91CB1"/>
    <w:rsid w:val="00E92142"/>
    <w:rsid w:val="00E93F38"/>
    <w:rsid w:val="00E942ED"/>
    <w:rsid w:val="00E95100"/>
    <w:rsid w:val="00E9514D"/>
    <w:rsid w:val="00E95DC2"/>
    <w:rsid w:val="00E97514"/>
    <w:rsid w:val="00E97873"/>
    <w:rsid w:val="00E97BA4"/>
    <w:rsid w:val="00EA10B8"/>
    <w:rsid w:val="00EA12F4"/>
    <w:rsid w:val="00EA293C"/>
    <w:rsid w:val="00EA2F99"/>
    <w:rsid w:val="00EA2FCF"/>
    <w:rsid w:val="00EA3D64"/>
    <w:rsid w:val="00EA3DAF"/>
    <w:rsid w:val="00EA480E"/>
    <w:rsid w:val="00EA485B"/>
    <w:rsid w:val="00EA679B"/>
    <w:rsid w:val="00EA6BBD"/>
    <w:rsid w:val="00EA6F89"/>
    <w:rsid w:val="00EA78C0"/>
    <w:rsid w:val="00EB09D1"/>
    <w:rsid w:val="00EB15BC"/>
    <w:rsid w:val="00EB1B01"/>
    <w:rsid w:val="00EB1F0B"/>
    <w:rsid w:val="00EB215C"/>
    <w:rsid w:val="00EB27F3"/>
    <w:rsid w:val="00EB325D"/>
    <w:rsid w:val="00EB42F6"/>
    <w:rsid w:val="00EB53A5"/>
    <w:rsid w:val="00EB541D"/>
    <w:rsid w:val="00EB575F"/>
    <w:rsid w:val="00EB6B50"/>
    <w:rsid w:val="00EB713C"/>
    <w:rsid w:val="00EB77E5"/>
    <w:rsid w:val="00EC0FFB"/>
    <w:rsid w:val="00EC1024"/>
    <w:rsid w:val="00EC11ED"/>
    <w:rsid w:val="00EC2194"/>
    <w:rsid w:val="00EC362A"/>
    <w:rsid w:val="00EC3A4B"/>
    <w:rsid w:val="00EC3FCD"/>
    <w:rsid w:val="00EC4C42"/>
    <w:rsid w:val="00EC5A25"/>
    <w:rsid w:val="00EC6FCF"/>
    <w:rsid w:val="00EC70BA"/>
    <w:rsid w:val="00EC7DC7"/>
    <w:rsid w:val="00EC7F91"/>
    <w:rsid w:val="00ED1161"/>
    <w:rsid w:val="00ED1710"/>
    <w:rsid w:val="00ED360D"/>
    <w:rsid w:val="00ED3729"/>
    <w:rsid w:val="00ED4040"/>
    <w:rsid w:val="00ED4625"/>
    <w:rsid w:val="00ED5465"/>
    <w:rsid w:val="00ED566D"/>
    <w:rsid w:val="00ED6AFE"/>
    <w:rsid w:val="00ED7EB6"/>
    <w:rsid w:val="00ED7F47"/>
    <w:rsid w:val="00EE04C2"/>
    <w:rsid w:val="00EE04FE"/>
    <w:rsid w:val="00EE1E58"/>
    <w:rsid w:val="00EE1FC5"/>
    <w:rsid w:val="00EE414E"/>
    <w:rsid w:val="00EE49B7"/>
    <w:rsid w:val="00EE5AB0"/>
    <w:rsid w:val="00EE6824"/>
    <w:rsid w:val="00EF06D2"/>
    <w:rsid w:val="00EF099E"/>
    <w:rsid w:val="00EF0B5E"/>
    <w:rsid w:val="00EF0E76"/>
    <w:rsid w:val="00EF0F4C"/>
    <w:rsid w:val="00EF126A"/>
    <w:rsid w:val="00EF30DD"/>
    <w:rsid w:val="00EF3CE4"/>
    <w:rsid w:val="00EF57C5"/>
    <w:rsid w:val="00EF61E8"/>
    <w:rsid w:val="00EF6B1B"/>
    <w:rsid w:val="00EF6BEB"/>
    <w:rsid w:val="00EF77F2"/>
    <w:rsid w:val="00EF7B0B"/>
    <w:rsid w:val="00EF7C75"/>
    <w:rsid w:val="00F00658"/>
    <w:rsid w:val="00F0120A"/>
    <w:rsid w:val="00F0153A"/>
    <w:rsid w:val="00F018C1"/>
    <w:rsid w:val="00F0213E"/>
    <w:rsid w:val="00F02699"/>
    <w:rsid w:val="00F02923"/>
    <w:rsid w:val="00F031CB"/>
    <w:rsid w:val="00F06959"/>
    <w:rsid w:val="00F06F09"/>
    <w:rsid w:val="00F107E1"/>
    <w:rsid w:val="00F1150D"/>
    <w:rsid w:val="00F125B8"/>
    <w:rsid w:val="00F12B24"/>
    <w:rsid w:val="00F13E42"/>
    <w:rsid w:val="00F13EE2"/>
    <w:rsid w:val="00F14675"/>
    <w:rsid w:val="00F1485A"/>
    <w:rsid w:val="00F14F13"/>
    <w:rsid w:val="00F15C8F"/>
    <w:rsid w:val="00F16527"/>
    <w:rsid w:val="00F16D92"/>
    <w:rsid w:val="00F178B4"/>
    <w:rsid w:val="00F200BE"/>
    <w:rsid w:val="00F2084B"/>
    <w:rsid w:val="00F208A9"/>
    <w:rsid w:val="00F20B4D"/>
    <w:rsid w:val="00F20FF3"/>
    <w:rsid w:val="00F21C4D"/>
    <w:rsid w:val="00F22FC9"/>
    <w:rsid w:val="00F23383"/>
    <w:rsid w:val="00F236A1"/>
    <w:rsid w:val="00F24005"/>
    <w:rsid w:val="00F24C3E"/>
    <w:rsid w:val="00F2548E"/>
    <w:rsid w:val="00F254FF"/>
    <w:rsid w:val="00F25751"/>
    <w:rsid w:val="00F26C44"/>
    <w:rsid w:val="00F27445"/>
    <w:rsid w:val="00F31174"/>
    <w:rsid w:val="00F311AC"/>
    <w:rsid w:val="00F3175C"/>
    <w:rsid w:val="00F3186E"/>
    <w:rsid w:val="00F31D96"/>
    <w:rsid w:val="00F32592"/>
    <w:rsid w:val="00F326FA"/>
    <w:rsid w:val="00F34102"/>
    <w:rsid w:val="00F35861"/>
    <w:rsid w:val="00F35ECB"/>
    <w:rsid w:val="00F361AF"/>
    <w:rsid w:val="00F366CB"/>
    <w:rsid w:val="00F3776A"/>
    <w:rsid w:val="00F37933"/>
    <w:rsid w:val="00F37DF9"/>
    <w:rsid w:val="00F40209"/>
    <w:rsid w:val="00F4083D"/>
    <w:rsid w:val="00F4130B"/>
    <w:rsid w:val="00F428CB"/>
    <w:rsid w:val="00F435D3"/>
    <w:rsid w:val="00F4447D"/>
    <w:rsid w:val="00F448AB"/>
    <w:rsid w:val="00F44CB0"/>
    <w:rsid w:val="00F4518F"/>
    <w:rsid w:val="00F45A21"/>
    <w:rsid w:val="00F45DA7"/>
    <w:rsid w:val="00F4634A"/>
    <w:rsid w:val="00F464FF"/>
    <w:rsid w:val="00F465CB"/>
    <w:rsid w:val="00F472CD"/>
    <w:rsid w:val="00F5025C"/>
    <w:rsid w:val="00F50B15"/>
    <w:rsid w:val="00F5244B"/>
    <w:rsid w:val="00F52DD7"/>
    <w:rsid w:val="00F536EB"/>
    <w:rsid w:val="00F552AE"/>
    <w:rsid w:val="00F555FD"/>
    <w:rsid w:val="00F562A0"/>
    <w:rsid w:val="00F571FB"/>
    <w:rsid w:val="00F57B4F"/>
    <w:rsid w:val="00F61550"/>
    <w:rsid w:val="00F61624"/>
    <w:rsid w:val="00F62790"/>
    <w:rsid w:val="00F630C3"/>
    <w:rsid w:val="00F6321F"/>
    <w:rsid w:val="00F6330D"/>
    <w:rsid w:val="00F639E9"/>
    <w:rsid w:val="00F64045"/>
    <w:rsid w:val="00F64137"/>
    <w:rsid w:val="00F6492A"/>
    <w:rsid w:val="00F649AF"/>
    <w:rsid w:val="00F64D87"/>
    <w:rsid w:val="00F650C7"/>
    <w:rsid w:val="00F65565"/>
    <w:rsid w:val="00F672FA"/>
    <w:rsid w:val="00F67468"/>
    <w:rsid w:val="00F70743"/>
    <w:rsid w:val="00F72202"/>
    <w:rsid w:val="00F72733"/>
    <w:rsid w:val="00F72D25"/>
    <w:rsid w:val="00F73034"/>
    <w:rsid w:val="00F73771"/>
    <w:rsid w:val="00F738C6"/>
    <w:rsid w:val="00F73C0E"/>
    <w:rsid w:val="00F73E5D"/>
    <w:rsid w:val="00F744D1"/>
    <w:rsid w:val="00F74788"/>
    <w:rsid w:val="00F750A9"/>
    <w:rsid w:val="00F75E32"/>
    <w:rsid w:val="00F7662E"/>
    <w:rsid w:val="00F76E57"/>
    <w:rsid w:val="00F77E6A"/>
    <w:rsid w:val="00F8001B"/>
    <w:rsid w:val="00F806ED"/>
    <w:rsid w:val="00F8072E"/>
    <w:rsid w:val="00F80F2C"/>
    <w:rsid w:val="00F8127F"/>
    <w:rsid w:val="00F81545"/>
    <w:rsid w:val="00F81893"/>
    <w:rsid w:val="00F82055"/>
    <w:rsid w:val="00F8240C"/>
    <w:rsid w:val="00F83969"/>
    <w:rsid w:val="00F83CC1"/>
    <w:rsid w:val="00F844AF"/>
    <w:rsid w:val="00F8485A"/>
    <w:rsid w:val="00F84BA5"/>
    <w:rsid w:val="00F84BF2"/>
    <w:rsid w:val="00F868A1"/>
    <w:rsid w:val="00F879BB"/>
    <w:rsid w:val="00F87D03"/>
    <w:rsid w:val="00F904B9"/>
    <w:rsid w:val="00F90985"/>
    <w:rsid w:val="00F91AF1"/>
    <w:rsid w:val="00F91BE5"/>
    <w:rsid w:val="00F93261"/>
    <w:rsid w:val="00F94804"/>
    <w:rsid w:val="00F9540D"/>
    <w:rsid w:val="00F95569"/>
    <w:rsid w:val="00F95BA2"/>
    <w:rsid w:val="00F96634"/>
    <w:rsid w:val="00F96DEB"/>
    <w:rsid w:val="00F96E17"/>
    <w:rsid w:val="00F975D7"/>
    <w:rsid w:val="00F977AF"/>
    <w:rsid w:val="00F97E6B"/>
    <w:rsid w:val="00FA0502"/>
    <w:rsid w:val="00FA0FAF"/>
    <w:rsid w:val="00FA1123"/>
    <w:rsid w:val="00FA12EF"/>
    <w:rsid w:val="00FA2914"/>
    <w:rsid w:val="00FA3BC2"/>
    <w:rsid w:val="00FA4007"/>
    <w:rsid w:val="00FA4954"/>
    <w:rsid w:val="00FA5B66"/>
    <w:rsid w:val="00FA5CD1"/>
    <w:rsid w:val="00FA5E4B"/>
    <w:rsid w:val="00FA6A36"/>
    <w:rsid w:val="00FA7215"/>
    <w:rsid w:val="00FA7EF1"/>
    <w:rsid w:val="00FB03E8"/>
    <w:rsid w:val="00FB042C"/>
    <w:rsid w:val="00FB212D"/>
    <w:rsid w:val="00FB26BB"/>
    <w:rsid w:val="00FB26E2"/>
    <w:rsid w:val="00FB2F55"/>
    <w:rsid w:val="00FB3AD1"/>
    <w:rsid w:val="00FB3FB3"/>
    <w:rsid w:val="00FB5962"/>
    <w:rsid w:val="00FB5B0C"/>
    <w:rsid w:val="00FB649B"/>
    <w:rsid w:val="00FB64C1"/>
    <w:rsid w:val="00FC13FB"/>
    <w:rsid w:val="00FC1F0F"/>
    <w:rsid w:val="00FC34B4"/>
    <w:rsid w:val="00FC4408"/>
    <w:rsid w:val="00FC50F8"/>
    <w:rsid w:val="00FC5461"/>
    <w:rsid w:val="00FC58EF"/>
    <w:rsid w:val="00FD007E"/>
    <w:rsid w:val="00FD0645"/>
    <w:rsid w:val="00FD06CF"/>
    <w:rsid w:val="00FD19D0"/>
    <w:rsid w:val="00FD1F12"/>
    <w:rsid w:val="00FD204B"/>
    <w:rsid w:val="00FD20F4"/>
    <w:rsid w:val="00FD24E6"/>
    <w:rsid w:val="00FD27CA"/>
    <w:rsid w:val="00FD2C10"/>
    <w:rsid w:val="00FD32E8"/>
    <w:rsid w:val="00FD5339"/>
    <w:rsid w:val="00FD53E0"/>
    <w:rsid w:val="00FD541C"/>
    <w:rsid w:val="00FD7F7F"/>
    <w:rsid w:val="00FE0383"/>
    <w:rsid w:val="00FE03A1"/>
    <w:rsid w:val="00FE0C33"/>
    <w:rsid w:val="00FE12A5"/>
    <w:rsid w:val="00FE18A6"/>
    <w:rsid w:val="00FE1BD1"/>
    <w:rsid w:val="00FE2967"/>
    <w:rsid w:val="00FE2C82"/>
    <w:rsid w:val="00FE36B7"/>
    <w:rsid w:val="00FE39CE"/>
    <w:rsid w:val="00FE3EBF"/>
    <w:rsid w:val="00FE42C8"/>
    <w:rsid w:val="00FE57A4"/>
    <w:rsid w:val="00FE594D"/>
    <w:rsid w:val="00FE5E2C"/>
    <w:rsid w:val="00FE68F8"/>
    <w:rsid w:val="00FE6CEF"/>
    <w:rsid w:val="00FE77D0"/>
    <w:rsid w:val="00FF0329"/>
    <w:rsid w:val="00FF09E7"/>
    <w:rsid w:val="00FF0C64"/>
    <w:rsid w:val="00FF1226"/>
    <w:rsid w:val="00FF29BF"/>
    <w:rsid w:val="00FF2B94"/>
    <w:rsid w:val="00FF2EC5"/>
    <w:rsid w:val="00FF33AE"/>
    <w:rsid w:val="00FF45CB"/>
    <w:rsid w:val="00FF45E8"/>
    <w:rsid w:val="00FF479F"/>
    <w:rsid w:val="00FF4DAA"/>
    <w:rsid w:val="00FF515D"/>
    <w:rsid w:val="00FF5C8D"/>
    <w:rsid w:val="00FF61BD"/>
    <w:rsid w:val="00FF6325"/>
    <w:rsid w:val="00FF6B94"/>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6E35E-F629-40D6-84ED-FCA03C4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07F1"/>
    <w:rPr>
      <w:rFonts w:eastAsia="Times New Roman"/>
      <w:sz w:val="24"/>
      <w:szCs w:val="24"/>
      <w:lang w:eastAsia="ru-RU"/>
    </w:rPr>
  </w:style>
  <w:style w:type="paragraph" w:styleId="10">
    <w:name w:val="heading 1"/>
    <w:basedOn w:val="a0"/>
    <w:next w:val="a0"/>
    <w:link w:val="11"/>
    <w:qFormat/>
    <w:rsid w:val="000F525C"/>
    <w:pPr>
      <w:keepNext/>
      <w:spacing w:before="240" w:after="60"/>
      <w:outlineLvl w:val="0"/>
    </w:pPr>
    <w:rPr>
      <w:rFonts w:ascii="Arial" w:eastAsiaTheme="minorHAnsi" w:hAnsi="Arial" w:cs="Arial"/>
      <w:b/>
      <w:bCs/>
      <w:kern w:val="32"/>
      <w:sz w:val="32"/>
      <w:szCs w:val="32"/>
    </w:rPr>
  </w:style>
  <w:style w:type="paragraph" w:styleId="21">
    <w:name w:val="heading 2"/>
    <w:basedOn w:val="a0"/>
    <w:next w:val="a0"/>
    <w:link w:val="22"/>
    <w:qFormat/>
    <w:rsid w:val="000F525C"/>
    <w:pPr>
      <w:keepNext/>
      <w:spacing w:before="240" w:after="60"/>
      <w:outlineLvl w:val="1"/>
    </w:pPr>
    <w:rPr>
      <w:rFonts w:ascii="Arial" w:eastAsiaTheme="minorHAnsi" w:hAnsi="Arial" w:cs="Arial"/>
      <w:b/>
      <w:bCs/>
      <w:i/>
      <w:iCs/>
      <w:sz w:val="28"/>
      <w:szCs w:val="28"/>
      <w:lang w:eastAsia="en-US"/>
    </w:rPr>
  </w:style>
  <w:style w:type="paragraph" w:styleId="30">
    <w:name w:val="heading 3"/>
    <w:aliases w:val="ПодЗаголовок"/>
    <w:basedOn w:val="a0"/>
    <w:next w:val="a0"/>
    <w:link w:val="31"/>
    <w:qFormat/>
    <w:rsid w:val="000F525C"/>
    <w:pPr>
      <w:keepNext/>
      <w:spacing w:before="240" w:after="60"/>
      <w:outlineLvl w:val="2"/>
    </w:pPr>
    <w:rPr>
      <w:rFonts w:ascii="Arial" w:eastAsiaTheme="minorHAnsi" w:hAnsi="Arial" w:cs="Arial"/>
      <w:b/>
      <w:bCs/>
      <w:sz w:val="26"/>
      <w:szCs w:val="26"/>
      <w:lang w:eastAsia="en-US"/>
    </w:rPr>
  </w:style>
  <w:style w:type="paragraph" w:styleId="4">
    <w:name w:val="heading 4"/>
    <w:basedOn w:val="a0"/>
    <w:next w:val="a0"/>
    <w:link w:val="40"/>
    <w:qFormat/>
    <w:rsid w:val="000F525C"/>
    <w:pPr>
      <w:keepNext/>
      <w:spacing w:before="240" w:after="60"/>
      <w:outlineLvl w:val="3"/>
    </w:pPr>
    <w:rPr>
      <w:rFonts w:eastAsiaTheme="minorHAnsi" w:cstheme="majorBidi"/>
      <w:b/>
      <w:bCs/>
      <w:sz w:val="28"/>
      <w:szCs w:val="28"/>
      <w:lang w:eastAsia="en-US"/>
    </w:rPr>
  </w:style>
  <w:style w:type="paragraph" w:styleId="5">
    <w:name w:val="heading 5"/>
    <w:basedOn w:val="a0"/>
    <w:next w:val="a0"/>
    <w:link w:val="50"/>
    <w:qFormat/>
    <w:rsid w:val="000F525C"/>
    <w:pPr>
      <w:spacing w:before="240" w:after="60"/>
      <w:outlineLvl w:val="4"/>
    </w:pPr>
    <w:rPr>
      <w:rFonts w:eastAsiaTheme="minorHAnsi" w:cstheme="majorBidi"/>
      <w:b/>
      <w:bCs/>
      <w:i/>
      <w:iCs/>
      <w:sz w:val="26"/>
      <w:szCs w:val="26"/>
      <w:lang w:eastAsia="en-US"/>
    </w:rPr>
  </w:style>
  <w:style w:type="paragraph" w:styleId="6">
    <w:name w:val="heading 6"/>
    <w:basedOn w:val="a0"/>
    <w:next w:val="a0"/>
    <w:link w:val="60"/>
    <w:qFormat/>
    <w:rsid w:val="000F525C"/>
    <w:pPr>
      <w:spacing w:before="240" w:after="60"/>
      <w:outlineLvl w:val="5"/>
    </w:pPr>
    <w:rPr>
      <w:rFonts w:eastAsiaTheme="minorHAnsi" w:cstheme="majorBidi"/>
      <w:b/>
      <w:bCs/>
      <w:sz w:val="22"/>
      <w:szCs w:val="22"/>
      <w:lang w:eastAsia="en-US"/>
    </w:rPr>
  </w:style>
  <w:style w:type="paragraph" w:styleId="7">
    <w:name w:val="heading 7"/>
    <w:basedOn w:val="a0"/>
    <w:next w:val="a0"/>
    <w:link w:val="70"/>
    <w:qFormat/>
    <w:rsid w:val="000F525C"/>
    <w:pPr>
      <w:spacing w:before="240" w:after="60"/>
      <w:outlineLvl w:val="6"/>
    </w:pPr>
    <w:rPr>
      <w:rFonts w:eastAsiaTheme="minorHAnsi" w:cstheme="majorBidi"/>
      <w:lang w:eastAsia="en-US"/>
    </w:rPr>
  </w:style>
  <w:style w:type="paragraph" w:styleId="8">
    <w:name w:val="heading 8"/>
    <w:basedOn w:val="a0"/>
    <w:next w:val="a0"/>
    <w:link w:val="80"/>
    <w:qFormat/>
    <w:rsid w:val="000F525C"/>
    <w:pPr>
      <w:spacing w:before="240" w:after="60"/>
      <w:outlineLvl w:val="7"/>
    </w:pPr>
    <w:rPr>
      <w:rFonts w:eastAsiaTheme="minorHAnsi" w:cstheme="majorBidi"/>
      <w:i/>
      <w:iCs/>
      <w:lang w:eastAsia="en-US"/>
    </w:rPr>
  </w:style>
  <w:style w:type="paragraph" w:styleId="9">
    <w:name w:val="heading 9"/>
    <w:basedOn w:val="a0"/>
    <w:next w:val="a0"/>
    <w:link w:val="90"/>
    <w:qFormat/>
    <w:rsid w:val="000F525C"/>
    <w:pPr>
      <w:spacing w:before="240" w:after="60"/>
      <w:outlineLvl w:val="8"/>
    </w:pPr>
    <w:rPr>
      <w:rFonts w:ascii="Arial" w:eastAsiaTheme="minorHAnsi"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F525C"/>
    <w:rPr>
      <w:rFonts w:ascii="Arial" w:hAnsi="Arial" w:cs="Arial"/>
      <w:b/>
      <w:bCs/>
      <w:kern w:val="32"/>
      <w:sz w:val="32"/>
      <w:szCs w:val="32"/>
      <w:lang w:val="ru-RU" w:eastAsia="ru-RU" w:bidi="ar-SA"/>
    </w:rPr>
  </w:style>
  <w:style w:type="character" w:customStyle="1" w:styleId="22">
    <w:name w:val="Заголовок 2 Знак"/>
    <w:link w:val="21"/>
    <w:rsid w:val="000F525C"/>
    <w:rPr>
      <w:rFonts w:ascii="Arial" w:hAnsi="Arial" w:cs="Arial"/>
      <w:b/>
      <w:bCs/>
      <w:i/>
      <w:iCs/>
      <w:sz w:val="28"/>
      <w:szCs w:val="28"/>
    </w:rPr>
  </w:style>
  <w:style w:type="character" w:customStyle="1" w:styleId="31">
    <w:name w:val="Заголовок 3 Знак"/>
    <w:aliases w:val="ПодЗаголовок Знак"/>
    <w:link w:val="30"/>
    <w:rsid w:val="000F525C"/>
    <w:rPr>
      <w:rFonts w:ascii="Arial" w:hAnsi="Arial" w:cs="Arial"/>
      <w:b/>
      <w:bCs/>
      <w:sz w:val="26"/>
      <w:szCs w:val="26"/>
    </w:rPr>
  </w:style>
  <w:style w:type="character" w:customStyle="1" w:styleId="40">
    <w:name w:val="Заголовок 4 Знак"/>
    <w:link w:val="4"/>
    <w:rsid w:val="000F525C"/>
    <w:rPr>
      <w:rFonts w:cstheme="majorBidi"/>
      <w:b/>
      <w:bCs/>
      <w:sz w:val="28"/>
      <w:szCs w:val="28"/>
    </w:rPr>
  </w:style>
  <w:style w:type="character" w:customStyle="1" w:styleId="50">
    <w:name w:val="Заголовок 5 Знак"/>
    <w:link w:val="5"/>
    <w:rsid w:val="000F525C"/>
    <w:rPr>
      <w:rFonts w:cstheme="majorBidi"/>
      <w:b/>
      <w:bCs/>
      <w:i/>
      <w:iCs/>
      <w:sz w:val="26"/>
      <w:szCs w:val="26"/>
    </w:rPr>
  </w:style>
  <w:style w:type="character" w:customStyle="1" w:styleId="60">
    <w:name w:val="Заголовок 6 Знак"/>
    <w:link w:val="6"/>
    <w:rsid w:val="000F525C"/>
    <w:rPr>
      <w:rFonts w:cstheme="majorBidi"/>
      <w:b/>
      <w:bCs/>
      <w:sz w:val="22"/>
      <w:szCs w:val="22"/>
    </w:rPr>
  </w:style>
  <w:style w:type="character" w:customStyle="1" w:styleId="70">
    <w:name w:val="Заголовок 7 Знак"/>
    <w:link w:val="7"/>
    <w:rsid w:val="000F525C"/>
    <w:rPr>
      <w:rFonts w:cstheme="majorBidi"/>
      <w:sz w:val="24"/>
      <w:szCs w:val="24"/>
    </w:rPr>
  </w:style>
  <w:style w:type="character" w:customStyle="1" w:styleId="80">
    <w:name w:val="Заголовок 8 Знак"/>
    <w:link w:val="8"/>
    <w:rsid w:val="000F525C"/>
    <w:rPr>
      <w:rFonts w:cstheme="majorBidi"/>
      <w:i/>
      <w:iCs/>
      <w:sz w:val="24"/>
      <w:szCs w:val="24"/>
    </w:rPr>
  </w:style>
  <w:style w:type="character" w:customStyle="1" w:styleId="90">
    <w:name w:val="Заголовок 9 Знак"/>
    <w:link w:val="9"/>
    <w:rsid w:val="000F525C"/>
    <w:rPr>
      <w:rFonts w:ascii="Arial" w:hAnsi="Arial" w:cs="Arial"/>
      <w:sz w:val="22"/>
      <w:szCs w:val="22"/>
    </w:rPr>
  </w:style>
  <w:style w:type="paragraph" w:styleId="12">
    <w:name w:val="toc 1"/>
    <w:basedOn w:val="a0"/>
    <w:next w:val="a0"/>
    <w:autoRedefine/>
    <w:uiPriority w:val="39"/>
    <w:qFormat/>
    <w:rsid w:val="000F525C"/>
    <w:pPr>
      <w:tabs>
        <w:tab w:val="left" w:pos="360"/>
        <w:tab w:val="right" w:leader="dot" w:pos="9356"/>
      </w:tabs>
    </w:pPr>
    <w:rPr>
      <w:rFonts w:eastAsiaTheme="minorEastAsia"/>
    </w:rPr>
  </w:style>
  <w:style w:type="paragraph" w:styleId="23">
    <w:name w:val="toc 2"/>
    <w:basedOn w:val="a0"/>
    <w:next w:val="a0"/>
    <w:autoRedefine/>
    <w:uiPriority w:val="39"/>
    <w:qFormat/>
    <w:rsid w:val="000F525C"/>
    <w:pPr>
      <w:tabs>
        <w:tab w:val="right" w:leader="dot" w:pos="9356"/>
      </w:tabs>
    </w:pPr>
    <w:rPr>
      <w:rFonts w:eastAsiaTheme="minorEastAsia"/>
    </w:rPr>
  </w:style>
  <w:style w:type="paragraph" w:styleId="32">
    <w:name w:val="toc 3"/>
    <w:basedOn w:val="a0"/>
    <w:next w:val="a0"/>
    <w:autoRedefine/>
    <w:uiPriority w:val="39"/>
    <w:qFormat/>
    <w:rsid w:val="000F525C"/>
    <w:pPr>
      <w:tabs>
        <w:tab w:val="left" w:pos="1877"/>
        <w:tab w:val="right" w:leader="dot" w:pos="9498"/>
      </w:tabs>
      <w:jc w:val="both"/>
    </w:pPr>
    <w:rPr>
      <w:rFonts w:eastAsiaTheme="minorEastAsia"/>
    </w:rPr>
  </w:style>
  <w:style w:type="paragraph" w:styleId="a4">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0"/>
    <w:next w:val="a0"/>
    <w:link w:val="a5"/>
    <w:uiPriority w:val="35"/>
    <w:qFormat/>
    <w:rsid w:val="000F525C"/>
    <w:rPr>
      <w:rFonts w:eastAsiaTheme="minorEastAsia"/>
      <w:b/>
      <w:bCs/>
      <w:sz w:val="20"/>
      <w:szCs w:val="20"/>
    </w:rPr>
  </w:style>
  <w:style w:type="paragraph" w:styleId="a6">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Знак15 Знак"/>
    <w:basedOn w:val="a0"/>
    <w:link w:val="a7"/>
    <w:qFormat/>
    <w:rsid w:val="000F525C"/>
    <w:pPr>
      <w:spacing w:before="240" w:after="60"/>
      <w:jc w:val="center"/>
      <w:outlineLvl w:val="0"/>
    </w:pPr>
    <w:rPr>
      <w:rFonts w:ascii="Arial" w:eastAsiaTheme="minorHAnsi" w:hAnsi="Arial" w:cs="Arial"/>
      <w:b/>
      <w:bCs/>
      <w:kern w:val="28"/>
      <w:sz w:val="32"/>
      <w:szCs w:val="32"/>
      <w:lang w:eastAsia="en-US"/>
    </w:rPr>
  </w:style>
  <w:style w:type="character" w:customStyle="1" w:styleId="a7">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link w:val="a6"/>
    <w:rsid w:val="000F525C"/>
    <w:rPr>
      <w:rFonts w:ascii="Arial" w:hAnsi="Arial" w:cs="Arial"/>
      <w:b/>
      <w:bCs/>
      <w:kern w:val="28"/>
      <w:sz w:val="32"/>
      <w:szCs w:val="32"/>
    </w:rPr>
  </w:style>
  <w:style w:type="paragraph" w:styleId="a8">
    <w:name w:val="Subtitle"/>
    <w:basedOn w:val="a0"/>
    <w:next w:val="a0"/>
    <w:link w:val="a9"/>
    <w:uiPriority w:val="11"/>
    <w:qFormat/>
    <w:rsid w:val="000F525C"/>
    <w:pPr>
      <w:spacing w:after="60"/>
      <w:jc w:val="center"/>
      <w:outlineLvl w:val="1"/>
    </w:pPr>
    <w:rPr>
      <w:rFonts w:ascii="Cambria" w:eastAsiaTheme="minorHAnsi" w:hAnsi="Cambria" w:cstheme="majorBidi"/>
      <w:lang w:eastAsia="en-US"/>
    </w:rPr>
  </w:style>
  <w:style w:type="character" w:customStyle="1" w:styleId="a9">
    <w:name w:val="Подзаголовок Знак"/>
    <w:link w:val="a8"/>
    <w:uiPriority w:val="11"/>
    <w:rsid w:val="000F525C"/>
    <w:rPr>
      <w:rFonts w:ascii="Cambria" w:hAnsi="Cambria" w:cstheme="majorBidi"/>
      <w:sz w:val="24"/>
      <w:szCs w:val="24"/>
    </w:rPr>
  </w:style>
  <w:style w:type="character" w:styleId="aa">
    <w:name w:val="Strong"/>
    <w:uiPriority w:val="22"/>
    <w:qFormat/>
    <w:rsid w:val="000F525C"/>
    <w:rPr>
      <w:b/>
      <w:bCs/>
    </w:rPr>
  </w:style>
  <w:style w:type="paragraph" w:styleId="ab">
    <w:name w:val="No Spacing"/>
    <w:basedOn w:val="a0"/>
    <w:link w:val="ac"/>
    <w:uiPriority w:val="1"/>
    <w:qFormat/>
    <w:rsid w:val="000F525C"/>
    <w:rPr>
      <w:rFonts w:eastAsiaTheme="minorHAnsi"/>
      <w:lang w:eastAsia="en-US"/>
    </w:rPr>
  </w:style>
  <w:style w:type="character" w:customStyle="1" w:styleId="ac">
    <w:name w:val="Без интервала Знак"/>
    <w:link w:val="ab"/>
    <w:uiPriority w:val="1"/>
    <w:locked/>
    <w:rsid w:val="000F525C"/>
    <w:rPr>
      <w:sz w:val="24"/>
      <w:szCs w:val="24"/>
    </w:rPr>
  </w:style>
  <w:style w:type="paragraph" w:styleId="ad">
    <w:name w:val="List Paragraph"/>
    <w:aliases w:val="Введение"/>
    <w:basedOn w:val="a0"/>
    <w:link w:val="ae"/>
    <w:uiPriority w:val="34"/>
    <w:qFormat/>
    <w:rsid w:val="000F525C"/>
    <w:pPr>
      <w:ind w:left="708"/>
    </w:pPr>
    <w:rPr>
      <w:rFonts w:eastAsiaTheme="minorEastAsia"/>
    </w:rPr>
  </w:style>
  <w:style w:type="paragraph" w:styleId="af">
    <w:name w:val="TOC Heading"/>
    <w:basedOn w:val="10"/>
    <w:next w:val="a0"/>
    <w:uiPriority w:val="39"/>
    <w:qFormat/>
    <w:rsid w:val="000F525C"/>
    <w:pPr>
      <w:keepLines/>
      <w:spacing w:before="480" w:after="0" w:line="276" w:lineRule="auto"/>
      <w:outlineLvl w:val="9"/>
    </w:pPr>
    <w:rPr>
      <w:rFonts w:ascii="Cambria" w:eastAsiaTheme="minorEastAsia" w:hAnsi="Cambria"/>
      <w:color w:val="365F91"/>
      <w:kern w:val="0"/>
      <w:sz w:val="28"/>
      <w:szCs w:val="28"/>
    </w:rPr>
  </w:style>
  <w:style w:type="paragraph" w:styleId="af0">
    <w:name w:val="header"/>
    <w:basedOn w:val="a0"/>
    <w:link w:val="af1"/>
    <w:uiPriority w:val="99"/>
    <w:unhideWhenUsed/>
    <w:rsid w:val="00D12958"/>
    <w:pPr>
      <w:tabs>
        <w:tab w:val="center" w:pos="4677"/>
        <w:tab w:val="right" w:pos="9355"/>
      </w:tabs>
    </w:pPr>
    <w:rPr>
      <w:rFonts w:eastAsiaTheme="minorEastAsia"/>
    </w:rPr>
  </w:style>
  <w:style w:type="character" w:customStyle="1" w:styleId="af1">
    <w:name w:val="Верхний колонтитул Знак"/>
    <w:basedOn w:val="a1"/>
    <w:link w:val="af0"/>
    <w:uiPriority w:val="99"/>
    <w:rsid w:val="00D12958"/>
    <w:rPr>
      <w:sz w:val="24"/>
      <w:szCs w:val="24"/>
    </w:rPr>
  </w:style>
  <w:style w:type="paragraph" w:styleId="af2">
    <w:name w:val="footer"/>
    <w:basedOn w:val="a0"/>
    <w:link w:val="af3"/>
    <w:uiPriority w:val="99"/>
    <w:unhideWhenUsed/>
    <w:rsid w:val="00D12958"/>
    <w:pPr>
      <w:tabs>
        <w:tab w:val="center" w:pos="4677"/>
        <w:tab w:val="right" w:pos="9355"/>
      </w:tabs>
    </w:pPr>
    <w:rPr>
      <w:rFonts w:eastAsiaTheme="minorEastAsia"/>
    </w:rPr>
  </w:style>
  <w:style w:type="character" w:customStyle="1" w:styleId="af3">
    <w:name w:val="Нижний колонтитул Знак"/>
    <w:basedOn w:val="a1"/>
    <w:link w:val="af2"/>
    <w:uiPriority w:val="99"/>
    <w:rsid w:val="00D12958"/>
    <w:rPr>
      <w:sz w:val="24"/>
      <w:szCs w:val="24"/>
    </w:rPr>
  </w:style>
  <w:style w:type="paragraph" w:styleId="af4">
    <w:name w:val="Balloon Text"/>
    <w:basedOn w:val="a0"/>
    <w:link w:val="af5"/>
    <w:unhideWhenUsed/>
    <w:rsid w:val="00D12958"/>
    <w:rPr>
      <w:rFonts w:ascii="Tahoma" w:eastAsiaTheme="minorEastAsia" w:hAnsi="Tahoma" w:cs="Tahoma"/>
      <w:sz w:val="16"/>
      <w:szCs w:val="16"/>
    </w:rPr>
  </w:style>
  <w:style w:type="character" w:customStyle="1" w:styleId="af5">
    <w:name w:val="Текст выноски Знак"/>
    <w:basedOn w:val="a1"/>
    <w:link w:val="af4"/>
    <w:rsid w:val="00D12958"/>
    <w:rPr>
      <w:rFonts w:ascii="Tahoma" w:hAnsi="Tahoma" w:cs="Tahoma"/>
      <w:sz w:val="16"/>
      <w:szCs w:val="16"/>
    </w:rPr>
  </w:style>
  <w:style w:type="paragraph" w:customStyle="1" w:styleId="af6">
    <w:name w:val="Чертежный"/>
    <w:rsid w:val="00D12958"/>
    <w:pPr>
      <w:jc w:val="both"/>
    </w:pPr>
    <w:rPr>
      <w:rFonts w:ascii="ISOCPEUR" w:eastAsiaTheme="minorEastAsia" w:hAnsi="ISOCPEUR"/>
      <w:i/>
      <w:sz w:val="28"/>
      <w:lang w:val="uk-UA" w:eastAsia="ru-RU"/>
    </w:rPr>
  </w:style>
  <w:style w:type="paragraph" w:styleId="2">
    <w:name w:val="List Bullet 2"/>
    <w:basedOn w:val="a0"/>
    <w:rsid w:val="00D12958"/>
    <w:pPr>
      <w:numPr>
        <w:numId w:val="1"/>
      </w:numPr>
    </w:pPr>
    <w:rPr>
      <w:rFonts w:eastAsiaTheme="minorEastAsia"/>
    </w:rPr>
  </w:style>
  <w:style w:type="paragraph" w:styleId="3">
    <w:name w:val="List Bullet 3"/>
    <w:basedOn w:val="a0"/>
    <w:rsid w:val="00D12958"/>
    <w:pPr>
      <w:numPr>
        <w:numId w:val="2"/>
      </w:numPr>
    </w:pPr>
    <w:rPr>
      <w:rFonts w:eastAsiaTheme="minorEastAsia"/>
    </w:rPr>
  </w:style>
  <w:style w:type="paragraph" w:styleId="af7">
    <w:name w:val="Body Text"/>
    <w:basedOn w:val="a0"/>
    <w:link w:val="af8"/>
    <w:rsid w:val="00D12958"/>
    <w:pPr>
      <w:spacing w:after="120"/>
    </w:pPr>
    <w:rPr>
      <w:rFonts w:eastAsiaTheme="minorEastAsia"/>
    </w:rPr>
  </w:style>
  <w:style w:type="character" w:customStyle="1" w:styleId="af8">
    <w:name w:val="Основной текст Знак"/>
    <w:basedOn w:val="a1"/>
    <w:link w:val="af7"/>
    <w:rsid w:val="00D12958"/>
    <w:rPr>
      <w:rFonts w:eastAsiaTheme="minorEastAsia"/>
      <w:sz w:val="24"/>
      <w:szCs w:val="24"/>
      <w:lang w:eastAsia="ru-RU"/>
    </w:rPr>
  </w:style>
  <w:style w:type="paragraph" w:styleId="af9">
    <w:name w:val="Body Text First Indent"/>
    <w:basedOn w:val="af7"/>
    <w:link w:val="afa"/>
    <w:rsid w:val="00D12958"/>
    <w:pPr>
      <w:ind w:firstLine="210"/>
    </w:pPr>
  </w:style>
  <w:style w:type="character" w:customStyle="1" w:styleId="afa">
    <w:name w:val="Красная строка Знак"/>
    <w:basedOn w:val="af8"/>
    <w:link w:val="af9"/>
    <w:rsid w:val="00D12958"/>
    <w:rPr>
      <w:rFonts w:eastAsiaTheme="minorEastAsia"/>
      <w:sz w:val="24"/>
      <w:szCs w:val="24"/>
      <w:lang w:eastAsia="ru-RU"/>
    </w:rPr>
  </w:style>
  <w:style w:type="paragraph" w:styleId="afb">
    <w:name w:val="Body Text Indent"/>
    <w:basedOn w:val="a0"/>
    <w:link w:val="afc"/>
    <w:rsid w:val="00D12958"/>
    <w:pPr>
      <w:spacing w:after="120"/>
      <w:ind w:left="283"/>
    </w:pPr>
    <w:rPr>
      <w:rFonts w:eastAsiaTheme="minorEastAsia"/>
    </w:rPr>
  </w:style>
  <w:style w:type="character" w:customStyle="1" w:styleId="afc">
    <w:name w:val="Основной текст с отступом Знак"/>
    <w:basedOn w:val="a1"/>
    <w:link w:val="afb"/>
    <w:rsid w:val="00D12958"/>
    <w:rPr>
      <w:rFonts w:eastAsiaTheme="minorEastAsia"/>
      <w:sz w:val="24"/>
      <w:szCs w:val="24"/>
      <w:lang w:eastAsia="ru-RU"/>
    </w:rPr>
  </w:style>
  <w:style w:type="character" w:styleId="afd">
    <w:name w:val="Hyperlink"/>
    <w:uiPriority w:val="99"/>
    <w:rsid w:val="00D12958"/>
    <w:rPr>
      <w:color w:val="0000FF"/>
      <w:u w:val="single"/>
    </w:rPr>
  </w:style>
  <w:style w:type="table" w:styleId="afe">
    <w:name w:val="Table Grid"/>
    <w:aliases w:val="Table Grid Report"/>
    <w:basedOn w:val="a2"/>
    <w:uiPriority w:val="39"/>
    <w:rsid w:val="00D12958"/>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rsid w:val="00D12958"/>
    <w:pPr>
      <w:numPr>
        <w:numId w:val="4"/>
      </w:numPr>
    </w:pPr>
  </w:style>
  <w:style w:type="numbering" w:styleId="a">
    <w:name w:val="Outline List 3"/>
    <w:basedOn w:val="a3"/>
    <w:rsid w:val="00D12958"/>
    <w:pPr>
      <w:numPr>
        <w:numId w:val="3"/>
      </w:numPr>
    </w:pPr>
  </w:style>
  <w:style w:type="character" w:styleId="aff">
    <w:name w:val="page number"/>
    <w:basedOn w:val="a1"/>
    <w:rsid w:val="00D12958"/>
  </w:style>
  <w:style w:type="character" w:styleId="aff0">
    <w:name w:val="FollowedHyperlink"/>
    <w:uiPriority w:val="99"/>
    <w:rsid w:val="00D12958"/>
    <w:rPr>
      <w:color w:val="800080"/>
      <w:u w:val="single"/>
    </w:rPr>
  </w:style>
  <w:style w:type="paragraph" w:styleId="24">
    <w:name w:val="Body Text 2"/>
    <w:basedOn w:val="a0"/>
    <w:link w:val="25"/>
    <w:rsid w:val="00D12958"/>
    <w:pPr>
      <w:spacing w:after="120" w:line="480" w:lineRule="auto"/>
    </w:pPr>
    <w:rPr>
      <w:rFonts w:eastAsiaTheme="minorEastAsia"/>
    </w:rPr>
  </w:style>
  <w:style w:type="character" w:customStyle="1" w:styleId="25">
    <w:name w:val="Основной текст 2 Знак"/>
    <w:basedOn w:val="a1"/>
    <w:link w:val="24"/>
    <w:rsid w:val="00D12958"/>
    <w:rPr>
      <w:rFonts w:eastAsiaTheme="minorEastAsia"/>
      <w:sz w:val="24"/>
      <w:szCs w:val="24"/>
      <w:lang w:eastAsia="ru-RU"/>
    </w:rPr>
  </w:style>
  <w:style w:type="numbering" w:customStyle="1" w:styleId="1">
    <w:name w:val="Стиль1"/>
    <w:rsid w:val="00D12958"/>
    <w:pPr>
      <w:numPr>
        <w:numId w:val="5"/>
      </w:numPr>
    </w:pPr>
  </w:style>
  <w:style w:type="numbering" w:customStyle="1" w:styleId="20">
    <w:name w:val="Стиль2"/>
    <w:basedOn w:val="a3"/>
    <w:rsid w:val="00D12958"/>
    <w:pPr>
      <w:numPr>
        <w:numId w:val="6"/>
      </w:numPr>
    </w:pPr>
  </w:style>
  <w:style w:type="paragraph" w:styleId="aff1">
    <w:name w:val="Document Map"/>
    <w:basedOn w:val="a0"/>
    <w:link w:val="aff2"/>
    <w:rsid w:val="00D12958"/>
    <w:rPr>
      <w:rFonts w:ascii="Tahoma" w:eastAsiaTheme="minorEastAsia" w:hAnsi="Tahoma"/>
      <w:sz w:val="16"/>
      <w:szCs w:val="16"/>
    </w:rPr>
  </w:style>
  <w:style w:type="character" w:customStyle="1" w:styleId="aff2">
    <w:name w:val="Схема документа Знак"/>
    <w:basedOn w:val="a1"/>
    <w:link w:val="aff1"/>
    <w:rsid w:val="00D12958"/>
    <w:rPr>
      <w:rFonts w:ascii="Tahoma" w:eastAsiaTheme="minorEastAsia" w:hAnsi="Tahoma"/>
      <w:sz w:val="16"/>
      <w:szCs w:val="16"/>
      <w:lang w:eastAsia="ru-RU"/>
    </w:rPr>
  </w:style>
  <w:style w:type="paragraph" w:customStyle="1" w:styleId="xl69">
    <w:name w:val="xl69"/>
    <w:basedOn w:val="a0"/>
    <w:rsid w:val="00D12958"/>
    <w:pPr>
      <w:shd w:val="clear" w:color="000000" w:fill="FFFFFF"/>
      <w:spacing w:before="100" w:beforeAutospacing="1" w:after="100" w:afterAutospacing="1"/>
      <w:textAlignment w:val="center"/>
    </w:pPr>
    <w:rPr>
      <w:rFonts w:eastAsiaTheme="minorEastAsia"/>
      <w:color w:val="000000"/>
      <w:sz w:val="22"/>
      <w:szCs w:val="22"/>
    </w:rPr>
  </w:style>
  <w:style w:type="paragraph" w:customStyle="1" w:styleId="xl70">
    <w:name w:val="xl70"/>
    <w:basedOn w:val="a0"/>
    <w:rsid w:val="00D12958"/>
    <w:pPr>
      <w:spacing w:before="100" w:beforeAutospacing="1" w:after="100" w:afterAutospacing="1"/>
      <w:textAlignment w:val="center"/>
    </w:pPr>
    <w:rPr>
      <w:rFonts w:eastAsiaTheme="minorEastAsia"/>
      <w:color w:val="000000"/>
      <w:sz w:val="22"/>
      <w:szCs w:val="22"/>
    </w:rPr>
  </w:style>
  <w:style w:type="paragraph" w:customStyle="1" w:styleId="xl71">
    <w:name w:val="xl71"/>
    <w:basedOn w:val="a0"/>
    <w:rsid w:val="00D12958"/>
    <w:pPr>
      <w:spacing w:before="100" w:beforeAutospacing="1" w:after="100" w:afterAutospacing="1"/>
      <w:textAlignment w:val="center"/>
    </w:pPr>
    <w:rPr>
      <w:rFonts w:eastAsiaTheme="minorEastAsia"/>
      <w:color w:val="000000"/>
      <w:sz w:val="16"/>
      <w:szCs w:val="16"/>
    </w:rPr>
  </w:style>
  <w:style w:type="paragraph" w:customStyle="1" w:styleId="xl72">
    <w:name w:val="xl72"/>
    <w:basedOn w:val="a0"/>
    <w:rsid w:val="00D12958"/>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eastAsiaTheme="minorEastAsia"/>
      <w:b/>
      <w:bCs/>
      <w:color w:val="000000"/>
    </w:rPr>
  </w:style>
  <w:style w:type="paragraph" w:customStyle="1" w:styleId="xl73">
    <w:name w:val="xl73"/>
    <w:basedOn w:val="a0"/>
    <w:rsid w:val="00D12958"/>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eastAsiaTheme="minorEastAsia"/>
      <w:b/>
      <w:bCs/>
      <w:color w:val="000000"/>
      <w:sz w:val="18"/>
      <w:szCs w:val="18"/>
    </w:rPr>
  </w:style>
  <w:style w:type="paragraph" w:customStyle="1" w:styleId="xl74">
    <w:name w:val="xl74"/>
    <w:basedOn w:val="a0"/>
    <w:rsid w:val="00D12958"/>
    <w:pPr>
      <w:spacing w:before="100" w:beforeAutospacing="1" w:after="100" w:afterAutospacing="1"/>
      <w:textAlignment w:val="center"/>
    </w:pPr>
    <w:rPr>
      <w:rFonts w:eastAsiaTheme="minorEastAsia"/>
      <w:color w:val="000000"/>
      <w:sz w:val="22"/>
      <w:szCs w:val="22"/>
    </w:rPr>
  </w:style>
  <w:style w:type="paragraph" w:customStyle="1" w:styleId="xl75">
    <w:name w:val="xl75"/>
    <w:basedOn w:val="a0"/>
    <w:rsid w:val="00D1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sz w:val="22"/>
      <w:szCs w:val="22"/>
    </w:rPr>
  </w:style>
  <w:style w:type="paragraph" w:customStyle="1" w:styleId="xl76">
    <w:name w:val="xl76"/>
    <w:basedOn w:val="a0"/>
    <w:rsid w:val="00D1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rPr>
  </w:style>
  <w:style w:type="paragraph" w:customStyle="1" w:styleId="xl77">
    <w:name w:val="xl77"/>
    <w:basedOn w:val="a0"/>
    <w:rsid w:val="00D1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rPr>
  </w:style>
  <w:style w:type="paragraph" w:customStyle="1" w:styleId="xl78">
    <w:name w:val="xl78"/>
    <w:basedOn w:val="a0"/>
    <w:rsid w:val="00D1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sz w:val="16"/>
      <w:szCs w:val="16"/>
    </w:rPr>
  </w:style>
  <w:style w:type="paragraph" w:customStyle="1" w:styleId="xl79">
    <w:name w:val="xl79"/>
    <w:basedOn w:val="a0"/>
    <w:rsid w:val="00D129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rPr>
  </w:style>
  <w:style w:type="paragraph" w:customStyle="1" w:styleId="xl80">
    <w:name w:val="xl80"/>
    <w:basedOn w:val="a0"/>
    <w:rsid w:val="00D12958"/>
    <w:pPr>
      <w:shd w:val="clear" w:color="000000" w:fill="FFFFFF"/>
      <w:spacing w:before="100" w:beforeAutospacing="1" w:after="100" w:afterAutospacing="1"/>
      <w:textAlignment w:val="center"/>
    </w:pPr>
    <w:rPr>
      <w:rFonts w:eastAsiaTheme="minorEastAsia"/>
      <w:color w:val="000000"/>
      <w:sz w:val="22"/>
      <w:szCs w:val="22"/>
    </w:rPr>
  </w:style>
  <w:style w:type="paragraph" w:customStyle="1" w:styleId="xl81">
    <w:name w:val="xl81"/>
    <w:basedOn w:val="a0"/>
    <w:rsid w:val="00D129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heme="minorEastAsia"/>
      <w:color w:val="000000"/>
    </w:rPr>
  </w:style>
  <w:style w:type="paragraph" w:customStyle="1" w:styleId="xl82">
    <w:name w:val="xl82"/>
    <w:basedOn w:val="a0"/>
    <w:rsid w:val="00D129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heme="minorEastAsia"/>
      <w:color w:val="000000"/>
    </w:rPr>
  </w:style>
  <w:style w:type="paragraph" w:customStyle="1" w:styleId="xl83">
    <w:name w:val="xl83"/>
    <w:basedOn w:val="a0"/>
    <w:rsid w:val="00D129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heme="minorEastAsia"/>
      <w:color w:val="000000"/>
      <w:sz w:val="16"/>
      <w:szCs w:val="16"/>
    </w:rPr>
  </w:style>
  <w:style w:type="paragraph" w:customStyle="1" w:styleId="xl84">
    <w:name w:val="xl84"/>
    <w:basedOn w:val="a0"/>
    <w:rsid w:val="00D129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eastAsiaTheme="minorEastAsia"/>
      <w:color w:val="000000"/>
    </w:rPr>
  </w:style>
  <w:style w:type="paragraph" w:customStyle="1" w:styleId="xl85">
    <w:name w:val="xl85"/>
    <w:basedOn w:val="a0"/>
    <w:rsid w:val="00D12958"/>
    <w:pPr>
      <w:shd w:val="clear" w:color="000000" w:fill="FFFFCC"/>
      <w:spacing w:before="100" w:beforeAutospacing="1" w:after="100" w:afterAutospacing="1"/>
      <w:textAlignment w:val="center"/>
    </w:pPr>
    <w:rPr>
      <w:rFonts w:eastAsiaTheme="minorEastAsia"/>
      <w:color w:val="000000"/>
      <w:sz w:val="22"/>
      <w:szCs w:val="22"/>
    </w:rPr>
  </w:style>
  <w:style w:type="paragraph" w:customStyle="1" w:styleId="xl86">
    <w:name w:val="xl86"/>
    <w:basedOn w:val="a0"/>
    <w:rsid w:val="00D1295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rPr>
  </w:style>
  <w:style w:type="paragraph" w:customStyle="1" w:styleId="xl87">
    <w:name w:val="xl87"/>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FF0000"/>
    </w:rPr>
  </w:style>
  <w:style w:type="paragraph" w:customStyle="1" w:styleId="xl88">
    <w:name w:val="xl88"/>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sz w:val="16"/>
      <w:szCs w:val="16"/>
    </w:rPr>
  </w:style>
  <w:style w:type="paragraph" w:customStyle="1" w:styleId="xl89">
    <w:name w:val="xl89"/>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rPr>
  </w:style>
  <w:style w:type="paragraph" w:customStyle="1" w:styleId="xl90">
    <w:name w:val="xl90"/>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rPr>
  </w:style>
  <w:style w:type="paragraph" w:customStyle="1" w:styleId="xl91">
    <w:name w:val="xl91"/>
    <w:basedOn w:val="a0"/>
    <w:rsid w:val="00D1295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rPr>
  </w:style>
  <w:style w:type="paragraph" w:customStyle="1" w:styleId="xl92">
    <w:name w:val="xl92"/>
    <w:basedOn w:val="a0"/>
    <w:rsid w:val="00D1295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sz w:val="16"/>
      <w:szCs w:val="16"/>
    </w:rPr>
  </w:style>
  <w:style w:type="paragraph" w:customStyle="1" w:styleId="xl93">
    <w:name w:val="xl93"/>
    <w:basedOn w:val="a0"/>
    <w:rsid w:val="00D1295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color w:val="000000"/>
    </w:rPr>
  </w:style>
  <w:style w:type="paragraph" w:customStyle="1" w:styleId="xl94">
    <w:name w:val="xl94"/>
    <w:basedOn w:val="a0"/>
    <w:rsid w:val="00D1295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heme="minorEastAsia"/>
      <w:b/>
      <w:bCs/>
      <w:color w:val="000000"/>
      <w:sz w:val="22"/>
      <w:szCs w:val="22"/>
    </w:rPr>
  </w:style>
  <w:style w:type="paragraph" w:customStyle="1" w:styleId="xl95">
    <w:name w:val="xl95"/>
    <w:basedOn w:val="a0"/>
    <w:rsid w:val="00D1295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heme="minorEastAsia"/>
      <w:b/>
      <w:bCs/>
      <w:color w:val="000000"/>
      <w:sz w:val="22"/>
      <w:szCs w:val="22"/>
    </w:rPr>
  </w:style>
  <w:style w:type="paragraph" w:customStyle="1" w:styleId="xl96">
    <w:name w:val="xl96"/>
    <w:basedOn w:val="a0"/>
    <w:rsid w:val="00D1295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heme="minorEastAsia"/>
      <w:b/>
      <w:bCs/>
      <w:color w:val="000000"/>
      <w:sz w:val="22"/>
      <w:szCs w:val="22"/>
    </w:rPr>
  </w:style>
  <w:style w:type="paragraph" w:customStyle="1" w:styleId="xl97">
    <w:name w:val="xl97"/>
    <w:basedOn w:val="a0"/>
    <w:rsid w:val="00D129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color w:val="000000"/>
      <w:sz w:val="22"/>
      <w:szCs w:val="22"/>
    </w:rPr>
  </w:style>
  <w:style w:type="paragraph" w:customStyle="1" w:styleId="xl98">
    <w:name w:val="xl98"/>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rPr>
  </w:style>
  <w:style w:type="paragraph" w:customStyle="1" w:styleId="xl99">
    <w:name w:val="xl99"/>
    <w:basedOn w:val="a0"/>
    <w:rsid w:val="00D12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heme="minorEastAsia"/>
      <w:b/>
      <w:bCs/>
      <w:color w:val="000000"/>
      <w:sz w:val="22"/>
      <w:szCs w:val="22"/>
    </w:rPr>
  </w:style>
  <w:style w:type="paragraph" w:customStyle="1" w:styleId="xl100">
    <w:name w:val="xl100"/>
    <w:basedOn w:val="a0"/>
    <w:rsid w:val="00D129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b/>
      <w:bCs/>
      <w:color w:val="000000"/>
    </w:rPr>
  </w:style>
  <w:style w:type="paragraph" w:customStyle="1" w:styleId="xl101">
    <w:name w:val="xl101"/>
    <w:basedOn w:val="a0"/>
    <w:rsid w:val="00D129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b/>
      <w:bCs/>
      <w:color w:val="000000"/>
      <w:sz w:val="16"/>
      <w:szCs w:val="16"/>
    </w:rPr>
  </w:style>
  <w:style w:type="paragraph" w:customStyle="1" w:styleId="xl102">
    <w:name w:val="xl102"/>
    <w:basedOn w:val="a0"/>
    <w:rsid w:val="00D1295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103">
    <w:name w:val="xl103"/>
    <w:basedOn w:val="a0"/>
    <w:rsid w:val="00D129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b/>
      <w:bCs/>
    </w:rPr>
  </w:style>
  <w:style w:type="paragraph" w:customStyle="1" w:styleId="xl104">
    <w:name w:val="xl104"/>
    <w:basedOn w:val="a0"/>
    <w:rsid w:val="00D1295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heme="minorEastAsia"/>
      <w:b/>
      <w:bCs/>
    </w:rPr>
  </w:style>
  <w:style w:type="paragraph" w:customStyle="1" w:styleId="xl105">
    <w:name w:val="xl105"/>
    <w:basedOn w:val="a0"/>
    <w:rsid w:val="00D1295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heme="minorEastAsia"/>
      <w:b/>
      <w:bCs/>
    </w:rPr>
  </w:style>
  <w:style w:type="paragraph" w:customStyle="1" w:styleId="xl106">
    <w:name w:val="xl106"/>
    <w:basedOn w:val="a0"/>
    <w:rsid w:val="00D1295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heme="minorEastAsia"/>
      <w:b/>
      <w:bCs/>
    </w:rPr>
  </w:style>
  <w:style w:type="paragraph" w:customStyle="1" w:styleId="xl107">
    <w:name w:val="xl107"/>
    <w:basedOn w:val="a0"/>
    <w:rsid w:val="00D1295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heme="minorEastAsia"/>
      <w:b/>
      <w:bCs/>
    </w:rPr>
  </w:style>
  <w:style w:type="paragraph" w:customStyle="1" w:styleId="xl108">
    <w:name w:val="xl108"/>
    <w:basedOn w:val="a0"/>
    <w:rsid w:val="00D1295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b/>
      <w:bCs/>
      <w:color w:val="000000"/>
    </w:rPr>
  </w:style>
  <w:style w:type="paragraph" w:customStyle="1" w:styleId="xl109">
    <w:name w:val="xl109"/>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b/>
      <w:bCs/>
      <w:color w:val="000000"/>
    </w:rPr>
  </w:style>
  <w:style w:type="paragraph" w:customStyle="1" w:styleId="xl110">
    <w:name w:val="xl110"/>
    <w:basedOn w:val="a0"/>
    <w:rsid w:val="00D129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heme="minorEastAsia"/>
      <w:b/>
      <w:bCs/>
      <w:color w:val="000000"/>
      <w:sz w:val="18"/>
      <w:szCs w:val="18"/>
    </w:rPr>
  </w:style>
  <w:style w:type="paragraph" w:customStyle="1" w:styleId="xl111">
    <w:name w:val="xl111"/>
    <w:basedOn w:val="a0"/>
    <w:rsid w:val="00D12958"/>
    <w:pPr>
      <w:pBdr>
        <w:top w:val="single" w:sz="4" w:space="0" w:color="auto"/>
        <w:left w:val="single" w:sz="4" w:space="0" w:color="auto"/>
        <w:bottom w:val="single" w:sz="4" w:space="0" w:color="auto"/>
        <w:right w:val="single" w:sz="4" w:space="0" w:color="auto"/>
      </w:pBdr>
      <w:shd w:val="clear" w:color="000000" w:fill="FFF3FF"/>
      <w:spacing w:before="100" w:beforeAutospacing="1" w:after="100" w:afterAutospacing="1"/>
      <w:jc w:val="center"/>
      <w:textAlignment w:val="center"/>
    </w:pPr>
    <w:rPr>
      <w:rFonts w:eastAsiaTheme="minorEastAsia"/>
      <w:color w:val="000000"/>
      <w:sz w:val="22"/>
      <w:szCs w:val="22"/>
    </w:rPr>
  </w:style>
  <w:style w:type="paragraph" w:customStyle="1" w:styleId="xl112">
    <w:name w:val="xl112"/>
    <w:basedOn w:val="a0"/>
    <w:rsid w:val="00D12958"/>
    <w:pPr>
      <w:pBdr>
        <w:top w:val="single" w:sz="4" w:space="0" w:color="000000"/>
        <w:bottom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rPr>
  </w:style>
  <w:style w:type="paragraph" w:customStyle="1" w:styleId="xl113">
    <w:name w:val="xl113"/>
    <w:basedOn w:val="a0"/>
    <w:rsid w:val="00D12958"/>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rPr>
  </w:style>
  <w:style w:type="paragraph" w:customStyle="1" w:styleId="xl114">
    <w:name w:val="xl114"/>
    <w:basedOn w:val="a0"/>
    <w:rsid w:val="00D12958"/>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sz w:val="16"/>
      <w:szCs w:val="16"/>
    </w:rPr>
  </w:style>
  <w:style w:type="paragraph" w:customStyle="1" w:styleId="xl115">
    <w:name w:val="xl115"/>
    <w:basedOn w:val="a0"/>
    <w:rsid w:val="00D12958"/>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rPr>
  </w:style>
  <w:style w:type="paragraph" w:customStyle="1" w:styleId="xl116">
    <w:name w:val="xl116"/>
    <w:basedOn w:val="a0"/>
    <w:rsid w:val="00D12958"/>
    <w:pPr>
      <w:pBdr>
        <w:top w:val="single" w:sz="4" w:space="0" w:color="auto"/>
        <w:left w:val="single" w:sz="4" w:space="0" w:color="auto"/>
        <w:right w:val="single" w:sz="4" w:space="0" w:color="auto"/>
      </w:pBdr>
      <w:shd w:val="clear" w:color="000000" w:fill="FFF3FF"/>
      <w:spacing w:before="100" w:beforeAutospacing="1" w:after="100" w:afterAutospacing="1"/>
      <w:jc w:val="center"/>
      <w:textAlignment w:val="center"/>
    </w:pPr>
    <w:rPr>
      <w:rFonts w:eastAsiaTheme="minorEastAsia"/>
      <w:color w:val="000000"/>
      <w:sz w:val="22"/>
      <w:szCs w:val="22"/>
    </w:rPr>
  </w:style>
  <w:style w:type="paragraph" w:customStyle="1" w:styleId="xl117">
    <w:name w:val="xl117"/>
    <w:basedOn w:val="a0"/>
    <w:rsid w:val="00D12958"/>
    <w:pPr>
      <w:pBdr>
        <w:top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rPr>
  </w:style>
  <w:style w:type="paragraph" w:customStyle="1" w:styleId="xl118">
    <w:name w:val="xl118"/>
    <w:basedOn w:val="a0"/>
    <w:rsid w:val="00D12958"/>
    <w:pPr>
      <w:pBdr>
        <w:top w:val="single" w:sz="4" w:space="0" w:color="000000"/>
        <w:left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rPr>
  </w:style>
  <w:style w:type="paragraph" w:customStyle="1" w:styleId="xl119">
    <w:name w:val="xl119"/>
    <w:basedOn w:val="a0"/>
    <w:rsid w:val="00D12958"/>
    <w:pPr>
      <w:pBdr>
        <w:top w:val="single" w:sz="4" w:space="0" w:color="000000"/>
        <w:left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sz w:val="16"/>
      <w:szCs w:val="16"/>
    </w:rPr>
  </w:style>
  <w:style w:type="paragraph" w:customStyle="1" w:styleId="xl120">
    <w:name w:val="xl120"/>
    <w:basedOn w:val="a0"/>
    <w:rsid w:val="00D12958"/>
    <w:pPr>
      <w:pBdr>
        <w:top w:val="single" w:sz="4" w:space="0" w:color="000000"/>
        <w:left w:val="single" w:sz="4" w:space="0" w:color="000000"/>
        <w:right w:val="single" w:sz="4" w:space="0" w:color="000000"/>
      </w:pBdr>
      <w:shd w:val="clear" w:color="000000" w:fill="FFF3FF"/>
      <w:spacing w:before="100" w:beforeAutospacing="1" w:after="100" w:afterAutospacing="1"/>
      <w:jc w:val="center"/>
      <w:textAlignment w:val="center"/>
    </w:pPr>
    <w:rPr>
      <w:rFonts w:eastAsiaTheme="minorEastAsia"/>
      <w:color w:val="000000"/>
    </w:rPr>
  </w:style>
  <w:style w:type="paragraph" w:styleId="41">
    <w:name w:val="toc 4"/>
    <w:basedOn w:val="a0"/>
    <w:next w:val="a0"/>
    <w:autoRedefine/>
    <w:uiPriority w:val="39"/>
    <w:unhideWhenUsed/>
    <w:rsid w:val="00D12958"/>
    <w:pPr>
      <w:spacing w:after="100" w:line="276" w:lineRule="auto"/>
      <w:ind w:left="660"/>
    </w:pPr>
    <w:rPr>
      <w:rFonts w:ascii="Calibri" w:eastAsiaTheme="minorEastAsia" w:hAnsi="Calibri"/>
      <w:sz w:val="22"/>
      <w:szCs w:val="22"/>
    </w:rPr>
  </w:style>
  <w:style w:type="paragraph" w:styleId="51">
    <w:name w:val="toc 5"/>
    <w:basedOn w:val="a0"/>
    <w:next w:val="a0"/>
    <w:autoRedefine/>
    <w:uiPriority w:val="39"/>
    <w:unhideWhenUsed/>
    <w:rsid w:val="00D12958"/>
    <w:pPr>
      <w:spacing w:after="100" w:line="276" w:lineRule="auto"/>
      <w:ind w:left="880"/>
    </w:pPr>
    <w:rPr>
      <w:rFonts w:ascii="Calibri" w:eastAsiaTheme="minorEastAsia" w:hAnsi="Calibri"/>
      <w:sz w:val="22"/>
      <w:szCs w:val="22"/>
    </w:rPr>
  </w:style>
  <w:style w:type="paragraph" w:styleId="61">
    <w:name w:val="toc 6"/>
    <w:basedOn w:val="a0"/>
    <w:next w:val="a0"/>
    <w:autoRedefine/>
    <w:uiPriority w:val="39"/>
    <w:unhideWhenUsed/>
    <w:rsid w:val="00D12958"/>
    <w:pPr>
      <w:spacing w:after="100" w:line="276" w:lineRule="auto"/>
      <w:ind w:left="1100"/>
    </w:pPr>
    <w:rPr>
      <w:rFonts w:ascii="Calibri" w:eastAsiaTheme="minorEastAsia" w:hAnsi="Calibri"/>
      <w:sz w:val="22"/>
      <w:szCs w:val="22"/>
    </w:rPr>
  </w:style>
  <w:style w:type="paragraph" w:styleId="71">
    <w:name w:val="toc 7"/>
    <w:basedOn w:val="a0"/>
    <w:next w:val="a0"/>
    <w:autoRedefine/>
    <w:uiPriority w:val="39"/>
    <w:unhideWhenUsed/>
    <w:rsid w:val="00D12958"/>
    <w:pPr>
      <w:spacing w:after="100" w:line="276" w:lineRule="auto"/>
      <w:ind w:left="1320"/>
    </w:pPr>
    <w:rPr>
      <w:rFonts w:ascii="Calibri" w:eastAsiaTheme="minorEastAsia" w:hAnsi="Calibri"/>
      <w:sz w:val="22"/>
      <w:szCs w:val="22"/>
    </w:rPr>
  </w:style>
  <w:style w:type="paragraph" w:styleId="81">
    <w:name w:val="toc 8"/>
    <w:basedOn w:val="a0"/>
    <w:next w:val="a0"/>
    <w:autoRedefine/>
    <w:uiPriority w:val="39"/>
    <w:unhideWhenUsed/>
    <w:rsid w:val="00D12958"/>
    <w:pPr>
      <w:spacing w:after="100" w:line="276" w:lineRule="auto"/>
      <w:ind w:left="1540"/>
    </w:pPr>
    <w:rPr>
      <w:rFonts w:ascii="Calibri" w:eastAsiaTheme="minorEastAsia" w:hAnsi="Calibri"/>
      <w:sz w:val="22"/>
      <w:szCs w:val="22"/>
    </w:rPr>
  </w:style>
  <w:style w:type="paragraph" w:styleId="91">
    <w:name w:val="toc 9"/>
    <w:basedOn w:val="a0"/>
    <w:next w:val="a0"/>
    <w:autoRedefine/>
    <w:uiPriority w:val="39"/>
    <w:unhideWhenUsed/>
    <w:rsid w:val="00D12958"/>
    <w:pPr>
      <w:spacing w:after="100" w:line="276" w:lineRule="auto"/>
      <w:ind w:left="1760"/>
    </w:pPr>
    <w:rPr>
      <w:rFonts w:ascii="Calibri" w:eastAsiaTheme="minorEastAsia" w:hAnsi="Calibri"/>
      <w:sz w:val="22"/>
      <w:szCs w:val="22"/>
    </w:rPr>
  </w:style>
  <w:style w:type="character" w:customStyle="1" w:styleId="72">
    <w:name w:val="Знак Знак7"/>
    <w:locked/>
    <w:rsid w:val="00D12958"/>
    <w:rPr>
      <w:rFonts w:ascii="Arial" w:hAnsi="Arial" w:cs="Arial"/>
      <w:b/>
      <w:bCs/>
      <w:kern w:val="32"/>
      <w:sz w:val="32"/>
      <w:szCs w:val="32"/>
      <w:lang w:val="ru-RU" w:eastAsia="ru-RU" w:bidi="ar-SA"/>
    </w:rPr>
  </w:style>
  <w:style w:type="paragraph" w:styleId="aff3">
    <w:name w:val="Normal (Web)"/>
    <w:basedOn w:val="a0"/>
    <w:uiPriority w:val="99"/>
    <w:unhideWhenUsed/>
    <w:rsid w:val="00D12958"/>
    <w:pPr>
      <w:ind w:firstLine="225"/>
      <w:jc w:val="both"/>
    </w:pPr>
    <w:rPr>
      <w:rFonts w:eastAsiaTheme="minorEastAsia"/>
    </w:rPr>
  </w:style>
  <w:style w:type="character" w:customStyle="1" w:styleId="b-serp-urlitem1">
    <w:name w:val="b-serp-url__item1"/>
    <w:basedOn w:val="a1"/>
    <w:rsid w:val="00D12958"/>
  </w:style>
  <w:style w:type="character" w:customStyle="1" w:styleId="b-serp-urlmark1">
    <w:name w:val="b-serp-url__mark1"/>
    <w:rsid w:val="00D12958"/>
    <w:rPr>
      <w:rFonts w:ascii="Verdana" w:hAnsi="Verdana" w:hint="default"/>
    </w:rPr>
  </w:style>
  <w:style w:type="paragraph" w:customStyle="1" w:styleId="Default">
    <w:name w:val="Default"/>
    <w:rsid w:val="00D12958"/>
    <w:pPr>
      <w:autoSpaceDE w:val="0"/>
      <w:autoSpaceDN w:val="0"/>
      <w:adjustRightInd w:val="0"/>
    </w:pPr>
    <w:rPr>
      <w:rFonts w:eastAsiaTheme="minorEastAsia"/>
      <w:color w:val="000000"/>
      <w:sz w:val="24"/>
      <w:szCs w:val="24"/>
      <w:lang w:eastAsia="ru-RU"/>
    </w:rPr>
  </w:style>
  <w:style w:type="paragraph" w:customStyle="1" w:styleId="ConsPlusTitle">
    <w:name w:val="ConsPlusTitle"/>
    <w:uiPriority w:val="99"/>
    <w:rsid w:val="00D12958"/>
    <w:pPr>
      <w:widowControl w:val="0"/>
      <w:autoSpaceDE w:val="0"/>
      <w:autoSpaceDN w:val="0"/>
      <w:adjustRightInd w:val="0"/>
    </w:pPr>
    <w:rPr>
      <w:rFonts w:ascii="Arial" w:eastAsiaTheme="minorEastAsia" w:hAnsi="Arial" w:cs="Arial"/>
      <w:b/>
      <w:bCs/>
      <w:lang w:eastAsia="ru-RU"/>
    </w:rPr>
  </w:style>
  <w:style w:type="paragraph" w:customStyle="1" w:styleId="ConsPlusNormal">
    <w:name w:val="ConsPlusNormal"/>
    <w:rsid w:val="00D12958"/>
    <w:pPr>
      <w:widowControl w:val="0"/>
      <w:autoSpaceDE w:val="0"/>
      <w:autoSpaceDN w:val="0"/>
      <w:adjustRightInd w:val="0"/>
    </w:pPr>
    <w:rPr>
      <w:rFonts w:ascii="Arial" w:eastAsiaTheme="minorEastAsia" w:hAnsi="Arial" w:cs="Arial"/>
      <w:lang w:eastAsia="ru-RU"/>
    </w:rPr>
  </w:style>
  <w:style w:type="paragraph" w:customStyle="1" w:styleId="13">
    <w:name w:val="Абзац списка1"/>
    <w:basedOn w:val="a0"/>
    <w:rsid w:val="00D12958"/>
    <w:pPr>
      <w:widowControl w:val="0"/>
      <w:adjustRightInd w:val="0"/>
      <w:spacing w:before="120" w:after="120"/>
      <w:jc w:val="both"/>
      <w:textAlignment w:val="baseline"/>
    </w:pPr>
    <w:rPr>
      <w:rFonts w:eastAsiaTheme="minorEastAsia"/>
      <w:spacing w:val="-5"/>
      <w:sz w:val="28"/>
      <w:szCs w:val="22"/>
      <w:lang w:eastAsia="en-US"/>
    </w:rPr>
  </w:style>
  <w:style w:type="paragraph" w:customStyle="1" w:styleId="Heading">
    <w:name w:val="Heading"/>
    <w:rsid w:val="00D12958"/>
    <w:pPr>
      <w:widowControl w:val="0"/>
      <w:autoSpaceDE w:val="0"/>
      <w:autoSpaceDN w:val="0"/>
      <w:adjustRightInd w:val="0"/>
    </w:pPr>
    <w:rPr>
      <w:rFonts w:ascii="Arial" w:eastAsiaTheme="minorEastAsia" w:hAnsi="Arial" w:cs="Arial"/>
      <w:b/>
      <w:bCs/>
      <w:sz w:val="22"/>
      <w:szCs w:val="22"/>
      <w:lang w:eastAsia="ru-RU"/>
    </w:rPr>
  </w:style>
  <w:style w:type="character" w:customStyle="1" w:styleId="fontstyle105">
    <w:name w:val="fontstyle105"/>
    <w:basedOn w:val="a1"/>
    <w:rsid w:val="00D12958"/>
  </w:style>
  <w:style w:type="paragraph" w:customStyle="1" w:styleId="style3">
    <w:name w:val="style3"/>
    <w:basedOn w:val="a0"/>
    <w:rsid w:val="00D12958"/>
    <w:pPr>
      <w:spacing w:before="100" w:beforeAutospacing="1" w:after="100" w:afterAutospacing="1"/>
    </w:pPr>
    <w:rPr>
      <w:rFonts w:eastAsiaTheme="minorEastAsia"/>
    </w:rPr>
  </w:style>
  <w:style w:type="paragraph" w:customStyle="1" w:styleId="14">
    <w:name w:val="Обычный1"/>
    <w:rsid w:val="00D12958"/>
    <w:pPr>
      <w:snapToGrid w:val="0"/>
    </w:pPr>
    <w:rPr>
      <w:rFonts w:eastAsia="MS Mincho"/>
      <w:sz w:val="22"/>
      <w:lang w:eastAsia="ru-RU"/>
    </w:rPr>
  </w:style>
  <w:style w:type="character" w:customStyle="1" w:styleId="310">
    <w:name w:val="Заголовок 3 Знак1"/>
    <w:aliases w:val="ПодЗаголовок Знак1"/>
    <w:semiHidden/>
    <w:rsid w:val="00D12958"/>
    <w:rPr>
      <w:rFonts w:ascii="Cambria" w:eastAsia="Times New Roman" w:hAnsi="Cambria" w:cs="Times New Roman"/>
      <w:b/>
      <w:bCs/>
      <w:color w:val="4F81BD"/>
      <w:sz w:val="24"/>
      <w:szCs w:val="24"/>
      <w:lang w:eastAsia="ru-RU"/>
    </w:rPr>
  </w:style>
  <w:style w:type="character" w:styleId="aff4">
    <w:name w:val="Placeholder Text"/>
    <w:uiPriority w:val="99"/>
    <w:semiHidden/>
    <w:rsid w:val="00D12958"/>
    <w:rPr>
      <w:color w:val="808080"/>
    </w:rPr>
  </w:style>
  <w:style w:type="character" w:customStyle="1" w:styleId="apple-converted-space">
    <w:name w:val="apple-converted-space"/>
    <w:basedOn w:val="a1"/>
    <w:rsid w:val="00D12958"/>
  </w:style>
  <w:style w:type="paragraph" w:customStyle="1" w:styleId="S">
    <w:name w:val="S_Обычный"/>
    <w:basedOn w:val="a0"/>
    <w:link w:val="S0"/>
    <w:qFormat/>
    <w:rsid w:val="000F525C"/>
    <w:pPr>
      <w:ind w:firstLine="709"/>
      <w:jc w:val="both"/>
    </w:pPr>
  </w:style>
  <w:style w:type="character" w:customStyle="1" w:styleId="S0">
    <w:name w:val="S_Обычный Знак"/>
    <w:link w:val="S"/>
    <w:rsid w:val="000F525C"/>
    <w:rPr>
      <w:rFonts w:eastAsia="Times New Roman"/>
      <w:sz w:val="24"/>
      <w:szCs w:val="24"/>
      <w:lang w:eastAsia="ru-RU"/>
    </w:rPr>
  </w:style>
  <w:style w:type="paragraph" w:customStyle="1" w:styleId="j1">
    <w:name w:val="j1"/>
    <w:basedOn w:val="a0"/>
    <w:rsid w:val="00834BF5"/>
    <w:pPr>
      <w:spacing w:before="100" w:beforeAutospacing="1" w:after="100" w:afterAutospacing="1"/>
    </w:pPr>
  </w:style>
  <w:style w:type="paragraph" w:customStyle="1" w:styleId="26">
    <w:name w:val="Без интервала2"/>
    <w:rsid w:val="00C868F2"/>
    <w:rPr>
      <w:rFonts w:eastAsia="Calibri"/>
      <w:sz w:val="24"/>
      <w:szCs w:val="24"/>
      <w:lang w:eastAsia="ru-RU"/>
    </w:rPr>
  </w:style>
  <w:style w:type="paragraph" w:customStyle="1" w:styleId="xl63">
    <w:name w:val="xl63"/>
    <w:basedOn w:val="a0"/>
    <w:rsid w:val="00FF2E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0"/>
    <w:rsid w:val="00FF2EC5"/>
    <w:pPr>
      <w:spacing w:before="100" w:beforeAutospacing="1" w:after="100" w:afterAutospacing="1"/>
      <w:jc w:val="center"/>
      <w:textAlignment w:val="center"/>
    </w:pPr>
    <w:rPr>
      <w:sz w:val="20"/>
      <w:szCs w:val="20"/>
    </w:rPr>
  </w:style>
  <w:style w:type="paragraph" w:customStyle="1" w:styleId="xl65">
    <w:name w:val="xl65"/>
    <w:basedOn w:val="a0"/>
    <w:rsid w:val="00FF2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0"/>
    <w:rsid w:val="00FF2EC5"/>
    <w:pPr>
      <w:spacing w:before="100" w:beforeAutospacing="1" w:after="100" w:afterAutospacing="1"/>
      <w:jc w:val="center"/>
      <w:textAlignment w:val="center"/>
    </w:pPr>
  </w:style>
  <w:style w:type="paragraph" w:customStyle="1" w:styleId="xl67">
    <w:name w:val="xl67"/>
    <w:basedOn w:val="a0"/>
    <w:rsid w:val="00FF2E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rsid w:val="00FF2EC5"/>
    <w:pPr>
      <w:pBdr>
        <w:bottom w:val="single" w:sz="4" w:space="0" w:color="auto"/>
      </w:pBdr>
      <w:spacing w:before="100" w:beforeAutospacing="1" w:after="100" w:afterAutospacing="1"/>
      <w:jc w:val="right"/>
      <w:textAlignment w:val="center"/>
    </w:pPr>
  </w:style>
  <w:style w:type="paragraph" w:styleId="aff5">
    <w:name w:val="Block Text"/>
    <w:basedOn w:val="a0"/>
    <w:rsid w:val="00F02699"/>
    <w:pPr>
      <w:ind w:left="900" w:right="175" w:firstLine="720"/>
      <w:jc w:val="center"/>
    </w:pPr>
    <w:rPr>
      <w:b/>
      <w:sz w:val="36"/>
    </w:rPr>
  </w:style>
  <w:style w:type="character" w:customStyle="1" w:styleId="15">
    <w:name w:val="Основной текст Знак1"/>
    <w:basedOn w:val="a1"/>
    <w:uiPriority w:val="99"/>
    <w:rsid w:val="00FA7EF1"/>
    <w:rPr>
      <w:rFonts w:ascii="Times New Roman" w:hAnsi="Times New Roman" w:cs="Times New Roman"/>
      <w:sz w:val="28"/>
      <w:szCs w:val="28"/>
      <w:u w:val="none"/>
    </w:rPr>
  </w:style>
  <w:style w:type="paragraph" w:customStyle="1" w:styleId="font5">
    <w:name w:val="font5"/>
    <w:basedOn w:val="a0"/>
    <w:rsid w:val="00862CFC"/>
    <w:pPr>
      <w:spacing w:before="100" w:beforeAutospacing="1" w:after="100" w:afterAutospacing="1"/>
    </w:pPr>
    <w:rPr>
      <w:sz w:val="20"/>
      <w:szCs w:val="20"/>
    </w:rPr>
  </w:style>
  <w:style w:type="paragraph" w:customStyle="1" w:styleId="font6">
    <w:name w:val="font6"/>
    <w:basedOn w:val="a0"/>
    <w:rsid w:val="00862CFC"/>
    <w:pPr>
      <w:spacing w:before="100" w:beforeAutospacing="1" w:after="100" w:afterAutospacing="1"/>
    </w:pPr>
    <w:rPr>
      <w:sz w:val="20"/>
      <w:szCs w:val="20"/>
    </w:rPr>
  </w:style>
  <w:style w:type="paragraph" w:customStyle="1" w:styleId="aff6">
    <w:name w:val="А_текст"/>
    <w:link w:val="aff7"/>
    <w:autoRedefine/>
    <w:qFormat/>
    <w:rsid w:val="00021602"/>
    <w:pPr>
      <w:ind w:firstLine="709"/>
      <w:jc w:val="center"/>
    </w:pPr>
    <w:rPr>
      <w:rFonts w:eastAsia="MS Mincho"/>
      <w:sz w:val="24"/>
      <w:szCs w:val="24"/>
      <w:lang w:eastAsia="ru-RU"/>
    </w:rPr>
  </w:style>
  <w:style w:type="character" w:customStyle="1" w:styleId="aff7">
    <w:name w:val="А_текст Знак"/>
    <w:link w:val="aff6"/>
    <w:rsid w:val="00021602"/>
    <w:rPr>
      <w:rFonts w:eastAsia="MS Mincho"/>
      <w:sz w:val="24"/>
      <w:szCs w:val="24"/>
      <w:lang w:eastAsia="ru-RU"/>
    </w:rPr>
  </w:style>
  <w:style w:type="character" w:customStyle="1" w:styleId="ae">
    <w:name w:val="Абзац списка Знак"/>
    <w:aliases w:val="Введение Знак"/>
    <w:link w:val="ad"/>
    <w:uiPriority w:val="34"/>
    <w:locked/>
    <w:rsid w:val="000F525C"/>
    <w:rPr>
      <w:rFonts w:eastAsiaTheme="minorEastAsia"/>
      <w:sz w:val="24"/>
      <w:szCs w:val="24"/>
      <w:lang w:eastAsia="ru-RU"/>
    </w:rPr>
  </w:style>
  <w:style w:type="character" w:customStyle="1" w:styleId="16">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rsid w:val="00026DE8"/>
    <w:rPr>
      <w:rFonts w:ascii="Times New Roman" w:eastAsia="Times New Roman" w:hAnsi="Times New Roman" w:cs="Times New Roman"/>
      <w:bCs/>
      <w:sz w:val="28"/>
      <w:szCs w:val="20"/>
      <w:lang w:eastAsia="ru-RU"/>
    </w:rPr>
  </w:style>
  <w:style w:type="paragraph" w:styleId="27">
    <w:name w:val="Body Text Indent 2"/>
    <w:basedOn w:val="a0"/>
    <w:link w:val="28"/>
    <w:uiPriority w:val="99"/>
    <w:unhideWhenUsed/>
    <w:rsid w:val="00FC1F0F"/>
    <w:pPr>
      <w:spacing w:after="120" w:line="480" w:lineRule="auto"/>
      <w:ind w:left="283"/>
    </w:pPr>
    <w:rPr>
      <w:rFonts w:eastAsiaTheme="minorEastAsia"/>
    </w:rPr>
  </w:style>
  <w:style w:type="character" w:customStyle="1" w:styleId="28">
    <w:name w:val="Основной текст с отступом 2 Знак"/>
    <w:basedOn w:val="a1"/>
    <w:link w:val="27"/>
    <w:uiPriority w:val="99"/>
    <w:rsid w:val="00FC1F0F"/>
    <w:rPr>
      <w:rFonts w:eastAsiaTheme="minorEastAsia"/>
      <w:sz w:val="24"/>
      <w:szCs w:val="24"/>
      <w:lang w:eastAsia="ru-RU"/>
    </w:rPr>
  </w:style>
  <w:style w:type="character" w:customStyle="1" w:styleId="FontStyle188">
    <w:name w:val="Font Style188"/>
    <w:rsid w:val="00D71BCF"/>
    <w:rPr>
      <w:rFonts w:ascii="Times New Roman" w:hAnsi="Times New Roman" w:cs="Times New Roman"/>
      <w:sz w:val="16"/>
      <w:szCs w:val="16"/>
    </w:rPr>
  </w:style>
  <w:style w:type="paragraph" w:customStyle="1" w:styleId="Style10">
    <w:name w:val="Style10"/>
    <w:basedOn w:val="a0"/>
    <w:rsid w:val="00D71BCF"/>
    <w:pPr>
      <w:widowControl w:val="0"/>
      <w:autoSpaceDE w:val="0"/>
      <w:autoSpaceDN w:val="0"/>
      <w:adjustRightInd w:val="0"/>
      <w:spacing w:line="230" w:lineRule="exact"/>
      <w:ind w:firstLine="283"/>
      <w:jc w:val="both"/>
    </w:pPr>
  </w:style>
  <w:style w:type="character" w:customStyle="1" w:styleId="FontStyle14">
    <w:name w:val="Font Style14"/>
    <w:basedOn w:val="a1"/>
    <w:rsid w:val="00506CE0"/>
    <w:rPr>
      <w:rFonts w:ascii="Times New Roman" w:hAnsi="Times New Roman" w:cs="Times New Roman"/>
      <w:sz w:val="26"/>
      <w:szCs w:val="26"/>
    </w:rPr>
  </w:style>
  <w:style w:type="character" w:styleId="aff8">
    <w:name w:val="Emphasis"/>
    <w:basedOn w:val="a1"/>
    <w:uiPriority w:val="20"/>
    <w:qFormat/>
    <w:rsid w:val="000F525C"/>
    <w:rPr>
      <w:i/>
      <w:iCs/>
    </w:rPr>
  </w:style>
  <w:style w:type="paragraph" w:customStyle="1" w:styleId="S1">
    <w:name w:val="S_Заголовок 1"/>
    <w:basedOn w:val="a0"/>
    <w:rsid w:val="00B777E3"/>
    <w:pPr>
      <w:numPr>
        <w:numId w:val="15"/>
      </w:numPr>
      <w:spacing w:line="360" w:lineRule="auto"/>
      <w:jc w:val="center"/>
    </w:pPr>
    <w:rPr>
      <w:b/>
      <w:caps/>
    </w:rPr>
  </w:style>
  <w:style w:type="paragraph" w:customStyle="1" w:styleId="S3">
    <w:name w:val="S_Заголовок 3"/>
    <w:basedOn w:val="30"/>
    <w:rsid w:val="00B777E3"/>
    <w:pPr>
      <w:keepNext w:val="0"/>
      <w:numPr>
        <w:ilvl w:val="2"/>
        <w:numId w:val="15"/>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
    <w:autoRedefine/>
    <w:rsid w:val="00B777E3"/>
    <w:pPr>
      <w:keepNext w:val="0"/>
      <w:numPr>
        <w:ilvl w:val="3"/>
        <w:numId w:val="15"/>
      </w:numPr>
      <w:spacing w:before="0" w:after="0" w:line="360" w:lineRule="auto"/>
    </w:pPr>
    <w:rPr>
      <w:rFonts w:eastAsia="Times New Roman" w:cs="Times New Roman"/>
      <w:b w:val="0"/>
      <w:bCs w:val="0"/>
      <w:i/>
      <w:sz w:val="24"/>
      <w:szCs w:val="24"/>
      <w:lang w:eastAsia="ru-RU"/>
    </w:rPr>
  </w:style>
  <w:style w:type="paragraph" w:customStyle="1" w:styleId="29">
    <w:name w:val="Обычный2"/>
    <w:rsid w:val="001A5E2C"/>
    <w:rPr>
      <w:rFonts w:eastAsia="Times New Roman"/>
      <w:snapToGrid w:val="0"/>
      <w:lang w:eastAsia="ru-RU"/>
    </w:rPr>
  </w:style>
  <w:style w:type="paragraph" w:customStyle="1" w:styleId="s10">
    <w:name w:val="s_1"/>
    <w:basedOn w:val="a0"/>
    <w:rsid w:val="00F879BB"/>
    <w:pPr>
      <w:spacing w:before="100" w:beforeAutospacing="1" w:after="100" w:afterAutospacing="1"/>
    </w:pPr>
  </w:style>
  <w:style w:type="paragraph" w:customStyle="1" w:styleId="formattext">
    <w:name w:val="formattext"/>
    <w:basedOn w:val="a0"/>
    <w:rsid w:val="006929C5"/>
    <w:pPr>
      <w:spacing w:before="100" w:beforeAutospacing="1" w:after="100" w:afterAutospacing="1"/>
    </w:pPr>
  </w:style>
  <w:style w:type="character" w:customStyle="1" w:styleId="aff9">
    <w:name w:val="Буквица"/>
    <w:rsid w:val="00934E08"/>
    <w:rPr>
      <w:lang w:val="ru-RU"/>
    </w:rPr>
  </w:style>
  <w:style w:type="character" w:customStyle="1" w:styleId="mwe-math-mathml-inline">
    <w:name w:val="mwe-math-mathml-inline"/>
    <w:basedOn w:val="a1"/>
    <w:rsid w:val="004A269B"/>
  </w:style>
  <w:style w:type="character" w:customStyle="1" w:styleId="a5">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1"/>
    <w:link w:val="a4"/>
    <w:uiPriority w:val="35"/>
    <w:rsid w:val="00197D18"/>
    <w:rPr>
      <w:rFonts w:eastAsiaTheme="minorEastAsia"/>
      <w:b/>
      <w:bCs/>
      <w:lang w:eastAsia="ru-RU"/>
    </w:rPr>
  </w:style>
  <w:style w:type="character" w:customStyle="1" w:styleId="affa">
    <w:name w:val="Подпись к таблице_"/>
    <w:basedOn w:val="a1"/>
    <w:link w:val="affb"/>
    <w:rsid w:val="006C2C3A"/>
    <w:rPr>
      <w:rFonts w:eastAsia="Times New Roman"/>
      <w:sz w:val="28"/>
      <w:szCs w:val="28"/>
      <w:shd w:val="clear" w:color="auto" w:fill="FFFFFF"/>
    </w:rPr>
  </w:style>
  <w:style w:type="paragraph" w:customStyle="1" w:styleId="affb">
    <w:name w:val="Подпись к таблице"/>
    <w:basedOn w:val="a0"/>
    <w:link w:val="affa"/>
    <w:rsid w:val="006C2C3A"/>
    <w:pPr>
      <w:widowControl w:val="0"/>
      <w:shd w:val="clear" w:color="auto" w:fill="FFFFFF"/>
      <w:spacing w:line="317" w:lineRule="exact"/>
      <w:jc w:val="right"/>
    </w:pPr>
    <w:rPr>
      <w:sz w:val="28"/>
      <w:szCs w:val="28"/>
      <w:lang w:eastAsia="en-US"/>
    </w:rPr>
  </w:style>
  <w:style w:type="character" w:customStyle="1" w:styleId="2a">
    <w:name w:val="Основной текст (2)_"/>
    <w:basedOn w:val="a1"/>
    <w:link w:val="2b"/>
    <w:rsid w:val="002D3FB5"/>
    <w:rPr>
      <w:rFonts w:eastAsia="Times New Roman"/>
      <w:sz w:val="28"/>
      <w:szCs w:val="28"/>
      <w:shd w:val="clear" w:color="auto" w:fill="FFFFFF"/>
    </w:rPr>
  </w:style>
  <w:style w:type="paragraph" w:customStyle="1" w:styleId="2b">
    <w:name w:val="Основной текст (2)"/>
    <w:basedOn w:val="a0"/>
    <w:link w:val="2a"/>
    <w:rsid w:val="002D3FB5"/>
    <w:pPr>
      <w:widowControl w:val="0"/>
      <w:shd w:val="clear" w:color="auto" w:fill="FFFFFF"/>
      <w:spacing w:before="240" w:after="420" w:line="0" w:lineRule="atLeast"/>
      <w:jc w:val="both"/>
    </w:pPr>
    <w:rPr>
      <w:sz w:val="28"/>
      <w:szCs w:val="28"/>
      <w:lang w:eastAsia="en-US"/>
    </w:rPr>
  </w:style>
  <w:style w:type="paragraph" w:customStyle="1" w:styleId="affc">
    <w:name w:val="Заголовок части"/>
    <w:basedOn w:val="a0"/>
    <w:semiHidden/>
    <w:rsid w:val="00380428"/>
    <w:pPr>
      <w:shd w:val="solid" w:color="auto" w:fill="auto"/>
      <w:spacing w:line="660" w:lineRule="exact"/>
      <w:ind w:firstLine="709"/>
      <w:jc w:val="center"/>
    </w:pPr>
    <w:rPr>
      <w:rFonts w:ascii="Arial Black" w:hAnsi="Arial Black" w:cs="Arial Black"/>
      <w:color w:val="FFFFFF"/>
      <w:spacing w:val="-40"/>
      <w:sz w:val="84"/>
      <w:szCs w:val="8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11">
      <w:bodyDiv w:val="1"/>
      <w:marLeft w:val="0"/>
      <w:marRight w:val="0"/>
      <w:marTop w:val="0"/>
      <w:marBottom w:val="0"/>
      <w:divBdr>
        <w:top w:val="none" w:sz="0" w:space="0" w:color="auto"/>
        <w:left w:val="none" w:sz="0" w:space="0" w:color="auto"/>
        <w:bottom w:val="none" w:sz="0" w:space="0" w:color="auto"/>
        <w:right w:val="none" w:sz="0" w:space="0" w:color="auto"/>
      </w:divBdr>
    </w:div>
    <w:div w:id="9066351">
      <w:bodyDiv w:val="1"/>
      <w:marLeft w:val="0"/>
      <w:marRight w:val="0"/>
      <w:marTop w:val="0"/>
      <w:marBottom w:val="0"/>
      <w:divBdr>
        <w:top w:val="none" w:sz="0" w:space="0" w:color="auto"/>
        <w:left w:val="none" w:sz="0" w:space="0" w:color="auto"/>
        <w:bottom w:val="none" w:sz="0" w:space="0" w:color="auto"/>
        <w:right w:val="none" w:sz="0" w:space="0" w:color="auto"/>
      </w:divBdr>
    </w:div>
    <w:div w:id="15928728">
      <w:bodyDiv w:val="1"/>
      <w:marLeft w:val="0"/>
      <w:marRight w:val="0"/>
      <w:marTop w:val="0"/>
      <w:marBottom w:val="0"/>
      <w:divBdr>
        <w:top w:val="none" w:sz="0" w:space="0" w:color="auto"/>
        <w:left w:val="none" w:sz="0" w:space="0" w:color="auto"/>
        <w:bottom w:val="none" w:sz="0" w:space="0" w:color="auto"/>
        <w:right w:val="none" w:sz="0" w:space="0" w:color="auto"/>
      </w:divBdr>
    </w:div>
    <w:div w:id="21324239">
      <w:bodyDiv w:val="1"/>
      <w:marLeft w:val="0"/>
      <w:marRight w:val="0"/>
      <w:marTop w:val="0"/>
      <w:marBottom w:val="0"/>
      <w:divBdr>
        <w:top w:val="none" w:sz="0" w:space="0" w:color="auto"/>
        <w:left w:val="none" w:sz="0" w:space="0" w:color="auto"/>
        <w:bottom w:val="none" w:sz="0" w:space="0" w:color="auto"/>
        <w:right w:val="none" w:sz="0" w:space="0" w:color="auto"/>
      </w:divBdr>
    </w:div>
    <w:div w:id="22637756">
      <w:bodyDiv w:val="1"/>
      <w:marLeft w:val="0"/>
      <w:marRight w:val="0"/>
      <w:marTop w:val="0"/>
      <w:marBottom w:val="0"/>
      <w:divBdr>
        <w:top w:val="none" w:sz="0" w:space="0" w:color="auto"/>
        <w:left w:val="none" w:sz="0" w:space="0" w:color="auto"/>
        <w:bottom w:val="none" w:sz="0" w:space="0" w:color="auto"/>
        <w:right w:val="none" w:sz="0" w:space="0" w:color="auto"/>
      </w:divBdr>
    </w:div>
    <w:div w:id="25065148">
      <w:bodyDiv w:val="1"/>
      <w:marLeft w:val="0"/>
      <w:marRight w:val="0"/>
      <w:marTop w:val="0"/>
      <w:marBottom w:val="0"/>
      <w:divBdr>
        <w:top w:val="none" w:sz="0" w:space="0" w:color="auto"/>
        <w:left w:val="none" w:sz="0" w:space="0" w:color="auto"/>
        <w:bottom w:val="none" w:sz="0" w:space="0" w:color="auto"/>
        <w:right w:val="none" w:sz="0" w:space="0" w:color="auto"/>
      </w:divBdr>
    </w:div>
    <w:div w:id="29456337">
      <w:bodyDiv w:val="1"/>
      <w:marLeft w:val="0"/>
      <w:marRight w:val="0"/>
      <w:marTop w:val="0"/>
      <w:marBottom w:val="0"/>
      <w:divBdr>
        <w:top w:val="none" w:sz="0" w:space="0" w:color="auto"/>
        <w:left w:val="none" w:sz="0" w:space="0" w:color="auto"/>
        <w:bottom w:val="none" w:sz="0" w:space="0" w:color="auto"/>
        <w:right w:val="none" w:sz="0" w:space="0" w:color="auto"/>
      </w:divBdr>
    </w:div>
    <w:div w:id="29887808">
      <w:bodyDiv w:val="1"/>
      <w:marLeft w:val="0"/>
      <w:marRight w:val="0"/>
      <w:marTop w:val="0"/>
      <w:marBottom w:val="0"/>
      <w:divBdr>
        <w:top w:val="none" w:sz="0" w:space="0" w:color="auto"/>
        <w:left w:val="none" w:sz="0" w:space="0" w:color="auto"/>
        <w:bottom w:val="none" w:sz="0" w:space="0" w:color="auto"/>
        <w:right w:val="none" w:sz="0" w:space="0" w:color="auto"/>
      </w:divBdr>
    </w:div>
    <w:div w:id="30738915">
      <w:bodyDiv w:val="1"/>
      <w:marLeft w:val="0"/>
      <w:marRight w:val="0"/>
      <w:marTop w:val="0"/>
      <w:marBottom w:val="0"/>
      <w:divBdr>
        <w:top w:val="none" w:sz="0" w:space="0" w:color="auto"/>
        <w:left w:val="none" w:sz="0" w:space="0" w:color="auto"/>
        <w:bottom w:val="none" w:sz="0" w:space="0" w:color="auto"/>
        <w:right w:val="none" w:sz="0" w:space="0" w:color="auto"/>
      </w:divBdr>
    </w:div>
    <w:div w:id="34669265">
      <w:bodyDiv w:val="1"/>
      <w:marLeft w:val="0"/>
      <w:marRight w:val="0"/>
      <w:marTop w:val="0"/>
      <w:marBottom w:val="0"/>
      <w:divBdr>
        <w:top w:val="none" w:sz="0" w:space="0" w:color="auto"/>
        <w:left w:val="none" w:sz="0" w:space="0" w:color="auto"/>
        <w:bottom w:val="none" w:sz="0" w:space="0" w:color="auto"/>
        <w:right w:val="none" w:sz="0" w:space="0" w:color="auto"/>
      </w:divBdr>
    </w:div>
    <w:div w:id="34932451">
      <w:bodyDiv w:val="1"/>
      <w:marLeft w:val="0"/>
      <w:marRight w:val="0"/>
      <w:marTop w:val="0"/>
      <w:marBottom w:val="0"/>
      <w:divBdr>
        <w:top w:val="none" w:sz="0" w:space="0" w:color="auto"/>
        <w:left w:val="none" w:sz="0" w:space="0" w:color="auto"/>
        <w:bottom w:val="none" w:sz="0" w:space="0" w:color="auto"/>
        <w:right w:val="none" w:sz="0" w:space="0" w:color="auto"/>
      </w:divBdr>
    </w:div>
    <w:div w:id="36635700">
      <w:bodyDiv w:val="1"/>
      <w:marLeft w:val="0"/>
      <w:marRight w:val="0"/>
      <w:marTop w:val="0"/>
      <w:marBottom w:val="0"/>
      <w:divBdr>
        <w:top w:val="none" w:sz="0" w:space="0" w:color="auto"/>
        <w:left w:val="none" w:sz="0" w:space="0" w:color="auto"/>
        <w:bottom w:val="none" w:sz="0" w:space="0" w:color="auto"/>
        <w:right w:val="none" w:sz="0" w:space="0" w:color="auto"/>
      </w:divBdr>
    </w:div>
    <w:div w:id="36661725">
      <w:bodyDiv w:val="1"/>
      <w:marLeft w:val="0"/>
      <w:marRight w:val="0"/>
      <w:marTop w:val="0"/>
      <w:marBottom w:val="0"/>
      <w:divBdr>
        <w:top w:val="none" w:sz="0" w:space="0" w:color="auto"/>
        <w:left w:val="none" w:sz="0" w:space="0" w:color="auto"/>
        <w:bottom w:val="none" w:sz="0" w:space="0" w:color="auto"/>
        <w:right w:val="none" w:sz="0" w:space="0" w:color="auto"/>
      </w:divBdr>
    </w:div>
    <w:div w:id="46955502">
      <w:bodyDiv w:val="1"/>
      <w:marLeft w:val="0"/>
      <w:marRight w:val="0"/>
      <w:marTop w:val="0"/>
      <w:marBottom w:val="0"/>
      <w:divBdr>
        <w:top w:val="none" w:sz="0" w:space="0" w:color="auto"/>
        <w:left w:val="none" w:sz="0" w:space="0" w:color="auto"/>
        <w:bottom w:val="none" w:sz="0" w:space="0" w:color="auto"/>
        <w:right w:val="none" w:sz="0" w:space="0" w:color="auto"/>
      </w:divBdr>
    </w:div>
    <w:div w:id="52579383">
      <w:bodyDiv w:val="1"/>
      <w:marLeft w:val="0"/>
      <w:marRight w:val="0"/>
      <w:marTop w:val="0"/>
      <w:marBottom w:val="0"/>
      <w:divBdr>
        <w:top w:val="none" w:sz="0" w:space="0" w:color="auto"/>
        <w:left w:val="none" w:sz="0" w:space="0" w:color="auto"/>
        <w:bottom w:val="none" w:sz="0" w:space="0" w:color="auto"/>
        <w:right w:val="none" w:sz="0" w:space="0" w:color="auto"/>
      </w:divBdr>
    </w:div>
    <w:div w:id="53165130">
      <w:bodyDiv w:val="1"/>
      <w:marLeft w:val="0"/>
      <w:marRight w:val="0"/>
      <w:marTop w:val="0"/>
      <w:marBottom w:val="0"/>
      <w:divBdr>
        <w:top w:val="none" w:sz="0" w:space="0" w:color="auto"/>
        <w:left w:val="none" w:sz="0" w:space="0" w:color="auto"/>
        <w:bottom w:val="none" w:sz="0" w:space="0" w:color="auto"/>
        <w:right w:val="none" w:sz="0" w:space="0" w:color="auto"/>
      </w:divBdr>
    </w:div>
    <w:div w:id="65229054">
      <w:bodyDiv w:val="1"/>
      <w:marLeft w:val="0"/>
      <w:marRight w:val="0"/>
      <w:marTop w:val="0"/>
      <w:marBottom w:val="0"/>
      <w:divBdr>
        <w:top w:val="none" w:sz="0" w:space="0" w:color="auto"/>
        <w:left w:val="none" w:sz="0" w:space="0" w:color="auto"/>
        <w:bottom w:val="none" w:sz="0" w:space="0" w:color="auto"/>
        <w:right w:val="none" w:sz="0" w:space="0" w:color="auto"/>
      </w:divBdr>
    </w:div>
    <w:div w:id="66222744">
      <w:bodyDiv w:val="1"/>
      <w:marLeft w:val="0"/>
      <w:marRight w:val="0"/>
      <w:marTop w:val="0"/>
      <w:marBottom w:val="0"/>
      <w:divBdr>
        <w:top w:val="none" w:sz="0" w:space="0" w:color="auto"/>
        <w:left w:val="none" w:sz="0" w:space="0" w:color="auto"/>
        <w:bottom w:val="none" w:sz="0" w:space="0" w:color="auto"/>
        <w:right w:val="none" w:sz="0" w:space="0" w:color="auto"/>
      </w:divBdr>
    </w:div>
    <w:div w:id="73934459">
      <w:bodyDiv w:val="1"/>
      <w:marLeft w:val="0"/>
      <w:marRight w:val="0"/>
      <w:marTop w:val="0"/>
      <w:marBottom w:val="0"/>
      <w:divBdr>
        <w:top w:val="none" w:sz="0" w:space="0" w:color="auto"/>
        <w:left w:val="none" w:sz="0" w:space="0" w:color="auto"/>
        <w:bottom w:val="none" w:sz="0" w:space="0" w:color="auto"/>
        <w:right w:val="none" w:sz="0" w:space="0" w:color="auto"/>
      </w:divBdr>
    </w:div>
    <w:div w:id="74791367">
      <w:bodyDiv w:val="1"/>
      <w:marLeft w:val="0"/>
      <w:marRight w:val="0"/>
      <w:marTop w:val="0"/>
      <w:marBottom w:val="0"/>
      <w:divBdr>
        <w:top w:val="none" w:sz="0" w:space="0" w:color="auto"/>
        <w:left w:val="none" w:sz="0" w:space="0" w:color="auto"/>
        <w:bottom w:val="none" w:sz="0" w:space="0" w:color="auto"/>
        <w:right w:val="none" w:sz="0" w:space="0" w:color="auto"/>
      </w:divBdr>
    </w:div>
    <w:div w:id="75326518">
      <w:bodyDiv w:val="1"/>
      <w:marLeft w:val="0"/>
      <w:marRight w:val="0"/>
      <w:marTop w:val="0"/>
      <w:marBottom w:val="0"/>
      <w:divBdr>
        <w:top w:val="none" w:sz="0" w:space="0" w:color="auto"/>
        <w:left w:val="none" w:sz="0" w:space="0" w:color="auto"/>
        <w:bottom w:val="none" w:sz="0" w:space="0" w:color="auto"/>
        <w:right w:val="none" w:sz="0" w:space="0" w:color="auto"/>
      </w:divBdr>
    </w:div>
    <w:div w:id="75715489">
      <w:bodyDiv w:val="1"/>
      <w:marLeft w:val="0"/>
      <w:marRight w:val="0"/>
      <w:marTop w:val="0"/>
      <w:marBottom w:val="0"/>
      <w:divBdr>
        <w:top w:val="none" w:sz="0" w:space="0" w:color="auto"/>
        <w:left w:val="none" w:sz="0" w:space="0" w:color="auto"/>
        <w:bottom w:val="none" w:sz="0" w:space="0" w:color="auto"/>
        <w:right w:val="none" w:sz="0" w:space="0" w:color="auto"/>
      </w:divBdr>
    </w:div>
    <w:div w:id="76441116">
      <w:bodyDiv w:val="1"/>
      <w:marLeft w:val="0"/>
      <w:marRight w:val="0"/>
      <w:marTop w:val="0"/>
      <w:marBottom w:val="0"/>
      <w:divBdr>
        <w:top w:val="none" w:sz="0" w:space="0" w:color="auto"/>
        <w:left w:val="none" w:sz="0" w:space="0" w:color="auto"/>
        <w:bottom w:val="none" w:sz="0" w:space="0" w:color="auto"/>
        <w:right w:val="none" w:sz="0" w:space="0" w:color="auto"/>
      </w:divBdr>
    </w:div>
    <w:div w:id="81608863">
      <w:bodyDiv w:val="1"/>
      <w:marLeft w:val="0"/>
      <w:marRight w:val="0"/>
      <w:marTop w:val="0"/>
      <w:marBottom w:val="0"/>
      <w:divBdr>
        <w:top w:val="none" w:sz="0" w:space="0" w:color="auto"/>
        <w:left w:val="none" w:sz="0" w:space="0" w:color="auto"/>
        <w:bottom w:val="none" w:sz="0" w:space="0" w:color="auto"/>
        <w:right w:val="none" w:sz="0" w:space="0" w:color="auto"/>
      </w:divBdr>
    </w:div>
    <w:div w:id="83235312">
      <w:bodyDiv w:val="1"/>
      <w:marLeft w:val="0"/>
      <w:marRight w:val="0"/>
      <w:marTop w:val="0"/>
      <w:marBottom w:val="0"/>
      <w:divBdr>
        <w:top w:val="none" w:sz="0" w:space="0" w:color="auto"/>
        <w:left w:val="none" w:sz="0" w:space="0" w:color="auto"/>
        <w:bottom w:val="none" w:sz="0" w:space="0" w:color="auto"/>
        <w:right w:val="none" w:sz="0" w:space="0" w:color="auto"/>
      </w:divBdr>
    </w:div>
    <w:div w:id="84114783">
      <w:bodyDiv w:val="1"/>
      <w:marLeft w:val="0"/>
      <w:marRight w:val="0"/>
      <w:marTop w:val="0"/>
      <w:marBottom w:val="0"/>
      <w:divBdr>
        <w:top w:val="none" w:sz="0" w:space="0" w:color="auto"/>
        <w:left w:val="none" w:sz="0" w:space="0" w:color="auto"/>
        <w:bottom w:val="none" w:sz="0" w:space="0" w:color="auto"/>
        <w:right w:val="none" w:sz="0" w:space="0" w:color="auto"/>
      </w:divBdr>
    </w:div>
    <w:div w:id="88240341">
      <w:bodyDiv w:val="1"/>
      <w:marLeft w:val="0"/>
      <w:marRight w:val="0"/>
      <w:marTop w:val="0"/>
      <w:marBottom w:val="0"/>
      <w:divBdr>
        <w:top w:val="none" w:sz="0" w:space="0" w:color="auto"/>
        <w:left w:val="none" w:sz="0" w:space="0" w:color="auto"/>
        <w:bottom w:val="none" w:sz="0" w:space="0" w:color="auto"/>
        <w:right w:val="none" w:sz="0" w:space="0" w:color="auto"/>
      </w:divBdr>
    </w:div>
    <w:div w:id="90707861">
      <w:bodyDiv w:val="1"/>
      <w:marLeft w:val="0"/>
      <w:marRight w:val="0"/>
      <w:marTop w:val="0"/>
      <w:marBottom w:val="0"/>
      <w:divBdr>
        <w:top w:val="none" w:sz="0" w:space="0" w:color="auto"/>
        <w:left w:val="none" w:sz="0" w:space="0" w:color="auto"/>
        <w:bottom w:val="none" w:sz="0" w:space="0" w:color="auto"/>
        <w:right w:val="none" w:sz="0" w:space="0" w:color="auto"/>
      </w:divBdr>
    </w:div>
    <w:div w:id="90899874">
      <w:bodyDiv w:val="1"/>
      <w:marLeft w:val="0"/>
      <w:marRight w:val="0"/>
      <w:marTop w:val="0"/>
      <w:marBottom w:val="0"/>
      <w:divBdr>
        <w:top w:val="none" w:sz="0" w:space="0" w:color="auto"/>
        <w:left w:val="none" w:sz="0" w:space="0" w:color="auto"/>
        <w:bottom w:val="none" w:sz="0" w:space="0" w:color="auto"/>
        <w:right w:val="none" w:sz="0" w:space="0" w:color="auto"/>
      </w:divBdr>
    </w:div>
    <w:div w:id="92022133">
      <w:bodyDiv w:val="1"/>
      <w:marLeft w:val="0"/>
      <w:marRight w:val="0"/>
      <w:marTop w:val="0"/>
      <w:marBottom w:val="0"/>
      <w:divBdr>
        <w:top w:val="none" w:sz="0" w:space="0" w:color="auto"/>
        <w:left w:val="none" w:sz="0" w:space="0" w:color="auto"/>
        <w:bottom w:val="none" w:sz="0" w:space="0" w:color="auto"/>
        <w:right w:val="none" w:sz="0" w:space="0" w:color="auto"/>
      </w:divBdr>
    </w:div>
    <w:div w:id="93745350">
      <w:bodyDiv w:val="1"/>
      <w:marLeft w:val="0"/>
      <w:marRight w:val="0"/>
      <w:marTop w:val="0"/>
      <w:marBottom w:val="0"/>
      <w:divBdr>
        <w:top w:val="none" w:sz="0" w:space="0" w:color="auto"/>
        <w:left w:val="none" w:sz="0" w:space="0" w:color="auto"/>
        <w:bottom w:val="none" w:sz="0" w:space="0" w:color="auto"/>
        <w:right w:val="none" w:sz="0" w:space="0" w:color="auto"/>
      </w:divBdr>
    </w:div>
    <w:div w:id="93982069">
      <w:bodyDiv w:val="1"/>
      <w:marLeft w:val="0"/>
      <w:marRight w:val="0"/>
      <w:marTop w:val="0"/>
      <w:marBottom w:val="0"/>
      <w:divBdr>
        <w:top w:val="none" w:sz="0" w:space="0" w:color="auto"/>
        <w:left w:val="none" w:sz="0" w:space="0" w:color="auto"/>
        <w:bottom w:val="none" w:sz="0" w:space="0" w:color="auto"/>
        <w:right w:val="none" w:sz="0" w:space="0" w:color="auto"/>
      </w:divBdr>
    </w:div>
    <w:div w:id="100227156">
      <w:bodyDiv w:val="1"/>
      <w:marLeft w:val="0"/>
      <w:marRight w:val="0"/>
      <w:marTop w:val="0"/>
      <w:marBottom w:val="0"/>
      <w:divBdr>
        <w:top w:val="none" w:sz="0" w:space="0" w:color="auto"/>
        <w:left w:val="none" w:sz="0" w:space="0" w:color="auto"/>
        <w:bottom w:val="none" w:sz="0" w:space="0" w:color="auto"/>
        <w:right w:val="none" w:sz="0" w:space="0" w:color="auto"/>
      </w:divBdr>
    </w:div>
    <w:div w:id="100729406">
      <w:bodyDiv w:val="1"/>
      <w:marLeft w:val="0"/>
      <w:marRight w:val="0"/>
      <w:marTop w:val="0"/>
      <w:marBottom w:val="0"/>
      <w:divBdr>
        <w:top w:val="none" w:sz="0" w:space="0" w:color="auto"/>
        <w:left w:val="none" w:sz="0" w:space="0" w:color="auto"/>
        <w:bottom w:val="none" w:sz="0" w:space="0" w:color="auto"/>
        <w:right w:val="none" w:sz="0" w:space="0" w:color="auto"/>
      </w:divBdr>
    </w:div>
    <w:div w:id="104740071">
      <w:bodyDiv w:val="1"/>
      <w:marLeft w:val="0"/>
      <w:marRight w:val="0"/>
      <w:marTop w:val="0"/>
      <w:marBottom w:val="0"/>
      <w:divBdr>
        <w:top w:val="none" w:sz="0" w:space="0" w:color="auto"/>
        <w:left w:val="none" w:sz="0" w:space="0" w:color="auto"/>
        <w:bottom w:val="none" w:sz="0" w:space="0" w:color="auto"/>
        <w:right w:val="none" w:sz="0" w:space="0" w:color="auto"/>
      </w:divBdr>
    </w:div>
    <w:div w:id="112018757">
      <w:bodyDiv w:val="1"/>
      <w:marLeft w:val="0"/>
      <w:marRight w:val="0"/>
      <w:marTop w:val="0"/>
      <w:marBottom w:val="0"/>
      <w:divBdr>
        <w:top w:val="none" w:sz="0" w:space="0" w:color="auto"/>
        <w:left w:val="none" w:sz="0" w:space="0" w:color="auto"/>
        <w:bottom w:val="none" w:sz="0" w:space="0" w:color="auto"/>
        <w:right w:val="none" w:sz="0" w:space="0" w:color="auto"/>
      </w:divBdr>
    </w:div>
    <w:div w:id="120879790">
      <w:bodyDiv w:val="1"/>
      <w:marLeft w:val="0"/>
      <w:marRight w:val="0"/>
      <w:marTop w:val="0"/>
      <w:marBottom w:val="0"/>
      <w:divBdr>
        <w:top w:val="none" w:sz="0" w:space="0" w:color="auto"/>
        <w:left w:val="none" w:sz="0" w:space="0" w:color="auto"/>
        <w:bottom w:val="none" w:sz="0" w:space="0" w:color="auto"/>
        <w:right w:val="none" w:sz="0" w:space="0" w:color="auto"/>
      </w:divBdr>
    </w:div>
    <w:div w:id="123693490">
      <w:bodyDiv w:val="1"/>
      <w:marLeft w:val="0"/>
      <w:marRight w:val="0"/>
      <w:marTop w:val="0"/>
      <w:marBottom w:val="0"/>
      <w:divBdr>
        <w:top w:val="none" w:sz="0" w:space="0" w:color="auto"/>
        <w:left w:val="none" w:sz="0" w:space="0" w:color="auto"/>
        <w:bottom w:val="none" w:sz="0" w:space="0" w:color="auto"/>
        <w:right w:val="none" w:sz="0" w:space="0" w:color="auto"/>
      </w:divBdr>
    </w:div>
    <w:div w:id="124978653">
      <w:bodyDiv w:val="1"/>
      <w:marLeft w:val="0"/>
      <w:marRight w:val="0"/>
      <w:marTop w:val="0"/>
      <w:marBottom w:val="0"/>
      <w:divBdr>
        <w:top w:val="none" w:sz="0" w:space="0" w:color="auto"/>
        <w:left w:val="none" w:sz="0" w:space="0" w:color="auto"/>
        <w:bottom w:val="none" w:sz="0" w:space="0" w:color="auto"/>
        <w:right w:val="none" w:sz="0" w:space="0" w:color="auto"/>
      </w:divBdr>
      <w:divsChild>
        <w:div w:id="1950307072">
          <w:marLeft w:val="0"/>
          <w:marRight w:val="0"/>
          <w:marTop w:val="0"/>
          <w:marBottom w:val="0"/>
          <w:divBdr>
            <w:top w:val="none" w:sz="0" w:space="0" w:color="auto"/>
            <w:left w:val="none" w:sz="0" w:space="0" w:color="auto"/>
            <w:bottom w:val="none" w:sz="0" w:space="0" w:color="auto"/>
            <w:right w:val="none" w:sz="0" w:space="0" w:color="auto"/>
          </w:divBdr>
        </w:div>
        <w:div w:id="1400441884">
          <w:marLeft w:val="0"/>
          <w:marRight w:val="0"/>
          <w:marTop w:val="0"/>
          <w:marBottom w:val="0"/>
          <w:divBdr>
            <w:top w:val="none" w:sz="0" w:space="0" w:color="auto"/>
            <w:left w:val="none" w:sz="0" w:space="0" w:color="auto"/>
            <w:bottom w:val="none" w:sz="0" w:space="0" w:color="auto"/>
            <w:right w:val="none" w:sz="0" w:space="0" w:color="auto"/>
          </w:divBdr>
        </w:div>
      </w:divsChild>
    </w:div>
    <w:div w:id="128087264">
      <w:bodyDiv w:val="1"/>
      <w:marLeft w:val="0"/>
      <w:marRight w:val="0"/>
      <w:marTop w:val="0"/>
      <w:marBottom w:val="0"/>
      <w:divBdr>
        <w:top w:val="none" w:sz="0" w:space="0" w:color="auto"/>
        <w:left w:val="none" w:sz="0" w:space="0" w:color="auto"/>
        <w:bottom w:val="none" w:sz="0" w:space="0" w:color="auto"/>
        <w:right w:val="none" w:sz="0" w:space="0" w:color="auto"/>
      </w:divBdr>
    </w:div>
    <w:div w:id="129443455">
      <w:bodyDiv w:val="1"/>
      <w:marLeft w:val="0"/>
      <w:marRight w:val="0"/>
      <w:marTop w:val="0"/>
      <w:marBottom w:val="0"/>
      <w:divBdr>
        <w:top w:val="none" w:sz="0" w:space="0" w:color="auto"/>
        <w:left w:val="none" w:sz="0" w:space="0" w:color="auto"/>
        <w:bottom w:val="none" w:sz="0" w:space="0" w:color="auto"/>
        <w:right w:val="none" w:sz="0" w:space="0" w:color="auto"/>
      </w:divBdr>
    </w:div>
    <w:div w:id="129522672">
      <w:bodyDiv w:val="1"/>
      <w:marLeft w:val="0"/>
      <w:marRight w:val="0"/>
      <w:marTop w:val="0"/>
      <w:marBottom w:val="0"/>
      <w:divBdr>
        <w:top w:val="none" w:sz="0" w:space="0" w:color="auto"/>
        <w:left w:val="none" w:sz="0" w:space="0" w:color="auto"/>
        <w:bottom w:val="none" w:sz="0" w:space="0" w:color="auto"/>
        <w:right w:val="none" w:sz="0" w:space="0" w:color="auto"/>
      </w:divBdr>
    </w:div>
    <w:div w:id="133529394">
      <w:bodyDiv w:val="1"/>
      <w:marLeft w:val="0"/>
      <w:marRight w:val="0"/>
      <w:marTop w:val="0"/>
      <w:marBottom w:val="0"/>
      <w:divBdr>
        <w:top w:val="none" w:sz="0" w:space="0" w:color="auto"/>
        <w:left w:val="none" w:sz="0" w:space="0" w:color="auto"/>
        <w:bottom w:val="none" w:sz="0" w:space="0" w:color="auto"/>
        <w:right w:val="none" w:sz="0" w:space="0" w:color="auto"/>
      </w:divBdr>
    </w:div>
    <w:div w:id="135415840">
      <w:bodyDiv w:val="1"/>
      <w:marLeft w:val="0"/>
      <w:marRight w:val="0"/>
      <w:marTop w:val="0"/>
      <w:marBottom w:val="0"/>
      <w:divBdr>
        <w:top w:val="none" w:sz="0" w:space="0" w:color="auto"/>
        <w:left w:val="none" w:sz="0" w:space="0" w:color="auto"/>
        <w:bottom w:val="none" w:sz="0" w:space="0" w:color="auto"/>
        <w:right w:val="none" w:sz="0" w:space="0" w:color="auto"/>
      </w:divBdr>
    </w:div>
    <w:div w:id="135613701">
      <w:bodyDiv w:val="1"/>
      <w:marLeft w:val="0"/>
      <w:marRight w:val="0"/>
      <w:marTop w:val="0"/>
      <w:marBottom w:val="0"/>
      <w:divBdr>
        <w:top w:val="none" w:sz="0" w:space="0" w:color="auto"/>
        <w:left w:val="none" w:sz="0" w:space="0" w:color="auto"/>
        <w:bottom w:val="none" w:sz="0" w:space="0" w:color="auto"/>
        <w:right w:val="none" w:sz="0" w:space="0" w:color="auto"/>
      </w:divBdr>
    </w:div>
    <w:div w:id="137770037">
      <w:bodyDiv w:val="1"/>
      <w:marLeft w:val="0"/>
      <w:marRight w:val="0"/>
      <w:marTop w:val="0"/>
      <w:marBottom w:val="0"/>
      <w:divBdr>
        <w:top w:val="none" w:sz="0" w:space="0" w:color="auto"/>
        <w:left w:val="none" w:sz="0" w:space="0" w:color="auto"/>
        <w:bottom w:val="none" w:sz="0" w:space="0" w:color="auto"/>
        <w:right w:val="none" w:sz="0" w:space="0" w:color="auto"/>
      </w:divBdr>
    </w:div>
    <w:div w:id="145753254">
      <w:bodyDiv w:val="1"/>
      <w:marLeft w:val="0"/>
      <w:marRight w:val="0"/>
      <w:marTop w:val="0"/>
      <w:marBottom w:val="0"/>
      <w:divBdr>
        <w:top w:val="none" w:sz="0" w:space="0" w:color="auto"/>
        <w:left w:val="none" w:sz="0" w:space="0" w:color="auto"/>
        <w:bottom w:val="none" w:sz="0" w:space="0" w:color="auto"/>
        <w:right w:val="none" w:sz="0" w:space="0" w:color="auto"/>
      </w:divBdr>
    </w:div>
    <w:div w:id="146289493">
      <w:bodyDiv w:val="1"/>
      <w:marLeft w:val="0"/>
      <w:marRight w:val="0"/>
      <w:marTop w:val="0"/>
      <w:marBottom w:val="0"/>
      <w:divBdr>
        <w:top w:val="none" w:sz="0" w:space="0" w:color="auto"/>
        <w:left w:val="none" w:sz="0" w:space="0" w:color="auto"/>
        <w:bottom w:val="none" w:sz="0" w:space="0" w:color="auto"/>
        <w:right w:val="none" w:sz="0" w:space="0" w:color="auto"/>
      </w:divBdr>
    </w:div>
    <w:div w:id="147551515">
      <w:bodyDiv w:val="1"/>
      <w:marLeft w:val="0"/>
      <w:marRight w:val="0"/>
      <w:marTop w:val="0"/>
      <w:marBottom w:val="0"/>
      <w:divBdr>
        <w:top w:val="none" w:sz="0" w:space="0" w:color="auto"/>
        <w:left w:val="none" w:sz="0" w:space="0" w:color="auto"/>
        <w:bottom w:val="none" w:sz="0" w:space="0" w:color="auto"/>
        <w:right w:val="none" w:sz="0" w:space="0" w:color="auto"/>
      </w:divBdr>
    </w:div>
    <w:div w:id="150878069">
      <w:bodyDiv w:val="1"/>
      <w:marLeft w:val="0"/>
      <w:marRight w:val="0"/>
      <w:marTop w:val="0"/>
      <w:marBottom w:val="0"/>
      <w:divBdr>
        <w:top w:val="none" w:sz="0" w:space="0" w:color="auto"/>
        <w:left w:val="none" w:sz="0" w:space="0" w:color="auto"/>
        <w:bottom w:val="none" w:sz="0" w:space="0" w:color="auto"/>
        <w:right w:val="none" w:sz="0" w:space="0" w:color="auto"/>
      </w:divBdr>
    </w:div>
    <w:div w:id="152575549">
      <w:bodyDiv w:val="1"/>
      <w:marLeft w:val="0"/>
      <w:marRight w:val="0"/>
      <w:marTop w:val="0"/>
      <w:marBottom w:val="0"/>
      <w:divBdr>
        <w:top w:val="none" w:sz="0" w:space="0" w:color="auto"/>
        <w:left w:val="none" w:sz="0" w:space="0" w:color="auto"/>
        <w:bottom w:val="none" w:sz="0" w:space="0" w:color="auto"/>
        <w:right w:val="none" w:sz="0" w:space="0" w:color="auto"/>
      </w:divBdr>
    </w:div>
    <w:div w:id="157888571">
      <w:bodyDiv w:val="1"/>
      <w:marLeft w:val="0"/>
      <w:marRight w:val="0"/>
      <w:marTop w:val="0"/>
      <w:marBottom w:val="0"/>
      <w:divBdr>
        <w:top w:val="none" w:sz="0" w:space="0" w:color="auto"/>
        <w:left w:val="none" w:sz="0" w:space="0" w:color="auto"/>
        <w:bottom w:val="none" w:sz="0" w:space="0" w:color="auto"/>
        <w:right w:val="none" w:sz="0" w:space="0" w:color="auto"/>
      </w:divBdr>
    </w:div>
    <w:div w:id="159003027">
      <w:bodyDiv w:val="1"/>
      <w:marLeft w:val="0"/>
      <w:marRight w:val="0"/>
      <w:marTop w:val="0"/>
      <w:marBottom w:val="0"/>
      <w:divBdr>
        <w:top w:val="none" w:sz="0" w:space="0" w:color="auto"/>
        <w:left w:val="none" w:sz="0" w:space="0" w:color="auto"/>
        <w:bottom w:val="none" w:sz="0" w:space="0" w:color="auto"/>
        <w:right w:val="none" w:sz="0" w:space="0" w:color="auto"/>
      </w:divBdr>
    </w:div>
    <w:div w:id="163740414">
      <w:bodyDiv w:val="1"/>
      <w:marLeft w:val="0"/>
      <w:marRight w:val="0"/>
      <w:marTop w:val="0"/>
      <w:marBottom w:val="0"/>
      <w:divBdr>
        <w:top w:val="none" w:sz="0" w:space="0" w:color="auto"/>
        <w:left w:val="none" w:sz="0" w:space="0" w:color="auto"/>
        <w:bottom w:val="none" w:sz="0" w:space="0" w:color="auto"/>
        <w:right w:val="none" w:sz="0" w:space="0" w:color="auto"/>
      </w:divBdr>
    </w:div>
    <w:div w:id="164707433">
      <w:bodyDiv w:val="1"/>
      <w:marLeft w:val="0"/>
      <w:marRight w:val="0"/>
      <w:marTop w:val="0"/>
      <w:marBottom w:val="0"/>
      <w:divBdr>
        <w:top w:val="none" w:sz="0" w:space="0" w:color="auto"/>
        <w:left w:val="none" w:sz="0" w:space="0" w:color="auto"/>
        <w:bottom w:val="none" w:sz="0" w:space="0" w:color="auto"/>
        <w:right w:val="none" w:sz="0" w:space="0" w:color="auto"/>
      </w:divBdr>
    </w:div>
    <w:div w:id="167209672">
      <w:bodyDiv w:val="1"/>
      <w:marLeft w:val="0"/>
      <w:marRight w:val="0"/>
      <w:marTop w:val="0"/>
      <w:marBottom w:val="0"/>
      <w:divBdr>
        <w:top w:val="none" w:sz="0" w:space="0" w:color="auto"/>
        <w:left w:val="none" w:sz="0" w:space="0" w:color="auto"/>
        <w:bottom w:val="none" w:sz="0" w:space="0" w:color="auto"/>
        <w:right w:val="none" w:sz="0" w:space="0" w:color="auto"/>
      </w:divBdr>
    </w:div>
    <w:div w:id="167601719">
      <w:bodyDiv w:val="1"/>
      <w:marLeft w:val="0"/>
      <w:marRight w:val="0"/>
      <w:marTop w:val="0"/>
      <w:marBottom w:val="0"/>
      <w:divBdr>
        <w:top w:val="none" w:sz="0" w:space="0" w:color="auto"/>
        <w:left w:val="none" w:sz="0" w:space="0" w:color="auto"/>
        <w:bottom w:val="none" w:sz="0" w:space="0" w:color="auto"/>
        <w:right w:val="none" w:sz="0" w:space="0" w:color="auto"/>
      </w:divBdr>
    </w:div>
    <w:div w:id="168302202">
      <w:bodyDiv w:val="1"/>
      <w:marLeft w:val="0"/>
      <w:marRight w:val="0"/>
      <w:marTop w:val="0"/>
      <w:marBottom w:val="0"/>
      <w:divBdr>
        <w:top w:val="none" w:sz="0" w:space="0" w:color="auto"/>
        <w:left w:val="none" w:sz="0" w:space="0" w:color="auto"/>
        <w:bottom w:val="none" w:sz="0" w:space="0" w:color="auto"/>
        <w:right w:val="none" w:sz="0" w:space="0" w:color="auto"/>
      </w:divBdr>
    </w:div>
    <w:div w:id="172914309">
      <w:bodyDiv w:val="1"/>
      <w:marLeft w:val="0"/>
      <w:marRight w:val="0"/>
      <w:marTop w:val="0"/>
      <w:marBottom w:val="0"/>
      <w:divBdr>
        <w:top w:val="none" w:sz="0" w:space="0" w:color="auto"/>
        <w:left w:val="none" w:sz="0" w:space="0" w:color="auto"/>
        <w:bottom w:val="none" w:sz="0" w:space="0" w:color="auto"/>
        <w:right w:val="none" w:sz="0" w:space="0" w:color="auto"/>
      </w:divBdr>
    </w:div>
    <w:div w:id="173961769">
      <w:bodyDiv w:val="1"/>
      <w:marLeft w:val="0"/>
      <w:marRight w:val="0"/>
      <w:marTop w:val="0"/>
      <w:marBottom w:val="0"/>
      <w:divBdr>
        <w:top w:val="none" w:sz="0" w:space="0" w:color="auto"/>
        <w:left w:val="none" w:sz="0" w:space="0" w:color="auto"/>
        <w:bottom w:val="none" w:sz="0" w:space="0" w:color="auto"/>
        <w:right w:val="none" w:sz="0" w:space="0" w:color="auto"/>
      </w:divBdr>
    </w:div>
    <w:div w:id="185950142">
      <w:bodyDiv w:val="1"/>
      <w:marLeft w:val="0"/>
      <w:marRight w:val="0"/>
      <w:marTop w:val="0"/>
      <w:marBottom w:val="0"/>
      <w:divBdr>
        <w:top w:val="none" w:sz="0" w:space="0" w:color="auto"/>
        <w:left w:val="none" w:sz="0" w:space="0" w:color="auto"/>
        <w:bottom w:val="none" w:sz="0" w:space="0" w:color="auto"/>
        <w:right w:val="none" w:sz="0" w:space="0" w:color="auto"/>
      </w:divBdr>
    </w:div>
    <w:div w:id="188303517">
      <w:bodyDiv w:val="1"/>
      <w:marLeft w:val="0"/>
      <w:marRight w:val="0"/>
      <w:marTop w:val="0"/>
      <w:marBottom w:val="0"/>
      <w:divBdr>
        <w:top w:val="none" w:sz="0" w:space="0" w:color="auto"/>
        <w:left w:val="none" w:sz="0" w:space="0" w:color="auto"/>
        <w:bottom w:val="none" w:sz="0" w:space="0" w:color="auto"/>
        <w:right w:val="none" w:sz="0" w:space="0" w:color="auto"/>
      </w:divBdr>
    </w:div>
    <w:div w:id="190266775">
      <w:bodyDiv w:val="1"/>
      <w:marLeft w:val="0"/>
      <w:marRight w:val="0"/>
      <w:marTop w:val="0"/>
      <w:marBottom w:val="0"/>
      <w:divBdr>
        <w:top w:val="none" w:sz="0" w:space="0" w:color="auto"/>
        <w:left w:val="none" w:sz="0" w:space="0" w:color="auto"/>
        <w:bottom w:val="none" w:sz="0" w:space="0" w:color="auto"/>
        <w:right w:val="none" w:sz="0" w:space="0" w:color="auto"/>
      </w:divBdr>
    </w:div>
    <w:div w:id="191694046">
      <w:bodyDiv w:val="1"/>
      <w:marLeft w:val="0"/>
      <w:marRight w:val="0"/>
      <w:marTop w:val="0"/>
      <w:marBottom w:val="0"/>
      <w:divBdr>
        <w:top w:val="none" w:sz="0" w:space="0" w:color="auto"/>
        <w:left w:val="none" w:sz="0" w:space="0" w:color="auto"/>
        <w:bottom w:val="none" w:sz="0" w:space="0" w:color="auto"/>
        <w:right w:val="none" w:sz="0" w:space="0" w:color="auto"/>
      </w:divBdr>
    </w:div>
    <w:div w:id="198015355">
      <w:bodyDiv w:val="1"/>
      <w:marLeft w:val="0"/>
      <w:marRight w:val="0"/>
      <w:marTop w:val="0"/>
      <w:marBottom w:val="0"/>
      <w:divBdr>
        <w:top w:val="none" w:sz="0" w:space="0" w:color="auto"/>
        <w:left w:val="none" w:sz="0" w:space="0" w:color="auto"/>
        <w:bottom w:val="none" w:sz="0" w:space="0" w:color="auto"/>
        <w:right w:val="none" w:sz="0" w:space="0" w:color="auto"/>
      </w:divBdr>
    </w:div>
    <w:div w:id="204757589">
      <w:bodyDiv w:val="1"/>
      <w:marLeft w:val="0"/>
      <w:marRight w:val="0"/>
      <w:marTop w:val="0"/>
      <w:marBottom w:val="0"/>
      <w:divBdr>
        <w:top w:val="none" w:sz="0" w:space="0" w:color="auto"/>
        <w:left w:val="none" w:sz="0" w:space="0" w:color="auto"/>
        <w:bottom w:val="none" w:sz="0" w:space="0" w:color="auto"/>
        <w:right w:val="none" w:sz="0" w:space="0" w:color="auto"/>
      </w:divBdr>
    </w:div>
    <w:div w:id="207690616">
      <w:bodyDiv w:val="1"/>
      <w:marLeft w:val="0"/>
      <w:marRight w:val="0"/>
      <w:marTop w:val="0"/>
      <w:marBottom w:val="0"/>
      <w:divBdr>
        <w:top w:val="none" w:sz="0" w:space="0" w:color="auto"/>
        <w:left w:val="none" w:sz="0" w:space="0" w:color="auto"/>
        <w:bottom w:val="none" w:sz="0" w:space="0" w:color="auto"/>
        <w:right w:val="none" w:sz="0" w:space="0" w:color="auto"/>
      </w:divBdr>
    </w:div>
    <w:div w:id="209348222">
      <w:bodyDiv w:val="1"/>
      <w:marLeft w:val="0"/>
      <w:marRight w:val="0"/>
      <w:marTop w:val="0"/>
      <w:marBottom w:val="0"/>
      <w:divBdr>
        <w:top w:val="none" w:sz="0" w:space="0" w:color="auto"/>
        <w:left w:val="none" w:sz="0" w:space="0" w:color="auto"/>
        <w:bottom w:val="none" w:sz="0" w:space="0" w:color="auto"/>
        <w:right w:val="none" w:sz="0" w:space="0" w:color="auto"/>
      </w:divBdr>
    </w:div>
    <w:div w:id="209416373">
      <w:bodyDiv w:val="1"/>
      <w:marLeft w:val="0"/>
      <w:marRight w:val="0"/>
      <w:marTop w:val="0"/>
      <w:marBottom w:val="0"/>
      <w:divBdr>
        <w:top w:val="none" w:sz="0" w:space="0" w:color="auto"/>
        <w:left w:val="none" w:sz="0" w:space="0" w:color="auto"/>
        <w:bottom w:val="none" w:sz="0" w:space="0" w:color="auto"/>
        <w:right w:val="none" w:sz="0" w:space="0" w:color="auto"/>
      </w:divBdr>
    </w:div>
    <w:div w:id="215170387">
      <w:bodyDiv w:val="1"/>
      <w:marLeft w:val="0"/>
      <w:marRight w:val="0"/>
      <w:marTop w:val="0"/>
      <w:marBottom w:val="0"/>
      <w:divBdr>
        <w:top w:val="none" w:sz="0" w:space="0" w:color="auto"/>
        <w:left w:val="none" w:sz="0" w:space="0" w:color="auto"/>
        <w:bottom w:val="none" w:sz="0" w:space="0" w:color="auto"/>
        <w:right w:val="none" w:sz="0" w:space="0" w:color="auto"/>
      </w:divBdr>
    </w:div>
    <w:div w:id="216013156">
      <w:bodyDiv w:val="1"/>
      <w:marLeft w:val="0"/>
      <w:marRight w:val="0"/>
      <w:marTop w:val="0"/>
      <w:marBottom w:val="0"/>
      <w:divBdr>
        <w:top w:val="none" w:sz="0" w:space="0" w:color="auto"/>
        <w:left w:val="none" w:sz="0" w:space="0" w:color="auto"/>
        <w:bottom w:val="none" w:sz="0" w:space="0" w:color="auto"/>
        <w:right w:val="none" w:sz="0" w:space="0" w:color="auto"/>
      </w:divBdr>
    </w:div>
    <w:div w:id="216355430">
      <w:bodyDiv w:val="1"/>
      <w:marLeft w:val="0"/>
      <w:marRight w:val="0"/>
      <w:marTop w:val="0"/>
      <w:marBottom w:val="0"/>
      <w:divBdr>
        <w:top w:val="none" w:sz="0" w:space="0" w:color="auto"/>
        <w:left w:val="none" w:sz="0" w:space="0" w:color="auto"/>
        <w:bottom w:val="none" w:sz="0" w:space="0" w:color="auto"/>
        <w:right w:val="none" w:sz="0" w:space="0" w:color="auto"/>
      </w:divBdr>
    </w:div>
    <w:div w:id="217715564">
      <w:bodyDiv w:val="1"/>
      <w:marLeft w:val="0"/>
      <w:marRight w:val="0"/>
      <w:marTop w:val="0"/>
      <w:marBottom w:val="0"/>
      <w:divBdr>
        <w:top w:val="none" w:sz="0" w:space="0" w:color="auto"/>
        <w:left w:val="none" w:sz="0" w:space="0" w:color="auto"/>
        <w:bottom w:val="none" w:sz="0" w:space="0" w:color="auto"/>
        <w:right w:val="none" w:sz="0" w:space="0" w:color="auto"/>
      </w:divBdr>
    </w:div>
    <w:div w:id="219874482">
      <w:bodyDiv w:val="1"/>
      <w:marLeft w:val="0"/>
      <w:marRight w:val="0"/>
      <w:marTop w:val="0"/>
      <w:marBottom w:val="0"/>
      <w:divBdr>
        <w:top w:val="none" w:sz="0" w:space="0" w:color="auto"/>
        <w:left w:val="none" w:sz="0" w:space="0" w:color="auto"/>
        <w:bottom w:val="none" w:sz="0" w:space="0" w:color="auto"/>
        <w:right w:val="none" w:sz="0" w:space="0" w:color="auto"/>
      </w:divBdr>
    </w:div>
    <w:div w:id="221527180">
      <w:bodyDiv w:val="1"/>
      <w:marLeft w:val="0"/>
      <w:marRight w:val="0"/>
      <w:marTop w:val="0"/>
      <w:marBottom w:val="0"/>
      <w:divBdr>
        <w:top w:val="none" w:sz="0" w:space="0" w:color="auto"/>
        <w:left w:val="none" w:sz="0" w:space="0" w:color="auto"/>
        <w:bottom w:val="none" w:sz="0" w:space="0" w:color="auto"/>
        <w:right w:val="none" w:sz="0" w:space="0" w:color="auto"/>
      </w:divBdr>
    </w:div>
    <w:div w:id="223837239">
      <w:bodyDiv w:val="1"/>
      <w:marLeft w:val="0"/>
      <w:marRight w:val="0"/>
      <w:marTop w:val="0"/>
      <w:marBottom w:val="0"/>
      <w:divBdr>
        <w:top w:val="none" w:sz="0" w:space="0" w:color="auto"/>
        <w:left w:val="none" w:sz="0" w:space="0" w:color="auto"/>
        <w:bottom w:val="none" w:sz="0" w:space="0" w:color="auto"/>
        <w:right w:val="none" w:sz="0" w:space="0" w:color="auto"/>
      </w:divBdr>
    </w:div>
    <w:div w:id="223950176">
      <w:bodyDiv w:val="1"/>
      <w:marLeft w:val="0"/>
      <w:marRight w:val="0"/>
      <w:marTop w:val="0"/>
      <w:marBottom w:val="0"/>
      <w:divBdr>
        <w:top w:val="none" w:sz="0" w:space="0" w:color="auto"/>
        <w:left w:val="none" w:sz="0" w:space="0" w:color="auto"/>
        <w:bottom w:val="none" w:sz="0" w:space="0" w:color="auto"/>
        <w:right w:val="none" w:sz="0" w:space="0" w:color="auto"/>
      </w:divBdr>
    </w:div>
    <w:div w:id="228856016">
      <w:bodyDiv w:val="1"/>
      <w:marLeft w:val="0"/>
      <w:marRight w:val="0"/>
      <w:marTop w:val="0"/>
      <w:marBottom w:val="0"/>
      <w:divBdr>
        <w:top w:val="none" w:sz="0" w:space="0" w:color="auto"/>
        <w:left w:val="none" w:sz="0" w:space="0" w:color="auto"/>
        <w:bottom w:val="none" w:sz="0" w:space="0" w:color="auto"/>
        <w:right w:val="none" w:sz="0" w:space="0" w:color="auto"/>
      </w:divBdr>
    </w:div>
    <w:div w:id="234778853">
      <w:bodyDiv w:val="1"/>
      <w:marLeft w:val="0"/>
      <w:marRight w:val="0"/>
      <w:marTop w:val="0"/>
      <w:marBottom w:val="0"/>
      <w:divBdr>
        <w:top w:val="none" w:sz="0" w:space="0" w:color="auto"/>
        <w:left w:val="none" w:sz="0" w:space="0" w:color="auto"/>
        <w:bottom w:val="none" w:sz="0" w:space="0" w:color="auto"/>
        <w:right w:val="none" w:sz="0" w:space="0" w:color="auto"/>
      </w:divBdr>
    </w:div>
    <w:div w:id="241378605">
      <w:bodyDiv w:val="1"/>
      <w:marLeft w:val="0"/>
      <w:marRight w:val="0"/>
      <w:marTop w:val="0"/>
      <w:marBottom w:val="0"/>
      <w:divBdr>
        <w:top w:val="none" w:sz="0" w:space="0" w:color="auto"/>
        <w:left w:val="none" w:sz="0" w:space="0" w:color="auto"/>
        <w:bottom w:val="none" w:sz="0" w:space="0" w:color="auto"/>
        <w:right w:val="none" w:sz="0" w:space="0" w:color="auto"/>
      </w:divBdr>
    </w:div>
    <w:div w:id="241725620">
      <w:bodyDiv w:val="1"/>
      <w:marLeft w:val="0"/>
      <w:marRight w:val="0"/>
      <w:marTop w:val="0"/>
      <w:marBottom w:val="0"/>
      <w:divBdr>
        <w:top w:val="none" w:sz="0" w:space="0" w:color="auto"/>
        <w:left w:val="none" w:sz="0" w:space="0" w:color="auto"/>
        <w:bottom w:val="none" w:sz="0" w:space="0" w:color="auto"/>
        <w:right w:val="none" w:sz="0" w:space="0" w:color="auto"/>
      </w:divBdr>
    </w:div>
    <w:div w:id="247352519">
      <w:bodyDiv w:val="1"/>
      <w:marLeft w:val="0"/>
      <w:marRight w:val="0"/>
      <w:marTop w:val="0"/>
      <w:marBottom w:val="0"/>
      <w:divBdr>
        <w:top w:val="none" w:sz="0" w:space="0" w:color="auto"/>
        <w:left w:val="none" w:sz="0" w:space="0" w:color="auto"/>
        <w:bottom w:val="none" w:sz="0" w:space="0" w:color="auto"/>
        <w:right w:val="none" w:sz="0" w:space="0" w:color="auto"/>
      </w:divBdr>
    </w:div>
    <w:div w:id="250507716">
      <w:bodyDiv w:val="1"/>
      <w:marLeft w:val="0"/>
      <w:marRight w:val="0"/>
      <w:marTop w:val="0"/>
      <w:marBottom w:val="0"/>
      <w:divBdr>
        <w:top w:val="none" w:sz="0" w:space="0" w:color="auto"/>
        <w:left w:val="none" w:sz="0" w:space="0" w:color="auto"/>
        <w:bottom w:val="none" w:sz="0" w:space="0" w:color="auto"/>
        <w:right w:val="none" w:sz="0" w:space="0" w:color="auto"/>
      </w:divBdr>
    </w:div>
    <w:div w:id="252708739">
      <w:bodyDiv w:val="1"/>
      <w:marLeft w:val="0"/>
      <w:marRight w:val="0"/>
      <w:marTop w:val="0"/>
      <w:marBottom w:val="0"/>
      <w:divBdr>
        <w:top w:val="none" w:sz="0" w:space="0" w:color="auto"/>
        <w:left w:val="none" w:sz="0" w:space="0" w:color="auto"/>
        <w:bottom w:val="none" w:sz="0" w:space="0" w:color="auto"/>
        <w:right w:val="none" w:sz="0" w:space="0" w:color="auto"/>
      </w:divBdr>
    </w:div>
    <w:div w:id="252783679">
      <w:bodyDiv w:val="1"/>
      <w:marLeft w:val="0"/>
      <w:marRight w:val="0"/>
      <w:marTop w:val="0"/>
      <w:marBottom w:val="0"/>
      <w:divBdr>
        <w:top w:val="none" w:sz="0" w:space="0" w:color="auto"/>
        <w:left w:val="none" w:sz="0" w:space="0" w:color="auto"/>
        <w:bottom w:val="none" w:sz="0" w:space="0" w:color="auto"/>
        <w:right w:val="none" w:sz="0" w:space="0" w:color="auto"/>
      </w:divBdr>
    </w:div>
    <w:div w:id="255596500">
      <w:bodyDiv w:val="1"/>
      <w:marLeft w:val="0"/>
      <w:marRight w:val="0"/>
      <w:marTop w:val="0"/>
      <w:marBottom w:val="0"/>
      <w:divBdr>
        <w:top w:val="none" w:sz="0" w:space="0" w:color="auto"/>
        <w:left w:val="none" w:sz="0" w:space="0" w:color="auto"/>
        <w:bottom w:val="none" w:sz="0" w:space="0" w:color="auto"/>
        <w:right w:val="none" w:sz="0" w:space="0" w:color="auto"/>
      </w:divBdr>
    </w:div>
    <w:div w:id="264191490">
      <w:bodyDiv w:val="1"/>
      <w:marLeft w:val="0"/>
      <w:marRight w:val="0"/>
      <w:marTop w:val="0"/>
      <w:marBottom w:val="0"/>
      <w:divBdr>
        <w:top w:val="none" w:sz="0" w:space="0" w:color="auto"/>
        <w:left w:val="none" w:sz="0" w:space="0" w:color="auto"/>
        <w:bottom w:val="none" w:sz="0" w:space="0" w:color="auto"/>
        <w:right w:val="none" w:sz="0" w:space="0" w:color="auto"/>
      </w:divBdr>
    </w:div>
    <w:div w:id="278293693">
      <w:bodyDiv w:val="1"/>
      <w:marLeft w:val="0"/>
      <w:marRight w:val="0"/>
      <w:marTop w:val="0"/>
      <w:marBottom w:val="0"/>
      <w:divBdr>
        <w:top w:val="none" w:sz="0" w:space="0" w:color="auto"/>
        <w:left w:val="none" w:sz="0" w:space="0" w:color="auto"/>
        <w:bottom w:val="none" w:sz="0" w:space="0" w:color="auto"/>
        <w:right w:val="none" w:sz="0" w:space="0" w:color="auto"/>
      </w:divBdr>
    </w:div>
    <w:div w:id="278612589">
      <w:bodyDiv w:val="1"/>
      <w:marLeft w:val="0"/>
      <w:marRight w:val="0"/>
      <w:marTop w:val="0"/>
      <w:marBottom w:val="0"/>
      <w:divBdr>
        <w:top w:val="none" w:sz="0" w:space="0" w:color="auto"/>
        <w:left w:val="none" w:sz="0" w:space="0" w:color="auto"/>
        <w:bottom w:val="none" w:sz="0" w:space="0" w:color="auto"/>
        <w:right w:val="none" w:sz="0" w:space="0" w:color="auto"/>
      </w:divBdr>
    </w:div>
    <w:div w:id="279073946">
      <w:bodyDiv w:val="1"/>
      <w:marLeft w:val="0"/>
      <w:marRight w:val="0"/>
      <w:marTop w:val="0"/>
      <w:marBottom w:val="0"/>
      <w:divBdr>
        <w:top w:val="none" w:sz="0" w:space="0" w:color="auto"/>
        <w:left w:val="none" w:sz="0" w:space="0" w:color="auto"/>
        <w:bottom w:val="none" w:sz="0" w:space="0" w:color="auto"/>
        <w:right w:val="none" w:sz="0" w:space="0" w:color="auto"/>
      </w:divBdr>
    </w:div>
    <w:div w:id="281111698">
      <w:bodyDiv w:val="1"/>
      <w:marLeft w:val="0"/>
      <w:marRight w:val="0"/>
      <w:marTop w:val="0"/>
      <w:marBottom w:val="0"/>
      <w:divBdr>
        <w:top w:val="none" w:sz="0" w:space="0" w:color="auto"/>
        <w:left w:val="none" w:sz="0" w:space="0" w:color="auto"/>
        <w:bottom w:val="none" w:sz="0" w:space="0" w:color="auto"/>
        <w:right w:val="none" w:sz="0" w:space="0" w:color="auto"/>
      </w:divBdr>
    </w:div>
    <w:div w:id="282735584">
      <w:bodyDiv w:val="1"/>
      <w:marLeft w:val="0"/>
      <w:marRight w:val="0"/>
      <w:marTop w:val="0"/>
      <w:marBottom w:val="0"/>
      <w:divBdr>
        <w:top w:val="none" w:sz="0" w:space="0" w:color="auto"/>
        <w:left w:val="none" w:sz="0" w:space="0" w:color="auto"/>
        <w:bottom w:val="none" w:sz="0" w:space="0" w:color="auto"/>
        <w:right w:val="none" w:sz="0" w:space="0" w:color="auto"/>
      </w:divBdr>
    </w:div>
    <w:div w:id="284124172">
      <w:bodyDiv w:val="1"/>
      <w:marLeft w:val="0"/>
      <w:marRight w:val="0"/>
      <w:marTop w:val="0"/>
      <w:marBottom w:val="0"/>
      <w:divBdr>
        <w:top w:val="none" w:sz="0" w:space="0" w:color="auto"/>
        <w:left w:val="none" w:sz="0" w:space="0" w:color="auto"/>
        <w:bottom w:val="none" w:sz="0" w:space="0" w:color="auto"/>
        <w:right w:val="none" w:sz="0" w:space="0" w:color="auto"/>
      </w:divBdr>
    </w:div>
    <w:div w:id="286008036">
      <w:bodyDiv w:val="1"/>
      <w:marLeft w:val="0"/>
      <w:marRight w:val="0"/>
      <w:marTop w:val="0"/>
      <w:marBottom w:val="0"/>
      <w:divBdr>
        <w:top w:val="none" w:sz="0" w:space="0" w:color="auto"/>
        <w:left w:val="none" w:sz="0" w:space="0" w:color="auto"/>
        <w:bottom w:val="none" w:sz="0" w:space="0" w:color="auto"/>
        <w:right w:val="none" w:sz="0" w:space="0" w:color="auto"/>
      </w:divBdr>
    </w:div>
    <w:div w:id="286090117">
      <w:bodyDiv w:val="1"/>
      <w:marLeft w:val="0"/>
      <w:marRight w:val="0"/>
      <w:marTop w:val="0"/>
      <w:marBottom w:val="0"/>
      <w:divBdr>
        <w:top w:val="none" w:sz="0" w:space="0" w:color="auto"/>
        <w:left w:val="none" w:sz="0" w:space="0" w:color="auto"/>
        <w:bottom w:val="none" w:sz="0" w:space="0" w:color="auto"/>
        <w:right w:val="none" w:sz="0" w:space="0" w:color="auto"/>
      </w:divBdr>
    </w:div>
    <w:div w:id="290795305">
      <w:bodyDiv w:val="1"/>
      <w:marLeft w:val="0"/>
      <w:marRight w:val="0"/>
      <w:marTop w:val="0"/>
      <w:marBottom w:val="0"/>
      <w:divBdr>
        <w:top w:val="none" w:sz="0" w:space="0" w:color="auto"/>
        <w:left w:val="none" w:sz="0" w:space="0" w:color="auto"/>
        <w:bottom w:val="none" w:sz="0" w:space="0" w:color="auto"/>
        <w:right w:val="none" w:sz="0" w:space="0" w:color="auto"/>
      </w:divBdr>
    </w:div>
    <w:div w:id="291137252">
      <w:bodyDiv w:val="1"/>
      <w:marLeft w:val="0"/>
      <w:marRight w:val="0"/>
      <w:marTop w:val="0"/>
      <w:marBottom w:val="0"/>
      <w:divBdr>
        <w:top w:val="none" w:sz="0" w:space="0" w:color="auto"/>
        <w:left w:val="none" w:sz="0" w:space="0" w:color="auto"/>
        <w:bottom w:val="none" w:sz="0" w:space="0" w:color="auto"/>
        <w:right w:val="none" w:sz="0" w:space="0" w:color="auto"/>
      </w:divBdr>
    </w:div>
    <w:div w:id="291907285">
      <w:bodyDiv w:val="1"/>
      <w:marLeft w:val="0"/>
      <w:marRight w:val="0"/>
      <w:marTop w:val="0"/>
      <w:marBottom w:val="0"/>
      <w:divBdr>
        <w:top w:val="none" w:sz="0" w:space="0" w:color="auto"/>
        <w:left w:val="none" w:sz="0" w:space="0" w:color="auto"/>
        <w:bottom w:val="none" w:sz="0" w:space="0" w:color="auto"/>
        <w:right w:val="none" w:sz="0" w:space="0" w:color="auto"/>
      </w:divBdr>
    </w:div>
    <w:div w:id="297541573">
      <w:bodyDiv w:val="1"/>
      <w:marLeft w:val="0"/>
      <w:marRight w:val="0"/>
      <w:marTop w:val="0"/>
      <w:marBottom w:val="0"/>
      <w:divBdr>
        <w:top w:val="none" w:sz="0" w:space="0" w:color="auto"/>
        <w:left w:val="none" w:sz="0" w:space="0" w:color="auto"/>
        <w:bottom w:val="none" w:sz="0" w:space="0" w:color="auto"/>
        <w:right w:val="none" w:sz="0" w:space="0" w:color="auto"/>
      </w:divBdr>
    </w:div>
    <w:div w:id="300310437">
      <w:bodyDiv w:val="1"/>
      <w:marLeft w:val="0"/>
      <w:marRight w:val="0"/>
      <w:marTop w:val="0"/>
      <w:marBottom w:val="0"/>
      <w:divBdr>
        <w:top w:val="none" w:sz="0" w:space="0" w:color="auto"/>
        <w:left w:val="none" w:sz="0" w:space="0" w:color="auto"/>
        <w:bottom w:val="none" w:sz="0" w:space="0" w:color="auto"/>
        <w:right w:val="none" w:sz="0" w:space="0" w:color="auto"/>
      </w:divBdr>
    </w:div>
    <w:div w:id="306708607">
      <w:bodyDiv w:val="1"/>
      <w:marLeft w:val="0"/>
      <w:marRight w:val="0"/>
      <w:marTop w:val="0"/>
      <w:marBottom w:val="0"/>
      <w:divBdr>
        <w:top w:val="none" w:sz="0" w:space="0" w:color="auto"/>
        <w:left w:val="none" w:sz="0" w:space="0" w:color="auto"/>
        <w:bottom w:val="none" w:sz="0" w:space="0" w:color="auto"/>
        <w:right w:val="none" w:sz="0" w:space="0" w:color="auto"/>
      </w:divBdr>
    </w:div>
    <w:div w:id="311957128">
      <w:bodyDiv w:val="1"/>
      <w:marLeft w:val="0"/>
      <w:marRight w:val="0"/>
      <w:marTop w:val="0"/>
      <w:marBottom w:val="0"/>
      <w:divBdr>
        <w:top w:val="none" w:sz="0" w:space="0" w:color="auto"/>
        <w:left w:val="none" w:sz="0" w:space="0" w:color="auto"/>
        <w:bottom w:val="none" w:sz="0" w:space="0" w:color="auto"/>
        <w:right w:val="none" w:sz="0" w:space="0" w:color="auto"/>
      </w:divBdr>
    </w:div>
    <w:div w:id="321734646">
      <w:bodyDiv w:val="1"/>
      <w:marLeft w:val="0"/>
      <w:marRight w:val="0"/>
      <w:marTop w:val="0"/>
      <w:marBottom w:val="0"/>
      <w:divBdr>
        <w:top w:val="none" w:sz="0" w:space="0" w:color="auto"/>
        <w:left w:val="none" w:sz="0" w:space="0" w:color="auto"/>
        <w:bottom w:val="none" w:sz="0" w:space="0" w:color="auto"/>
        <w:right w:val="none" w:sz="0" w:space="0" w:color="auto"/>
      </w:divBdr>
    </w:div>
    <w:div w:id="322125593">
      <w:bodyDiv w:val="1"/>
      <w:marLeft w:val="0"/>
      <w:marRight w:val="0"/>
      <w:marTop w:val="0"/>
      <w:marBottom w:val="0"/>
      <w:divBdr>
        <w:top w:val="none" w:sz="0" w:space="0" w:color="auto"/>
        <w:left w:val="none" w:sz="0" w:space="0" w:color="auto"/>
        <w:bottom w:val="none" w:sz="0" w:space="0" w:color="auto"/>
        <w:right w:val="none" w:sz="0" w:space="0" w:color="auto"/>
      </w:divBdr>
    </w:div>
    <w:div w:id="325860420">
      <w:bodyDiv w:val="1"/>
      <w:marLeft w:val="0"/>
      <w:marRight w:val="0"/>
      <w:marTop w:val="0"/>
      <w:marBottom w:val="0"/>
      <w:divBdr>
        <w:top w:val="none" w:sz="0" w:space="0" w:color="auto"/>
        <w:left w:val="none" w:sz="0" w:space="0" w:color="auto"/>
        <w:bottom w:val="none" w:sz="0" w:space="0" w:color="auto"/>
        <w:right w:val="none" w:sz="0" w:space="0" w:color="auto"/>
      </w:divBdr>
    </w:div>
    <w:div w:id="326860749">
      <w:bodyDiv w:val="1"/>
      <w:marLeft w:val="0"/>
      <w:marRight w:val="0"/>
      <w:marTop w:val="0"/>
      <w:marBottom w:val="0"/>
      <w:divBdr>
        <w:top w:val="none" w:sz="0" w:space="0" w:color="auto"/>
        <w:left w:val="none" w:sz="0" w:space="0" w:color="auto"/>
        <w:bottom w:val="none" w:sz="0" w:space="0" w:color="auto"/>
        <w:right w:val="none" w:sz="0" w:space="0" w:color="auto"/>
      </w:divBdr>
    </w:div>
    <w:div w:id="327251287">
      <w:bodyDiv w:val="1"/>
      <w:marLeft w:val="0"/>
      <w:marRight w:val="0"/>
      <w:marTop w:val="0"/>
      <w:marBottom w:val="0"/>
      <w:divBdr>
        <w:top w:val="none" w:sz="0" w:space="0" w:color="auto"/>
        <w:left w:val="none" w:sz="0" w:space="0" w:color="auto"/>
        <w:bottom w:val="none" w:sz="0" w:space="0" w:color="auto"/>
        <w:right w:val="none" w:sz="0" w:space="0" w:color="auto"/>
      </w:divBdr>
    </w:div>
    <w:div w:id="327441486">
      <w:bodyDiv w:val="1"/>
      <w:marLeft w:val="0"/>
      <w:marRight w:val="0"/>
      <w:marTop w:val="0"/>
      <w:marBottom w:val="0"/>
      <w:divBdr>
        <w:top w:val="none" w:sz="0" w:space="0" w:color="auto"/>
        <w:left w:val="none" w:sz="0" w:space="0" w:color="auto"/>
        <w:bottom w:val="none" w:sz="0" w:space="0" w:color="auto"/>
        <w:right w:val="none" w:sz="0" w:space="0" w:color="auto"/>
      </w:divBdr>
    </w:div>
    <w:div w:id="328562890">
      <w:bodyDiv w:val="1"/>
      <w:marLeft w:val="0"/>
      <w:marRight w:val="0"/>
      <w:marTop w:val="0"/>
      <w:marBottom w:val="0"/>
      <w:divBdr>
        <w:top w:val="none" w:sz="0" w:space="0" w:color="auto"/>
        <w:left w:val="none" w:sz="0" w:space="0" w:color="auto"/>
        <w:bottom w:val="none" w:sz="0" w:space="0" w:color="auto"/>
        <w:right w:val="none" w:sz="0" w:space="0" w:color="auto"/>
      </w:divBdr>
    </w:div>
    <w:div w:id="329405134">
      <w:bodyDiv w:val="1"/>
      <w:marLeft w:val="0"/>
      <w:marRight w:val="0"/>
      <w:marTop w:val="0"/>
      <w:marBottom w:val="0"/>
      <w:divBdr>
        <w:top w:val="none" w:sz="0" w:space="0" w:color="auto"/>
        <w:left w:val="none" w:sz="0" w:space="0" w:color="auto"/>
        <w:bottom w:val="none" w:sz="0" w:space="0" w:color="auto"/>
        <w:right w:val="none" w:sz="0" w:space="0" w:color="auto"/>
      </w:divBdr>
    </w:div>
    <w:div w:id="334654631">
      <w:bodyDiv w:val="1"/>
      <w:marLeft w:val="0"/>
      <w:marRight w:val="0"/>
      <w:marTop w:val="0"/>
      <w:marBottom w:val="0"/>
      <w:divBdr>
        <w:top w:val="none" w:sz="0" w:space="0" w:color="auto"/>
        <w:left w:val="none" w:sz="0" w:space="0" w:color="auto"/>
        <w:bottom w:val="none" w:sz="0" w:space="0" w:color="auto"/>
        <w:right w:val="none" w:sz="0" w:space="0" w:color="auto"/>
      </w:divBdr>
    </w:div>
    <w:div w:id="334844709">
      <w:bodyDiv w:val="1"/>
      <w:marLeft w:val="0"/>
      <w:marRight w:val="0"/>
      <w:marTop w:val="0"/>
      <w:marBottom w:val="0"/>
      <w:divBdr>
        <w:top w:val="none" w:sz="0" w:space="0" w:color="auto"/>
        <w:left w:val="none" w:sz="0" w:space="0" w:color="auto"/>
        <w:bottom w:val="none" w:sz="0" w:space="0" w:color="auto"/>
        <w:right w:val="none" w:sz="0" w:space="0" w:color="auto"/>
      </w:divBdr>
    </w:div>
    <w:div w:id="336659531">
      <w:bodyDiv w:val="1"/>
      <w:marLeft w:val="0"/>
      <w:marRight w:val="0"/>
      <w:marTop w:val="0"/>
      <w:marBottom w:val="0"/>
      <w:divBdr>
        <w:top w:val="none" w:sz="0" w:space="0" w:color="auto"/>
        <w:left w:val="none" w:sz="0" w:space="0" w:color="auto"/>
        <w:bottom w:val="none" w:sz="0" w:space="0" w:color="auto"/>
        <w:right w:val="none" w:sz="0" w:space="0" w:color="auto"/>
      </w:divBdr>
    </w:div>
    <w:div w:id="343165426">
      <w:bodyDiv w:val="1"/>
      <w:marLeft w:val="0"/>
      <w:marRight w:val="0"/>
      <w:marTop w:val="0"/>
      <w:marBottom w:val="0"/>
      <w:divBdr>
        <w:top w:val="none" w:sz="0" w:space="0" w:color="auto"/>
        <w:left w:val="none" w:sz="0" w:space="0" w:color="auto"/>
        <w:bottom w:val="none" w:sz="0" w:space="0" w:color="auto"/>
        <w:right w:val="none" w:sz="0" w:space="0" w:color="auto"/>
      </w:divBdr>
    </w:div>
    <w:div w:id="361563669">
      <w:bodyDiv w:val="1"/>
      <w:marLeft w:val="0"/>
      <w:marRight w:val="0"/>
      <w:marTop w:val="0"/>
      <w:marBottom w:val="0"/>
      <w:divBdr>
        <w:top w:val="none" w:sz="0" w:space="0" w:color="auto"/>
        <w:left w:val="none" w:sz="0" w:space="0" w:color="auto"/>
        <w:bottom w:val="none" w:sz="0" w:space="0" w:color="auto"/>
        <w:right w:val="none" w:sz="0" w:space="0" w:color="auto"/>
      </w:divBdr>
    </w:div>
    <w:div w:id="366415025">
      <w:bodyDiv w:val="1"/>
      <w:marLeft w:val="0"/>
      <w:marRight w:val="0"/>
      <w:marTop w:val="0"/>
      <w:marBottom w:val="0"/>
      <w:divBdr>
        <w:top w:val="none" w:sz="0" w:space="0" w:color="auto"/>
        <w:left w:val="none" w:sz="0" w:space="0" w:color="auto"/>
        <w:bottom w:val="none" w:sz="0" w:space="0" w:color="auto"/>
        <w:right w:val="none" w:sz="0" w:space="0" w:color="auto"/>
      </w:divBdr>
    </w:div>
    <w:div w:id="376854800">
      <w:bodyDiv w:val="1"/>
      <w:marLeft w:val="0"/>
      <w:marRight w:val="0"/>
      <w:marTop w:val="0"/>
      <w:marBottom w:val="0"/>
      <w:divBdr>
        <w:top w:val="none" w:sz="0" w:space="0" w:color="auto"/>
        <w:left w:val="none" w:sz="0" w:space="0" w:color="auto"/>
        <w:bottom w:val="none" w:sz="0" w:space="0" w:color="auto"/>
        <w:right w:val="none" w:sz="0" w:space="0" w:color="auto"/>
      </w:divBdr>
      <w:divsChild>
        <w:div w:id="841748665">
          <w:marLeft w:val="0"/>
          <w:marRight w:val="0"/>
          <w:marTop w:val="0"/>
          <w:marBottom w:val="0"/>
          <w:divBdr>
            <w:top w:val="none" w:sz="0" w:space="0" w:color="auto"/>
            <w:left w:val="none" w:sz="0" w:space="0" w:color="auto"/>
            <w:bottom w:val="none" w:sz="0" w:space="0" w:color="auto"/>
            <w:right w:val="none" w:sz="0" w:space="0" w:color="auto"/>
          </w:divBdr>
        </w:div>
      </w:divsChild>
    </w:div>
    <w:div w:id="377123560">
      <w:bodyDiv w:val="1"/>
      <w:marLeft w:val="0"/>
      <w:marRight w:val="0"/>
      <w:marTop w:val="0"/>
      <w:marBottom w:val="0"/>
      <w:divBdr>
        <w:top w:val="none" w:sz="0" w:space="0" w:color="auto"/>
        <w:left w:val="none" w:sz="0" w:space="0" w:color="auto"/>
        <w:bottom w:val="none" w:sz="0" w:space="0" w:color="auto"/>
        <w:right w:val="none" w:sz="0" w:space="0" w:color="auto"/>
      </w:divBdr>
    </w:div>
    <w:div w:id="379325001">
      <w:bodyDiv w:val="1"/>
      <w:marLeft w:val="0"/>
      <w:marRight w:val="0"/>
      <w:marTop w:val="0"/>
      <w:marBottom w:val="0"/>
      <w:divBdr>
        <w:top w:val="none" w:sz="0" w:space="0" w:color="auto"/>
        <w:left w:val="none" w:sz="0" w:space="0" w:color="auto"/>
        <w:bottom w:val="none" w:sz="0" w:space="0" w:color="auto"/>
        <w:right w:val="none" w:sz="0" w:space="0" w:color="auto"/>
      </w:divBdr>
    </w:div>
    <w:div w:id="392704804">
      <w:bodyDiv w:val="1"/>
      <w:marLeft w:val="0"/>
      <w:marRight w:val="0"/>
      <w:marTop w:val="0"/>
      <w:marBottom w:val="0"/>
      <w:divBdr>
        <w:top w:val="none" w:sz="0" w:space="0" w:color="auto"/>
        <w:left w:val="none" w:sz="0" w:space="0" w:color="auto"/>
        <w:bottom w:val="none" w:sz="0" w:space="0" w:color="auto"/>
        <w:right w:val="none" w:sz="0" w:space="0" w:color="auto"/>
      </w:divBdr>
    </w:div>
    <w:div w:id="392970035">
      <w:bodyDiv w:val="1"/>
      <w:marLeft w:val="0"/>
      <w:marRight w:val="0"/>
      <w:marTop w:val="0"/>
      <w:marBottom w:val="0"/>
      <w:divBdr>
        <w:top w:val="none" w:sz="0" w:space="0" w:color="auto"/>
        <w:left w:val="none" w:sz="0" w:space="0" w:color="auto"/>
        <w:bottom w:val="none" w:sz="0" w:space="0" w:color="auto"/>
        <w:right w:val="none" w:sz="0" w:space="0" w:color="auto"/>
      </w:divBdr>
    </w:div>
    <w:div w:id="398210289">
      <w:bodyDiv w:val="1"/>
      <w:marLeft w:val="0"/>
      <w:marRight w:val="0"/>
      <w:marTop w:val="0"/>
      <w:marBottom w:val="0"/>
      <w:divBdr>
        <w:top w:val="none" w:sz="0" w:space="0" w:color="auto"/>
        <w:left w:val="none" w:sz="0" w:space="0" w:color="auto"/>
        <w:bottom w:val="none" w:sz="0" w:space="0" w:color="auto"/>
        <w:right w:val="none" w:sz="0" w:space="0" w:color="auto"/>
      </w:divBdr>
    </w:div>
    <w:div w:id="399059826">
      <w:bodyDiv w:val="1"/>
      <w:marLeft w:val="0"/>
      <w:marRight w:val="0"/>
      <w:marTop w:val="0"/>
      <w:marBottom w:val="0"/>
      <w:divBdr>
        <w:top w:val="none" w:sz="0" w:space="0" w:color="auto"/>
        <w:left w:val="none" w:sz="0" w:space="0" w:color="auto"/>
        <w:bottom w:val="none" w:sz="0" w:space="0" w:color="auto"/>
        <w:right w:val="none" w:sz="0" w:space="0" w:color="auto"/>
      </w:divBdr>
    </w:div>
    <w:div w:id="399601242">
      <w:bodyDiv w:val="1"/>
      <w:marLeft w:val="0"/>
      <w:marRight w:val="0"/>
      <w:marTop w:val="0"/>
      <w:marBottom w:val="0"/>
      <w:divBdr>
        <w:top w:val="none" w:sz="0" w:space="0" w:color="auto"/>
        <w:left w:val="none" w:sz="0" w:space="0" w:color="auto"/>
        <w:bottom w:val="none" w:sz="0" w:space="0" w:color="auto"/>
        <w:right w:val="none" w:sz="0" w:space="0" w:color="auto"/>
      </w:divBdr>
    </w:div>
    <w:div w:id="400639260">
      <w:bodyDiv w:val="1"/>
      <w:marLeft w:val="0"/>
      <w:marRight w:val="0"/>
      <w:marTop w:val="0"/>
      <w:marBottom w:val="0"/>
      <w:divBdr>
        <w:top w:val="none" w:sz="0" w:space="0" w:color="auto"/>
        <w:left w:val="none" w:sz="0" w:space="0" w:color="auto"/>
        <w:bottom w:val="none" w:sz="0" w:space="0" w:color="auto"/>
        <w:right w:val="none" w:sz="0" w:space="0" w:color="auto"/>
      </w:divBdr>
    </w:div>
    <w:div w:id="404573533">
      <w:bodyDiv w:val="1"/>
      <w:marLeft w:val="0"/>
      <w:marRight w:val="0"/>
      <w:marTop w:val="0"/>
      <w:marBottom w:val="0"/>
      <w:divBdr>
        <w:top w:val="none" w:sz="0" w:space="0" w:color="auto"/>
        <w:left w:val="none" w:sz="0" w:space="0" w:color="auto"/>
        <w:bottom w:val="none" w:sz="0" w:space="0" w:color="auto"/>
        <w:right w:val="none" w:sz="0" w:space="0" w:color="auto"/>
      </w:divBdr>
    </w:div>
    <w:div w:id="404884200">
      <w:bodyDiv w:val="1"/>
      <w:marLeft w:val="0"/>
      <w:marRight w:val="0"/>
      <w:marTop w:val="0"/>
      <w:marBottom w:val="0"/>
      <w:divBdr>
        <w:top w:val="none" w:sz="0" w:space="0" w:color="auto"/>
        <w:left w:val="none" w:sz="0" w:space="0" w:color="auto"/>
        <w:bottom w:val="none" w:sz="0" w:space="0" w:color="auto"/>
        <w:right w:val="none" w:sz="0" w:space="0" w:color="auto"/>
      </w:divBdr>
    </w:div>
    <w:div w:id="410276245">
      <w:bodyDiv w:val="1"/>
      <w:marLeft w:val="0"/>
      <w:marRight w:val="0"/>
      <w:marTop w:val="0"/>
      <w:marBottom w:val="0"/>
      <w:divBdr>
        <w:top w:val="none" w:sz="0" w:space="0" w:color="auto"/>
        <w:left w:val="none" w:sz="0" w:space="0" w:color="auto"/>
        <w:bottom w:val="none" w:sz="0" w:space="0" w:color="auto"/>
        <w:right w:val="none" w:sz="0" w:space="0" w:color="auto"/>
      </w:divBdr>
    </w:div>
    <w:div w:id="421728398">
      <w:bodyDiv w:val="1"/>
      <w:marLeft w:val="0"/>
      <w:marRight w:val="0"/>
      <w:marTop w:val="0"/>
      <w:marBottom w:val="0"/>
      <w:divBdr>
        <w:top w:val="none" w:sz="0" w:space="0" w:color="auto"/>
        <w:left w:val="none" w:sz="0" w:space="0" w:color="auto"/>
        <w:bottom w:val="none" w:sz="0" w:space="0" w:color="auto"/>
        <w:right w:val="none" w:sz="0" w:space="0" w:color="auto"/>
      </w:divBdr>
    </w:div>
    <w:div w:id="424502438">
      <w:bodyDiv w:val="1"/>
      <w:marLeft w:val="0"/>
      <w:marRight w:val="0"/>
      <w:marTop w:val="0"/>
      <w:marBottom w:val="0"/>
      <w:divBdr>
        <w:top w:val="none" w:sz="0" w:space="0" w:color="auto"/>
        <w:left w:val="none" w:sz="0" w:space="0" w:color="auto"/>
        <w:bottom w:val="none" w:sz="0" w:space="0" w:color="auto"/>
        <w:right w:val="none" w:sz="0" w:space="0" w:color="auto"/>
      </w:divBdr>
    </w:div>
    <w:div w:id="428044542">
      <w:bodyDiv w:val="1"/>
      <w:marLeft w:val="0"/>
      <w:marRight w:val="0"/>
      <w:marTop w:val="0"/>
      <w:marBottom w:val="0"/>
      <w:divBdr>
        <w:top w:val="none" w:sz="0" w:space="0" w:color="auto"/>
        <w:left w:val="none" w:sz="0" w:space="0" w:color="auto"/>
        <w:bottom w:val="none" w:sz="0" w:space="0" w:color="auto"/>
        <w:right w:val="none" w:sz="0" w:space="0" w:color="auto"/>
      </w:divBdr>
    </w:div>
    <w:div w:id="428087219">
      <w:bodyDiv w:val="1"/>
      <w:marLeft w:val="0"/>
      <w:marRight w:val="0"/>
      <w:marTop w:val="0"/>
      <w:marBottom w:val="0"/>
      <w:divBdr>
        <w:top w:val="none" w:sz="0" w:space="0" w:color="auto"/>
        <w:left w:val="none" w:sz="0" w:space="0" w:color="auto"/>
        <w:bottom w:val="none" w:sz="0" w:space="0" w:color="auto"/>
        <w:right w:val="none" w:sz="0" w:space="0" w:color="auto"/>
      </w:divBdr>
    </w:div>
    <w:div w:id="444738464">
      <w:bodyDiv w:val="1"/>
      <w:marLeft w:val="0"/>
      <w:marRight w:val="0"/>
      <w:marTop w:val="0"/>
      <w:marBottom w:val="0"/>
      <w:divBdr>
        <w:top w:val="none" w:sz="0" w:space="0" w:color="auto"/>
        <w:left w:val="none" w:sz="0" w:space="0" w:color="auto"/>
        <w:bottom w:val="none" w:sz="0" w:space="0" w:color="auto"/>
        <w:right w:val="none" w:sz="0" w:space="0" w:color="auto"/>
      </w:divBdr>
    </w:div>
    <w:div w:id="447430875">
      <w:bodyDiv w:val="1"/>
      <w:marLeft w:val="0"/>
      <w:marRight w:val="0"/>
      <w:marTop w:val="0"/>
      <w:marBottom w:val="0"/>
      <w:divBdr>
        <w:top w:val="none" w:sz="0" w:space="0" w:color="auto"/>
        <w:left w:val="none" w:sz="0" w:space="0" w:color="auto"/>
        <w:bottom w:val="none" w:sz="0" w:space="0" w:color="auto"/>
        <w:right w:val="none" w:sz="0" w:space="0" w:color="auto"/>
      </w:divBdr>
    </w:div>
    <w:div w:id="453057691">
      <w:bodyDiv w:val="1"/>
      <w:marLeft w:val="0"/>
      <w:marRight w:val="0"/>
      <w:marTop w:val="0"/>
      <w:marBottom w:val="0"/>
      <w:divBdr>
        <w:top w:val="none" w:sz="0" w:space="0" w:color="auto"/>
        <w:left w:val="none" w:sz="0" w:space="0" w:color="auto"/>
        <w:bottom w:val="none" w:sz="0" w:space="0" w:color="auto"/>
        <w:right w:val="none" w:sz="0" w:space="0" w:color="auto"/>
      </w:divBdr>
    </w:div>
    <w:div w:id="458886224">
      <w:bodyDiv w:val="1"/>
      <w:marLeft w:val="0"/>
      <w:marRight w:val="0"/>
      <w:marTop w:val="0"/>
      <w:marBottom w:val="0"/>
      <w:divBdr>
        <w:top w:val="none" w:sz="0" w:space="0" w:color="auto"/>
        <w:left w:val="none" w:sz="0" w:space="0" w:color="auto"/>
        <w:bottom w:val="none" w:sz="0" w:space="0" w:color="auto"/>
        <w:right w:val="none" w:sz="0" w:space="0" w:color="auto"/>
      </w:divBdr>
    </w:div>
    <w:div w:id="459879915">
      <w:bodyDiv w:val="1"/>
      <w:marLeft w:val="0"/>
      <w:marRight w:val="0"/>
      <w:marTop w:val="0"/>
      <w:marBottom w:val="0"/>
      <w:divBdr>
        <w:top w:val="none" w:sz="0" w:space="0" w:color="auto"/>
        <w:left w:val="none" w:sz="0" w:space="0" w:color="auto"/>
        <w:bottom w:val="none" w:sz="0" w:space="0" w:color="auto"/>
        <w:right w:val="none" w:sz="0" w:space="0" w:color="auto"/>
      </w:divBdr>
    </w:div>
    <w:div w:id="466315391">
      <w:bodyDiv w:val="1"/>
      <w:marLeft w:val="0"/>
      <w:marRight w:val="0"/>
      <w:marTop w:val="0"/>
      <w:marBottom w:val="0"/>
      <w:divBdr>
        <w:top w:val="none" w:sz="0" w:space="0" w:color="auto"/>
        <w:left w:val="none" w:sz="0" w:space="0" w:color="auto"/>
        <w:bottom w:val="none" w:sz="0" w:space="0" w:color="auto"/>
        <w:right w:val="none" w:sz="0" w:space="0" w:color="auto"/>
      </w:divBdr>
    </w:div>
    <w:div w:id="466506200">
      <w:bodyDiv w:val="1"/>
      <w:marLeft w:val="0"/>
      <w:marRight w:val="0"/>
      <w:marTop w:val="0"/>
      <w:marBottom w:val="0"/>
      <w:divBdr>
        <w:top w:val="none" w:sz="0" w:space="0" w:color="auto"/>
        <w:left w:val="none" w:sz="0" w:space="0" w:color="auto"/>
        <w:bottom w:val="none" w:sz="0" w:space="0" w:color="auto"/>
        <w:right w:val="none" w:sz="0" w:space="0" w:color="auto"/>
      </w:divBdr>
    </w:div>
    <w:div w:id="467472645">
      <w:bodyDiv w:val="1"/>
      <w:marLeft w:val="0"/>
      <w:marRight w:val="0"/>
      <w:marTop w:val="0"/>
      <w:marBottom w:val="0"/>
      <w:divBdr>
        <w:top w:val="none" w:sz="0" w:space="0" w:color="auto"/>
        <w:left w:val="none" w:sz="0" w:space="0" w:color="auto"/>
        <w:bottom w:val="none" w:sz="0" w:space="0" w:color="auto"/>
        <w:right w:val="none" w:sz="0" w:space="0" w:color="auto"/>
      </w:divBdr>
    </w:div>
    <w:div w:id="468518365">
      <w:bodyDiv w:val="1"/>
      <w:marLeft w:val="0"/>
      <w:marRight w:val="0"/>
      <w:marTop w:val="0"/>
      <w:marBottom w:val="0"/>
      <w:divBdr>
        <w:top w:val="none" w:sz="0" w:space="0" w:color="auto"/>
        <w:left w:val="none" w:sz="0" w:space="0" w:color="auto"/>
        <w:bottom w:val="none" w:sz="0" w:space="0" w:color="auto"/>
        <w:right w:val="none" w:sz="0" w:space="0" w:color="auto"/>
      </w:divBdr>
    </w:div>
    <w:div w:id="483008615">
      <w:bodyDiv w:val="1"/>
      <w:marLeft w:val="0"/>
      <w:marRight w:val="0"/>
      <w:marTop w:val="0"/>
      <w:marBottom w:val="0"/>
      <w:divBdr>
        <w:top w:val="none" w:sz="0" w:space="0" w:color="auto"/>
        <w:left w:val="none" w:sz="0" w:space="0" w:color="auto"/>
        <w:bottom w:val="none" w:sz="0" w:space="0" w:color="auto"/>
        <w:right w:val="none" w:sz="0" w:space="0" w:color="auto"/>
      </w:divBdr>
    </w:div>
    <w:div w:id="483009457">
      <w:bodyDiv w:val="1"/>
      <w:marLeft w:val="0"/>
      <w:marRight w:val="0"/>
      <w:marTop w:val="0"/>
      <w:marBottom w:val="0"/>
      <w:divBdr>
        <w:top w:val="none" w:sz="0" w:space="0" w:color="auto"/>
        <w:left w:val="none" w:sz="0" w:space="0" w:color="auto"/>
        <w:bottom w:val="none" w:sz="0" w:space="0" w:color="auto"/>
        <w:right w:val="none" w:sz="0" w:space="0" w:color="auto"/>
      </w:divBdr>
    </w:div>
    <w:div w:id="489254874">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496727621">
      <w:bodyDiv w:val="1"/>
      <w:marLeft w:val="0"/>
      <w:marRight w:val="0"/>
      <w:marTop w:val="0"/>
      <w:marBottom w:val="0"/>
      <w:divBdr>
        <w:top w:val="none" w:sz="0" w:space="0" w:color="auto"/>
        <w:left w:val="none" w:sz="0" w:space="0" w:color="auto"/>
        <w:bottom w:val="none" w:sz="0" w:space="0" w:color="auto"/>
        <w:right w:val="none" w:sz="0" w:space="0" w:color="auto"/>
      </w:divBdr>
    </w:div>
    <w:div w:id="496920151">
      <w:bodyDiv w:val="1"/>
      <w:marLeft w:val="0"/>
      <w:marRight w:val="0"/>
      <w:marTop w:val="0"/>
      <w:marBottom w:val="0"/>
      <w:divBdr>
        <w:top w:val="none" w:sz="0" w:space="0" w:color="auto"/>
        <w:left w:val="none" w:sz="0" w:space="0" w:color="auto"/>
        <w:bottom w:val="none" w:sz="0" w:space="0" w:color="auto"/>
        <w:right w:val="none" w:sz="0" w:space="0" w:color="auto"/>
      </w:divBdr>
    </w:div>
    <w:div w:id="499656213">
      <w:bodyDiv w:val="1"/>
      <w:marLeft w:val="0"/>
      <w:marRight w:val="0"/>
      <w:marTop w:val="0"/>
      <w:marBottom w:val="0"/>
      <w:divBdr>
        <w:top w:val="none" w:sz="0" w:space="0" w:color="auto"/>
        <w:left w:val="none" w:sz="0" w:space="0" w:color="auto"/>
        <w:bottom w:val="none" w:sz="0" w:space="0" w:color="auto"/>
        <w:right w:val="none" w:sz="0" w:space="0" w:color="auto"/>
      </w:divBdr>
    </w:div>
    <w:div w:id="506484311">
      <w:bodyDiv w:val="1"/>
      <w:marLeft w:val="0"/>
      <w:marRight w:val="0"/>
      <w:marTop w:val="0"/>
      <w:marBottom w:val="0"/>
      <w:divBdr>
        <w:top w:val="none" w:sz="0" w:space="0" w:color="auto"/>
        <w:left w:val="none" w:sz="0" w:space="0" w:color="auto"/>
        <w:bottom w:val="none" w:sz="0" w:space="0" w:color="auto"/>
        <w:right w:val="none" w:sz="0" w:space="0" w:color="auto"/>
      </w:divBdr>
    </w:div>
    <w:div w:id="509373837">
      <w:bodyDiv w:val="1"/>
      <w:marLeft w:val="0"/>
      <w:marRight w:val="0"/>
      <w:marTop w:val="0"/>
      <w:marBottom w:val="0"/>
      <w:divBdr>
        <w:top w:val="none" w:sz="0" w:space="0" w:color="auto"/>
        <w:left w:val="none" w:sz="0" w:space="0" w:color="auto"/>
        <w:bottom w:val="none" w:sz="0" w:space="0" w:color="auto"/>
        <w:right w:val="none" w:sz="0" w:space="0" w:color="auto"/>
      </w:divBdr>
    </w:div>
    <w:div w:id="513037116">
      <w:bodyDiv w:val="1"/>
      <w:marLeft w:val="0"/>
      <w:marRight w:val="0"/>
      <w:marTop w:val="0"/>
      <w:marBottom w:val="0"/>
      <w:divBdr>
        <w:top w:val="none" w:sz="0" w:space="0" w:color="auto"/>
        <w:left w:val="none" w:sz="0" w:space="0" w:color="auto"/>
        <w:bottom w:val="none" w:sz="0" w:space="0" w:color="auto"/>
        <w:right w:val="none" w:sz="0" w:space="0" w:color="auto"/>
      </w:divBdr>
    </w:div>
    <w:div w:id="515654309">
      <w:bodyDiv w:val="1"/>
      <w:marLeft w:val="0"/>
      <w:marRight w:val="0"/>
      <w:marTop w:val="0"/>
      <w:marBottom w:val="0"/>
      <w:divBdr>
        <w:top w:val="none" w:sz="0" w:space="0" w:color="auto"/>
        <w:left w:val="none" w:sz="0" w:space="0" w:color="auto"/>
        <w:bottom w:val="none" w:sz="0" w:space="0" w:color="auto"/>
        <w:right w:val="none" w:sz="0" w:space="0" w:color="auto"/>
      </w:divBdr>
    </w:div>
    <w:div w:id="516777797">
      <w:bodyDiv w:val="1"/>
      <w:marLeft w:val="0"/>
      <w:marRight w:val="0"/>
      <w:marTop w:val="0"/>
      <w:marBottom w:val="0"/>
      <w:divBdr>
        <w:top w:val="none" w:sz="0" w:space="0" w:color="auto"/>
        <w:left w:val="none" w:sz="0" w:space="0" w:color="auto"/>
        <w:bottom w:val="none" w:sz="0" w:space="0" w:color="auto"/>
        <w:right w:val="none" w:sz="0" w:space="0" w:color="auto"/>
      </w:divBdr>
    </w:div>
    <w:div w:id="520362642">
      <w:bodyDiv w:val="1"/>
      <w:marLeft w:val="0"/>
      <w:marRight w:val="0"/>
      <w:marTop w:val="0"/>
      <w:marBottom w:val="0"/>
      <w:divBdr>
        <w:top w:val="none" w:sz="0" w:space="0" w:color="auto"/>
        <w:left w:val="none" w:sz="0" w:space="0" w:color="auto"/>
        <w:bottom w:val="none" w:sz="0" w:space="0" w:color="auto"/>
        <w:right w:val="none" w:sz="0" w:space="0" w:color="auto"/>
      </w:divBdr>
    </w:div>
    <w:div w:id="520752270">
      <w:bodyDiv w:val="1"/>
      <w:marLeft w:val="0"/>
      <w:marRight w:val="0"/>
      <w:marTop w:val="0"/>
      <w:marBottom w:val="0"/>
      <w:divBdr>
        <w:top w:val="none" w:sz="0" w:space="0" w:color="auto"/>
        <w:left w:val="none" w:sz="0" w:space="0" w:color="auto"/>
        <w:bottom w:val="none" w:sz="0" w:space="0" w:color="auto"/>
        <w:right w:val="none" w:sz="0" w:space="0" w:color="auto"/>
      </w:divBdr>
    </w:div>
    <w:div w:id="523790084">
      <w:bodyDiv w:val="1"/>
      <w:marLeft w:val="0"/>
      <w:marRight w:val="0"/>
      <w:marTop w:val="0"/>
      <w:marBottom w:val="0"/>
      <w:divBdr>
        <w:top w:val="none" w:sz="0" w:space="0" w:color="auto"/>
        <w:left w:val="none" w:sz="0" w:space="0" w:color="auto"/>
        <w:bottom w:val="none" w:sz="0" w:space="0" w:color="auto"/>
        <w:right w:val="none" w:sz="0" w:space="0" w:color="auto"/>
      </w:divBdr>
    </w:div>
    <w:div w:id="525412211">
      <w:bodyDiv w:val="1"/>
      <w:marLeft w:val="0"/>
      <w:marRight w:val="0"/>
      <w:marTop w:val="0"/>
      <w:marBottom w:val="0"/>
      <w:divBdr>
        <w:top w:val="none" w:sz="0" w:space="0" w:color="auto"/>
        <w:left w:val="none" w:sz="0" w:space="0" w:color="auto"/>
        <w:bottom w:val="none" w:sz="0" w:space="0" w:color="auto"/>
        <w:right w:val="none" w:sz="0" w:space="0" w:color="auto"/>
      </w:divBdr>
    </w:div>
    <w:div w:id="526061822">
      <w:bodyDiv w:val="1"/>
      <w:marLeft w:val="0"/>
      <w:marRight w:val="0"/>
      <w:marTop w:val="0"/>
      <w:marBottom w:val="0"/>
      <w:divBdr>
        <w:top w:val="none" w:sz="0" w:space="0" w:color="auto"/>
        <w:left w:val="none" w:sz="0" w:space="0" w:color="auto"/>
        <w:bottom w:val="none" w:sz="0" w:space="0" w:color="auto"/>
        <w:right w:val="none" w:sz="0" w:space="0" w:color="auto"/>
      </w:divBdr>
    </w:div>
    <w:div w:id="529346037">
      <w:bodyDiv w:val="1"/>
      <w:marLeft w:val="0"/>
      <w:marRight w:val="0"/>
      <w:marTop w:val="0"/>
      <w:marBottom w:val="0"/>
      <w:divBdr>
        <w:top w:val="none" w:sz="0" w:space="0" w:color="auto"/>
        <w:left w:val="none" w:sz="0" w:space="0" w:color="auto"/>
        <w:bottom w:val="none" w:sz="0" w:space="0" w:color="auto"/>
        <w:right w:val="none" w:sz="0" w:space="0" w:color="auto"/>
      </w:divBdr>
    </w:div>
    <w:div w:id="532574524">
      <w:bodyDiv w:val="1"/>
      <w:marLeft w:val="0"/>
      <w:marRight w:val="0"/>
      <w:marTop w:val="0"/>
      <w:marBottom w:val="0"/>
      <w:divBdr>
        <w:top w:val="none" w:sz="0" w:space="0" w:color="auto"/>
        <w:left w:val="none" w:sz="0" w:space="0" w:color="auto"/>
        <w:bottom w:val="none" w:sz="0" w:space="0" w:color="auto"/>
        <w:right w:val="none" w:sz="0" w:space="0" w:color="auto"/>
      </w:divBdr>
    </w:div>
    <w:div w:id="534779228">
      <w:bodyDiv w:val="1"/>
      <w:marLeft w:val="0"/>
      <w:marRight w:val="0"/>
      <w:marTop w:val="0"/>
      <w:marBottom w:val="0"/>
      <w:divBdr>
        <w:top w:val="none" w:sz="0" w:space="0" w:color="auto"/>
        <w:left w:val="none" w:sz="0" w:space="0" w:color="auto"/>
        <w:bottom w:val="none" w:sz="0" w:space="0" w:color="auto"/>
        <w:right w:val="none" w:sz="0" w:space="0" w:color="auto"/>
      </w:divBdr>
    </w:div>
    <w:div w:id="540554174">
      <w:bodyDiv w:val="1"/>
      <w:marLeft w:val="0"/>
      <w:marRight w:val="0"/>
      <w:marTop w:val="0"/>
      <w:marBottom w:val="0"/>
      <w:divBdr>
        <w:top w:val="none" w:sz="0" w:space="0" w:color="auto"/>
        <w:left w:val="none" w:sz="0" w:space="0" w:color="auto"/>
        <w:bottom w:val="none" w:sz="0" w:space="0" w:color="auto"/>
        <w:right w:val="none" w:sz="0" w:space="0" w:color="auto"/>
      </w:divBdr>
    </w:div>
    <w:div w:id="542329817">
      <w:bodyDiv w:val="1"/>
      <w:marLeft w:val="0"/>
      <w:marRight w:val="0"/>
      <w:marTop w:val="0"/>
      <w:marBottom w:val="0"/>
      <w:divBdr>
        <w:top w:val="none" w:sz="0" w:space="0" w:color="auto"/>
        <w:left w:val="none" w:sz="0" w:space="0" w:color="auto"/>
        <w:bottom w:val="none" w:sz="0" w:space="0" w:color="auto"/>
        <w:right w:val="none" w:sz="0" w:space="0" w:color="auto"/>
      </w:divBdr>
    </w:div>
    <w:div w:id="544947965">
      <w:bodyDiv w:val="1"/>
      <w:marLeft w:val="0"/>
      <w:marRight w:val="0"/>
      <w:marTop w:val="0"/>
      <w:marBottom w:val="0"/>
      <w:divBdr>
        <w:top w:val="none" w:sz="0" w:space="0" w:color="auto"/>
        <w:left w:val="none" w:sz="0" w:space="0" w:color="auto"/>
        <w:bottom w:val="none" w:sz="0" w:space="0" w:color="auto"/>
        <w:right w:val="none" w:sz="0" w:space="0" w:color="auto"/>
      </w:divBdr>
    </w:div>
    <w:div w:id="548109193">
      <w:bodyDiv w:val="1"/>
      <w:marLeft w:val="0"/>
      <w:marRight w:val="0"/>
      <w:marTop w:val="0"/>
      <w:marBottom w:val="0"/>
      <w:divBdr>
        <w:top w:val="none" w:sz="0" w:space="0" w:color="auto"/>
        <w:left w:val="none" w:sz="0" w:space="0" w:color="auto"/>
        <w:bottom w:val="none" w:sz="0" w:space="0" w:color="auto"/>
        <w:right w:val="none" w:sz="0" w:space="0" w:color="auto"/>
      </w:divBdr>
    </w:div>
    <w:div w:id="550192290">
      <w:bodyDiv w:val="1"/>
      <w:marLeft w:val="0"/>
      <w:marRight w:val="0"/>
      <w:marTop w:val="0"/>
      <w:marBottom w:val="0"/>
      <w:divBdr>
        <w:top w:val="none" w:sz="0" w:space="0" w:color="auto"/>
        <w:left w:val="none" w:sz="0" w:space="0" w:color="auto"/>
        <w:bottom w:val="none" w:sz="0" w:space="0" w:color="auto"/>
        <w:right w:val="none" w:sz="0" w:space="0" w:color="auto"/>
      </w:divBdr>
    </w:div>
    <w:div w:id="550388934">
      <w:bodyDiv w:val="1"/>
      <w:marLeft w:val="0"/>
      <w:marRight w:val="0"/>
      <w:marTop w:val="0"/>
      <w:marBottom w:val="0"/>
      <w:divBdr>
        <w:top w:val="none" w:sz="0" w:space="0" w:color="auto"/>
        <w:left w:val="none" w:sz="0" w:space="0" w:color="auto"/>
        <w:bottom w:val="none" w:sz="0" w:space="0" w:color="auto"/>
        <w:right w:val="none" w:sz="0" w:space="0" w:color="auto"/>
      </w:divBdr>
    </w:div>
    <w:div w:id="557937666">
      <w:bodyDiv w:val="1"/>
      <w:marLeft w:val="0"/>
      <w:marRight w:val="0"/>
      <w:marTop w:val="0"/>
      <w:marBottom w:val="0"/>
      <w:divBdr>
        <w:top w:val="none" w:sz="0" w:space="0" w:color="auto"/>
        <w:left w:val="none" w:sz="0" w:space="0" w:color="auto"/>
        <w:bottom w:val="none" w:sz="0" w:space="0" w:color="auto"/>
        <w:right w:val="none" w:sz="0" w:space="0" w:color="auto"/>
      </w:divBdr>
    </w:div>
    <w:div w:id="558593052">
      <w:bodyDiv w:val="1"/>
      <w:marLeft w:val="0"/>
      <w:marRight w:val="0"/>
      <w:marTop w:val="0"/>
      <w:marBottom w:val="0"/>
      <w:divBdr>
        <w:top w:val="none" w:sz="0" w:space="0" w:color="auto"/>
        <w:left w:val="none" w:sz="0" w:space="0" w:color="auto"/>
        <w:bottom w:val="none" w:sz="0" w:space="0" w:color="auto"/>
        <w:right w:val="none" w:sz="0" w:space="0" w:color="auto"/>
      </w:divBdr>
    </w:div>
    <w:div w:id="563568631">
      <w:bodyDiv w:val="1"/>
      <w:marLeft w:val="0"/>
      <w:marRight w:val="0"/>
      <w:marTop w:val="0"/>
      <w:marBottom w:val="0"/>
      <w:divBdr>
        <w:top w:val="none" w:sz="0" w:space="0" w:color="auto"/>
        <w:left w:val="none" w:sz="0" w:space="0" w:color="auto"/>
        <w:bottom w:val="none" w:sz="0" w:space="0" w:color="auto"/>
        <w:right w:val="none" w:sz="0" w:space="0" w:color="auto"/>
      </w:divBdr>
    </w:div>
    <w:div w:id="567497849">
      <w:bodyDiv w:val="1"/>
      <w:marLeft w:val="0"/>
      <w:marRight w:val="0"/>
      <w:marTop w:val="0"/>
      <w:marBottom w:val="0"/>
      <w:divBdr>
        <w:top w:val="none" w:sz="0" w:space="0" w:color="auto"/>
        <w:left w:val="none" w:sz="0" w:space="0" w:color="auto"/>
        <w:bottom w:val="none" w:sz="0" w:space="0" w:color="auto"/>
        <w:right w:val="none" w:sz="0" w:space="0" w:color="auto"/>
      </w:divBdr>
    </w:div>
    <w:div w:id="574170308">
      <w:bodyDiv w:val="1"/>
      <w:marLeft w:val="0"/>
      <w:marRight w:val="0"/>
      <w:marTop w:val="0"/>
      <w:marBottom w:val="0"/>
      <w:divBdr>
        <w:top w:val="none" w:sz="0" w:space="0" w:color="auto"/>
        <w:left w:val="none" w:sz="0" w:space="0" w:color="auto"/>
        <w:bottom w:val="none" w:sz="0" w:space="0" w:color="auto"/>
        <w:right w:val="none" w:sz="0" w:space="0" w:color="auto"/>
      </w:divBdr>
    </w:div>
    <w:div w:id="574819628">
      <w:bodyDiv w:val="1"/>
      <w:marLeft w:val="0"/>
      <w:marRight w:val="0"/>
      <w:marTop w:val="0"/>
      <w:marBottom w:val="0"/>
      <w:divBdr>
        <w:top w:val="none" w:sz="0" w:space="0" w:color="auto"/>
        <w:left w:val="none" w:sz="0" w:space="0" w:color="auto"/>
        <w:bottom w:val="none" w:sz="0" w:space="0" w:color="auto"/>
        <w:right w:val="none" w:sz="0" w:space="0" w:color="auto"/>
      </w:divBdr>
    </w:div>
    <w:div w:id="576550330">
      <w:bodyDiv w:val="1"/>
      <w:marLeft w:val="0"/>
      <w:marRight w:val="0"/>
      <w:marTop w:val="0"/>
      <w:marBottom w:val="0"/>
      <w:divBdr>
        <w:top w:val="none" w:sz="0" w:space="0" w:color="auto"/>
        <w:left w:val="none" w:sz="0" w:space="0" w:color="auto"/>
        <w:bottom w:val="none" w:sz="0" w:space="0" w:color="auto"/>
        <w:right w:val="none" w:sz="0" w:space="0" w:color="auto"/>
      </w:divBdr>
    </w:div>
    <w:div w:id="586888475">
      <w:bodyDiv w:val="1"/>
      <w:marLeft w:val="0"/>
      <w:marRight w:val="0"/>
      <w:marTop w:val="0"/>
      <w:marBottom w:val="0"/>
      <w:divBdr>
        <w:top w:val="none" w:sz="0" w:space="0" w:color="auto"/>
        <w:left w:val="none" w:sz="0" w:space="0" w:color="auto"/>
        <w:bottom w:val="none" w:sz="0" w:space="0" w:color="auto"/>
        <w:right w:val="none" w:sz="0" w:space="0" w:color="auto"/>
      </w:divBdr>
    </w:div>
    <w:div w:id="588538058">
      <w:bodyDiv w:val="1"/>
      <w:marLeft w:val="0"/>
      <w:marRight w:val="0"/>
      <w:marTop w:val="0"/>
      <w:marBottom w:val="0"/>
      <w:divBdr>
        <w:top w:val="none" w:sz="0" w:space="0" w:color="auto"/>
        <w:left w:val="none" w:sz="0" w:space="0" w:color="auto"/>
        <w:bottom w:val="none" w:sz="0" w:space="0" w:color="auto"/>
        <w:right w:val="none" w:sz="0" w:space="0" w:color="auto"/>
      </w:divBdr>
    </w:div>
    <w:div w:id="590891286">
      <w:bodyDiv w:val="1"/>
      <w:marLeft w:val="0"/>
      <w:marRight w:val="0"/>
      <w:marTop w:val="0"/>
      <w:marBottom w:val="0"/>
      <w:divBdr>
        <w:top w:val="none" w:sz="0" w:space="0" w:color="auto"/>
        <w:left w:val="none" w:sz="0" w:space="0" w:color="auto"/>
        <w:bottom w:val="none" w:sz="0" w:space="0" w:color="auto"/>
        <w:right w:val="none" w:sz="0" w:space="0" w:color="auto"/>
      </w:divBdr>
    </w:div>
    <w:div w:id="594247431">
      <w:bodyDiv w:val="1"/>
      <w:marLeft w:val="0"/>
      <w:marRight w:val="0"/>
      <w:marTop w:val="0"/>
      <w:marBottom w:val="0"/>
      <w:divBdr>
        <w:top w:val="none" w:sz="0" w:space="0" w:color="auto"/>
        <w:left w:val="none" w:sz="0" w:space="0" w:color="auto"/>
        <w:bottom w:val="none" w:sz="0" w:space="0" w:color="auto"/>
        <w:right w:val="none" w:sz="0" w:space="0" w:color="auto"/>
      </w:divBdr>
    </w:div>
    <w:div w:id="595791289">
      <w:bodyDiv w:val="1"/>
      <w:marLeft w:val="0"/>
      <w:marRight w:val="0"/>
      <w:marTop w:val="0"/>
      <w:marBottom w:val="0"/>
      <w:divBdr>
        <w:top w:val="none" w:sz="0" w:space="0" w:color="auto"/>
        <w:left w:val="none" w:sz="0" w:space="0" w:color="auto"/>
        <w:bottom w:val="none" w:sz="0" w:space="0" w:color="auto"/>
        <w:right w:val="none" w:sz="0" w:space="0" w:color="auto"/>
      </w:divBdr>
    </w:div>
    <w:div w:id="597562719">
      <w:bodyDiv w:val="1"/>
      <w:marLeft w:val="0"/>
      <w:marRight w:val="0"/>
      <w:marTop w:val="0"/>
      <w:marBottom w:val="0"/>
      <w:divBdr>
        <w:top w:val="none" w:sz="0" w:space="0" w:color="auto"/>
        <w:left w:val="none" w:sz="0" w:space="0" w:color="auto"/>
        <w:bottom w:val="none" w:sz="0" w:space="0" w:color="auto"/>
        <w:right w:val="none" w:sz="0" w:space="0" w:color="auto"/>
      </w:divBdr>
    </w:div>
    <w:div w:id="600646903">
      <w:bodyDiv w:val="1"/>
      <w:marLeft w:val="0"/>
      <w:marRight w:val="0"/>
      <w:marTop w:val="0"/>
      <w:marBottom w:val="0"/>
      <w:divBdr>
        <w:top w:val="none" w:sz="0" w:space="0" w:color="auto"/>
        <w:left w:val="none" w:sz="0" w:space="0" w:color="auto"/>
        <w:bottom w:val="none" w:sz="0" w:space="0" w:color="auto"/>
        <w:right w:val="none" w:sz="0" w:space="0" w:color="auto"/>
      </w:divBdr>
    </w:div>
    <w:div w:id="601569249">
      <w:bodyDiv w:val="1"/>
      <w:marLeft w:val="0"/>
      <w:marRight w:val="0"/>
      <w:marTop w:val="0"/>
      <w:marBottom w:val="0"/>
      <w:divBdr>
        <w:top w:val="none" w:sz="0" w:space="0" w:color="auto"/>
        <w:left w:val="none" w:sz="0" w:space="0" w:color="auto"/>
        <w:bottom w:val="none" w:sz="0" w:space="0" w:color="auto"/>
        <w:right w:val="none" w:sz="0" w:space="0" w:color="auto"/>
      </w:divBdr>
    </w:div>
    <w:div w:id="602081024">
      <w:bodyDiv w:val="1"/>
      <w:marLeft w:val="0"/>
      <w:marRight w:val="0"/>
      <w:marTop w:val="0"/>
      <w:marBottom w:val="0"/>
      <w:divBdr>
        <w:top w:val="none" w:sz="0" w:space="0" w:color="auto"/>
        <w:left w:val="none" w:sz="0" w:space="0" w:color="auto"/>
        <w:bottom w:val="none" w:sz="0" w:space="0" w:color="auto"/>
        <w:right w:val="none" w:sz="0" w:space="0" w:color="auto"/>
      </w:divBdr>
    </w:div>
    <w:div w:id="603264457">
      <w:bodyDiv w:val="1"/>
      <w:marLeft w:val="0"/>
      <w:marRight w:val="0"/>
      <w:marTop w:val="0"/>
      <w:marBottom w:val="0"/>
      <w:divBdr>
        <w:top w:val="none" w:sz="0" w:space="0" w:color="auto"/>
        <w:left w:val="none" w:sz="0" w:space="0" w:color="auto"/>
        <w:bottom w:val="none" w:sz="0" w:space="0" w:color="auto"/>
        <w:right w:val="none" w:sz="0" w:space="0" w:color="auto"/>
      </w:divBdr>
    </w:div>
    <w:div w:id="603539690">
      <w:bodyDiv w:val="1"/>
      <w:marLeft w:val="0"/>
      <w:marRight w:val="0"/>
      <w:marTop w:val="0"/>
      <w:marBottom w:val="0"/>
      <w:divBdr>
        <w:top w:val="none" w:sz="0" w:space="0" w:color="auto"/>
        <w:left w:val="none" w:sz="0" w:space="0" w:color="auto"/>
        <w:bottom w:val="none" w:sz="0" w:space="0" w:color="auto"/>
        <w:right w:val="none" w:sz="0" w:space="0" w:color="auto"/>
      </w:divBdr>
    </w:div>
    <w:div w:id="606349545">
      <w:bodyDiv w:val="1"/>
      <w:marLeft w:val="0"/>
      <w:marRight w:val="0"/>
      <w:marTop w:val="0"/>
      <w:marBottom w:val="0"/>
      <w:divBdr>
        <w:top w:val="none" w:sz="0" w:space="0" w:color="auto"/>
        <w:left w:val="none" w:sz="0" w:space="0" w:color="auto"/>
        <w:bottom w:val="none" w:sz="0" w:space="0" w:color="auto"/>
        <w:right w:val="none" w:sz="0" w:space="0" w:color="auto"/>
      </w:divBdr>
    </w:div>
    <w:div w:id="609436898">
      <w:bodyDiv w:val="1"/>
      <w:marLeft w:val="0"/>
      <w:marRight w:val="0"/>
      <w:marTop w:val="0"/>
      <w:marBottom w:val="0"/>
      <w:divBdr>
        <w:top w:val="none" w:sz="0" w:space="0" w:color="auto"/>
        <w:left w:val="none" w:sz="0" w:space="0" w:color="auto"/>
        <w:bottom w:val="none" w:sz="0" w:space="0" w:color="auto"/>
        <w:right w:val="none" w:sz="0" w:space="0" w:color="auto"/>
      </w:divBdr>
    </w:div>
    <w:div w:id="612322324">
      <w:bodyDiv w:val="1"/>
      <w:marLeft w:val="0"/>
      <w:marRight w:val="0"/>
      <w:marTop w:val="0"/>
      <w:marBottom w:val="0"/>
      <w:divBdr>
        <w:top w:val="none" w:sz="0" w:space="0" w:color="auto"/>
        <w:left w:val="none" w:sz="0" w:space="0" w:color="auto"/>
        <w:bottom w:val="none" w:sz="0" w:space="0" w:color="auto"/>
        <w:right w:val="none" w:sz="0" w:space="0" w:color="auto"/>
      </w:divBdr>
    </w:div>
    <w:div w:id="614364436">
      <w:bodyDiv w:val="1"/>
      <w:marLeft w:val="0"/>
      <w:marRight w:val="0"/>
      <w:marTop w:val="0"/>
      <w:marBottom w:val="0"/>
      <w:divBdr>
        <w:top w:val="none" w:sz="0" w:space="0" w:color="auto"/>
        <w:left w:val="none" w:sz="0" w:space="0" w:color="auto"/>
        <w:bottom w:val="none" w:sz="0" w:space="0" w:color="auto"/>
        <w:right w:val="none" w:sz="0" w:space="0" w:color="auto"/>
      </w:divBdr>
    </w:div>
    <w:div w:id="624240628">
      <w:bodyDiv w:val="1"/>
      <w:marLeft w:val="0"/>
      <w:marRight w:val="0"/>
      <w:marTop w:val="0"/>
      <w:marBottom w:val="0"/>
      <w:divBdr>
        <w:top w:val="none" w:sz="0" w:space="0" w:color="auto"/>
        <w:left w:val="none" w:sz="0" w:space="0" w:color="auto"/>
        <w:bottom w:val="none" w:sz="0" w:space="0" w:color="auto"/>
        <w:right w:val="none" w:sz="0" w:space="0" w:color="auto"/>
      </w:divBdr>
    </w:div>
    <w:div w:id="625283518">
      <w:bodyDiv w:val="1"/>
      <w:marLeft w:val="0"/>
      <w:marRight w:val="0"/>
      <w:marTop w:val="0"/>
      <w:marBottom w:val="0"/>
      <w:divBdr>
        <w:top w:val="none" w:sz="0" w:space="0" w:color="auto"/>
        <w:left w:val="none" w:sz="0" w:space="0" w:color="auto"/>
        <w:bottom w:val="none" w:sz="0" w:space="0" w:color="auto"/>
        <w:right w:val="none" w:sz="0" w:space="0" w:color="auto"/>
      </w:divBdr>
    </w:div>
    <w:div w:id="626738139">
      <w:bodyDiv w:val="1"/>
      <w:marLeft w:val="0"/>
      <w:marRight w:val="0"/>
      <w:marTop w:val="0"/>
      <w:marBottom w:val="0"/>
      <w:divBdr>
        <w:top w:val="none" w:sz="0" w:space="0" w:color="auto"/>
        <w:left w:val="none" w:sz="0" w:space="0" w:color="auto"/>
        <w:bottom w:val="none" w:sz="0" w:space="0" w:color="auto"/>
        <w:right w:val="none" w:sz="0" w:space="0" w:color="auto"/>
      </w:divBdr>
    </w:div>
    <w:div w:id="631248301">
      <w:bodyDiv w:val="1"/>
      <w:marLeft w:val="0"/>
      <w:marRight w:val="0"/>
      <w:marTop w:val="0"/>
      <w:marBottom w:val="0"/>
      <w:divBdr>
        <w:top w:val="none" w:sz="0" w:space="0" w:color="auto"/>
        <w:left w:val="none" w:sz="0" w:space="0" w:color="auto"/>
        <w:bottom w:val="none" w:sz="0" w:space="0" w:color="auto"/>
        <w:right w:val="none" w:sz="0" w:space="0" w:color="auto"/>
      </w:divBdr>
    </w:div>
    <w:div w:id="633415216">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0354335">
      <w:bodyDiv w:val="1"/>
      <w:marLeft w:val="0"/>
      <w:marRight w:val="0"/>
      <w:marTop w:val="0"/>
      <w:marBottom w:val="0"/>
      <w:divBdr>
        <w:top w:val="none" w:sz="0" w:space="0" w:color="auto"/>
        <w:left w:val="none" w:sz="0" w:space="0" w:color="auto"/>
        <w:bottom w:val="none" w:sz="0" w:space="0" w:color="auto"/>
        <w:right w:val="none" w:sz="0" w:space="0" w:color="auto"/>
      </w:divBdr>
    </w:div>
    <w:div w:id="641736997">
      <w:bodyDiv w:val="1"/>
      <w:marLeft w:val="0"/>
      <w:marRight w:val="0"/>
      <w:marTop w:val="0"/>
      <w:marBottom w:val="0"/>
      <w:divBdr>
        <w:top w:val="none" w:sz="0" w:space="0" w:color="auto"/>
        <w:left w:val="none" w:sz="0" w:space="0" w:color="auto"/>
        <w:bottom w:val="none" w:sz="0" w:space="0" w:color="auto"/>
        <w:right w:val="none" w:sz="0" w:space="0" w:color="auto"/>
      </w:divBdr>
    </w:div>
    <w:div w:id="644972265">
      <w:bodyDiv w:val="1"/>
      <w:marLeft w:val="0"/>
      <w:marRight w:val="0"/>
      <w:marTop w:val="0"/>
      <w:marBottom w:val="0"/>
      <w:divBdr>
        <w:top w:val="none" w:sz="0" w:space="0" w:color="auto"/>
        <w:left w:val="none" w:sz="0" w:space="0" w:color="auto"/>
        <w:bottom w:val="none" w:sz="0" w:space="0" w:color="auto"/>
        <w:right w:val="none" w:sz="0" w:space="0" w:color="auto"/>
      </w:divBdr>
    </w:div>
    <w:div w:id="647514101">
      <w:bodyDiv w:val="1"/>
      <w:marLeft w:val="0"/>
      <w:marRight w:val="0"/>
      <w:marTop w:val="0"/>
      <w:marBottom w:val="0"/>
      <w:divBdr>
        <w:top w:val="none" w:sz="0" w:space="0" w:color="auto"/>
        <w:left w:val="none" w:sz="0" w:space="0" w:color="auto"/>
        <w:bottom w:val="none" w:sz="0" w:space="0" w:color="auto"/>
        <w:right w:val="none" w:sz="0" w:space="0" w:color="auto"/>
      </w:divBdr>
    </w:div>
    <w:div w:id="660043814">
      <w:bodyDiv w:val="1"/>
      <w:marLeft w:val="0"/>
      <w:marRight w:val="0"/>
      <w:marTop w:val="0"/>
      <w:marBottom w:val="0"/>
      <w:divBdr>
        <w:top w:val="none" w:sz="0" w:space="0" w:color="auto"/>
        <w:left w:val="none" w:sz="0" w:space="0" w:color="auto"/>
        <w:bottom w:val="none" w:sz="0" w:space="0" w:color="auto"/>
        <w:right w:val="none" w:sz="0" w:space="0" w:color="auto"/>
      </w:divBdr>
    </w:div>
    <w:div w:id="662319042">
      <w:bodyDiv w:val="1"/>
      <w:marLeft w:val="0"/>
      <w:marRight w:val="0"/>
      <w:marTop w:val="0"/>
      <w:marBottom w:val="0"/>
      <w:divBdr>
        <w:top w:val="none" w:sz="0" w:space="0" w:color="auto"/>
        <w:left w:val="none" w:sz="0" w:space="0" w:color="auto"/>
        <w:bottom w:val="none" w:sz="0" w:space="0" w:color="auto"/>
        <w:right w:val="none" w:sz="0" w:space="0" w:color="auto"/>
      </w:divBdr>
    </w:div>
    <w:div w:id="670137385">
      <w:bodyDiv w:val="1"/>
      <w:marLeft w:val="0"/>
      <w:marRight w:val="0"/>
      <w:marTop w:val="0"/>
      <w:marBottom w:val="0"/>
      <w:divBdr>
        <w:top w:val="none" w:sz="0" w:space="0" w:color="auto"/>
        <w:left w:val="none" w:sz="0" w:space="0" w:color="auto"/>
        <w:bottom w:val="none" w:sz="0" w:space="0" w:color="auto"/>
        <w:right w:val="none" w:sz="0" w:space="0" w:color="auto"/>
      </w:divBdr>
    </w:div>
    <w:div w:id="670839217">
      <w:bodyDiv w:val="1"/>
      <w:marLeft w:val="0"/>
      <w:marRight w:val="0"/>
      <w:marTop w:val="0"/>
      <w:marBottom w:val="0"/>
      <w:divBdr>
        <w:top w:val="none" w:sz="0" w:space="0" w:color="auto"/>
        <w:left w:val="none" w:sz="0" w:space="0" w:color="auto"/>
        <w:bottom w:val="none" w:sz="0" w:space="0" w:color="auto"/>
        <w:right w:val="none" w:sz="0" w:space="0" w:color="auto"/>
      </w:divBdr>
    </w:div>
    <w:div w:id="674766951">
      <w:bodyDiv w:val="1"/>
      <w:marLeft w:val="0"/>
      <w:marRight w:val="0"/>
      <w:marTop w:val="0"/>
      <w:marBottom w:val="0"/>
      <w:divBdr>
        <w:top w:val="none" w:sz="0" w:space="0" w:color="auto"/>
        <w:left w:val="none" w:sz="0" w:space="0" w:color="auto"/>
        <w:bottom w:val="none" w:sz="0" w:space="0" w:color="auto"/>
        <w:right w:val="none" w:sz="0" w:space="0" w:color="auto"/>
      </w:divBdr>
    </w:div>
    <w:div w:id="677387851">
      <w:bodyDiv w:val="1"/>
      <w:marLeft w:val="0"/>
      <w:marRight w:val="0"/>
      <w:marTop w:val="0"/>
      <w:marBottom w:val="0"/>
      <w:divBdr>
        <w:top w:val="none" w:sz="0" w:space="0" w:color="auto"/>
        <w:left w:val="none" w:sz="0" w:space="0" w:color="auto"/>
        <w:bottom w:val="none" w:sz="0" w:space="0" w:color="auto"/>
        <w:right w:val="none" w:sz="0" w:space="0" w:color="auto"/>
      </w:divBdr>
    </w:div>
    <w:div w:id="679546335">
      <w:bodyDiv w:val="1"/>
      <w:marLeft w:val="0"/>
      <w:marRight w:val="0"/>
      <w:marTop w:val="0"/>
      <w:marBottom w:val="0"/>
      <w:divBdr>
        <w:top w:val="none" w:sz="0" w:space="0" w:color="auto"/>
        <w:left w:val="none" w:sz="0" w:space="0" w:color="auto"/>
        <w:bottom w:val="none" w:sz="0" w:space="0" w:color="auto"/>
        <w:right w:val="none" w:sz="0" w:space="0" w:color="auto"/>
      </w:divBdr>
    </w:div>
    <w:div w:id="681468987">
      <w:bodyDiv w:val="1"/>
      <w:marLeft w:val="0"/>
      <w:marRight w:val="0"/>
      <w:marTop w:val="0"/>
      <w:marBottom w:val="0"/>
      <w:divBdr>
        <w:top w:val="none" w:sz="0" w:space="0" w:color="auto"/>
        <w:left w:val="none" w:sz="0" w:space="0" w:color="auto"/>
        <w:bottom w:val="none" w:sz="0" w:space="0" w:color="auto"/>
        <w:right w:val="none" w:sz="0" w:space="0" w:color="auto"/>
      </w:divBdr>
    </w:div>
    <w:div w:id="683213409">
      <w:bodyDiv w:val="1"/>
      <w:marLeft w:val="0"/>
      <w:marRight w:val="0"/>
      <w:marTop w:val="0"/>
      <w:marBottom w:val="0"/>
      <w:divBdr>
        <w:top w:val="none" w:sz="0" w:space="0" w:color="auto"/>
        <w:left w:val="none" w:sz="0" w:space="0" w:color="auto"/>
        <w:bottom w:val="none" w:sz="0" w:space="0" w:color="auto"/>
        <w:right w:val="none" w:sz="0" w:space="0" w:color="auto"/>
      </w:divBdr>
    </w:div>
    <w:div w:id="685254860">
      <w:bodyDiv w:val="1"/>
      <w:marLeft w:val="0"/>
      <w:marRight w:val="0"/>
      <w:marTop w:val="0"/>
      <w:marBottom w:val="0"/>
      <w:divBdr>
        <w:top w:val="none" w:sz="0" w:space="0" w:color="auto"/>
        <w:left w:val="none" w:sz="0" w:space="0" w:color="auto"/>
        <w:bottom w:val="none" w:sz="0" w:space="0" w:color="auto"/>
        <w:right w:val="none" w:sz="0" w:space="0" w:color="auto"/>
      </w:divBdr>
    </w:div>
    <w:div w:id="687177524">
      <w:bodyDiv w:val="1"/>
      <w:marLeft w:val="0"/>
      <w:marRight w:val="0"/>
      <w:marTop w:val="0"/>
      <w:marBottom w:val="0"/>
      <w:divBdr>
        <w:top w:val="none" w:sz="0" w:space="0" w:color="auto"/>
        <w:left w:val="none" w:sz="0" w:space="0" w:color="auto"/>
        <w:bottom w:val="none" w:sz="0" w:space="0" w:color="auto"/>
        <w:right w:val="none" w:sz="0" w:space="0" w:color="auto"/>
      </w:divBdr>
    </w:div>
    <w:div w:id="687486757">
      <w:bodyDiv w:val="1"/>
      <w:marLeft w:val="0"/>
      <w:marRight w:val="0"/>
      <w:marTop w:val="0"/>
      <w:marBottom w:val="0"/>
      <w:divBdr>
        <w:top w:val="none" w:sz="0" w:space="0" w:color="auto"/>
        <w:left w:val="none" w:sz="0" w:space="0" w:color="auto"/>
        <w:bottom w:val="none" w:sz="0" w:space="0" w:color="auto"/>
        <w:right w:val="none" w:sz="0" w:space="0" w:color="auto"/>
      </w:divBdr>
    </w:div>
    <w:div w:id="698625139">
      <w:bodyDiv w:val="1"/>
      <w:marLeft w:val="0"/>
      <w:marRight w:val="0"/>
      <w:marTop w:val="0"/>
      <w:marBottom w:val="0"/>
      <w:divBdr>
        <w:top w:val="none" w:sz="0" w:space="0" w:color="auto"/>
        <w:left w:val="none" w:sz="0" w:space="0" w:color="auto"/>
        <w:bottom w:val="none" w:sz="0" w:space="0" w:color="auto"/>
        <w:right w:val="none" w:sz="0" w:space="0" w:color="auto"/>
      </w:divBdr>
    </w:div>
    <w:div w:id="700473602">
      <w:bodyDiv w:val="1"/>
      <w:marLeft w:val="0"/>
      <w:marRight w:val="0"/>
      <w:marTop w:val="0"/>
      <w:marBottom w:val="0"/>
      <w:divBdr>
        <w:top w:val="none" w:sz="0" w:space="0" w:color="auto"/>
        <w:left w:val="none" w:sz="0" w:space="0" w:color="auto"/>
        <w:bottom w:val="none" w:sz="0" w:space="0" w:color="auto"/>
        <w:right w:val="none" w:sz="0" w:space="0" w:color="auto"/>
      </w:divBdr>
    </w:div>
    <w:div w:id="704209428">
      <w:bodyDiv w:val="1"/>
      <w:marLeft w:val="0"/>
      <w:marRight w:val="0"/>
      <w:marTop w:val="0"/>
      <w:marBottom w:val="0"/>
      <w:divBdr>
        <w:top w:val="none" w:sz="0" w:space="0" w:color="auto"/>
        <w:left w:val="none" w:sz="0" w:space="0" w:color="auto"/>
        <w:bottom w:val="none" w:sz="0" w:space="0" w:color="auto"/>
        <w:right w:val="none" w:sz="0" w:space="0" w:color="auto"/>
      </w:divBdr>
    </w:div>
    <w:div w:id="709958588">
      <w:bodyDiv w:val="1"/>
      <w:marLeft w:val="0"/>
      <w:marRight w:val="0"/>
      <w:marTop w:val="0"/>
      <w:marBottom w:val="0"/>
      <w:divBdr>
        <w:top w:val="none" w:sz="0" w:space="0" w:color="auto"/>
        <w:left w:val="none" w:sz="0" w:space="0" w:color="auto"/>
        <w:bottom w:val="none" w:sz="0" w:space="0" w:color="auto"/>
        <w:right w:val="none" w:sz="0" w:space="0" w:color="auto"/>
      </w:divBdr>
    </w:div>
    <w:div w:id="712534389">
      <w:bodyDiv w:val="1"/>
      <w:marLeft w:val="0"/>
      <w:marRight w:val="0"/>
      <w:marTop w:val="0"/>
      <w:marBottom w:val="0"/>
      <w:divBdr>
        <w:top w:val="none" w:sz="0" w:space="0" w:color="auto"/>
        <w:left w:val="none" w:sz="0" w:space="0" w:color="auto"/>
        <w:bottom w:val="none" w:sz="0" w:space="0" w:color="auto"/>
        <w:right w:val="none" w:sz="0" w:space="0" w:color="auto"/>
      </w:divBdr>
    </w:div>
    <w:div w:id="718288727">
      <w:bodyDiv w:val="1"/>
      <w:marLeft w:val="0"/>
      <w:marRight w:val="0"/>
      <w:marTop w:val="0"/>
      <w:marBottom w:val="0"/>
      <w:divBdr>
        <w:top w:val="none" w:sz="0" w:space="0" w:color="auto"/>
        <w:left w:val="none" w:sz="0" w:space="0" w:color="auto"/>
        <w:bottom w:val="none" w:sz="0" w:space="0" w:color="auto"/>
        <w:right w:val="none" w:sz="0" w:space="0" w:color="auto"/>
      </w:divBdr>
    </w:div>
    <w:div w:id="723680366">
      <w:bodyDiv w:val="1"/>
      <w:marLeft w:val="0"/>
      <w:marRight w:val="0"/>
      <w:marTop w:val="0"/>
      <w:marBottom w:val="0"/>
      <w:divBdr>
        <w:top w:val="none" w:sz="0" w:space="0" w:color="auto"/>
        <w:left w:val="none" w:sz="0" w:space="0" w:color="auto"/>
        <w:bottom w:val="none" w:sz="0" w:space="0" w:color="auto"/>
        <w:right w:val="none" w:sz="0" w:space="0" w:color="auto"/>
      </w:divBdr>
    </w:div>
    <w:div w:id="725640194">
      <w:bodyDiv w:val="1"/>
      <w:marLeft w:val="0"/>
      <w:marRight w:val="0"/>
      <w:marTop w:val="0"/>
      <w:marBottom w:val="0"/>
      <w:divBdr>
        <w:top w:val="none" w:sz="0" w:space="0" w:color="auto"/>
        <w:left w:val="none" w:sz="0" w:space="0" w:color="auto"/>
        <w:bottom w:val="none" w:sz="0" w:space="0" w:color="auto"/>
        <w:right w:val="none" w:sz="0" w:space="0" w:color="auto"/>
      </w:divBdr>
    </w:div>
    <w:div w:id="727731969">
      <w:bodyDiv w:val="1"/>
      <w:marLeft w:val="0"/>
      <w:marRight w:val="0"/>
      <w:marTop w:val="0"/>
      <w:marBottom w:val="0"/>
      <w:divBdr>
        <w:top w:val="none" w:sz="0" w:space="0" w:color="auto"/>
        <w:left w:val="none" w:sz="0" w:space="0" w:color="auto"/>
        <w:bottom w:val="none" w:sz="0" w:space="0" w:color="auto"/>
        <w:right w:val="none" w:sz="0" w:space="0" w:color="auto"/>
      </w:divBdr>
    </w:div>
    <w:div w:id="730928900">
      <w:bodyDiv w:val="1"/>
      <w:marLeft w:val="0"/>
      <w:marRight w:val="0"/>
      <w:marTop w:val="0"/>
      <w:marBottom w:val="0"/>
      <w:divBdr>
        <w:top w:val="none" w:sz="0" w:space="0" w:color="auto"/>
        <w:left w:val="none" w:sz="0" w:space="0" w:color="auto"/>
        <w:bottom w:val="none" w:sz="0" w:space="0" w:color="auto"/>
        <w:right w:val="none" w:sz="0" w:space="0" w:color="auto"/>
      </w:divBdr>
    </w:div>
    <w:div w:id="732240826">
      <w:bodyDiv w:val="1"/>
      <w:marLeft w:val="0"/>
      <w:marRight w:val="0"/>
      <w:marTop w:val="0"/>
      <w:marBottom w:val="0"/>
      <w:divBdr>
        <w:top w:val="none" w:sz="0" w:space="0" w:color="auto"/>
        <w:left w:val="none" w:sz="0" w:space="0" w:color="auto"/>
        <w:bottom w:val="none" w:sz="0" w:space="0" w:color="auto"/>
        <w:right w:val="none" w:sz="0" w:space="0" w:color="auto"/>
      </w:divBdr>
    </w:div>
    <w:div w:id="739794957">
      <w:bodyDiv w:val="1"/>
      <w:marLeft w:val="0"/>
      <w:marRight w:val="0"/>
      <w:marTop w:val="0"/>
      <w:marBottom w:val="0"/>
      <w:divBdr>
        <w:top w:val="none" w:sz="0" w:space="0" w:color="auto"/>
        <w:left w:val="none" w:sz="0" w:space="0" w:color="auto"/>
        <w:bottom w:val="none" w:sz="0" w:space="0" w:color="auto"/>
        <w:right w:val="none" w:sz="0" w:space="0" w:color="auto"/>
      </w:divBdr>
    </w:div>
    <w:div w:id="750127469">
      <w:bodyDiv w:val="1"/>
      <w:marLeft w:val="0"/>
      <w:marRight w:val="0"/>
      <w:marTop w:val="0"/>
      <w:marBottom w:val="0"/>
      <w:divBdr>
        <w:top w:val="none" w:sz="0" w:space="0" w:color="auto"/>
        <w:left w:val="none" w:sz="0" w:space="0" w:color="auto"/>
        <w:bottom w:val="none" w:sz="0" w:space="0" w:color="auto"/>
        <w:right w:val="none" w:sz="0" w:space="0" w:color="auto"/>
      </w:divBdr>
    </w:div>
    <w:div w:id="755130817">
      <w:bodyDiv w:val="1"/>
      <w:marLeft w:val="0"/>
      <w:marRight w:val="0"/>
      <w:marTop w:val="0"/>
      <w:marBottom w:val="0"/>
      <w:divBdr>
        <w:top w:val="none" w:sz="0" w:space="0" w:color="auto"/>
        <w:left w:val="none" w:sz="0" w:space="0" w:color="auto"/>
        <w:bottom w:val="none" w:sz="0" w:space="0" w:color="auto"/>
        <w:right w:val="none" w:sz="0" w:space="0" w:color="auto"/>
      </w:divBdr>
    </w:div>
    <w:div w:id="758210215">
      <w:bodyDiv w:val="1"/>
      <w:marLeft w:val="0"/>
      <w:marRight w:val="0"/>
      <w:marTop w:val="0"/>
      <w:marBottom w:val="0"/>
      <w:divBdr>
        <w:top w:val="none" w:sz="0" w:space="0" w:color="auto"/>
        <w:left w:val="none" w:sz="0" w:space="0" w:color="auto"/>
        <w:bottom w:val="none" w:sz="0" w:space="0" w:color="auto"/>
        <w:right w:val="none" w:sz="0" w:space="0" w:color="auto"/>
      </w:divBdr>
    </w:div>
    <w:div w:id="761876243">
      <w:bodyDiv w:val="1"/>
      <w:marLeft w:val="0"/>
      <w:marRight w:val="0"/>
      <w:marTop w:val="0"/>
      <w:marBottom w:val="0"/>
      <w:divBdr>
        <w:top w:val="none" w:sz="0" w:space="0" w:color="auto"/>
        <w:left w:val="none" w:sz="0" w:space="0" w:color="auto"/>
        <w:bottom w:val="none" w:sz="0" w:space="0" w:color="auto"/>
        <w:right w:val="none" w:sz="0" w:space="0" w:color="auto"/>
      </w:divBdr>
    </w:div>
    <w:div w:id="766849078">
      <w:bodyDiv w:val="1"/>
      <w:marLeft w:val="0"/>
      <w:marRight w:val="0"/>
      <w:marTop w:val="0"/>
      <w:marBottom w:val="0"/>
      <w:divBdr>
        <w:top w:val="none" w:sz="0" w:space="0" w:color="auto"/>
        <w:left w:val="none" w:sz="0" w:space="0" w:color="auto"/>
        <w:bottom w:val="none" w:sz="0" w:space="0" w:color="auto"/>
        <w:right w:val="none" w:sz="0" w:space="0" w:color="auto"/>
      </w:divBdr>
    </w:div>
    <w:div w:id="770782077">
      <w:bodyDiv w:val="1"/>
      <w:marLeft w:val="0"/>
      <w:marRight w:val="0"/>
      <w:marTop w:val="0"/>
      <w:marBottom w:val="0"/>
      <w:divBdr>
        <w:top w:val="none" w:sz="0" w:space="0" w:color="auto"/>
        <w:left w:val="none" w:sz="0" w:space="0" w:color="auto"/>
        <w:bottom w:val="none" w:sz="0" w:space="0" w:color="auto"/>
        <w:right w:val="none" w:sz="0" w:space="0" w:color="auto"/>
      </w:divBdr>
    </w:div>
    <w:div w:id="773281425">
      <w:bodyDiv w:val="1"/>
      <w:marLeft w:val="0"/>
      <w:marRight w:val="0"/>
      <w:marTop w:val="0"/>
      <w:marBottom w:val="0"/>
      <w:divBdr>
        <w:top w:val="none" w:sz="0" w:space="0" w:color="auto"/>
        <w:left w:val="none" w:sz="0" w:space="0" w:color="auto"/>
        <w:bottom w:val="none" w:sz="0" w:space="0" w:color="auto"/>
        <w:right w:val="none" w:sz="0" w:space="0" w:color="auto"/>
      </w:divBdr>
    </w:div>
    <w:div w:id="776482072">
      <w:bodyDiv w:val="1"/>
      <w:marLeft w:val="0"/>
      <w:marRight w:val="0"/>
      <w:marTop w:val="0"/>
      <w:marBottom w:val="0"/>
      <w:divBdr>
        <w:top w:val="none" w:sz="0" w:space="0" w:color="auto"/>
        <w:left w:val="none" w:sz="0" w:space="0" w:color="auto"/>
        <w:bottom w:val="none" w:sz="0" w:space="0" w:color="auto"/>
        <w:right w:val="none" w:sz="0" w:space="0" w:color="auto"/>
      </w:divBdr>
    </w:div>
    <w:div w:id="784274036">
      <w:bodyDiv w:val="1"/>
      <w:marLeft w:val="0"/>
      <w:marRight w:val="0"/>
      <w:marTop w:val="0"/>
      <w:marBottom w:val="0"/>
      <w:divBdr>
        <w:top w:val="none" w:sz="0" w:space="0" w:color="auto"/>
        <w:left w:val="none" w:sz="0" w:space="0" w:color="auto"/>
        <w:bottom w:val="none" w:sz="0" w:space="0" w:color="auto"/>
        <w:right w:val="none" w:sz="0" w:space="0" w:color="auto"/>
      </w:divBdr>
    </w:div>
    <w:div w:id="785007763">
      <w:bodyDiv w:val="1"/>
      <w:marLeft w:val="0"/>
      <w:marRight w:val="0"/>
      <w:marTop w:val="0"/>
      <w:marBottom w:val="0"/>
      <w:divBdr>
        <w:top w:val="none" w:sz="0" w:space="0" w:color="auto"/>
        <w:left w:val="none" w:sz="0" w:space="0" w:color="auto"/>
        <w:bottom w:val="none" w:sz="0" w:space="0" w:color="auto"/>
        <w:right w:val="none" w:sz="0" w:space="0" w:color="auto"/>
      </w:divBdr>
    </w:div>
    <w:div w:id="787088060">
      <w:bodyDiv w:val="1"/>
      <w:marLeft w:val="0"/>
      <w:marRight w:val="0"/>
      <w:marTop w:val="0"/>
      <w:marBottom w:val="0"/>
      <w:divBdr>
        <w:top w:val="none" w:sz="0" w:space="0" w:color="auto"/>
        <w:left w:val="none" w:sz="0" w:space="0" w:color="auto"/>
        <w:bottom w:val="none" w:sz="0" w:space="0" w:color="auto"/>
        <w:right w:val="none" w:sz="0" w:space="0" w:color="auto"/>
      </w:divBdr>
    </w:div>
    <w:div w:id="787119184">
      <w:bodyDiv w:val="1"/>
      <w:marLeft w:val="0"/>
      <w:marRight w:val="0"/>
      <w:marTop w:val="0"/>
      <w:marBottom w:val="0"/>
      <w:divBdr>
        <w:top w:val="none" w:sz="0" w:space="0" w:color="auto"/>
        <w:left w:val="none" w:sz="0" w:space="0" w:color="auto"/>
        <w:bottom w:val="none" w:sz="0" w:space="0" w:color="auto"/>
        <w:right w:val="none" w:sz="0" w:space="0" w:color="auto"/>
      </w:divBdr>
    </w:div>
    <w:div w:id="795443189">
      <w:bodyDiv w:val="1"/>
      <w:marLeft w:val="0"/>
      <w:marRight w:val="0"/>
      <w:marTop w:val="0"/>
      <w:marBottom w:val="0"/>
      <w:divBdr>
        <w:top w:val="none" w:sz="0" w:space="0" w:color="auto"/>
        <w:left w:val="none" w:sz="0" w:space="0" w:color="auto"/>
        <w:bottom w:val="none" w:sz="0" w:space="0" w:color="auto"/>
        <w:right w:val="none" w:sz="0" w:space="0" w:color="auto"/>
      </w:divBdr>
    </w:div>
    <w:div w:id="796878504">
      <w:bodyDiv w:val="1"/>
      <w:marLeft w:val="0"/>
      <w:marRight w:val="0"/>
      <w:marTop w:val="0"/>
      <w:marBottom w:val="0"/>
      <w:divBdr>
        <w:top w:val="none" w:sz="0" w:space="0" w:color="auto"/>
        <w:left w:val="none" w:sz="0" w:space="0" w:color="auto"/>
        <w:bottom w:val="none" w:sz="0" w:space="0" w:color="auto"/>
        <w:right w:val="none" w:sz="0" w:space="0" w:color="auto"/>
      </w:divBdr>
    </w:div>
    <w:div w:id="797264887">
      <w:bodyDiv w:val="1"/>
      <w:marLeft w:val="0"/>
      <w:marRight w:val="0"/>
      <w:marTop w:val="0"/>
      <w:marBottom w:val="0"/>
      <w:divBdr>
        <w:top w:val="none" w:sz="0" w:space="0" w:color="auto"/>
        <w:left w:val="none" w:sz="0" w:space="0" w:color="auto"/>
        <w:bottom w:val="none" w:sz="0" w:space="0" w:color="auto"/>
        <w:right w:val="none" w:sz="0" w:space="0" w:color="auto"/>
      </w:divBdr>
    </w:div>
    <w:div w:id="806895699">
      <w:bodyDiv w:val="1"/>
      <w:marLeft w:val="0"/>
      <w:marRight w:val="0"/>
      <w:marTop w:val="0"/>
      <w:marBottom w:val="0"/>
      <w:divBdr>
        <w:top w:val="none" w:sz="0" w:space="0" w:color="auto"/>
        <w:left w:val="none" w:sz="0" w:space="0" w:color="auto"/>
        <w:bottom w:val="none" w:sz="0" w:space="0" w:color="auto"/>
        <w:right w:val="none" w:sz="0" w:space="0" w:color="auto"/>
      </w:divBdr>
    </w:div>
    <w:div w:id="825048058">
      <w:bodyDiv w:val="1"/>
      <w:marLeft w:val="0"/>
      <w:marRight w:val="0"/>
      <w:marTop w:val="0"/>
      <w:marBottom w:val="0"/>
      <w:divBdr>
        <w:top w:val="none" w:sz="0" w:space="0" w:color="auto"/>
        <w:left w:val="none" w:sz="0" w:space="0" w:color="auto"/>
        <w:bottom w:val="none" w:sz="0" w:space="0" w:color="auto"/>
        <w:right w:val="none" w:sz="0" w:space="0" w:color="auto"/>
      </w:divBdr>
    </w:div>
    <w:div w:id="825587331">
      <w:bodyDiv w:val="1"/>
      <w:marLeft w:val="0"/>
      <w:marRight w:val="0"/>
      <w:marTop w:val="0"/>
      <w:marBottom w:val="0"/>
      <w:divBdr>
        <w:top w:val="none" w:sz="0" w:space="0" w:color="auto"/>
        <w:left w:val="none" w:sz="0" w:space="0" w:color="auto"/>
        <w:bottom w:val="none" w:sz="0" w:space="0" w:color="auto"/>
        <w:right w:val="none" w:sz="0" w:space="0" w:color="auto"/>
      </w:divBdr>
    </w:div>
    <w:div w:id="830946708">
      <w:bodyDiv w:val="1"/>
      <w:marLeft w:val="0"/>
      <w:marRight w:val="0"/>
      <w:marTop w:val="0"/>
      <w:marBottom w:val="0"/>
      <w:divBdr>
        <w:top w:val="none" w:sz="0" w:space="0" w:color="auto"/>
        <w:left w:val="none" w:sz="0" w:space="0" w:color="auto"/>
        <w:bottom w:val="none" w:sz="0" w:space="0" w:color="auto"/>
        <w:right w:val="none" w:sz="0" w:space="0" w:color="auto"/>
      </w:divBdr>
    </w:div>
    <w:div w:id="836000580">
      <w:bodyDiv w:val="1"/>
      <w:marLeft w:val="0"/>
      <w:marRight w:val="0"/>
      <w:marTop w:val="0"/>
      <w:marBottom w:val="0"/>
      <w:divBdr>
        <w:top w:val="none" w:sz="0" w:space="0" w:color="auto"/>
        <w:left w:val="none" w:sz="0" w:space="0" w:color="auto"/>
        <w:bottom w:val="none" w:sz="0" w:space="0" w:color="auto"/>
        <w:right w:val="none" w:sz="0" w:space="0" w:color="auto"/>
      </w:divBdr>
    </w:div>
    <w:div w:id="836963290">
      <w:bodyDiv w:val="1"/>
      <w:marLeft w:val="0"/>
      <w:marRight w:val="0"/>
      <w:marTop w:val="0"/>
      <w:marBottom w:val="0"/>
      <w:divBdr>
        <w:top w:val="none" w:sz="0" w:space="0" w:color="auto"/>
        <w:left w:val="none" w:sz="0" w:space="0" w:color="auto"/>
        <w:bottom w:val="none" w:sz="0" w:space="0" w:color="auto"/>
        <w:right w:val="none" w:sz="0" w:space="0" w:color="auto"/>
      </w:divBdr>
    </w:div>
    <w:div w:id="837424577">
      <w:bodyDiv w:val="1"/>
      <w:marLeft w:val="0"/>
      <w:marRight w:val="0"/>
      <w:marTop w:val="0"/>
      <w:marBottom w:val="0"/>
      <w:divBdr>
        <w:top w:val="none" w:sz="0" w:space="0" w:color="auto"/>
        <w:left w:val="none" w:sz="0" w:space="0" w:color="auto"/>
        <w:bottom w:val="none" w:sz="0" w:space="0" w:color="auto"/>
        <w:right w:val="none" w:sz="0" w:space="0" w:color="auto"/>
      </w:divBdr>
    </w:div>
    <w:div w:id="849418764">
      <w:bodyDiv w:val="1"/>
      <w:marLeft w:val="0"/>
      <w:marRight w:val="0"/>
      <w:marTop w:val="0"/>
      <w:marBottom w:val="0"/>
      <w:divBdr>
        <w:top w:val="none" w:sz="0" w:space="0" w:color="auto"/>
        <w:left w:val="none" w:sz="0" w:space="0" w:color="auto"/>
        <w:bottom w:val="none" w:sz="0" w:space="0" w:color="auto"/>
        <w:right w:val="none" w:sz="0" w:space="0" w:color="auto"/>
      </w:divBdr>
    </w:div>
    <w:div w:id="850222107">
      <w:bodyDiv w:val="1"/>
      <w:marLeft w:val="0"/>
      <w:marRight w:val="0"/>
      <w:marTop w:val="0"/>
      <w:marBottom w:val="0"/>
      <w:divBdr>
        <w:top w:val="none" w:sz="0" w:space="0" w:color="auto"/>
        <w:left w:val="none" w:sz="0" w:space="0" w:color="auto"/>
        <w:bottom w:val="none" w:sz="0" w:space="0" w:color="auto"/>
        <w:right w:val="none" w:sz="0" w:space="0" w:color="auto"/>
      </w:divBdr>
    </w:div>
    <w:div w:id="856430935">
      <w:bodyDiv w:val="1"/>
      <w:marLeft w:val="0"/>
      <w:marRight w:val="0"/>
      <w:marTop w:val="0"/>
      <w:marBottom w:val="0"/>
      <w:divBdr>
        <w:top w:val="none" w:sz="0" w:space="0" w:color="auto"/>
        <w:left w:val="none" w:sz="0" w:space="0" w:color="auto"/>
        <w:bottom w:val="none" w:sz="0" w:space="0" w:color="auto"/>
        <w:right w:val="none" w:sz="0" w:space="0" w:color="auto"/>
      </w:divBdr>
    </w:div>
    <w:div w:id="856574830">
      <w:bodyDiv w:val="1"/>
      <w:marLeft w:val="0"/>
      <w:marRight w:val="0"/>
      <w:marTop w:val="0"/>
      <w:marBottom w:val="0"/>
      <w:divBdr>
        <w:top w:val="none" w:sz="0" w:space="0" w:color="auto"/>
        <w:left w:val="none" w:sz="0" w:space="0" w:color="auto"/>
        <w:bottom w:val="none" w:sz="0" w:space="0" w:color="auto"/>
        <w:right w:val="none" w:sz="0" w:space="0" w:color="auto"/>
      </w:divBdr>
    </w:div>
    <w:div w:id="859008675">
      <w:bodyDiv w:val="1"/>
      <w:marLeft w:val="0"/>
      <w:marRight w:val="0"/>
      <w:marTop w:val="0"/>
      <w:marBottom w:val="0"/>
      <w:divBdr>
        <w:top w:val="none" w:sz="0" w:space="0" w:color="auto"/>
        <w:left w:val="none" w:sz="0" w:space="0" w:color="auto"/>
        <w:bottom w:val="none" w:sz="0" w:space="0" w:color="auto"/>
        <w:right w:val="none" w:sz="0" w:space="0" w:color="auto"/>
      </w:divBdr>
    </w:div>
    <w:div w:id="864173640">
      <w:bodyDiv w:val="1"/>
      <w:marLeft w:val="0"/>
      <w:marRight w:val="0"/>
      <w:marTop w:val="0"/>
      <w:marBottom w:val="0"/>
      <w:divBdr>
        <w:top w:val="none" w:sz="0" w:space="0" w:color="auto"/>
        <w:left w:val="none" w:sz="0" w:space="0" w:color="auto"/>
        <w:bottom w:val="none" w:sz="0" w:space="0" w:color="auto"/>
        <w:right w:val="none" w:sz="0" w:space="0" w:color="auto"/>
      </w:divBdr>
    </w:div>
    <w:div w:id="868223900">
      <w:bodyDiv w:val="1"/>
      <w:marLeft w:val="0"/>
      <w:marRight w:val="0"/>
      <w:marTop w:val="0"/>
      <w:marBottom w:val="0"/>
      <w:divBdr>
        <w:top w:val="none" w:sz="0" w:space="0" w:color="auto"/>
        <w:left w:val="none" w:sz="0" w:space="0" w:color="auto"/>
        <w:bottom w:val="none" w:sz="0" w:space="0" w:color="auto"/>
        <w:right w:val="none" w:sz="0" w:space="0" w:color="auto"/>
      </w:divBdr>
    </w:div>
    <w:div w:id="871386658">
      <w:bodyDiv w:val="1"/>
      <w:marLeft w:val="0"/>
      <w:marRight w:val="0"/>
      <w:marTop w:val="0"/>
      <w:marBottom w:val="0"/>
      <w:divBdr>
        <w:top w:val="none" w:sz="0" w:space="0" w:color="auto"/>
        <w:left w:val="none" w:sz="0" w:space="0" w:color="auto"/>
        <w:bottom w:val="none" w:sz="0" w:space="0" w:color="auto"/>
        <w:right w:val="none" w:sz="0" w:space="0" w:color="auto"/>
      </w:divBdr>
    </w:div>
    <w:div w:id="880940227">
      <w:bodyDiv w:val="1"/>
      <w:marLeft w:val="0"/>
      <w:marRight w:val="0"/>
      <w:marTop w:val="0"/>
      <w:marBottom w:val="0"/>
      <w:divBdr>
        <w:top w:val="none" w:sz="0" w:space="0" w:color="auto"/>
        <w:left w:val="none" w:sz="0" w:space="0" w:color="auto"/>
        <w:bottom w:val="none" w:sz="0" w:space="0" w:color="auto"/>
        <w:right w:val="none" w:sz="0" w:space="0" w:color="auto"/>
      </w:divBdr>
    </w:div>
    <w:div w:id="891234159">
      <w:bodyDiv w:val="1"/>
      <w:marLeft w:val="0"/>
      <w:marRight w:val="0"/>
      <w:marTop w:val="0"/>
      <w:marBottom w:val="0"/>
      <w:divBdr>
        <w:top w:val="none" w:sz="0" w:space="0" w:color="auto"/>
        <w:left w:val="none" w:sz="0" w:space="0" w:color="auto"/>
        <w:bottom w:val="none" w:sz="0" w:space="0" w:color="auto"/>
        <w:right w:val="none" w:sz="0" w:space="0" w:color="auto"/>
      </w:divBdr>
    </w:div>
    <w:div w:id="901911584">
      <w:bodyDiv w:val="1"/>
      <w:marLeft w:val="0"/>
      <w:marRight w:val="0"/>
      <w:marTop w:val="0"/>
      <w:marBottom w:val="0"/>
      <w:divBdr>
        <w:top w:val="none" w:sz="0" w:space="0" w:color="auto"/>
        <w:left w:val="none" w:sz="0" w:space="0" w:color="auto"/>
        <w:bottom w:val="none" w:sz="0" w:space="0" w:color="auto"/>
        <w:right w:val="none" w:sz="0" w:space="0" w:color="auto"/>
      </w:divBdr>
    </w:div>
    <w:div w:id="904682105">
      <w:bodyDiv w:val="1"/>
      <w:marLeft w:val="0"/>
      <w:marRight w:val="0"/>
      <w:marTop w:val="0"/>
      <w:marBottom w:val="0"/>
      <w:divBdr>
        <w:top w:val="none" w:sz="0" w:space="0" w:color="auto"/>
        <w:left w:val="none" w:sz="0" w:space="0" w:color="auto"/>
        <w:bottom w:val="none" w:sz="0" w:space="0" w:color="auto"/>
        <w:right w:val="none" w:sz="0" w:space="0" w:color="auto"/>
      </w:divBdr>
    </w:div>
    <w:div w:id="906110955">
      <w:bodyDiv w:val="1"/>
      <w:marLeft w:val="0"/>
      <w:marRight w:val="0"/>
      <w:marTop w:val="0"/>
      <w:marBottom w:val="0"/>
      <w:divBdr>
        <w:top w:val="none" w:sz="0" w:space="0" w:color="auto"/>
        <w:left w:val="none" w:sz="0" w:space="0" w:color="auto"/>
        <w:bottom w:val="none" w:sz="0" w:space="0" w:color="auto"/>
        <w:right w:val="none" w:sz="0" w:space="0" w:color="auto"/>
      </w:divBdr>
    </w:div>
    <w:div w:id="913511902">
      <w:bodyDiv w:val="1"/>
      <w:marLeft w:val="0"/>
      <w:marRight w:val="0"/>
      <w:marTop w:val="0"/>
      <w:marBottom w:val="0"/>
      <w:divBdr>
        <w:top w:val="none" w:sz="0" w:space="0" w:color="auto"/>
        <w:left w:val="none" w:sz="0" w:space="0" w:color="auto"/>
        <w:bottom w:val="none" w:sz="0" w:space="0" w:color="auto"/>
        <w:right w:val="none" w:sz="0" w:space="0" w:color="auto"/>
      </w:divBdr>
    </w:div>
    <w:div w:id="915942657">
      <w:bodyDiv w:val="1"/>
      <w:marLeft w:val="0"/>
      <w:marRight w:val="0"/>
      <w:marTop w:val="0"/>
      <w:marBottom w:val="0"/>
      <w:divBdr>
        <w:top w:val="none" w:sz="0" w:space="0" w:color="auto"/>
        <w:left w:val="none" w:sz="0" w:space="0" w:color="auto"/>
        <w:bottom w:val="none" w:sz="0" w:space="0" w:color="auto"/>
        <w:right w:val="none" w:sz="0" w:space="0" w:color="auto"/>
      </w:divBdr>
    </w:div>
    <w:div w:id="919290193">
      <w:bodyDiv w:val="1"/>
      <w:marLeft w:val="0"/>
      <w:marRight w:val="0"/>
      <w:marTop w:val="0"/>
      <w:marBottom w:val="0"/>
      <w:divBdr>
        <w:top w:val="none" w:sz="0" w:space="0" w:color="auto"/>
        <w:left w:val="none" w:sz="0" w:space="0" w:color="auto"/>
        <w:bottom w:val="none" w:sz="0" w:space="0" w:color="auto"/>
        <w:right w:val="none" w:sz="0" w:space="0" w:color="auto"/>
      </w:divBdr>
    </w:div>
    <w:div w:id="926499956">
      <w:bodyDiv w:val="1"/>
      <w:marLeft w:val="0"/>
      <w:marRight w:val="0"/>
      <w:marTop w:val="0"/>
      <w:marBottom w:val="0"/>
      <w:divBdr>
        <w:top w:val="none" w:sz="0" w:space="0" w:color="auto"/>
        <w:left w:val="none" w:sz="0" w:space="0" w:color="auto"/>
        <w:bottom w:val="none" w:sz="0" w:space="0" w:color="auto"/>
        <w:right w:val="none" w:sz="0" w:space="0" w:color="auto"/>
      </w:divBdr>
    </w:div>
    <w:div w:id="928659244">
      <w:bodyDiv w:val="1"/>
      <w:marLeft w:val="0"/>
      <w:marRight w:val="0"/>
      <w:marTop w:val="0"/>
      <w:marBottom w:val="0"/>
      <w:divBdr>
        <w:top w:val="none" w:sz="0" w:space="0" w:color="auto"/>
        <w:left w:val="none" w:sz="0" w:space="0" w:color="auto"/>
        <w:bottom w:val="none" w:sz="0" w:space="0" w:color="auto"/>
        <w:right w:val="none" w:sz="0" w:space="0" w:color="auto"/>
      </w:divBdr>
    </w:div>
    <w:div w:id="937103293">
      <w:bodyDiv w:val="1"/>
      <w:marLeft w:val="0"/>
      <w:marRight w:val="0"/>
      <w:marTop w:val="0"/>
      <w:marBottom w:val="0"/>
      <w:divBdr>
        <w:top w:val="none" w:sz="0" w:space="0" w:color="auto"/>
        <w:left w:val="none" w:sz="0" w:space="0" w:color="auto"/>
        <w:bottom w:val="none" w:sz="0" w:space="0" w:color="auto"/>
        <w:right w:val="none" w:sz="0" w:space="0" w:color="auto"/>
      </w:divBdr>
    </w:div>
    <w:div w:id="939141047">
      <w:bodyDiv w:val="1"/>
      <w:marLeft w:val="0"/>
      <w:marRight w:val="0"/>
      <w:marTop w:val="0"/>
      <w:marBottom w:val="0"/>
      <w:divBdr>
        <w:top w:val="none" w:sz="0" w:space="0" w:color="auto"/>
        <w:left w:val="none" w:sz="0" w:space="0" w:color="auto"/>
        <w:bottom w:val="none" w:sz="0" w:space="0" w:color="auto"/>
        <w:right w:val="none" w:sz="0" w:space="0" w:color="auto"/>
      </w:divBdr>
    </w:div>
    <w:div w:id="947084538">
      <w:bodyDiv w:val="1"/>
      <w:marLeft w:val="0"/>
      <w:marRight w:val="0"/>
      <w:marTop w:val="0"/>
      <w:marBottom w:val="0"/>
      <w:divBdr>
        <w:top w:val="none" w:sz="0" w:space="0" w:color="auto"/>
        <w:left w:val="none" w:sz="0" w:space="0" w:color="auto"/>
        <w:bottom w:val="none" w:sz="0" w:space="0" w:color="auto"/>
        <w:right w:val="none" w:sz="0" w:space="0" w:color="auto"/>
      </w:divBdr>
    </w:div>
    <w:div w:id="948589146">
      <w:bodyDiv w:val="1"/>
      <w:marLeft w:val="0"/>
      <w:marRight w:val="0"/>
      <w:marTop w:val="0"/>
      <w:marBottom w:val="0"/>
      <w:divBdr>
        <w:top w:val="none" w:sz="0" w:space="0" w:color="auto"/>
        <w:left w:val="none" w:sz="0" w:space="0" w:color="auto"/>
        <w:bottom w:val="none" w:sz="0" w:space="0" w:color="auto"/>
        <w:right w:val="none" w:sz="0" w:space="0" w:color="auto"/>
      </w:divBdr>
    </w:div>
    <w:div w:id="952975468">
      <w:bodyDiv w:val="1"/>
      <w:marLeft w:val="0"/>
      <w:marRight w:val="0"/>
      <w:marTop w:val="0"/>
      <w:marBottom w:val="0"/>
      <w:divBdr>
        <w:top w:val="none" w:sz="0" w:space="0" w:color="auto"/>
        <w:left w:val="none" w:sz="0" w:space="0" w:color="auto"/>
        <w:bottom w:val="none" w:sz="0" w:space="0" w:color="auto"/>
        <w:right w:val="none" w:sz="0" w:space="0" w:color="auto"/>
      </w:divBdr>
    </w:div>
    <w:div w:id="958220216">
      <w:bodyDiv w:val="1"/>
      <w:marLeft w:val="0"/>
      <w:marRight w:val="0"/>
      <w:marTop w:val="0"/>
      <w:marBottom w:val="0"/>
      <w:divBdr>
        <w:top w:val="none" w:sz="0" w:space="0" w:color="auto"/>
        <w:left w:val="none" w:sz="0" w:space="0" w:color="auto"/>
        <w:bottom w:val="none" w:sz="0" w:space="0" w:color="auto"/>
        <w:right w:val="none" w:sz="0" w:space="0" w:color="auto"/>
      </w:divBdr>
    </w:div>
    <w:div w:id="963005663">
      <w:bodyDiv w:val="1"/>
      <w:marLeft w:val="0"/>
      <w:marRight w:val="0"/>
      <w:marTop w:val="0"/>
      <w:marBottom w:val="0"/>
      <w:divBdr>
        <w:top w:val="none" w:sz="0" w:space="0" w:color="auto"/>
        <w:left w:val="none" w:sz="0" w:space="0" w:color="auto"/>
        <w:bottom w:val="none" w:sz="0" w:space="0" w:color="auto"/>
        <w:right w:val="none" w:sz="0" w:space="0" w:color="auto"/>
      </w:divBdr>
    </w:div>
    <w:div w:id="967931491">
      <w:bodyDiv w:val="1"/>
      <w:marLeft w:val="0"/>
      <w:marRight w:val="0"/>
      <w:marTop w:val="0"/>
      <w:marBottom w:val="0"/>
      <w:divBdr>
        <w:top w:val="none" w:sz="0" w:space="0" w:color="auto"/>
        <w:left w:val="none" w:sz="0" w:space="0" w:color="auto"/>
        <w:bottom w:val="none" w:sz="0" w:space="0" w:color="auto"/>
        <w:right w:val="none" w:sz="0" w:space="0" w:color="auto"/>
      </w:divBdr>
    </w:div>
    <w:div w:id="969938741">
      <w:bodyDiv w:val="1"/>
      <w:marLeft w:val="0"/>
      <w:marRight w:val="0"/>
      <w:marTop w:val="0"/>
      <w:marBottom w:val="0"/>
      <w:divBdr>
        <w:top w:val="none" w:sz="0" w:space="0" w:color="auto"/>
        <w:left w:val="none" w:sz="0" w:space="0" w:color="auto"/>
        <w:bottom w:val="none" w:sz="0" w:space="0" w:color="auto"/>
        <w:right w:val="none" w:sz="0" w:space="0" w:color="auto"/>
      </w:divBdr>
    </w:div>
    <w:div w:id="973020734">
      <w:bodyDiv w:val="1"/>
      <w:marLeft w:val="0"/>
      <w:marRight w:val="0"/>
      <w:marTop w:val="0"/>
      <w:marBottom w:val="0"/>
      <w:divBdr>
        <w:top w:val="none" w:sz="0" w:space="0" w:color="auto"/>
        <w:left w:val="none" w:sz="0" w:space="0" w:color="auto"/>
        <w:bottom w:val="none" w:sz="0" w:space="0" w:color="auto"/>
        <w:right w:val="none" w:sz="0" w:space="0" w:color="auto"/>
      </w:divBdr>
    </w:div>
    <w:div w:id="977295473">
      <w:bodyDiv w:val="1"/>
      <w:marLeft w:val="0"/>
      <w:marRight w:val="0"/>
      <w:marTop w:val="0"/>
      <w:marBottom w:val="0"/>
      <w:divBdr>
        <w:top w:val="none" w:sz="0" w:space="0" w:color="auto"/>
        <w:left w:val="none" w:sz="0" w:space="0" w:color="auto"/>
        <w:bottom w:val="none" w:sz="0" w:space="0" w:color="auto"/>
        <w:right w:val="none" w:sz="0" w:space="0" w:color="auto"/>
      </w:divBdr>
    </w:div>
    <w:div w:id="978337488">
      <w:bodyDiv w:val="1"/>
      <w:marLeft w:val="0"/>
      <w:marRight w:val="0"/>
      <w:marTop w:val="0"/>
      <w:marBottom w:val="0"/>
      <w:divBdr>
        <w:top w:val="none" w:sz="0" w:space="0" w:color="auto"/>
        <w:left w:val="none" w:sz="0" w:space="0" w:color="auto"/>
        <w:bottom w:val="none" w:sz="0" w:space="0" w:color="auto"/>
        <w:right w:val="none" w:sz="0" w:space="0" w:color="auto"/>
      </w:divBdr>
    </w:div>
    <w:div w:id="981499062">
      <w:bodyDiv w:val="1"/>
      <w:marLeft w:val="0"/>
      <w:marRight w:val="0"/>
      <w:marTop w:val="0"/>
      <w:marBottom w:val="0"/>
      <w:divBdr>
        <w:top w:val="none" w:sz="0" w:space="0" w:color="auto"/>
        <w:left w:val="none" w:sz="0" w:space="0" w:color="auto"/>
        <w:bottom w:val="none" w:sz="0" w:space="0" w:color="auto"/>
        <w:right w:val="none" w:sz="0" w:space="0" w:color="auto"/>
      </w:divBdr>
    </w:div>
    <w:div w:id="985816842">
      <w:bodyDiv w:val="1"/>
      <w:marLeft w:val="0"/>
      <w:marRight w:val="0"/>
      <w:marTop w:val="0"/>
      <w:marBottom w:val="0"/>
      <w:divBdr>
        <w:top w:val="none" w:sz="0" w:space="0" w:color="auto"/>
        <w:left w:val="none" w:sz="0" w:space="0" w:color="auto"/>
        <w:bottom w:val="none" w:sz="0" w:space="0" w:color="auto"/>
        <w:right w:val="none" w:sz="0" w:space="0" w:color="auto"/>
      </w:divBdr>
    </w:div>
    <w:div w:id="988167040">
      <w:bodyDiv w:val="1"/>
      <w:marLeft w:val="0"/>
      <w:marRight w:val="0"/>
      <w:marTop w:val="0"/>
      <w:marBottom w:val="0"/>
      <w:divBdr>
        <w:top w:val="none" w:sz="0" w:space="0" w:color="auto"/>
        <w:left w:val="none" w:sz="0" w:space="0" w:color="auto"/>
        <w:bottom w:val="none" w:sz="0" w:space="0" w:color="auto"/>
        <w:right w:val="none" w:sz="0" w:space="0" w:color="auto"/>
      </w:divBdr>
    </w:div>
    <w:div w:id="989560068">
      <w:bodyDiv w:val="1"/>
      <w:marLeft w:val="0"/>
      <w:marRight w:val="0"/>
      <w:marTop w:val="0"/>
      <w:marBottom w:val="0"/>
      <w:divBdr>
        <w:top w:val="none" w:sz="0" w:space="0" w:color="auto"/>
        <w:left w:val="none" w:sz="0" w:space="0" w:color="auto"/>
        <w:bottom w:val="none" w:sz="0" w:space="0" w:color="auto"/>
        <w:right w:val="none" w:sz="0" w:space="0" w:color="auto"/>
      </w:divBdr>
    </w:div>
    <w:div w:id="996225161">
      <w:bodyDiv w:val="1"/>
      <w:marLeft w:val="0"/>
      <w:marRight w:val="0"/>
      <w:marTop w:val="0"/>
      <w:marBottom w:val="0"/>
      <w:divBdr>
        <w:top w:val="none" w:sz="0" w:space="0" w:color="auto"/>
        <w:left w:val="none" w:sz="0" w:space="0" w:color="auto"/>
        <w:bottom w:val="none" w:sz="0" w:space="0" w:color="auto"/>
        <w:right w:val="none" w:sz="0" w:space="0" w:color="auto"/>
      </w:divBdr>
    </w:div>
    <w:div w:id="1001154470">
      <w:bodyDiv w:val="1"/>
      <w:marLeft w:val="0"/>
      <w:marRight w:val="0"/>
      <w:marTop w:val="0"/>
      <w:marBottom w:val="0"/>
      <w:divBdr>
        <w:top w:val="none" w:sz="0" w:space="0" w:color="auto"/>
        <w:left w:val="none" w:sz="0" w:space="0" w:color="auto"/>
        <w:bottom w:val="none" w:sz="0" w:space="0" w:color="auto"/>
        <w:right w:val="none" w:sz="0" w:space="0" w:color="auto"/>
      </w:divBdr>
    </w:div>
    <w:div w:id="1002319881">
      <w:bodyDiv w:val="1"/>
      <w:marLeft w:val="0"/>
      <w:marRight w:val="0"/>
      <w:marTop w:val="0"/>
      <w:marBottom w:val="0"/>
      <w:divBdr>
        <w:top w:val="none" w:sz="0" w:space="0" w:color="auto"/>
        <w:left w:val="none" w:sz="0" w:space="0" w:color="auto"/>
        <w:bottom w:val="none" w:sz="0" w:space="0" w:color="auto"/>
        <w:right w:val="none" w:sz="0" w:space="0" w:color="auto"/>
      </w:divBdr>
    </w:div>
    <w:div w:id="1006053356">
      <w:bodyDiv w:val="1"/>
      <w:marLeft w:val="0"/>
      <w:marRight w:val="0"/>
      <w:marTop w:val="0"/>
      <w:marBottom w:val="0"/>
      <w:divBdr>
        <w:top w:val="none" w:sz="0" w:space="0" w:color="auto"/>
        <w:left w:val="none" w:sz="0" w:space="0" w:color="auto"/>
        <w:bottom w:val="none" w:sz="0" w:space="0" w:color="auto"/>
        <w:right w:val="none" w:sz="0" w:space="0" w:color="auto"/>
      </w:divBdr>
    </w:div>
    <w:div w:id="1014260521">
      <w:bodyDiv w:val="1"/>
      <w:marLeft w:val="0"/>
      <w:marRight w:val="0"/>
      <w:marTop w:val="0"/>
      <w:marBottom w:val="0"/>
      <w:divBdr>
        <w:top w:val="none" w:sz="0" w:space="0" w:color="auto"/>
        <w:left w:val="none" w:sz="0" w:space="0" w:color="auto"/>
        <w:bottom w:val="none" w:sz="0" w:space="0" w:color="auto"/>
        <w:right w:val="none" w:sz="0" w:space="0" w:color="auto"/>
      </w:divBdr>
    </w:div>
    <w:div w:id="1022972000">
      <w:bodyDiv w:val="1"/>
      <w:marLeft w:val="0"/>
      <w:marRight w:val="0"/>
      <w:marTop w:val="0"/>
      <w:marBottom w:val="0"/>
      <w:divBdr>
        <w:top w:val="none" w:sz="0" w:space="0" w:color="auto"/>
        <w:left w:val="none" w:sz="0" w:space="0" w:color="auto"/>
        <w:bottom w:val="none" w:sz="0" w:space="0" w:color="auto"/>
        <w:right w:val="none" w:sz="0" w:space="0" w:color="auto"/>
      </w:divBdr>
    </w:div>
    <w:div w:id="1023165200">
      <w:bodyDiv w:val="1"/>
      <w:marLeft w:val="0"/>
      <w:marRight w:val="0"/>
      <w:marTop w:val="0"/>
      <w:marBottom w:val="0"/>
      <w:divBdr>
        <w:top w:val="none" w:sz="0" w:space="0" w:color="auto"/>
        <w:left w:val="none" w:sz="0" w:space="0" w:color="auto"/>
        <w:bottom w:val="none" w:sz="0" w:space="0" w:color="auto"/>
        <w:right w:val="none" w:sz="0" w:space="0" w:color="auto"/>
      </w:divBdr>
    </w:div>
    <w:div w:id="1025058052">
      <w:bodyDiv w:val="1"/>
      <w:marLeft w:val="0"/>
      <w:marRight w:val="0"/>
      <w:marTop w:val="0"/>
      <w:marBottom w:val="0"/>
      <w:divBdr>
        <w:top w:val="none" w:sz="0" w:space="0" w:color="auto"/>
        <w:left w:val="none" w:sz="0" w:space="0" w:color="auto"/>
        <w:bottom w:val="none" w:sz="0" w:space="0" w:color="auto"/>
        <w:right w:val="none" w:sz="0" w:space="0" w:color="auto"/>
      </w:divBdr>
    </w:div>
    <w:div w:id="1027484321">
      <w:bodyDiv w:val="1"/>
      <w:marLeft w:val="0"/>
      <w:marRight w:val="0"/>
      <w:marTop w:val="0"/>
      <w:marBottom w:val="0"/>
      <w:divBdr>
        <w:top w:val="none" w:sz="0" w:space="0" w:color="auto"/>
        <w:left w:val="none" w:sz="0" w:space="0" w:color="auto"/>
        <w:bottom w:val="none" w:sz="0" w:space="0" w:color="auto"/>
        <w:right w:val="none" w:sz="0" w:space="0" w:color="auto"/>
      </w:divBdr>
    </w:div>
    <w:div w:id="1030108367">
      <w:bodyDiv w:val="1"/>
      <w:marLeft w:val="0"/>
      <w:marRight w:val="0"/>
      <w:marTop w:val="0"/>
      <w:marBottom w:val="0"/>
      <w:divBdr>
        <w:top w:val="none" w:sz="0" w:space="0" w:color="auto"/>
        <w:left w:val="none" w:sz="0" w:space="0" w:color="auto"/>
        <w:bottom w:val="none" w:sz="0" w:space="0" w:color="auto"/>
        <w:right w:val="none" w:sz="0" w:space="0" w:color="auto"/>
      </w:divBdr>
    </w:div>
    <w:div w:id="1030376025">
      <w:bodyDiv w:val="1"/>
      <w:marLeft w:val="0"/>
      <w:marRight w:val="0"/>
      <w:marTop w:val="0"/>
      <w:marBottom w:val="0"/>
      <w:divBdr>
        <w:top w:val="none" w:sz="0" w:space="0" w:color="auto"/>
        <w:left w:val="none" w:sz="0" w:space="0" w:color="auto"/>
        <w:bottom w:val="none" w:sz="0" w:space="0" w:color="auto"/>
        <w:right w:val="none" w:sz="0" w:space="0" w:color="auto"/>
      </w:divBdr>
    </w:div>
    <w:div w:id="1039474115">
      <w:bodyDiv w:val="1"/>
      <w:marLeft w:val="0"/>
      <w:marRight w:val="0"/>
      <w:marTop w:val="0"/>
      <w:marBottom w:val="0"/>
      <w:divBdr>
        <w:top w:val="none" w:sz="0" w:space="0" w:color="auto"/>
        <w:left w:val="none" w:sz="0" w:space="0" w:color="auto"/>
        <w:bottom w:val="none" w:sz="0" w:space="0" w:color="auto"/>
        <w:right w:val="none" w:sz="0" w:space="0" w:color="auto"/>
      </w:divBdr>
    </w:div>
    <w:div w:id="1041438514">
      <w:bodyDiv w:val="1"/>
      <w:marLeft w:val="0"/>
      <w:marRight w:val="0"/>
      <w:marTop w:val="0"/>
      <w:marBottom w:val="0"/>
      <w:divBdr>
        <w:top w:val="none" w:sz="0" w:space="0" w:color="auto"/>
        <w:left w:val="none" w:sz="0" w:space="0" w:color="auto"/>
        <w:bottom w:val="none" w:sz="0" w:space="0" w:color="auto"/>
        <w:right w:val="none" w:sz="0" w:space="0" w:color="auto"/>
      </w:divBdr>
    </w:div>
    <w:div w:id="1042754120">
      <w:bodyDiv w:val="1"/>
      <w:marLeft w:val="0"/>
      <w:marRight w:val="0"/>
      <w:marTop w:val="0"/>
      <w:marBottom w:val="0"/>
      <w:divBdr>
        <w:top w:val="none" w:sz="0" w:space="0" w:color="auto"/>
        <w:left w:val="none" w:sz="0" w:space="0" w:color="auto"/>
        <w:bottom w:val="none" w:sz="0" w:space="0" w:color="auto"/>
        <w:right w:val="none" w:sz="0" w:space="0" w:color="auto"/>
      </w:divBdr>
    </w:div>
    <w:div w:id="1045327460">
      <w:bodyDiv w:val="1"/>
      <w:marLeft w:val="0"/>
      <w:marRight w:val="0"/>
      <w:marTop w:val="0"/>
      <w:marBottom w:val="0"/>
      <w:divBdr>
        <w:top w:val="none" w:sz="0" w:space="0" w:color="auto"/>
        <w:left w:val="none" w:sz="0" w:space="0" w:color="auto"/>
        <w:bottom w:val="none" w:sz="0" w:space="0" w:color="auto"/>
        <w:right w:val="none" w:sz="0" w:space="0" w:color="auto"/>
      </w:divBdr>
    </w:div>
    <w:div w:id="1046178563">
      <w:bodyDiv w:val="1"/>
      <w:marLeft w:val="0"/>
      <w:marRight w:val="0"/>
      <w:marTop w:val="0"/>
      <w:marBottom w:val="0"/>
      <w:divBdr>
        <w:top w:val="none" w:sz="0" w:space="0" w:color="auto"/>
        <w:left w:val="none" w:sz="0" w:space="0" w:color="auto"/>
        <w:bottom w:val="none" w:sz="0" w:space="0" w:color="auto"/>
        <w:right w:val="none" w:sz="0" w:space="0" w:color="auto"/>
      </w:divBdr>
    </w:div>
    <w:div w:id="1049259686">
      <w:bodyDiv w:val="1"/>
      <w:marLeft w:val="0"/>
      <w:marRight w:val="0"/>
      <w:marTop w:val="0"/>
      <w:marBottom w:val="0"/>
      <w:divBdr>
        <w:top w:val="none" w:sz="0" w:space="0" w:color="auto"/>
        <w:left w:val="none" w:sz="0" w:space="0" w:color="auto"/>
        <w:bottom w:val="none" w:sz="0" w:space="0" w:color="auto"/>
        <w:right w:val="none" w:sz="0" w:space="0" w:color="auto"/>
      </w:divBdr>
    </w:div>
    <w:div w:id="1050687178">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4699493">
      <w:bodyDiv w:val="1"/>
      <w:marLeft w:val="0"/>
      <w:marRight w:val="0"/>
      <w:marTop w:val="0"/>
      <w:marBottom w:val="0"/>
      <w:divBdr>
        <w:top w:val="none" w:sz="0" w:space="0" w:color="auto"/>
        <w:left w:val="none" w:sz="0" w:space="0" w:color="auto"/>
        <w:bottom w:val="none" w:sz="0" w:space="0" w:color="auto"/>
        <w:right w:val="none" w:sz="0" w:space="0" w:color="auto"/>
      </w:divBdr>
    </w:div>
    <w:div w:id="1058555907">
      <w:bodyDiv w:val="1"/>
      <w:marLeft w:val="0"/>
      <w:marRight w:val="0"/>
      <w:marTop w:val="0"/>
      <w:marBottom w:val="0"/>
      <w:divBdr>
        <w:top w:val="none" w:sz="0" w:space="0" w:color="auto"/>
        <w:left w:val="none" w:sz="0" w:space="0" w:color="auto"/>
        <w:bottom w:val="none" w:sz="0" w:space="0" w:color="auto"/>
        <w:right w:val="none" w:sz="0" w:space="0" w:color="auto"/>
      </w:divBdr>
    </w:div>
    <w:div w:id="1062366256">
      <w:bodyDiv w:val="1"/>
      <w:marLeft w:val="0"/>
      <w:marRight w:val="0"/>
      <w:marTop w:val="0"/>
      <w:marBottom w:val="0"/>
      <w:divBdr>
        <w:top w:val="none" w:sz="0" w:space="0" w:color="auto"/>
        <w:left w:val="none" w:sz="0" w:space="0" w:color="auto"/>
        <w:bottom w:val="none" w:sz="0" w:space="0" w:color="auto"/>
        <w:right w:val="none" w:sz="0" w:space="0" w:color="auto"/>
      </w:divBdr>
    </w:div>
    <w:div w:id="1073048611">
      <w:bodyDiv w:val="1"/>
      <w:marLeft w:val="0"/>
      <w:marRight w:val="0"/>
      <w:marTop w:val="0"/>
      <w:marBottom w:val="0"/>
      <w:divBdr>
        <w:top w:val="none" w:sz="0" w:space="0" w:color="auto"/>
        <w:left w:val="none" w:sz="0" w:space="0" w:color="auto"/>
        <w:bottom w:val="none" w:sz="0" w:space="0" w:color="auto"/>
        <w:right w:val="none" w:sz="0" w:space="0" w:color="auto"/>
      </w:divBdr>
    </w:div>
    <w:div w:id="1074207404">
      <w:bodyDiv w:val="1"/>
      <w:marLeft w:val="0"/>
      <w:marRight w:val="0"/>
      <w:marTop w:val="0"/>
      <w:marBottom w:val="0"/>
      <w:divBdr>
        <w:top w:val="none" w:sz="0" w:space="0" w:color="auto"/>
        <w:left w:val="none" w:sz="0" w:space="0" w:color="auto"/>
        <w:bottom w:val="none" w:sz="0" w:space="0" w:color="auto"/>
        <w:right w:val="none" w:sz="0" w:space="0" w:color="auto"/>
      </w:divBdr>
    </w:div>
    <w:div w:id="1076052018">
      <w:bodyDiv w:val="1"/>
      <w:marLeft w:val="0"/>
      <w:marRight w:val="0"/>
      <w:marTop w:val="0"/>
      <w:marBottom w:val="0"/>
      <w:divBdr>
        <w:top w:val="none" w:sz="0" w:space="0" w:color="auto"/>
        <w:left w:val="none" w:sz="0" w:space="0" w:color="auto"/>
        <w:bottom w:val="none" w:sz="0" w:space="0" w:color="auto"/>
        <w:right w:val="none" w:sz="0" w:space="0" w:color="auto"/>
      </w:divBdr>
    </w:div>
    <w:div w:id="1078669234">
      <w:bodyDiv w:val="1"/>
      <w:marLeft w:val="0"/>
      <w:marRight w:val="0"/>
      <w:marTop w:val="0"/>
      <w:marBottom w:val="0"/>
      <w:divBdr>
        <w:top w:val="none" w:sz="0" w:space="0" w:color="auto"/>
        <w:left w:val="none" w:sz="0" w:space="0" w:color="auto"/>
        <w:bottom w:val="none" w:sz="0" w:space="0" w:color="auto"/>
        <w:right w:val="none" w:sz="0" w:space="0" w:color="auto"/>
      </w:divBdr>
    </w:div>
    <w:div w:id="1083332837">
      <w:bodyDiv w:val="1"/>
      <w:marLeft w:val="0"/>
      <w:marRight w:val="0"/>
      <w:marTop w:val="0"/>
      <w:marBottom w:val="0"/>
      <w:divBdr>
        <w:top w:val="none" w:sz="0" w:space="0" w:color="auto"/>
        <w:left w:val="none" w:sz="0" w:space="0" w:color="auto"/>
        <w:bottom w:val="none" w:sz="0" w:space="0" w:color="auto"/>
        <w:right w:val="none" w:sz="0" w:space="0" w:color="auto"/>
      </w:divBdr>
    </w:div>
    <w:div w:id="1089935005">
      <w:bodyDiv w:val="1"/>
      <w:marLeft w:val="0"/>
      <w:marRight w:val="0"/>
      <w:marTop w:val="0"/>
      <w:marBottom w:val="0"/>
      <w:divBdr>
        <w:top w:val="none" w:sz="0" w:space="0" w:color="auto"/>
        <w:left w:val="none" w:sz="0" w:space="0" w:color="auto"/>
        <w:bottom w:val="none" w:sz="0" w:space="0" w:color="auto"/>
        <w:right w:val="none" w:sz="0" w:space="0" w:color="auto"/>
      </w:divBdr>
    </w:div>
    <w:div w:id="1094979380">
      <w:bodyDiv w:val="1"/>
      <w:marLeft w:val="0"/>
      <w:marRight w:val="0"/>
      <w:marTop w:val="0"/>
      <w:marBottom w:val="0"/>
      <w:divBdr>
        <w:top w:val="none" w:sz="0" w:space="0" w:color="auto"/>
        <w:left w:val="none" w:sz="0" w:space="0" w:color="auto"/>
        <w:bottom w:val="none" w:sz="0" w:space="0" w:color="auto"/>
        <w:right w:val="none" w:sz="0" w:space="0" w:color="auto"/>
      </w:divBdr>
    </w:div>
    <w:div w:id="1101297048">
      <w:bodyDiv w:val="1"/>
      <w:marLeft w:val="0"/>
      <w:marRight w:val="0"/>
      <w:marTop w:val="0"/>
      <w:marBottom w:val="0"/>
      <w:divBdr>
        <w:top w:val="none" w:sz="0" w:space="0" w:color="auto"/>
        <w:left w:val="none" w:sz="0" w:space="0" w:color="auto"/>
        <w:bottom w:val="none" w:sz="0" w:space="0" w:color="auto"/>
        <w:right w:val="none" w:sz="0" w:space="0" w:color="auto"/>
      </w:divBdr>
    </w:div>
    <w:div w:id="1104881038">
      <w:bodyDiv w:val="1"/>
      <w:marLeft w:val="0"/>
      <w:marRight w:val="0"/>
      <w:marTop w:val="0"/>
      <w:marBottom w:val="0"/>
      <w:divBdr>
        <w:top w:val="none" w:sz="0" w:space="0" w:color="auto"/>
        <w:left w:val="none" w:sz="0" w:space="0" w:color="auto"/>
        <w:bottom w:val="none" w:sz="0" w:space="0" w:color="auto"/>
        <w:right w:val="none" w:sz="0" w:space="0" w:color="auto"/>
      </w:divBdr>
    </w:div>
    <w:div w:id="1105805472">
      <w:bodyDiv w:val="1"/>
      <w:marLeft w:val="0"/>
      <w:marRight w:val="0"/>
      <w:marTop w:val="0"/>
      <w:marBottom w:val="0"/>
      <w:divBdr>
        <w:top w:val="none" w:sz="0" w:space="0" w:color="auto"/>
        <w:left w:val="none" w:sz="0" w:space="0" w:color="auto"/>
        <w:bottom w:val="none" w:sz="0" w:space="0" w:color="auto"/>
        <w:right w:val="none" w:sz="0" w:space="0" w:color="auto"/>
      </w:divBdr>
    </w:div>
    <w:div w:id="1107042660">
      <w:bodyDiv w:val="1"/>
      <w:marLeft w:val="0"/>
      <w:marRight w:val="0"/>
      <w:marTop w:val="0"/>
      <w:marBottom w:val="0"/>
      <w:divBdr>
        <w:top w:val="none" w:sz="0" w:space="0" w:color="auto"/>
        <w:left w:val="none" w:sz="0" w:space="0" w:color="auto"/>
        <w:bottom w:val="none" w:sz="0" w:space="0" w:color="auto"/>
        <w:right w:val="none" w:sz="0" w:space="0" w:color="auto"/>
      </w:divBdr>
    </w:div>
    <w:div w:id="1111125493">
      <w:bodyDiv w:val="1"/>
      <w:marLeft w:val="0"/>
      <w:marRight w:val="0"/>
      <w:marTop w:val="0"/>
      <w:marBottom w:val="0"/>
      <w:divBdr>
        <w:top w:val="none" w:sz="0" w:space="0" w:color="auto"/>
        <w:left w:val="none" w:sz="0" w:space="0" w:color="auto"/>
        <w:bottom w:val="none" w:sz="0" w:space="0" w:color="auto"/>
        <w:right w:val="none" w:sz="0" w:space="0" w:color="auto"/>
      </w:divBdr>
    </w:div>
    <w:div w:id="1112675249">
      <w:bodyDiv w:val="1"/>
      <w:marLeft w:val="0"/>
      <w:marRight w:val="0"/>
      <w:marTop w:val="0"/>
      <w:marBottom w:val="0"/>
      <w:divBdr>
        <w:top w:val="none" w:sz="0" w:space="0" w:color="auto"/>
        <w:left w:val="none" w:sz="0" w:space="0" w:color="auto"/>
        <w:bottom w:val="none" w:sz="0" w:space="0" w:color="auto"/>
        <w:right w:val="none" w:sz="0" w:space="0" w:color="auto"/>
      </w:divBdr>
    </w:div>
    <w:div w:id="1116099393">
      <w:bodyDiv w:val="1"/>
      <w:marLeft w:val="0"/>
      <w:marRight w:val="0"/>
      <w:marTop w:val="0"/>
      <w:marBottom w:val="0"/>
      <w:divBdr>
        <w:top w:val="none" w:sz="0" w:space="0" w:color="auto"/>
        <w:left w:val="none" w:sz="0" w:space="0" w:color="auto"/>
        <w:bottom w:val="none" w:sz="0" w:space="0" w:color="auto"/>
        <w:right w:val="none" w:sz="0" w:space="0" w:color="auto"/>
      </w:divBdr>
    </w:div>
    <w:div w:id="1119950386">
      <w:bodyDiv w:val="1"/>
      <w:marLeft w:val="0"/>
      <w:marRight w:val="0"/>
      <w:marTop w:val="0"/>
      <w:marBottom w:val="0"/>
      <w:divBdr>
        <w:top w:val="none" w:sz="0" w:space="0" w:color="auto"/>
        <w:left w:val="none" w:sz="0" w:space="0" w:color="auto"/>
        <w:bottom w:val="none" w:sz="0" w:space="0" w:color="auto"/>
        <w:right w:val="none" w:sz="0" w:space="0" w:color="auto"/>
      </w:divBdr>
    </w:div>
    <w:div w:id="1120606405">
      <w:bodyDiv w:val="1"/>
      <w:marLeft w:val="0"/>
      <w:marRight w:val="0"/>
      <w:marTop w:val="0"/>
      <w:marBottom w:val="0"/>
      <w:divBdr>
        <w:top w:val="none" w:sz="0" w:space="0" w:color="auto"/>
        <w:left w:val="none" w:sz="0" w:space="0" w:color="auto"/>
        <w:bottom w:val="none" w:sz="0" w:space="0" w:color="auto"/>
        <w:right w:val="none" w:sz="0" w:space="0" w:color="auto"/>
      </w:divBdr>
    </w:div>
    <w:div w:id="1126387169">
      <w:bodyDiv w:val="1"/>
      <w:marLeft w:val="0"/>
      <w:marRight w:val="0"/>
      <w:marTop w:val="0"/>
      <w:marBottom w:val="0"/>
      <w:divBdr>
        <w:top w:val="none" w:sz="0" w:space="0" w:color="auto"/>
        <w:left w:val="none" w:sz="0" w:space="0" w:color="auto"/>
        <w:bottom w:val="none" w:sz="0" w:space="0" w:color="auto"/>
        <w:right w:val="none" w:sz="0" w:space="0" w:color="auto"/>
      </w:divBdr>
    </w:div>
    <w:div w:id="1135951848">
      <w:bodyDiv w:val="1"/>
      <w:marLeft w:val="0"/>
      <w:marRight w:val="0"/>
      <w:marTop w:val="0"/>
      <w:marBottom w:val="0"/>
      <w:divBdr>
        <w:top w:val="none" w:sz="0" w:space="0" w:color="auto"/>
        <w:left w:val="none" w:sz="0" w:space="0" w:color="auto"/>
        <w:bottom w:val="none" w:sz="0" w:space="0" w:color="auto"/>
        <w:right w:val="none" w:sz="0" w:space="0" w:color="auto"/>
      </w:divBdr>
    </w:div>
    <w:div w:id="1136067238">
      <w:bodyDiv w:val="1"/>
      <w:marLeft w:val="0"/>
      <w:marRight w:val="0"/>
      <w:marTop w:val="0"/>
      <w:marBottom w:val="0"/>
      <w:divBdr>
        <w:top w:val="none" w:sz="0" w:space="0" w:color="auto"/>
        <w:left w:val="none" w:sz="0" w:space="0" w:color="auto"/>
        <w:bottom w:val="none" w:sz="0" w:space="0" w:color="auto"/>
        <w:right w:val="none" w:sz="0" w:space="0" w:color="auto"/>
      </w:divBdr>
    </w:div>
    <w:div w:id="1139034347">
      <w:bodyDiv w:val="1"/>
      <w:marLeft w:val="0"/>
      <w:marRight w:val="0"/>
      <w:marTop w:val="0"/>
      <w:marBottom w:val="0"/>
      <w:divBdr>
        <w:top w:val="none" w:sz="0" w:space="0" w:color="auto"/>
        <w:left w:val="none" w:sz="0" w:space="0" w:color="auto"/>
        <w:bottom w:val="none" w:sz="0" w:space="0" w:color="auto"/>
        <w:right w:val="none" w:sz="0" w:space="0" w:color="auto"/>
      </w:divBdr>
    </w:div>
    <w:div w:id="1139956161">
      <w:bodyDiv w:val="1"/>
      <w:marLeft w:val="0"/>
      <w:marRight w:val="0"/>
      <w:marTop w:val="0"/>
      <w:marBottom w:val="0"/>
      <w:divBdr>
        <w:top w:val="none" w:sz="0" w:space="0" w:color="auto"/>
        <w:left w:val="none" w:sz="0" w:space="0" w:color="auto"/>
        <w:bottom w:val="none" w:sz="0" w:space="0" w:color="auto"/>
        <w:right w:val="none" w:sz="0" w:space="0" w:color="auto"/>
      </w:divBdr>
    </w:div>
    <w:div w:id="1141776546">
      <w:bodyDiv w:val="1"/>
      <w:marLeft w:val="0"/>
      <w:marRight w:val="0"/>
      <w:marTop w:val="0"/>
      <w:marBottom w:val="0"/>
      <w:divBdr>
        <w:top w:val="none" w:sz="0" w:space="0" w:color="auto"/>
        <w:left w:val="none" w:sz="0" w:space="0" w:color="auto"/>
        <w:bottom w:val="none" w:sz="0" w:space="0" w:color="auto"/>
        <w:right w:val="none" w:sz="0" w:space="0" w:color="auto"/>
      </w:divBdr>
    </w:div>
    <w:div w:id="1148594440">
      <w:bodyDiv w:val="1"/>
      <w:marLeft w:val="0"/>
      <w:marRight w:val="0"/>
      <w:marTop w:val="0"/>
      <w:marBottom w:val="0"/>
      <w:divBdr>
        <w:top w:val="none" w:sz="0" w:space="0" w:color="auto"/>
        <w:left w:val="none" w:sz="0" w:space="0" w:color="auto"/>
        <w:bottom w:val="none" w:sz="0" w:space="0" w:color="auto"/>
        <w:right w:val="none" w:sz="0" w:space="0" w:color="auto"/>
      </w:divBdr>
    </w:div>
    <w:div w:id="1149858277">
      <w:bodyDiv w:val="1"/>
      <w:marLeft w:val="0"/>
      <w:marRight w:val="0"/>
      <w:marTop w:val="0"/>
      <w:marBottom w:val="0"/>
      <w:divBdr>
        <w:top w:val="none" w:sz="0" w:space="0" w:color="auto"/>
        <w:left w:val="none" w:sz="0" w:space="0" w:color="auto"/>
        <w:bottom w:val="none" w:sz="0" w:space="0" w:color="auto"/>
        <w:right w:val="none" w:sz="0" w:space="0" w:color="auto"/>
      </w:divBdr>
    </w:div>
    <w:div w:id="1151170582">
      <w:bodyDiv w:val="1"/>
      <w:marLeft w:val="0"/>
      <w:marRight w:val="0"/>
      <w:marTop w:val="0"/>
      <w:marBottom w:val="0"/>
      <w:divBdr>
        <w:top w:val="none" w:sz="0" w:space="0" w:color="auto"/>
        <w:left w:val="none" w:sz="0" w:space="0" w:color="auto"/>
        <w:bottom w:val="none" w:sz="0" w:space="0" w:color="auto"/>
        <w:right w:val="none" w:sz="0" w:space="0" w:color="auto"/>
      </w:divBdr>
    </w:div>
    <w:div w:id="1153067128">
      <w:bodyDiv w:val="1"/>
      <w:marLeft w:val="0"/>
      <w:marRight w:val="0"/>
      <w:marTop w:val="0"/>
      <w:marBottom w:val="0"/>
      <w:divBdr>
        <w:top w:val="none" w:sz="0" w:space="0" w:color="auto"/>
        <w:left w:val="none" w:sz="0" w:space="0" w:color="auto"/>
        <w:bottom w:val="none" w:sz="0" w:space="0" w:color="auto"/>
        <w:right w:val="none" w:sz="0" w:space="0" w:color="auto"/>
      </w:divBdr>
    </w:div>
    <w:div w:id="1158956237">
      <w:bodyDiv w:val="1"/>
      <w:marLeft w:val="0"/>
      <w:marRight w:val="0"/>
      <w:marTop w:val="0"/>
      <w:marBottom w:val="0"/>
      <w:divBdr>
        <w:top w:val="none" w:sz="0" w:space="0" w:color="auto"/>
        <w:left w:val="none" w:sz="0" w:space="0" w:color="auto"/>
        <w:bottom w:val="none" w:sz="0" w:space="0" w:color="auto"/>
        <w:right w:val="none" w:sz="0" w:space="0" w:color="auto"/>
      </w:divBdr>
    </w:div>
    <w:div w:id="1161695058">
      <w:bodyDiv w:val="1"/>
      <w:marLeft w:val="0"/>
      <w:marRight w:val="0"/>
      <w:marTop w:val="0"/>
      <w:marBottom w:val="0"/>
      <w:divBdr>
        <w:top w:val="none" w:sz="0" w:space="0" w:color="auto"/>
        <w:left w:val="none" w:sz="0" w:space="0" w:color="auto"/>
        <w:bottom w:val="none" w:sz="0" w:space="0" w:color="auto"/>
        <w:right w:val="none" w:sz="0" w:space="0" w:color="auto"/>
      </w:divBdr>
    </w:div>
    <w:div w:id="1161699163">
      <w:bodyDiv w:val="1"/>
      <w:marLeft w:val="0"/>
      <w:marRight w:val="0"/>
      <w:marTop w:val="0"/>
      <w:marBottom w:val="0"/>
      <w:divBdr>
        <w:top w:val="none" w:sz="0" w:space="0" w:color="auto"/>
        <w:left w:val="none" w:sz="0" w:space="0" w:color="auto"/>
        <w:bottom w:val="none" w:sz="0" w:space="0" w:color="auto"/>
        <w:right w:val="none" w:sz="0" w:space="0" w:color="auto"/>
      </w:divBdr>
    </w:div>
    <w:div w:id="1167094215">
      <w:bodyDiv w:val="1"/>
      <w:marLeft w:val="0"/>
      <w:marRight w:val="0"/>
      <w:marTop w:val="0"/>
      <w:marBottom w:val="0"/>
      <w:divBdr>
        <w:top w:val="none" w:sz="0" w:space="0" w:color="auto"/>
        <w:left w:val="none" w:sz="0" w:space="0" w:color="auto"/>
        <w:bottom w:val="none" w:sz="0" w:space="0" w:color="auto"/>
        <w:right w:val="none" w:sz="0" w:space="0" w:color="auto"/>
      </w:divBdr>
    </w:div>
    <w:div w:id="1179198090">
      <w:bodyDiv w:val="1"/>
      <w:marLeft w:val="0"/>
      <w:marRight w:val="0"/>
      <w:marTop w:val="0"/>
      <w:marBottom w:val="0"/>
      <w:divBdr>
        <w:top w:val="none" w:sz="0" w:space="0" w:color="auto"/>
        <w:left w:val="none" w:sz="0" w:space="0" w:color="auto"/>
        <w:bottom w:val="none" w:sz="0" w:space="0" w:color="auto"/>
        <w:right w:val="none" w:sz="0" w:space="0" w:color="auto"/>
      </w:divBdr>
    </w:div>
    <w:div w:id="1184784768">
      <w:bodyDiv w:val="1"/>
      <w:marLeft w:val="0"/>
      <w:marRight w:val="0"/>
      <w:marTop w:val="0"/>
      <w:marBottom w:val="0"/>
      <w:divBdr>
        <w:top w:val="none" w:sz="0" w:space="0" w:color="auto"/>
        <w:left w:val="none" w:sz="0" w:space="0" w:color="auto"/>
        <w:bottom w:val="none" w:sz="0" w:space="0" w:color="auto"/>
        <w:right w:val="none" w:sz="0" w:space="0" w:color="auto"/>
      </w:divBdr>
    </w:div>
    <w:div w:id="1187871832">
      <w:bodyDiv w:val="1"/>
      <w:marLeft w:val="0"/>
      <w:marRight w:val="0"/>
      <w:marTop w:val="0"/>
      <w:marBottom w:val="0"/>
      <w:divBdr>
        <w:top w:val="none" w:sz="0" w:space="0" w:color="auto"/>
        <w:left w:val="none" w:sz="0" w:space="0" w:color="auto"/>
        <w:bottom w:val="none" w:sz="0" w:space="0" w:color="auto"/>
        <w:right w:val="none" w:sz="0" w:space="0" w:color="auto"/>
      </w:divBdr>
    </w:div>
    <w:div w:id="1190534109">
      <w:bodyDiv w:val="1"/>
      <w:marLeft w:val="0"/>
      <w:marRight w:val="0"/>
      <w:marTop w:val="0"/>
      <w:marBottom w:val="0"/>
      <w:divBdr>
        <w:top w:val="none" w:sz="0" w:space="0" w:color="auto"/>
        <w:left w:val="none" w:sz="0" w:space="0" w:color="auto"/>
        <w:bottom w:val="none" w:sz="0" w:space="0" w:color="auto"/>
        <w:right w:val="none" w:sz="0" w:space="0" w:color="auto"/>
      </w:divBdr>
    </w:div>
    <w:div w:id="1193878822">
      <w:bodyDiv w:val="1"/>
      <w:marLeft w:val="0"/>
      <w:marRight w:val="0"/>
      <w:marTop w:val="0"/>
      <w:marBottom w:val="0"/>
      <w:divBdr>
        <w:top w:val="none" w:sz="0" w:space="0" w:color="auto"/>
        <w:left w:val="none" w:sz="0" w:space="0" w:color="auto"/>
        <w:bottom w:val="none" w:sz="0" w:space="0" w:color="auto"/>
        <w:right w:val="none" w:sz="0" w:space="0" w:color="auto"/>
      </w:divBdr>
    </w:div>
    <w:div w:id="1194726328">
      <w:bodyDiv w:val="1"/>
      <w:marLeft w:val="0"/>
      <w:marRight w:val="0"/>
      <w:marTop w:val="0"/>
      <w:marBottom w:val="0"/>
      <w:divBdr>
        <w:top w:val="none" w:sz="0" w:space="0" w:color="auto"/>
        <w:left w:val="none" w:sz="0" w:space="0" w:color="auto"/>
        <w:bottom w:val="none" w:sz="0" w:space="0" w:color="auto"/>
        <w:right w:val="none" w:sz="0" w:space="0" w:color="auto"/>
      </w:divBdr>
    </w:div>
    <w:div w:id="1194804289">
      <w:bodyDiv w:val="1"/>
      <w:marLeft w:val="0"/>
      <w:marRight w:val="0"/>
      <w:marTop w:val="0"/>
      <w:marBottom w:val="0"/>
      <w:divBdr>
        <w:top w:val="none" w:sz="0" w:space="0" w:color="auto"/>
        <w:left w:val="none" w:sz="0" w:space="0" w:color="auto"/>
        <w:bottom w:val="none" w:sz="0" w:space="0" w:color="auto"/>
        <w:right w:val="none" w:sz="0" w:space="0" w:color="auto"/>
      </w:divBdr>
    </w:div>
    <w:div w:id="1196120047">
      <w:bodyDiv w:val="1"/>
      <w:marLeft w:val="0"/>
      <w:marRight w:val="0"/>
      <w:marTop w:val="0"/>
      <w:marBottom w:val="0"/>
      <w:divBdr>
        <w:top w:val="none" w:sz="0" w:space="0" w:color="auto"/>
        <w:left w:val="none" w:sz="0" w:space="0" w:color="auto"/>
        <w:bottom w:val="none" w:sz="0" w:space="0" w:color="auto"/>
        <w:right w:val="none" w:sz="0" w:space="0" w:color="auto"/>
      </w:divBdr>
    </w:div>
    <w:div w:id="1196234167">
      <w:bodyDiv w:val="1"/>
      <w:marLeft w:val="0"/>
      <w:marRight w:val="0"/>
      <w:marTop w:val="0"/>
      <w:marBottom w:val="0"/>
      <w:divBdr>
        <w:top w:val="none" w:sz="0" w:space="0" w:color="auto"/>
        <w:left w:val="none" w:sz="0" w:space="0" w:color="auto"/>
        <w:bottom w:val="none" w:sz="0" w:space="0" w:color="auto"/>
        <w:right w:val="none" w:sz="0" w:space="0" w:color="auto"/>
      </w:divBdr>
    </w:div>
    <w:div w:id="1199928658">
      <w:bodyDiv w:val="1"/>
      <w:marLeft w:val="0"/>
      <w:marRight w:val="0"/>
      <w:marTop w:val="0"/>
      <w:marBottom w:val="0"/>
      <w:divBdr>
        <w:top w:val="none" w:sz="0" w:space="0" w:color="auto"/>
        <w:left w:val="none" w:sz="0" w:space="0" w:color="auto"/>
        <w:bottom w:val="none" w:sz="0" w:space="0" w:color="auto"/>
        <w:right w:val="none" w:sz="0" w:space="0" w:color="auto"/>
      </w:divBdr>
    </w:div>
    <w:div w:id="1208301188">
      <w:bodyDiv w:val="1"/>
      <w:marLeft w:val="0"/>
      <w:marRight w:val="0"/>
      <w:marTop w:val="0"/>
      <w:marBottom w:val="0"/>
      <w:divBdr>
        <w:top w:val="none" w:sz="0" w:space="0" w:color="auto"/>
        <w:left w:val="none" w:sz="0" w:space="0" w:color="auto"/>
        <w:bottom w:val="none" w:sz="0" w:space="0" w:color="auto"/>
        <w:right w:val="none" w:sz="0" w:space="0" w:color="auto"/>
      </w:divBdr>
    </w:div>
    <w:div w:id="1210072806">
      <w:bodyDiv w:val="1"/>
      <w:marLeft w:val="0"/>
      <w:marRight w:val="0"/>
      <w:marTop w:val="0"/>
      <w:marBottom w:val="0"/>
      <w:divBdr>
        <w:top w:val="none" w:sz="0" w:space="0" w:color="auto"/>
        <w:left w:val="none" w:sz="0" w:space="0" w:color="auto"/>
        <w:bottom w:val="none" w:sz="0" w:space="0" w:color="auto"/>
        <w:right w:val="none" w:sz="0" w:space="0" w:color="auto"/>
      </w:divBdr>
    </w:div>
    <w:div w:id="1211188033">
      <w:bodyDiv w:val="1"/>
      <w:marLeft w:val="0"/>
      <w:marRight w:val="0"/>
      <w:marTop w:val="0"/>
      <w:marBottom w:val="0"/>
      <w:divBdr>
        <w:top w:val="none" w:sz="0" w:space="0" w:color="auto"/>
        <w:left w:val="none" w:sz="0" w:space="0" w:color="auto"/>
        <w:bottom w:val="none" w:sz="0" w:space="0" w:color="auto"/>
        <w:right w:val="none" w:sz="0" w:space="0" w:color="auto"/>
      </w:divBdr>
    </w:div>
    <w:div w:id="1213999493">
      <w:bodyDiv w:val="1"/>
      <w:marLeft w:val="0"/>
      <w:marRight w:val="0"/>
      <w:marTop w:val="0"/>
      <w:marBottom w:val="0"/>
      <w:divBdr>
        <w:top w:val="none" w:sz="0" w:space="0" w:color="auto"/>
        <w:left w:val="none" w:sz="0" w:space="0" w:color="auto"/>
        <w:bottom w:val="none" w:sz="0" w:space="0" w:color="auto"/>
        <w:right w:val="none" w:sz="0" w:space="0" w:color="auto"/>
      </w:divBdr>
    </w:div>
    <w:div w:id="1215656534">
      <w:bodyDiv w:val="1"/>
      <w:marLeft w:val="0"/>
      <w:marRight w:val="0"/>
      <w:marTop w:val="0"/>
      <w:marBottom w:val="0"/>
      <w:divBdr>
        <w:top w:val="none" w:sz="0" w:space="0" w:color="auto"/>
        <w:left w:val="none" w:sz="0" w:space="0" w:color="auto"/>
        <w:bottom w:val="none" w:sz="0" w:space="0" w:color="auto"/>
        <w:right w:val="none" w:sz="0" w:space="0" w:color="auto"/>
      </w:divBdr>
    </w:div>
    <w:div w:id="1215854962">
      <w:bodyDiv w:val="1"/>
      <w:marLeft w:val="0"/>
      <w:marRight w:val="0"/>
      <w:marTop w:val="0"/>
      <w:marBottom w:val="0"/>
      <w:divBdr>
        <w:top w:val="none" w:sz="0" w:space="0" w:color="auto"/>
        <w:left w:val="none" w:sz="0" w:space="0" w:color="auto"/>
        <w:bottom w:val="none" w:sz="0" w:space="0" w:color="auto"/>
        <w:right w:val="none" w:sz="0" w:space="0" w:color="auto"/>
      </w:divBdr>
    </w:div>
    <w:div w:id="1242719904">
      <w:bodyDiv w:val="1"/>
      <w:marLeft w:val="0"/>
      <w:marRight w:val="0"/>
      <w:marTop w:val="0"/>
      <w:marBottom w:val="0"/>
      <w:divBdr>
        <w:top w:val="none" w:sz="0" w:space="0" w:color="auto"/>
        <w:left w:val="none" w:sz="0" w:space="0" w:color="auto"/>
        <w:bottom w:val="none" w:sz="0" w:space="0" w:color="auto"/>
        <w:right w:val="none" w:sz="0" w:space="0" w:color="auto"/>
      </w:divBdr>
    </w:div>
    <w:div w:id="1242908009">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43491164">
      <w:bodyDiv w:val="1"/>
      <w:marLeft w:val="0"/>
      <w:marRight w:val="0"/>
      <w:marTop w:val="0"/>
      <w:marBottom w:val="0"/>
      <w:divBdr>
        <w:top w:val="none" w:sz="0" w:space="0" w:color="auto"/>
        <w:left w:val="none" w:sz="0" w:space="0" w:color="auto"/>
        <w:bottom w:val="none" w:sz="0" w:space="0" w:color="auto"/>
        <w:right w:val="none" w:sz="0" w:space="0" w:color="auto"/>
      </w:divBdr>
    </w:div>
    <w:div w:id="1244488932">
      <w:bodyDiv w:val="1"/>
      <w:marLeft w:val="0"/>
      <w:marRight w:val="0"/>
      <w:marTop w:val="0"/>
      <w:marBottom w:val="0"/>
      <w:divBdr>
        <w:top w:val="none" w:sz="0" w:space="0" w:color="auto"/>
        <w:left w:val="none" w:sz="0" w:space="0" w:color="auto"/>
        <w:bottom w:val="none" w:sz="0" w:space="0" w:color="auto"/>
        <w:right w:val="none" w:sz="0" w:space="0" w:color="auto"/>
      </w:divBdr>
    </w:div>
    <w:div w:id="1246502163">
      <w:bodyDiv w:val="1"/>
      <w:marLeft w:val="0"/>
      <w:marRight w:val="0"/>
      <w:marTop w:val="0"/>
      <w:marBottom w:val="0"/>
      <w:divBdr>
        <w:top w:val="none" w:sz="0" w:space="0" w:color="auto"/>
        <w:left w:val="none" w:sz="0" w:space="0" w:color="auto"/>
        <w:bottom w:val="none" w:sz="0" w:space="0" w:color="auto"/>
        <w:right w:val="none" w:sz="0" w:space="0" w:color="auto"/>
      </w:divBdr>
    </w:div>
    <w:div w:id="1250700331">
      <w:bodyDiv w:val="1"/>
      <w:marLeft w:val="0"/>
      <w:marRight w:val="0"/>
      <w:marTop w:val="0"/>
      <w:marBottom w:val="0"/>
      <w:divBdr>
        <w:top w:val="none" w:sz="0" w:space="0" w:color="auto"/>
        <w:left w:val="none" w:sz="0" w:space="0" w:color="auto"/>
        <w:bottom w:val="none" w:sz="0" w:space="0" w:color="auto"/>
        <w:right w:val="none" w:sz="0" w:space="0" w:color="auto"/>
      </w:divBdr>
    </w:div>
    <w:div w:id="1253318115">
      <w:bodyDiv w:val="1"/>
      <w:marLeft w:val="0"/>
      <w:marRight w:val="0"/>
      <w:marTop w:val="0"/>
      <w:marBottom w:val="0"/>
      <w:divBdr>
        <w:top w:val="none" w:sz="0" w:space="0" w:color="auto"/>
        <w:left w:val="none" w:sz="0" w:space="0" w:color="auto"/>
        <w:bottom w:val="none" w:sz="0" w:space="0" w:color="auto"/>
        <w:right w:val="none" w:sz="0" w:space="0" w:color="auto"/>
      </w:divBdr>
    </w:div>
    <w:div w:id="1255092364">
      <w:bodyDiv w:val="1"/>
      <w:marLeft w:val="0"/>
      <w:marRight w:val="0"/>
      <w:marTop w:val="0"/>
      <w:marBottom w:val="0"/>
      <w:divBdr>
        <w:top w:val="none" w:sz="0" w:space="0" w:color="auto"/>
        <w:left w:val="none" w:sz="0" w:space="0" w:color="auto"/>
        <w:bottom w:val="none" w:sz="0" w:space="0" w:color="auto"/>
        <w:right w:val="none" w:sz="0" w:space="0" w:color="auto"/>
      </w:divBdr>
    </w:div>
    <w:div w:id="1270163938">
      <w:bodyDiv w:val="1"/>
      <w:marLeft w:val="0"/>
      <w:marRight w:val="0"/>
      <w:marTop w:val="0"/>
      <w:marBottom w:val="0"/>
      <w:divBdr>
        <w:top w:val="none" w:sz="0" w:space="0" w:color="auto"/>
        <w:left w:val="none" w:sz="0" w:space="0" w:color="auto"/>
        <w:bottom w:val="none" w:sz="0" w:space="0" w:color="auto"/>
        <w:right w:val="none" w:sz="0" w:space="0" w:color="auto"/>
      </w:divBdr>
    </w:div>
    <w:div w:id="1285112257">
      <w:bodyDiv w:val="1"/>
      <w:marLeft w:val="0"/>
      <w:marRight w:val="0"/>
      <w:marTop w:val="0"/>
      <w:marBottom w:val="0"/>
      <w:divBdr>
        <w:top w:val="none" w:sz="0" w:space="0" w:color="auto"/>
        <w:left w:val="none" w:sz="0" w:space="0" w:color="auto"/>
        <w:bottom w:val="none" w:sz="0" w:space="0" w:color="auto"/>
        <w:right w:val="none" w:sz="0" w:space="0" w:color="auto"/>
      </w:divBdr>
    </w:div>
    <w:div w:id="1286156714">
      <w:bodyDiv w:val="1"/>
      <w:marLeft w:val="0"/>
      <w:marRight w:val="0"/>
      <w:marTop w:val="0"/>
      <w:marBottom w:val="0"/>
      <w:divBdr>
        <w:top w:val="none" w:sz="0" w:space="0" w:color="auto"/>
        <w:left w:val="none" w:sz="0" w:space="0" w:color="auto"/>
        <w:bottom w:val="none" w:sz="0" w:space="0" w:color="auto"/>
        <w:right w:val="none" w:sz="0" w:space="0" w:color="auto"/>
      </w:divBdr>
    </w:div>
    <w:div w:id="1288780021">
      <w:bodyDiv w:val="1"/>
      <w:marLeft w:val="0"/>
      <w:marRight w:val="0"/>
      <w:marTop w:val="0"/>
      <w:marBottom w:val="0"/>
      <w:divBdr>
        <w:top w:val="none" w:sz="0" w:space="0" w:color="auto"/>
        <w:left w:val="none" w:sz="0" w:space="0" w:color="auto"/>
        <w:bottom w:val="none" w:sz="0" w:space="0" w:color="auto"/>
        <w:right w:val="none" w:sz="0" w:space="0" w:color="auto"/>
      </w:divBdr>
    </w:div>
    <w:div w:id="1292134680">
      <w:bodyDiv w:val="1"/>
      <w:marLeft w:val="0"/>
      <w:marRight w:val="0"/>
      <w:marTop w:val="0"/>
      <w:marBottom w:val="0"/>
      <w:divBdr>
        <w:top w:val="none" w:sz="0" w:space="0" w:color="auto"/>
        <w:left w:val="none" w:sz="0" w:space="0" w:color="auto"/>
        <w:bottom w:val="none" w:sz="0" w:space="0" w:color="auto"/>
        <w:right w:val="none" w:sz="0" w:space="0" w:color="auto"/>
      </w:divBdr>
    </w:div>
    <w:div w:id="1292201535">
      <w:bodyDiv w:val="1"/>
      <w:marLeft w:val="0"/>
      <w:marRight w:val="0"/>
      <w:marTop w:val="0"/>
      <w:marBottom w:val="0"/>
      <w:divBdr>
        <w:top w:val="none" w:sz="0" w:space="0" w:color="auto"/>
        <w:left w:val="none" w:sz="0" w:space="0" w:color="auto"/>
        <w:bottom w:val="none" w:sz="0" w:space="0" w:color="auto"/>
        <w:right w:val="none" w:sz="0" w:space="0" w:color="auto"/>
      </w:divBdr>
    </w:div>
    <w:div w:id="1304584258">
      <w:bodyDiv w:val="1"/>
      <w:marLeft w:val="0"/>
      <w:marRight w:val="0"/>
      <w:marTop w:val="0"/>
      <w:marBottom w:val="0"/>
      <w:divBdr>
        <w:top w:val="none" w:sz="0" w:space="0" w:color="auto"/>
        <w:left w:val="none" w:sz="0" w:space="0" w:color="auto"/>
        <w:bottom w:val="none" w:sz="0" w:space="0" w:color="auto"/>
        <w:right w:val="none" w:sz="0" w:space="0" w:color="auto"/>
      </w:divBdr>
    </w:div>
    <w:div w:id="1305743663">
      <w:bodyDiv w:val="1"/>
      <w:marLeft w:val="0"/>
      <w:marRight w:val="0"/>
      <w:marTop w:val="0"/>
      <w:marBottom w:val="0"/>
      <w:divBdr>
        <w:top w:val="none" w:sz="0" w:space="0" w:color="auto"/>
        <w:left w:val="none" w:sz="0" w:space="0" w:color="auto"/>
        <w:bottom w:val="none" w:sz="0" w:space="0" w:color="auto"/>
        <w:right w:val="none" w:sz="0" w:space="0" w:color="auto"/>
      </w:divBdr>
    </w:div>
    <w:div w:id="1305936761">
      <w:bodyDiv w:val="1"/>
      <w:marLeft w:val="0"/>
      <w:marRight w:val="0"/>
      <w:marTop w:val="0"/>
      <w:marBottom w:val="0"/>
      <w:divBdr>
        <w:top w:val="none" w:sz="0" w:space="0" w:color="auto"/>
        <w:left w:val="none" w:sz="0" w:space="0" w:color="auto"/>
        <w:bottom w:val="none" w:sz="0" w:space="0" w:color="auto"/>
        <w:right w:val="none" w:sz="0" w:space="0" w:color="auto"/>
      </w:divBdr>
    </w:div>
    <w:div w:id="1306426824">
      <w:bodyDiv w:val="1"/>
      <w:marLeft w:val="0"/>
      <w:marRight w:val="0"/>
      <w:marTop w:val="0"/>
      <w:marBottom w:val="0"/>
      <w:divBdr>
        <w:top w:val="none" w:sz="0" w:space="0" w:color="auto"/>
        <w:left w:val="none" w:sz="0" w:space="0" w:color="auto"/>
        <w:bottom w:val="none" w:sz="0" w:space="0" w:color="auto"/>
        <w:right w:val="none" w:sz="0" w:space="0" w:color="auto"/>
      </w:divBdr>
    </w:div>
    <w:div w:id="1307078622">
      <w:bodyDiv w:val="1"/>
      <w:marLeft w:val="0"/>
      <w:marRight w:val="0"/>
      <w:marTop w:val="0"/>
      <w:marBottom w:val="0"/>
      <w:divBdr>
        <w:top w:val="none" w:sz="0" w:space="0" w:color="auto"/>
        <w:left w:val="none" w:sz="0" w:space="0" w:color="auto"/>
        <w:bottom w:val="none" w:sz="0" w:space="0" w:color="auto"/>
        <w:right w:val="none" w:sz="0" w:space="0" w:color="auto"/>
      </w:divBdr>
    </w:div>
    <w:div w:id="1310284109">
      <w:bodyDiv w:val="1"/>
      <w:marLeft w:val="0"/>
      <w:marRight w:val="0"/>
      <w:marTop w:val="0"/>
      <w:marBottom w:val="0"/>
      <w:divBdr>
        <w:top w:val="none" w:sz="0" w:space="0" w:color="auto"/>
        <w:left w:val="none" w:sz="0" w:space="0" w:color="auto"/>
        <w:bottom w:val="none" w:sz="0" w:space="0" w:color="auto"/>
        <w:right w:val="none" w:sz="0" w:space="0" w:color="auto"/>
      </w:divBdr>
    </w:div>
    <w:div w:id="1313215895">
      <w:bodyDiv w:val="1"/>
      <w:marLeft w:val="0"/>
      <w:marRight w:val="0"/>
      <w:marTop w:val="0"/>
      <w:marBottom w:val="0"/>
      <w:divBdr>
        <w:top w:val="none" w:sz="0" w:space="0" w:color="auto"/>
        <w:left w:val="none" w:sz="0" w:space="0" w:color="auto"/>
        <w:bottom w:val="none" w:sz="0" w:space="0" w:color="auto"/>
        <w:right w:val="none" w:sz="0" w:space="0" w:color="auto"/>
      </w:divBdr>
    </w:div>
    <w:div w:id="1320304221">
      <w:bodyDiv w:val="1"/>
      <w:marLeft w:val="0"/>
      <w:marRight w:val="0"/>
      <w:marTop w:val="0"/>
      <w:marBottom w:val="0"/>
      <w:divBdr>
        <w:top w:val="none" w:sz="0" w:space="0" w:color="auto"/>
        <w:left w:val="none" w:sz="0" w:space="0" w:color="auto"/>
        <w:bottom w:val="none" w:sz="0" w:space="0" w:color="auto"/>
        <w:right w:val="none" w:sz="0" w:space="0" w:color="auto"/>
      </w:divBdr>
    </w:div>
    <w:div w:id="1322003162">
      <w:bodyDiv w:val="1"/>
      <w:marLeft w:val="0"/>
      <w:marRight w:val="0"/>
      <w:marTop w:val="0"/>
      <w:marBottom w:val="0"/>
      <w:divBdr>
        <w:top w:val="none" w:sz="0" w:space="0" w:color="auto"/>
        <w:left w:val="none" w:sz="0" w:space="0" w:color="auto"/>
        <w:bottom w:val="none" w:sz="0" w:space="0" w:color="auto"/>
        <w:right w:val="none" w:sz="0" w:space="0" w:color="auto"/>
      </w:divBdr>
    </w:div>
    <w:div w:id="1322083409">
      <w:bodyDiv w:val="1"/>
      <w:marLeft w:val="0"/>
      <w:marRight w:val="0"/>
      <w:marTop w:val="0"/>
      <w:marBottom w:val="0"/>
      <w:divBdr>
        <w:top w:val="none" w:sz="0" w:space="0" w:color="auto"/>
        <w:left w:val="none" w:sz="0" w:space="0" w:color="auto"/>
        <w:bottom w:val="none" w:sz="0" w:space="0" w:color="auto"/>
        <w:right w:val="none" w:sz="0" w:space="0" w:color="auto"/>
      </w:divBdr>
    </w:div>
    <w:div w:id="1322463286">
      <w:bodyDiv w:val="1"/>
      <w:marLeft w:val="0"/>
      <w:marRight w:val="0"/>
      <w:marTop w:val="0"/>
      <w:marBottom w:val="0"/>
      <w:divBdr>
        <w:top w:val="none" w:sz="0" w:space="0" w:color="auto"/>
        <w:left w:val="none" w:sz="0" w:space="0" w:color="auto"/>
        <w:bottom w:val="none" w:sz="0" w:space="0" w:color="auto"/>
        <w:right w:val="none" w:sz="0" w:space="0" w:color="auto"/>
      </w:divBdr>
    </w:div>
    <w:div w:id="1325164267">
      <w:bodyDiv w:val="1"/>
      <w:marLeft w:val="0"/>
      <w:marRight w:val="0"/>
      <w:marTop w:val="0"/>
      <w:marBottom w:val="0"/>
      <w:divBdr>
        <w:top w:val="none" w:sz="0" w:space="0" w:color="auto"/>
        <w:left w:val="none" w:sz="0" w:space="0" w:color="auto"/>
        <w:bottom w:val="none" w:sz="0" w:space="0" w:color="auto"/>
        <w:right w:val="none" w:sz="0" w:space="0" w:color="auto"/>
      </w:divBdr>
    </w:div>
    <w:div w:id="1326592877">
      <w:bodyDiv w:val="1"/>
      <w:marLeft w:val="0"/>
      <w:marRight w:val="0"/>
      <w:marTop w:val="0"/>
      <w:marBottom w:val="0"/>
      <w:divBdr>
        <w:top w:val="none" w:sz="0" w:space="0" w:color="auto"/>
        <w:left w:val="none" w:sz="0" w:space="0" w:color="auto"/>
        <w:bottom w:val="none" w:sz="0" w:space="0" w:color="auto"/>
        <w:right w:val="none" w:sz="0" w:space="0" w:color="auto"/>
      </w:divBdr>
    </w:div>
    <w:div w:id="1332443796">
      <w:bodyDiv w:val="1"/>
      <w:marLeft w:val="0"/>
      <w:marRight w:val="0"/>
      <w:marTop w:val="0"/>
      <w:marBottom w:val="0"/>
      <w:divBdr>
        <w:top w:val="none" w:sz="0" w:space="0" w:color="auto"/>
        <w:left w:val="none" w:sz="0" w:space="0" w:color="auto"/>
        <w:bottom w:val="none" w:sz="0" w:space="0" w:color="auto"/>
        <w:right w:val="none" w:sz="0" w:space="0" w:color="auto"/>
      </w:divBdr>
    </w:div>
    <w:div w:id="1333290903">
      <w:bodyDiv w:val="1"/>
      <w:marLeft w:val="0"/>
      <w:marRight w:val="0"/>
      <w:marTop w:val="0"/>
      <w:marBottom w:val="0"/>
      <w:divBdr>
        <w:top w:val="none" w:sz="0" w:space="0" w:color="auto"/>
        <w:left w:val="none" w:sz="0" w:space="0" w:color="auto"/>
        <w:bottom w:val="none" w:sz="0" w:space="0" w:color="auto"/>
        <w:right w:val="none" w:sz="0" w:space="0" w:color="auto"/>
      </w:divBdr>
    </w:div>
    <w:div w:id="1334070570">
      <w:bodyDiv w:val="1"/>
      <w:marLeft w:val="0"/>
      <w:marRight w:val="0"/>
      <w:marTop w:val="0"/>
      <w:marBottom w:val="0"/>
      <w:divBdr>
        <w:top w:val="none" w:sz="0" w:space="0" w:color="auto"/>
        <w:left w:val="none" w:sz="0" w:space="0" w:color="auto"/>
        <w:bottom w:val="none" w:sz="0" w:space="0" w:color="auto"/>
        <w:right w:val="none" w:sz="0" w:space="0" w:color="auto"/>
      </w:divBdr>
    </w:div>
    <w:div w:id="1337607957">
      <w:bodyDiv w:val="1"/>
      <w:marLeft w:val="0"/>
      <w:marRight w:val="0"/>
      <w:marTop w:val="0"/>
      <w:marBottom w:val="0"/>
      <w:divBdr>
        <w:top w:val="none" w:sz="0" w:space="0" w:color="auto"/>
        <w:left w:val="none" w:sz="0" w:space="0" w:color="auto"/>
        <w:bottom w:val="none" w:sz="0" w:space="0" w:color="auto"/>
        <w:right w:val="none" w:sz="0" w:space="0" w:color="auto"/>
      </w:divBdr>
    </w:div>
    <w:div w:id="1341273707">
      <w:bodyDiv w:val="1"/>
      <w:marLeft w:val="0"/>
      <w:marRight w:val="0"/>
      <w:marTop w:val="0"/>
      <w:marBottom w:val="0"/>
      <w:divBdr>
        <w:top w:val="none" w:sz="0" w:space="0" w:color="auto"/>
        <w:left w:val="none" w:sz="0" w:space="0" w:color="auto"/>
        <w:bottom w:val="none" w:sz="0" w:space="0" w:color="auto"/>
        <w:right w:val="none" w:sz="0" w:space="0" w:color="auto"/>
      </w:divBdr>
    </w:div>
    <w:div w:id="1343777696">
      <w:bodyDiv w:val="1"/>
      <w:marLeft w:val="0"/>
      <w:marRight w:val="0"/>
      <w:marTop w:val="0"/>
      <w:marBottom w:val="0"/>
      <w:divBdr>
        <w:top w:val="none" w:sz="0" w:space="0" w:color="auto"/>
        <w:left w:val="none" w:sz="0" w:space="0" w:color="auto"/>
        <w:bottom w:val="none" w:sz="0" w:space="0" w:color="auto"/>
        <w:right w:val="none" w:sz="0" w:space="0" w:color="auto"/>
      </w:divBdr>
    </w:div>
    <w:div w:id="1346789996">
      <w:bodyDiv w:val="1"/>
      <w:marLeft w:val="0"/>
      <w:marRight w:val="0"/>
      <w:marTop w:val="0"/>
      <w:marBottom w:val="0"/>
      <w:divBdr>
        <w:top w:val="none" w:sz="0" w:space="0" w:color="auto"/>
        <w:left w:val="none" w:sz="0" w:space="0" w:color="auto"/>
        <w:bottom w:val="none" w:sz="0" w:space="0" w:color="auto"/>
        <w:right w:val="none" w:sz="0" w:space="0" w:color="auto"/>
      </w:divBdr>
    </w:div>
    <w:div w:id="1353610422">
      <w:bodyDiv w:val="1"/>
      <w:marLeft w:val="0"/>
      <w:marRight w:val="0"/>
      <w:marTop w:val="0"/>
      <w:marBottom w:val="0"/>
      <w:divBdr>
        <w:top w:val="none" w:sz="0" w:space="0" w:color="auto"/>
        <w:left w:val="none" w:sz="0" w:space="0" w:color="auto"/>
        <w:bottom w:val="none" w:sz="0" w:space="0" w:color="auto"/>
        <w:right w:val="none" w:sz="0" w:space="0" w:color="auto"/>
      </w:divBdr>
    </w:div>
    <w:div w:id="1357854600">
      <w:bodyDiv w:val="1"/>
      <w:marLeft w:val="0"/>
      <w:marRight w:val="0"/>
      <w:marTop w:val="0"/>
      <w:marBottom w:val="0"/>
      <w:divBdr>
        <w:top w:val="none" w:sz="0" w:space="0" w:color="auto"/>
        <w:left w:val="none" w:sz="0" w:space="0" w:color="auto"/>
        <w:bottom w:val="none" w:sz="0" w:space="0" w:color="auto"/>
        <w:right w:val="none" w:sz="0" w:space="0" w:color="auto"/>
      </w:divBdr>
    </w:div>
    <w:div w:id="1358233912">
      <w:bodyDiv w:val="1"/>
      <w:marLeft w:val="0"/>
      <w:marRight w:val="0"/>
      <w:marTop w:val="0"/>
      <w:marBottom w:val="0"/>
      <w:divBdr>
        <w:top w:val="none" w:sz="0" w:space="0" w:color="auto"/>
        <w:left w:val="none" w:sz="0" w:space="0" w:color="auto"/>
        <w:bottom w:val="none" w:sz="0" w:space="0" w:color="auto"/>
        <w:right w:val="none" w:sz="0" w:space="0" w:color="auto"/>
      </w:divBdr>
    </w:div>
    <w:div w:id="1367220289">
      <w:bodyDiv w:val="1"/>
      <w:marLeft w:val="0"/>
      <w:marRight w:val="0"/>
      <w:marTop w:val="0"/>
      <w:marBottom w:val="0"/>
      <w:divBdr>
        <w:top w:val="none" w:sz="0" w:space="0" w:color="auto"/>
        <w:left w:val="none" w:sz="0" w:space="0" w:color="auto"/>
        <w:bottom w:val="none" w:sz="0" w:space="0" w:color="auto"/>
        <w:right w:val="none" w:sz="0" w:space="0" w:color="auto"/>
      </w:divBdr>
    </w:div>
    <w:div w:id="1373774916">
      <w:bodyDiv w:val="1"/>
      <w:marLeft w:val="0"/>
      <w:marRight w:val="0"/>
      <w:marTop w:val="0"/>
      <w:marBottom w:val="0"/>
      <w:divBdr>
        <w:top w:val="none" w:sz="0" w:space="0" w:color="auto"/>
        <w:left w:val="none" w:sz="0" w:space="0" w:color="auto"/>
        <w:bottom w:val="none" w:sz="0" w:space="0" w:color="auto"/>
        <w:right w:val="none" w:sz="0" w:space="0" w:color="auto"/>
      </w:divBdr>
    </w:div>
    <w:div w:id="1376201309">
      <w:bodyDiv w:val="1"/>
      <w:marLeft w:val="0"/>
      <w:marRight w:val="0"/>
      <w:marTop w:val="0"/>
      <w:marBottom w:val="0"/>
      <w:divBdr>
        <w:top w:val="none" w:sz="0" w:space="0" w:color="auto"/>
        <w:left w:val="none" w:sz="0" w:space="0" w:color="auto"/>
        <w:bottom w:val="none" w:sz="0" w:space="0" w:color="auto"/>
        <w:right w:val="none" w:sz="0" w:space="0" w:color="auto"/>
      </w:divBdr>
    </w:div>
    <w:div w:id="1380014937">
      <w:bodyDiv w:val="1"/>
      <w:marLeft w:val="0"/>
      <w:marRight w:val="0"/>
      <w:marTop w:val="0"/>
      <w:marBottom w:val="0"/>
      <w:divBdr>
        <w:top w:val="none" w:sz="0" w:space="0" w:color="auto"/>
        <w:left w:val="none" w:sz="0" w:space="0" w:color="auto"/>
        <w:bottom w:val="none" w:sz="0" w:space="0" w:color="auto"/>
        <w:right w:val="none" w:sz="0" w:space="0" w:color="auto"/>
      </w:divBdr>
    </w:div>
    <w:div w:id="1383284218">
      <w:bodyDiv w:val="1"/>
      <w:marLeft w:val="0"/>
      <w:marRight w:val="0"/>
      <w:marTop w:val="0"/>
      <w:marBottom w:val="0"/>
      <w:divBdr>
        <w:top w:val="none" w:sz="0" w:space="0" w:color="auto"/>
        <w:left w:val="none" w:sz="0" w:space="0" w:color="auto"/>
        <w:bottom w:val="none" w:sz="0" w:space="0" w:color="auto"/>
        <w:right w:val="none" w:sz="0" w:space="0" w:color="auto"/>
      </w:divBdr>
    </w:div>
    <w:div w:id="1388412328">
      <w:bodyDiv w:val="1"/>
      <w:marLeft w:val="0"/>
      <w:marRight w:val="0"/>
      <w:marTop w:val="0"/>
      <w:marBottom w:val="0"/>
      <w:divBdr>
        <w:top w:val="none" w:sz="0" w:space="0" w:color="auto"/>
        <w:left w:val="none" w:sz="0" w:space="0" w:color="auto"/>
        <w:bottom w:val="none" w:sz="0" w:space="0" w:color="auto"/>
        <w:right w:val="none" w:sz="0" w:space="0" w:color="auto"/>
      </w:divBdr>
    </w:div>
    <w:div w:id="1397774501">
      <w:bodyDiv w:val="1"/>
      <w:marLeft w:val="0"/>
      <w:marRight w:val="0"/>
      <w:marTop w:val="0"/>
      <w:marBottom w:val="0"/>
      <w:divBdr>
        <w:top w:val="none" w:sz="0" w:space="0" w:color="auto"/>
        <w:left w:val="none" w:sz="0" w:space="0" w:color="auto"/>
        <w:bottom w:val="none" w:sz="0" w:space="0" w:color="auto"/>
        <w:right w:val="none" w:sz="0" w:space="0" w:color="auto"/>
      </w:divBdr>
    </w:div>
    <w:div w:id="1401323104">
      <w:bodyDiv w:val="1"/>
      <w:marLeft w:val="0"/>
      <w:marRight w:val="0"/>
      <w:marTop w:val="0"/>
      <w:marBottom w:val="0"/>
      <w:divBdr>
        <w:top w:val="none" w:sz="0" w:space="0" w:color="auto"/>
        <w:left w:val="none" w:sz="0" w:space="0" w:color="auto"/>
        <w:bottom w:val="none" w:sz="0" w:space="0" w:color="auto"/>
        <w:right w:val="none" w:sz="0" w:space="0" w:color="auto"/>
      </w:divBdr>
    </w:div>
    <w:div w:id="1401900658">
      <w:bodyDiv w:val="1"/>
      <w:marLeft w:val="0"/>
      <w:marRight w:val="0"/>
      <w:marTop w:val="0"/>
      <w:marBottom w:val="0"/>
      <w:divBdr>
        <w:top w:val="none" w:sz="0" w:space="0" w:color="auto"/>
        <w:left w:val="none" w:sz="0" w:space="0" w:color="auto"/>
        <w:bottom w:val="none" w:sz="0" w:space="0" w:color="auto"/>
        <w:right w:val="none" w:sz="0" w:space="0" w:color="auto"/>
      </w:divBdr>
    </w:div>
    <w:div w:id="1405252450">
      <w:bodyDiv w:val="1"/>
      <w:marLeft w:val="0"/>
      <w:marRight w:val="0"/>
      <w:marTop w:val="0"/>
      <w:marBottom w:val="0"/>
      <w:divBdr>
        <w:top w:val="none" w:sz="0" w:space="0" w:color="auto"/>
        <w:left w:val="none" w:sz="0" w:space="0" w:color="auto"/>
        <w:bottom w:val="none" w:sz="0" w:space="0" w:color="auto"/>
        <w:right w:val="none" w:sz="0" w:space="0" w:color="auto"/>
      </w:divBdr>
    </w:div>
    <w:div w:id="1405910229">
      <w:bodyDiv w:val="1"/>
      <w:marLeft w:val="0"/>
      <w:marRight w:val="0"/>
      <w:marTop w:val="0"/>
      <w:marBottom w:val="0"/>
      <w:divBdr>
        <w:top w:val="none" w:sz="0" w:space="0" w:color="auto"/>
        <w:left w:val="none" w:sz="0" w:space="0" w:color="auto"/>
        <w:bottom w:val="none" w:sz="0" w:space="0" w:color="auto"/>
        <w:right w:val="none" w:sz="0" w:space="0" w:color="auto"/>
      </w:divBdr>
    </w:div>
    <w:div w:id="1406563540">
      <w:bodyDiv w:val="1"/>
      <w:marLeft w:val="0"/>
      <w:marRight w:val="0"/>
      <w:marTop w:val="0"/>
      <w:marBottom w:val="0"/>
      <w:divBdr>
        <w:top w:val="none" w:sz="0" w:space="0" w:color="auto"/>
        <w:left w:val="none" w:sz="0" w:space="0" w:color="auto"/>
        <w:bottom w:val="none" w:sz="0" w:space="0" w:color="auto"/>
        <w:right w:val="none" w:sz="0" w:space="0" w:color="auto"/>
      </w:divBdr>
    </w:div>
    <w:div w:id="1413233627">
      <w:bodyDiv w:val="1"/>
      <w:marLeft w:val="0"/>
      <w:marRight w:val="0"/>
      <w:marTop w:val="0"/>
      <w:marBottom w:val="0"/>
      <w:divBdr>
        <w:top w:val="none" w:sz="0" w:space="0" w:color="auto"/>
        <w:left w:val="none" w:sz="0" w:space="0" w:color="auto"/>
        <w:bottom w:val="none" w:sz="0" w:space="0" w:color="auto"/>
        <w:right w:val="none" w:sz="0" w:space="0" w:color="auto"/>
      </w:divBdr>
    </w:div>
    <w:div w:id="1421487429">
      <w:bodyDiv w:val="1"/>
      <w:marLeft w:val="0"/>
      <w:marRight w:val="0"/>
      <w:marTop w:val="0"/>
      <w:marBottom w:val="0"/>
      <w:divBdr>
        <w:top w:val="none" w:sz="0" w:space="0" w:color="auto"/>
        <w:left w:val="none" w:sz="0" w:space="0" w:color="auto"/>
        <w:bottom w:val="none" w:sz="0" w:space="0" w:color="auto"/>
        <w:right w:val="none" w:sz="0" w:space="0" w:color="auto"/>
      </w:divBdr>
    </w:div>
    <w:div w:id="1430002317">
      <w:bodyDiv w:val="1"/>
      <w:marLeft w:val="0"/>
      <w:marRight w:val="0"/>
      <w:marTop w:val="0"/>
      <w:marBottom w:val="0"/>
      <w:divBdr>
        <w:top w:val="none" w:sz="0" w:space="0" w:color="auto"/>
        <w:left w:val="none" w:sz="0" w:space="0" w:color="auto"/>
        <w:bottom w:val="none" w:sz="0" w:space="0" w:color="auto"/>
        <w:right w:val="none" w:sz="0" w:space="0" w:color="auto"/>
      </w:divBdr>
    </w:div>
    <w:div w:id="1437093884">
      <w:bodyDiv w:val="1"/>
      <w:marLeft w:val="0"/>
      <w:marRight w:val="0"/>
      <w:marTop w:val="0"/>
      <w:marBottom w:val="0"/>
      <w:divBdr>
        <w:top w:val="none" w:sz="0" w:space="0" w:color="auto"/>
        <w:left w:val="none" w:sz="0" w:space="0" w:color="auto"/>
        <w:bottom w:val="none" w:sz="0" w:space="0" w:color="auto"/>
        <w:right w:val="none" w:sz="0" w:space="0" w:color="auto"/>
      </w:divBdr>
    </w:div>
    <w:div w:id="1441605295">
      <w:bodyDiv w:val="1"/>
      <w:marLeft w:val="0"/>
      <w:marRight w:val="0"/>
      <w:marTop w:val="0"/>
      <w:marBottom w:val="0"/>
      <w:divBdr>
        <w:top w:val="none" w:sz="0" w:space="0" w:color="auto"/>
        <w:left w:val="none" w:sz="0" w:space="0" w:color="auto"/>
        <w:bottom w:val="none" w:sz="0" w:space="0" w:color="auto"/>
        <w:right w:val="none" w:sz="0" w:space="0" w:color="auto"/>
      </w:divBdr>
    </w:div>
    <w:div w:id="1442652214">
      <w:bodyDiv w:val="1"/>
      <w:marLeft w:val="0"/>
      <w:marRight w:val="0"/>
      <w:marTop w:val="0"/>
      <w:marBottom w:val="0"/>
      <w:divBdr>
        <w:top w:val="none" w:sz="0" w:space="0" w:color="auto"/>
        <w:left w:val="none" w:sz="0" w:space="0" w:color="auto"/>
        <w:bottom w:val="none" w:sz="0" w:space="0" w:color="auto"/>
        <w:right w:val="none" w:sz="0" w:space="0" w:color="auto"/>
      </w:divBdr>
    </w:div>
    <w:div w:id="1449394833">
      <w:bodyDiv w:val="1"/>
      <w:marLeft w:val="0"/>
      <w:marRight w:val="0"/>
      <w:marTop w:val="0"/>
      <w:marBottom w:val="0"/>
      <w:divBdr>
        <w:top w:val="none" w:sz="0" w:space="0" w:color="auto"/>
        <w:left w:val="none" w:sz="0" w:space="0" w:color="auto"/>
        <w:bottom w:val="none" w:sz="0" w:space="0" w:color="auto"/>
        <w:right w:val="none" w:sz="0" w:space="0" w:color="auto"/>
      </w:divBdr>
    </w:div>
    <w:div w:id="1459373999">
      <w:bodyDiv w:val="1"/>
      <w:marLeft w:val="0"/>
      <w:marRight w:val="0"/>
      <w:marTop w:val="0"/>
      <w:marBottom w:val="0"/>
      <w:divBdr>
        <w:top w:val="none" w:sz="0" w:space="0" w:color="auto"/>
        <w:left w:val="none" w:sz="0" w:space="0" w:color="auto"/>
        <w:bottom w:val="none" w:sz="0" w:space="0" w:color="auto"/>
        <w:right w:val="none" w:sz="0" w:space="0" w:color="auto"/>
      </w:divBdr>
    </w:div>
    <w:div w:id="1459447683">
      <w:bodyDiv w:val="1"/>
      <w:marLeft w:val="0"/>
      <w:marRight w:val="0"/>
      <w:marTop w:val="0"/>
      <w:marBottom w:val="0"/>
      <w:divBdr>
        <w:top w:val="none" w:sz="0" w:space="0" w:color="auto"/>
        <w:left w:val="none" w:sz="0" w:space="0" w:color="auto"/>
        <w:bottom w:val="none" w:sz="0" w:space="0" w:color="auto"/>
        <w:right w:val="none" w:sz="0" w:space="0" w:color="auto"/>
      </w:divBdr>
    </w:div>
    <w:div w:id="1461075109">
      <w:bodyDiv w:val="1"/>
      <w:marLeft w:val="0"/>
      <w:marRight w:val="0"/>
      <w:marTop w:val="0"/>
      <w:marBottom w:val="0"/>
      <w:divBdr>
        <w:top w:val="none" w:sz="0" w:space="0" w:color="auto"/>
        <w:left w:val="none" w:sz="0" w:space="0" w:color="auto"/>
        <w:bottom w:val="none" w:sz="0" w:space="0" w:color="auto"/>
        <w:right w:val="none" w:sz="0" w:space="0" w:color="auto"/>
      </w:divBdr>
    </w:div>
    <w:div w:id="1466046966">
      <w:bodyDiv w:val="1"/>
      <w:marLeft w:val="0"/>
      <w:marRight w:val="0"/>
      <w:marTop w:val="0"/>
      <w:marBottom w:val="0"/>
      <w:divBdr>
        <w:top w:val="none" w:sz="0" w:space="0" w:color="auto"/>
        <w:left w:val="none" w:sz="0" w:space="0" w:color="auto"/>
        <w:bottom w:val="none" w:sz="0" w:space="0" w:color="auto"/>
        <w:right w:val="none" w:sz="0" w:space="0" w:color="auto"/>
      </w:divBdr>
    </w:div>
    <w:div w:id="1466848513">
      <w:bodyDiv w:val="1"/>
      <w:marLeft w:val="0"/>
      <w:marRight w:val="0"/>
      <w:marTop w:val="0"/>
      <w:marBottom w:val="0"/>
      <w:divBdr>
        <w:top w:val="none" w:sz="0" w:space="0" w:color="auto"/>
        <w:left w:val="none" w:sz="0" w:space="0" w:color="auto"/>
        <w:bottom w:val="none" w:sz="0" w:space="0" w:color="auto"/>
        <w:right w:val="none" w:sz="0" w:space="0" w:color="auto"/>
      </w:divBdr>
    </w:div>
    <w:div w:id="1467894477">
      <w:bodyDiv w:val="1"/>
      <w:marLeft w:val="0"/>
      <w:marRight w:val="0"/>
      <w:marTop w:val="0"/>
      <w:marBottom w:val="0"/>
      <w:divBdr>
        <w:top w:val="none" w:sz="0" w:space="0" w:color="auto"/>
        <w:left w:val="none" w:sz="0" w:space="0" w:color="auto"/>
        <w:bottom w:val="none" w:sz="0" w:space="0" w:color="auto"/>
        <w:right w:val="none" w:sz="0" w:space="0" w:color="auto"/>
      </w:divBdr>
    </w:div>
    <w:div w:id="1471247574">
      <w:bodyDiv w:val="1"/>
      <w:marLeft w:val="0"/>
      <w:marRight w:val="0"/>
      <w:marTop w:val="0"/>
      <w:marBottom w:val="0"/>
      <w:divBdr>
        <w:top w:val="none" w:sz="0" w:space="0" w:color="auto"/>
        <w:left w:val="none" w:sz="0" w:space="0" w:color="auto"/>
        <w:bottom w:val="none" w:sz="0" w:space="0" w:color="auto"/>
        <w:right w:val="none" w:sz="0" w:space="0" w:color="auto"/>
      </w:divBdr>
    </w:div>
    <w:div w:id="1471947034">
      <w:bodyDiv w:val="1"/>
      <w:marLeft w:val="0"/>
      <w:marRight w:val="0"/>
      <w:marTop w:val="0"/>
      <w:marBottom w:val="0"/>
      <w:divBdr>
        <w:top w:val="none" w:sz="0" w:space="0" w:color="auto"/>
        <w:left w:val="none" w:sz="0" w:space="0" w:color="auto"/>
        <w:bottom w:val="none" w:sz="0" w:space="0" w:color="auto"/>
        <w:right w:val="none" w:sz="0" w:space="0" w:color="auto"/>
      </w:divBdr>
    </w:div>
    <w:div w:id="1480658723">
      <w:bodyDiv w:val="1"/>
      <w:marLeft w:val="0"/>
      <w:marRight w:val="0"/>
      <w:marTop w:val="0"/>
      <w:marBottom w:val="0"/>
      <w:divBdr>
        <w:top w:val="none" w:sz="0" w:space="0" w:color="auto"/>
        <w:left w:val="none" w:sz="0" w:space="0" w:color="auto"/>
        <w:bottom w:val="none" w:sz="0" w:space="0" w:color="auto"/>
        <w:right w:val="none" w:sz="0" w:space="0" w:color="auto"/>
      </w:divBdr>
    </w:div>
    <w:div w:id="1481269241">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502506333">
      <w:bodyDiv w:val="1"/>
      <w:marLeft w:val="0"/>
      <w:marRight w:val="0"/>
      <w:marTop w:val="0"/>
      <w:marBottom w:val="0"/>
      <w:divBdr>
        <w:top w:val="none" w:sz="0" w:space="0" w:color="auto"/>
        <w:left w:val="none" w:sz="0" w:space="0" w:color="auto"/>
        <w:bottom w:val="none" w:sz="0" w:space="0" w:color="auto"/>
        <w:right w:val="none" w:sz="0" w:space="0" w:color="auto"/>
      </w:divBdr>
    </w:div>
    <w:div w:id="1502814939">
      <w:bodyDiv w:val="1"/>
      <w:marLeft w:val="0"/>
      <w:marRight w:val="0"/>
      <w:marTop w:val="0"/>
      <w:marBottom w:val="0"/>
      <w:divBdr>
        <w:top w:val="none" w:sz="0" w:space="0" w:color="auto"/>
        <w:left w:val="none" w:sz="0" w:space="0" w:color="auto"/>
        <w:bottom w:val="none" w:sz="0" w:space="0" w:color="auto"/>
        <w:right w:val="none" w:sz="0" w:space="0" w:color="auto"/>
      </w:divBdr>
    </w:div>
    <w:div w:id="1503739683">
      <w:bodyDiv w:val="1"/>
      <w:marLeft w:val="0"/>
      <w:marRight w:val="0"/>
      <w:marTop w:val="0"/>
      <w:marBottom w:val="0"/>
      <w:divBdr>
        <w:top w:val="none" w:sz="0" w:space="0" w:color="auto"/>
        <w:left w:val="none" w:sz="0" w:space="0" w:color="auto"/>
        <w:bottom w:val="none" w:sz="0" w:space="0" w:color="auto"/>
        <w:right w:val="none" w:sz="0" w:space="0" w:color="auto"/>
      </w:divBdr>
    </w:div>
    <w:div w:id="1506942862">
      <w:bodyDiv w:val="1"/>
      <w:marLeft w:val="0"/>
      <w:marRight w:val="0"/>
      <w:marTop w:val="0"/>
      <w:marBottom w:val="0"/>
      <w:divBdr>
        <w:top w:val="none" w:sz="0" w:space="0" w:color="auto"/>
        <w:left w:val="none" w:sz="0" w:space="0" w:color="auto"/>
        <w:bottom w:val="none" w:sz="0" w:space="0" w:color="auto"/>
        <w:right w:val="none" w:sz="0" w:space="0" w:color="auto"/>
      </w:divBdr>
    </w:div>
    <w:div w:id="1526476990">
      <w:bodyDiv w:val="1"/>
      <w:marLeft w:val="0"/>
      <w:marRight w:val="0"/>
      <w:marTop w:val="0"/>
      <w:marBottom w:val="0"/>
      <w:divBdr>
        <w:top w:val="none" w:sz="0" w:space="0" w:color="auto"/>
        <w:left w:val="none" w:sz="0" w:space="0" w:color="auto"/>
        <w:bottom w:val="none" w:sz="0" w:space="0" w:color="auto"/>
        <w:right w:val="none" w:sz="0" w:space="0" w:color="auto"/>
      </w:divBdr>
    </w:div>
    <w:div w:id="1529683261">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46484445">
      <w:bodyDiv w:val="1"/>
      <w:marLeft w:val="0"/>
      <w:marRight w:val="0"/>
      <w:marTop w:val="0"/>
      <w:marBottom w:val="0"/>
      <w:divBdr>
        <w:top w:val="none" w:sz="0" w:space="0" w:color="auto"/>
        <w:left w:val="none" w:sz="0" w:space="0" w:color="auto"/>
        <w:bottom w:val="none" w:sz="0" w:space="0" w:color="auto"/>
        <w:right w:val="none" w:sz="0" w:space="0" w:color="auto"/>
      </w:divBdr>
    </w:div>
    <w:div w:id="1549949422">
      <w:bodyDiv w:val="1"/>
      <w:marLeft w:val="0"/>
      <w:marRight w:val="0"/>
      <w:marTop w:val="0"/>
      <w:marBottom w:val="0"/>
      <w:divBdr>
        <w:top w:val="none" w:sz="0" w:space="0" w:color="auto"/>
        <w:left w:val="none" w:sz="0" w:space="0" w:color="auto"/>
        <w:bottom w:val="none" w:sz="0" w:space="0" w:color="auto"/>
        <w:right w:val="none" w:sz="0" w:space="0" w:color="auto"/>
      </w:divBdr>
    </w:div>
    <w:div w:id="1550149869">
      <w:bodyDiv w:val="1"/>
      <w:marLeft w:val="0"/>
      <w:marRight w:val="0"/>
      <w:marTop w:val="0"/>
      <w:marBottom w:val="0"/>
      <w:divBdr>
        <w:top w:val="none" w:sz="0" w:space="0" w:color="auto"/>
        <w:left w:val="none" w:sz="0" w:space="0" w:color="auto"/>
        <w:bottom w:val="none" w:sz="0" w:space="0" w:color="auto"/>
        <w:right w:val="none" w:sz="0" w:space="0" w:color="auto"/>
      </w:divBdr>
    </w:div>
    <w:div w:id="1551383128">
      <w:bodyDiv w:val="1"/>
      <w:marLeft w:val="0"/>
      <w:marRight w:val="0"/>
      <w:marTop w:val="0"/>
      <w:marBottom w:val="0"/>
      <w:divBdr>
        <w:top w:val="none" w:sz="0" w:space="0" w:color="auto"/>
        <w:left w:val="none" w:sz="0" w:space="0" w:color="auto"/>
        <w:bottom w:val="none" w:sz="0" w:space="0" w:color="auto"/>
        <w:right w:val="none" w:sz="0" w:space="0" w:color="auto"/>
      </w:divBdr>
    </w:div>
    <w:div w:id="1553079405">
      <w:bodyDiv w:val="1"/>
      <w:marLeft w:val="0"/>
      <w:marRight w:val="0"/>
      <w:marTop w:val="0"/>
      <w:marBottom w:val="0"/>
      <w:divBdr>
        <w:top w:val="none" w:sz="0" w:space="0" w:color="auto"/>
        <w:left w:val="none" w:sz="0" w:space="0" w:color="auto"/>
        <w:bottom w:val="none" w:sz="0" w:space="0" w:color="auto"/>
        <w:right w:val="none" w:sz="0" w:space="0" w:color="auto"/>
      </w:divBdr>
    </w:div>
    <w:div w:id="1555122102">
      <w:bodyDiv w:val="1"/>
      <w:marLeft w:val="0"/>
      <w:marRight w:val="0"/>
      <w:marTop w:val="0"/>
      <w:marBottom w:val="0"/>
      <w:divBdr>
        <w:top w:val="none" w:sz="0" w:space="0" w:color="auto"/>
        <w:left w:val="none" w:sz="0" w:space="0" w:color="auto"/>
        <w:bottom w:val="none" w:sz="0" w:space="0" w:color="auto"/>
        <w:right w:val="none" w:sz="0" w:space="0" w:color="auto"/>
      </w:divBdr>
    </w:div>
    <w:div w:id="1555657778">
      <w:bodyDiv w:val="1"/>
      <w:marLeft w:val="0"/>
      <w:marRight w:val="0"/>
      <w:marTop w:val="0"/>
      <w:marBottom w:val="0"/>
      <w:divBdr>
        <w:top w:val="none" w:sz="0" w:space="0" w:color="auto"/>
        <w:left w:val="none" w:sz="0" w:space="0" w:color="auto"/>
        <w:bottom w:val="none" w:sz="0" w:space="0" w:color="auto"/>
        <w:right w:val="none" w:sz="0" w:space="0" w:color="auto"/>
      </w:divBdr>
    </w:div>
    <w:div w:id="1574001210">
      <w:bodyDiv w:val="1"/>
      <w:marLeft w:val="0"/>
      <w:marRight w:val="0"/>
      <w:marTop w:val="0"/>
      <w:marBottom w:val="0"/>
      <w:divBdr>
        <w:top w:val="none" w:sz="0" w:space="0" w:color="auto"/>
        <w:left w:val="none" w:sz="0" w:space="0" w:color="auto"/>
        <w:bottom w:val="none" w:sz="0" w:space="0" w:color="auto"/>
        <w:right w:val="none" w:sz="0" w:space="0" w:color="auto"/>
      </w:divBdr>
    </w:div>
    <w:div w:id="1575894791">
      <w:bodyDiv w:val="1"/>
      <w:marLeft w:val="0"/>
      <w:marRight w:val="0"/>
      <w:marTop w:val="0"/>
      <w:marBottom w:val="0"/>
      <w:divBdr>
        <w:top w:val="none" w:sz="0" w:space="0" w:color="auto"/>
        <w:left w:val="none" w:sz="0" w:space="0" w:color="auto"/>
        <w:bottom w:val="none" w:sz="0" w:space="0" w:color="auto"/>
        <w:right w:val="none" w:sz="0" w:space="0" w:color="auto"/>
      </w:divBdr>
    </w:div>
    <w:div w:id="1579511047">
      <w:bodyDiv w:val="1"/>
      <w:marLeft w:val="0"/>
      <w:marRight w:val="0"/>
      <w:marTop w:val="0"/>
      <w:marBottom w:val="0"/>
      <w:divBdr>
        <w:top w:val="none" w:sz="0" w:space="0" w:color="auto"/>
        <w:left w:val="none" w:sz="0" w:space="0" w:color="auto"/>
        <w:bottom w:val="none" w:sz="0" w:space="0" w:color="auto"/>
        <w:right w:val="none" w:sz="0" w:space="0" w:color="auto"/>
      </w:divBdr>
    </w:div>
    <w:div w:id="1587106359">
      <w:bodyDiv w:val="1"/>
      <w:marLeft w:val="0"/>
      <w:marRight w:val="0"/>
      <w:marTop w:val="0"/>
      <w:marBottom w:val="0"/>
      <w:divBdr>
        <w:top w:val="none" w:sz="0" w:space="0" w:color="auto"/>
        <w:left w:val="none" w:sz="0" w:space="0" w:color="auto"/>
        <w:bottom w:val="none" w:sz="0" w:space="0" w:color="auto"/>
        <w:right w:val="none" w:sz="0" w:space="0" w:color="auto"/>
      </w:divBdr>
    </w:div>
    <w:div w:id="1598516969">
      <w:bodyDiv w:val="1"/>
      <w:marLeft w:val="0"/>
      <w:marRight w:val="0"/>
      <w:marTop w:val="0"/>
      <w:marBottom w:val="0"/>
      <w:divBdr>
        <w:top w:val="none" w:sz="0" w:space="0" w:color="auto"/>
        <w:left w:val="none" w:sz="0" w:space="0" w:color="auto"/>
        <w:bottom w:val="none" w:sz="0" w:space="0" w:color="auto"/>
        <w:right w:val="none" w:sz="0" w:space="0" w:color="auto"/>
      </w:divBdr>
    </w:div>
    <w:div w:id="1606184255">
      <w:bodyDiv w:val="1"/>
      <w:marLeft w:val="0"/>
      <w:marRight w:val="0"/>
      <w:marTop w:val="0"/>
      <w:marBottom w:val="0"/>
      <w:divBdr>
        <w:top w:val="none" w:sz="0" w:space="0" w:color="auto"/>
        <w:left w:val="none" w:sz="0" w:space="0" w:color="auto"/>
        <w:bottom w:val="none" w:sz="0" w:space="0" w:color="auto"/>
        <w:right w:val="none" w:sz="0" w:space="0" w:color="auto"/>
      </w:divBdr>
    </w:div>
    <w:div w:id="1610963668">
      <w:bodyDiv w:val="1"/>
      <w:marLeft w:val="0"/>
      <w:marRight w:val="0"/>
      <w:marTop w:val="0"/>
      <w:marBottom w:val="0"/>
      <w:divBdr>
        <w:top w:val="none" w:sz="0" w:space="0" w:color="auto"/>
        <w:left w:val="none" w:sz="0" w:space="0" w:color="auto"/>
        <w:bottom w:val="none" w:sz="0" w:space="0" w:color="auto"/>
        <w:right w:val="none" w:sz="0" w:space="0" w:color="auto"/>
      </w:divBdr>
    </w:div>
    <w:div w:id="1622758614">
      <w:bodyDiv w:val="1"/>
      <w:marLeft w:val="0"/>
      <w:marRight w:val="0"/>
      <w:marTop w:val="0"/>
      <w:marBottom w:val="0"/>
      <w:divBdr>
        <w:top w:val="none" w:sz="0" w:space="0" w:color="auto"/>
        <w:left w:val="none" w:sz="0" w:space="0" w:color="auto"/>
        <w:bottom w:val="none" w:sz="0" w:space="0" w:color="auto"/>
        <w:right w:val="none" w:sz="0" w:space="0" w:color="auto"/>
      </w:divBdr>
    </w:div>
    <w:div w:id="1623271359">
      <w:bodyDiv w:val="1"/>
      <w:marLeft w:val="0"/>
      <w:marRight w:val="0"/>
      <w:marTop w:val="0"/>
      <w:marBottom w:val="0"/>
      <w:divBdr>
        <w:top w:val="none" w:sz="0" w:space="0" w:color="auto"/>
        <w:left w:val="none" w:sz="0" w:space="0" w:color="auto"/>
        <w:bottom w:val="none" w:sz="0" w:space="0" w:color="auto"/>
        <w:right w:val="none" w:sz="0" w:space="0" w:color="auto"/>
      </w:divBdr>
    </w:div>
    <w:div w:id="1624380190">
      <w:bodyDiv w:val="1"/>
      <w:marLeft w:val="0"/>
      <w:marRight w:val="0"/>
      <w:marTop w:val="0"/>
      <w:marBottom w:val="0"/>
      <w:divBdr>
        <w:top w:val="none" w:sz="0" w:space="0" w:color="auto"/>
        <w:left w:val="none" w:sz="0" w:space="0" w:color="auto"/>
        <w:bottom w:val="none" w:sz="0" w:space="0" w:color="auto"/>
        <w:right w:val="none" w:sz="0" w:space="0" w:color="auto"/>
      </w:divBdr>
    </w:div>
    <w:div w:id="1628970135">
      <w:bodyDiv w:val="1"/>
      <w:marLeft w:val="0"/>
      <w:marRight w:val="0"/>
      <w:marTop w:val="0"/>
      <w:marBottom w:val="0"/>
      <w:divBdr>
        <w:top w:val="none" w:sz="0" w:space="0" w:color="auto"/>
        <w:left w:val="none" w:sz="0" w:space="0" w:color="auto"/>
        <w:bottom w:val="none" w:sz="0" w:space="0" w:color="auto"/>
        <w:right w:val="none" w:sz="0" w:space="0" w:color="auto"/>
      </w:divBdr>
    </w:div>
    <w:div w:id="1629899451">
      <w:bodyDiv w:val="1"/>
      <w:marLeft w:val="0"/>
      <w:marRight w:val="0"/>
      <w:marTop w:val="0"/>
      <w:marBottom w:val="0"/>
      <w:divBdr>
        <w:top w:val="none" w:sz="0" w:space="0" w:color="auto"/>
        <w:left w:val="none" w:sz="0" w:space="0" w:color="auto"/>
        <w:bottom w:val="none" w:sz="0" w:space="0" w:color="auto"/>
        <w:right w:val="none" w:sz="0" w:space="0" w:color="auto"/>
      </w:divBdr>
    </w:div>
    <w:div w:id="1639530561">
      <w:bodyDiv w:val="1"/>
      <w:marLeft w:val="0"/>
      <w:marRight w:val="0"/>
      <w:marTop w:val="0"/>
      <w:marBottom w:val="0"/>
      <w:divBdr>
        <w:top w:val="none" w:sz="0" w:space="0" w:color="auto"/>
        <w:left w:val="none" w:sz="0" w:space="0" w:color="auto"/>
        <w:bottom w:val="none" w:sz="0" w:space="0" w:color="auto"/>
        <w:right w:val="none" w:sz="0" w:space="0" w:color="auto"/>
      </w:divBdr>
    </w:div>
    <w:div w:id="1643997992">
      <w:bodyDiv w:val="1"/>
      <w:marLeft w:val="0"/>
      <w:marRight w:val="0"/>
      <w:marTop w:val="0"/>
      <w:marBottom w:val="0"/>
      <w:divBdr>
        <w:top w:val="none" w:sz="0" w:space="0" w:color="auto"/>
        <w:left w:val="none" w:sz="0" w:space="0" w:color="auto"/>
        <w:bottom w:val="none" w:sz="0" w:space="0" w:color="auto"/>
        <w:right w:val="none" w:sz="0" w:space="0" w:color="auto"/>
      </w:divBdr>
    </w:div>
    <w:div w:id="1650673221">
      <w:bodyDiv w:val="1"/>
      <w:marLeft w:val="0"/>
      <w:marRight w:val="0"/>
      <w:marTop w:val="0"/>
      <w:marBottom w:val="0"/>
      <w:divBdr>
        <w:top w:val="none" w:sz="0" w:space="0" w:color="auto"/>
        <w:left w:val="none" w:sz="0" w:space="0" w:color="auto"/>
        <w:bottom w:val="none" w:sz="0" w:space="0" w:color="auto"/>
        <w:right w:val="none" w:sz="0" w:space="0" w:color="auto"/>
      </w:divBdr>
    </w:div>
    <w:div w:id="1650941139">
      <w:bodyDiv w:val="1"/>
      <w:marLeft w:val="0"/>
      <w:marRight w:val="0"/>
      <w:marTop w:val="0"/>
      <w:marBottom w:val="0"/>
      <w:divBdr>
        <w:top w:val="none" w:sz="0" w:space="0" w:color="auto"/>
        <w:left w:val="none" w:sz="0" w:space="0" w:color="auto"/>
        <w:bottom w:val="none" w:sz="0" w:space="0" w:color="auto"/>
        <w:right w:val="none" w:sz="0" w:space="0" w:color="auto"/>
      </w:divBdr>
    </w:div>
    <w:div w:id="1658805820">
      <w:bodyDiv w:val="1"/>
      <w:marLeft w:val="0"/>
      <w:marRight w:val="0"/>
      <w:marTop w:val="0"/>
      <w:marBottom w:val="0"/>
      <w:divBdr>
        <w:top w:val="none" w:sz="0" w:space="0" w:color="auto"/>
        <w:left w:val="none" w:sz="0" w:space="0" w:color="auto"/>
        <w:bottom w:val="none" w:sz="0" w:space="0" w:color="auto"/>
        <w:right w:val="none" w:sz="0" w:space="0" w:color="auto"/>
      </w:divBdr>
    </w:div>
    <w:div w:id="1659772603">
      <w:bodyDiv w:val="1"/>
      <w:marLeft w:val="0"/>
      <w:marRight w:val="0"/>
      <w:marTop w:val="0"/>
      <w:marBottom w:val="0"/>
      <w:divBdr>
        <w:top w:val="none" w:sz="0" w:space="0" w:color="auto"/>
        <w:left w:val="none" w:sz="0" w:space="0" w:color="auto"/>
        <w:bottom w:val="none" w:sz="0" w:space="0" w:color="auto"/>
        <w:right w:val="none" w:sz="0" w:space="0" w:color="auto"/>
      </w:divBdr>
    </w:div>
    <w:div w:id="1677490832">
      <w:bodyDiv w:val="1"/>
      <w:marLeft w:val="0"/>
      <w:marRight w:val="0"/>
      <w:marTop w:val="0"/>
      <w:marBottom w:val="0"/>
      <w:divBdr>
        <w:top w:val="none" w:sz="0" w:space="0" w:color="auto"/>
        <w:left w:val="none" w:sz="0" w:space="0" w:color="auto"/>
        <w:bottom w:val="none" w:sz="0" w:space="0" w:color="auto"/>
        <w:right w:val="none" w:sz="0" w:space="0" w:color="auto"/>
      </w:divBdr>
    </w:div>
    <w:div w:id="1687101806">
      <w:bodyDiv w:val="1"/>
      <w:marLeft w:val="0"/>
      <w:marRight w:val="0"/>
      <w:marTop w:val="0"/>
      <w:marBottom w:val="0"/>
      <w:divBdr>
        <w:top w:val="none" w:sz="0" w:space="0" w:color="auto"/>
        <w:left w:val="none" w:sz="0" w:space="0" w:color="auto"/>
        <w:bottom w:val="none" w:sz="0" w:space="0" w:color="auto"/>
        <w:right w:val="none" w:sz="0" w:space="0" w:color="auto"/>
      </w:divBdr>
    </w:div>
    <w:div w:id="1691225227">
      <w:bodyDiv w:val="1"/>
      <w:marLeft w:val="0"/>
      <w:marRight w:val="0"/>
      <w:marTop w:val="0"/>
      <w:marBottom w:val="0"/>
      <w:divBdr>
        <w:top w:val="none" w:sz="0" w:space="0" w:color="auto"/>
        <w:left w:val="none" w:sz="0" w:space="0" w:color="auto"/>
        <w:bottom w:val="none" w:sz="0" w:space="0" w:color="auto"/>
        <w:right w:val="none" w:sz="0" w:space="0" w:color="auto"/>
      </w:divBdr>
    </w:div>
    <w:div w:id="1692217327">
      <w:bodyDiv w:val="1"/>
      <w:marLeft w:val="0"/>
      <w:marRight w:val="0"/>
      <w:marTop w:val="0"/>
      <w:marBottom w:val="0"/>
      <w:divBdr>
        <w:top w:val="none" w:sz="0" w:space="0" w:color="auto"/>
        <w:left w:val="none" w:sz="0" w:space="0" w:color="auto"/>
        <w:bottom w:val="none" w:sz="0" w:space="0" w:color="auto"/>
        <w:right w:val="none" w:sz="0" w:space="0" w:color="auto"/>
      </w:divBdr>
    </w:div>
    <w:div w:id="1693066890">
      <w:bodyDiv w:val="1"/>
      <w:marLeft w:val="0"/>
      <w:marRight w:val="0"/>
      <w:marTop w:val="0"/>
      <w:marBottom w:val="0"/>
      <w:divBdr>
        <w:top w:val="none" w:sz="0" w:space="0" w:color="auto"/>
        <w:left w:val="none" w:sz="0" w:space="0" w:color="auto"/>
        <w:bottom w:val="none" w:sz="0" w:space="0" w:color="auto"/>
        <w:right w:val="none" w:sz="0" w:space="0" w:color="auto"/>
      </w:divBdr>
    </w:div>
    <w:div w:id="1701121866">
      <w:bodyDiv w:val="1"/>
      <w:marLeft w:val="0"/>
      <w:marRight w:val="0"/>
      <w:marTop w:val="0"/>
      <w:marBottom w:val="0"/>
      <w:divBdr>
        <w:top w:val="none" w:sz="0" w:space="0" w:color="auto"/>
        <w:left w:val="none" w:sz="0" w:space="0" w:color="auto"/>
        <w:bottom w:val="none" w:sz="0" w:space="0" w:color="auto"/>
        <w:right w:val="none" w:sz="0" w:space="0" w:color="auto"/>
      </w:divBdr>
    </w:div>
    <w:div w:id="1702123774">
      <w:bodyDiv w:val="1"/>
      <w:marLeft w:val="0"/>
      <w:marRight w:val="0"/>
      <w:marTop w:val="0"/>
      <w:marBottom w:val="0"/>
      <w:divBdr>
        <w:top w:val="none" w:sz="0" w:space="0" w:color="auto"/>
        <w:left w:val="none" w:sz="0" w:space="0" w:color="auto"/>
        <w:bottom w:val="none" w:sz="0" w:space="0" w:color="auto"/>
        <w:right w:val="none" w:sz="0" w:space="0" w:color="auto"/>
      </w:divBdr>
    </w:div>
    <w:div w:id="1703747657">
      <w:bodyDiv w:val="1"/>
      <w:marLeft w:val="0"/>
      <w:marRight w:val="0"/>
      <w:marTop w:val="0"/>
      <w:marBottom w:val="0"/>
      <w:divBdr>
        <w:top w:val="none" w:sz="0" w:space="0" w:color="auto"/>
        <w:left w:val="none" w:sz="0" w:space="0" w:color="auto"/>
        <w:bottom w:val="none" w:sz="0" w:space="0" w:color="auto"/>
        <w:right w:val="none" w:sz="0" w:space="0" w:color="auto"/>
      </w:divBdr>
    </w:div>
    <w:div w:id="1705905612">
      <w:bodyDiv w:val="1"/>
      <w:marLeft w:val="0"/>
      <w:marRight w:val="0"/>
      <w:marTop w:val="0"/>
      <w:marBottom w:val="0"/>
      <w:divBdr>
        <w:top w:val="none" w:sz="0" w:space="0" w:color="auto"/>
        <w:left w:val="none" w:sz="0" w:space="0" w:color="auto"/>
        <w:bottom w:val="none" w:sz="0" w:space="0" w:color="auto"/>
        <w:right w:val="none" w:sz="0" w:space="0" w:color="auto"/>
      </w:divBdr>
    </w:div>
    <w:div w:id="1709601988">
      <w:bodyDiv w:val="1"/>
      <w:marLeft w:val="0"/>
      <w:marRight w:val="0"/>
      <w:marTop w:val="0"/>
      <w:marBottom w:val="0"/>
      <w:divBdr>
        <w:top w:val="none" w:sz="0" w:space="0" w:color="auto"/>
        <w:left w:val="none" w:sz="0" w:space="0" w:color="auto"/>
        <w:bottom w:val="none" w:sz="0" w:space="0" w:color="auto"/>
        <w:right w:val="none" w:sz="0" w:space="0" w:color="auto"/>
      </w:divBdr>
    </w:div>
    <w:div w:id="1709716166">
      <w:bodyDiv w:val="1"/>
      <w:marLeft w:val="0"/>
      <w:marRight w:val="0"/>
      <w:marTop w:val="0"/>
      <w:marBottom w:val="0"/>
      <w:divBdr>
        <w:top w:val="none" w:sz="0" w:space="0" w:color="auto"/>
        <w:left w:val="none" w:sz="0" w:space="0" w:color="auto"/>
        <w:bottom w:val="none" w:sz="0" w:space="0" w:color="auto"/>
        <w:right w:val="none" w:sz="0" w:space="0" w:color="auto"/>
      </w:divBdr>
    </w:div>
    <w:div w:id="1712538107">
      <w:bodyDiv w:val="1"/>
      <w:marLeft w:val="0"/>
      <w:marRight w:val="0"/>
      <w:marTop w:val="0"/>
      <w:marBottom w:val="0"/>
      <w:divBdr>
        <w:top w:val="none" w:sz="0" w:space="0" w:color="auto"/>
        <w:left w:val="none" w:sz="0" w:space="0" w:color="auto"/>
        <w:bottom w:val="none" w:sz="0" w:space="0" w:color="auto"/>
        <w:right w:val="none" w:sz="0" w:space="0" w:color="auto"/>
      </w:divBdr>
    </w:div>
    <w:div w:id="1713648675">
      <w:bodyDiv w:val="1"/>
      <w:marLeft w:val="0"/>
      <w:marRight w:val="0"/>
      <w:marTop w:val="0"/>
      <w:marBottom w:val="0"/>
      <w:divBdr>
        <w:top w:val="none" w:sz="0" w:space="0" w:color="auto"/>
        <w:left w:val="none" w:sz="0" w:space="0" w:color="auto"/>
        <w:bottom w:val="none" w:sz="0" w:space="0" w:color="auto"/>
        <w:right w:val="none" w:sz="0" w:space="0" w:color="auto"/>
      </w:divBdr>
    </w:div>
    <w:div w:id="1715806607">
      <w:bodyDiv w:val="1"/>
      <w:marLeft w:val="0"/>
      <w:marRight w:val="0"/>
      <w:marTop w:val="0"/>
      <w:marBottom w:val="0"/>
      <w:divBdr>
        <w:top w:val="none" w:sz="0" w:space="0" w:color="auto"/>
        <w:left w:val="none" w:sz="0" w:space="0" w:color="auto"/>
        <w:bottom w:val="none" w:sz="0" w:space="0" w:color="auto"/>
        <w:right w:val="none" w:sz="0" w:space="0" w:color="auto"/>
      </w:divBdr>
    </w:div>
    <w:div w:id="1717269749">
      <w:bodyDiv w:val="1"/>
      <w:marLeft w:val="0"/>
      <w:marRight w:val="0"/>
      <w:marTop w:val="0"/>
      <w:marBottom w:val="0"/>
      <w:divBdr>
        <w:top w:val="none" w:sz="0" w:space="0" w:color="auto"/>
        <w:left w:val="none" w:sz="0" w:space="0" w:color="auto"/>
        <w:bottom w:val="none" w:sz="0" w:space="0" w:color="auto"/>
        <w:right w:val="none" w:sz="0" w:space="0" w:color="auto"/>
      </w:divBdr>
    </w:div>
    <w:div w:id="1721785438">
      <w:bodyDiv w:val="1"/>
      <w:marLeft w:val="0"/>
      <w:marRight w:val="0"/>
      <w:marTop w:val="0"/>
      <w:marBottom w:val="0"/>
      <w:divBdr>
        <w:top w:val="none" w:sz="0" w:space="0" w:color="auto"/>
        <w:left w:val="none" w:sz="0" w:space="0" w:color="auto"/>
        <w:bottom w:val="none" w:sz="0" w:space="0" w:color="auto"/>
        <w:right w:val="none" w:sz="0" w:space="0" w:color="auto"/>
      </w:divBdr>
    </w:div>
    <w:div w:id="1725759609">
      <w:bodyDiv w:val="1"/>
      <w:marLeft w:val="0"/>
      <w:marRight w:val="0"/>
      <w:marTop w:val="0"/>
      <w:marBottom w:val="0"/>
      <w:divBdr>
        <w:top w:val="none" w:sz="0" w:space="0" w:color="auto"/>
        <w:left w:val="none" w:sz="0" w:space="0" w:color="auto"/>
        <w:bottom w:val="none" w:sz="0" w:space="0" w:color="auto"/>
        <w:right w:val="none" w:sz="0" w:space="0" w:color="auto"/>
      </w:divBdr>
    </w:div>
    <w:div w:id="1732923099">
      <w:bodyDiv w:val="1"/>
      <w:marLeft w:val="0"/>
      <w:marRight w:val="0"/>
      <w:marTop w:val="0"/>
      <w:marBottom w:val="0"/>
      <w:divBdr>
        <w:top w:val="none" w:sz="0" w:space="0" w:color="auto"/>
        <w:left w:val="none" w:sz="0" w:space="0" w:color="auto"/>
        <w:bottom w:val="none" w:sz="0" w:space="0" w:color="auto"/>
        <w:right w:val="none" w:sz="0" w:space="0" w:color="auto"/>
      </w:divBdr>
    </w:div>
    <w:div w:id="1734310725">
      <w:bodyDiv w:val="1"/>
      <w:marLeft w:val="0"/>
      <w:marRight w:val="0"/>
      <w:marTop w:val="0"/>
      <w:marBottom w:val="0"/>
      <w:divBdr>
        <w:top w:val="none" w:sz="0" w:space="0" w:color="auto"/>
        <w:left w:val="none" w:sz="0" w:space="0" w:color="auto"/>
        <w:bottom w:val="none" w:sz="0" w:space="0" w:color="auto"/>
        <w:right w:val="none" w:sz="0" w:space="0" w:color="auto"/>
      </w:divBdr>
    </w:div>
    <w:div w:id="1737169629">
      <w:bodyDiv w:val="1"/>
      <w:marLeft w:val="0"/>
      <w:marRight w:val="0"/>
      <w:marTop w:val="0"/>
      <w:marBottom w:val="0"/>
      <w:divBdr>
        <w:top w:val="none" w:sz="0" w:space="0" w:color="auto"/>
        <w:left w:val="none" w:sz="0" w:space="0" w:color="auto"/>
        <w:bottom w:val="none" w:sz="0" w:space="0" w:color="auto"/>
        <w:right w:val="none" w:sz="0" w:space="0" w:color="auto"/>
      </w:divBdr>
    </w:div>
    <w:div w:id="1746878221">
      <w:bodyDiv w:val="1"/>
      <w:marLeft w:val="0"/>
      <w:marRight w:val="0"/>
      <w:marTop w:val="0"/>
      <w:marBottom w:val="0"/>
      <w:divBdr>
        <w:top w:val="none" w:sz="0" w:space="0" w:color="auto"/>
        <w:left w:val="none" w:sz="0" w:space="0" w:color="auto"/>
        <w:bottom w:val="none" w:sz="0" w:space="0" w:color="auto"/>
        <w:right w:val="none" w:sz="0" w:space="0" w:color="auto"/>
      </w:divBdr>
    </w:div>
    <w:div w:id="1747068136">
      <w:bodyDiv w:val="1"/>
      <w:marLeft w:val="0"/>
      <w:marRight w:val="0"/>
      <w:marTop w:val="0"/>
      <w:marBottom w:val="0"/>
      <w:divBdr>
        <w:top w:val="none" w:sz="0" w:space="0" w:color="auto"/>
        <w:left w:val="none" w:sz="0" w:space="0" w:color="auto"/>
        <w:bottom w:val="none" w:sz="0" w:space="0" w:color="auto"/>
        <w:right w:val="none" w:sz="0" w:space="0" w:color="auto"/>
      </w:divBdr>
    </w:div>
    <w:div w:id="1751153347">
      <w:bodyDiv w:val="1"/>
      <w:marLeft w:val="0"/>
      <w:marRight w:val="0"/>
      <w:marTop w:val="0"/>
      <w:marBottom w:val="0"/>
      <w:divBdr>
        <w:top w:val="none" w:sz="0" w:space="0" w:color="auto"/>
        <w:left w:val="none" w:sz="0" w:space="0" w:color="auto"/>
        <w:bottom w:val="none" w:sz="0" w:space="0" w:color="auto"/>
        <w:right w:val="none" w:sz="0" w:space="0" w:color="auto"/>
      </w:divBdr>
    </w:div>
    <w:div w:id="1753234445">
      <w:bodyDiv w:val="1"/>
      <w:marLeft w:val="0"/>
      <w:marRight w:val="0"/>
      <w:marTop w:val="0"/>
      <w:marBottom w:val="0"/>
      <w:divBdr>
        <w:top w:val="none" w:sz="0" w:space="0" w:color="auto"/>
        <w:left w:val="none" w:sz="0" w:space="0" w:color="auto"/>
        <w:bottom w:val="none" w:sz="0" w:space="0" w:color="auto"/>
        <w:right w:val="none" w:sz="0" w:space="0" w:color="auto"/>
      </w:divBdr>
    </w:div>
    <w:div w:id="1754348899">
      <w:bodyDiv w:val="1"/>
      <w:marLeft w:val="0"/>
      <w:marRight w:val="0"/>
      <w:marTop w:val="0"/>
      <w:marBottom w:val="0"/>
      <w:divBdr>
        <w:top w:val="none" w:sz="0" w:space="0" w:color="auto"/>
        <w:left w:val="none" w:sz="0" w:space="0" w:color="auto"/>
        <w:bottom w:val="none" w:sz="0" w:space="0" w:color="auto"/>
        <w:right w:val="none" w:sz="0" w:space="0" w:color="auto"/>
      </w:divBdr>
    </w:div>
    <w:div w:id="1756511881">
      <w:bodyDiv w:val="1"/>
      <w:marLeft w:val="0"/>
      <w:marRight w:val="0"/>
      <w:marTop w:val="0"/>
      <w:marBottom w:val="0"/>
      <w:divBdr>
        <w:top w:val="none" w:sz="0" w:space="0" w:color="auto"/>
        <w:left w:val="none" w:sz="0" w:space="0" w:color="auto"/>
        <w:bottom w:val="none" w:sz="0" w:space="0" w:color="auto"/>
        <w:right w:val="none" w:sz="0" w:space="0" w:color="auto"/>
      </w:divBdr>
    </w:div>
    <w:div w:id="1759208966">
      <w:bodyDiv w:val="1"/>
      <w:marLeft w:val="0"/>
      <w:marRight w:val="0"/>
      <w:marTop w:val="0"/>
      <w:marBottom w:val="0"/>
      <w:divBdr>
        <w:top w:val="none" w:sz="0" w:space="0" w:color="auto"/>
        <w:left w:val="none" w:sz="0" w:space="0" w:color="auto"/>
        <w:bottom w:val="none" w:sz="0" w:space="0" w:color="auto"/>
        <w:right w:val="none" w:sz="0" w:space="0" w:color="auto"/>
      </w:divBdr>
    </w:div>
    <w:div w:id="1773083738">
      <w:bodyDiv w:val="1"/>
      <w:marLeft w:val="0"/>
      <w:marRight w:val="0"/>
      <w:marTop w:val="0"/>
      <w:marBottom w:val="0"/>
      <w:divBdr>
        <w:top w:val="none" w:sz="0" w:space="0" w:color="auto"/>
        <w:left w:val="none" w:sz="0" w:space="0" w:color="auto"/>
        <w:bottom w:val="none" w:sz="0" w:space="0" w:color="auto"/>
        <w:right w:val="none" w:sz="0" w:space="0" w:color="auto"/>
      </w:divBdr>
    </w:div>
    <w:div w:id="1775787971">
      <w:bodyDiv w:val="1"/>
      <w:marLeft w:val="0"/>
      <w:marRight w:val="0"/>
      <w:marTop w:val="0"/>
      <w:marBottom w:val="0"/>
      <w:divBdr>
        <w:top w:val="none" w:sz="0" w:space="0" w:color="auto"/>
        <w:left w:val="none" w:sz="0" w:space="0" w:color="auto"/>
        <w:bottom w:val="none" w:sz="0" w:space="0" w:color="auto"/>
        <w:right w:val="none" w:sz="0" w:space="0" w:color="auto"/>
      </w:divBdr>
    </w:div>
    <w:div w:id="1788768405">
      <w:bodyDiv w:val="1"/>
      <w:marLeft w:val="0"/>
      <w:marRight w:val="0"/>
      <w:marTop w:val="0"/>
      <w:marBottom w:val="0"/>
      <w:divBdr>
        <w:top w:val="none" w:sz="0" w:space="0" w:color="auto"/>
        <w:left w:val="none" w:sz="0" w:space="0" w:color="auto"/>
        <w:bottom w:val="none" w:sz="0" w:space="0" w:color="auto"/>
        <w:right w:val="none" w:sz="0" w:space="0" w:color="auto"/>
      </w:divBdr>
    </w:div>
    <w:div w:id="1792823163">
      <w:bodyDiv w:val="1"/>
      <w:marLeft w:val="0"/>
      <w:marRight w:val="0"/>
      <w:marTop w:val="0"/>
      <w:marBottom w:val="0"/>
      <w:divBdr>
        <w:top w:val="none" w:sz="0" w:space="0" w:color="auto"/>
        <w:left w:val="none" w:sz="0" w:space="0" w:color="auto"/>
        <w:bottom w:val="none" w:sz="0" w:space="0" w:color="auto"/>
        <w:right w:val="none" w:sz="0" w:space="0" w:color="auto"/>
      </w:divBdr>
    </w:div>
    <w:div w:id="1796868278">
      <w:bodyDiv w:val="1"/>
      <w:marLeft w:val="0"/>
      <w:marRight w:val="0"/>
      <w:marTop w:val="0"/>
      <w:marBottom w:val="0"/>
      <w:divBdr>
        <w:top w:val="none" w:sz="0" w:space="0" w:color="auto"/>
        <w:left w:val="none" w:sz="0" w:space="0" w:color="auto"/>
        <w:bottom w:val="none" w:sz="0" w:space="0" w:color="auto"/>
        <w:right w:val="none" w:sz="0" w:space="0" w:color="auto"/>
      </w:divBdr>
    </w:div>
    <w:div w:id="1811167588">
      <w:bodyDiv w:val="1"/>
      <w:marLeft w:val="0"/>
      <w:marRight w:val="0"/>
      <w:marTop w:val="0"/>
      <w:marBottom w:val="0"/>
      <w:divBdr>
        <w:top w:val="none" w:sz="0" w:space="0" w:color="auto"/>
        <w:left w:val="none" w:sz="0" w:space="0" w:color="auto"/>
        <w:bottom w:val="none" w:sz="0" w:space="0" w:color="auto"/>
        <w:right w:val="none" w:sz="0" w:space="0" w:color="auto"/>
      </w:divBdr>
    </w:div>
    <w:div w:id="1818255400">
      <w:bodyDiv w:val="1"/>
      <w:marLeft w:val="0"/>
      <w:marRight w:val="0"/>
      <w:marTop w:val="0"/>
      <w:marBottom w:val="0"/>
      <w:divBdr>
        <w:top w:val="none" w:sz="0" w:space="0" w:color="auto"/>
        <w:left w:val="none" w:sz="0" w:space="0" w:color="auto"/>
        <w:bottom w:val="none" w:sz="0" w:space="0" w:color="auto"/>
        <w:right w:val="none" w:sz="0" w:space="0" w:color="auto"/>
      </w:divBdr>
    </w:div>
    <w:div w:id="1823963300">
      <w:bodyDiv w:val="1"/>
      <w:marLeft w:val="0"/>
      <w:marRight w:val="0"/>
      <w:marTop w:val="0"/>
      <w:marBottom w:val="0"/>
      <w:divBdr>
        <w:top w:val="none" w:sz="0" w:space="0" w:color="auto"/>
        <w:left w:val="none" w:sz="0" w:space="0" w:color="auto"/>
        <w:bottom w:val="none" w:sz="0" w:space="0" w:color="auto"/>
        <w:right w:val="none" w:sz="0" w:space="0" w:color="auto"/>
      </w:divBdr>
    </w:div>
    <w:div w:id="1825127377">
      <w:bodyDiv w:val="1"/>
      <w:marLeft w:val="0"/>
      <w:marRight w:val="0"/>
      <w:marTop w:val="0"/>
      <w:marBottom w:val="0"/>
      <w:divBdr>
        <w:top w:val="none" w:sz="0" w:space="0" w:color="auto"/>
        <w:left w:val="none" w:sz="0" w:space="0" w:color="auto"/>
        <w:bottom w:val="none" w:sz="0" w:space="0" w:color="auto"/>
        <w:right w:val="none" w:sz="0" w:space="0" w:color="auto"/>
      </w:divBdr>
    </w:div>
    <w:div w:id="1826193265">
      <w:bodyDiv w:val="1"/>
      <w:marLeft w:val="0"/>
      <w:marRight w:val="0"/>
      <w:marTop w:val="0"/>
      <w:marBottom w:val="0"/>
      <w:divBdr>
        <w:top w:val="none" w:sz="0" w:space="0" w:color="auto"/>
        <w:left w:val="none" w:sz="0" w:space="0" w:color="auto"/>
        <w:bottom w:val="none" w:sz="0" w:space="0" w:color="auto"/>
        <w:right w:val="none" w:sz="0" w:space="0" w:color="auto"/>
      </w:divBdr>
    </w:div>
    <w:div w:id="1829906122">
      <w:bodyDiv w:val="1"/>
      <w:marLeft w:val="0"/>
      <w:marRight w:val="0"/>
      <w:marTop w:val="0"/>
      <w:marBottom w:val="0"/>
      <w:divBdr>
        <w:top w:val="none" w:sz="0" w:space="0" w:color="auto"/>
        <w:left w:val="none" w:sz="0" w:space="0" w:color="auto"/>
        <w:bottom w:val="none" w:sz="0" w:space="0" w:color="auto"/>
        <w:right w:val="none" w:sz="0" w:space="0" w:color="auto"/>
      </w:divBdr>
    </w:div>
    <w:div w:id="1834177065">
      <w:bodyDiv w:val="1"/>
      <w:marLeft w:val="0"/>
      <w:marRight w:val="0"/>
      <w:marTop w:val="0"/>
      <w:marBottom w:val="0"/>
      <w:divBdr>
        <w:top w:val="none" w:sz="0" w:space="0" w:color="auto"/>
        <w:left w:val="none" w:sz="0" w:space="0" w:color="auto"/>
        <w:bottom w:val="none" w:sz="0" w:space="0" w:color="auto"/>
        <w:right w:val="none" w:sz="0" w:space="0" w:color="auto"/>
      </w:divBdr>
    </w:div>
    <w:div w:id="1834762361">
      <w:bodyDiv w:val="1"/>
      <w:marLeft w:val="0"/>
      <w:marRight w:val="0"/>
      <w:marTop w:val="0"/>
      <w:marBottom w:val="0"/>
      <w:divBdr>
        <w:top w:val="none" w:sz="0" w:space="0" w:color="auto"/>
        <w:left w:val="none" w:sz="0" w:space="0" w:color="auto"/>
        <w:bottom w:val="none" w:sz="0" w:space="0" w:color="auto"/>
        <w:right w:val="none" w:sz="0" w:space="0" w:color="auto"/>
      </w:divBdr>
    </w:div>
    <w:div w:id="1840122181">
      <w:bodyDiv w:val="1"/>
      <w:marLeft w:val="0"/>
      <w:marRight w:val="0"/>
      <w:marTop w:val="0"/>
      <w:marBottom w:val="0"/>
      <w:divBdr>
        <w:top w:val="none" w:sz="0" w:space="0" w:color="auto"/>
        <w:left w:val="none" w:sz="0" w:space="0" w:color="auto"/>
        <w:bottom w:val="none" w:sz="0" w:space="0" w:color="auto"/>
        <w:right w:val="none" w:sz="0" w:space="0" w:color="auto"/>
      </w:divBdr>
    </w:div>
    <w:div w:id="1842620010">
      <w:bodyDiv w:val="1"/>
      <w:marLeft w:val="0"/>
      <w:marRight w:val="0"/>
      <w:marTop w:val="0"/>
      <w:marBottom w:val="0"/>
      <w:divBdr>
        <w:top w:val="none" w:sz="0" w:space="0" w:color="auto"/>
        <w:left w:val="none" w:sz="0" w:space="0" w:color="auto"/>
        <w:bottom w:val="none" w:sz="0" w:space="0" w:color="auto"/>
        <w:right w:val="none" w:sz="0" w:space="0" w:color="auto"/>
      </w:divBdr>
    </w:div>
    <w:div w:id="1850412266">
      <w:bodyDiv w:val="1"/>
      <w:marLeft w:val="0"/>
      <w:marRight w:val="0"/>
      <w:marTop w:val="0"/>
      <w:marBottom w:val="0"/>
      <w:divBdr>
        <w:top w:val="none" w:sz="0" w:space="0" w:color="auto"/>
        <w:left w:val="none" w:sz="0" w:space="0" w:color="auto"/>
        <w:bottom w:val="none" w:sz="0" w:space="0" w:color="auto"/>
        <w:right w:val="none" w:sz="0" w:space="0" w:color="auto"/>
      </w:divBdr>
    </w:div>
    <w:div w:id="1850485733">
      <w:bodyDiv w:val="1"/>
      <w:marLeft w:val="0"/>
      <w:marRight w:val="0"/>
      <w:marTop w:val="0"/>
      <w:marBottom w:val="0"/>
      <w:divBdr>
        <w:top w:val="none" w:sz="0" w:space="0" w:color="auto"/>
        <w:left w:val="none" w:sz="0" w:space="0" w:color="auto"/>
        <w:bottom w:val="none" w:sz="0" w:space="0" w:color="auto"/>
        <w:right w:val="none" w:sz="0" w:space="0" w:color="auto"/>
      </w:divBdr>
    </w:div>
    <w:div w:id="1853060511">
      <w:bodyDiv w:val="1"/>
      <w:marLeft w:val="0"/>
      <w:marRight w:val="0"/>
      <w:marTop w:val="0"/>
      <w:marBottom w:val="0"/>
      <w:divBdr>
        <w:top w:val="none" w:sz="0" w:space="0" w:color="auto"/>
        <w:left w:val="none" w:sz="0" w:space="0" w:color="auto"/>
        <w:bottom w:val="none" w:sz="0" w:space="0" w:color="auto"/>
        <w:right w:val="none" w:sz="0" w:space="0" w:color="auto"/>
      </w:divBdr>
    </w:div>
    <w:div w:id="1860507666">
      <w:bodyDiv w:val="1"/>
      <w:marLeft w:val="0"/>
      <w:marRight w:val="0"/>
      <w:marTop w:val="0"/>
      <w:marBottom w:val="0"/>
      <w:divBdr>
        <w:top w:val="none" w:sz="0" w:space="0" w:color="auto"/>
        <w:left w:val="none" w:sz="0" w:space="0" w:color="auto"/>
        <w:bottom w:val="none" w:sz="0" w:space="0" w:color="auto"/>
        <w:right w:val="none" w:sz="0" w:space="0" w:color="auto"/>
      </w:divBdr>
    </w:div>
    <w:div w:id="1861048589">
      <w:bodyDiv w:val="1"/>
      <w:marLeft w:val="0"/>
      <w:marRight w:val="0"/>
      <w:marTop w:val="0"/>
      <w:marBottom w:val="0"/>
      <w:divBdr>
        <w:top w:val="none" w:sz="0" w:space="0" w:color="auto"/>
        <w:left w:val="none" w:sz="0" w:space="0" w:color="auto"/>
        <w:bottom w:val="none" w:sz="0" w:space="0" w:color="auto"/>
        <w:right w:val="none" w:sz="0" w:space="0" w:color="auto"/>
      </w:divBdr>
    </w:div>
    <w:div w:id="1864128876">
      <w:bodyDiv w:val="1"/>
      <w:marLeft w:val="0"/>
      <w:marRight w:val="0"/>
      <w:marTop w:val="0"/>
      <w:marBottom w:val="0"/>
      <w:divBdr>
        <w:top w:val="none" w:sz="0" w:space="0" w:color="auto"/>
        <w:left w:val="none" w:sz="0" w:space="0" w:color="auto"/>
        <w:bottom w:val="none" w:sz="0" w:space="0" w:color="auto"/>
        <w:right w:val="none" w:sz="0" w:space="0" w:color="auto"/>
      </w:divBdr>
    </w:div>
    <w:div w:id="1867284093">
      <w:bodyDiv w:val="1"/>
      <w:marLeft w:val="0"/>
      <w:marRight w:val="0"/>
      <w:marTop w:val="0"/>
      <w:marBottom w:val="0"/>
      <w:divBdr>
        <w:top w:val="none" w:sz="0" w:space="0" w:color="auto"/>
        <w:left w:val="none" w:sz="0" w:space="0" w:color="auto"/>
        <w:bottom w:val="none" w:sz="0" w:space="0" w:color="auto"/>
        <w:right w:val="none" w:sz="0" w:space="0" w:color="auto"/>
      </w:divBdr>
    </w:div>
    <w:div w:id="1872457700">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4073496">
      <w:bodyDiv w:val="1"/>
      <w:marLeft w:val="0"/>
      <w:marRight w:val="0"/>
      <w:marTop w:val="0"/>
      <w:marBottom w:val="0"/>
      <w:divBdr>
        <w:top w:val="none" w:sz="0" w:space="0" w:color="auto"/>
        <w:left w:val="none" w:sz="0" w:space="0" w:color="auto"/>
        <w:bottom w:val="none" w:sz="0" w:space="0" w:color="auto"/>
        <w:right w:val="none" w:sz="0" w:space="0" w:color="auto"/>
      </w:divBdr>
    </w:div>
    <w:div w:id="1875120097">
      <w:bodyDiv w:val="1"/>
      <w:marLeft w:val="0"/>
      <w:marRight w:val="0"/>
      <w:marTop w:val="0"/>
      <w:marBottom w:val="0"/>
      <w:divBdr>
        <w:top w:val="none" w:sz="0" w:space="0" w:color="auto"/>
        <w:left w:val="none" w:sz="0" w:space="0" w:color="auto"/>
        <w:bottom w:val="none" w:sz="0" w:space="0" w:color="auto"/>
        <w:right w:val="none" w:sz="0" w:space="0" w:color="auto"/>
      </w:divBdr>
    </w:div>
    <w:div w:id="1876772957">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 w:id="1878934754">
      <w:bodyDiv w:val="1"/>
      <w:marLeft w:val="0"/>
      <w:marRight w:val="0"/>
      <w:marTop w:val="0"/>
      <w:marBottom w:val="0"/>
      <w:divBdr>
        <w:top w:val="none" w:sz="0" w:space="0" w:color="auto"/>
        <w:left w:val="none" w:sz="0" w:space="0" w:color="auto"/>
        <w:bottom w:val="none" w:sz="0" w:space="0" w:color="auto"/>
        <w:right w:val="none" w:sz="0" w:space="0" w:color="auto"/>
      </w:divBdr>
    </w:div>
    <w:div w:id="1879051194">
      <w:bodyDiv w:val="1"/>
      <w:marLeft w:val="0"/>
      <w:marRight w:val="0"/>
      <w:marTop w:val="0"/>
      <w:marBottom w:val="0"/>
      <w:divBdr>
        <w:top w:val="none" w:sz="0" w:space="0" w:color="auto"/>
        <w:left w:val="none" w:sz="0" w:space="0" w:color="auto"/>
        <w:bottom w:val="none" w:sz="0" w:space="0" w:color="auto"/>
        <w:right w:val="none" w:sz="0" w:space="0" w:color="auto"/>
      </w:divBdr>
    </w:div>
    <w:div w:id="1881892615">
      <w:bodyDiv w:val="1"/>
      <w:marLeft w:val="0"/>
      <w:marRight w:val="0"/>
      <w:marTop w:val="0"/>
      <w:marBottom w:val="0"/>
      <w:divBdr>
        <w:top w:val="none" w:sz="0" w:space="0" w:color="auto"/>
        <w:left w:val="none" w:sz="0" w:space="0" w:color="auto"/>
        <w:bottom w:val="none" w:sz="0" w:space="0" w:color="auto"/>
        <w:right w:val="none" w:sz="0" w:space="0" w:color="auto"/>
      </w:divBdr>
    </w:div>
    <w:div w:id="1887181960">
      <w:bodyDiv w:val="1"/>
      <w:marLeft w:val="0"/>
      <w:marRight w:val="0"/>
      <w:marTop w:val="0"/>
      <w:marBottom w:val="0"/>
      <w:divBdr>
        <w:top w:val="none" w:sz="0" w:space="0" w:color="auto"/>
        <w:left w:val="none" w:sz="0" w:space="0" w:color="auto"/>
        <w:bottom w:val="none" w:sz="0" w:space="0" w:color="auto"/>
        <w:right w:val="none" w:sz="0" w:space="0" w:color="auto"/>
      </w:divBdr>
    </w:div>
    <w:div w:id="1889489934">
      <w:bodyDiv w:val="1"/>
      <w:marLeft w:val="0"/>
      <w:marRight w:val="0"/>
      <w:marTop w:val="0"/>
      <w:marBottom w:val="0"/>
      <w:divBdr>
        <w:top w:val="none" w:sz="0" w:space="0" w:color="auto"/>
        <w:left w:val="none" w:sz="0" w:space="0" w:color="auto"/>
        <w:bottom w:val="none" w:sz="0" w:space="0" w:color="auto"/>
        <w:right w:val="none" w:sz="0" w:space="0" w:color="auto"/>
      </w:divBdr>
    </w:div>
    <w:div w:id="1894805882">
      <w:bodyDiv w:val="1"/>
      <w:marLeft w:val="0"/>
      <w:marRight w:val="0"/>
      <w:marTop w:val="0"/>
      <w:marBottom w:val="0"/>
      <w:divBdr>
        <w:top w:val="none" w:sz="0" w:space="0" w:color="auto"/>
        <w:left w:val="none" w:sz="0" w:space="0" w:color="auto"/>
        <w:bottom w:val="none" w:sz="0" w:space="0" w:color="auto"/>
        <w:right w:val="none" w:sz="0" w:space="0" w:color="auto"/>
      </w:divBdr>
    </w:div>
    <w:div w:id="1895000025">
      <w:bodyDiv w:val="1"/>
      <w:marLeft w:val="0"/>
      <w:marRight w:val="0"/>
      <w:marTop w:val="0"/>
      <w:marBottom w:val="0"/>
      <w:divBdr>
        <w:top w:val="none" w:sz="0" w:space="0" w:color="auto"/>
        <w:left w:val="none" w:sz="0" w:space="0" w:color="auto"/>
        <w:bottom w:val="none" w:sz="0" w:space="0" w:color="auto"/>
        <w:right w:val="none" w:sz="0" w:space="0" w:color="auto"/>
      </w:divBdr>
    </w:div>
    <w:div w:id="1896774614">
      <w:bodyDiv w:val="1"/>
      <w:marLeft w:val="0"/>
      <w:marRight w:val="0"/>
      <w:marTop w:val="0"/>
      <w:marBottom w:val="0"/>
      <w:divBdr>
        <w:top w:val="none" w:sz="0" w:space="0" w:color="auto"/>
        <w:left w:val="none" w:sz="0" w:space="0" w:color="auto"/>
        <w:bottom w:val="none" w:sz="0" w:space="0" w:color="auto"/>
        <w:right w:val="none" w:sz="0" w:space="0" w:color="auto"/>
      </w:divBdr>
    </w:div>
    <w:div w:id="1899393429">
      <w:bodyDiv w:val="1"/>
      <w:marLeft w:val="0"/>
      <w:marRight w:val="0"/>
      <w:marTop w:val="0"/>
      <w:marBottom w:val="0"/>
      <w:divBdr>
        <w:top w:val="none" w:sz="0" w:space="0" w:color="auto"/>
        <w:left w:val="none" w:sz="0" w:space="0" w:color="auto"/>
        <w:bottom w:val="none" w:sz="0" w:space="0" w:color="auto"/>
        <w:right w:val="none" w:sz="0" w:space="0" w:color="auto"/>
      </w:divBdr>
    </w:div>
    <w:div w:id="1903173289">
      <w:bodyDiv w:val="1"/>
      <w:marLeft w:val="0"/>
      <w:marRight w:val="0"/>
      <w:marTop w:val="0"/>
      <w:marBottom w:val="0"/>
      <w:divBdr>
        <w:top w:val="none" w:sz="0" w:space="0" w:color="auto"/>
        <w:left w:val="none" w:sz="0" w:space="0" w:color="auto"/>
        <w:bottom w:val="none" w:sz="0" w:space="0" w:color="auto"/>
        <w:right w:val="none" w:sz="0" w:space="0" w:color="auto"/>
      </w:divBdr>
    </w:div>
    <w:div w:id="1906723800">
      <w:bodyDiv w:val="1"/>
      <w:marLeft w:val="0"/>
      <w:marRight w:val="0"/>
      <w:marTop w:val="0"/>
      <w:marBottom w:val="0"/>
      <w:divBdr>
        <w:top w:val="none" w:sz="0" w:space="0" w:color="auto"/>
        <w:left w:val="none" w:sz="0" w:space="0" w:color="auto"/>
        <w:bottom w:val="none" w:sz="0" w:space="0" w:color="auto"/>
        <w:right w:val="none" w:sz="0" w:space="0" w:color="auto"/>
      </w:divBdr>
    </w:div>
    <w:div w:id="1908685746">
      <w:bodyDiv w:val="1"/>
      <w:marLeft w:val="0"/>
      <w:marRight w:val="0"/>
      <w:marTop w:val="0"/>
      <w:marBottom w:val="0"/>
      <w:divBdr>
        <w:top w:val="none" w:sz="0" w:space="0" w:color="auto"/>
        <w:left w:val="none" w:sz="0" w:space="0" w:color="auto"/>
        <w:bottom w:val="none" w:sz="0" w:space="0" w:color="auto"/>
        <w:right w:val="none" w:sz="0" w:space="0" w:color="auto"/>
      </w:divBdr>
    </w:div>
    <w:div w:id="1909606572">
      <w:bodyDiv w:val="1"/>
      <w:marLeft w:val="0"/>
      <w:marRight w:val="0"/>
      <w:marTop w:val="0"/>
      <w:marBottom w:val="0"/>
      <w:divBdr>
        <w:top w:val="none" w:sz="0" w:space="0" w:color="auto"/>
        <w:left w:val="none" w:sz="0" w:space="0" w:color="auto"/>
        <w:bottom w:val="none" w:sz="0" w:space="0" w:color="auto"/>
        <w:right w:val="none" w:sz="0" w:space="0" w:color="auto"/>
      </w:divBdr>
    </w:div>
    <w:div w:id="1913654743">
      <w:bodyDiv w:val="1"/>
      <w:marLeft w:val="0"/>
      <w:marRight w:val="0"/>
      <w:marTop w:val="0"/>
      <w:marBottom w:val="0"/>
      <w:divBdr>
        <w:top w:val="none" w:sz="0" w:space="0" w:color="auto"/>
        <w:left w:val="none" w:sz="0" w:space="0" w:color="auto"/>
        <w:bottom w:val="none" w:sz="0" w:space="0" w:color="auto"/>
        <w:right w:val="none" w:sz="0" w:space="0" w:color="auto"/>
      </w:divBdr>
    </w:div>
    <w:div w:id="1915701822">
      <w:bodyDiv w:val="1"/>
      <w:marLeft w:val="0"/>
      <w:marRight w:val="0"/>
      <w:marTop w:val="0"/>
      <w:marBottom w:val="0"/>
      <w:divBdr>
        <w:top w:val="none" w:sz="0" w:space="0" w:color="auto"/>
        <w:left w:val="none" w:sz="0" w:space="0" w:color="auto"/>
        <w:bottom w:val="none" w:sz="0" w:space="0" w:color="auto"/>
        <w:right w:val="none" w:sz="0" w:space="0" w:color="auto"/>
      </w:divBdr>
    </w:div>
    <w:div w:id="1917780046">
      <w:bodyDiv w:val="1"/>
      <w:marLeft w:val="0"/>
      <w:marRight w:val="0"/>
      <w:marTop w:val="0"/>
      <w:marBottom w:val="0"/>
      <w:divBdr>
        <w:top w:val="none" w:sz="0" w:space="0" w:color="auto"/>
        <w:left w:val="none" w:sz="0" w:space="0" w:color="auto"/>
        <w:bottom w:val="none" w:sz="0" w:space="0" w:color="auto"/>
        <w:right w:val="none" w:sz="0" w:space="0" w:color="auto"/>
      </w:divBdr>
    </w:div>
    <w:div w:id="1918518004">
      <w:bodyDiv w:val="1"/>
      <w:marLeft w:val="0"/>
      <w:marRight w:val="0"/>
      <w:marTop w:val="0"/>
      <w:marBottom w:val="0"/>
      <w:divBdr>
        <w:top w:val="none" w:sz="0" w:space="0" w:color="auto"/>
        <w:left w:val="none" w:sz="0" w:space="0" w:color="auto"/>
        <w:bottom w:val="none" w:sz="0" w:space="0" w:color="auto"/>
        <w:right w:val="none" w:sz="0" w:space="0" w:color="auto"/>
      </w:divBdr>
    </w:div>
    <w:div w:id="1918905533">
      <w:bodyDiv w:val="1"/>
      <w:marLeft w:val="0"/>
      <w:marRight w:val="0"/>
      <w:marTop w:val="0"/>
      <w:marBottom w:val="0"/>
      <w:divBdr>
        <w:top w:val="none" w:sz="0" w:space="0" w:color="auto"/>
        <w:left w:val="none" w:sz="0" w:space="0" w:color="auto"/>
        <w:bottom w:val="none" w:sz="0" w:space="0" w:color="auto"/>
        <w:right w:val="none" w:sz="0" w:space="0" w:color="auto"/>
      </w:divBdr>
    </w:div>
    <w:div w:id="1920095963">
      <w:bodyDiv w:val="1"/>
      <w:marLeft w:val="0"/>
      <w:marRight w:val="0"/>
      <w:marTop w:val="0"/>
      <w:marBottom w:val="0"/>
      <w:divBdr>
        <w:top w:val="none" w:sz="0" w:space="0" w:color="auto"/>
        <w:left w:val="none" w:sz="0" w:space="0" w:color="auto"/>
        <w:bottom w:val="none" w:sz="0" w:space="0" w:color="auto"/>
        <w:right w:val="none" w:sz="0" w:space="0" w:color="auto"/>
      </w:divBdr>
    </w:div>
    <w:div w:id="1923753603">
      <w:bodyDiv w:val="1"/>
      <w:marLeft w:val="0"/>
      <w:marRight w:val="0"/>
      <w:marTop w:val="0"/>
      <w:marBottom w:val="0"/>
      <w:divBdr>
        <w:top w:val="none" w:sz="0" w:space="0" w:color="auto"/>
        <w:left w:val="none" w:sz="0" w:space="0" w:color="auto"/>
        <w:bottom w:val="none" w:sz="0" w:space="0" w:color="auto"/>
        <w:right w:val="none" w:sz="0" w:space="0" w:color="auto"/>
      </w:divBdr>
    </w:div>
    <w:div w:id="1927299465">
      <w:bodyDiv w:val="1"/>
      <w:marLeft w:val="0"/>
      <w:marRight w:val="0"/>
      <w:marTop w:val="0"/>
      <w:marBottom w:val="0"/>
      <w:divBdr>
        <w:top w:val="none" w:sz="0" w:space="0" w:color="auto"/>
        <w:left w:val="none" w:sz="0" w:space="0" w:color="auto"/>
        <w:bottom w:val="none" w:sz="0" w:space="0" w:color="auto"/>
        <w:right w:val="none" w:sz="0" w:space="0" w:color="auto"/>
      </w:divBdr>
    </w:div>
    <w:div w:id="1932157231">
      <w:bodyDiv w:val="1"/>
      <w:marLeft w:val="0"/>
      <w:marRight w:val="0"/>
      <w:marTop w:val="0"/>
      <w:marBottom w:val="0"/>
      <w:divBdr>
        <w:top w:val="none" w:sz="0" w:space="0" w:color="auto"/>
        <w:left w:val="none" w:sz="0" w:space="0" w:color="auto"/>
        <w:bottom w:val="none" w:sz="0" w:space="0" w:color="auto"/>
        <w:right w:val="none" w:sz="0" w:space="0" w:color="auto"/>
      </w:divBdr>
    </w:div>
    <w:div w:id="1935820973">
      <w:bodyDiv w:val="1"/>
      <w:marLeft w:val="0"/>
      <w:marRight w:val="0"/>
      <w:marTop w:val="0"/>
      <w:marBottom w:val="0"/>
      <w:divBdr>
        <w:top w:val="none" w:sz="0" w:space="0" w:color="auto"/>
        <w:left w:val="none" w:sz="0" w:space="0" w:color="auto"/>
        <w:bottom w:val="none" w:sz="0" w:space="0" w:color="auto"/>
        <w:right w:val="none" w:sz="0" w:space="0" w:color="auto"/>
      </w:divBdr>
    </w:div>
    <w:div w:id="1942108068">
      <w:bodyDiv w:val="1"/>
      <w:marLeft w:val="0"/>
      <w:marRight w:val="0"/>
      <w:marTop w:val="0"/>
      <w:marBottom w:val="0"/>
      <w:divBdr>
        <w:top w:val="none" w:sz="0" w:space="0" w:color="auto"/>
        <w:left w:val="none" w:sz="0" w:space="0" w:color="auto"/>
        <w:bottom w:val="none" w:sz="0" w:space="0" w:color="auto"/>
        <w:right w:val="none" w:sz="0" w:space="0" w:color="auto"/>
      </w:divBdr>
    </w:div>
    <w:div w:id="1951349347">
      <w:bodyDiv w:val="1"/>
      <w:marLeft w:val="0"/>
      <w:marRight w:val="0"/>
      <w:marTop w:val="0"/>
      <w:marBottom w:val="0"/>
      <w:divBdr>
        <w:top w:val="none" w:sz="0" w:space="0" w:color="auto"/>
        <w:left w:val="none" w:sz="0" w:space="0" w:color="auto"/>
        <w:bottom w:val="none" w:sz="0" w:space="0" w:color="auto"/>
        <w:right w:val="none" w:sz="0" w:space="0" w:color="auto"/>
      </w:divBdr>
    </w:div>
    <w:div w:id="1952079818">
      <w:bodyDiv w:val="1"/>
      <w:marLeft w:val="0"/>
      <w:marRight w:val="0"/>
      <w:marTop w:val="0"/>
      <w:marBottom w:val="0"/>
      <w:divBdr>
        <w:top w:val="none" w:sz="0" w:space="0" w:color="auto"/>
        <w:left w:val="none" w:sz="0" w:space="0" w:color="auto"/>
        <w:bottom w:val="none" w:sz="0" w:space="0" w:color="auto"/>
        <w:right w:val="none" w:sz="0" w:space="0" w:color="auto"/>
      </w:divBdr>
    </w:div>
    <w:div w:id="1952740302">
      <w:bodyDiv w:val="1"/>
      <w:marLeft w:val="0"/>
      <w:marRight w:val="0"/>
      <w:marTop w:val="0"/>
      <w:marBottom w:val="0"/>
      <w:divBdr>
        <w:top w:val="none" w:sz="0" w:space="0" w:color="auto"/>
        <w:left w:val="none" w:sz="0" w:space="0" w:color="auto"/>
        <w:bottom w:val="none" w:sz="0" w:space="0" w:color="auto"/>
        <w:right w:val="none" w:sz="0" w:space="0" w:color="auto"/>
      </w:divBdr>
    </w:div>
    <w:div w:id="1953005134">
      <w:bodyDiv w:val="1"/>
      <w:marLeft w:val="0"/>
      <w:marRight w:val="0"/>
      <w:marTop w:val="0"/>
      <w:marBottom w:val="0"/>
      <w:divBdr>
        <w:top w:val="none" w:sz="0" w:space="0" w:color="auto"/>
        <w:left w:val="none" w:sz="0" w:space="0" w:color="auto"/>
        <w:bottom w:val="none" w:sz="0" w:space="0" w:color="auto"/>
        <w:right w:val="none" w:sz="0" w:space="0" w:color="auto"/>
      </w:divBdr>
    </w:div>
    <w:div w:id="1957251037">
      <w:bodyDiv w:val="1"/>
      <w:marLeft w:val="0"/>
      <w:marRight w:val="0"/>
      <w:marTop w:val="0"/>
      <w:marBottom w:val="0"/>
      <w:divBdr>
        <w:top w:val="none" w:sz="0" w:space="0" w:color="auto"/>
        <w:left w:val="none" w:sz="0" w:space="0" w:color="auto"/>
        <w:bottom w:val="none" w:sz="0" w:space="0" w:color="auto"/>
        <w:right w:val="none" w:sz="0" w:space="0" w:color="auto"/>
      </w:divBdr>
    </w:div>
    <w:div w:id="1958364114">
      <w:bodyDiv w:val="1"/>
      <w:marLeft w:val="0"/>
      <w:marRight w:val="0"/>
      <w:marTop w:val="0"/>
      <w:marBottom w:val="0"/>
      <w:divBdr>
        <w:top w:val="none" w:sz="0" w:space="0" w:color="auto"/>
        <w:left w:val="none" w:sz="0" w:space="0" w:color="auto"/>
        <w:bottom w:val="none" w:sz="0" w:space="0" w:color="auto"/>
        <w:right w:val="none" w:sz="0" w:space="0" w:color="auto"/>
      </w:divBdr>
    </w:div>
    <w:div w:id="1965117399">
      <w:bodyDiv w:val="1"/>
      <w:marLeft w:val="0"/>
      <w:marRight w:val="0"/>
      <w:marTop w:val="0"/>
      <w:marBottom w:val="0"/>
      <w:divBdr>
        <w:top w:val="none" w:sz="0" w:space="0" w:color="auto"/>
        <w:left w:val="none" w:sz="0" w:space="0" w:color="auto"/>
        <w:bottom w:val="none" w:sz="0" w:space="0" w:color="auto"/>
        <w:right w:val="none" w:sz="0" w:space="0" w:color="auto"/>
      </w:divBdr>
    </w:div>
    <w:div w:id="1974552891">
      <w:bodyDiv w:val="1"/>
      <w:marLeft w:val="0"/>
      <w:marRight w:val="0"/>
      <w:marTop w:val="0"/>
      <w:marBottom w:val="0"/>
      <w:divBdr>
        <w:top w:val="none" w:sz="0" w:space="0" w:color="auto"/>
        <w:left w:val="none" w:sz="0" w:space="0" w:color="auto"/>
        <w:bottom w:val="none" w:sz="0" w:space="0" w:color="auto"/>
        <w:right w:val="none" w:sz="0" w:space="0" w:color="auto"/>
      </w:divBdr>
    </w:div>
    <w:div w:id="1979726222">
      <w:bodyDiv w:val="1"/>
      <w:marLeft w:val="0"/>
      <w:marRight w:val="0"/>
      <w:marTop w:val="0"/>
      <w:marBottom w:val="0"/>
      <w:divBdr>
        <w:top w:val="none" w:sz="0" w:space="0" w:color="auto"/>
        <w:left w:val="none" w:sz="0" w:space="0" w:color="auto"/>
        <w:bottom w:val="none" w:sz="0" w:space="0" w:color="auto"/>
        <w:right w:val="none" w:sz="0" w:space="0" w:color="auto"/>
      </w:divBdr>
    </w:div>
    <w:div w:id="1980188970">
      <w:bodyDiv w:val="1"/>
      <w:marLeft w:val="0"/>
      <w:marRight w:val="0"/>
      <w:marTop w:val="0"/>
      <w:marBottom w:val="0"/>
      <w:divBdr>
        <w:top w:val="none" w:sz="0" w:space="0" w:color="auto"/>
        <w:left w:val="none" w:sz="0" w:space="0" w:color="auto"/>
        <w:bottom w:val="none" w:sz="0" w:space="0" w:color="auto"/>
        <w:right w:val="none" w:sz="0" w:space="0" w:color="auto"/>
      </w:divBdr>
    </w:div>
    <w:div w:id="1982030585">
      <w:bodyDiv w:val="1"/>
      <w:marLeft w:val="0"/>
      <w:marRight w:val="0"/>
      <w:marTop w:val="0"/>
      <w:marBottom w:val="0"/>
      <w:divBdr>
        <w:top w:val="none" w:sz="0" w:space="0" w:color="auto"/>
        <w:left w:val="none" w:sz="0" w:space="0" w:color="auto"/>
        <w:bottom w:val="none" w:sz="0" w:space="0" w:color="auto"/>
        <w:right w:val="none" w:sz="0" w:space="0" w:color="auto"/>
      </w:divBdr>
    </w:div>
    <w:div w:id="1982147106">
      <w:bodyDiv w:val="1"/>
      <w:marLeft w:val="0"/>
      <w:marRight w:val="0"/>
      <w:marTop w:val="0"/>
      <w:marBottom w:val="0"/>
      <w:divBdr>
        <w:top w:val="none" w:sz="0" w:space="0" w:color="auto"/>
        <w:left w:val="none" w:sz="0" w:space="0" w:color="auto"/>
        <w:bottom w:val="none" w:sz="0" w:space="0" w:color="auto"/>
        <w:right w:val="none" w:sz="0" w:space="0" w:color="auto"/>
      </w:divBdr>
    </w:div>
    <w:div w:id="1989356590">
      <w:bodyDiv w:val="1"/>
      <w:marLeft w:val="0"/>
      <w:marRight w:val="0"/>
      <w:marTop w:val="0"/>
      <w:marBottom w:val="0"/>
      <w:divBdr>
        <w:top w:val="none" w:sz="0" w:space="0" w:color="auto"/>
        <w:left w:val="none" w:sz="0" w:space="0" w:color="auto"/>
        <w:bottom w:val="none" w:sz="0" w:space="0" w:color="auto"/>
        <w:right w:val="none" w:sz="0" w:space="0" w:color="auto"/>
      </w:divBdr>
    </w:div>
    <w:div w:id="1989552291">
      <w:bodyDiv w:val="1"/>
      <w:marLeft w:val="0"/>
      <w:marRight w:val="0"/>
      <w:marTop w:val="0"/>
      <w:marBottom w:val="0"/>
      <w:divBdr>
        <w:top w:val="none" w:sz="0" w:space="0" w:color="auto"/>
        <w:left w:val="none" w:sz="0" w:space="0" w:color="auto"/>
        <w:bottom w:val="none" w:sz="0" w:space="0" w:color="auto"/>
        <w:right w:val="none" w:sz="0" w:space="0" w:color="auto"/>
      </w:divBdr>
    </w:div>
    <w:div w:id="1989629821">
      <w:bodyDiv w:val="1"/>
      <w:marLeft w:val="0"/>
      <w:marRight w:val="0"/>
      <w:marTop w:val="0"/>
      <w:marBottom w:val="0"/>
      <w:divBdr>
        <w:top w:val="none" w:sz="0" w:space="0" w:color="auto"/>
        <w:left w:val="none" w:sz="0" w:space="0" w:color="auto"/>
        <w:bottom w:val="none" w:sz="0" w:space="0" w:color="auto"/>
        <w:right w:val="none" w:sz="0" w:space="0" w:color="auto"/>
      </w:divBdr>
    </w:div>
    <w:div w:id="1993365601">
      <w:bodyDiv w:val="1"/>
      <w:marLeft w:val="0"/>
      <w:marRight w:val="0"/>
      <w:marTop w:val="0"/>
      <w:marBottom w:val="0"/>
      <w:divBdr>
        <w:top w:val="none" w:sz="0" w:space="0" w:color="auto"/>
        <w:left w:val="none" w:sz="0" w:space="0" w:color="auto"/>
        <w:bottom w:val="none" w:sz="0" w:space="0" w:color="auto"/>
        <w:right w:val="none" w:sz="0" w:space="0" w:color="auto"/>
      </w:divBdr>
    </w:div>
    <w:div w:id="2001999749">
      <w:bodyDiv w:val="1"/>
      <w:marLeft w:val="0"/>
      <w:marRight w:val="0"/>
      <w:marTop w:val="0"/>
      <w:marBottom w:val="0"/>
      <w:divBdr>
        <w:top w:val="none" w:sz="0" w:space="0" w:color="auto"/>
        <w:left w:val="none" w:sz="0" w:space="0" w:color="auto"/>
        <w:bottom w:val="none" w:sz="0" w:space="0" w:color="auto"/>
        <w:right w:val="none" w:sz="0" w:space="0" w:color="auto"/>
      </w:divBdr>
    </w:div>
    <w:div w:id="2006322906">
      <w:bodyDiv w:val="1"/>
      <w:marLeft w:val="0"/>
      <w:marRight w:val="0"/>
      <w:marTop w:val="0"/>
      <w:marBottom w:val="0"/>
      <w:divBdr>
        <w:top w:val="none" w:sz="0" w:space="0" w:color="auto"/>
        <w:left w:val="none" w:sz="0" w:space="0" w:color="auto"/>
        <w:bottom w:val="none" w:sz="0" w:space="0" w:color="auto"/>
        <w:right w:val="none" w:sz="0" w:space="0" w:color="auto"/>
      </w:divBdr>
    </w:div>
    <w:div w:id="2008362695">
      <w:bodyDiv w:val="1"/>
      <w:marLeft w:val="0"/>
      <w:marRight w:val="0"/>
      <w:marTop w:val="0"/>
      <w:marBottom w:val="0"/>
      <w:divBdr>
        <w:top w:val="none" w:sz="0" w:space="0" w:color="auto"/>
        <w:left w:val="none" w:sz="0" w:space="0" w:color="auto"/>
        <w:bottom w:val="none" w:sz="0" w:space="0" w:color="auto"/>
        <w:right w:val="none" w:sz="0" w:space="0" w:color="auto"/>
      </w:divBdr>
    </w:div>
    <w:div w:id="2018075548">
      <w:bodyDiv w:val="1"/>
      <w:marLeft w:val="0"/>
      <w:marRight w:val="0"/>
      <w:marTop w:val="0"/>
      <w:marBottom w:val="0"/>
      <w:divBdr>
        <w:top w:val="none" w:sz="0" w:space="0" w:color="auto"/>
        <w:left w:val="none" w:sz="0" w:space="0" w:color="auto"/>
        <w:bottom w:val="none" w:sz="0" w:space="0" w:color="auto"/>
        <w:right w:val="none" w:sz="0" w:space="0" w:color="auto"/>
      </w:divBdr>
    </w:div>
    <w:div w:id="2024016823">
      <w:bodyDiv w:val="1"/>
      <w:marLeft w:val="0"/>
      <w:marRight w:val="0"/>
      <w:marTop w:val="0"/>
      <w:marBottom w:val="0"/>
      <w:divBdr>
        <w:top w:val="none" w:sz="0" w:space="0" w:color="auto"/>
        <w:left w:val="none" w:sz="0" w:space="0" w:color="auto"/>
        <w:bottom w:val="none" w:sz="0" w:space="0" w:color="auto"/>
        <w:right w:val="none" w:sz="0" w:space="0" w:color="auto"/>
      </w:divBdr>
    </w:div>
    <w:div w:id="2030452518">
      <w:bodyDiv w:val="1"/>
      <w:marLeft w:val="0"/>
      <w:marRight w:val="0"/>
      <w:marTop w:val="0"/>
      <w:marBottom w:val="0"/>
      <w:divBdr>
        <w:top w:val="none" w:sz="0" w:space="0" w:color="auto"/>
        <w:left w:val="none" w:sz="0" w:space="0" w:color="auto"/>
        <w:bottom w:val="none" w:sz="0" w:space="0" w:color="auto"/>
        <w:right w:val="none" w:sz="0" w:space="0" w:color="auto"/>
      </w:divBdr>
    </w:div>
    <w:div w:id="2034265160">
      <w:bodyDiv w:val="1"/>
      <w:marLeft w:val="0"/>
      <w:marRight w:val="0"/>
      <w:marTop w:val="0"/>
      <w:marBottom w:val="0"/>
      <w:divBdr>
        <w:top w:val="none" w:sz="0" w:space="0" w:color="auto"/>
        <w:left w:val="none" w:sz="0" w:space="0" w:color="auto"/>
        <w:bottom w:val="none" w:sz="0" w:space="0" w:color="auto"/>
        <w:right w:val="none" w:sz="0" w:space="0" w:color="auto"/>
      </w:divBdr>
    </w:div>
    <w:div w:id="2040162073">
      <w:bodyDiv w:val="1"/>
      <w:marLeft w:val="0"/>
      <w:marRight w:val="0"/>
      <w:marTop w:val="0"/>
      <w:marBottom w:val="0"/>
      <w:divBdr>
        <w:top w:val="none" w:sz="0" w:space="0" w:color="auto"/>
        <w:left w:val="none" w:sz="0" w:space="0" w:color="auto"/>
        <w:bottom w:val="none" w:sz="0" w:space="0" w:color="auto"/>
        <w:right w:val="none" w:sz="0" w:space="0" w:color="auto"/>
      </w:divBdr>
    </w:div>
    <w:div w:id="2040667383">
      <w:bodyDiv w:val="1"/>
      <w:marLeft w:val="0"/>
      <w:marRight w:val="0"/>
      <w:marTop w:val="0"/>
      <w:marBottom w:val="0"/>
      <w:divBdr>
        <w:top w:val="none" w:sz="0" w:space="0" w:color="auto"/>
        <w:left w:val="none" w:sz="0" w:space="0" w:color="auto"/>
        <w:bottom w:val="none" w:sz="0" w:space="0" w:color="auto"/>
        <w:right w:val="none" w:sz="0" w:space="0" w:color="auto"/>
      </w:divBdr>
    </w:div>
    <w:div w:id="2043823321">
      <w:bodyDiv w:val="1"/>
      <w:marLeft w:val="0"/>
      <w:marRight w:val="0"/>
      <w:marTop w:val="0"/>
      <w:marBottom w:val="0"/>
      <w:divBdr>
        <w:top w:val="none" w:sz="0" w:space="0" w:color="auto"/>
        <w:left w:val="none" w:sz="0" w:space="0" w:color="auto"/>
        <w:bottom w:val="none" w:sz="0" w:space="0" w:color="auto"/>
        <w:right w:val="none" w:sz="0" w:space="0" w:color="auto"/>
      </w:divBdr>
    </w:div>
    <w:div w:id="2054577374">
      <w:bodyDiv w:val="1"/>
      <w:marLeft w:val="0"/>
      <w:marRight w:val="0"/>
      <w:marTop w:val="0"/>
      <w:marBottom w:val="0"/>
      <w:divBdr>
        <w:top w:val="none" w:sz="0" w:space="0" w:color="auto"/>
        <w:left w:val="none" w:sz="0" w:space="0" w:color="auto"/>
        <w:bottom w:val="none" w:sz="0" w:space="0" w:color="auto"/>
        <w:right w:val="none" w:sz="0" w:space="0" w:color="auto"/>
      </w:divBdr>
    </w:div>
    <w:div w:id="2055929938">
      <w:bodyDiv w:val="1"/>
      <w:marLeft w:val="0"/>
      <w:marRight w:val="0"/>
      <w:marTop w:val="0"/>
      <w:marBottom w:val="0"/>
      <w:divBdr>
        <w:top w:val="none" w:sz="0" w:space="0" w:color="auto"/>
        <w:left w:val="none" w:sz="0" w:space="0" w:color="auto"/>
        <w:bottom w:val="none" w:sz="0" w:space="0" w:color="auto"/>
        <w:right w:val="none" w:sz="0" w:space="0" w:color="auto"/>
      </w:divBdr>
    </w:div>
    <w:div w:id="2057731986">
      <w:bodyDiv w:val="1"/>
      <w:marLeft w:val="0"/>
      <w:marRight w:val="0"/>
      <w:marTop w:val="0"/>
      <w:marBottom w:val="0"/>
      <w:divBdr>
        <w:top w:val="none" w:sz="0" w:space="0" w:color="auto"/>
        <w:left w:val="none" w:sz="0" w:space="0" w:color="auto"/>
        <w:bottom w:val="none" w:sz="0" w:space="0" w:color="auto"/>
        <w:right w:val="none" w:sz="0" w:space="0" w:color="auto"/>
      </w:divBdr>
    </w:div>
    <w:div w:id="2059350509">
      <w:bodyDiv w:val="1"/>
      <w:marLeft w:val="0"/>
      <w:marRight w:val="0"/>
      <w:marTop w:val="0"/>
      <w:marBottom w:val="0"/>
      <w:divBdr>
        <w:top w:val="none" w:sz="0" w:space="0" w:color="auto"/>
        <w:left w:val="none" w:sz="0" w:space="0" w:color="auto"/>
        <w:bottom w:val="none" w:sz="0" w:space="0" w:color="auto"/>
        <w:right w:val="none" w:sz="0" w:space="0" w:color="auto"/>
      </w:divBdr>
    </w:div>
    <w:div w:id="2060741261">
      <w:bodyDiv w:val="1"/>
      <w:marLeft w:val="0"/>
      <w:marRight w:val="0"/>
      <w:marTop w:val="0"/>
      <w:marBottom w:val="0"/>
      <w:divBdr>
        <w:top w:val="none" w:sz="0" w:space="0" w:color="auto"/>
        <w:left w:val="none" w:sz="0" w:space="0" w:color="auto"/>
        <w:bottom w:val="none" w:sz="0" w:space="0" w:color="auto"/>
        <w:right w:val="none" w:sz="0" w:space="0" w:color="auto"/>
      </w:divBdr>
    </w:div>
    <w:div w:id="2067411695">
      <w:bodyDiv w:val="1"/>
      <w:marLeft w:val="0"/>
      <w:marRight w:val="0"/>
      <w:marTop w:val="0"/>
      <w:marBottom w:val="0"/>
      <w:divBdr>
        <w:top w:val="none" w:sz="0" w:space="0" w:color="auto"/>
        <w:left w:val="none" w:sz="0" w:space="0" w:color="auto"/>
        <w:bottom w:val="none" w:sz="0" w:space="0" w:color="auto"/>
        <w:right w:val="none" w:sz="0" w:space="0" w:color="auto"/>
      </w:divBdr>
    </w:div>
    <w:div w:id="2069373240">
      <w:bodyDiv w:val="1"/>
      <w:marLeft w:val="0"/>
      <w:marRight w:val="0"/>
      <w:marTop w:val="0"/>
      <w:marBottom w:val="0"/>
      <w:divBdr>
        <w:top w:val="none" w:sz="0" w:space="0" w:color="auto"/>
        <w:left w:val="none" w:sz="0" w:space="0" w:color="auto"/>
        <w:bottom w:val="none" w:sz="0" w:space="0" w:color="auto"/>
        <w:right w:val="none" w:sz="0" w:space="0" w:color="auto"/>
      </w:divBdr>
    </w:div>
    <w:div w:id="2073263335">
      <w:bodyDiv w:val="1"/>
      <w:marLeft w:val="0"/>
      <w:marRight w:val="0"/>
      <w:marTop w:val="0"/>
      <w:marBottom w:val="0"/>
      <w:divBdr>
        <w:top w:val="none" w:sz="0" w:space="0" w:color="auto"/>
        <w:left w:val="none" w:sz="0" w:space="0" w:color="auto"/>
        <w:bottom w:val="none" w:sz="0" w:space="0" w:color="auto"/>
        <w:right w:val="none" w:sz="0" w:space="0" w:color="auto"/>
      </w:divBdr>
    </w:div>
    <w:div w:id="2077778684">
      <w:bodyDiv w:val="1"/>
      <w:marLeft w:val="0"/>
      <w:marRight w:val="0"/>
      <w:marTop w:val="0"/>
      <w:marBottom w:val="0"/>
      <w:divBdr>
        <w:top w:val="none" w:sz="0" w:space="0" w:color="auto"/>
        <w:left w:val="none" w:sz="0" w:space="0" w:color="auto"/>
        <w:bottom w:val="none" w:sz="0" w:space="0" w:color="auto"/>
        <w:right w:val="none" w:sz="0" w:space="0" w:color="auto"/>
      </w:divBdr>
    </w:div>
    <w:div w:id="2078285776">
      <w:bodyDiv w:val="1"/>
      <w:marLeft w:val="0"/>
      <w:marRight w:val="0"/>
      <w:marTop w:val="0"/>
      <w:marBottom w:val="0"/>
      <w:divBdr>
        <w:top w:val="none" w:sz="0" w:space="0" w:color="auto"/>
        <w:left w:val="none" w:sz="0" w:space="0" w:color="auto"/>
        <w:bottom w:val="none" w:sz="0" w:space="0" w:color="auto"/>
        <w:right w:val="none" w:sz="0" w:space="0" w:color="auto"/>
      </w:divBdr>
    </w:div>
    <w:div w:id="2078435492">
      <w:bodyDiv w:val="1"/>
      <w:marLeft w:val="0"/>
      <w:marRight w:val="0"/>
      <w:marTop w:val="0"/>
      <w:marBottom w:val="0"/>
      <w:divBdr>
        <w:top w:val="none" w:sz="0" w:space="0" w:color="auto"/>
        <w:left w:val="none" w:sz="0" w:space="0" w:color="auto"/>
        <w:bottom w:val="none" w:sz="0" w:space="0" w:color="auto"/>
        <w:right w:val="none" w:sz="0" w:space="0" w:color="auto"/>
      </w:divBdr>
    </w:div>
    <w:div w:id="2087725583">
      <w:bodyDiv w:val="1"/>
      <w:marLeft w:val="0"/>
      <w:marRight w:val="0"/>
      <w:marTop w:val="0"/>
      <w:marBottom w:val="0"/>
      <w:divBdr>
        <w:top w:val="none" w:sz="0" w:space="0" w:color="auto"/>
        <w:left w:val="none" w:sz="0" w:space="0" w:color="auto"/>
        <w:bottom w:val="none" w:sz="0" w:space="0" w:color="auto"/>
        <w:right w:val="none" w:sz="0" w:space="0" w:color="auto"/>
      </w:divBdr>
    </w:div>
    <w:div w:id="2091150121">
      <w:bodyDiv w:val="1"/>
      <w:marLeft w:val="0"/>
      <w:marRight w:val="0"/>
      <w:marTop w:val="0"/>
      <w:marBottom w:val="0"/>
      <w:divBdr>
        <w:top w:val="none" w:sz="0" w:space="0" w:color="auto"/>
        <w:left w:val="none" w:sz="0" w:space="0" w:color="auto"/>
        <w:bottom w:val="none" w:sz="0" w:space="0" w:color="auto"/>
        <w:right w:val="none" w:sz="0" w:space="0" w:color="auto"/>
      </w:divBdr>
    </w:div>
    <w:div w:id="2092115270">
      <w:bodyDiv w:val="1"/>
      <w:marLeft w:val="0"/>
      <w:marRight w:val="0"/>
      <w:marTop w:val="0"/>
      <w:marBottom w:val="0"/>
      <w:divBdr>
        <w:top w:val="none" w:sz="0" w:space="0" w:color="auto"/>
        <w:left w:val="none" w:sz="0" w:space="0" w:color="auto"/>
        <w:bottom w:val="none" w:sz="0" w:space="0" w:color="auto"/>
        <w:right w:val="none" w:sz="0" w:space="0" w:color="auto"/>
      </w:divBdr>
    </w:div>
    <w:div w:id="2095466186">
      <w:bodyDiv w:val="1"/>
      <w:marLeft w:val="0"/>
      <w:marRight w:val="0"/>
      <w:marTop w:val="0"/>
      <w:marBottom w:val="0"/>
      <w:divBdr>
        <w:top w:val="none" w:sz="0" w:space="0" w:color="auto"/>
        <w:left w:val="none" w:sz="0" w:space="0" w:color="auto"/>
        <w:bottom w:val="none" w:sz="0" w:space="0" w:color="auto"/>
        <w:right w:val="none" w:sz="0" w:space="0" w:color="auto"/>
      </w:divBdr>
    </w:div>
    <w:div w:id="2096049331">
      <w:bodyDiv w:val="1"/>
      <w:marLeft w:val="0"/>
      <w:marRight w:val="0"/>
      <w:marTop w:val="0"/>
      <w:marBottom w:val="0"/>
      <w:divBdr>
        <w:top w:val="none" w:sz="0" w:space="0" w:color="auto"/>
        <w:left w:val="none" w:sz="0" w:space="0" w:color="auto"/>
        <w:bottom w:val="none" w:sz="0" w:space="0" w:color="auto"/>
        <w:right w:val="none" w:sz="0" w:space="0" w:color="auto"/>
      </w:divBdr>
    </w:div>
    <w:div w:id="2097052220">
      <w:bodyDiv w:val="1"/>
      <w:marLeft w:val="0"/>
      <w:marRight w:val="0"/>
      <w:marTop w:val="0"/>
      <w:marBottom w:val="0"/>
      <w:divBdr>
        <w:top w:val="none" w:sz="0" w:space="0" w:color="auto"/>
        <w:left w:val="none" w:sz="0" w:space="0" w:color="auto"/>
        <w:bottom w:val="none" w:sz="0" w:space="0" w:color="auto"/>
        <w:right w:val="none" w:sz="0" w:space="0" w:color="auto"/>
      </w:divBdr>
    </w:div>
    <w:div w:id="2098207322">
      <w:bodyDiv w:val="1"/>
      <w:marLeft w:val="0"/>
      <w:marRight w:val="0"/>
      <w:marTop w:val="0"/>
      <w:marBottom w:val="0"/>
      <w:divBdr>
        <w:top w:val="none" w:sz="0" w:space="0" w:color="auto"/>
        <w:left w:val="none" w:sz="0" w:space="0" w:color="auto"/>
        <w:bottom w:val="none" w:sz="0" w:space="0" w:color="auto"/>
        <w:right w:val="none" w:sz="0" w:space="0" w:color="auto"/>
      </w:divBdr>
    </w:div>
    <w:div w:id="2100835219">
      <w:bodyDiv w:val="1"/>
      <w:marLeft w:val="0"/>
      <w:marRight w:val="0"/>
      <w:marTop w:val="0"/>
      <w:marBottom w:val="0"/>
      <w:divBdr>
        <w:top w:val="none" w:sz="0" w:space="0" w:color="auto"/>
        <w:left w:val="none" w:sz="0" w:space="0" w:color="auto"/>
        <w:bottom w:val="none" w:sz="0" w:space="0" w:color="auto"/>
        <w:right w:val="none" w:sz="0" w:space="0" w:color="auto"/>
      </w:divBdr>
    </w:div>
    <w:div w:id="2106727453">
      <w:bodyDiv w:val="1"/>
      <w:marLeft w:val="0"/>
      <w:marRight w:val="0"/>
      <w:marTop w:val="0"/>
      <w:marBottom w:val="0"/>
      <w:divBdr>
        <w:top w:val="none" w:sz="0" w:space="0" w:color="auto"/>
        <w:left w:val="none" w:sz="0" w:space="0" w:color="auto"/>
        <w:bottom w:val="none" w:sz="0" w:space="0" w:color="auto"/>
        <w:right w:val="none" w:sz="0" w:space="0" w:color="auto"/>
      </w:divBdr>
    </w:div>
    <w:div w:id="2112235165">
      <w:bodyDiv w:val="1"/>
      <w:marLeft w:val="0"/>
      <w:marRight w:val="0"/>
      <w:marTop w:val="0"/>
      <w:marBottom w:val="0"/>
      <w:divBdr>
        <w:top w:val="none" w:sz="0" w:space="0" w:color="auto"/>
        <w:left w:val="none" w:sz="0" w:space="0" w:color="auto"/>
        <w:bottom w:val="none" w:sz="0" w:space="0" w:color="auto"/>
        <w:right w:val="none" w:sz="0" w:space="0" w:color="auto"/>
      </w:divBdr>
    </w:div>
    <w:div w:id="2113084482">
      <w:bodyDiv w:val="1"/>
      <w:marLeft w:val="0"/>
      <w:marRight w:val="0"/>
      <w:marTop w:val="0"/>
      <w:marBottom w:val="0"/>
      <w:divBdr>
        <w:top w:val="none" w:sz="0" w:space="0" w:color="auto"/>
        <w:left w:val="none" w:sz="0" w:space="0" w:color="auto"/>
        <w:bottom w:val="none" w:sz="0" w:space="0" w:color="auto"/>
        <w:right w:val="none" w:sz="0" w:space="0" w:color="auto"/>
      </w:divBdr>
    </w:div>
    <w:div w:id="2113478770">
      <w:bodyDiv w:val="1"/>
      <w:marLeft w:val="0"/>
      <w:marRight w:val="0"/>
      <w:marTop w:val="0"/>
      <w:marBottom w:val="0"/>
      <w:divBdr>
        <w:top w:val="none" w:sz="0" w:space="0" w:color="auto"/>
        <w:left w:val="none" w:sz="0" w:space="0" w:color="auto"/>
        <w:bottom w:val="none" w:sz="0" w:space="0" w:color="auto"/>
        <w:right w:val="none" w:sz="0" w:space="0" w:color="auto"/>
      </w:divBdr>
    </w:div>
    <w:div w:id="2119330559">
      <w:bodyDiv w:val="1"/>
      <w:marLeft w:val="0"/>
      <w:marRight w:val="0"/>
      <w:marTop w:val="0"/>
      <w:marBottom w:val="0"/>
      <w:divBdr>
        <w:top w:val="none" w:sz="0" w:space="0" w:color="auto"/>
        <w:left w:val="none" w:sz="0" w:space="0" w:color="auto"/>
        <w:bottom w:val="none" w:sz="0" w:space="0" w:color="auto"/>
        <w:right w:val="none" w:sz="0" w:space="0" w:color="auto"/>
      </w:divBdr>
    </w:div>
    <w:div w:id="2121601133">
      <w:bodyDiv w:val="1"/>
      <w:marLeft w:val="0"/>
      <w:marRight w:val="0"/>
      <w:marTop w:val="0"/>
      <w:marBottom w:val="0"/>
      <w:divBdr>
        <w:top w:val="none" w:sz="0" w:space="0" w:color="auto"/>
        <w:left w:val="none" w:sz="0" w:space="0" w:color="auto"/>
        <w:bottom w:val="none" w:sz="0" w:space="0" w:color="auto"/>
        <w:right w:val="none" w:sz="0" w:space="0" w:color="auto"/>
      </w:divBdr>
    </w:div>
    <w:div w:id="2122800468">
      <w:bodyDiv w:val="1"/>
      <w:marLeft w:val="0"/>
      <w:marRight w:val="0"/>
      <w:marTop w:val="0"/>
      <w:marBottom w:val="0"/>
      <w:divBdr>
        <w:top w:val="none" w:sz="0" w:space="0" w:color="auto"/>
        <w:left w:val="none" w:sz="0" w:space="0" w:color="auto"/>
        <w:bottom w:val="none" w:sz="0" w:space="0" w:color="auto"/>
        <w:right w:val="none" w:sz="0" w:space="0" w:color="auto"/>
      </w:divBdr>
    </w:div>
    <w:div w:id="2127504373">
      <w:bodyDiv w:val="1"/>
      <w:marLeft w:val="0"/>
      <w:marRight w:val="0"/>
      <w:marTop w:val="0"/>
      <w:marBottom w:val="0"/>
      <w:divBdr>
        <w:top w:val="none" w:sz="0" w:space="0" w:color="auto"/>
        <w:left w:val="none" w:sz="0" w:space="0" w:color="auto"/>
        <w:bottom w:val="none" w:sz="0" w:space="0" w:color="auto"/>
        <w:right w:val="none" w:sz="0" w:space="0" w:color="auto"/>
      </w:divBdr>
    </w:div>
    <w:div w:id="2131047882">
      <w:bodyDiv w:val="1"/>
      <w:marLeft w:val="0"/>
      <w:marRight w:val="0"/>
      <w:marTop w:val="0"/>
      <w:marBottom w:val="0"/>
      <w:divBdr>
        <w:top w:val="none" w:sz="0" w:space="0" w:color="auto"/>
        <w:left w:val="none" w:sz="0" w:space="0" w:color="auto"/>
        <w:bottom w:val="none" w:sz="0" w:space="0" w:color="auto"/>
        <w:right w:val="none" w:sz="0" w:space="0" w:color="auto"/>
      </w:divBdr>
    </w:div>
    <w:div w:id="2136362029">
      <w:bodyDiv w:val="1"/>
      <w:marLeft w:val="0"/>
      <w:marRight w:val="0"/>
      <w:marTop w:val="0"/>
      <w:marBottom w:val="0"/>
      <w:divBdr>
        <w:top w:val="none" w:sz="0" w:space="0" w:color="auto"/>
        <w:left w:val="none" w:sz="0" w:space="0" w:color="auto"/>
        <w:bottom w:val="none" w:sz="0" w:space="0" w:color="auto"/>
        <w:right w:val="none" w:sz="0" w:space="0" w:color="auto"/>
      </w:divBdr>
    </w:div>
    <w:div w:id="2136943299">
      <w:bodyDiv w:val="1"/>
      <w:marLeft w:val="0"/>
      <w:marRight w:val="0"/>
      <w:marTop w:val="0"/>
      <w:marBottom w:val="0"/>
      <w:divBdr>
        <w:top w:val="none" w:sz="0" w:space="0" w:color="auto"/>
        <w:left w:val="none" w:sz="0" w:space="0" w:color="auto"/>
        <w:bottom w:val="none" w:sz="0" w:space="0" w:color="auto"/>
        <w:right w:val="none" w:sz="0" w:space="0" w:color="auto"/>
      </w:divBdr>
    </w:div>
    <w:div w:id="2140099142">
      <w:bodyDiv w:val="1"/>
      <w:marLeft w:val="0"/>
      <w:marRight w:val="0"/>
      <w:marTop w:val="0"/>
      <w:marBottom w:val="0"/>
      <w:divBdr>
        <w:top w:val="none" w:sz="0" w:space="0" w:color="auto"/>
        <w:left w:val="none" w:sz="0" w:space="0" w:color="auto"/>
        <w:bottom w:val="none" w:sz="0" w:space="0" w:color="auto"/>
        <w:right w:val="none" w:sz="0" w:space="0" w:color="auto"/>
      </w:divBdr>
    </w:div>
    <w:div w:id="2144226669">
      <w:bodyDiv w:val="1"/>
      <w:marLeft w:val="0"/>
      <w:marRight w:val="0"/>
      <w:marTop w:val="0"/>
      <w:marBottom w:val="0"/>
      <w:divBdr>
        <w:top w:val="none" w:sz="0" w:space="0" w:color="auto"/>
        <w:left w:val="none" w:sz="0" w:space="0" w:color="auto"/>
        <w:bottom w:val="none" w:sz="0" w:space="0" w:color="auto"/>
        <w:right w:val="none" w:sz="0" w:space="0" w:color="auto"/>
      </w:divBdr>
    </w:div>
    <w:div w:id="2144423758">
      <w:bodyDiv w:val="1"/>
      <w:marLeft w:val="0"/>
      <w:marRight w:val="0"/>
      <w:marTop w:val="0"/>
      <w:marBottom w:val="0"/>
      <w:divBdr>
        <w:top w:val="none" w:sz="0" w:space="0" w:color="auto"/>
        <w:left w:val="none" w:sz="0" w:space="0" w:color="auto"/>
        <w:bottom w:val="none" w:sz="0" w:space="0" w:color="auto"/>
        <w:right w:val="none" w:sz="0" w:space="0" w:color="auto"/>
      </w:divBdr>
    </w:div>
    <w:div w:id="2144812644">
      <w:bodyDiv w:val="1"/>
      <w:marLeft w:val="0"/>
      <w:marRight w:val="0"/>
      <w:marTop w:val="0"/>
      <w:marBottom w:val="0"/>
      <w:divBdr>
        <w:top w:val="none" w:sz="0" w:space="0" w:color="auto"/>
        <w:left w:val="none" w:sz="0" w:space="0" w:color="auto"/>
        <w:bottom w:val="none" w:sz="0" w:space="0" w:color="auto"/>
        <w:right w:val="none" w:sz="0" w:space="0" w:color="auto"/>
      </w:divBdr>
    </w:div>
    <w:div w:id="2145418827">
      <w:bodyDiv w:val="1"/>
      <w:marLeft w:val="0"/>
      <w:marRight w:val="0"/>
      <w:marTop w:val="0"/>
      <w:marBottom w:val="0"/>
      <w:divBdr>
        <w:top w:val="none" w:sz="0" w:space="0" w:color="auto"/>
        <w:left w:val="none" w:sz="0" w:space="0" w:color="auto"/>
        <w:bottom w:val="none" w:sz="0" w:space="0" w:color="auto"/>
        <w:right w:val="none" w:sz="0" w:space="0" w:color="auto"/>
      </w:divBdr>
    </w:div>
    <w:div w:id="21462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B61A667A0DA38EEEAFA0D36A24D8A19C22734D319444EA492FF5EBFDC8A8667DA0505B981ED3gBIBN"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hermalinfo.ru/svojstva-gazov/neorganicheskie-gazy/teplofizicheskie-svojstva-teploprovodnost-vodyanogo-para-na-linii-nasyshheniya"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thermalinfo.ru/svojstva-zhidkostej/toplivo-i-masla/svojstva-topliva-i-ma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881A0-2A02-4402-9921-E651902F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44376</Words>
  <Characters>252947</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Актуализация схемы теплоснабжения Хасынского городского округа</vt:lpstr>
    </vt:vector>
  </TitlesOfParts>
  <Company>Общество с ограниченной ответственностью             «Русконсалтинггрупп»</Company>
  <LinksUpToDate>false</LinksUpToDate>
  <CharactersWithSpaces>296730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теплоснабжения Хасынского городского округа</dc:title>
  <dc:subject>Пояснительная записка</dc:subject>
  <dc:creator>*</dc:creator>
  <cp:lastModifiedBy>Иванов Дмитрий Валерьевич</cp:lastModifiedBy>
  <cp:revision>18</cp:revision>
  <cp:lastPrinted>2020-07-10T09:31:00Z</cp:lastPrinted>
  <dcterms:created xsi:type="dcterms:W3CDTF">2020-10-12T15:15:00Z</dcterms:created>
  <dcterms:modified xsi:type="dcterms:W3CDTF">2020-10-15T23:38:00Z</dcterms:modified>
</cp:coreProperties>
</file>