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C2411" w:rsidTr="00EC2411">
        <w:tc>
          <w:tcPr>
            <w:tcW w:w="4395" w:type="dxa"/>
          </w:tcPr>
          <w:p w:rsidR="00EC2411" w:rsidRDefault="00EC2411" w:rsidP="00EC2411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EC2411">
              <w:rPr>
                <w:sz w:val="28"/>
                <w:szCs w:val="28"/>
              </w:rPr>
              <w:t>Приложение № 7</w:t>
            </w:r>
          </w:p>
          <w:p w:rsidR="00EC2411" w:rsidRPr="00EC2411" w:rsidRDefault="00EC2411" w:rsidP="00EC2411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</w:p>
          <w:p w:rsidR="00EC2411" w:rsidRDefault="00EC2411" w:rsidP="00EC2411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Pr="00EC2411">
              <w:rPr>
                <w:sz w:val="28"/>
                <w:szCs w:val="28"/>
              </w:rPr>
              <w:t>дминистрации</w:t>
            </w:r>
          </w:p>
          <w:p w:rsidR="00EC2411" w:rsidRPr="00EC2411" w:rsidRDefault="00EC2411" w:rsidP="00EC2411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EC2411">
              <w:rPr>
                <w:sz w:val="28"/>
                <w:szCs w:val="28"/>
              </w:rPr>
              <w:t>Хасынского городского округа</w:t>
            </w:r>
          </w:p>
          <w:p w:rsidR="00EC2411" w:rsidRPr="00EC2411" w:rsidRDefault="00EC2411" w:rsidP="00EC2411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EC2411">
              <w:rPr>
                <w:sz w:val="28"/>
                <w:szCs w:val="28"/>
              </w:rPr>
              <w:t>от _______________</w:t>
            </w:r>
            <w:r>
              <w:rPr>
                <w:sz w:val="28"/>
                <w:szCs w:val="28"/>
              </w:rPr>
              <w:t xml:space="preserve"> № _____</w:t>
            </w:r>
          </w:p>
          <w:p w:rsidR="00EC2411" w:rsidRDefault="00EC2411" w:rsidP="00EC241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C0F" w:rsidRDefault="00E37C0F" w:rsidP="00EC2411">
      <w:pPr>
        <w:tabs>
          <w:tab w:val="left" w:pos="4500"/>
        </w:tabs>
        <w:jc w:val="center"/>
        <w:rPr>
          <w:sz w:val="28"/>
          <w:szCs w:val="28"/>
        </w:rPr>
      </w:pPr>
    </w:p>
    <w:p w:rsidR="00E37C0F" w:rsidRDefault="00E37C0F" w:rsidP="00E37C0F">
      <w:pPr>
        <w:tabs>
          <w:tab w:val="left" w:pos="4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E37C0F" w:rsidRDefault="00E37C0F" w:rsidP="00E37C0F">
      <w:pPr>
        <w:tabs>
          <w:tab w:val="left" w:pos="4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подпрограммы и их финансирование</w:t>
      </w:r>
    </w:p>
    <w:p w:rsidR="00E37C0F" w:rsidRDefault="00E37C0F" w:rsidP="00241B11">
      <w:pPr>
        <w:tabs>
          <w:tab w:val="left" w:pos="4500"/>
        </w:tabs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4087"/>
        <w:gridCol w:w="24"/>
        <w:gridCol w:w="1814"/>
        <w:gridCol w:w="28"/>
        <w:gridCol w:w="2511"/>
        <w:gridCol w:w="94"/>
        <w:gridCol w:w="1033"/>
        <w:gridCol w:w="48"/>
        <w:gridCol w:w="944"/>
        <w:gridCol w:w="48"/>
        <w:gridCol w:w="945"/>
        <w:gridCol w:w="47"/>
        <w:gridCol w:w="945"/>
        <w:gridCol w:w="48"/>
        <w:gridCol w:w="944"/>
        <w:gridCol w:w="48"/>
        <w:gridCol w:w="1134"/>
      </w:tblGrid>
      <w:tr w:rsidR="00E37C0F" w:rsidRPr="00EC2411" w:rsidTr="00241B11">
        <w:trPr>
          <w:trHeight w:val="31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№ п/п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Мероприятия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Сроки исполнения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Ответственные</w:t>
            </w:r>
          </w:p>
        </w:tc>
        <w:tc>
          <w:tcPr>
            <w:tcW w:w="6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C2411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финансирования (</w:t>
            </w:r>
            <w:r w:rsidR="00E37C0F" w:rsidRPr="00EC2411">
              <w:rPr>
                <w:b/>
                <w:bCs/>
              </w:rPr>
              <w:t>тыс.</w:t>
            </w:r>
            <w:r>
              <w:rPr>
                <w:b/>
                <w:bCs/>
              </w:rPr>
              <w:t xml:space="preserve"> </w:t>
            </w:r>
            <w:r w:rsidR="00E37C0F" w:rsidRPr="00EC2411">
              <w:rPr>
                <w:b/>
                <w:bCs/>
              </w:rPr>
              <w:t>руб.)</w:t>
            </w:r>
          </w:p>
        </w:tc>
      </w:tr>
      <w:tr w:rsidR="00E37C0F" w:rsidRPr="00EC2411" w:rsidTr="00241B11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jc w:val="center"/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jc w:val="center"/>
              <w:rPr>
                <w:b/>
                <w:bCs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jc w:val="center"/>
              <w:rPr>
                <w:b/>
                <w:bCs/>
              </w:rPr>
            </w:pPr>
          </w:p>
        </w:tc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2018</w:t>
            </w:r>
          </w:p>
          <w:p w:rsidR="00EC2411" w:rsidRPr="00EC2411" w:rsidRDefault="00EC2411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2019</w:t>
            </w:r>
          </w:p>
          <w:p w:rsidR="00EC2411" w:rsidRPr="00EC2411" w:rsidRDefault="00EC2411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2020</w:t>
            </w:r>
          </w:p>
          <w:p w:rsidR="00EC2411" w:rsidRPr="00EC2411" w:rsidRDefault="00EC2411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2021</w:t>
            </w:r>
          </w:p>
          <w:p w:rsidR="00EC2411" w:rsidRPr="00EC2411" w:rsidRDefault="00EC2411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Default="00E37C0F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2022</w:t>
            </w:r>
          </w:p>
          <w:p w:rsidR="00EC2411" w:rsidRPr="00EC2411" w:rsidRDefault="00EC2411" w:rsidP="00EC2411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E37C0F" w:rsidRPr="00EC2411" w:rsidTr="00241B11">
        <w:trPr>
          <w:trHeight w:val="246"/>
        </w:trPr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742A18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1. Организация летней оздоровительной кампании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37C0F" w:rsidRPr="00EC2411" w:rsidTr="00241B11">
        <w:trPr>
          <w:trHeight w:val="13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both"/>
            </w:pPr>
            <w:r w:rsidRPr="00EC2411">
              <w:t>Разработка постановления Администрации Хасынского городского округа «Об организации оздоровительной кампании среди детей и подростков Хасынского городского округа»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1A3844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2018-2022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Комитет образования, культуры, спорта и молодежной политики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</w:tr>
      <w:tr w:rsidR="00E37C0F" w:rsidRPr="00EC2411" w:rsidTr="00241B11">
        <w:trPr>
          <w:trHeight w:val="12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both"/>
            </w:pPr>
            <w:r w:rsidRPr="00EC2411">
              <w:t>Подготовка пакета документов для получения санитарно-эпидемиологического заключения на право открытия летнего оздоровительного лагеря при образовательном учреждении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57" w:rsidRDefault="00133057" w:rsidP="001A3844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="00E37C0F" w:rsidRPr="00EC2411">
              <w:rPr>
                <w:bCs/>
              </w:rPr>
              <w:t>жегодно</w:t>
            </w:r>
          </w:p>
          <w:p w:rsidR="00E37C0F" w:rsidRPr="00EC2411" w:rsidRDefault="00E37C0F" w:rsidP="00133057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март-апрель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E37C0F" w:rsidRPr="00EC2411">
              <w:rPr>
                <w:bCs/>
              </w:rPr>
              <w:t xml:space="preserve">бразовательные учреждения, Территориальный отдел Управления </w:t>
            </w:r>
            <w:proofErr w:type="spellStart"/>
            <w:r w:rsidR="00E37C0F" w:rsidRPr="00EC2411">
              <w:rPr>
                <w:bCs/>
              </w:rPr>
              <w:t>Роспотребнадзора</w:t>
            </w:r>
            <w:proofErr w:type="spellEnd"/>
            <w:r w:rsidR="00E37C0F" w:rsidRPr="00EC2411">
              <w:rPr>
                <w:bCs/>
              </w:rPr>
              <w:t xml:space="preserve"> </w:t>
            </w:r>
            <w:r w:rsidR="00133057">
              <w:rPr>
                <w:bCs/>
              </w:rPr>
              <w:t xml:space="preserve">           </w:t>
            </w:r>
            <w:proofErr w:type="gramStart"/>
            <w:r w:rsidR="00133057">
              <w:rPr>
                <w:bCs/>
              </w:rPr>
              <w:t xml:space="preserve">   </w:t>
            </w:r>
            <w:r w:rsidR="00E37C0F" w:rsidRPr="00EC2411">
              <w:rPr>
                <w:bCs/>
              </w:rPr>
              <w:t>(</w:t>
            </w:r>
            <w:proofErr w:type="gramEnd"/>
            <w:r w:rsidR="00E37C0F" w:rsidRPr="00EC2411">
              <w:rPr>
                <w:bCs/>
              </w:rPr>
              <w:t>по согласованию)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</w:tr>
      <w:tr w:rsidR="00E37C0F" w:rsidRPr="00EC2411" w:rsidTr="00241B11">
        <w:trPr>
          <w:trHeight w:val="12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lastRenderedPageBreak/>
              <w:t>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Разработка воспитательных программ летних оздоровительных учреждений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133057" w:rsidP="00133057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 xml:space="preserve">жегодно до </w:t>
            </w:r>
            <w:r>
              <w:t>я</w:t>
            </w:r>
            <w:r w:rsidR="00E37C0F" w:rsidRPr="00EC2411">
              <w:t>нварь</w:t>
            </w:r>
            <w:r>
              <w:t>-</w:t>
            </w:r>
            <w:r w:rsidR="00E37C0F" w:rsidRPr="00EC2411">
              <w:t>апрель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1A3844">
            <w:pPr>
              <w:spacing w:line="276" w:lineRule="auto"/>
              <w:jc w:val="center"/>
            </w:pPr>
            <w:r>
              <w:t>о</w:t>
            </w:r>
            <w:r w:rsidR="00E37C0F" w:rsidRPr="00EC2411">
              <w:t>бразовательные учреждения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</w:tr>
      <w:tr w:rsidR="00E37C0F" w:rsidRPr="00EC2411" w:rsidTr="00241B11">
        <w:trPr>
          <w:trHeight w:val="12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>4.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 xml:space="preserve">Составление плана-прогноза летней оздоровительной кампании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133057" w:rsidP="001A3844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</w:t>
            </w:r>
          </w:p>
          <w:p w:rsidR="00E37C0F" w:rsidRPr="00EC2411" w:rsidRDefault="00E37C0F" w:rsidP="001A3844">
            <w:pPr>
              <w:spacing w:line="276" w:lineRule="auto"/>
              <w:jc w:val="center"/>
            </w:pPr>
            <w:r w:rsidRPr="00EC2411">
              <w:t>февраль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1A3844">
            <w:pPr>
              <w:spacing w:line="276" w:lineRule="auto"/>
              <w:jc w:val="center"/>
            </w:pPr>
            <w:r w:rsidRPr="00EC2411">
              <w:t>Комитет образования, культуры, спорта и молодежной политики, образовательные организации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</w:tr>
      <w:tr w:rsidR="00E37C0F" w:rsidRPr="00EC2411" w:rsidTr="00241B11">
        <w:trPr>
          <w:trHeight w:val="12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5.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 xml:space="preserve">Организация работы «Школы вожатого»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133057" w:rsidP="001A3844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</w:t>
            </w:r>
          </w:p>
          <w:p w:rsidR="00E37C0F" w:rsidRPr="00EC2411" w:rsidRDefault="00133057" w:rsidP="00133057">
            <w:pPr>
              <w:spacing w:line="276" w:lineRule="auto"/>
              <w:jc w:val="center"/>
            </w:pPr>
            <w:r>
              <w:t>февраль-</w:t>
            </w:r>
            <w:r w:rsidR="00E37C0F" w:rsidRPr="00EC2411">
              <w:t>май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1A3844">
            <w:pPr>
              <w:spacing w:line="276" w:lineRule="auto"/>
              <w:jc w:val="center"/>
            </w:pPr>
            <w:r w:rsidRPr="00EC2411">
              <w:t xml:space="preserve">Комитет образования, культуры, спорта и молодежной </w:t>
            </w:r>
            <w:proofErr w:type="gramStart"/>
            <w:r w:rsidRPr="00EC2411">
              <w:t xml:space="preserve">политики, </w:t>
            </w:r>
            <w:r w:rsidR="00372DA3">
              <w:t xml:space="preserve">  </w:t>
            </w:r>
            <w:proofErr w:type="gramEnd"/>
            <w:r w:rsidR="00372DA3">
              <w:t xml:space="preserve">                        </w:t>
            </w:r>
            <w:r w:rsidRPr="00EC2411">
              <w:t>МБУ ДО «ХЦДТ»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50,0</w:t>
            </w:r>
          </w:p>
        </w:tc>
      </w:tr>
      <w:tr w:rsidR="00E37C0F" w:rsidRPr="00EC2411" w:rsidTr="00241B11">
        <w:trPr>
          <w:trHeight w:val="12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6.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Приемка летних оздоровительных лагерей к работе в соответствии с утвержденным графиком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133057" w:rsidP="001A3844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 конец мая – начало июня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1A3844">
            <w:pPr>
              <w:spacing w:line="276" w:lineRule="auto"/>
              <w:jc w:val="center"/>
            </w:pPr>
            <w:r>
              <w:t>к</w:t>
            </w:r>
            <w:r w:rsidR="00E37C0F" w:rsidRPr="00EC2411">
              <w:t>омиссия по приемке летних оздоровительных лагерей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</w:tr>
      <w:tr w:rsidR="00E37C0F" w:rsidRPr="00EC2411" w:rsidTr="00241B11">
        <w:trPr>
          <w:trHeight w:val="12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Подведение итогов 1 и 2 смены летнего отдыха и оздоровления. Участие в областном семинаре «Об итогах летней оздоровительной кампании»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133057" w:rsidP="001A3844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</w:t>
            </w:r>
          </w:p>
          <w:p w:rsidR="00E37C0F" w:rsidRPr="00EC2411" w:rsidRDefault="00133057" w:rsidP="00133057">
            <w:pPr>
              <w:spacing w:line="276" w:lineRule="auto"/>
              <w:jc w:val="center"/>
            </w:pPr>
            <w:r>
              <w:t>и</w:t>
            </w:r>
            <w:r w:rsidR="00E37C0F" w:rsidRPr="00EC2411">
              <w:t>юнь</w:t>
            </w:r>
            <w:r>
              <w:t>-</w:t>
            </w:r>
            <w:r w:rsidR="00E37C0F" w:rsidRPr="00EC2411">
              <w:t>сентябрь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1A3844">
            <w:pPr>
              <w:spacing w:line="276" w:lineRule="auto"/>
              <w:jc w:val="center"/>
            </w:pPr>
            <w:r>
              <w:t>о</w:t>
            </w:r>
            <w:r w:rsidR="00E37C0F" w:rsidRPr="00EC2411">
              <w:t>бразовательные учреждения,</w:t>
            </w:r>
          </w:p>
          <w:p w:rsidR="00E37C0F" w:rsidRPr="00EC2411" w:rsidRDefault="00E37C0F" w:rsidP="001A3844">
            <w:pPr>
              <w:spacing w:line="276" w:lineRule="auto"/>
              <w:jc w:val="center"/>
            </w:pPr>
            <w:r w:rsidRPr="00EC2411">
              <w:t>Комитет образования, культуры, спорта и молодежной политики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</w:tr>
      <w:tr w:rsidR="00E37C0F" w:rsidRPr="00EC2411" w:rsidTr="00241B11">
        <w:trPr>
          <w:trHeight w:val="12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8.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Заключение трудовых договоров с педагогическими и медицинскими работниками для работы в летних оздоровительных лагерях с дневным пребыванием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57" w:rsidRDefault="00133057" w:rsidP="00133057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</w:t>
            </w:r>
            <w:r>
              <w:t>,</w:t>
            </w:r>
          </w:p>
          <w:p w:rsidR="00E37C0F" w:rsidRPr="00EC2411" w:rsidRDefault="00E37C0F" w:rsidP="00133057">
            <w:pPr>
              <w:spacing w:line="276" w:lineRule="auto"/>
              <w:jc w:val="center"/>
            </w:pPr>
            <w:r w:rsidRPr="00EC2411">
              <w:t>май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1A3844">
            <w:pPr>
              <w:spacing w:line="276" w:lineRule="auto"/>
              <w:jc w:val="center"/>
            </w:pPr>
            <w:r>
              <w:t>р</w:t>
            </w:r>
            <w:r w:rsidR="00E37C0F" w:rsidRPr="00EC2411">
              <w:t>уководители образовательных учреждений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5 175,0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1 035,0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1 035,0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1 035,0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1 035,0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1 035,0</w:t>
            </w:r>
          </w:p>
        </w:tc>
      </w:tr>
      <w:tr w:rsidR="00E37C0F" w:rsidRPr="00EC2411" w:rsidTr="00241B11">
        <w:trPr>
          <w:trHeight w:val="3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1A3844">
            <w:pPr>
              <w:spacing w:line="276" w:lineRule="auto"/>
              <w:jc w:val="both"/>
              <w:rPr>
                <w:b/>
              </w:rPr>
            </w:pPr>
            <w:r w:rsidRPr="00EC2411">
              <w:rPr>
                <w:b/>
              </w:rPr>
              <w:t>ИТОГО по разделу: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center"/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center"/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5 425,0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1 085,0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1 085,0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1 085,0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1 085,0</w:t>
            </w:r>
          </w:p>
        </w:tc>
      </w:tr>
      <w:tr w:rsidR="00E37C0F" w:rsidRPr="00EC2411" w:rsidTr="00241B11">
        <w:trPr>
          <w:trHeight w:val="410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742A18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2. Укрепление материально-технической базы летних оздоровительных лагерей</w:t>
            </w:r>
          </w:p>
        </w:tc>
      </w:tr>
      <w:tr w:rsidR="00E37C0F" w:rsidTr="00372DA3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Проведение косметических ремонтов помещений летних оздоровительных лагерей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133057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 май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9631AD">
            <w:pPr>
              <w:spacing w:line="276" w:lineRule="auto"/>
              <w:jc w:val="center"/>
            </w:pPr>
            <w:r>
              <w:t>о</w:t>
            </w:r>
            <w:r w:rsidR="00E37C0F" w:rsidRPr="00EC2411">
              <w:t>бразовательные учреждения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</w:tr>
      <w:tr w:rsidR="00E37C0F" w:rsidTr="00372DA3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2.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Пополнение материально-технической базы летних оздоровительных лагерей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372DA3">
            <w:pPr>
              <w:jc w:val="center"/>
            </w:pPr>
            <w:r>
              <w:t>е</w:t>
            </w:r>
            <w:r w:rsidR="00E37C0F" w:rsidRPr="00EC2411">
              <w:t>жегодно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372DA3">
            <w:pPr>
              <w:jc w:val="center"/>
            </w:pPr>
            <w:r>
              <w:t>о</w:t>
            </w:r>
            <w:r w:rsidR="00E37C0F" w:rsidRPr="00EC2411">
              <w:t>бразовательные учреждения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264,4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24,4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60,0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60,0</w:t>
            </w:r>
          </w:p>
        </w:tc>
      </w:tr>
      <w:tr w:rsidR="00E37C0F" w:rsidTr="00372DA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МБОУ «СОШ № 1» п. Палатка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spacing w:line="276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64,2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</w:tr>
      <w:tr w:rsidR="00E37C0F" w:rsidTr="00372DA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МБОУ «СОШ № 2» п. Палатка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spacing w:line="276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65,2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</w:tr>
      <w:tr w:rsidR="00E37C0F" w:rsidTr="00372DA3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МБОУ «СОШ» п. Стекольный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spacing w:line="276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15,0</w:t>
            </w:r>
          </w:p>
        </w:tc>
      </w:tr>
      <w:tr w:rsidR="00E37C0F" w:rsidTr="00372DA3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МБУ ДО «ХЦДТ»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spacing w:line="276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1A3844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</w:tr>
      <w:tr w:rsidR="00E37C0F" w:rsidTr="00372DA3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МБУ ДО «ХДЮСШ»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spacing w:line="276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7,5</w:t>
            </w:r>
          </w:p>
        </w:tc>
      </w:tr>
      <w:tr w:rsidR="00E37C0F" w:rsidTr="00372DA3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rPr>
                <w:b/>
              </w:rPr>
            </w:pPr>
            <w:r w:rsidRPr="00EC2411">
              <w:rPr>
                <w:b/>
              </w:rPr>
              <w:t>Итого по разделу: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center"/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9631AD">
            <w:pPr>
              <w:spacing w:line="276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264,4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24,4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60,0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60,0</w:t>
            </w:r>
          </w:p>
        </w:tc>
      </w:tr>
      <w:tr w:rsidR="00E37C0F" w:rsidRPr="00EC2411" w:rsidTr="00742A18">
        <w:trPr>
          <w:trHeight w:val="275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742A18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3. Информационное обеспечение летней оздоровительной кампании</w:t>
            </w:r>
          </w:p>
        </w:tc>
      </w:tr>
      <w:tr w:rsidR="00E37C0F" w:rsidTr="00372DA3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3D40BC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Оформление информационных уголков по деятельности летних оздоровительных лагерей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</w:t>
            </w:r>
          </w:p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>май-август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9631AD">
            <w:pPr>
              <w:spacing w:line="276" w:lineRule="auto"/>
              <w:jc w:val="center"/>
            </w:pPr>
            <w:r>
              <w:t>о</w:t>
            </w:r>
            <w:r w:rsidR="00E37C0F" w:rsidRPr="00EC2411">
              <w:t>бразовательные учреждения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</w:tr>
      <w:tr w:rsidR="00E37C0F" w:rsidRPr="00EC2411" w:rsidTr="00742A18">
        <w:trPr>
          <w:trHeight w:val="293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742A1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4. Воспитательная работа в летних оздоровительных учреждениях</w:t>
            </w:r>
          </w:p>
        </w:tc>
      </w:tr>
      <w:tr w:rsidR="00E37C0F" w:rsidTr="00372DA3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 xml:space="preserve">Открытие летней оздоровительной кампании в </w:t>
            </w:r>
            <w:proofErr w:type="spellStart"/>
            <w:r w:rsidRPr="00EC2411">
              <w:t>Хасынском</w:t>
            </w:r>
            <w:proofErr w:type="spellEnd"/>
            <w:r w:rsidRPr="00EC2411">
              <w:t xml:space="preserve"> городском округе, торжественная линейка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 xml:space="preserve">жегодно, </w:t>
            </w:r>
          </w:p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>до 10 июня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>Комитет образования, культуры, спорта и молодежной политики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</w:tr>
      <w:tr w:rsidR="00E37C0F" w:rsidTr="00372DA3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2.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Спартакиада летних оздоровительных лагерей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 июнь-июль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>ХДЮСШ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</w:tr>
      <w:tr w:rsidR="00E37C0F" w:rsidTr="00372DA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Декада, посвященная Дню памяти и скорби (22 июня)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 июнь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о</w:t>
            </w:r>
            <w:r w:rsidR="00E37C0F" w:rsidRPr="00EC2411">
              <w:t>бразовательные учреждения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</w:tr>
      <w:tr w:rsidR="00E37C0F" w:rsidTr="00372DA3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lastRenderedPageBreak/>
              <w:t>4.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  <w:outlineLvl w:val="1"/>
              <w:rPr>
                <w:bCs/>
                <w:lang w:eastAsia="en-US" w:bidi="en-US"/>
              </w:rPr>
            </w:pPr>
            <w:r w:rsidRPr="00EC2411">
              <w:rPr>
                <w:lang w:eastAsia="en-US" w:bidi="en-US"/>
              </w:rPr>
              <w:t xml:space="preserve">Организация участия в областном слете </w:t>
            </w:r>
            <w:r w:rsidRPr="00EC2411">
              <w:rPr>
                <w:bCs/>
                <w:lang w:eastAsia="en-US" w:bidi="en-US"/>
              </w:rPr>
              <w:t xml:space="preserve">юных экологов, краеведов образовательных </w:t>
            </w:r>
          </w:p>
          <w:p w:rsidR="00E37C0F" w:rsidRPr="00EC2411" w:rsidRDefault="00E37C0F" w:rsidP="00EC2411">
            <w:pPr>
              <w:spacing w:line="276" w:lineRule="auto"/>
              <w:jc w:val="both"/>
              <w:rPr>
                <w:b/>
              </w:rPr>
            </w:pPr>
            <w:r w:rsidRPr="00EC2411">
              <w:rPr>
                <w:bCs/>
              </w:rPr>
              <w:t xml:space="preserve">учреждений </w:t>
            </w:r>
            <w:r w:rsidRPr="00372DA3">
              <w:rPr>
                <w:bCs/>
                <w:iCs/>
              </w:rPr>
              <w:t>«Дети и экология ХХI века»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 xml:space="preserve">жегодно, </w:t>
            </w:r>
          </w:p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>июль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372DA3">
            <w:pPr>
              <w:spacing w:line="276" w:lineRule="auto"/>
              <w:jc w:val="center"/>
            </w:pPr>
            <w:r w:rsidRPr="00EC2411">
              <w:t>Комитет образования, культуры, спорта и молодежной политики образовательные</w:t>
            </w:r>
            <w:r w:rsidR="00372DA3">
              <w:t xml:space="preserve"> </w:t>
            </w:r>
            <w:r w:rsidRPr="00EC2411">
              <w:t>учреждения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</w:tr>
      <w:tr w:rsidR="00E37C0F" w:rsidTr="00372DA3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5.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  <w:outlineLvl w:val="1"/>
              <w:rPr>
                <w:lang w:eastAsia="en-US" w:bidi="en-US"/>
              </w:rPr>
            </w:pPr>
            <w:r w:rsidRPr="00EC2411">
              <w:rPr>
                <w:lang w:eastAsia="en-US" w:bidi="en-US"/>
              </w:rPr>
              <w:t>Организация участия в областном слете туристических отрядов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п</w:t>
            </w:r>
            <w:r w:rsidR="00E37C0F" w:rsidRPr="00EC2411">
              <w:t>о отдельному графику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 xml:space="preserve">Комитет образования, культуры, спорта и молодежной политики </w:t>
            </w:r>
          </w:p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>ХЦДТ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</w:tr>
      <w:tr w:rsidR="00E37C0F" w:rsidTr="00742A18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6.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Декада «Жизнь без наркотиков»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 xml:space="preserve">жегодно, </w:t>
            </w:r>
          </w:p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>20-30 июня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о</w:t>
            </w:r>
            <w:r w:rsidR="00E37C0F" w:rsidRPr="00EC2411">
              <w:t>бразовательные учреждения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</w:tr>
      <w:tr w:rsidR="00E37C0F" w:rsidTr="00372DA3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7.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Закрытие летней оздоровительной кампании «До свиданья, лето!»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 конец 2 смены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р</w:t>
            </w:r>
            <w:r w:rsidR="00E37C0F" w:rsidRPr="00EC2411">
              <w:t>уководители ЛОЛ</w:t>
            </w:r>
          </w:p>
          <w:p w:rsidR="00E37C0F" w:rsidRPr="00EC2411" w:rsidRDefault="00E37C0F" w:rsidP="00EC2411">
            <w:pPr>
              <w:spacing w:line="276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9631A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</w:tr>
      <w:tr w:rsidR="00E37C0F" w:rsidRPr="00EC2411" w:rsidTr="00742A18">
        <w:trPr>
          <w:trHeight w:val="395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5. Трудоустройство несовершеннолетних</w:t>
            </w:r>
          </w:p>
        </w:tc>
      </w:tr>
      <w:tr w:rsidR="00E37C0F" w:rsidTr="00372DA3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1.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 xml:space="preserve">Заключение договоров с образовательными учреждениями, предоставляющими рабочие места для трудоустройства несовершеннолетних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 xml:space="preserve">жегодно, </w:t>
            </w:r>
          </w:p>
          <w:p w:rsidR="00E37C0F" w:rsidRPr="00EC2411" w:rsidRDefault="00372DA3" w:rsidP="00EC2411">
            <w:pPr>
              <w:spacing w:line="276" w:lineRule="auto"/>
              <w:jc w:val="center"/>
            </w:pPr>
            <w:r>
              <w:t>а</w:t>
            </w:r>
            <w:r w:rsidR="00E37C0F" w:rsidRPr="00EC2411">
              <w:t>прель-май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center"/>
            </w:pPr>
            <w:r w:rsidRPr="00EC2411">
              <w:t>ГКУ «Центр занятости населения» (по согласованию)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</w:pPr>
            <w:r w:rsidRPr="00EC2411"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800,0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800,0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800,0</w:t>
            </w:r>
          </w:p>
        </w:tc>
      </w:tr>
      <w:tr w:rsidR="00E37C0F" w:rsidTr="00372DA3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Cs/>
              </w:rPr>
            </w:pPr>
            <w:r w:rsidRPr="00EC2411">
              <w:rPr>
                <w:bCs/>
              </w:rPr>
              <w:t>2.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</w:pPr>
            <w:r w:rsidRPr="00EC2411">
              <w:t>Сбор и оформление документов, необходимых для приема на работу, оформление медицинских книжек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е</w:t>
            </w:r>
            <w:r w:rsidR="00E37C0F" w:rsidRPr="00EC2411">
              <w:t>жегодно, апрель-май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372DA3" w:rsidP="00EC2411">
            <w:pPr>
              <w:spacing w:line="276" w:lineRule="auto"/>
              <w:jc w:val="center"/>
            </w:pPr>
            <w:r>
              <w:t>о</w:t>
            </w:r>
            <w:r w:rsidR="00E37C0F" w:rsidRPr="00EC2411">
              <w:t xml:space="preserve">бразовательные учреждения, ГКУ «Центр занятости </w:t>
            </w:r>
            <w:proofErr w:type="gramStart"/>
            <w:r w:rsidR="00E37C0F" w:rsidRPr="00EC2411">
              <w:t xml:space="preserve">населения» </w:t>
            </w:r>
            <w:r>
              <w:t xml:space="preserve">  </w:t>
            </w:r>
            <w:proofErr w:type="gramEnd"/>
            <w:r>
              <w:t xml:space="preserve">                      </w:t>
            </w:r>
            <w:r w:rsidR="00E37C0F" w:rsidRPr="00EC2411">
              <w:t>(по согласованию)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-</w:t>
            </w:r>
          </w:p>
        </w:tc>
      </w:tr>
      <w:tr w:rsidR="00E37C0F" w:rsidTr="00372DA3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rPr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  <w:rPr>
                <w:b/>
              </w:rPr>
            </w:pPr>
            <w:r w:rsidRPr="00EC2411">
              <w:rPr>
                <w:b/>
              </w:rPr>
              <w:t>ИТОГО по разделу: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center"/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800,0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800,0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800,0</w:t>
            </w:r>
          </w:p>
        </w:tc>
      </w:tr>
      <w:tr w:rsidR="00E37C0F" w:rsidTr="00372DA3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rPr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spacing w:line="276" w:lineRule="auto"/>
              <w:jc w:val="both"/>
              <w:rPr>
                <w:b/>
              </w:rPr>
            </w:pPr>
            <w:r w:rsidRPr="00EC2411">
              <w:rPr>
                <w:b/>
              </w:rPr>
              <w:t xml:space="preserve">ИТОГО по </w:t>
            </w:r>
            <w:proofErr w:type="spellStart"/>
            <w:r w:rsidRPr="00EC2411">
              <w:rPr>
                <w:b/>
              </w:rPr>
              <w:t>подрограмме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center"/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F" w:rsidRPr="00EC2411" w:rsidRDefault="00E37C0F" w:rsidP="00EC2411">
            <w:pPr>
              <w:spacing w:line="276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</w:rPr>
            </w:pPr>
            <w:r w:rsidRPr="00EC2411">
              <w:rPr>
                <w:b/>
              </w:rPr>
              <w:t>9 689,4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1 909,4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1 945,0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1 945,0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1 945,0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F" w:rsidRPr="00EC2411" w:rsidRDefault="00E37C0F" w:rsidP="00EC241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</w:rPr>
            </w:pPr>
            <w:r w:rsidRPr="00EC2411">
              <w:rPr>
                <w:b/>
                <w:bCs/>
              </w:rPr>
              <w:t>1 945,0</w:t>
            </w:r>
          </w:p>
        </w:tc>
      </w:tr>
    </w:tbl>
    <w:p w:rsidR="00E37C0F" w:rsidRDefault="00E37C0F" w:rsidP="00EC2411">
      <w:pPr>
        <w:tabs>
          <w:tab w:val="left" w:pos="4500"/>
        </w:tabs>
        <w:jc w:val="center"/>
        <w:rPr>
          <w:sz w:val="28"/>
          <w:szCs w:val="28"/>
        </w:rPr>
      </w:pPr>
    </w:p>
    <w:p w:rsidR="00E37C0F" w:rsidRDefault="00E37C0F" w:rsidP="00EC2411">
      <w:pPr>
        <w:tabs>
          <w:tab w:val="left" w:pos="4500"/>
        </w:tabs>
        <w:jc w:val="center"/>
        <w:rPr>
          <w:sz w:val="28"/>
          <w:szCs w:val="28"/>
        </w:rPr>
      </w:pPr>
    </w:p>
    <w:p w:rsidR="002547FF" w:rsidRDefault="00742A18" w:rsidP="00EC2411">
      <w:pPr>
        <w:jc w:val="center"/>
      </w:pPr>
      <w:r>
        <w:t>______________</w:t>
      </w:r>
      <w:bookmarkStart w:id="0" w:name="_GoBack"/>
      <w:bookmarkEnd w:id="0"/>
    </w:p>
    <w:sectPr w:rsidR="002547FF" w:rsidSect="009631A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E1" w:rsidRDefault="00623FE1" w:rsidP="009631AD">
      <w:r>
        <w:separator/>
      </w:r>
    </w:p>
  </w:endnote>
  <w:endnote w:type="continuationSeparator" w:id="0">
    <w:p w:rsidR="00623FE1" w:rsidRDefault="00623FE1" w:rsidP="009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E1" w:rsidRDefault="00623FE1" w:rsidP="009631AD">
      <w:r>
        <w:separator/>
      </w:r>
    </w:p>
  </w:footnote>
  <w:footnote w:type="continuationSeparator" w:id="0">
    <w:p w:rsidR="00623FE1" w:rsidRDefault="00623FE1" w:rsidP="0096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856058"/>
      <w:docPartObj>
        <w:docPartGallery w:val="Page Numbers (Top of Page)"/>
        <w:docPartUnique/>
      </w:docPartObj>
    </w:sdtPr>
    <w:sdtContent>
      <w:p w:rsidR="009631AD" w:rsidRDefault="009631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A18">
          <w:rPr>
            <w:noProof/>
          </w:rPr>
          <w:t>4</w:t>
        </w:r>
        <w:r>
          <w:fldChar w:fldCharType="end"/>
        </w:r>
      </w:p>
    </w:sdtContent>
  </w:sdt>
  <w:p w:rsidR="009631AD" w:rsidRDefault="009631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95"/>
    <w:rsid w:val="00133057"/>
    <w:rsid w:val="001A3844"/>
    <w:rsid w:val="00241B11"/>
    <w:rsid w:val="002547FF"/>
    <w:rsid w:val="00372DA3"/>
    <w:rsid w:val="003D40BC"/>
    <w:rsid w:val="00623FE1"/>
    <w:rsid w:val="00652B9E"/>
    <w:rsid w:val="00742A18"/>
    <w:rsid w:val="009631AD"/>
    <w:rsid w:val="00BE6795"/>
    <w:rsid w:val="00C07B11"/>
    <w:rsid w:val="00D17693"/>
    <w:rsid w:val="00E37C0F"/>
    <w:rsid w:val="00E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D90B2-6AC1-42A9-A76D-43A16437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1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31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3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2A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8261-44F9-4A6B-AF00-33A8D95F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14</cp:revision>
  <cp:lastPrinted>2019-10-22T23:52:00Z</cp:lastPrinted>
  <dcterms:created xsi:type="dcterms:W3CDTF">2019-10-22T00:53:00Z</dcterms:created>
  <dcterms:modified xsi:type="dcterms:W3CDTF">2019-10-22T23:52:00Z</dcterms:modified>
</cp:coreProperties>
</file>