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F0" w:rsidRDefault="00B33FF0" w:rsidP="00350CEB">
      <w:pPr>
        <w:rPr>
          <w:b/>
          <w:bCs/>
          <w:sz w:val="44"/>
          <w:szCs w:val="44"/>
          <w:lang w:val="ru-RU"/>
        </w:rPr>
      </w:pPr>
    </w:p>
    <w:p w:rsidR="00350CEB" w:rsidRPr="00350CEB" w:rsidRDefault="00350CEB" w:rsidP="00350C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50CEB">
        <w:rPr>
          <w:rFonts w:ascii="Times New Roman" w:hAnsi="Times New Roman"/>
          <w:sz w:val="28"/>
          <w:szCs w:val="28"/>
          <w:lang w:val="ru-RU"/>
        </w:rPr>
        <w:t>УТВЕРЖДАЮ:</w:t>
      </w:r>
    </w:p>
    <w:p w:rsidR="00350CEB" w:rsidRDefault="00350CEB" w:rsidP="00350CE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Руководитель Комитета образования, культуры, </w:t>
      </w:r>
    </w:p>
    <w:p w:rsidR="00350CEB" w:rsidRPr="00350CEB" w:rsidRDefault="00350CEB" w:rsidP="00350CE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спорта и молодежной политики </w:t>
      </w:r>
    </w:p>
    <w:p w:rsidR="00350CEB" w:rsidRPr="00350CEB" w:rsidRDefault="00350CEB" w:rsidP="00350C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50CEB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__________________Т.С.Лаврентьева</w:t>
      </w:r>
    </w:p>
    <w:p w:rsidR="00350CEB" w:rsidRPr="00350CEB" w:rsidRDefault="00350CEB" w:rsidP="00350CE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«____»_____________________2016</w:t>
      </w:r>
      <w:r w:rsidRPr="00350CEB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sz w:val="56"/>
          <w:lang w:val="ru-RU"/>
        </w:rPr>
      </w:pPr>
      <w:r w:rsidRPr="00350CEB">
        <w:rPr>
          <w:rFonts w:ascii="Times New Roman" w:hAnsi="Times New Roman"/>
          <w:b/>
          <w:sz w:val="56"/>
          <w:lang w:val="ru-RU"/>
        </w:rPr>
        <w:t>ПУБЛИЧНЫЙ ОТЧЕТ</w:t>
      </w:r>
    </w:p>
    <w:p w:rsidR="00350CEB" w:rsidRPr="00350CEB" w:rsidRDefault="00350CEB" w:rsidP="00350CEB">
      <w:pPr>
        <w:jc w:val="center"/>
        <w:rPr>
          <w:rFonts w:ascii="Times New Roman" w:hAnsi="Times New Roman"/>
          <w:b/>
          <w:sz w:val="56"/>
          <w:lang w:val="ru-RU"/>
        </w:rPr>
      </w:pPr>
      <w:r w:rsidRPr="00350CEB">
        <w:rPr>
          <w:rFonts w:ascii="Times New Roman" w:hAnsi="Times New Roman"/>
          <w:b/>
          <w:sz w:val="56"/>
          <w:lang w:val="ru-RU"/>
        </w:rPr>
        <w:t>Управления образования</w:t>
      </w:r>
      <w:r>
        <w:rPr>
          <w:rFonts w:ascii="Times New Roman" w:hAnsi="Times New Roman"/>
          <w:b/>
          <w:sz w:val="56"/>
          <w:lang w:val="ru-RU"/>
        </w:rPr>
        <w:t xml:space="preserve"> администрации Хасынского городского округа за 2015</w:t>
      </w:r>
      <w:r w:rsidRPr="00350CEB">
        <w:rPr>
          <w:rFonts w:ascii="Times New Roman" w:hAnsi="Times New Roman"/>
          <w:b/>
          <w:sz w:val="56"/>
          <w:lang w:val="ru-RU"/>
        </w:rPr>
        <w:t xml:space="preserve"> год</w:t>
      </w: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rPr>
          <w:rFonts w:ascii="Times New Roman" w:hAnsi="Times New Roman"/>
          <w:b/>
          <w:lang w:val="ru-RU"/>
        </w:rPr>
      </w:pPr>
    </w:p>
    <w:p w:rsidR="00350CEB" w:rsidRPr="00350CEB" w:rsidRDefault="00350CEB" w:rsidP="00350CEB">
      <w:pPr>
        <w:jc w:val="center"/>
        <w:rPr>
          <w:rFonts w:ascii="Times New Roman" w:hAnsi="Times New Roman"/>
          <w:b/>
          <w:lang w:val="ru-RU"/>
        </w:rPr>
      </w:pPr>
    </w:p>
    <w:p w:rsidR="00350CEB" w:rsidRDefault="00350CEB" w:rsidP="00350C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0CEB" w:rsidRDefault="00350CEB" w:rsidP="00350C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0CEB" w:rsidRDefault="00350CEB" w:rsidP="00350C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0CEB" w:rsidRDefault="00350CEB" w:rsidP="00350C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0CEB" w:rsidRDefault="00350CEB" w:rsidP="00350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8F">
        <w:rPr>
          <w:rFonts w:ascii="Times New Roman" w:hAnsi="Times New Roman" w:cs="Times New Roman"/>
          <w:b/>
          <w:sz w:val="28"/>
          <w:szCs w:val="28"/>
        </w:rPr>
        <w:t>п. Палатка</w:t>
      </w:r>
    </w:p>
    <w:p w:rsidR="00350CEB" w:rsidRPr="00350CEB" w:rsidRDefault="00350CEB" w:rsidP="00350C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</w:p>
    <w:p w:rsidR="00350CEB" w:rsidRDefault="00350CEB" w:rsidP="00350CEB">
      <w:pPr>
        <w:pStyle w:val="aa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B33FF0" w:rsidRDefault="00B33FF0" w:rsidP="00350CE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3FF0" w:rsidRDefault="00B33FF0" w:rsidP="00F3786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DE4">
        <w:rPr>
          <w:rFonts w:ascii="Times New Roman" w:hAnsi="Times New Roman" w:cs="Times New Roman"/>
          <w:sz w:val="28"/>
          <w:szCs w:val="28"/>
          <w:lang w:val="ru-RU"/>
        </w:rPr>
        <w:t>Деятельность Управления образования</w:t>
      </w:r>
      <w:r w:rsidR="00066B4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Хасынского городского округа в 2015</w:t>
      </w:r>
      <w:r w:rsidRPr="00075DE4">
        <w:rPr>
          <w:rFonts w:ascii="Times New Roman" w:hAnsi="Times New Roman" w:cs="Times New Roman"/>
          <w:sz w:val="28"/>
          <w:szCs w:val="28"/>
          <w:lang w:val="ru-RU"/>
        </w:rPr>
        <w:t xml:space="preserve"> году определялась основной целью – реализация комплекса мероприятий государственной политики и нормативно – правового регулирования в сфере образования, направленных на обеспечение конституционных прав граждан на общедоступное качественное образование,  сохранение и развитие единого образовательного пространства муниципалитета в соответствии с</w:t>
      </w:r>
      <w:r w:rsidR="007367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DE4">
        <w:rPr>
          <w:rFonts w:ascii="Times New Roman" w:hAnsi="Times New Roman" w:cs="Times New Roman"/>
          <w:sz w:val="28"/>
          <w:szCs w:val="28"/>
          <w:lang w:val="ru-RU"/>
        </w:rPr>
        <w:t>государственной образовательной политикой, Концепцией модернизации российск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образования, </w:t>
      </w:r>
      <w:r w:rsidRPr="00434111">
        <w:rPr>
          <w:rFonts w:ascii="Times New Roman" w:hAnsi="Times New Roman" w:cs="Times New Roman"/>
          <w:sz w:val="28"/>
          <w:szCs w:val="28"/>
          <w:lang w:val="ru-RU"/>
        </w:rPr>
        <w:t xml:space="preserve">Указами Президента  Российской Федерации </w:t>
      </w:r>
      <w:r w:rsidRPr="001650EA">
        <w:rPr>
          <w:sz w:val="28"/>
          <w:szCs w:val="28"/>
          <w:lang w:val="ru-RU"/>
        </w:rPr>
        <w:t xml:space="preserve">от </w:t>
      </w:r>
      <w:r w:rsidRPr="001650EA">
        <w:rPr>
          <w:rFonts w:ascii="Times New Roman" w:hAnsi="Times New Roman" w:cs="Times New Roman"/>
          <w:sz w:val="28"/>
          <w:szCs w:val="28"/>
          <w:lang w:val="ru-RU"/>
        </w:rPr>
        <w:t>07 мая 2012 года № 599 «О мерах по реализации  государственной политики в области образования и науки», № 597 «О мероприятиях по реализации государственной социальной политики»,  Постановлением губернатора Магаданской области  от 30.04.2013 № 60-п «Об утверждении регионального плана мероприятий («дорожной карты») «Изменения в отраслях социальной сферы, направленные на повышение эффективности образования и науки в Магаданской области»</w:t>
      </w:r>
      <w:r w:rsidR="00066B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B46" w:rsidRDefault="00066B46" w:rsidP="00066B46">
      <w:pPr>
        <w:pStyle w:val="af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политика в Хасынском городском округе является частью социальной политики, ориентированной на обеспечение широкого спектра социальных эффектов:</w:t>
      </w:r>
    </w:p>
    <w:p w:rsidR="00066B46" w:rsidRDefault="00066B46" w:rsidP="006030F3">
      <w:pPr>
        <w:pStyle w:val="afc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инновационное развитие городского округа;</w:t>
      </w:r>
    </w:p>
    <w:p w:rsidR="00C03D31" w:rsidRDefault="00066B46" w:rsidP="006030F3">
      <w:pPr>
        <w:pStyle w:val="afc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качественного образования</w:t>
      </w:r>
      <w:r w:rsidR="00C03D31">
        <w:rPr>
          <w:sz w:val="28"/>
          <w:szCs w:val="28"/>
        </w:rPr>
        <w:t>, выравнивание образовательных возможностей;</w:t>
      </w:r>
    </w:p>
    <w:p w:rsidR="00C03D31" w:rsidRDefault="00C03D31" w:rsidP="006030F3">
      <w:pPr>
        <w:pStyle w:val="afc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улучшение здоровья подрастающего поколения;</w:t>
      </w:r>
    </w:p>
    <w:p w:rsidR="00C03D31" w:rsidRDefault="00C03D31" w:rsidP="006030F3">
      <w:pPr>
        <w:pStyle w:val="afc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социального статуса педагогов.</w:t>
      </w:r>
    </w:p>
    <w:p w:rsidR="00C03D31" w:rsidRDefault="00C03D31" w:rsidP="00C03D31">
      <w:pPr>
        <w:pStyle w:val="afc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этих позиций в качестве основных приоритетов развития муниципальной системы образования в 2015 году были определены следующие направления: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213926752"/>
      <w:r w:rsidRPr="00C03D31">
        <w:rPr>
          <w:rFonts w:ascii="Times New Roman" w:hAnsi="Times New Roman" w:cs="Times New Roman"/>
          <w:sz w:val="28"/>
          <w:szCs w:val="28"/>
          <w:lang w:val="ru-RU"/>
        </w:rPr>
        <w:t>Реализация Указов Президента Российской Федерации от 07 мая 2012 года № 599 «О мерах по реализации  государственной политики в области образования и науки», № 597 «О мероприятиях по реализации государственной социальной политики».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Реализация муниципального плана мероприятий («дорожной карты») «Изменения в отраслях социальной сферы, направленные на повышение  эффективности образования в Хасынском районе».</w:t>
      </w:r>
    </w:p>
    <w:bookmarkEnd w:id="0"/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Осуществление контроля соблюдения федерального и регионального законодательства в сфере образования.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Обеспечение доступности качественного образования независимо от места жительства.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Внедрение ФГОС начального общего образования, введение в экспериментальном режиме ФГОС основного общего образования.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астие системы образования Хасынского городского округа</w:t>
      </w:r>
      <w:r w:rsidRPr="00C03D31">
        <w:rPr>
          <w:rFonts w:ascii="Times New Roman" w:hAnsi="Times New Roman" w:cs="Times New Roman"/>
          <w:sz w:val="28"/>
          <w:szCs w:val="28"/>
          <w:lang w:val="ru-RU"/>
        </w:rPr>
        <w:t xml:space="preserve"> в реализации мероприятий модернизации общего образования, приоритетного национального проекта «Образование»</w:t>
      </w:r>
      <w:r w:rsidRPr="00C03D31">
        <w:rPr>
          <w:rFonts w:ascii="Times New Roman" w:hAnsi="Times New Roman" w:cs="Times New Roman"/>
          <w:bCs/>
          <w:sz w:val="28"/>
          <w:szCs w:val="28"/>
          <w:lang w:val="ru-RU"/>
        </w:rPr>
        <w:t>,национальной образовательной инициативы «Наша новая школа».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Осуществление контроля качества образования в рамках региональной системы оценки качества образования; организация мониторинга учебных достижений учащихся, выпускников образовательных организаций.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Формирование воспитательной системы, направленной на успешное развитие личности обучающихся, их социализации и профессионального становления.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Совершенствование системы выявления и поддержки талантливых учащихся и молодежи.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Реализация комплекса мер, направленных на формирование потребности в здоровом образе жизни, предупреждение  правонарушений несовершеннолетних</w:t>
      </w:r>
      <w:r w:rsidRPr="00C03D31">
        <w:rPr>
          <w:rFonts w:ascii="Times New Roman" w:hAnsi="Times New Roman" w:cs="Times New Roman"/>
          <w:lang w:val="ru-RU"/>
        </w:rPr>
        <w:t>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обучения и воспитания детей с особыми образовательными потребностями, их социализация, развитие инклюзивного образования, дистанционного обучения детей-инвалидов, реализация доступной среды.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Последовательное выполнение мероприятий по созданию безопасных условий образования учащихся и воспитанников в обра</w:t>
      </w:r>
      <w:r>
        <w:rPr>
          <w:rFonts w:ascii="Times New Roman" w:hAnsi="Times New Roman" w:cs="Times New Roman"/>
          <w:sz w:val="28"/>
          <w:szCs w:val="28"/>
          <w:lang w:val="ru-RU"/>
        </w:rPr>
        <w:t>зовательных организациях округа</w:t>
      </w:r>
      <w:r w:rsidRPr="00C03D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Обеспечение роста  профессиональной компетентности работников муниципальной системы образования, эффективности ее управления.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Совершенствование качества аттестационных процедур педагогических и руководящих кадров образовательных организаций, ориентированных на государственно-общественный характер.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Укрепление  самостоятельности образовательных организаций, расширение общественного участия в управлении образованием</w:t>
      </w:r>
      <w:r w:rsidRPr="00C03D31">
        <w:rPr>
          <w:rFonts w:ascii="Times New Roman" w:hAnsi="Times New Roman" w:cs="Times New Roman"/>
          <w:lang w:val="ru-RU"/>
        </w:rPr>
        <w:t>.</w:t>
      </w:r>
    </w:p>
    <w:p w:rsidR="00C03D31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Совершенствование системы организации отдыха и оздоровления детей, воспитанников</w:t>
      </w:r>
      <w:r w:rsidRPr="00C03D31">
        <w:rPr>
          <w:rFonts w:ascii="Times New Roman" w:hAnsi="Times New Roman" w:cs="Times New Roman"/>
          <w:lang w:val="ru-RU"/>
        </w:rPr>
        <w:t>.</w:t>
      </w:r>
    </w:p>
    <w:p w:rsidR="00066B46" w:rsidRPr="00C03D31" w:rsidRDefault="00C03D31" w:rsidP="006030F3">
      <w:pPr>
        <w:numPr>
          <w:ilvl w:val="4"/>
          <w:numId w:val="7"/>
        </w:numPr>
        <w:tabs>
          <w:tab w:val="clear" w:pos="360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D31">
        <w:rPr>
          <w:rFonts w:ascii="Times New Roman" w:hAnsi="Times New Roman" w:cs="Times New Roman"/>
          <w:sz w:val="28"/>
          <w:szCs w:val="28"/>
          <w:lang w:val="ru-RU"/>
        </w:rPr>
        <w:t>Реализация комплекса мер по оказанию государственных услуг в электронном виде.</w:t>
      </w:r>
    </w:p>
    <w:p w:rsidR="00066B46" w:rsidRDefault="00066B46" w:rsidP="001650E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FF0" w:rsidRPr="001650EA" w:rsidRDefault="00B33FF0" w:rsidP="001650E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DE4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</w:t>
      </w:r>
      <w:r w:rsidRPr="001650EA"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>
        <w:rPr>
          <w:rFonts w:ascii="Times New Roman" w:hAnsi="Times New Roman" w:cs="Times New Roman"/>
          <w:sz w:val="28"/>
          <w:szCs w:val="28"/>
          <w:lang w:val="ru-RU"/>
        </w:rPr>
        <w:t>ением образования, образовательными учреждениями ре</w:t>
      </w:r>
      <w:r w:rsidR="00F37860">
        <w:rPr>
          <w:rFonts w:ascii="Times New Roman" w:hAnsi="Times New Roman" w:cs="Times New Roman"/>
          <w:sz w:val="28"/>
          <w:szCs w:val="28"/>
          <w:lang w:val="ru-RU"/>
        </w:rPr>
        <w:t>ализовывались следующие муниципальные</w:t>
      </w:r>
      <w:r w:rsidR="00EF1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</w:t>
      </w:r>
      <w:r w:rsidRPr="001650E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33FF0" w:rsidRPr="001650EA" w:rsidRDefault="00F37860" w:rsidP="00075D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Муниципальные</w:t>
      </w:r>
      <w:r w:rsidR="00B33FF0" w:rsidRPr="001650E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программы</w:t>
      </w:r>
    </w:p>
    <w:p w:rsidR="00C03D31" w:rsidRDefault="00C03D31" w:rsidP="00F1530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3D31" w:rsidRPr="009F2600" w:rsidRDefault="00C03D31" w:rsidP="006030F3">
      <w:pPr>
        <w:pStyle w:val="afc"/>
        <w:numPr>
          <w:ilvl w:val="0"/>
          <w:numId w:val="15"/>
        </w:numPr>
        <w:spacing w:after="0"/>
        <w:jc w:val="both"/>
        <w:rPr>
          <w:b/>
          <w:sz w:val="28"/>
          <w:szCs w:val="28"/>
        </w:rPr>
      </w:pPr>
      <w:r w:rsidRPr="00C03D31">
        <w:rPr>
          <w:sz w:val="28"/>
          <w:szCs w:val="28"/>
        </w:rPr>
        <w:t xml:space="preserve">«Школьное молоко» на 2014-2016 годы». </w:t>
      </w:r>
      <w:r w:rsidR="007D5C2D">
        <w:rPr>
          <w:sz w:val="28"/>
          <w:szCs w:val="28"/>
        </w:rPr>
        <w:t xml:space="preserve">Финансирование программы из средств муниципального образования «Хасынский городской округ» в 2015 году – </w:t>
      </w:r>
      <w:r w:rsidR="00A56D82">
        <w:rPr>
          <w:b/>
          <w:sz w:val="28"/>
          <w:szCs w:val="28"/>
        </w:rPr>
        <w:t>851,0</w:t>
      </w:r>
      <w:r w:rsidR="007D5C2D" w:rsidRPr="00EE3738">
        <w:rPr>
          <w:b/>
          <w:sz w:val="28"/>
          <w:szCs w:val="28"/>
        </w:rPr>
        <w:t xml:space="preserve"> тыс.руб</w:t>
      </w:r>
      <w:r w:rsidR="007D5C2D">
        <w:rPr>
          <w:sz w:val="28"/>
          <w:szCs w:val="28"/>
        </w:rPr>
        <w:t>.</w:t>
      </w:r>
    </w:p>
    <w:p w:rsidR="00C03D31" w:rsidRPr="007D5C2D" w:rsidRDefault="00C03D31" w:rsidP="006030F3">
      <w:pPr>
        <w:pStyle w:val="afc"/>
        <w:numPr>
          <w:ilvl w:val="0"/>
          <w:numId w:val="15"/>
        </w:numPr>
        <w:spacing w:after="0"/>
        <w:jc w:val="both"/>
        <w:rPr>
          <w:b/>
          <w:sz w:val="28"/>
          <w:szCs w:val="28"/>
        </w:rPr>
      </w:pPr>
      <w:r w:rsidRPr="00C03D31">
        <w:rPr>
          <w:sz w:val="28"/>
          <w:szCs w:val="28"/>
        </w:rPr>
        <w:t xml:space="preserve">«Организация питания малообеспеченных детей, состоящих на учете в ГУ «Хасынский социальный центр» на 2012-2015 годы». </w:t>
      </w:r>
      <w:r w:rsidR="007D5C2D">
        <w:rPr>
          <w:sz w:val="28"/>
          <w:szCs w:val="28"/>
        </w:rPr>
        <w:t xml:space="preserve">Финансирование программы из средств муниципального образования «Хасынский городской округ» в 2015 году – </w:t>
      </w:r>
      <w:r w:rsidR="007D5C2D" w:rsidRPr="00EE3738">
        <w:rPr>
          <w:b/>
          <w:sz w:val="28"/>
          <w:szCs w:val="28"/>
        </w:rPr>
        <w:t>2 673,5  тыс.руб</w:t>
      </w:r>
      <w:r w:rsidR="007D5C2D">
        <w:rPr>
          <w:sz w:val="28"/>
          <w:szCs w:val="28"/>
        </w:rPr>
        <w:t>.</w:t>
      </w:r>
    </w:p>
    <w:p w:rsidR="007D5C2D" w:rsidRPr="009F2600" w:rsidRDefault="00C03D31" w:rsidP="006030F3">
      <w:pPr>
        <w:pStyle w:val="afc"/>
        <w:numPr>
          <w:ilvl w:val="0"/>
          <w:numId w:val="15"/>
        </w:numPr>
        <w:spacing w:after="0"/>
        <w:jc w:val="both"/>
        <w:rPr>
          <w:b/>
          <w:sz w:val="28"/>
          <w:szCs w:val="28"/>
        </w:rPr>
      </w:pPr>
      <w:r w:rsidRPr="00C03D31">
        <w:rPr>
          <w:sz w:val="28"/>
          <w:szCs w:val="28"/>
        </w:rPr>
        <w:t xml:space="preserve"> «Каникулы» на 2014-2016 годы». </w:t>
      </w:r>
      <w:r w:rsidR="007D5C2D">
        <w:rPr>
          <w:sz w:val="28"/>
          <w:szCs w:val="28"/>
        </w:rPr>
        <w:t xml:space="preserve">Финансирование программы из средств муниципального образования «Хасынский городской округ» в 2015 году – </w:t>
      </w:r>
      <w:r w:rsidR="007D5C2D" w:rsidRPr="00EE3738">
        <w:rPr>
          <w:b/>
          <w:sz w:val="28"/>
          <w:szCs w:val="28"/>
        </w:rPr>
        <w:t>1 543,0 тыс.руб</w:t>
      </w:r>
      <w:r w:rsidR="007D5C2D">
        <w:rPr>
          <w:sz w:val="28"/>
          <w:szCs w:val="28"/>
        </w:rPr>
        <w:t>.</w:t>
      </w:r>
    </w:p>
    <w:p w:rsidR="007D5C2D" w:rsidRPr="009F2600" w:rsidRDefault="00C03D31" w:rsidP="006030F3">
      <w:pPr>
        <w:pStyle w:val="afc"/>
        <w:numPr>
          <w:ilvl w:val="0"/>
          <w:numId w:val="15"/>
        </w:numPr>
        <w:spacing w:after="0"/>
        <w:jc w:val="both"/>
        <w:rPr>
          <w:b/>
          <w:sz w:val="28"/>
          <w:szCs w:val="28"/>
        </w:rPr>
      </w:pPr>
      <w:r w:rsidRPr="007D5C2D">
        <w:rPr>
          <w:sz w:val="28"/>
          <w:szCs w:val="28"/>
        </w:rPr>
        <w:lastRenderedPageBreak/>
        <w:t xml:space="preserve">«Развитие дошкольного образования в муниципальном образовании «Хасынский район» на 2014-2016 годы». </w:t>
      </w:r>
      <w:r w:rsidR="007D5C2D">
        <w:rPr>
          <w:sz w:val="28"/>
          <w:szCs w:val="28"/>
        </w:rPr>
        <w:t xml:space="preserve">Финансирование программы из средств муниципального образования «Хасынский городской округ» в 2015 году – </w:t>
      </w:r>
      <w:r w:rsidR="00A56D82">
        <w:rPr>
          <w:b/>
          <w:sz w:val="28"/>
          <w:szCs w:val="28"/>
        </w:rPr>
        <w:t>3 282</w:t>
      </w:r>
      <w:r w:rsidR="00EE3738" w:rsidRPr="00EE3738">
        <w:rPr>
          <w:b/>
          <w:sz w:val="28"/>
          <w:szCs w:val="28"/>
        </w:rPr>
        <w:t>,9</w:t>
      </w:r>
      <w:r w:rsidR="007D5C2D" w:rsidRPr="00EE3738">
        <w:rPr>
          <w:b/>
          <w:sz w:val="28"/>
          <w:szCs w:val="28"/>
        </w:rPr>
        <w:t>тыс.руб</w:t>
      </w:r>
      <w:r w:rsidR="007D5C2D">
        <w:rPr>
          <w:sz w:val="28"/>
          <w:szCs w:val="28"/>
        </w:rPr>
        <w:t>.</w:t>
      </w:r>
    </w:p>
    <w:p w:rsidR="00EE3738" w:rsidRPr="009F2600" w:rsidRDefault="00C03D31" w:rsidP="006030F3">
      <w:pPr>
        <w:pStyle w:val="afc"/>
        <w:numPr>
          <w:ilvl w:val="0"/>
          <w:numId w:val="15"/>
        </w:numPr>
        <w:spacing w:after="0"/>
        <w:jc w:val="both"/>
        <w:rPr>
          <w:b/>
          <w:sz w:val="28"/>
          <w:szCs w:val="28"/>
        </w:rPr>
      </w:pPr>
      <w:r w:rsidRPr="00EE3738">
        <w:rPr>
          <w:sz w:val="28"/>
          <w:szCs w:val="28"/>
        </w:rPr>
        <w:t xml:space="preserve">«Развитие образования в муниципальном образовании «Хасынский район» на 2012-2015 годы». </w:t>
      </w:r>
      <w:r w:rsidR="00EE3738">
        <w:rPr>
          <w:sz w:val="28"/>
          <w:szCs w:val="28"/>
        </w:rPr>
        <w:t xml:space="preserve">Финансирование программы из средств муниципального образования «Хасынский городской округ» в 2015 году – </w:t>
      </w:r>
      <w:r w:rsidR="00EE3738" w:rsidRPr="00EE3738">
        <w:rPr>
          <w:b/>
          <w:sz w:val="28"/>
          <w:szCs w:val="28"/>
        </w:rPr>
        <w:t>1 479,4 тыс.руб</w:t>
      </w:r>
      <w:r w:rsidR="00EE3738">
        <w:rPr>
          <w:sz w:val="28"/>
          <w:szCs w:val="28"/>
        </w:rPr>
        <w:t>.</w:t>
      </w:r>
    </w:p>
    <w:p w:rsidR="00EE3738" w:rsidRPr="009F2600" w:rsidRDefault="00C03D31" w:rsidP="006030F3">
      <w:pPr>
        <w:pStyle w:val="afc"/>
        <w:numPr>
          <w:ilvl w:val="0"/>
          <w:numId w:val="15"/>
        </w:numPr>
        <w:spacing w:after="0"/>
        <w:jc w:val="both"/>
        <w:rPr>
          <w:b/>
          <w:sz w:val="28"/>
          <w:szCs w:val="28"/>
        </w:rPr>
      </w:pPr>
      <w:r w:rsidRPr="00EE3738">
        <w:rPr>
          <w:sz w:val="28"/>
          <w:szCs w:val="28"/>
        </w:rPr>
        <w:t xml:space="preserve">«Обеспечение безопасности образовательных учреждений Хасынского района на 2015 год». </w:t>
      </w:r>
      <w:r w:rsidR="00EE3738">
        <w:rPr>
          <w:sz w:val="28"/>
          <w:szCs w:val="28"/>
        </w:rPr>
        <w:t xml:space="preserve">Финансирование программы из средств муниципального образования «Хасынский городской округ» в 2015 году – </w:t>
      </w:r>
      <w:r w:rsidR="00EE3738" w:rsidRPr="00EE3738">
        <w:rPr>
          <w:b/>
          <w:sz w:val="28"/>
          <w:szCs w:val="28"/>
        </w:rPr>
        <w:t>4 711,5 тыс.руб</w:t>
      </w:r>
      <w:r w:rsidR="00EE3738">
        <w:rPr>
          <w:sz w:val="28"/>
          <w:szCs w:val="28"/>
        </w:rPr>
        <w:t>.</w:t>
      </w:r>
    </w:p>
    <w:p w:rsidR="00EE3738" w:rsidRPr="00EE3738" w:rsidRDefault="00C03D31" w:rsidP="006030F3">
      <w:pPr>
        <w:pStyle w:val="afc"/>
        <w:numPr>
          <w:ilvl w:val="0"/>
          <w:numId w:val="15"/>
        </w:numPr>
        <w:spacing w:after="0"/>
        <w:jc w:val="both"/>
        <w:rPr>
          <w:b/>
          <w:sz w:val="28"/>
          <w:szCs w:val="28"/>
        </w:rPr>
      </w:pPr>
      <w:r w:rsidRPr="00EE3738">
        <w:rPr>
          <w:sz w:val="28"/>
          <w:szCs w:val="28"/>
        </w:rPr>
        <w:t xml:space="preserve">«Развитие дополнительного образования в муниципальном образовании «Хасынский городской округ» на 2015год». </w:t>
      </w:r>
      <w:r w:rsidR="00EE3738">
        <w:rPr>
          <w:sz w:val="28"/>
          <w:szCs w:val="28"/>
        </w:rPr>
        <w:t xml:space="preserve">Финансирование программы из средств муниципального образования «Хасынский городской округ» в 2015 году – </w:t>
      </w:r>
      <w:r w:rsidR="00EE3738" w:rsidRPr="00EE3738">
        <w:rPr>
          <w:b/>
          <w:sz w:val="28"/>
          <w:szCs w:val="28"/>
        </w:rPr>
        <w:t>100,0 тыс.руб.</w:t>
      </w:r>
    </w:p>
    <w:p w:rsidR="00EE3738" w:rsidRPr="00EE3738" w:rsidRDefault="00EE3738" w:rsidP="00EE3738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Проведена</w:t>
      </w:r>
      <w:r w:rsidRPr="00EE3738">
        <w:rPr>
          <w:rFonts w:ascii="Times New Roman" w:hAnsi="Times New Roman" w:cs="Times New Roman"/>
          <w:sz w:val="28"/>
          <w:szCs w:val="28"/>
          <w:lang w:val="ru-RU"/>
        </w:rPr>
        <w:t xml:space="preserve"> работа по перепрофилированию аудитории под спортивный зал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E3738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строительство открытых  плоскостных спортивных сооружений в МБОУ «Начальная школа- детский сад» п. Хасын, в соответствии с комплексом мер по предоставлению субсидий из федерального бюджета на создание в общеобразовательных организациях, расположенных в сельской местности, условий для занятия физической культурой и спортом. Закуплено спортивное оборудование на сумму 593,6 тыс.руб. </w:t>
      </w:r>
      <w:r>
        <w:rPr>
          <w:rFonts w:ascii="Times New Roman" w:hAnsi="Times New Roman" w:cs="Times New Roman"/>
          <w:sz w:val="28"/>
          <w:szCs w:val="28"/>
          <w:lang w:val="ru-RU"/>
        </w:rPr>
        <w:t>Данные мероприятия проводились</w:t>
      </w:r>
      <w:r w:rsidRPr="00EE3738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софинансирования из средств муниципального бюджета. </w:t>
      </w:r>
      <w:r w:rsidRPr="00EE3738">
        <w:rPr>
          <w:rFonts w:ascii="Times New Roman" w:hAnsi="Times New Roman" w:cs="Times New Roman"/>
          <w:sz w:val="28"/>
          <w:szCs w:val="28"/>
          <w:u w:val="single"/>
          <w:lang w:val="ru-RU"/>
        </w:rPr>
        <w:t>Федеральный бюджет</w:t>
      </w:r>
      <w:r w:rsidRPr="00EE3738">
        <w:rPr>
          <w:rFonts w:ascii="Times New Roman" w:hAnsi="Times New Roman" w:cs="Times New Roman"/>
          <w:sz w:val="28"/>
          <w:szCs w:val="28"/>
          <w:lang w:val="ru-RU"/>
        </w:rPr>
        <w:t xml:space="preserve">: 1698,0 тыс.руб. – перепрофилирование, 500,0 тыс.руб. – строительство открытых плоскостных  спортивных сооружений. </w:t>
      </w:r>
      <w:r w:rsidRPr="00EE3738">
        <w:rPr>
          <w:rFonts w:ascii="Times New Roman" w:hAnsi="Times New Roman" w:cs="Times New Roman"/>
          <w:sz w:val="28"/>
          <w:szCs w:val="28"/>
          <w:u w:val="single"/>
          <w:lang w:val="ru-RU"/>
        </w:rPr>
        <w:t>Софинансирование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из средств МО «Хасынский городской округ</w:t>
      </w:r>
      <w:r w:rsidRPr="00EE3738">
        <w:rPr>
          <w:rFonts w:ascii="Times New Roman" w:hAnsi="Times New Roman" w:cs="Times New Roman"/>
          <w:sz w:val="28"/>
          <w:szCs w:val="28"/>
          <w:u w:val="single"/>
          <w:lang w:val="ru-RU"/>
        </w:rPr>
        <w:t>»:</w:t>
      </w:r>
      <w:r w:rsidRPr="00EE3738">
        <w:rPr>
          <w:rFonts w:ascii="Times New Roman" w:hAnsi="Times New Roman" w:cs="Times New Roman"/>
          <w:sz w:val="28"/>
          <w:szCs w:val="28"/>
          <w:lang w:val="ru-RU"/>
        </w:rPr>
        <w:t xml:space="preserve">  51,0 – перепрофилирование аудитории,  оборудование плоскостных спортивных сооружений – 5,0 тыс.руб.</w:t>
      </w:r>
    </w:p>
    <w:p w:rsidR="00C03D31" w:rsidRDefault="00C1307F" w:rsidP="00EE3738">
      <w:pPr>
        <w:pStyle w:val="afc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Федеральной государственной программы «Доступная среда» в рамках подпрограммы «Обеспечение доступности приоритетных объектов и услуг в приоритетных сферах жизнедеятельности инвалидов и других маломобильных групп населения» приобретены:</w:t>
      </w:r>
    </w:p>
    <w:p w:rsidR="00C1307F" w:rsidRDefault="00C1307F" w:rsidP="006030F3">
      <w:pPr>
        <w:pStyle w:val="af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комплект оснащения для интерактивной сенсорной комнаты для МБОУ «СОШ № 1» п. Палатка;</w:t>
      </w:r>
    </w:p>
    <w:p w:rsidR="00C1307F" w:rsidRDefault="00C1307F" w:rsidP="006030F3">
      <w:pPr>
        <w:pStyle w:val="af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комплект оснащения для сенсорной комнаты для МБОУ «СОШ» п. Стекольный.</w:t>
      </w:r>
    </w:p>
    <w:p w:rsidR="00C1307F" w:rsidRPr="00EE3738" w:rsidRDefault="00C1307F" w:rsidP="00C1307F">
      <w:pPr>
        <w:pStyle w:val="afc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Софинансирование из средств муниципального образования «Хасынский городской округ» - 116,8 тыс.руб.</w:t>
      </w:r>
    </w:p>
    <w:p w:rsidR="00C03D31" w:rsidRDefault="00C03D31" w:rsidP="00ED35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050C" w:rsidRPr="0085050C" w:rsidRDefault="00B33FF0" w:rsidP="00ED359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308">
        <w:rPr>
          <w:rFonts w:ascii="Times New Roman" w:hAnsi="Times New Roman" w:cs="Times New Roman"/>
          <w:sz w:val="28"/>
          <w:szCs w:val="28"/>
          <w:lang w:val="ru-RU"/>
        </w:rPr>
        <w:t>Управлением образования велась работа по разр</w:t>
      </w:r>
      <w:r w:rsidR="00ED3599">
        <w:rPr>
          <w:rFonts w:ascii="Times New Roman" w:hAnsi="Times New Roman" w:cs="Times New Roman"/>
          <w:sz w:val="28"/>
          <w:szCs w:val="28"/>
          <w:lang w:val="ru-RU"/>
        </w:rPr>
        <w:t xml:space="preserve">аботке нормативно-правовой базы. </w:t>
      </w:r>
      <w:r w:rsidR="0085050C" w:rsidRPr="0085050C">
        <w:rPr>
          <w:rFonts w:ascii="Times New Roman" w:hAnsi="Times New Roman" w:cs="Times New Roman"/>
          <w:sz w:val="28"/>
          <w:szCs w:val="28"/>
          <w:lang w:val="ru-RU"/>
        </w:rPr>
        <w:t>В соответствии с планом работы упра</w:t>
      </w:r>
      <w:r w:rsidR="00ED3599">
        <w:rPr>
          <w:rFonts w:ascii="Times New Roman" w:hAnsi="Times New Roman" w:cs="Times New Roman"/>
          <w:sz w:val="28"/>
          <w:szCs w:val="28"/>
          <w:lang w:val="ru-RU"/>
        </w:rPr>
        <w:t>вления образования   проведено 3совещания</w:t>
      </w:r>
      <w:r w:rsidR="0085050C" w:rsidRPr="0085050C">
        <w:rPr>
          <w:rFonts w:ascii="Times New Roman" w:hAnsi="Times New Roman" w:cs="Times New Roman"/>
          <w:sz w:val="28"/>
          <w:szCs w:val="28"/>
          <w:lang w:val="ru-RU"/>
        </w:rPr>
        <w:t xml:space="preserve"> с руководителями образовательных учреждений.</w:t>
      </w:r>
    </w:p>
    <w:p w:rsidR="0085050C" w:rsidRPr="0085050C" w:rsidRDefault="0085050C" w:rsidP="008505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50C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рассмотрения на аппар</w:t>
      </w:r>
      <w:r w:rsidR="00ED3599">
        <w:rPr>
          <w:rFonts w:ascii="Times New Roman" w:hAnsi="Times New Roman" w:cs="Times New Roman"/>
          <w:sz w:val="28"/>
          <w:szCs w:val="28"/>
          <w:lang w:val="ru-RU"/>
        </w:rPr>
        <w:t>атном совещании при главе Хасынского горо</w:t>
      </w:r>
      <w:r w:rsidR="002D39CA">
        <w:rPr>
          <w:rFonts w:ascii="Times New Roman" w:hAnsi="Times New Roman" w:cs="Times New Roman"/>
          <w:sz w:val="28"/>
          <w:szCs w:val="28"/>
          <w:lang w:val="ru-RU"/>
        </w:rPr>
        <w:t xml:space="preserve">дского округа </w:t>
      </w:r>
      <w:r w:rsidRPr="0085050C">
        <w:rPr>
          <w:rFonts w:ascii="Times New Roman" w:hAnsi="Times New Roman" w:cs="Times New Roman"/>
          <w:sz w:val="28"/>
          <w:szCs w:val="28"/>
          <w:lang w:val="ru-RU"/>
        </w:rPr>
        <w:t xml:space="preserve"> подготовлены  вопросы:</w:t>
      </w:r>
    </w:p>
    <w:p w:rsidR="0085050C" w:rsidRPr="0085050C" w:rsidRDefault="0085050C" w:rsidP="006030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50C">
        <w:rPr>
          <w:rFonts w:ascii="Times New Roman" w:hAnsi="Times New Roman" w:cs="Times New Roman"/>
          <w:sz w:val="28"/>
          <w:szCs w:val="28"/>
          <w:lang w:val="ru-RU"/>
        </w:rPr>
        <w:t>«О ходе модернизации образовательных учреждений Хасынского района».</w:t>
      </w:r>
    </w:p>
    <w:p w:rsidR="0085050C" w:rsidRPr="0085050C" w:rsidRDefault="0085050C" w:rsidP="006030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50C">
        <w:rPr>
          <w:rFonts w:ascii="Times New Roman" w:hAnsi="Times New Roman" w:cs="Times New Roman"/>
          <w:sz w:val="28"/>
          <w:szCs w:val="28"/>
          <w:lang w:val="ru-RU"/>
        </w:rPr>
        <w:t>«О подготовке общеобразовательных учреждений к государственной итогов</w:t>
      </w:r>
      <w:r w:rsidR="00B6372B">
        <w:rPr>
          <w:rFonts w:ascii="Times New Roman" w:hAnsi="Times New Roman" w:cs="Times New Roman"/>
          <w:sz w:val="28"/>
          <w:szCs w:val="28"/>
          <w:lang w:val="ru-RU"/>
        </w:rPr>
        <w:t>ой аттестации выпускников в 2015-2016</w:t>
      </w:r>
      <w:r w:rsidRPr="0085050C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году».</w:t>
      </w:r>
    </w:p>
    <w:p w:rsidR="0085050C" w:rsidRPr="0085050C" w:rsidRDefault="0085050C" w:rsidP="006030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50C">
        <w:rPr>
          <w:rFonts w:ascii="Times New Roman" w:hAnsi="Times New Roman" w:cs="Times New Roman"/>
          <w:sz w:val="28"/>
          <w:szCs w:val="28"/>
          <w:lang w:val="ru-RU"/>
        </w:rPr>
        <w:t>«О ходе подготовки к летней</w:t>
      </w:r>
      <w:r w:rsidR="00B6372B">
        <w:rPr>
          <w:rFonts w:ascii="Times New Roman" w:hAnsi="Times New Roman" w:cs="Times New Roman"/>
          <w:sz w:val="28"/>
          <w:szCs w:val="28"/>
          <w:lang w:val="ru-RU"/>
        </w:rPr>
        <w:t xml:space="preserve"> оздоровительной кампании в 2015</w:t>
      </w:r>
      <w:r w:rsidRPr="0085050C">
        <w:rPr>
          <w:rFonts w:ascii="Times New Roman" w:hAnsi="Times New Roman" w:cs="Times New Roman"/>
          <w:sz w:val="28"/>
          <w:szCs w:val="28"/>
          <w:lang w:val="ru-RU"/>
        </w:rPr>
        <w:t xml:space="preserve"> году»</w:t>
      </w:r>
    </w:p>
    <w:p w:rsidR="0085050C" w:rsidRPr="0085050C" w:rsidRDefault="0085050C" w:rsidP="006030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50C">
        <w:rPr>
          <w:rFonts w:ascii="Times New Roman" w:hAnsi="Times New Roman" w:cs="Times New Roman"/>
          <w:sz w:val="28"/>
          <w:szCs w:val="28"/>
          <w:lang w:val="ru-RU"/>
        </w:rPr>
        <w:t>«Об итогах работы по подготовке образовательных у</w:t>
      </w:r>
      <w:r w:rsidR="00B6372B">
        <w:rPr>
          <w:rFonts w:ascii="Times New Roman" w:hAnsi="Times New Roman" w:cs="Times New Roman"/>
          <w:sz w:val="28"/>
          <w:szCs w:val="28"/>
          <w:lang w:val="ru-RU"/>
        </w:rPr>
        <w:t>чреждений к новому учебному 2015-2016</w:t>
      </w:r>
      <w:r w:rsidRPr="0085050C">
        <w:rPr>
          <w:rFonts w:ascii="Times New Roman" w:hAnsi="Times New Roman" w:cs="Times New Roman"/>
          <w:sz w:val="28"/>
          <w:szCs w:val="28"/>
          <w:lang w:val="ru-RU"/>
        </w:rPr>
        <w:t xml:space="preserve"> году»</w:t>
      </w:r>
    </w:p>
    <w:p w:rsidR="0085050C" w:rsidRPr="0085050C" w:rsidRDefault="0085050C" w:rsidP="006030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50C">
        <w:rPr>
          <w:rFonts w:ascii="Times New Roman" w:hAnsi="Times New Roman" w:cs="Times New Roman"/>
          <w:sz w:val="28"/>
          <w:szCs w:val="28"/>
          <w:lang w:val="ru-RU"/>
        </w:rPr>
        <w:t>«Об итогах летней оздоровительной ка</w:t>
      </w:r>
      <w:r w:rsidR="00B6372B">
        <w:rPr>
          <w:rFonts w:ascii="Times New Roman" w:hAnsi="Times New Roman" w:cs="Times New Roman"/>
          <w:sz w:val="28"/>
          <w:szCs w:val="28"/>
          <w:lang w:val="ru-RU"/>
        </w:rPr>
        <w:t>мпании детей и подростков в 2015</w:t>
      </w:r>
      <w:r w:rsidRPr="0085050C">
        <w:rPr>
          <w:rFonts w:ascii="Times New Roman" w:hAnsi="Times New Roman" w:cs="Times New Roman"/>
          <w:sz w:val="28"/>
          <w:szCs w:val="28"/>
          <w:lang w:val="ru-RU"/>
        </w:rPr>
        <w:t xml:space="preserve"> году».</w:t>
      </w:r>
    </w:p>
    <w:p w:rsidR="0085050C" w:rsidRPr="0085050C" w:rsidRDefault="0085050C" w:rsidP="006030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50C">
        <w:rPr>
          <w:rFonts w:ascii="Times New Roman" w:hAnsi="Times New Roman" w:cs="Times New Roman"/>
          <w:sz w:val="28"/>
          <w:szCs w:val="28"/>
          <w:lang w:val="ru-RU"/>
        </w:rPr>
        <w:t>«Об итогах комплектования обр</w:t>
      </w:r>
      <w:r w:rsidR="00B6372B">
        <w:rPr>
          <w:rFonts w:ascii="Times New Roman" w:hAnsi="Times New Roman" w:cs="Times New Roman"/>
          <w:sz w:val="28"/>
          <w:szCs w:val="28"/>
          <w:lang w:val="ru-RU"/>
        </w:rPr>
        <w:t>азовательных учреждений  на 2015-2016 учебный год</w:t>
      </w:r>
      <w:r w:rsidRPr="0085050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637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050C" w:rsidRPr="0085050C" w:rsidRDefault="0085050C" w:rsidP="006030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50C">
        <w:rPr>
          <w:rFonts w:ascii="Times New Roman" w:hAnsi="Times New Roman" w:cs="Times New Roman"/>
          <w:sz w:val="28"/>
          <w:szCs w:val="28"/>
          <w:lang w:val="ru-RU"/>
        </w:rPr>
        <w:t xml:space="preserve">«О ходе выполнения Указов Президента  Российской Федерации от 07 мая 2013 года по реализации государственной политики в области образования и науки» </w:t>
      </w:r>
    </w:p>
    <w:p w:rsidR="00B33FF0" w:rsidRPr="00F15308" w:rsidRDefault="00B33FF0" w:rsidP="00F15308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FF0" w:rsidRDefault="00B33FF0" w:rsidP="00075D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FF0" w:rsidRPr="00CE2A55" w:rsidRDefault="00B33FF0" w:rsidP="00350CEB">
      <w:pPr>
        <w:pStyle w:val="aa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2A55">
        <w:rPr>
          <w:rFonts w:ascii="Times New Roman" w:hAnsi="Times New Roman" w:cs="Times New Roman"/>
          <w:b/>
          <w:bCs/>
          <w:sz w:val="28"/>
          <w:szCs w:val="28"/>
        </w:rPr>
        <w:t>СЕТЬ ОБРАЗОВАТЕЛЬНЫХ УЧРЕЖДЕНИЙ</w:t>
      </w:r>
    </w:p>
    <w:p w:rsidR="00B33FF0" w:rsidRPr="00CE2A55" w:rsidRDefault="00B33FF0" w:rsidP="00CE2A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3FF0" w:rsidRPr="00CE2A55" w:rsidRDefault="00B33FF0" w:rsidP="00CE2A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2950">
        <w:rPr>
          <w:rFonts w:ascii="Times New Roman" w:hAnsi="Times New Roman" w:cs="Times New Roman"/>
          <w:i/>
          <w:sz w:val="28"/>
          <w:szCs w:val="28"/>
          <w:lang w:val="ru-RU"/>
        </w:rPr>
        <w:t>Сеть муниципальных образователь</w:t>
      </w:r>
      <w:r w:rsidR="00A70E63">
        <w:rPr>
          <w:rFonts w:ascii="Times New Roman" w:hAnsi="Times New Roman" w:cs="Times New Roman"/>
          <w:i/>
          <w:sz w:val="28"/>
          <w:szCs w:val="28"/>
          <w:lang w:val="ru-RU"/>
        </w:rPr>
        <w:t>ных учреждений Хасынского городского округа</w:t>
      </w:r>
      <w:r w:rsidRPr="001329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r w:rsidR="00132950">
        <w:rPr>
          <w:rFonts w:ascii="Times New Roman" w:hAnsi="Times New Roman" w:cs="Times New Roman"/>
          <w:i/>
          <w:sz w:val="28"/>
          <w:szCs w:val="28"/>
          <w:lang w:val="ru-RU"/>
        </w:rPr>
        <w:t>201</w:t>
      </w:r>
      <w:r w:rsidR="00A70E63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="00132950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была</w:t>
      </w:r>
      <w:r w:rsidR="00A70E63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представлена одиннадцатью </w:t>
      </w:r>
      <w:r w:rsidRPr="00CE2A5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образовательными учреждениями, из них:</w:t>
      </w:r>
    </w:p>
    <w:p w:rsidR="00B33FF0" w:rsidRPr="00CE2A55" w:rsidRDefault="00B33FF0" w:rsidP="00CE2A5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A55">
        <w:rPr>
          <w:rFonts w:ascii="Times New Roman" w:hAnsi="Times New Roman" w:cs="Times New Roman"/>
          <w:sz w:val="28"/>
          <w:szCs w:val="28"/>
          <w:lang w:val="ru-RU"/>
        </w:rPr>
        <w:t xml:space="preserve">         - 6 общеобразовательных учреждений, из которых 4 средних общеобразовательных  школы, 1 основная общеобразовательная школа и   1 «Начальная школа – детский сад»;</w:t>
      </w:r>
    </w:p>
    <w:p w:rsidR="00B33FF0" w:rsidRPr="00CE2A55" w:rsidRDefault="00B33FF0" w:rsidP="00CE2A5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A55">
        <w:rPr>
          <w:rFonts w:ascii="Times New Roman" w:hAnsi="Times New Roman" w:cs="Times New Roman"/>
          <w:sz w:val="28"/>
          <w:szCs w:val="28"/>
          <w:lang w:val="ru-RU"/>
        </w:rPr>
        <w:t xml:space="preserve">         -  2   дошкольных образовательных учреждений и 2 дошкольных группы в составе общеобразовательных школ;</w:t>
      </w:r>
    </w:p>
    <w:p w:rsidR="00B33FF0" w:rsidRDefault="00A70E63" w:rsidP="00CE2A5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 3</w:t>
      </w:r>
      <w:r w:rsidR="00B33FF0" w:rsidRPr="00CE2A55">
        <w:rPr>
          <w:rFonts w:ascii="Times New Roman" w:hAnsi="Times New Roman" w:cs="Times New Roman"/>
          <w:sz w:val="28"/>
          <w:szCs w:val="28"/>
          <w:lang w:val="ru-RU"/>
        </w:rPr>
        <w:t xml:space="preserve">  учреждения дополнительного образования детей.</w:t>
      </w:r>
    </w:p>
    <w:p w:rsidR="0085050C" w:rsidRPr="0085050C" w:rsidRDefault="00B33FF0" w:rsidP="00A70E6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33FF0" w:rsidRPr="00CE2A55" w:rsidRDefault="00B33FF0" w:rsidP="00CE2A5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О</w:t>
      </w:r>
      <w:r w:rsidRPr="00CE2A55">
        <w:rPr>
          <w:rFonts w:ascii="Times New Roman" w:hAnsi="Times New Roman" w:cs="Times New Roman"/>
          <w:sz w:val="28"/>
          <w:szCs w:val="28"/>
          <w:lang w:val="ru-RU"/>
        </w:rPr>
        <w:t>бразовательные учреждени</w:t>
      </w:r>
      <w:r w:rsidR="00057F69">
        <w:rPr>
          <w:rFonts w:ascii="Times New Roman" w:hAnsi="Times New Roman" w:cs="Times New Roman"/>
          <w:sz w:val="28"/>
          <w:szCs w:val="28"/>
          <w:lang w:val="ru-RU"/>
        </w:rPr>
        <w:t>я функционируют во всех муниципальных образованиях</w:t>
      </w:r>
      <w:r w:rsidR="00D74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0E63">
        <w:rPr>
          <w:rFonts w:ascii="Times New Roman" w:hAnsi="Times New Roman" w:cs="Times New Roman"/>
          <w:sz w:val="28"/>
          <w:szCs w:val="28"/>
          <w:lang w:val="ru-RU"/>
        </w:rPr>
        <w:t>Хасынского городского округа</w:t>
      </w:r>
      <w:r w:rsidRPr="00CE2A55">
        <w:rPr>
          <w:rFonts w:ascii="Times New Roman" w:hAnsi="Times New Roman" w:cs="Times New Roman"/>
          <w:sz w:val="28"/>
          <w:szCs w:val="28"/>
          <w:lang w:val="ru-RU"/>
        </w:rPr>
        <w:t>, что отвечает требованиям общедоступного и бесплатного дошкольного,  начального общего, осно</w:t>
      </w:r>
      <w:r w:rsidR="0085050C">
        <w:rPr>
          <w:rFonts w:ascii="Times New Roman" w:hAnsi="Times New Roman" w:cs="Times New Roman"/>
          <w:sz w:val="28"/>
          <w:szCs w:val="28"/>
          <w:lang w:val="ru-RU"/>
        </w:rPr>
        <w:t>вного общего, среднего</w:t>
      </w:r>
      <w:r w:rsidRPr="00CE2A55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образования.</w:t>
      </w:r>
    </w:p>
    <w:p w:rsidR="00B33FF0" w:rsidRPr="00CE2A55" w:rsidRDefault="00B33FF0" w:rsidP="00057F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FF0" w:rsidRPr="00844D4E" w:rsidRDefault="00B33FF0" w:rsidP="00350CEB">
      <w:pPr>
        <w:pStyle w:val="aa"/>
        <w:ind w:left="18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D4E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6142B4" w:rsidRPr="002B161C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95914">
        <w:rPr>
          <w:rFonts w:ascii="Times New Roman" w:hAnsi="Times New Roman" w:cs="Times New Roman"/>
          <w:sz w:val="28"/>
          <w:szCs w:val="28"/>
          <w:lang w:val="ru-RU" w:eastAsia="ru-RU"/>
        </w:rPr>
        <w:t>Развитие педагогического потенциала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D95914">
        <w:rPr>
          <w:rFonts w:ascii="Times New Roman" w:hAnsi="Times New Roman" w:cs="Times New Roman"/>
          <w:sz w:val="28"/>
          <w:szCs w:val="28"/>
          <w:lang w:val="ru-RU" w:eastAsia="ru-RU"/>
        </w:rPr>
        <w:t>один из определяющих ресурсов системы образования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>Создание современных материально-технических условий ведения образовательного процесса, степень профессионализма педагогов обеспечивают качество образования в об</w:t>
      </w:r>
      <w:r>
        <w:rPr>
          <w:rFonts w:ascii="Times New Roman" w:hAnsi="Times New Roman" w:cs="Times New Roman"/>
          <w:sz w:val="28"/>
          <w:szCs w:val="28"/>
          <w:lang w:val="ru-RU"/>
        </w:rPr>
        <w:t>разовательных учреждениях городского округа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42B4" w:rsidRPr="007D5DFF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DFF">
        <w:rPr>
          <w:rFonts w:ascii="Times New Roman" w:hAnsi="Times New Roman" w:cs="Times New Roman"/>
          <w:sz w:val="28"/>
          <w:szCs w:val="28"/>
          <w:lang w:val="ru-RU"/>
        </w:rPr>
        <w:t>В систе</w:t>
      </w:r>
      <w:r>
        <w:rPr>
          <w:rFonts w:ascii="Times New Roman" w:hAnsi="Times New Roman" w:cs="Times New Roman"/>
          <w:sz w:val="28"/>
          <w:szCs w:val="28"/>
          <w:lang w:val="ru-RU"/>
        </w:rPr>
        <w:t>ме образования Хасынского городского округа в 2015 году занято 146</w:t>
      </w:r>
      <w:r w:rsidRPr="007D5DFF">
        <w:rPr>
          <w:rFonts w:ascii="Times New Roman" w:hAnsi="Times New Roman" w:cs="Times New Roman"/>
          <w:sz w:val="28"/>
          <w:szCs w:val="28"/>
          <w:lang w:val="ru-RU"/>
        </w:rPr>
        <w:t xml:space="preserve">  педагогических и руководящих работников.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 них: 76 педагогов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общеобразовательных учреждений, 44 педагога дошкольного образования, 26 педагогов дополнительного образования.</w:t>
      </w:r>
    </w:p>
    <w:p w:rsidR="006142B4" w:rsidRPr="00D95914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4">
        <w:rPr>
          <w:rFonts w:ascii="Times New Roman" w:hAnsi="Times New Roman" w:cs="Times New Roman"/>
          <w:sz w:val="28"/>
          <w:szCs w:val="28"/>
          <w:lang w:val="ru-RU" w:eastAsia="ru-RU"/>
        </w:rPr>
        <w:t>Кадровый состав сист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емы образования округа является </w:t>
      </w:r>
      <w:r w:rsidRPr="00D959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высококвалифицированным, о чем свидетельствует тот факт, что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74</w:t>
      </w:r>
      <w:r w:rsidRPr="00D95914">
        <w:rPr>
          <w:rFonts w:ascii="Times New Roman" w:hAnsi="Times New Roman" w:cs="Times New Roman"/>
          <w:sz w:val="28"/>
          <w:szCs w:val="28"/>
          <w:lang w:val="ru-RU" w:eastAsia="ru-RU"/>
        </w:rPr>
        <w:t>% работников системы имеют высшее педагогическое образование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(108 педагогов)</w:t>
      </w:r>
      <w:r>
        <w:rPr>
          <w:rFonts w:ascii="Arial" w:hAnsi="Arial" w:cs="Arial"/>
          <w:sz w:val="35"/>
          <w:szCs w:val="35"/>
          <w:lang w:val="ru-RU" w:eastAsia="ru-RU"/>
        </w:rPr>
        <w:t>.</w:t>
      </w:r>
    </w:p>
    <w:p w:rsidR="006142B4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DFF">
        <w:rPr>
          <w:rFonts w:ascii="Times New Roman" w:hAnsi="Times New Roman" w:cs="Times New Roman"/>
          <w:sz w:val="28"/>
          <w:szCs w:val="28"/>
          <w:lang w:val="ru-RU"/>
        </w:rPr>
        <w:t>Из работающих  в 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учреждениях округа</w:t>
      </w:r>
      <w:r w:rsidRPr="007D5DFF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имею</w:t>
      </w:r>
      <w:r>
        <w:rPr>
          <w:rFonts w:ascii="Times New Roman" w:hAnsi="Times New Roman" w:cs="Times New Roman"/>
          <w:sz w:val="28"/>
          <w:szCs w:val="28"/>
          <w:lang w:val="ru-RU"/>
        </w:rPr>
        <w:t>т стаж работы  до 5 лет всего 35 педагогов, что составляет 24</w:t>
      </w:r>
      <w:r w:rsidRPr="007D5DFF">
        <w:rPr>
          <w:rFonts w:ascii="Times New Roman" w:hAnsi="Times New Roman" w:cs="Times New Roman"/>
          <w:sz w:val="28"/>
          <w:szCs w:val="28"/>
          <w:lang w:val="ru-RU"/>
        </w:rPr>
        <w:t>% от числа всех педагогов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(2014г. - 16 педагогов, что составляло 12%)</w:t>
      </w:r>
      <w:r w:rsidRPr="007D5DFF">
        <w:rPr>
          <w:rFonts w:ascii="Times New Roman" w:hAnsi="Times New Roman" w:cs="Times New Roman"/>
          <w:sz w:val="28"/>
          <w:szCs w:val="28"/>
          <w:lang w:val="ru-RU"/>
        </w:rPr>
        <w:t>. Свыше 20 лет работы в учреждениях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имеют 72 педагогов, что составляет 50</w:t>
      </w:r>
      <w:r w:rsidRPr="007D5DFF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общего количества педагогов  (2014г. – 77 педагогов, что составляло 58%)</w:t>
      </w:r>
      <w:r w:rsidRPr="007D5DFF">
        <w:rPr>
          <w:rFonts w:ascii="Times New Roman" w:hAnsi="Times New Roman" w:cs="Times New Roman"/>
          <w:sz w:val="28"/>
          <w:szCs w:val="28"/>
          <w:lang w:val="ru-RU"/>
        </w:rPr>
        <w:t xml:space="preserve">. Наблюдается динамика увеличения доли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молодых специалистов </w:t>
      </w:r>
      <w:r w:rsidRPr="007D5DFF">
        <w:rPr>
          <w:rFonts w:ascii="Times New Roman" w:hAnsi="Times New Roman" w:cs="Times New Roman"/>
          <w:sz w:val="28"/>
          <w:szCs w:val="28"/>
          <w:lang w:val="ru-RU"/>
        </w:rPr>
        <w:t>работающ</w:t>
      </w:r>
      <w:r>
        <w:rPr>
          <w:rFonts w:ascii="Times New Roman" w:hAnsi="Times New Roman" w:cs="Times New Roman"/>
          <w:sz w:val="28"/>
          <w:szCs w:val="28"/>
          <w:lang w:val="ru-RU"/>
        </w:rPr>
        <w:t>их в образовательных учреждениях округа на 12%. Из 146 работающих педагогов 69</w:t>
      </w:r>
      <w:r w:rsidRPr="007D5DF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меют возраст от 40 до 60 лет (47%), свыше 60 лет – 29 педагогов (20</w:t>
      </w:r>
      <w:r w:rsidRPr="007D5DFF">
        <w:rPr>
          <w:rFonts w:ascii="Times New Roman" w:hAnsi="Times New Roman" w:cs="Times New Roman"/>
          <w:sz w:val="28"/>
          <w:szCs w:val="28"/>
          <w:lang w:val="ru-RU"/>
        </w:rPr>
        <w:t>%).</w:t>
      </w:r>
    </w:p>
    <w:p w:rsidR="006142B4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Хасынского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городского округа, У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>правлением образования предпринимаются меры, направленные на привлечение молодых специалистов в образование: по возможности предоставляется жилье, льготы, предусмотренные областным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аконодательством. В течение 2015 года в образовательные учреждения трудоустроены  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МБОУ «СОШ» п. Талая – учитель биологии и химии, учитель физики и математики, учитель начальных классов, МБУ ДО «ХРЦДТ» - руководитель клуба «Старшеклассник», педагог дополнительного образования – объединение «Соломка»)</w:t>
      </w:r>
    </w:p>
    <w:p w:rsidR="006142B4" w:rsidRPr="000C0E4C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>Звание «Почетный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ник общего образования» имеют 7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педагогов. В целях стимулирования работников образования используется форма морального поощрения. Поощряются не только педагоги образовательных учреж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>дений округа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, но и младший обслуживающий персонал. </w:t>
      </w:r>
      <w:r w:rsidRPr="000C0E4C">
        <w:rPr>
          <w:rFonts w:ascii="Times New Roman" w:hAnsi="Times New Roman" w:cs="Times New Roman"/>
          <w:sz w:val="28"/>
          <w:szCs w:val="28"/>
          <w:lang w:val="ru-RU"/>
        </w:rPr>
        <w:t>В 201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C0E4C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0E4C">
        <w:rPr>
          <w:rFonts w:ascii="Times New Roman" w:hAnsi="Times New Roman" w:cs="Times New Roman"/>
          <w:sz w:val="28"/>
          <w:szCs w:val="28"/>
          <w:lang w:val="ru-RU"/>
        </w:rPr>
        <w:t>награждено:</w:t>
      </w:r>
    </w:p>
    <w:p w:rsidR="006142B4" w:rsidRPr="002B161C" w:rsidRDefault="006142B4" w:rsidP="006030F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>Почетной г</w:t>
      </w:r>
      <w:r>
        <w:rPr>
          <w:rFonts w:ascii="Times New Roman" w:hAnsi="Times New Roman" w:cs="Times New Roman"/>
          <w:sz w:val="28"/>
          <w:szCs w:val="28"/>
          <w:lang w:val="ru-RU"/>
        </w:rPr>
        <w:t>рамотой Управления образования –  25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 человек;</w:t>
      </w:r>
    </w:p>
    <w:p w:rsidR="006142B4" w:rsidRPr="002B161C" w:rsidRDefault="006142B4" w:rsidP="006030F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>Почетной грамот</w:t>
      </w:r>
      <w:r>
        <w:rPr>
          <w:rFonts w:ascii="Times New Roman" w:hAnsi="Times New Roman" w:cs="Times New Roman"/>
          <w:sz w:val="28"/>
          <w:szCs w:val="28"/>
          <w:lang w:val="ru-RU"/>
        </w:rPr>
        <w:t>ой Министерства  образования и молодежной политики Магаданской области –  9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 человек;</w:t>
      </w:r>
    </w:p>
    <w:p w:rsidR="006142B4" w:rsidRPr="006142B4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>Одним из механизмов, обеспечивающих повышение уровня профессионализма и компетентности педагогических и руководящих работников в системе образования  является аттестация. Анализ итогов аттестации свидетельствует о достаточно высоком творческом и профессиональном потенциале педагогических кадров о</w:t>
      </w:r>
      <w:r>
        <w:rPr>
          <w:rFonts w:ascii="Times New Roman" w:hAnsi="Times New Roman" w:cs="Times New Roman"/>
          <w:sz w:val="28"/>
          <w:szCs w:val="28"/>
          <w:lang w:val="ru-RU"/>
        </w:rPr>
        <w:t>бразовательных учреждений округа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82</w:t>
      </w:r>
      <w:r w:rsidRPr="006142B4">
        <w:rPr>
          <w:rFonts w:ascii="Times New Roman" w:hAnsi="Times New Roman" w:cs="Times New Roman"/>
          <w:sz w:val="28"/>
          <w:szCs w:val="28"/>
          <w:lang w:val="ru-RU"/>
        </w:rPr>
        <w:t>работник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142B4">
        <w:rPr>
          <w:rFonts w:ascii="Times New Roman" w:hAnsi="Times New Roman" w:cs="Times New Roman"/>
          <w:sz w:val="28"/>
          <w:szCs w:val="28"/>
          <w:lang w:val="ru-RU"/>
        </w:rPr>
        <w:t xml:space="preserve"> (6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142B4">
        <w:rPr>
          <w:rFonts w:ascii="Times New Roman" w:hAnsi="Times New Roman" w:cs="Times New Roman"/>
          <w:sz w:val="28"/>
          <w:szCs w:val="28"/>
          <w:lang w:val="ru-RU"/>
        </w:rPr>
        <w:t>%) образовательных учреждений имеют высшую и первую квалификационную категории.</w:t>
      </w:r>
    </w:p>
    <w:p w:rsidR="006142B4" w:rsidRPr="006142B4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232"/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2160"/>
        <w:gridCol w:w="1800"/>
        <w:gridCol w:w="1709"/>
      </w:tblGrid>
      <w:tr w:rsidR="006142B4" w:rsidRPr="009F1277" w:rsidTr="007247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6142B4" w:rsidRDefault="006142B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Общее</w:t>
            </w:r>
            <w:r w:rsidR="008C0A7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1277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педагогическихработников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Имеют</w:t>
            </w:r>
            <w:r w:rsidR="008C0A7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1277">
              <w:rPr>
                <w:rFonts w:ascii="Times New Roman" w:hAnsi="Times New Roman" w:cs="Times New Roman"/>
                <w:b/>
                <w:bCs/>
              </w:rPr>
              <w:t>высшую</w:t>
            </w:r>
            <w:r w:rsidR="008C0A7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1277">
              <w:rPr>
                <w:rFonts w:ascii="Times New Roman" w:hAnsi="Times New Roman" w:cs="Times New Roman"/>
                <w:b/>
                <w:bCs/>
              </w:rPr>
              <w:t>квалификационную</w:t>
            </w:r>
            <w:r w:rsidR="008C0A7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1277">
              <w:rPr>
                <w:rFonts w:ascii="Times New Roman" w:hAnsi="Times New Roman" w:cs="Times New Roman"/>
                <w:b/>
                <w:bCs/>
              </w:rPr>
              <w:t>категорию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Имеют</w:t>
            </w:r>
            <w:r w:rsidR="008C0A7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1277">
              <w:rPr>
                <w:rFonts w:ascii="Times New Roman" w:hAnsi="Times New Roman" w:cs="Times New Roman"/>
                <w:b/>
                <w:bCs/>
              </w:rPr>
              <w:t>первую</w:t>
            </w:r>
            <w:r w:rsidR="008C0A7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1277">
              <w:rPr>
                <w:rFonts w:ascii="Times New Roman" w:hAnsi="Times New Roman" w:cs="Times New Roman"/>
                <w:b/>
                <w:bCs/>
              </w:rPr>
              <w:t>квалификационную</w:t>
            </w:r>
            <w:r w:rsidR="008C0A7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1277">
              <w:rPr>
                <w:rFonts w:ascii="Times New Roman" w:hAnsi="Times New Roman" w:cs="Times New Roman"/>
                <w:b/>
                <w:bCs/>
              </w:rPr>
              <w:t>категорию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Подтвердили соответствие занимаемой должности</w:t>
            </w:r>
          </w:p>
        </w:tc>
      </w:tr>
      <w:tr w:rsidR="006142B4" w:rsidRPr="009F1277" w:rsidTr="007247DD">
        <w:trPr>
          <w:trHeight w:val="43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B4" w:rsidRPr="004846A5" w:rsidRDefault="006142B4" w:rsidP="00724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135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78307D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6142B4" w:rsidRPr="009F1277" w:rsidTr="007247DD">
        <w:trPr>
          <w:trHeight w:val="53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47%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7%</w:t>
            </w:r>
          </w:p>
        </w:tc>
      </w:tr>
      <w:tr w:rsidR="006142B4" w:rsidRPr="009F1277" w:rsidTr="007247DD">
        <w:trPr>
          <w:trHeight w:val="40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78307D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6142B4" w:rsidRPr="009F1277" w:rsidTr="007247DD">
        <w:trPr>
          <w:trHeight w:val="54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53%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8A505F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1,5%</w:t>
            </w:r>
          </w:p>
        </w:tc>
      </w:tr>
      <w:tr w:rsidR="006142B4" w:rsidRPr="00A53707" w:rsidTr="007247DD">
        <w:trPr>
          <w:trHeight w:val="45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B041DC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78307D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6142B4" w:rsidRPr="009F1277" w:rsidTr="007247DD">
        <w:trPr>
          <w:trHeight w:val="49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9F1277" w:rsidRDefault="006142B4" w:rsidP="00724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CA6B17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376E81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4" w:rsidRPr="004219F4" w:rsidRDefault="006142B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6%</w:t>
            </w:r>
          </w:p>
        </w:tc>
      </w:tr>
    </w:tbl>
    <w:p w:rsidR="006142B4" w:rsidRPr="002B161C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2B4" w:rsidRPr="002B161C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2015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 заседаний ХТАК. Аттестовано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>педагогических и руководящих работников:</w:t>
      </w:r>
    </w:p>
    <w:p w:rsidR="006142B4" w:rsidRDefault="006142B4" w:rsidP="006030F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Аттестованы на </w:t>
      </w:r>
      <w:r w:rsidRPr="006F6B48">
        <w:rPr>
          <w:rFonts w:ascii="Times New Roman" w:hAnsi="Times New Roman" w:cs="Times New Roman"/>
          <w:sz w:val="28"/>
          <w:szCs w:val="28"/>
          <w:lang w:val="ru-RU"/>
        </w:rPr>
        <w:t>первую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квалификационную категорию впервые – 3 педагога</w:t>
      </w:r>
    </w:p>
    <w:p w:rsidR="006142B4" w:rsidRPr="002B161C" w:rsidRDefault="006142B4" w:rsidP="006030F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Подтвердили </w:t>
      </w:r>
      <w:r w:rsidRPr="006F6B48">
        <w:rPr>
          <w:rFonts w:ascii="Times New Roman" w:hAnsi="Times New Roman" w:cs="Times New Roman"/>
          <w:sz w:val="28"/>
          <w:szCs w:val="28"/>
          <w:lang w:val="ru-RU"/>
        </w:rPr>
        <w:t>первую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квалификационную категорию – 6 педагогов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42B4" w:rsidRPr="002B161C" w:rsidRDefault="006142B4" w:rsidP="006030F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Подтвердили право занятия должности (руководящие работники) </w:t>
      </w:r>
      <w:r w:rsidRPr="00FB2CE1">
        <w:rPr>
          <w:rFonts w:ascii="Times New Roman" w:hAnsi="Times New Roman" w:cs="Times New Roman"/>
          <w:sz w:val="28"/>
          <w:szCs w:val="28"/>
          <w:lang w:val="ru-RU"/>
        </w:rPr>
        <w:t>– 1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>человека.</w:t>
      </w:r>
    </w:p>
    <w:p w:rsidR="006142B4" w:rsidRPr="002B161C" w:rsidRDefault="006142B4" w:rsidP="006142B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>Наличие высшей квалифик</w:t>
      </w:r>
      <w:r>
        <w:rPr>
          <w:rFonts w:ascii="Times New Roman" w:hAnsi="Times New Roman" w:cs="Times New Roman"/>
          <w:sz w:val="28"/>
          <w:szCs w:val="28"/>
          <w:lang w:val="ru-RU"/>
        </w:rPr>
        <w:t>ационной категории подтвердили 2 педагогических работника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142B4" w:rsidRPr="002B161C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Управлением образования особое внимание уделяется повышению квалификации  педагогических работников с целью овладения ими современным содержанием образования и технологиями ведения образовательного процесса. </w:t>
      </w:r>
    </w:p>
    <w:p w:rsidR="006142B4" w:rsidRPr="006F6B48" w:rsidRDefault="006142B4" w:rsidP="006142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>Согласно графику повышения квалификации педагогических и руководящих кадров образовательных учре</w:t>
      </w:r>
      <w:r>
        <w:rPr>
          <w:rFonts w:ascii="Times New Roman" w:hAnsi="Times New Roman" w:cs="Times New Roman"/>
          <w:sz w:val="28"/>
          <w:szCs w:val="28"/>
          <w:lang w:val="ru-RU"/>
        </w:rPr>
        <w:t>ждений Хасынского городского округа на 2015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 год курсовую переподготовку на б</w:t>
      </w:r>
      <w:r>
        <w:rPr>
          <w:rFonts w:ascii="Times New Roman" w:hAnsi="Times New Roman" w:cs="Times New Roman"/>
          <w:sz w:val="28"/>
          <w:szCs w:val="28"/>
          <w:lang w:val="ru-RU"/>
        </w:rPr>
        <w:t>азе ИПК ПК г. Магадана прошли 50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  <w:lang w:val="ru-RU"/>
        </w:rPr>
        <w:t>гических и руководящих работников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F6B48">
        <w:rPr>
          <w:rFonts w:ascii="Times New Roman" w:hAnsi="Times New Roman" w:cs="Times New Roman"/>
          <w:sz w:val="28"/>
          <w:szCs w:val="28"/>
          <w:lang w:val="ru-RU"/>
        </w:rPr>
        <w:t>Из них:</w:t>
      </w:r>
    </w:p>
    <w:p w:rsidR="006142B4" w:rsidRDefault="006142B4" w:rsidP="006030F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>На месячных ку</w:t>
      </w:r>
      <w:r>
        <w:rPr>
          <w:rFonts w:ascii="Times New Roman" w:hAnsi="Times New Roman" w:cs="Times New Roman"/>
          <w:sz w:val="28"/>
          <w:szCs w:val="28"/>
          <w:lang w:val="ru-RU"/>
        </w:rPr>
        <w:t>рсах повышения квалификации – 8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  человек;</w:t>
      </w:r>
    </w:p>
    <w:p w:rsidR="006142B4" w:rsidRDefault="006142B4" w:rsidP="006030F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61C">
        <w:rPr>
          <w:rFonts w:ascii="Times New Roman" w:hAnsi="Times New Roman" w:cs="Times New Roman"/>
          <w:sz w:val="28"/>
          <w:szCs w:val="28"/>
          <w:lang w:val="ru-RU"/>
        </w:rPr>
        <w:t>На курсовых мероприятиях в рамках накопительной си</w:t>
      </w:r>
      <w:r>
        <w:rPr>
          <w:rFonts w:ascii="Times New Roman" w:hAnsi="Times New Roman" w:cs="Times New Roman"/>
          <w:sz w:val="28"/>
          <w:szCs w:val="28"/>
          <w:lang w:val="ru-RU"/>
        </w:rPr>
        <w:t>стемы повышения квалификации – 42</w:t>
      </w:r>
      <w:r w:rsidRPr="002B161C">
        <w:rPr>
          <w:rFonts w:ascii="Times New Roman" w:hAnsi="Times New Roman" w:cs="Times New Roman"/>
          <w:sz w:val="28"/>
          <w:szCs w:val="28"/>
          <w:lang w:val="ru-RU"/>
        </w:rPr>
        <w:t xml:space="preserve"> человека;</w:t>
      </w:r>
    </w:p>
    <w:p w:rsidR="006142B4" w:rsidRPr="00EF211F" w:rsidRDefault="006142B4" w:rsidP="006142B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F211F">
        <w:rPr>
          <w:rFonts w:ascii="Times New Roman" w:hAnsi="Times New Roman" w:cs="Times New Roman"/>
          <w:sz w:val="28"/>
          <w:szCs w:val="28"/>
          <w:lang w:val="ru-RU" w:eastAsia="ru-RU"/>
        </w:rPr>
        <w:t>Ежегодно педагоги принимают участие  в конкурсе профессионального мастерства «Педагог года». В 2015г. приняло участие 3 педагога (МБОУ «СОШ № 2» п. Палатка, МБДОУ «Детский сад № 1» п. Палатка)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142B4" w:rsidRPr="00EF211F" w:rsidRDefault="006142B4" w:rsidP="006142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FF0" w:rsidRPr="00844D4E" w:rsidRDefault="00B33FF0" w:rsidP="006142B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4366" w:rsidRPr="007247DD" w:rsidRDefault="00B33FF0" w:rsidP="00350CEB">
      <w:pPr>
        <w:pStyle w:val="aa"/>
        <w:spacing w:line="360" w:lineRule="auto"/>
        <w:ind w:left="18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44D4E">
        <w:rPr>
          <w:rFonts w:ascii="Times New Roman" w:hAnsi="Times New Roman" w:cs="Times New Roman"/>
          <w:b/>
          <w:bCs/>
          <w:sz w:val="28"/>
          <w:szCs w:val="28"/>
        </w:rPr>
        <w:t>ОБЩЕЕ ОБРАЗОВАН</w:t>
      </w:r>
      <w:r w:rsidRPr="00844D4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ИЕ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К концу 2015 года в общеобразовательных организациях Хасынского городского округа в</w:t>
      </w:r>
      <w:r w:rsidR="008C0A7B">
        <w:rPr>
          <w:rFonts w:ascii="Times New Roman" w:hAnsi="Times New Roman" w:cs="Times New Roman"/>
          <w:sz w:val="28"/>
          <w:szCs w:val="28"/>
          <w:lang w:val="ru-RU" w:bidi="en-US"/>
        </w:rPr>
        <w:t xml:space="preserve"> 50 классах-комплектах обучались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 808 учащихся. По сравнению с аналогичным периодом 2014 года наблюдается незначительное увеличение количества учащихся на 3 человека. Уменьшилось количество классов - комплектов в образовательных учреждениях до 50 (2014-2015 г. – 52 класса-комплекта). Уменьшение произошло за счет выбытия учащихся из МБОУ «ООШ» п. Атка и отсутствия учащихся в МБОУ «Начальная школа – детский сад « п. Хасын.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Увеличилось количество обучающихся в учебно- консультативном пункте. В конце 2015 года в УКП обучается 11 чел. (2014 году  обучалось 8 человек).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lastRenderedPageBreak/>
        <w:t xml:space="preserve">Средняя наполняемость классов в городской местности составляет 16 чел., в сельской – 0 человек.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Анализ данных о приеме обучающихся в 1-е классы общеобразовательных организаций свидетельствует о незначительном уменьшении численности первоклассников на 2 человека, по сравнению с 2014 г. Численность первоклассников составила 78 человек.Продолжают обучение в 10 классе 39 учащихся (52 % закончивших 9 класс в 2014/2015 уч. году).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Уменьшилась численность учащихся, оставленных на повторный курс обучения – 7 чел. (учащиеся МБОУ «СОШ № 2» п. Палатка) (2013 году - 10 (1,3%), 2014 году - 14 (1,8%)).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В режиме пятидневной учебной недели работают все классы общео</w:t>
      </w:r>
      <w:r w:rsidR="008C0A7B">
        <w:rPr>
          <w:rFonts w:ascii="Times New Roman" w:hAnsi="Times New Roman" w:cs="Times New Roman"/>
          <w:sz w:val="28"/>
          <w:szCs w:val="28"/>
          <w:lang w:val="ru-RU" w:bidi="en-US"/>
        </w:rPr>
        <w:t>бразовательных учреждений Хасынского городского округа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, к</w:t>
      </w:r>
      <w:r w:rsidR="008C0A7B">
        <w:rPr>
          <w:rFonts w:ascii="Times New Roman" w:hAnsi="Times New Roman" w:cs="Times New Roman"/>
          <w:sz w:val="28"/>
          <w:szCs w:val="28"/>
          <w:lang w:val="ru-RU" w:bidi="en-US"/>
        </w:rPr>
        <w:t xml:space="preserve">роме 4 классов. Все школы 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 работают в одну смену.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С 2014-2015 учебного года 100 % учащихся (332 чел.) начальной школы обучаются по ФГОС НОО.  Все обучающиеся начальной школы обеспечены учебниками из федерального перечня.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В реализации модели внеурочной деятельности акцент сделан на интеграцию возможностей образовательной организации, системы дополнительного образования.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С 1 сентября 2015 года учащиеся 5 классов перешли на ФГОС ООО. Так по ФГОС ООО обучается 87 пятиклассников, что составляет 22 % от общего числа обучающихся в 5-11 классов общеобразовательных организаций Хасынского городского округа.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Учащиеся 7 класса МБОУ «СОШ № 1» п. Палатка  (16 чел.) так</w:t>
      </w:r>
      <w:r w:rsidR="00E624DF">
        <w:rPr>
          <w:rFonts w:ascii="Times New Roman" w:hAnsi="Times New Roman" w:cs="Times New Roman"/>
          <w:sz w:val="28"/>
          <w:szCs w:val="28"/>
          <w:lang w:val="ru-RU" w:bidi="en-US"/>
        </w:rPr>
        <w:t>ж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е обучаются по ФГОС ООО.</w:t>
      </w:r>
    </w:p>
    <w:p w:rsidR="007247DD" w:rsidRPr="007247DD" w:rsidRDefault="00E624DF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Итого </w:t>
      </w:r>
      <w:r w:rsidR="007247DD"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 по ФГОС обучается 425 учащихся, что составляет 53 % от общего числа обучающихся округа.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В результате проведенной работы достигнуты следующие эффекты: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- определена система поэтапного введения в общеобразовательных организациях ФГОС ООО;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- обучение по ФГОС НОО осуществляется в 100 % общеобразовательных организаций, имеющих начальную ступень общего образования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Увеличилась доля учащихся округа, которым обеспечена возможность пользоваться учебным оборудованием в соответствии с ФГОС. Общеобразовательными организациями было закуплено компьютерное оборудование:</w:t>
      </w:r>
    </w:p>
    <w:p w:rsidR="007247DD" w:rsidRPr="007247DD" w:rsidRDefault="007247DD" w:rsidP="00EF1418">
      <w:pPr>
        <w:numPr>
          <w:ilvl w:val="0"/>
          <w:numId w:val="35"/>
        </w:num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МБОУ «СОШ № 1» п. Палатка на общую сумму 290,2 тыс. руб.</w:t>
      </w:r>
    </w:p>
    <w:p w:rsidR="007247DD" w:rsidRPr="007247DD" w:rsidRDefault="007247DD" w:rsidP="00EF1418">
      <w:pPr>
        <w:numPr>
          <w:ilvl w:val="0"/>
          <w:numId w:val="35"/>
        </w:num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МБОУ «СОШ № 2» п. Палатка на сумму 141,0 тыс. руб.</w:t>
      </w:r>
    </w:p>
    <w:p w:rsidR="007247DD" w:rsidRPr="007247DD" w:rsidRDefault="007247DD" w:rsidP="00EF1418">
      <w:pPr>
        <w:numPr>
          <w:ilvl w:val="0"/>
          <w:numId w:val="35"/>
        </w:num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МБОУ «СОШ» п. Стекольный на сумму 167, 2 тыс. руб.</w:t>
      </w:r>
    </w:p>
    <w:p w:rsidR="007247DD" w:rsidRPr="007247DD" w:rsidRDefault="007247DD" w:rsidP="00EF1418">
      <w:pPr>
        <w:numPr>
          <w:ilvl w:val="0"/>
          <w:numId w:val="35"/>
        </w:num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МБОУ «Начальная школа – детский сад» на сумму 37,0 тыс. руб.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Учебный курс «Основы религиозных культур и светской этики»  в 2015 году ведется во всех четвертых  классах.  Три общеобразовательные организации Хасынского городского округа (МБОУ «СОШ № 1» п. Палатка, МБОУ «СОШ № 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lastRenderedPageBreak/>
        <w:t>2» п. Палатка, МБОУ «СОШ» п. Стекольный) выбрали модуль «Православная культура». По данному модулю обучаются 79 четвероклассников (94 %). Две общеобразовательные организации (МБОУ «СОШ» п. Талая, МБОУ «ООШ» п. Атка) выбрали модуль «Светская этика». По данному модулю обучается 5 учащихся (6 % от общего количества четвероклассников).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Три педагога, преподающих курс ОРКСЭ в 4 классах прошли курсы повышения квалификации, один пройдет обучение в январе 2016 года.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С 1 сентября 2015 года в 10 классе МБОУ «СОШ » п. Стекольный введен социально-гуманитарный профиль. Введение данного профиля  решает следующую задачу – подготовка к сдаче ЕГЭ, подготовка к поступлению в ВУЗ, получение высшего профессионального образования.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В МБОУ «СОШ № 1» п. Палатка и в МБОУ «СОШ № 2» п. Палатка по данному профилю обучаются учащиеся 10 и 11 классов.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Результаты государственной итоговой аттестации обучающихся 9, 11 классов общеобразовательных организаций позволяют оценить уровень обученности и качество знаний выпускников школ.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Для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проведения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Единого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государственного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была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сформирована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база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данных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участников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ЕГЭ.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основные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сроки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(май-июнь)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едином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государственном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2015года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ЕГЭ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участвовало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3общеобразовательных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организации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Хасынского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городского округа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(МБОУ«СОШ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№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2»п.Палатка,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МБОУ«СОШ»п.Стекольный, МБОУ «СОШ» п. Талая).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период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государственной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итоговой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аттестации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624DF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Хасынском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городском округе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работало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2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пункта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проведения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экзаменов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(ППЭ)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на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базе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МБОУ«СОШ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№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2»п.Палатка и МБОУ «СОШ» п. Талая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.   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основные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сроки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(май-июнь)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для участия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едином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государственном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2015году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в региональную информационную систему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было зарегистрировано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34 участника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(27ч.–выпускники текущего года+6ч.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–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ВПЛ, 1 ч. – В13),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а фактически принимали участие в ЕГЭ 30 чел. (27 выпускников текущего года, 2 ВПЛ, 1 – В13).  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Из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двух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обязательных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экзаменов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лучшие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результаты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были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показаны,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как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на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протяжении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нескольких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последних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лет,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>по</w:t>
      </w:r>
      <w:r w:rsidR="00E624DF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>русскомуязыку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.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Выпускник МБОУ «СОШ» п. Стекольный пол</w:t>
      </w:r>
      <w:r w:rsidR="00E624DF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учил самый высокий балл в городском округе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– 92 б. (2013 г. – 84 б. - МБОУ «СОШ № 2» п. Палатка, 2014 - МБОУ «СОШ № 1» п. Палатка – 90 б.). Неудовлетворительных отметок не было. </w:t>
      </w:r>
      <w:r w:rsidR="000C0E4C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Средний балл по округу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67 б., </w:t>
      </w:r>
      <w:r w:rsidR="00E624DF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что выше среднего бала по городскому округу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прошлого года – 63 б. Выше данного показателя у МБОУ «СОШ № 2» п. Палатка – 68 б, СОШ п. Стекольный – 68 б. ниже у МБОУ «СОШ» п. Талая – 54 б.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По математике базового уровня у выпускников текущего года неудовлетворительных отметок нет. </w:t>
      </w:r>
    </w:p>
    <w:p w:rsidR="007247DD" w:rsidRPr="007247DD" w:rsidRDefault="007247DD" w:rsidP="00EF1418">
      <w:pPr>
        <w:widowControl w:val="0"/>
        <w:tabs>
          <w:tab w:val="left" w:pos="1245"/>
        </w:tabs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ab/>
        <w:t>Результат ЕГЭ</w:t>
      </w:r>
      <w:r w:rsidR="00E624DF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>по</w:t>
      </w:r>
      <w:r w:rsidR="00E624DF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 xml:space="preserve">математике профильного уровня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лучше прошлогоднего результата. Средний балл по итогам ЕГЭ – 45 баллов. (2013 г. – 39 б., 2014 г. – 41,4 б.). Выше данного показателя у МБОУ «СОШ № 2» п. Палатка – 46 б. Тем не менее, 5 выпускников текущего года (19%) не смогли набрать минимальной границы (27 б.) </w:t>
      </w:r>
    </w:p>
    <w:p w:rsidR="007247DD" w:rsidRPr="007247DD" w:rsidRDefault="007247DD" w:rsidP="00EF1418">
      <w:pPr>
        <w:widowControl w:val="0"/>
        <w:tabs>
          <w:tab w:val="left" w:pos="1245"/>
        </w:tabs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lastRenderedPageBreak/>
        <w:t>Самые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низкие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результаты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показали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выпускники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МБОУ«СОШ»п.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Талая – средний балл 33 б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.</w:t>
      </w:r>
    </w:p>
    <w:p w:rsidR="007247DD" w:rsidRPr="007247DD" w:rsidRDefault="007247DD" w:rsidP="00EF1418">
      <w:pPr>
        <w:widowControl w:val="0"/>
        <w:tabs>
          <w:tab w:val="left" w:pos="1245"/>
        </w:tabs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В Хасынском городском округе ЕГЭ по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>обществознанию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сдавали 19 человек (17 выпускники текущего года и 2 ВПЛ). (2012 г. – 19 ч. – 56 %, 2013 год – 22 ч. – 73%, 2014 г. – 16 ч. – 64%). По степени массовости обществознание является третьим предметом после обязательных предметов. Средний балл, который удалось набрать выпускникам текущего года – 57 б., ВПЛ – 47 б.</w:t>
      </w:r>
    </w:p>
    <w:p w:rsidR="007247DD" w:rsidRPr="007247DD" w:rsidRDefault="007247DD" w:rsidP="00EF1418">
      <w:pPr>
        <w:widowControl w:val="0"/>
        <w:tabs>
          <w:tab w:val="left" w:pos="1245"/>
        </w:tabs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ЕГЭ по обществознанию не сдал 1 выпускник (6 %) (2013 г. – 2 ч. – 7%, 2014 г. – 3 ч. – 18,7 %).</w:t>
      </w:r>
    </w:p>
    <w:p w:rsidR="007247DD" w:rsidRPr="007247DD" w:rsidRDefault="007247DD" w:rsidP="00EF1418">
      <w:pPr>
        <w:widowControl w:val="0"/>
        <w:tabs>
          <w:tab w:val="left" w:pos="1245"/>
        </w:tabs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>о</w:t>
      </w:r>
      <w:r w:rsidR="00FD6927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>физике</w:t>
      </w:r>
      <w:r w:rsidR="00FD6927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из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8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тестируемых (2013 г. - 2 ч. – 7 %, 2014 г. – 8 ч.) ниже минимального порога (36 б.) никто не набрал.</w:t>
      </w:r>
      <w:r w:rsidR="00FD692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Средний балл в городском округе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– 44 б. (2014 г. – 46,6 б.)</w:t>
      </w:r>
    </w:p>
    <w:p w:rsidR="007247DD" w:rsidRPr="007247DD" w:rsidRDefault="007247DD" w:rsidP="00EF1418">
      <w:pPr>
        <w:widowControl w:val="0"/>
        <w:tabs>
          <w:tab w:val="left" w:pos="1245"/>
        </w:tabs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u w:val="single"/>
          <w:lang w:val="ru-RU" w:eastAsia="zh-CN" w:bidi="hi-IN"/>
        </w:rPr>
        <w:t>Биологию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сдавали 4 выпускника.</w:t>
      </w:r>
    </w:p>
    <w:p w:rsidR="007247DD" w:rsidRPr="007247DD" w:rsidRDefault="007247DD" w:rsidP="00EF1418">
      <w:pPr>
        <w:widowControl w:val="0"/>
        <w:tabs>
          <w:tab w:val="left" w:pos="1245"/>
        </w:tabs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ru-RU" w:eastAsia="zh-CN" w:bidi="hi-IN"/>
        </w:rPr>
        <w:t xml:space="preserve">Историю 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сдавали 8 выпускников.</w:t>
      </w:r>
    </w:p>
    <w:p w:rsidR="007247DD" w:rsidRPr="007247DD" w:rsidRDefault="007247DD" w:rsidP="00EF1418">
      <w:pPr>
        <w:widowControl w:val="0"/>
        <w:tabs>
          <w:tab w:val="left" w:pos="1245"/>
        </w:tabs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ru-RU" w:eastAsia="zh-CN" w:bidi="hi-IN"/>
        </w:rPr>
        <w:t>Химию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сдавали два вы</w:t>
      </w:r>
      <w:r w:rsidR="00FD6927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пускника. Средний балл по городскому округу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– 41 б., (2014 г. – 42б.)</w:t>
      </w:r>
    </w:p>
    <w:p w:rsidR="007247DD" w:rsidRPr="007247DD" w:rsidRDefault="007247DD" w:rsidP="00EF1418">
      <w:pPr>
        <w:widowControl w:val="0"/>
        <w:tabs>
          <w:tab w:val="left" w:pos="1245"/>
        </w:tabs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Из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27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выпускников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11 классов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образовательных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организаций,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допущенных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к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государственной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итоговой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аттестации,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успешно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справились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экзаменами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получили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аттестат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100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%выпускников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(27ч.)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.</w:t>
      </w:r>
    </w:p>
    <w:p w:rsidR="007247DD" w:rsidRPr="007247DD" w:rsidRDefault="007247DD" w:rsidP="00EF1418">
      <w:pPr>
        <w:widowControl w:val="0"/>
        <w:tabs>
          <w:tab w:val="left" w:pos="1245"/>
        </w:tabs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ходе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проведения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государственной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итоговой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аттестации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были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подтверждены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3 золотые медали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(11 %).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Динамика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численности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выпускников,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количеству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медалей,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уменьшилась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сравнению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прошлым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годом.(2013 г. - 3 золото, 2 – серебро 17 %; 2014 г. - 12 %)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Для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проведения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основного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государственного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была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сформирована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база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данных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участников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ОГЭ.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основные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сроки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(май-июнь)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основном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государственном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экзамене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в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2015году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участвовало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5 общеобразовательных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организаций 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Хасынского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городского округа (МБОУ«СОШ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№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1»,МБОУ«СОШ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№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2»п.Палатка,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МБОУ«СОШ»п.Стекольный, МБОУ «СОШ» п. Талая, МБОУ «ООШ» п. Атка).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период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государственной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итоговой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аттестации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Хасынском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городском округе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работало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2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пункта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проведения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экзаменов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(ППЭ)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на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базе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МБОУ«СОШ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№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2»п.Палатка и МБОУ «СОШ» п. Талая.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основные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сроки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(май-июнь)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ГИА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2015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году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из 79 выпускников 9 классов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приняло</w:t>
      </w:r>
      <w:r w:rsidR="00EF1418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участие </w:t>
      </w: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77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выпускников (97 %), так два учащихся из МБОУ «СОШ № 2» п. Палатка были не допущены к ГИА. 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Данные учащиеся в начале сентября ликвидировали академическую задолженность и были допущены к прохождению ГИА в дополнительные сроки (сентябрь 2015 года) 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Таким образом, из 79 выпускников, </w:t>
      </w:r>
      <w:r w:rsidRPr="007247DD">
        <w:rPr>
          <w:rFonts w:ascii="Times New Roman" w:eastAsia="Arial Unicode MS" w:hAnsi="Times New Roman" w:cs="Mangal"/>
          <w:b/>
          <w:kern w:val="1"/>
          <w:sz w:val="28"/>
          <w:szCs w:val="28"/>
          <w:lang w:val="ru-RU" w:eastAsia="zh-CN" w:bidi="hi-IN"/>
        </w:rPr>
        <w:t>73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проходили ГИА в форме ОГЭ, </w:t>
      </w:r>
      <w:r w:rsidRPr="007247DD">
        <w:rPr>
          <w:rFonts w:ascii="Times New Roman" w:eastAsia="Arial Unicode MS" w:hAnsi="Times New Roman" w:cs="Mangal"/>
          <w:b/>
          <w:kern w:val="1"/>
          <w:sz w:val="28"/>
          <w:szCs w:val="28"/>
          <w:lang w:val="ru-RU" w:eastAsia="zh-CN" w:bidi="hi-IN"/>
        </w:rPr>
        <w:t>2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выпускника – в форме ГВЭ, </w:t>
      </w:r>
      <w:r w:rsidRPr="007247DD">
        <w:rPr>
          <w:rFonts w:ascii="Times New Roman" w:eastAsia="Arial Unicode MS" w:hAnsi="Times New Roman" w:cs="Mangal"/>
          <w:b/>
          <w:kern w:val="1"/>
          <w:sz w:val="28"/>
          <w:szCs w:val="28"/>
          <w:lang w:val="ru-RU" w:eastAsia="zh-CN" w:bidi="hi-IN"/>
        </w:rPr>
        <w:t>4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выпускника сдавали экзамены по трудовому обучению. 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рамках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государственной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итоговой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аттестации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выпускников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9 классов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общеобразовательных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учреждений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на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территории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области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определены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два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обязательных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экзамена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в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форме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материалам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ОГЭ: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русский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язык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и</w:t>
      </w:r>
      <w:r w:rsidR="00440B2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математика.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lastRenderedPageBreak/>
        <w:t xml:space="preserve">Лучший результат выпускники 9 классов показали по русскому языку. Из 71 участника ОГЭ было получено 9 неудовлетворительных результатов (13 %). (3 ч. - МБОУ «СОШ № 2» п. Палатка, 3 ч. - МБОУ «СОШ» п. Стекольный, по 1 ч. - МБОУ «СОШ № 1» п. Палатка, МБОУ «СОШ» п. Талая, МБОУ «ООШ» п. Атка). 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Худший результат у МБОУ «ООШ» п. Атка – качество 0 %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В сентябре 2015 года учащимся, получившим неудовлетворительный результат по русскому языку, была дана возможность пересдать русский язык. </w:t>
      </w:r>
    </w:p>
    <w:p w:rsidR="007247DD" w:rsidRPr="007247DD" w:rsidRDefault="00440B2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zh-CN" w:bidi="hi-IN"/>
        </w:rPr>
        <w:t>Таким образом</w:t>
      </w:r>
      <w:r w:rsidR="007247DD" w:rsidRPr="007247DD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zh-CN" w:bidi="hi-IN"/>
        </w:rPr>
        <w:t xml:space="preserve">, по округу % выполнения составил  100 % от общего числа выпускников, качество – 63 %. </w:t>
      </w:r>
      <w:r w:rsidR="007247DD"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Лучший результат достигли учащиеся МБОУ «СОШ № 1» п. Палатка - % качества 100 %, % выполнения – 72 %, МБОУ «СОШ № 2» п. Стекольный – 100 % качества и 71 % выполненных работ. 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Из 71 участника ОГЭ по математике было получено 19 неудовлетворительных результатов (27 %) (3 ч. – СОШ № 1; 10 ч. – СОШ № 2; 4 ч. – СОШ п. Стекольный, по 1 ч. – СОШ п. Талая, ООШ п. Атка)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Худший результат у МБОУ «ООШ» п. Атка – качество 0%,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 xml:space="preserve"> В сентябре этим учащимся была дана возможность пересдать математику. </w:t>
      </w:r>
    </w:p>
    <w:p w:rsidR="007247DD" w:rsidRPr="007247DD" w:rsidRDefault="000C0E4C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zh-CN" w:bidi="hi-IN"/>
        </w:rPr>
        <w:t>По  городскому округу</w:t>
      </w:r>
      <w:r w:rsidR="007247DD" w:rsidRPr="007247DD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zh-CN" w:bidi="hi-IN"/>
        </w:rPr>
        <w:t xml:space="preserve"> % выполнения составил 100 % от общего числа, качество – 25 %. </w:t>
      </w:r>
      <w:r w:rsidR="007247DD"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Лучше данного показателя у МБОУ «СОШ №1» п. Палатка – 100 % выполнения и 46 % качество.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Times New Roman" w:hAnsi="Times New Roman" w:cs="Times New Roman"/>
          <w:kern w:val="1"/>
          <w:sz w:val="28"/>
          <w:szCs w:val="28"/>
          <w:lang w:val="ru-RU" w:eastAsia="zh-CN" w:bidi="hi-IN"/>
        </w:rPr>
        <w:t>МБОУ «СОШ» п. Талая – качество 0%. Низкий результат в МБОУ «СОШ № 2» п. Палатка – качество 8 %.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Два выпускника 9 классов сдавали ГИА в форме выпускного государственного экзамена (ГВЭ). Неудовлетворительных отметок по русскому языку нет. По математике один неудовлетворительный результат. Ребенку предоставлена возможность пересдать математику в резервный день в августе 2015 года. Выпускники 9 класса, сдавшие ГИА в форме ГВЭ, получили аттестат.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Пять выпускников 9 классов сдавали экзамены по трудовому обучению.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Таким образом, успешно прошли ГИА 79 выпускников – 100 %. Аттестат получили – 74 выпускников (100 % от общего числа выпускников, сдающих ОГЭ) + 1 выпускник выбыл, в том числе особого образца – 3 чел. (6%), 4 выпускника - свидетельство об окончании школы (8 вид).</w:t>
      </w:r>
    </w:p>
    <w:p w:rsidR="007247DD" w:rsidRPr="007247DD" w:rsidRDefault="007247DD" w:rsidP="00EF1418">
      <w:pPr>
        <w:widowControl w:val="0"/>
        <w:suppressAutoHyphens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</w:pPr>
      <w:r w:rsidRPr="007247DD">
        <w:rPr>
          <w:rFonts w:ascii="Times New Roman" w:eastAsia="Arial Unicode MS" w:hAnsi="Times New Roman" w:cs="Mangal"/>
          <w:kern w:val="1"/>
          <w:sz w:val="28"/>
          <w:szCs w:val="28"/>
          <w:lang w:val="ru-RU" w:eastAsia="zh-CN" w:bidi="hi-IN"/>
        </w:rPr>
        <w:t>Экзамены прошли организовано, апелляций о нарушении проведения ОГЭ не было.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       Экзамены в этом году прошли организованно. Апелляций о нарушении процедуры проведения ГИА подано не было. Были задействовано 25 организаторов в аудиториях.</w:t>
      </w:r>
    </w:p>
    <w:p w:rsidR="007247DD" w:rsidRPr="007247DD" w:rsidRDefault="007247DD" w:rsidP="00EF141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ab/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исполнение приказа Министерства образования и молодежной политики Магаданской области от 02.02.2015 года № 98,  в целях подготовки к сопровождению единого государственного экзамена (далее ЕГЭ) по иностранному языку, в феврале 2015 года в МБОУ «СОШ № 2» п. Палатка была проведена апробация  организационно-технологических мероприятий проведения ЕГЭ по английскому языку. </w:t>
      </w:r>
    </w:p>
    <w:p w:rsidR="007247DD" w:rsidRPr="007247DD" w:rsidRDefault="007247DD" w:rsidP="00EF141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/>
        </w:rPr>
        <w:t>Для подготовки работников ППЭ, привлекаемых к организации и проведению апробации и участников апробации был проведен семинар.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26 февраля учащиеся 7, 9 классов приняли участие в написании областной контрольной работы по истории.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 и 19 марта 2015 года выпускники ОУ приняли участие в пробном экзамене в форме ЕГЭ и ОГЭ по математике. С этой целью для учащихся 9, 11 классов был открыто два ППЭ. Для функционирования ППЭ привлекались 32 работника (организаторы в аудитории, организаторы вне аудитории, руководители ППЭ, уполномоченные ГЭК, технические специалисты), которые прошли обучение на семинаре 16 марта 2015 года. Для обеспечения правопорядка в ППЭ были приглашены сотрудники полиции. Медицинское обслуживание обеспечивали работники МОГ БУЗ «ХЦРБ».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247D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В целях оценки уровня обученности учащихся, проверки уровня освоения учащимися основной образовательной программы в соответствии с ФГОС, во исполнение приказа министерства образования и молодежной политики от 06.02.2015 г. № 123 и  решением коллегии министерства образования и молодежной политики Магаданской области </w:t>
      </w:r>
      <w:r w:rsidRPr="007247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26 февраля 2015 года </w:t>
      </w:r>
      <w:r w:rsidRPr="007247D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была проведена контрольная работа по истории в 7 и 9 классах.</w:t>
      </w:r>
    </w:p>
    <w:p w:rsidR="007247DD" w:rsidRPr="007247DD" w:rsidRDefault="007247DD" w:rsidP="00EF1418">
      <w:pPr>
        <w:tabs>
          <w:tab w:val="left" w:pos="6615"/>
        </w:tabs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18 марта 2015 года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учащиеся 8, 10 классов приняли участие в написании контрольной работы по математике.</w:t>
      </w:r>
    </w:p>
    <w:p w:rsidR="007247DD" w:rsidRPr="007247DD" w:rsidRDefault="007247DD" w:rsidP="00EF1418">
      <w:pPr>
        <w:ind w:firstLine="426"/>
        <w:jc w:val="center"/>
        <w:rPr>
          <w:rFonts w:ascii="Times New Roman" w:hAnsi="Times New Roman" w:cs="Times New Roman"/>
          <w:b/>
          <w:sz w:val="20"/>
          <w:szCs w:val="20"/>
          <w:lang w:val="ru-RU" w:bidi="en-US"/>
        </w:rPr>
      </w:pPr>
      <w:r w:rsidRPr="007247DD">
        <w:rPr>
          <w:rFonts w:ascii="Times New Roman" w:hAnsi="Times New Roman" w:cs="Times New Roman"/>
          <w:b/>
          <w:sz w:val="20"/>
          <w:szCs w:val="20"/>
          <w:lang w:val="ru-RU" w:bidi="en-US"/>
        </w:rPr>
        <w:t>Результаты контрольной работы по математике в 8-х классах</w:t>
      </w:r>
    </w:p>
    <w:p w:rsidR="007247DD" w:rsidRPr="007247DD" w:rsidRDefault="007247DD" w:rsidP="00EF1418">
      <w:pPr>
        <w:tabs>
          <w:tab w:val="left" w:pos="990"/>
        </w:tabs>
        <w:ind w:firstLine="426"/>
        <w:jc w:val="both"/>
        <w:rPr>
          <w:rFonts w:ascii="Times New Roman" w:hAnsi="Times New Roman" w:cs="Times New Roman"/>
          <w:sz w:val="20"/>
          <w:szCs w:val="20"/>
          <w:lang w:val="ru-RU" w:bidi="en-US"/>
        </w:rPr>
      </w:pPr>
    </w:p>
    <w:tbl>
      <w:tblPr>
        <w:tblW w:w="9022" w:type="dxa"/>
        <w:tblLayout w:type="fixed"/>
        <w:tblLook w:val="04A0"/>
      </w:tblPr>
      <w:tblGrid>
        <w:gridCol w:w="517"/>
        <w:gridCol w:w="1984"/>
        <w:gridCol w:w="1276"/>
        <w:gridCol w:w="992"/>
        <w:gridCol w:w="567"/>
        <w:gridCol w:w="567"/>
        <w:gridCol w:w="567"/>
        <w:gridCol w:w="567"/>
        <w:gridCol w:w="851"/>
        <w:gridCol w:w="1134"/>
      </w:tblGrid>
      <w:tr w:rsidR="007247DD" w:rsidRPr="007247DD" w:rsidTr="007247D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right="-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№ п\п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Образовательноеучреждение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hanging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Всегокол-воучащихся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44"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Всегописали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516" w:right="-2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% выполнения</w:t>
            </w:r>
          </w:p>
        </w:tc>
      </w:tr>
      <w:tr w:rsidR="007247DD" w:rsidRPr="007247DD" w:rsidTr="007247D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right="-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МБОУ «СОШ №1» п.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hanging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44"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658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40 %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80 %</w:t>
            </w:r>
          </w:p>
        </w:tc>
      </w:tr>
      <w:tr w:rsidR="007247DD" w:rsidRPr="007247DD" w:rsidTr="007247D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right="-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МБОУ «СОШ №2» п.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hanging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44"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658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57 %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100 %</w:t>
            </w:r>
          </w:p>
        </w:tc>
      </w:tr>
      <w:tr w:rsidR="007247DD" w:rsidRPr="007247DD" w:rsidTr="007247D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right="-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napToGrid w:val="0"/>
              <w:ind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МБОУ «СОШ» </w:t>
            </w:r>
          </w:p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п. Стекольный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hanging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44"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658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57 %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64 %</w:t>
            </w:r>
          </w:p>
        </w:tc>
      </w:tr>
      <w:tr w:rsidR="007247DD" w:rsidRPr="007247DD" w:rsidTr="007247D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right="-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napToGrid w:val="0"/>
              <w:ind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МБОУ «СОШ» </w:t>
            </w:r>
          </w:p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п. Талая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hanging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44"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658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100 %</w:t>
            </w:r>
          </w:p>
        </w:tc>
      </w:tr>
      <w:tr w:rsidR="007247DD" w:rsidRPr="007247DD" w:rsidTr="007247D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right="-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МБОУ «ООШ» п. 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hanging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44"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658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100 %</w:t>
            </w:r>
          </w:p>
        </w:tc>
      </w:tr>
      <w:tr w:rsidR="007247DD" w:rsidRPr="007247DD" w:rsidTr="007247DD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0C0E4C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ВСЕГО ПО </w:t>
            </w:r>
            <w:r w:rsidR="000C0E4C">
              <w:rPr>
                <w:rFonts w:ascii="Times New Roman" w:hAnsi="Times New Roman" w:cs="Times New Roman"/>
                <w:b/>
                <w:sz w:val="20"/>
                <w:szCs w:val="20"/>
                <w:lang w:val="ru-RU" w:bidi="en-US"/>
              </w:rPr>
              <w:t>ГОРОДСКОМУ ОКРУГУ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941" w:firstLine="13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left="-658" w:firstLine="9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5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48 %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85 %</w:t>
            </w:r>
          </w:p>
        </w:tc>
      </w:tr>
    </w:tbl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b/>
          <w:sz w:val="20"/>
          <w:szCs w:val="20"/>
          <w:lang w:val="ru-RU" w:bidi="en-US"/>
        </w:rPr>
      </w:pPr>
    </w:p>
    <w:p w:rsidR="007247DD" w:rsidRPr="007247DD" w:rsidRDefault="007247DD" w:rsidP="00EF1418">
      <w:pPr>
        <w:ind w:firstLine="426"/>
        <w:jc w:val="center"/>
        <w:rPr>
          <w:rFonts w:ascii="Times New Roman" w:hAnsi="Times New Roman" w:cs="Times New Roman"/>
          <w:b/>
          <w:sz w:val="20"/>
          <w:szCs w:val="20"/>
          <w:lang w:val="ru-RU" w:bidi="en-US"/>
        </w:rPr>
      </w:pPr>
      <w:r w:rsidRPr="007247DD">
        <w:rPr>
          <w:rFonts w:ascii="Times New Roman" w:hAnsi="Times New Roman" w:cs="Times New Roman"/>
          <w:b/>
          <w:sz w:val="20"/>
          <w:szCs w:val="20"/>
          <w:lang w:val="ru-RU" w:bidi="en-US"/>
        </w:rPr>
        <w:t>Результаты контрольной работы по математике в 10-х классах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b/>
          <w:sz w:val="20"/>
          <w:szCs w:val="20"/>
          <w:lang w:val="ru-RU" w:bidi="en-US"/>
        </w:rPr>
      </w:pPr>
    </w:p>
    <w:tbl>
      <w:tblPr>
        <w:tblpPr w:leftFromText="180" w:rightFromText="180" w:vertAnchor="text" w:horzAnchor="margin" w:tblpY="139"/>
        <w:tblW w:w="9039" w:type="dxa"/>
        <w:tblLayout w:type="fixed"/>
        <w:tblLook w:val="04A0"/>
      </w:tblPr>
      <w:tblGrid>
        <w:gridCol w:w="630"/>
        <w:gridCol w:w="1871"/>
        <w:gridCol w:w="1293"/>
        <w:gridCol w:w="992"/>
        <w:gridCol w:w="550"/>
        <w:gridCol w:w="567"/>
        <w:gridCol w:w="584"/>
        <w:gridCol w:w="567"/>
        <w:gridCol w:w="834"/>
        <w:gridCol w:w="1151"/>
      </w:tblGrid>
      <w:tr w:rsidR="007247DD" w:rsidRPr="007247DD" w:rsidTr="007247D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№ п\п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Образовательноеучреждение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Всегокол-воучащихся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Всегописали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«4»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«2»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% качества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% выполнения</w:t>
            </w:r>
          </w:p>
        </w:tc>
      </w:tr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МБОУ «СОШ №1» п. Палатка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30 %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90 %</w:t>
            </w:r>
          </w:p>
        </w:tc>
      </w:tr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МБОУ «СОШ №2» п. Палатка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28 %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100 %</w:t>
            </w:r>
          </w:p>
        </w:tc>
      </w:tr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МБОУ «СОШ» </w:t>
            </w:r>
          </w:p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п. Стекольный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54 %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100 %</w:t>
            </w:r>
          </w:p>
        </w:tc>
      </w:tr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4.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МБОУ «СОШ» п. Талая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0 %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100 %</w:t>
            </w:r>
          </w:p>
        </w:tc>
      </w:tr>
      <w:tr w:rsidR="007247DD" w:rsidRPr="007247DD" w:rsidTr="007034D4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7DD" w:rsidRPr="000C0E4C" w:rsidRDefault="000C0E4C" w:rsidP="000C0E4C">
            <w:pPr>
              <w:tabs>
                <w:tab w:val="left" w:pos="99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bidi="en-US"/>
              </w:rPr>
              <w:t>ПО ГОРОДСКОМУ ОКРУГУ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en-US"/>
              </w:rPr>
            </w:pPr>
            <w:r w:rsidRPr="007247D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37 %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DD" w:rsidRPr="007034D4" w:rsidRDefault="007247DD" w:rsidP="00EF1418">
            <w:pPr>
              <w:tabs>
                <w:tab w:val="left" w:pos="50"/>
              </w:tabs>
              <w:suppressAutoHyphens/>
              <w:snapToGrid w:val="0"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 w:bidi="en-US"/>
              </w:rPr>
            </w:pPr>
          </w:p>
        </w:tc>
      </w:tr>
    </w:tbl>
    <w:p w:rsidR="007247DD" w:rsidRPr="007247DD" w:rsidRDefault="007247DD" w:rsidP="00EF1418">
      <w:pPr>
        <w:tabs>
          <w:tab w:val="left" w:pos="990"/>
        </w:tabs>
        <w:ind w:firstLine="426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7247DD"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7247DD" w:rsidRDefault="007247DD" w:rsidP="00EF1418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ab/>
      </w:r>
    </w:p>
    <w:p w:rsidR="007247DD" w:rsidRDefault="007247DD" w:rsidP="00EF1418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7247DD" w:rsidRDefault="007247DD" w:rsidP="00EF1418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7247DD" w:rsidRDefault="007247DD" w:rsidP="00EF1418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7247DD" w:rsidRDefault="007247DD" w:rsidP="00EF141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350CEB" w:rsidRDefault="00350CEB" w:rsidP="00EF1418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350CEB" w:rsidRDefault="00350CEB" w:rsidP="00EF1418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350CEB" w:rsidRDefault="00350CEB" w:rsidP="00EF1418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350CEB" w:rsidRDefault="00350CEB" w:rsidP="00EF1418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350CEB" w:rsidRDefault="00350CEB" w:rsidP="00EF1418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7247DD" w:rsidRPr="007247DD" w:rsidRDefault="007247DD" w:rsidP="00EF1418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lastRenderedPageBreak/>
        <w:t>28 апреля 2015 года</w:t>
      </w:r>
      <w:r w:rsidRPr="007247D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областную контрольную работу по технике чтения в 4 и 6 классах.</w:t>
      </w:r>
    </w:p>
    <w:p w:rsidR="007247DD" w:rsidRPr="007247DD" w:rsidRDefault="007247DD" w:rsidP="00EF1418">
      <w:pPr>
        <w:suppressAutoHyphens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zh-CN"/>
        </w:rPr>
      </w:pPr>
      <w:r w:rsidRPr="007247DD">
        <w:rPr>
          <w:rFonts w:ascii="Times New Roman" w:eastAsia="Times New Roman" w:hAnsi="Times New Roman" w:cs="Times New Roman"/>
          <w:b/>
          <w:sz w:val="20"/>
          <w:szCs w:val="20"/>
          <w:lang w:val="ru-RU" w:eastAsia="zh-CN"/>
        </w:rPr>
        <w:t>Результаты контрольной работы по технике чтения в 4-х классах</w:t>
      </w:r>
    </w:p>
    <w:p w:rsidR="007247DD" w:rsidRPr="007247DD" w:rsidRDefault="007247DD" w:rsidP="00EF141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zh-CN"/>
        </w:rPr>
      </w:pPr>
    </w:p>
    <w:p w:rsidR="007247DD" w:rsidRPr="007247DD" w:rsidRDefault="007247DD" w:rsidP="00EF1418">
      <w:pPr>
        <w:tabs>
          <w:tab w:val="left" w:pos="990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7247DD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ab/>
      </w:r>
    </w:p>
    <w:tbl>
      <w:tblPr>
        <w:tblW w:w="9039" w:type="dxa"/>
        <w:tblLayout w:type="fixed"/>
        <w:tblLook w:val="0000"/>
      </w:tblPr>
      <w:tblGrid>
        <w:gridCol w:w="630"/>
        <w:gridCol w:w="1888"/>
        <w:gridCol w:w="1276"/>
        <w:gridCol w:w="975"/>
        <w:gridCol w:w="584"/>
        <w:gridCol w:w="567"/>
        <w:gridCol w:w="567"/>
        <w:gridCol w:w="567"/>
        <w:gridCol w:w="851"/>
        <w:gridCol w:w="1134"/>
      </w:tblGrid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№ п\п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Всего кол-во учащихся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Всего писали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% выполнения</w:t>
            </w:r>
          </w:p>
        </w:tc>
      </w:tr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МБОУ «СОШ №1» п.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27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93 %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96 %</w:t>
            </w:r>
          </w:p>
        </w:tc>
      </w:tr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МБОУ «СОШ №2» п.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22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68 %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100 %</w:t>
            </w:r>
          </w:p>
        </w:tc>
      </w:tr>
      <w:tr w:rsidR="007247DD" w:rsidRPr="007247DD" w:rsidTr="007034D4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3.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МБОУ «СОШ»</w:t>
            </w:r>
          </w:p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п. Стекольный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88 %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94 %</w:t>
            </w:r>
          </w:p>
        </w:tc>
      </w:tr>
      <w:tr w:rsidR="007247DD" w:rsidRPr="007247DD" w:rsidTr="007034D4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88 %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94 %</w:t>
            </w:r>
          </w:p>
        </w:tc>
      </w:tr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МБОУ «СОШ»</w:t>
            </w:r>
          </w:p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п. Талая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72 %</w:t>
            </w:r>
          </w:p>
        </w:tc>
      </w:tr>
      <w:tr w:rsidR="007247DD" w:rsidRPr="007247DD" w:rsidTr="007034D4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/>
              </w:rPr>
              <w:t xml:space="preserve">ВСЕГО ПО </w:t>
            </w:r>
            <w:r w:rsidR="000C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/>
              </w:rPr>
              <w:t>ГОРОДСКОМУ ОКРУГУ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89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79 %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94 %</w:t>
            </w:r>
          </w:p>
        </w:tc>
      </w:tr>
    </w:tbl>
    <w:p w:rsidR="007247DD" w:rsidRPr="007247DD" w:rsidRDefault="007247DD" w:rsidP="00EF1418">
      <w:pPr>
        <w:tabs>
          <w:tab w:val="left" w:pos="990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7247DD" w:rsidRPr="007247DD" w:rsidRDefault="007247DD" w:rsidP="00EF1418">
      <w:pPr>
        <w:tabs>
          <w:tab w:val="left" w:pos="990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7247DD" w:rsidRPr="007247DD" w:rsidRDefault="007247DD" w:rsidP="00EF1418">
      <w:pPr>
        <w:tabs>
          <w:tab w:val="left" w:pos="990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7247DD" w:rsidRPr="007247DD" w:rsidRDefault="007247DD" w:rsidP="00EF1418">
      <w:pPr>
        <w:suppressAutoHyphens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zh-CN"/>
        </w:rPr>
      </w:pPr>
      <w:r w:rsidRPr="007247DD">
        <w:rPr>
          <w:rFonts w:ascii="Times New Roman" w:eastAsia="Times New Roman" w:hAnsi="Times New Roman" w:cs="Times New Roman"/>
          <w:b/>
          <w:sz w:val="20"/>
          <w:szCs w:val="20"/>
          <w:lang w:val="ru-RU" w:eastAsia="zh-CN"/>
        </w:rPr>
        <w:t>Результаты контрольной работы по математике в 6-х классах</w:t>
      </w:r>
    </w:p>
    <w:p w:rsidR="007247DD" w:rsidRPr="007247DD" w:rsidRDefault="007247DD" w:rsidP="00EF141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zh-CN"/>
        </w:rPr>
      </w:pPr>
    </w:p>
    <w:p w:rsidR="007247DD" w:rsidRPr="007247DD" w:rsidRDefault="007247DD" w:rsidP="00EF1418">
      <w:pPr>
        <w:tabs>
          <w:tab w:val="left" w:pos="990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7247DD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ab/>
      </w:r>
    </w:p>
    <w:tbl>
      <w:tblPr>
        <w:tblW w:w="9039" w:type="dxa"/>
        <w:tblLayout w:type="fixed"/>
        <w:tblLook w:val="0000"/>
      </w:tblPr>
      <w:tblGrid>
        <w:gridCol w:w="630"/>
        <w:gridCol w:w="1888"/>
        <w:gridCol w:w="1134"/>
        <w:gridCol w:w="1134"/>
        <w:gridCol w:w="567"/>
        <w:gridCol w:w="567"/>
        <w:gridCol w:w="567"/>
        <w:gridCol w:w="567"/>
        <w:gridCol w:w="1117"/>
        <w:gridCol w:w="868"/>
      </w:tblGrid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№ п\п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Всего кол-во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Всего писали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«2»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% качества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% выполнения</w:t>
            </w:r>
          </w:p>
        </w:tc>
      </w:tr>
      <w:tr w:rsidR="007247DD" w:rsidRPr="007247DD" w:rsidTr="007034D4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МБОУ «СОШ №1» п. Палатка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100%</w:t>
            </w:r>
          </w:p>
        </w:tc>
      </w:tr>
      <w:tr w:rsidR="007247DD" w:rsidRPr="007247DD" w:rsidTr="007034D4">
        <w:tc>
          <w:tcPr>
            <w:tcW w:w="6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78%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100%</w:t>
            </w:r>
          </w:p>
        </w:tc>
      </w:tr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МБОУ «СОШ №2» п. Палатка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87 %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100 %</w:t>
            </w:r>
          </w:p>
        </w:tc>
      </w:tr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МБОУ «СОШ»п. Стекольный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92 %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100 %</w:t>
            </w:r>
          </w:p>
        </w:tc>
      </w:tr>
      <w:tr w:rsidR="007247DD" w:rsidRPr="007247DD" w:rsidTr="007034D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МБОУ «СОШ»п. Талая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75 %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100 %</w:t>
            </w:r>
          </w:p>
        </w:tc>
      </w:tr>
      <w:tr w:rsidR="007247DD" w:rsidRPr="007247DD" w:rsidTr="007034D4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/>
              </w:rPr>
              <w:t xml:space="preserve">ВСЕГО ПО </w:t>
            </w:r>
            <w:r w:rsidR="000C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/>
              </w:rPr>
              <w:t>ГОРОДСКОМУ ОКРУГУ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87%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7DD" w:rsidRPr="007247DD" w:rsidRDefault="007247DD" w:rsidP="00EF1418">
            <w:pPr>
              <w:tabs>
                <w:tab w:val="left" w:pos="99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724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100%</w:t>
            </w:r>
          </w:p>
        </w:tc>
      </w:tr>
    </w:tbl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Pr="007247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26 по 28 октября 2015 г.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15 учащихся 10 классов и 31 учащийся 11 классов общеобразовательных организаций приняли участие в апробации новых экзаменационных моделей по 3 учебным предметам: обществознанию, истории, географии.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Разработана и утверждена дорожная карта по организации и проведению государственной итоговой аттестации по образовательным программам основного общего и среднего общего образования в Хасынском городском округе в 2016 году.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 ноября 2015 года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 государственный экзамен с использованием технологии перевода бланков участников ЕГЭ в электронный вид в пунктах проведения экзаменов по математике профильного уровня, в котором приняли участие 15 выпускников 11 классов из трех общеобразовательных организаций 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(МБОУ «СОШ № 1» п. Палатка, МБОУ «СОШ № 2» п. Палатка, МБОУ «СОШ» п. Стекольный)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02 декабря 2015 года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36 выпускников 11 классов (97 %) писали итоговое сочинение, как допуск к государственной итоговой аттестации в мае - июне 2016 года. 34 выпускника получили зачет (92 %). 2 выпускника (8 %) получили незачет. Один выпускник по уважительной причине 2 декабря отсутствовал. Ему и двум выпускникам, получившим незачет, будет дана возможность пересдать итоговое сочинение в феврале 2016 года.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ab/>
        <w:t xml:space="preserve">Общеобразовательными учреждениями продолжается работа по созданию условий для получения общедоступного и бесплатного образования.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В 2015 году уменьшилось число детей – инвалидов, прошедших освидетельствование ФГУ МСЭ до 22 детей-инвалидов (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 детей дошкольного возраста, 16 – школьного возраста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) (2013 – 30 д., 2014 г. – 28 д.), из них 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82 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% (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детей дошкольного возраста, 17 – школьного возраста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) получают в соответствии с возрастом, состоянием здоровья и психофизического развития образовательные услуги.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Для обучения детей с ограниченными возможностями здоровья,  детей с задержкой психического развития в 3 общеобразовательных учреждениях функционируют классы компенсирующего обучения. (МБОУ «СОШ» п. Стекольный для детей 1 – 9 классов, МБОУ «СОШ № 2» п. Палатка – для детей 1- 4 классов, МБОУ «СОШ № 1» п. Палатка для детей 5 – 9 классов).  В специальных (коррекционных) классах   </w:t>
      </w:r>
      <w:r w:rsidRPr="007247DD">
        <w:rPr>
          <w:rFonts w:ascii="Times New Roman" w:hAnsi="Times New Roman" w:cs="Times New Roman"/>
          <w:sz w:val="28"/>
          <w:szCs w:val="28"/>
          <w:lang w:bidi="en-US"/>
        </w:rPr>
        <w:t>VIII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 вида   обучаются 23 учащихся. </w:t>
      </w:r>
    </w:p>
    <w:p w:rsidR="007247DD" w:rsidRPr="007247DD" w:rsidRDefault="007247DD" w:rsidP="00EF1418">
      <w:pPr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дети – инвалиды обеспечены бесплатными учебными пособиями, в том числе и учебниками.</w:t>
      </w:r>
    </w:p>
    <w:p w:rsidR="007247DD" w:rsidRPr="007247DD" w:rsidRDefault="007247DD" w:rsidP="00EF1418">
      <w:pPr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Дети-инвалиды занимаются в МБОУ ДО «Хасынский Центр детского творчества» в объединениях   «Чудо-тесто», «Макраме», «Веселые лоскутики». В течение нескольких лет работает группа с детьми – инвалидами «Чудо – тесто» по адаптированной программе объединения. Дети принимают активное участие в ежегодных районных выставках декоративно-прикладного творчества.</w:t>
      </w:r>
    </w:p>
    <w:p w:rsidR="007247DD" w:rsidRPr="007247DD" w:rsidRDefault="007247DD" w:rsidP="00EF1418">
      <w:pPr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марте 2015 года дети – инвалиды приняли участие в районной выставке декоративно-прикладного, технического и изобразительного творчества «Салют, Победы!» (Пищугин А., Хекало В., Паринов О.).</w:t>
      </w:r>
    </w:p>
    <w:p w:rsidR="007247DD" w:rsidRPr="007247DD" w:rsidRDefault="000C0E4C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2015 году в городском округе</w:t>
      </w:r>
      <w:r w:rsidR="007247DD"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психолого - медико-педагогической комиссии с участием специалистов областной ПМПК обследовано 29 человек (2011 г. – 21 чел., 2013 г. – 19 чел., 2014 г. – 37 ч.). Из них 4 ребенка дошкольного возраста, младшего школьного возраста – 11 ч. (из общеобразовательных классов) , 2 ч. – коррекционные классы, старшего школьного возраста – 8 ч.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Повторно обследовались их 29 детей  - 17 человек. 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Рекомендовано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дошкольникам - программа для детей с ЗПР, обследование и лечение у детского психиатра;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 – 19 детям;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 – 2 детям.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Четверо детей из-за отсутствия заключения детского психиатра и невропатолога не получили рекомендации по определению вида обучения.</w:t>
      </w:r>
    </w:p>
    <w:p w:rsidR="007247DD" w:rsidRPr="007247DD" w:rsidRDefault="007247DD" w:rsidP="00EF141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требованиями законодательства своевременно решались вопросы зачисления детей в коррекционные классы или организации их индивидуального обучения. </w:t>
      </w:r>
    </w:p>
    <w:p w:rsidR="007247DD" w:rsidRPr="007247DD" w:rsidRDefault="007247DD" w:rsidP="00EF1418">
      <w:pPr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Двое учащихся – инвалидов  МБОУ «СОШ № 2» п. Палатка на базе школы № 18 г. Магадана получают дополнительное дистанционное образование.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Образов</w:t>
      </w:r>
      <w:r w:rsidR="0061205F">
        <w:rPr>
          <w:rFonts w:ascii="Times New Roman" w:hAnsi="Times New Roman" w:cs="Times New Roman"/>
          <w:sz w:val="28"/>
          <w:szCs w:val="28"/>
          <w:lang w:val="ru-RU" w:bidi="en-US"/>
        </w:rPr>
        <w:t>ательный процесс в школах городского округа осуществлялся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 в соответствии с образовательными программами и учебниками, ежегодно утверждаемыми приказом Министерства образования и науки Российской Федерации.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Дост</w:t>
      </w:r>
      <w:r w:rsidR="0061205F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упности образования способствует</w:t>
      </w:r>
      <w:r w:rsidRPr="007247DD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 xml:space="preserve"> обеспечение всех учащихся общео</w:t>
      </w:r>
      <w:r w:rsidR="0061205F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бразовательных учреждений городского округа</w:t>
      </w:r>
      <w:r w:rsidRPr="007247DD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 xml:space="preserve"> учебниками. В связи с этим обновлены и пополнены библиотечные фонды для обеспечения всех школьников бесплатными учебниками. 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Для пополнения библиотечного фонда общеобразовательным организациям были выделены денежные средства:</w:t>
      </w:r>
    </w:p>
    <w:p w:rsidR="007247DD" w:rsidRPr="007247DD" w:rsidRDefault="007247DD" w:rsidP="00EF1418">
      <w:pPr>
        <w:numPr>
          <w:ilvl w:val="0"/>
          <w:numId w:val="36"/>
        </w:num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МБОУ «СОШ №1» п. Палатка – 196,7 тыс. руб.</w:t>
      </w:r>
    </w:p>
    <w:p w:rsidR="007247DD" w:rsidRPr="007247DD" w:rsidRDefault="007247DD" w:rsidP="00EF1418">
      <w:pPr>
        <w:numPr>
          <w:ilvl w:val="0"/>
          <w:numId w:val="36"/>
        </w:num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МБОУ «СОШ №2» п. Палатка – 141,0 тыс. руб.</w:t>
      </w:r>
    </w:p>
    <w:p w:rsidR="007247DD" w:rsidRPr="007247DD" w:rsidRDefault="007247DD" w:rsidP="00EF1418">
      <w:pPr>
        <w:numPr>
          <w:ilvl w:val="0"/>
          <w:numId w:val="36"/>
        </w:num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МБОУ «СОШ» п. Стекольный – 202,8 тыс. руб.</w:t>
      </w:r>
    </w:p>
    <w:p w:rsidR="007247DD" w:rsidRPr="007247DD" w:rsidRDefault="007247DD" w:rsidP="00EF1418">
      <w:pPr>
        <w:numPr>
          <w:ilvl w:val="0"/>
          <w:numId w:val="36"/>
        </w:num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МБОУ «СОШ» п. Талая – 20,7 тыс. руб.</w:t>
      </w:r>
    </w:p>
    <w:p w:rsidR="007247DD" w:rsidRPr="007247DD" w:rsidRDefault="007247DD" w:rsidP="00EF1418">
      <w:pPr>
        <w:numPr>
          <w:ilvl w:val="0"/>
          <w:numId w:val="36"/>
        </w:num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МБОУ «ООШ» п. Атка – 20,1 тыс. руб.</w:t>
      </w:r>
    </w:p>
    <w:p w:rsidR="007247DD" w:rsidRPr="007247DD" w:rsidRDefault="007247DD" w:rsidP="00EF141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ab/>
        <w:t xml:space="preserve"> В учебные планы общеобразовательных школ включен национально-региональный компонент образования. </w:t>
      </w:r>
    </w:p>
    <w:p w:rsidR="007034D4" w:rsidRPr="007247DD" w:rsidRDefault="007034D4" w:rsidP="007247DD">
      <w:pPr>
        <w:spacing w:before="24" w:after="24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 w:eastAsia="ru-RU" w:bidi="en-US"/>
        </w:rPr>
      </w:pPr>
      <w:bookmarkStart w:id="1" w:name="_GoBack"/>
      <w:bookmarkEnd w:id="1"/>
    </w:p>
    <w:p w:rsidR="007034D4" w:rsidRPr="006D4844" w:rsidRDefault="007034D4" w:rsidP="007034D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4844">
        <w:rPr>
          <w:rFonts w:ascii="Times New Roman" w:hAnsi="Times New Roman" w:cs="Times New Roman"/>
          <w:b/>
          <w:sz w:val="28"/>
          <w:szCs w:val="28"/>
          <w:lang w:val="ru-RU"/>
        </w:rPr>
        <w:t>Результаты реализации национальной образовательной</w:t>
      </w:r>
    </w:p>
    <w:p w:rsidR="007034D4" w:rsidRPr="006D4844" w:rsidRDefault="007034D4" w:rsidP="007034D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4D4" w:rsidRPr="006D4844" w:rsidRDefault="007034D4" w:rsidP="007034D4">
      <w:pPr>
        <w:pStyle w:val="aa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48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инициативы «Наша новая школа»,  муниципального плана мероприятий («дорожной карты») «Изменения в отраслях социальной сферы, направленные на повышение эффективности образования в </w:t>
      </w:r>
      <w:r w:rsidR="000C0E4C">
        <w:rPr>
          <w:rFonts w:ascii="Times New Roman" w:hAnsi="Times New Roman" w:cs="Times New Roman"/>
          <w:b/>
          <w:sz w:val="28"/>
          <w:szCs w:val="28"/>
          <w:lang w:val="ru-RU"/>
        </w:rPr>
        <w:t>Хасынском городском округе</w:t>
      </w:r>
      <w:r w:rsidRPr="006D484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034D4" w:rsidRDefault="007034D4" w:rsidP="007034D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44">
        <w:rPr>
          <w:rFonts w:ascii="Times New Roman" w:hAnsi="Times New Roman" w:cs="Times New Roman"/>
          <w:sz w:val="28"/>
          <w:szCs w:val="28"/>
          <w:lang w:val="ru-RU"/>
        </w:rPr>
        <w:t xml:space="preserve">В рамках направления «Модернизация институтов образования как инструментов социального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развития» за период с 01.01.2015 года по  01.01.2016</w:t>
      </w:r>
      <w:r w:rsidRPr="00357344">
        <w:rPr>
          <w:rFonts w:ascii="Times New Roman" w:hAnsi="Times New Roman" w:cs="Times New Roman"/>
          <w:sz w:val="28"/>
          <w:szCs w:val="28"/>
          <w:lang w:val="ru-RU"/>
        </w:rPr>
        <w:t xml:space="preserve"> года   выплачено дополнительное  вознаграждение за выполнение функций классного руководител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я в сумме 1 153,3 тыс.руб.</w:t>
      </w:r>
      <w:r w:rsidRPr="00357344">
        <w:rPr>
          <w:rFonts w:ascii="Times New Roman" w:hAnsi="Times New Roman" w:cs="Times New Roman"/>
          <w:sz w:val="28"/>
          <w:szCs w:val="28"/>
          <w:lang w:val="ru-RU"/>
        </w:rPr>
        <w:t xml:space="preserve"> Задолженности по данным выплатам нет. Управление образования ежемесячно осуществляет выплату работникам, выполняющим функции классного руководителя,  представляет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отчет в Министерство образования и молодежной политики</w:t>
      </w:r>
      <w:r w:rsidRPr="00357344">
        <w:rPr>
          <w:rFonts w:ascii="Times New Roman" w:hAnsi="Times New Roman" w:cs="Times New Roman"/>
          <w:sz w:val="28"/>
          <w:szCs w:val="28"/>
          <w:lang w:val="ru-RU"/>
        </w:rPr>
        <w:t xml:space="preserve"> о проведенных выплатах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34D4" w:rsidRPr="008C443F" w:rsidRDefault="007034D4" w:rsidP="007034D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94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администрации Хасынского района «Об утверждении </w:t>
      </w:r>
      <w:r w:rsidRPr="00916945">
        <w:rPr>
          <w:rFonts w:ascii="Times New Roman" w:hAnsi="Times New Roman" w:cs="Times New Roman"/>
          <w:sz w:val="28"/>
          <w:szCs w:val="28"/>
          <w:lang w:val="ru-RU"/>
        </w:rPr>
        <w:t>муниципал</w:t>
      </w:r>
      <w:r>
        <w:rPr>
          <w:rFonts w:ascii="Times New Roman" w:hAnsi="Times New Roman" w:cs="Times New Roman"/>
          <w:sz w:val="28"/>
          <w:szCs w:val="28"/>
          <w:lang w:val="ru-RU"/>
        </w:rPr>
        <w:t>ьного плана мероприятий («дорожной карты</w:t>
      </w:r>
      <w:r w:rsidRPr="00916945">
        <w:rPr>
          <w:rFonts w:ascii="Times New Roman" w:hAnsi="Times New Roman" w:cs="Times New Roman"/>
          <w:sz w:val="28"/>
          <w:szCs w:val="28"/>
          <w:lang w:val="ru-RU"/>
        </w:rPr>
        <w:t xml:space="preserve">») «Изменения в отраслях социальной сферы, направленные на повышение </w:t>
      </w:r>
      <w:r w:rsidRPr="00916945">
        <w:rPr>
          <w:rFonts w:ascii="Times New Roman" w:hAnsi="Times New Roman" w:cs="Times New Roman"/>
          <w:sz w:val="28"/>
          <w:szCs w:val="28"/>
          <w:lang w:val="ru-RU"/>
        </w:rPr>
        <w:lastRenderedPageBreak/>
        <w:t>эффективности образования в Хасынском районе»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8C443F">
        <w:rPr>
          <w:rFonts w:ascii="Times New Roman" w:hAnsi="Times New Roman" w:cs="Times New Roman"/>
          <w:sz w:val="28"/>
          <w:szCs w:val="28"/>
          <w:lang w:val="ru-RU"/>
        </w:rPr>
        <w:t>вод заработной платы на 01.01.2016 года составил:</w:t>
      </w:r>
    </w:p>
    <w:p w:rsidR="007034D4" w:rsidRPr="008C443F" w:rsidRDefault="007034D4" w:rsidP="007034D4">
      <w:pPr>
        <w:pStyle w:val="afc"/>
        <w:rPr>
          <w:sz w:val="28"/>
          <w:szCs w:val="28"/>
        </w:rPr>
      </w:pPr>
      <w:r w:rsidRPr="008C443F">
        <w:rPr>
          <w:sz w:val="28"/>
          <w:szCs w:val="28"/>
        </w:rPr>
        <w:t>- общее образование – 65,8 тыс. руб.</w:t>
      </w:r>
    </w:p>
    <w:p w:rsidR="007034D4" w:rsidRPr="008C443F" w:rsidRDefault="007034D4" w:rsidP="007034D4">
      <w:pPr>
        <w:pStyle w:val="afc"/>
        <w:rPr>
          <w:sz w:val="28"/>
          <w:szCs w:val="28"/>
        </w:rPr>
      </w:pPr>
      <w:r w:rsidRPr="008C443F">
        <w:rPr>
          <w:sz w:val="28"/>
          <w:szCs w:val="28"/>
        </w:rPr>
        <w:t>- дошкольное образование– 54,3 тыс.руб.</w:t>
      </w:r>
    </w:p>
    <w:p w:rsidR="007034D4" w:rsidRPr="008C443F" w:rsidRDefault="007034D4" w:rsidP="007034D4">
      <w:pPr>
        <w:pStyle w:val="afc"/>
        <w:rPr>
          <w:sz w:val="28"/>
          <w:szCs w:val="28"/>
        </w:rPr>
      </w:pPr>
      <w:r w:rsidRPr="008C443F">
        <w:rPr>
          <w:sz w:val="28"/>
          <w:szCs w:val="28"/>
        </w:rPr>
        <w:t>-  дополнительное образование (ЦДТ) –</w:t>
      </w:r>
      <w:r>
        <w:rPr>
          <w:sz w:val="28"/>
          <w:szCs w:val="28"/>
        </w:rPr>
        <w:t xml:space="preserve">54,1 </w:t>
      </w:r>
      <w:r w:rsidRPr="008C443F">
        <w:rPr>
          <w:sz w:val="28"/>
          <w:szCs w:val="28"/>
        </w:rPr>
        <w:t>тыс.руб.</w:t>
      </w:r>
    </w:p>
    <w:p w:rsidR="007034D4" w:rsidRPr="008C443F" w:rsidRDefault="007034D4" w:rsidP="007034D4">
      <w:pPr>
        <w:pStyle w:val="afc"/>
        <w:rPr>
          <w:sz w:val="28"/>
          <w:szCs w:val="28"/>
        </w:rPr>
      </w:pPr>
      <w:r w:rsidRPr="008C443F">
        <w:rPr>
          <w:sz w:val="28"/>
          <w:szCs w:val="28"/>
        </w:rPr>
        <w:t>-  дополнительное образование (ДЮСШ) – 49,1 тыс.руб.</w:t>
      </w:r>
    </w:p>
    <w:p w:rsidR="007034D4" w:rsidRPr="008C443F" w:rsidRDefault="007034D4" w:rsidP="007034D4">
      <w:pPr>
        <w:pStyle w:val="afc"/>
        <w:rPr>
          <w:sz w:val="28"/>
          <w:szCs w:val="28"/>
        </w:rPr>
      </w:pPr>
      <w:r w:rsidRPr="008C443F">
        <w:rPr>
          <w:sz w:val="28"/>
          <w:szCs w:val="28"/>
        </w:rPr>
        <w:t>-  культуры- 40,1 тыс.руб.</w:t>
      </w:r>
    </w:p>
    <w:p w:rsidR="007034D4" w:rsidRPr="00DE2DA7" w:rsidRDefault="007034D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соответствии с утвержденными целевыми показателями муниципальной системы оценки качества образования  образовательных учреждений Хасынского городского округа  и критериев оценки эффективности деятельности их руководителей  ежеквартально  </w:t>
      </w:r>
      <w:r w:rsidRPr="00DE2DA7">
        <w:rPr>
          <w:rFonts w:ascii="Times New Roman" w:hAnsi="Times New Roman" w:cs="Times New Roman"/>
          <w:sz w:val="28"/>
          <w:szCs w:val="28"/>
          <w:lang w:val="ru-RU"/>
        </w:rPr>
        <w:t>проводится заседание комиссии  пораспределению стимулирующего фонда  руководителей муниципальных образовательных учреждений.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Ведется работа по заключению «эффективного контракта» с руководителями учреждений.</w:t>
      </w:r>
    </w:p>
    <w:p w:rsidR="007034D4" w:rsidRPr="005332B0" w:rsidRDefault="007034D4" w:rsidP="007034D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Велась работа по совершенствованию учительского корпуса. Согласно плану повышения квалификации педагогических кадров в 2015 году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5332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педагогов прошли месячные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курсы повышения квалификации, 42 педагога</w:t>
      </w:r>
      <w:r w:rsidRPr="005332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прошли курсы в рамках накопительной системы.</w:t>
      </w:r>
    </w:p>
    <w:p w:rsidR="007034D4" w:rsidRPr="005332B0" w:rsidRDefault="007034D4" w:rsidP="007034D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 феврале 2015 года проведен муниципальный этап конкурса «Педагог года – 2015». В конкурсе приняли участие 3</w:t>
      </w:r>
      <w:r w:rsidRPr="005332B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педагога, из них: 2 –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учителя, 1 – музыкальный руководитель дошкольного образовательного учреждения</w:t>
      </w:r>
      <w:r w:rsidRPr="005332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034D4" w:rsidRPr="005332B0" w:rsidRDefault="007034D4" w:rsidP="007034D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Черноволова Н.Т., учитель начальных классов  МБОУ «СОШ № 1» п. Палатка, занявшая 1 место в муниципальном этапе конкурса</w:t>
      </w:r>
      <w:r w:rsidRPr="005332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приняла участие </w:t>
      </w:r>
      <w:r w:rsidRPr="005332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областном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этапе конкурса</w:t>
      </w:r>
      <w:r w:rsidRPr="005332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«Педагог года Магаданской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34D4" w:rsidRDefault="007034D4" w:rsidP="007034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E8">
        <w:rPr>
          <w:rFonts w:ascii="Times New Roman" w:hAnsi="Times New Roman" w:cs="Times New Roman"/>
          <w:sz w:val="28"/>
          <w:szCs w:val="28"/>
          <w:lang w:val="ru-RU"/>
        </w:rPr>
        <w:t xml:space="preserve">Работа по направлению </w:t>
      </w:r>
      <w:r w:rsidRPr="002B7DC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«Государственная поддержка талантливой молодежи»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ведется в системе по следующим направлениям:</w:t>
      </w:r>
    </w:p>
    <w:p w:rsidR="007034D4" w:rsidRDefault="007034D4" w:rsidP="007034D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олимпиадного движения на школьном, муниципальном уровне;</w:t>
      </w:r>
    </w:p>
    <w:p w:rsidR="007034D4" w:rsidRDefault="007034D4" w:rsidP="007034D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научно-исследовательской  деятельности учащихся;</w:t>
      </w:r>
    </w:p>
    <w:p w:rsidR="007034D4" w:rsidRDefault="007034D4" w:rsidP="007034D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взаимодействия между образовательными организациями общего, дополнительного уровней;</w:t>
      </w:r>
    </w:p>
    <w:p w:rsidR="007034D4" w:rsidRDefault="007034D4" w:rsidP="007034D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необходимых условия  для развития и поддержки талантливых детей.</w:t>
      </w:r>
    </w:p>
    <w:p w:rsidR="007034D4" w:rsidRDefault="007034D4" w:rsidP="007034D4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2015 году Управлением образования были организованы и проведены: </w:t>
      </w:r>
    </w:p>
    <w:p w:rsidR="007034D4" w:rsidRDefault="007034D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муниципальный этап всероссийской олимпиады школьников;</w:t>
      </w:r>
    </w:p>
    <w:p w:rsidR="007034D4" w:rsidRDefault="007034D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научно-практическая конференция для учащихся начальных классов;</w:t>
      </w:r>
    </w:p>
    <w:p w:rsidR="007034D4" w:rsidRDefault="007034D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научно-практическая конференция для учащихся основного и среднего звена.</w:t>
      </w:r>
    </w:p>
    <w:p w:rsidR="007034D4" w:rsidRPr="00151B91" w:rsidRDefault="007034D4" w:rsidP="007034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2015 году  3</w:t>
      </w:r>
      <w:r w:rsidRPr="001530E8">
        <w:rPr>
          <w:rFonts w:ascii="Times New Roman" w:hAnsi="Times New Roman" w:cs="Times New Roman"/>
          <w:sz w:val="28"/>
          <w:szCs w:val="28"/>
          <w:lang w:val="ru-RU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ru-RU"/>
        </w:rPr>
        <w:t>ащихся школ Хасынского городского округа</w:t>
      </w:r>
      <w:r w:rsidR="00D06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награждены  золотыми  медалями «За особые успехи в учении»</w:t>
      </w:r>
      <w:r w:rsidRPr="001530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сравнении с 2014 годом показатель количества медалистов  остался на прежнем уровне.</w:t>
      </w:r>
      <w:r w:rsidR="00D06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1B91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проведения торжественной церемонии награждения учащихся школ Хасынского городского округа золотыми  медалями «За особые успехи в учении» в рамках </w:t>
      </w:r>
      <w:r w:rsidRPr="00151B91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реализации муниципальной программы «Развитие образования в муниципальном образовании « Хасынский район» на 2012-2015 годы» из средств муницип</w:t>
      </w:r>
      <w:r>
        <w:rPr>
          <w:rFonts w:ascii="Times New Roman" w:hAnsi="Times New Roman" w:cs="Times New Roman"/>
          <w:sz w:val="28"/>
          <w:szCs w:val="28"/>
          <w:lang w:val="ru-RU"/>
        </w:rPr>
        <w:t>ального бюджета израсходовано 50</w:t>
      </w:r>
      <w:r w:rsidRPr="00151B91">
        <w:rPr>
          <w:rFonts w:ascii="Times New Roman" w:hAnsi="Times New Roman" w:cs="Times New Roman"/>
          <w:sz w:val="28"/>
          <w:szCs w:val="28"/>
          <w:lang w:val="ru-RU"/>
        </w:rPr>
        <w:t>,0 тыс.руб.</w:t>
      </w:r>
    </w:p>
    <w:p w:rsidR="007034D4" w:rsidRDefault="007034D4" w:rsidP="007034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ноябре 2015 года 17 учащихся школ городского округа были направлены в профильные смены «Достояние региона»,  в рамках которой проведен  областной  форум учащихся образовательных организаций, областной слет экологов «Дети и экология </w:t>
      </w:r>
      <w:r>
        <w:rPr>
          <w:rFonts w:ascii="Times New Roman" w:hAnsi="Times New Roman" w:cs="Times New Roman"/>
          <w:sz w:val="28"/>
          <w:szCs w:val="28"/>
          <w:lang w:eastAsia="ru-RU"/>
        </w:rPr>
        <w:t>XXI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века», областная школа начинающих правоведов «Закон и подросток». </w:t>
      </w:r>
      <w:r w:rsidRPr="002B7DC6">
        <w:rPr>
          <w:rFonts w:ascii="Times New Roman" w:hAnsi="Times New Roman" w:cs="Times New Roman"/>
          <w:sz w:val="28"/>
          <w:szCs w:val="28"/>
          <w:lang w:val="ru-RU"/>
        </w:rPr>
        <w:t xml:space="preserve">Начинающие правоведы продемонстрировали знания, умения и  навыки по формированию правовой грамотности у детей и подростков. </w:t>
      </w:r>
    </w:p>
    <w:p w:rsidR="000C698D" w:rsidRPr="002B7DC6" w:rsidRDefault="000C698D" w:rsidP="000C698D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DD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 w:rsidRPr="007247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регионального взаимодействия с ВДЦ «Океан» г. Владивостока </w:t>
      </w:r>
      <w:r w:rsidRPr="007247DD">
        <w:rPr>
          <w:rFonts w:ascii="Times New Roman" w:hAnsi="Times New Roman" w:cs="Times New Roman"/>
          <w:sz w:val="28"/>
          <w:szCs w:val="28"/>
          <w:lang w:val="ru-RU"/>
        </w:rPr>
        <w:t>на отдых, оздоровление и в качестве поощрения направлены 17 учащихся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 школ </w:t>
      </w:r>
      <w:r w:rsidRPr="00724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47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 ВДЦ «Орленок» г. Туапсе – </w:t>
      </w:r>
      <w:r w:rsidRPr="007247DD">
        <w:rPr>
          <w:rFonts w:ascii="Times New Roman" w:hAnsi="Times New Roman" w:cs="Times New Roman"/>
          <w:sz w:val="28"/>
          <w:szCs w:val="28"/>
          <w:lang w:val="ru-RU"/>
        </w:rPr>
        <w:t xml:space="preserve">2 уч-ся. </w:t>
      </w:r>
    </w:p>
    <w:p w:rsidR="007034D4" w:rsidRPr="00F91D9F" w:rsidRDefault="007034D4" w:rsidP="007034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главы городского округа  утверждена  именная стипендия главы администрации Хасынского городского округа 10 учащимся образовательных организаций. Размер стипендии  составил 700 рублей. С 01 сентября 2015 года утвержден список учащихся на получение стипендии в 2015-2016 учебном году. В</w:t>
      </w:r>
      <w:r w:rsidRPr="00151B91">
        <w:rPr>
          <w:rFonts w:ascii="Times New Roman" w:hAnsi="Times New Roman" w:cs="Times New Roman"/>
          <w:sz w:val="28"/>
          <w:szCs w:val="28"/>
          <w:lang w:val="ru-RU"/>
        </w:rPr>
        <w:t xml:space="preserve"> рамках реализации муниципальной программы «Развитие образования в муниципальном образовании « Хасынский район» на 2012-2015 годы» из средств муниципального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данные цели  израсходовано 63</w:t>
      </w:r>
      <w:r w:rsidRPr="00151B91">
        <w:rPr>
          <w:rFonts w:ascii="Times New Roman" w:hAnsi="Times New Roman" w:cs="Times New Roman"/>
          <w:sz w:val="28"/>
          <w:szCs w:val="28"/>
          <w:lang w:val="ru-RU"/>
        </w:rPr>
        <w:t>,0 тыс.руб.</w:t>
      </w:r>
      <w:r>
        <w:rPr>
          <w:rFonts w:ascii="Times New Roman" w:hAnsi="Times New Roman" w:cs="Times New Roman"/>
          <w:sz w:val="28"/>
          <w:szCs w:val="28"/>
          <w:lang w:val="ru-RU"/>
        </w:rPr>
        <w:t>2 учащихся образовательных учреждений удостоены именной стипендии Правительства Магаданской области.</w:t>
      </w:r>
    </w:p>
    <w:p w:rsidR="007034D4" w:rsidRDefault="007034D4" w:rsidP="007034D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проекта «Стипендии» Благотворительного фонда развития северных территорий «Наш Север» утверждена  стипендия учащейся 3 класса МБОУ «СОШ № 1» п. Палатка. </w:t>
      </w:r>
    </w:p>
    <w:p w:rsidR="007034D4" w:rsidRPr="00D411CF" w:rsidRDefault="007034D4" w:rsidP="007034D4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1CF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школьный и муниципальный этапы Всероссийской олимпиады школьников. </w:t>
      </w:r>
    </w:p>
    <w:p w:rsidR="000C698D" w:rsidRPr="007247DD" w:rsidRDefault="000C698D" w:rsidP="000C698D">
      <w:pPr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В январе 2015 года в региональном этапе Всероссийской олимпиады школьников приняли участие 9 учащихся по 6 общеобразовательным предметам. Учащаяся 10 класса МБОУ «СОШ» п. Стекольный заняла 1 место по литературе. </w:t>
      </w:r>
    </w:p>
    <w:p w:rsidR="000C698D" w:rsidRPr="007247DD" w:rsidRDefault="000C698D" w:rsidP="000C698D">
      <w:pPr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В октябре 2015 года в  школьном этапе Всероссийской олимпиады школьников приняло участие </w:t>
      </w:r>
      <w:r w:rsidRPr="007247DD">
        <w:rPr>
          <w:rFonts w:cs="Times New Roman"/>
          <w:b/>
          <w:sz w:val="28"/>
          <w:szCs w:val="28"/>
          <w:lang w:val="ru-RU" w:bidi="en-US"/>
        </w:rPr>
        <w:t>312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учащихся; в муниципальном этапе (ноябрь - декабрь 2014 года) – </w:t>
      </w:r>
      <w:r w:rsidRPr="007247DD">
        <w:rPr>
          <w:rFonts w:ascii="Times New Roman" w:hAnsi="Times New Roman" w:cs="Times New Roman"/>
          <w:b/>
          <w:sz w:val="28"/>
          <w:szCs w:val="28"/>
          <w:lang w:val="ru-RU" w:bidi="en-US"/>
        </w:rPr>
        <w:t>106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 учащихся (</w:t>
      </w:r>
      <w:r w:rsidRPr="007247DD">
        <w:rPr>
          <w:rFonts w:ascii="Times New Roman" w:hAnsi="Times New Roman" w:cs="Times New Roman"/>
          <w:b/>
          <w:sz w:val="28"/>
          <w:szCs w:val="28"/>
          <w:lang w:val="ru-RU" w:bidi="en-US"/>
        </w:rPr>
        <w:t>2014 г.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 – 67 уч.). </w:t>
      </w:r>
    </w:p>
    <w:p w:rsidR="000C698D" w:rsidRPr="007247DD" w:rsidRDefault="000C698D" w:rsidP="000C698D">
      <w:pPr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По итогам муниципального этапа планируется награждение 22 победителей и 13 призеров Всероссийской олимпиады школьников (33 %) (</w:t>
      </w:r>
      <w:r w:rsidRPr="007247DD">
        <w:rPr>
          <w:rFonts w:ascii="Times New Roman" w:hAnsi="Times New Roman" w:cs="Times New Roman"/>
          <w:b/>
          <w:sz w:val="28"/>
          <w:szCs w:val="28"/>
          <w:lang w:val="ru-RU" w:bidi="en-US"/>
        </w:rPr>
        <w:t>2014 год</w:t>
      </w: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 xml:space="preserve"> – 34 призовых места – 17 %).</w:t>
      </w:r>
    </w:p>
    <w:p w:rsidR="000C698D" w:rsidRPr="007247DD" w:rsidRDefault="000C698D" w:rsidP="000C698D">
      <w:pPr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7247DD">
        <w:rPr>
          <w:rFonts w:ascii="Times New Roman" w:hAnsi="Times New Roman" w:cs="Times New Roman"/>
          <w:sz w:val="28"/>
          <w:szCs w:val="28"/>
          <w:lang w:val="ru-RU" w:bidi="en-US"/>
        </w:rPr>
        <w:t>В региональном этапе (январь 2016 год) планируется участие 19 учащихся их 4 ОУ по 6 общеобразовательным предметам. В первые за последние 3 года отсутствуют участники регионального этапа по английскому языку, избирательному праву, праву.</w:t>
      </w:r>
    </w:p>
    <w:p w:rsidR="007034D4" w:rsidRPr="00D411CF" w:rsidRDefault="007034D4" w:rsidP="007034D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51B91">
        <w:rPr>
          <w:rFonts w:ascii="Times New Roman" w:hAnsi="Times New Roman" w:cs="Times New Roman"/>
          <w:sz w:val="28"/>
          <w:szCs w:val="28"/>
          <w:lang w:val="ru-RU"/>
        </w:rPr>
        <w:t xml:space="preserve"> рамках реализации муниципальной программы «Развитие образования в муниципальном образовании « Хасынский район» на 2012-2015 годы» из средств муниципального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чествование победителей и при</w:t>
      </w:r>
      <w:r w:rsidR="000C698D">
        <w:rPr>
          <w:rFonts w:ascii="Times New Roman" w:hAnsi="Times New Roman" w:cs="Times New Roman"/>
          <w:sz w:val="28"/>
          <w:szCs w:val="28"/>
          <w:lang w:val="ru-RU"/>
        </w:rPr>
        <w:t>зеров олимпиад  израсходовано 45</w:t>
      </w:r>
      <w:r w:rsidRPr="00151B91">
        <w:rPr>
          <w:rFonts w:ascii="Times New Roman" w:hAnsi="Times New Roman" w:cs="Times New Roman"/>
          <w:sz w:val="28"/>
          <w:szCs w:val="28"/>
          <w:lang w:val="ru-RU"/>
        </w:rPr>
        <w:t>,0 тыс.руб.</w:t>
      </w:r>
    </w:p>
    <w:p w:rsidR="007034D4" w:rsidRDefault="007034D4" w:rsidP="007034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Продолжалась работа по совершенствованию и изменению школьной инфраструктуры, укреплению материально-технической базы, развитию информационных технологий, обеспечению безопасности и сохранению здоровья обучающихся.Созданы Интернет-сайты образовательных учреждений, </w:t>
      </w:r>
    </w:p>
    <w:p w:rsidR="007034D4" w:rsidRPr="00C2775B" w:rsidRDefault="007034D4" w:rsidP="007034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1AE">
        <w:rPr>
          <w:rFonts w:ascii="Times New Roman" w:hAnsi="Times New Roman" w:cs="Times New Roman"/>
          <w:sz w:val="28"/>
          <w:szCs w:val="28"/>
          <w:lang w:val="ru-RU"/>
        </w:rPr>
        <w:t>Большое внимание уделено подготовке 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учреждений Хасынского городского округа к новому 2015-2016</w:t>
      </w:r>
      <w:r w:rsidRPr="001A01AE">
        <w:rPr>
          <w:rFonts w:ascii="Times New Roman" w:hAnsi="Times New Roman" w:cs="Times New Roman"/>
          <w:sz w:val="28"/>
          <w:szCs w:val="28"/>
          <w:lang w:val="ru-RU"/>
        </w:rPr>
        <w:t xml:space="preserve"> учебному году. С целью обеспечения безопасности учебного процесса и охраны здоровья обучающихся во всех общеоб</w:t>
      </w:r>
      <w:r>
        <w:rPr>
          <w:rFonts w:ascii="Times New Roman" w:hAnsi="Times New Roman" w:cs="Times New Roman"/>
          <w:sz w:val="28"/>
          <w:szCs w:val="28"/>
          <w:lang w:val="ru-RU"/>
        </w:rPr>
        <w:t>разовательных учреждениях округа</w:t>
      </w:r>
      <w:r w:rsidRPr="001A01AE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установлена система видеонаблюдения.</w:t>
      </w:r>
      <w:r w:rsidR="00D06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75B">
        <w:rPr>
          <w:rFonts w:ascii="Times New Roman" w:hAnsi="Times New Roman" w:cs="Times New Roman"/>
          <w:sz w:val="28"/>
          <w:szCs w:val="28"/>
          <w:lang w:val="ru-RU"/>
        </w:rPr>
        <w:t xml:space="preserve">Проведена работа по модернизации систем оповещения о пожаре (установка оборудования, дублирующего сигналы о пожаре на пульт подрастания пожарной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охраны без участия работников</w:t>
      </w:r>
      <w:r w:rsidRPr="00C2775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34D4" w:rsidRPr="001A01AE" w:rsidRDefault="007034D4" w:rsidP="007034D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A01AE">
        <w:rPr>
          <w:rFonts w:ascii="Times New Roman" w:hAnsi="Times New Roman" w:cs="Times New Roman"/>
          <w:sz w:val="28"/>
          <w:szCs w:val="28"/>
          <w:lang w:val="ru-RU"/>
        </w:rPr>
        <w:t>В 5-ти образовательных учреждениях (СОШ № 1 п. Палатка, СОШ № 2» п. Палатка, ЦДТ, Детский сад № 1 п. Пала</w:t>
      </w:r>
      <w:r>
        <w:rPr>
          <w:rFonts w:ascii="Times New Roman" w:hAnsi="Times New Roman" w:cs="Times New Roman"/>
          <w:sz w:val="28"/>
          <w:szCs w:val="28"/>
          <w:lang w:val="ru-RU"/>
        </w:rPr>
        <w:t>тка, ДШИ п. Палатка) функционируют</w:t>
      </w:r>
      <w:r w:rsidRPr="001A01AE">
        <w:rPr>
          <w:rFonts w:ascii="Times New Roman" w:hAnsi="Times New Roman" w:cs="Times New Roman"/>
          <w:sz w:val="28"/>
          <w:szCs w:val="28"/>
          <w:lang w:val="ru-RU"/>
        </w:rPr>
        <w:t xml:space="preserve"> кнопки экстренного вызова полиции.  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A01AE">
        <w:rPr>
          <w:rFonts w:ascii="Times New Roman" w:hAnsi="Times New Roman" w:cs="Times New Roman"/>
          <w:sz w:val="28"/>
          <w:szCs w:val="28"/>
          <w:lang w:val="ru-RU"/>
        </w:rPr>
        <w:t>роведена работа по введению паспортов безопасности дорожного движения.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двух учреждениях установлены камеры наружного наблюдения (МБОУ «СОШ № 1» п. Палатка, МБДОУ «Детский сад № 1» п. Палатка).</w:t>
      </w:r>
    </w:p>
    <w:p w:rsidR="007034D4" w:rsidRDefault="007034D4" w:rsidP="007034D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1A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775B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косметические ремонты (покраска, штукатурка, побелка) во всех образовательных учреждениях. </w:t>
      </w:r>
    </w:p>
    <w:p w:rsidR="007034D4" w:rsidRPr="00862C4E" w:rsidRDefault="007034D4" w:rsidP="007034D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C4E">
        <w:rPr>
          <w:rFonts w:ascii="Times New Roman" w:hAnsi="Times New Roman" w:cs="Times New Roman"/>
          <w:sz w:val="28"/>
          <w:szCs w:val="28"/>
          <w:lang w:val="ru-RU"/>
        </w:rPr>
        <w:t>Из сре</w:t>
      </w:r>
      <w:r>
        <w:rPr>
          <w:rFonts w:ascii="Times New Roman" w:hAnsi="Times New Roman" w:cs="Times New Roman"/>
          <w:sz w:val="28"/>
          <w:szCs w:val="28"/>
          <w:lang w:val="ru-RU"/>
        </w:rPr>
        <w:t>дств бюджета МО «Хасынский городской округ</w:t>
      </w:r>
      <w:r w:rsidRPr="00862C4E">
        <w:rPr>
          <w:rFonts w:ascii="Times New Roman" w:hAnsi="Times New Roman" w:cs="Times New Roman"/>
          <w:sz w:val="28"/>
          <w:szCs w:val="28"/>
          <w:lang w:val="ru-RU"/>
        </w:rPr>
        <w:t>» израсходованы денежные средства на проведение ремонтных работ:</w:t>
      </w:r>
    </w:p>
    <w:p w:rsidR="007034D4" w:rsidRPr="00862C4E" w:rsidRDefault="007034D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C4E">
        <w:rPr>
          <w:rFonts w:ascii="Times New Roman" w:hAnsi="Times New Roman" w:cs="Times New Roman"/>
          <w:sz w:val="28"/>
          <w:szCs w:val="28"/>
          <w:lang w:val="ru-RU"/>
        </w:rPr>
        <w:t>- ремонт коррекционного класса в СОШ п. Стекольный (161,45 тыс.руб.)</w:t>
      </w:r>
    </w:p>
    <w:p w:rsidR="007034D4" w:rsidRPr="00862C4E" w:rsidRDefault="007034D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C4E">
        <w:rPr>
          <w:rFonts w:ascii="Times New Roman" w:hAnsi="Times New Roman" w:cs="Times New Roman"/>
          <w:sz w:val="28"/>
          <w:szCs w:val="28"/>
          <w:lang w:val="ru-RU"/>
        </w:rPr>
        <w:t>- ремонт кровли актового зала в СОШ № 1 п. Палатка (398,7 тыс.руб.), ремонт актового зала (1050,2 тыс.руб.)</w:t>
      </w:r>
    </w:p>
    <w:p w:rsidR="007034D4" w:rsidRPr="00862C4E" w:rsidRDefault="007034D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C4E">
        <w:rPr>
          <w:rFonts w:ascii="Times New Roman" w:hAnsi="Times New Roman" w:cs="Times New Roman"/>
          <w:sz w:val="28"/>
          <w:szCs w:val="28"/>
          <w:lang w:val="ru-RU"/>
        </w:rPr>
        <w:t>- ремонт системы о</w:t>
      </w:r>
      <w:r>
        <w:rPr>
          <w:rFonts w:ascii="Times New Roman" w:hAnsi="Times New Roman" w:cs="Times New Roman"/>
          <w:sz w:val="28"/>
          <w:szCs w:val="28"/>
          <w:lang w:val="ru-RU"/>
        </w:rPr>
        <w:t>топления в Детской школе искусств</w:t>
      </w:r>
      <w:r w:rsidRPr="00862C4E">
        <w:rPr>
          <w:rFonts w:ascii="Times New Roman" w:hAnsi="Times New Roman" w:cs="Times New Roman"/>
          <w:sz w:val="28"/>
          <w:szCs w:val="28"/>
          <w:lang w:val="ru-RU"/>
        </w:rPr>
        <w:t xml:space="preserve"> (п. Палатка и класс в п. Талая) – 777,2 тыс.руб.;</w:t>
      </w:r>
    </w:p>
    <w:p w:rsidR="007034D4" w:rsidRPr="00862C4E" w:rsidRDefault="007034D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C4E">
        <w:rPr>
          <w:rFonts w:ascii="Times New Roman" w:hAnsi="Times New Roman" w:cs="Times New Roman"/>
          <w:sz w:val="28"/>
          <w:szCs w:val="28"/>
          <w:lang w:val="ru-RU"/>
        </w:rPr>
        <w:t>- ремонт туалетов и ограждения в ООШ п. Атка;</w:t>
      </w:r>
    </w:p>
    <w:p w:rsidR="007034D4" w:rsidRPr="00862C4E" w:rsidRDefault="007034D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C4E">
        <w:rPr>
          <w:rFonts w:ascii="Times New Roman" w:hAnsi="Times New Roman" w:cs="Times New Roman"/>
          <w:sz w:val="28"/>
          <w:szCs w:val="28"/>
          <w:lang w:val="ru-RU"/>
        </w:rPr>
        <w:t>- ремонт кладовой в СОШ п. Талая (215,3 тыс.руб.).</w:t>
      </w:r>
    </w:p>
    <w:p w:rsidR="007034D4" w:rsidRPr="00862C4E" w:rsidRDefault="007034D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C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184B">
        <w:rPr>
          <w:rFonts w:ascii="Times New Roman" w:hAnsi="Times New Roman" w:cs="Times New Roman"/>
          <w:sz w:val="28"/>
          <w:szCs w:val="28"/>
          <w:lang w:val="ru-RU"/>
        </w:rPr>
        <w:t>Благодаря средствам областного бюджета у</w:t>
      </w:r>
      <w:r w:rsidRPr="00862C4E">
        <w:rPr>
          <w:rFonts w:ascii="Times New Roman" w:hAnsi="Times New Roman" w:cs="Times New Roman"/>
          <w:sz w:val="28"/>
          <w:szCs w:val="28"/>
          <w:lang w:val="ru-RU"/>
        </w:rPr>
        <w:t xml:space="preserve">становлены оконные блоки в здании начальной </w:t>
      </w:r>
      <w:r w:rsidR="00D8184B">
        <w:rPr>
          <w:rFonts w:ascii="Times New Roman" w:hAnsi="Times New Roman" w:cs="Times New Roman"/>
          <w:sz w:val="28"/>
          <w:szCs w:val="28"/>
          <w:lang w:val="ru-RU"/>
        </w:rPr>
        <w:t>школы МБОУ «СОШ №</w:t>
      </w:r>
      <w:r w:rsidR="003E25DA">
        <w:rPr>
          <w:rFonts w:ascii="Times New Roman" w:hAnsi="Times New Roman" w:cs="Times New Roman"/>
          <w:sz w:val="28"/>
          <w:szCs w:val="28"/>
          <w:lang w:val="ru-RU"/>
        </w:rPr>
        <w:t xml:space="preserve"> 2» п. Палатка,</w:t>
      </w:r>
      <w:r w:rsidR="00D8184B">
        <w:rPr>
          <w:rFonts w:ascii="Times New Roman" w:hAnsi="Times New Roman" w:cs="Times New Roman"/>
          <w:sz w:val="28"/>
          <w:szCs w:val="28"/>
          <w:lang w:val="ru-RU"/>
        </w:rPr>
        <w:t xml:space="preserve"> проведен ремонт актового зала в МБОУ «СОШ № 1» п. Па</w:t>
      </w:r>
      <w:r w:rsidR="003E25DA">
        <w:rPr>
          <w:rFonts w:ascii="Times New Roman" w:hAnsi="Times New Roman" w:cs="Times New Roman"/>
          <w:sz w:val="28"/>
          <w:szCs w:val="28"/>
          <w:lang w:val="ru-RU"/>
        </w:rPr>
        <w:t xml:space="preserve">латка. </w:t>
      </w:r>
      <w:r w:rsidR="00D818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25DA">
        <w:rPr>
          <w:rFonts w:ascii="Times New Roman" w:hAnsi="Times New Roman" w:cs="Times New Roman"/>
          <w:sz w:val="28"/>
          <w:szCs w:val="28"/>
          <w:lang w:val="ru-RU"/>
        </w:rPr>
        <w:t>Общая сумма областного бюджета составила 2 667,3 тыс. руб.</w:t>
      </w:r>
    </w:p>
    <w:p w:rsidR="007034D4" w:rsidRDefault="007034D4" w:rsidP="007034D4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33FF0" w:rsidRDefault="00B33FF0" w:rsidP="007034D4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3FF0" w:rsidRPr="00D9546F" w:rsidRDefault="00B33FF0" w:rsidP="00350CEB">
      <w:pPr>
        <w:pStyle w:val="aa"/>
        <w:ind w:left="25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58BE">
        <w:rPr>
          <w:rFonts w:ascii="Times New Roman" w:hAnsi="Times New Roman" w:cs="Times New Roman"/>
          <w:b/>
          <w:bCs/>
          <w:sz w:val="28"/>
          <w:szCs w:val="28"/>
        </w:rPr>
        <w:t>ДОШКОЛЬНОЕ  ОБРАЗОВАНИЕ</w:t>
      </w:r>
    </w:p>
    <w:p w:rsidR="00DD1C64" w:rsidRPr="004C58BE" w:rsidRDefault="00DD1C64" w:rsidP="00DD1C64">
      <w:pPr>
        <w:ind w:left="-42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Хасынском городском округе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общеобразовательную программу дошкольного образования реализуют:</w:t>
      </w:r>
    </w:p>
    <w:p w:rsidR="00DD1C64" w:rsidRPr="004C58BE" w:rsidRDefault="00DD1C64" w:rsidP="006030F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>2 дошко</w:t>
      </w:r>
      <w:r>
        <w:rPr>
          <w:rFonts w:ascii="Times New Roman" w:hAnsi="Times New Roman" w:cs="Times New Roman"/>
          <w:sz w:val="28"/>
          <w:szCs w:val="28"/>
        </w:rPr>
        <w:t>льных</w:t>
      </w:r>
      <w:r w:rsidR="00440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440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C58BE">
        <w:rPr>
          <w:rFonts w:ascii="Times New Roman" w:hAnsi="Times New Roman" w:cs="Times New Roman"/>
          <w:sz w:val="28"/>
          <w:szCs w:val="28"/>
        </w:rPr>
        <w:t>;</w:t>
      </w:r>
    </w:p>
    <w:p w:rsidR="00DD1C64" w:rsidRPr="004C58BE" w:rsidRDefault="00DD1C64" w:rsidP="006030F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дошкольных группы  в составе 3 общеобразовательных учреждений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C64" w:rsidRPr="004C58BE" w:rsidRDefault="00DD1C64" w:rsidP="00DD1C64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64" w:rsidRPr="004C58BE" w:rsidRDefault="00DD1C64" w:rsidP="00DD1C6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Численность детей дошкольного возраста (от 0 до 7 лет)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Хасынского городского округа составляет 618 человек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>. Охват детей услугами дошк</w:t>
      </w:r>
      <w:r>
        <w:rPr>
          <w:rFonts w:ascii="Times New Roman" w:hAnsi="Times New Roman" w:cs="Times New Roman"/>
          <w:sz w:val="28"/>
          <w:szCs w:val="28"/>
          <w:lang w:val="ru-RU"/>
        </w:rPr>
        <w:t>ольного образования  составил 86</w:t>
      </w:r>
      <w:r w:rsidRPr="00BC596A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 от общего количества детей в возрасте 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lastRenderedPageBreak/>
        <w:t>от 1 до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лет. По состоянию на 01.01.2016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 года детские сады </w:t>
      </w:r>
      <w:r>
        <w:rPr>
          <w:rFonts w:ascii="Times New Roman" w:hAnsi="Times New Roman" w:cs="Times New Roman"/>
          <w:sz w:val="28"/>
          <w:szCs w:val="28"/>
          <w:lang w:val="ru-RU"/>
        </w:rPr>
        <w:t>и дошкольные группы посещают 454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детей. </w:t>
      </w:r>
    </w:p>
    <w:p w:rsidR="00DD1C64" w:rsidRPr="004C58BE" w:rsidRDefault="00DD1C64" w:rsidP="00DD1C64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64" w:rsidRDefault="00DD1C64" w:rsidP="00DD1C64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4C58BE">
        <w:rPr>
          <w:b/>
          <w:bCs/>
          <w:sz w:val="28"/>
          <w:szCs w:val="28"/>
        </w:rPr>
        <w:t>Сеть дошкольных учреждений</w:t>
      </w:r>
    </w:p>
    <w:p w:rsidR="00DD1C64" w:rsidRPr="004C58BE" w:rsidRDefault="00DD1C64" w:rsidP="00DD1C64">
      <w:pPr>
        <w:pStyle w:val="3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Хасынского городского округа на 01.01.2016</w:t>
      </w:r>
      <w:r w:rsidRPr="004C58BE">
        <w:rPr>
          <w:b/>
          <w:bCs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960"/>
        <w:gridCol w:w="960"/>
        <w:gridCol w:w="960"/>
        <w:gridCol w:w="960"/>
        <w:gridCol w:w="960"/>
        <w:gridCol w:w="822"/>
      </w:tblGrid>
      <w:tr w:rsidR="00DD1C64" w:rsidRPr="009F1277" w:rsidTr="007247DD">
        <w:trPr>
          <w:cantSplit/>
          <w:trHeight w:val="375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Детскиесады</w:t>
            </w:r>
          </w:p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Числогрупп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Численностьдетей</w:t>
            </w:r>
          </w:p>
        </w:tc>
      </w:tr>
      <w:tr w:rsidR="00DD1C64" w:rsidRPr="009F1277" w:rsidTr="007247DD">
        <w:trPr>
          <w:cantSplit/>
          <w:trHeight w:val="270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64" w:rsidRPr="009F1277" w:rsidRDefault="00DD1C64" w:rsidP="0072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Ясли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Сад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До 3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С 3 до 7 лет</w:t>
            </w:r>
          </w:p>
        </w:tc>
      </w:tr>
      <w:tr w:rsidR="00DD1C64" w:rsidRPr="009F1277" w:rsidTr="007247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1277">
              <w:rPr>
                <w:rFonts w:ascii="Times New Roman" w:hAnsi="Times New Roman" w:cs="Times New Roman"/>
                <w:b/>
                <w:bCs/>
                <w:lang w:val="ru-RU"/>
              </w:rPr>
              <w:t>МБДОУ «Детский сад № 1» п. Палатка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3D5CD0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D5CD0">
              <w:rPr>
                <w:rFonts w:ascii="Times New Roman" w:hAnsi="Times New Roman" w:cs="Times New Roman"/>
                <w:b/>
                <w:bCs/>
                <w:lang w:val="ru-RU"/>
              </w:rPr>
              <w:t>307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3D5CD0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D5CD0">
              <w:rPr>
                <w:rFonts w:ascii="Times New Roman" w:hAnsi="Times New Roman" w:cs="Times New Roman"/>
                <w:b/>
                <w:bCs/>
                <w:lang w:val="ru-RU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3D5CD0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D5CD0">
              <w:rPr>
                <w:rFonts w:ascii="Times New Roman" w:hAnsi="Times New Roman" w:cs="Times New Roman"/>
                <w:b/>
                <w:bCs/>
                <w:lang w:val="ru-RU"/>
              </w:rPr>
              <w:t>241</w:t>
            </w:r>
          </w:p>
        </w:tc>
      </w:tr>
      <w:tr w:rsidR="00DD1C64" w:rsidRPr="009F1277" w:rsidTr="007247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1277">
              <w:rPr>
                <w:rFonts w:ascii="Times New Roman" w:hAnsi="Times New Roman" w:cs="Times New Roman"/>
                <w:b/>
                <w:bCs/>
                <w:lang w:val="ru-RU"/>
              </w:rPr>
              <w:t>МБДОУ Детский сад «Светлячок» п. Стекольный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80</w:t>
            </w:r>
          </w:p>
        </w:tc>
      </w:tr>
      <w:tr w:rsidR="00DD1C64" w:rsidRPr="009F1277" w:rsidTr="007247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1277">
              <w:rPr>
                <w:rFonts w:ascii="Times New Roman" w:hAnsi="Times New Roman" w:cs="Times New Roman"/>
                <w:b/>
                <w:bCs/>
                <w:lang w:val="ru-RU"/>
              </w:rPr>
              <w:t>МБОУ «Начальная школа-детский сад» п. Хасын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686CED" w:rsidRDefault="00DD1C64" w:rsidP="007247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разновозрастн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686CED" w:rsidRDefault="00DD1C64" w:rsidP="007247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</w:p>
        </w:tc>
      </w:tr>
      <w:tr w:rsidR="00DD1C64" w:rsidRPr="009F1277" w:rsidTr="007247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1277">
              <w:rPr>
                <w:rFonts w:ascii="Times New Roman" w:hAnsi="Times New Roman" w:cs="Times New Roman"/>
                <w:b/>
                <w:bCs/>
                <w:lang w:val="ru-RU"/>
              </w:rPr>
              <w:t>Дошкольная группа при МБОУ «Основная общеобразовательная школа» п. Атка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277">
              <w:rPr>
                <w:rFonts w:ascii="Times New Roman" w:hAnsi="Times New Roman" w:cs="Times New Roman"/>
              </w:rPr>
              <w:t xml:space="preserve">1 </w:t>
            </w:r>
            <w:r w:rsidRPr="009F1277">
              <w:rPr>
                <w:rFonts w:ascii="Times New Roman" w:hAnsi="Times New Roman" w:cs="Times New Roman"/>
                <w:sz w:val="18"/>
                <w:szCs w:val="18"/>
              </w:rPr>
              <w:t>разновозрастная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</w:tr>
      <w:tr w:rsidR="00DD1C64" w:rsidRPr="009F1277" w:rsidTr="007247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1277">
              <w:rPr>
                <w:rFonts w:ascii="Times New Roman" w:hAnsi="Times New Roman" w:cs="Times New Roman"/>
                <w:b/>
                <w:bCs/>
                <w:lang w:val="ru-RU"/>
              </w:rPr>
              <w:t>Дошкольная группа при МБОУ «Средняя общеобразовательная школа» п. Талая</w:t>
            </w:r>
          </w:p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 xml:space="preserve">1 </w:t>
            </w:r>
            <w:r w:rsidRPr="009F1277">
              <w:rPr>
                <w:rFonts w:ascii="Times New Roman" w:hAnsi="Times New Roman" w:cs="Times New Roman"/>
                <w:sz w:val="18"/>
                <w:szCs w:val="18"/>
              </w:rPr>
              <w:t>разновозрастная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CD107A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107A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</w:tr>
      <w:tr w:rsidR="00DD1C64" w:rsidRPr="009F1277" w:rsidTr="007247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686CED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686CED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9F1277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3D5CD0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D5C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3D5CD0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D5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D5C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4" w:rsidRPr="003D5CD0" w:rsidRDefault="00DD1C64" w:rsidP="00724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D5C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353</w:t>
            </w:r>
          </w:p>
        </w:tc>
      </w:tr>
    </w:tbl>
    <w:p w:rsidR="00DD1C64" w:rsidRPr="00097740" w:rsidRDefault="00DD1C64" w:rsidP="00703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8B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97740">
        <w:rPr>
          <w:rFonts w:ascii="Times New Roman" w:hAnsi="Times New Roman" w:cs="Times New Roman"/>
          <w:sz w:val="28"/>
          <w:szCs w:val="28"/>
          <w:lang w:val="ru-RU"/>
        </w:rPr>
        <w:t>В рамках реализации мероприятий по внедрению государственных и</w:t>
      </w:r>
      <w:r w:rsidR="00D06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7740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муниципальная услуга «Прием, постановка на учет и зачисление в</w:t>
      </w:r>
      <w:r w:rsidR="00D06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774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учреждения, реализующие основную образовательную программудошкольного образования (детские сады)» в электронном виде внедрена на всей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Хасынского городского округа и продуктивно используется.</w:t>
      </w:r>
    </w:p>
    <w:p w:rsidR="00DD1C64" w:rsidRPr="00000F7C" w:rsidRDefault="00DD1C64" w:rsidP="00DD1C6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3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реализации Указов Президента РФ по обеспечению доступности дошкольного образования, ликвидации очереди в дошкольные образовательные организации, выполнения индикативных показателей «Дорожной карты» ежемесячно проводится мониторинг численности детей дошкольного возраста, посещающих 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О, а также стоящих в очереди в А</w:t>
      </w:r>
      <w:r w:rsidRPr="00F653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 «Электронный детский сад».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состоянию на 14</w:t>
      </w:r>
      <w:r w:rsidRPr="00F653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.01.15 г.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653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системе «Электронный детский сад»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Хасынского городского округа </w:t>
      </w:r>
      <w:r w:rsidRPr="00F653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75</w:t>
      </w:r>
      <w:r w:rsidRPr="00F653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детей, находящихся в очереди в дошкольные образовательные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рганизации, что составляет 12</w:t>
      </w:r>
      <w:r w:rsidRPr="00F653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 от общей численности детей дошкольного возраста. 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>Из них в возрасте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 до 1 года – 23 ребенка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 до 3 – 52 ребенка.Полностью решена </w:t>
      </w:r>
      <w:r w:rsidRPr="00000F7C">
        <w:rPr>
          <w:rFonts w:ascii="Times New Roman" w:hAnsi="Times New Roman" w:cs="Times New Roman"/>
          <w:sz w:val="28"/>
          <w:szCs w:val="28"/>
          <w:lang w:val="ru-RU"/>
        </w:rPr>
        <w:t>проблема очерёдности детей в возрасте от3 до 7 лет.</w:t>
      </w:r>
    </w:p>
    <w:p w:rsidR="00DD1C64" w:rsidRPr="00605716" w:rsidRDefault="00DD1C64" w:rsidP="00DD1C6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11350">
        <w:rPr>
          <w:rFonts w:ascii="Times New Roman" w:hAnsi="Times New Roman" w:cs="Times New Roman"/>
          <w:sz w:val="28"/>
          <w:szCs w:val="28"/>
          <w:lang w:val="ru-RU"/>
        </w:rPr>
        <w:t>Одной из первостепенных задач является организация работы по внедрению в образовательный процесс федеральных государственных образовательных стандартов дошкольного образования. В 2015г. на основании Экспертного совета министерства образования и молодежной политики Магаданской области МБДОУ «Детский сад № 1» п. Палатка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11350">
        <w:rPr>
          <w:rFonts w:ascii="Times New Roman" w:hAnsi="Times New Roman" w:cs="Times New Roman"/>
          <w:sz w:val="28"/>
          <w:szCs w:val="28"/>
          <w:lang w:val="ru-RU"/>
        </w:rPr>
        <w:t xml:space="preserve">своен статус региональной инновационной площадки «Современный педагог дошкольного </w:t>
      </w:r>
      <w:r w:rsidRPr="00A11350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учреждения: обновление профессиональной деятельности в условиях введения ФГОС»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t>Основными направле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ниями деятельности региональной </w:t>
      </w: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t>инновационной площадки являются разработка, внедрение:</w:t>
      </w: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br/>
        <w:t>- новых элементов содержания образования и систем воспитания,</w:t>
      </w: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br/>
        <w:t>новых педагогических технологий, учебно-методических и учебно-</w:t>
      </w: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br/>
        <w:t>лабораторных комплексов, форм, методов и средств обучения в</w:t>
      </w: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br/>
        <w:t>образовательных организациях;</w:t>
      </w:r>
    </w:p>
    <w:p w:rsidR="00DD1C64" w:rsidRPr="00605716" w:rsidRDefault="00DD1C64" w:rsidP="00DD1C6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t>- примерных основных образовательных программ, инновационных</w:t>
      </w: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br/>
        <w:t>образовательных программ, программ развития образовательных</w:t>
      </w: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br/>
        <w:t>организаций;</w:t>
      </w:r>
    </w:p>
    <w:p w:rsidR="00DD1C64" w:rsidRPr="00605716" w:rsidRDefault="00DD1C64" w:rsidP="00DD1C6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t>- методик подготовки, переподготовки и повышения квалификации педагогических кадров на основе применения современных</w:t>
      </w: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br/>
        <w:t>образовательных технологий;</w:t>
      </w:r>
    </w:p>
    <w:p w:rsidR="00DD1C64" w:rsidRDefault="00DD1C64" w:rsidP="00DD1C6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t>- новых механизмов саморегулирования деятельности объединений</w:t>
      </w:r>
      <w:r w:rsidRPr="00605716">
        <w:rPr>
          <w:rFonts w:ascii="Times New Roman" w:hAnsi="Times New Roman" w:cs="Times New Roman"/>
          <w:bCs/>
          <w:sz w:val="28"/>
          <w:szCs w:val="28"/>
          <w:lang w:val="ru-RU"/>
        </w:rPr>
        <w:br/>
        <w:t>образовательных организаций и работников сферы образования, а такжесетевого взаимодействия образовательных организаций.</w:t>
      </w:r>
    </w:p>
    <w:p w:rsidR="00DD1C64" w:rsidRPr="00116E81" w:rsidRDefault="00DD1C64" w:rsidP="00DD1C64">
      <w:pPr>
        <w:spacing w:before="100" w:beforeAutospacing="1" w:after="100" w:afterAutospacing="1" w:line="240" w:lineRule="atLeast"/>
        <w:ind w:firstLine="360"/>
        <w:jc w:val="both"/>
        <w:rPr>
          <w:rFonts w:ascii="Times New Roman" w:hAnsi="Times New Roman" w:cs="Times New Roman"/>
          <w:color w:val="352F2B"/>
          <w:lang w:val="ru-RU" w:eastAsia="ru-RU"/>
        </w:rPr>
      </w:pPr>
      <w:r w:rsidRPr="00D84E3E">
        <w:rPr>
          <w:rFonts w:ascii="Times New Roman" w:hAnsi="Times New Roman" w:cs="Times New Roman"/>
          <w:sz w:val="28"/>
          <w:szCs w:val="28"/>
          <w:lang w:val="ru-RU" w:eastAsia="ru-RU"/>
        </w:rPr>
        <w:t>В ДОУ были приведены в соответствие все</w:t>
      </w:r>
      <w:r w:rsidR="00D063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4E3E">
        <w:rPr>
          <w:rFonts w:ascii="Times New Roman" w:hAnsi="Times New Roman" w:cs="Times New Roman"/>
          <w:sz w:val="28"/>
          <w:szCs w:val="28"/>
          <w:lang w:val="ru-RU" w:eastAsia="ru-RU"/>
        </w:rPr>
        <w:t>Положения о различных объектах инфраструктуры учреждения с учетом требований ФГОС. Разработана и утверждена образовательная программа  ДОУ.</w:t>
      </w:r>
      <w:r w:rsidR="00D063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B1F4E">
        <w:rPr>
          <w:rFonts w:ascii="Times New Roman" w:hAnsi="Times New Roman" w:cs="Times New Roman"/>
          <w:sz w:val="28"/>
          <w:szCs w:val="28"/>
          <w:lang w:val="ru-RU" w:eastAsia="ru-RU"/>
        </w:rPr>
        <w:t>Был пересмотрен и приобретен методический  материал по организац</w:t>
      </w:r>
      <w:r w:rsidR="00D063F5">
        <w:rPr>
          <w:rFonts w:ascii="Times New Roman" w:hAnsi="Times New Roman" w:cs="Times New Roman"/>
          <w:sz w:val="28"/>
          <w:szCs w:val="28"/>
          <w:lang w:val="ru-RU" w:eastAsia="ru-RU"/>
        </w:rPr>
        <w:t>ии комплексного и перспективно</w:t>
      </w:r>
      <w:r w:rsidRPr="00DB1F4E">
        <w:rPr>
          <w:rFonts w:ascii="Times New Roman" w:hAnsi="Times New Roman" w:cs="Times New Roman"/>
          <w:sz w:val="28"/>
          <w:szCs w:val="28"/>
          <w:lang w:val="ru-RU" w:eastAsia="ru-RU"/>
        </w:rPr>
        <w:t>-тематического  планирования.</w:t>
      </w:r>
      <w:r w:rsidR="00D063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16E81">
        <w:rPr>
          <w:rFonts w:ascii="Times New Roman" w:hAnsi="Times New Roman" w:cs="Times New Roman"/>
          <w:sz w:val="28"/>
          <w:szCs w:val="28"/>
          <w:lang w:val="ru-RU" w:eastAsia="ru-RU"/>
        </w:rPr>
        <w:t>Все же еще требуется обновление учебно-методического комплекта и обновление, развивающей образовательной среды.</w:t>
      </w:r>
    </w:p>
    <w:p w:rsidR="00DD1C64" w:rsidRDefault="00DD1C64" w:rsidP="00DD1C6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В дошкольных учреждениях </w:t>
      </w:r>
      <w:r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 продолжается работа по обеспечению интеллектуального, личностного развития ребенка. Первостепенной задачей  обеспечения качества дошкольного образования является реализация в образовательном процессе программ нового поколения, направленных на развитие способностей ребенка, его любознательности. Реализуются вариативные программы дошкольного образования. Наряду с типовой программой реализуются общеразвивающие программы: </w:t>
      </w:r>
      <w:r w:rsidRPr="00DB1F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«От рождения до школы», 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>«Детство», «Радуга», «Школа 2100», «Экологическое 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детском саду»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 и другие программы нового поколения, направленные на развитие творческих способностей, умения общаться с окружающими. Во всех учреждениях реализуется региональная программа «Северячок» (Л.А. Труфанова, Л.С. Давыдова). Продолжается освоение и внедрение в образовательный процесс современных программ, методик, технологий.</w:t>
      </w:r>
    </w:p>
    <w:p w:rsidR="00DD1C64" w:rsidRDefault="00DD1C64" w:rsidP="00DD1C6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64" w:rsidRPr="0072626A" w:rsidRDefault="00DD1C64" w:rsidP="00DD1C6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ДОУ Хасынского городского округа  продолжается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 кружковая работа по различ</w:t>
      </w:r>
      <w:r>
        <w:rPr>
          <w:rFonts w:ascii="Times New Roman" w:hAnsi="Times New Roman" w:cs="Times New Roman"/>
          <w:sz w:val="28"/>
          <w:szCs w:val="28"/>
          <w:lang w:val="ru-RU"/>
        </w:rPr>
        <w:t>ным направлениям. В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 МБДОУ «Детский сад № 1»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Палатка и МБДОУ д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етский сад «Светлячок» п. Стекольный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функционируют кружки 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краеведческой, творческой,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музыкальной 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>направленности. Среди них: «Веселая сенсорика», «Ознакомление детей с родным краем, Севером», «Умелые ручки», «Ритмика и танцы»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совместная творческая деятельность взрослых и детей«Помаляка», детский оркестр «Озорные колокольчики», фольклорная группа «Авсень»,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кружок ручного труда «Пчелка», кружок патриотического воспитания «Мы - маленькие россияне», опытно-экспериментальная работа: «Мир воды» 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и др. </w:t>
      </w:r>
      <w:r w:rsidRPr="0072626A">
        <w:rPr>
          <w:rFonts w:ascii="Times New Roman" w:hAnsi="Times New Roman" w:cs="Times New Roman"/>
          <w:sz w:val="28"/>
          <w:szCs w:val="28"/>
          <w:lang w:val="ru-RU" w:eastAsia="ru-RU"/>
        </w:rPr>
        <w:t>Кружки на бюджетной основе способствуют реализации программы, в соответствии с Федеральным государственным образовательным Стандартом, обеспечивают работу  с одаренными детьми, с учетом интересов детей и запросов родителей.</w:t>
      </w:r>
    </w:p>
    <w:p w:rsidR="00DD1C64" w:rsidRPr="004C58BE" w:rsidRDefault="00DD1C64" w:rsidP="00DD1C6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64" w:rsidRPr="004C58BE" w:rsidRDefault="00DD1C64" w:rsidP="00DD1C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Дополнительные образовательные услуги дошкольники получают 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>в учреждениях дополнительного образования, школах искусств, которые с учетом возрастных особенностей и интересов детей, запросов родителей предоставляют безвозмездно образовательные услуги  по хореографии, изобразительном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у искусству и т.д. Так, 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 центр детского творчества п. Палатка привлекает детей в возрасте 5 лет и старше к занятиям в различных студиях: «Макр</w:t>
      </w:r>
      <w:r>
        <w:rPr>
          <w:rFonts w:ascii="Times New Roman" w:hAnsi="Times New Roman" w:cs="Times New Roman"/>
          <w:sz w:val="28"/>
          <w:szCs w:val="28"/>
          <w:lang w:val="ru-RU"/>
        </w:rPr>
        <w:t>аме», вокальная студия, «Чудо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 тесто», «Английский язык», танцевальная группа «Мы».</w:t>
      </w:r>
    </w:p>
    <w:p w:rsidR="00DD1C64" w:rsidRPr="00A65602" w:rsidRDefault="00DD1C64" w:rsidP="00DD1C6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602">
        <w:rPr>
          <w:rFonts w:ascii="Times New Roman" w:hAnsi="Times New Roman" w:cs="Times New Roman"/>
          <w:sz w:val="28"/>
          <w:szCs w:val="28"/>
          <w:lang w:val="ru-RU"/>
        </w:rPr>
        <w:t xml:space="preserve">Во всех дошкольных образовательных учреждениях  </w:t>
      </w:r>
      <w:r w:rsidRPr="00A65602">
        <w:rPr>
          <w:rFonts w:ascii="Times New Roman" w:hAnsi="Times New Roman" w:cs="Times New Roman"/>
          <w:sz w:val="28"/>
          <w:szCs w:val="28"/>
          <w:lang w:val="ru-RU" w:eastAsia="ru-RU"/>
        </w:rPr>
        <w:t>активно реализуются физкультурно-оздоровительные</w:t>
      </w:r>
      <w:r w:rsidR="00D063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65602">
        <w:rPr>
          <w:rFonts w:ascii="Times New Roman" w:hAnsi="Times New Roman" w:cs="Times New Roman"/>
          <w:sz w:val="28"/>
          <w:szCs w:val="28"/>
          <w:lang w:val="ru-RU" w:eastAsia="ru-RU"/>
        </w:rPr>
        <w:t>технологии</w:t>
      </w:r>
      <w:r w:rsidRPr="00A65602">
        <w:rPr>
          <w:rFonts w:ascii="Times New Roman" w:hAnsi="Times New Roman" w:cs="Times New Roman"/>
          <w:sz w:val="28"/>
          <w:szCs w:val="28"/>
          <w:lang w:val="ru-RU"/>
        </w:rPr>
        <w:t>, направленные на профилактику заболеваний и укрепление здоровья детей</w:t>
      </w:r>
      <w:r w:rsidRPr="00A65602">
        <w:rPr>
          <w:rFonts w:ascii="Times New Roman" w:hAnsi="Times New Roman" w:cs="Times New Roman"/>
          <w:sz w:val="28"/>
          <w:szCs w:val="28"/>
          <w:lang w:val="ru-RU" w:eastAsia="ru-RU"/>
        </w:rPr>
        <w:t>: развитие физических качеств, двигательной активности и становление физической культуры дошкольников, закаливание, дыхательная гимнастика, массаж, профилактика плоскостопия и формирование правильной осанки, оздоровительные процедуры в водной среде и на тренажерах, формирование элементов здорового образа жизни.</w:t>
      </w:r>
      <w:r w:rsidRPr="00A65602">
        <w:rPr>
          <w:rFonts w:ascii="Times New Roman" w:hAnsi="Times New Roman" w:cs="Times New Roman"/>
          <w:sz w:val="28"/>
          <w:szCs w:val="28"/>
          <w:lang w:val="ru-RU"/>
        </w:rPr>
        <w:t>. Медицинские кабинеты дошкольных и общеобразовательных учреждений получили лицензии на право ведения медицинской деятельности, улучшены условия медицинского обслуживания. Все учреждения в работе по реализации программ здоровьесбережения тесно взаимодействуют с муниципальными и органами здравоохранения, Роспотребнадзора, физкультуры и спорта, с родительской общественностью.</w:t>
      </w:r>
    </w:p>
    <w:p w:rsidR="00DD1C64" w:rsidRPr="00A40044" w:rsidRDefault="00DD1C64" w:rsidP="00DD1C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Активно  обновляется содержание занятий по физической культуре  в ДОУ. В ДОУ  широко используется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 - мягкие модули, батуты и т.д. </w:t>
      </w:r>
      <w:r w:rsidRPr="00A40044">
        <w:rPr>
          <w:rFonts w:ascii="Times New Roman" w:hAnsi="Times New Roman" w:cs="Times New Roman"/>
          <w:sz w:val="28"/>
          <w:szCs w:val="28"/>
          <w:lang w:val="ru-RU" w:eastAsia="ru-RU"/>
        </w:rPr>
        <w:t>По оздоровлению и формированию здорового  образа жизни в МБДОУ «Детский сад № 1» п. Палатка в течении года осуществлялась наработка программы «Мозаика здоровья», проведен месячник «За здоровый  образ жизни», физкультурно-познавательный досуг «Водные баталии», кукольное  спортивное представление «Если хочешь быть здоров».</w:t>
      </w:r>
    </w:p>
    <w:p w:rsidR="00DD1C64" w:rsidRDefault="00DD1C64" w:rsidP="00DD1C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Традиционно в </w:t>
      </w:r>
      <w:r>
        <w:rPr>
          <w:rFonts w:ascii="Times New Roman" w:hAnsi="Times New Roman" w:cs="Times New Roman"/>
          <w:sz w:val="28"/>
          <w:szCs w:val="28"/>
          <w:lang w:val="ru-RU"/>
        </w:rPr>
        <w:t>округе</w:t>
      </w:r>
      <w:r w:rsidRPr="004C58BE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спорти</w:t>
      </w:r>
      <w:r>
        <w:rPr>
          <w:rFonts w:ascii="Times New Roman" w:hAnsi="Times New Roman" w:cs="Times New Roman"/>
          <w:sz w:val="28"/>
          <w:szCs w:val="28"/>
          <w:lang w:val="ru-RU"/>
        </w:rPr>
        <w:t>вная олимпиада между МБДОУ «Детский сад № 1» п. Палатка и МБОУ детский сад «Светлячок»п. Стекольный для дошкольников подготовительных групп.</w:t>
      </w:r>
    </w:p>
    <w:p w:rsidR="00DD1C64" w:rsidRDefault="00DD1C64" w:rsidP="00DD1C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t>Уже традицией стало проведение конкурсов сотворчества взрослых и детей, которые помогают детям и родителям найти взаимопонимание, ощутить поддержку. В течение года были  проведены конкурсы среди родителей, детей и педагогов.</w:t>
      </w:r>
    </w:p>
    <w:p w:rsidR="00DD1C64" w:rsidRDefault="00DD1C64" w:rsidP="00DD1C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t>Более 50 человек приняли участие в Международных дистанционных интернет-конкурсах на темы: «Елочка-красавица», «Добрый Дедушка Мороз», «На веселых, зимних елках».</w:t>
      </w:r>
    </w:p>
    <w:p w:rsidR="00DD1C64" w:rsidRPr="007E6D42" w:rsidRDefault="00DD1C64" w:rsidP="00DD1C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66 работ был</w:t>
      </w:r>
      <w:r w:rsidR="000C0E4C">
        <w:rPr>
          <w:rFonts w:ascii="Times New Roman" w:hAnsi="Times New Roman" w:cs="Times New Roman"/>
          <w:sz w:val="28"/>
          <w:szCs w:val="28"/>
          <w:lang w:val="ru-RU" w:eastAsia="ru-RU"/>
        </w:rPr>
        <w:t>о представлено на конкурс ДОУ, муниципальный</w:t>
      </w: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конкурс «Салют Победы» - это рисунки детей, работы педагогов, совместные работы детей и родителей. 27 детей стали лауре</w:t>
      </w:r>
      <w:r w:rsidR="000C0E4C">
        <w:rPr>
          <w:rFonts w:ascii="Times New Roman" w:hAnsi="Times New Roman" w:cs="Times New Roman"/>
          <w:sz w:val="28"/>
          <w:szCs w:val="28"/>
          <w:lang w:val="ru-RU" w:eastAsia="ru-RU"/>
        </w:rPr>
        <w:t>атами и участниками данного муниципального</w:t>
      </w: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конкурса. Грамотами были отмечены – 6 педагогов. </w:t>
      </w:r>
    </w:p>
    <w:p w:rsidR="00DD1C64" w:rsidRPr="007E6D42" w:rsidRDefault="00DD1C64" w:rsidP="00DD1C64">
      <w:pPr>
        <w:spacing w:before="100" w:beforeAutospacing="1" w:after="100" w:afterAutospacing="1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40044">
        <w:rPr>
          <w:rFonts w:ascii="Times New Roman" w:hAnsi="Times New Roman" w:cs="Times New Roman"/>
          <w:sz w:val="28"/>
          <w:szCs w:val="28"/>
          <w:lang w:val="ru-RU" w:eastAsia="ru-RU"/>
        </w:rPr>
        <w:t>Дошкольные образовательные учреждения округа принимают</w:t>
      </w: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активное участие во Всероссийских конкурсах детского рисунка. Общероссийский конкурс детского рисунка.</w:t>
      </w:r>
    </w:p>
    <w:p w:rsidR="00DD1C64" w:rsidRPr="007E6D42" w:rsidRDefault="00DD1C64" w:rsidP="006030F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t>«Зима – 2015» (январь 2015 г.) Отправлено: 12 работ, 5 – призовых мест, 1- победитель по Российской Федерации.</w:t>
      </w:r>
    </w:p>
    <w:p w:rsidR="00DD1C64" w:rsidRPr="007E6D42" w:rsidRDefault="00DD1C64" w:rsidP="006030F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t>«Мы в гостях героев сказок братьев Гримм» (февраль 2015 г.) Отправлено: 15 работ.</w:t>
      </w:r>
    </w:p>
    <w:p w:rsidR="00DD1C64" w:rsidRPr="007E6D42" w:rsidRDefault="00DD1C64" w:rsidP="006030F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t>«Для мамы, для бабушки - 2015» (март 2015 г.). Отправлено: 15 работ.</w:t>
      </w:r>
    </w:p>
    <w:p w:rsidR="00DD1C64" w:rsidRPr="007E6D42" w:rsidRDefault="00DD1C64" w:rsidP="006030F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t>«Птички-невелички» (апрель 2015 г.) Отправлено: 20 работ.</w:t>
      </w:r>
    </w:p>
    <w:p w:rsidR="00DD1C64" w:rsidRPr="007E6D42" w:rsidRDefault="00DD1C64" w:rsidP="006030F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E6D42">
        <w:rPr>
          <w:rFonts w:ascii="Times New Roman" w:hAnsi="Times New Roman" w:cs="Times New Roman"/>
          <w:sz w:val="28"/>
          <w:szCs w:val="28"/>
          <w:lang w:val="ru-RU" w:eastAsia="ru-RU"/>
        </w:rPr>
        <w:t>«Моя Родина-2015» (май 2015 г.) Отправлено: 16 работ.</w:t>
      </w:r>
    </w:p>
    <w:p w:rsidR="00DD1C64" w:rsidRPr="00A40044" w:rsidRDefault="00DD1C64" w:rsidP="00DD1C6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044">
        <w:rPr>
          <w:rFonts w:ascii="Times New Roman" w:hAnsi="Times New Roman" w:cs="Times New Roman"/>
          <w:sz w:val="28"/>
          <w:szCs w:val="28"/>
          <w:lang w:val="ru-RU"/>
        </w:rPr>
        <w:t>По итогам конкурсов МБДОУ «Детский сад № 1» п. Палатка был удостоен «Серебряного сертификата качества образовательных услуг» №17441 (действителен с 1 февраля 2015 г. по 31 января 2016 г.). Бронзовый, Серебряныйсертификат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40044">
        <w:rPr>
          <w:rFonts w:ascii="Times New Roman" w:hAnsi="Times New Roman" w:cs="Times New Roman"/>
          <w:sz w:val="28"/>
          <w:szCs w:val="28"/>
          <w:lang w:val="ru-RU"/>
        </w:rPr>
        <w:t xml:space="preserve"> качества образовательных услуг так же был вручен воспитателям ДОУ.</w:t>
      </w:r>
    </w:p>
    <w:p w:rsidR="00DD1C64" w:rsidRDefault="00DD1C64" w:rsidP="00DD1C64">
      <w:pPr>
        <w:pStyle w:val="26"/>
        <w:ind w:firstLine="708"/>
        <w:jc w:val="both"/>
        <w:rPr>
          <w:sz w:val="28"/>
          <w:szCs w:val="28"/>
        </w:rPr>
      </w:pPr>
    </w:p>
    <w:p w:rsidR="00DD1C64" w:rsidRPr="00B207AF" w:rsidRDefault="00DD1C64" w:rsidP="00DD1C64">
      <w:pPr>
        <w:pStyle w:val="26"/>
        <w:ind w:firstLine="708"/>
        <w:jc w:val="both"/>
        <w:rPr>
          <w:sz w:val="28"/>
          <w:szCs w:val="28"/>
        </w:rPr>
      </w:pPr>
      <w:r w:rsidRPr="004C58BE">
        <w:rPr>
          <w:sz w:val="28"/>
          <w:szCs w:val="28"/>
        </w:rPr>
        <w:t>В соответствии с постановлением  ГубернатораМагаданской области от 01.02.2007 года № 24-ПА «О компенсации части родительской платы за содержание ребенка в образовательных учреждениях Магаданской области, реализующих основную общеобразовательную программу д</w:t>
      </w:r>
      <w:r>
        <w:rPr>
          <w:sz w:val="28"/>
          <w:szCs w:val="28"/>
        </w:rPr>
        <w:t>ошкольного образования». За 2015</w:t>
      </w:r>
      <w:r w:rsidRPr="00B207AF">
        <w:rPr>
          <w:sz w:val="28"/>
          <w:szCs w:val="28"/>
        </w:rPr>
        <w:t xml:space="preserve"> год выплачено компенсации на сумму </w:t>
      </w:r>
      <w:r>
        <w:rPr>
          <w:sz w:val="28"/>
          <w:szCs w:val="28"/>
        </w:rPr>
        <w:t>3 182502,12 руб.</w:t>
      </w:r>
    </w:p>
    <w:p w:rsidR="00DD1C64" w:rsidRPr="004C58BE" w:rsidRDefault="00DD1C64" w:rsidP="00DD1C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7C9">
        <w:rPr>
          <w:rFonts w:ascii="Times New Roman" w:hAnsi="Times New Roman" w:cs="Times New Roman"/>
          <w:sz w:val="28"/>
          <w:szCs w:val="28"/>
          <w:lang w:val="ru-RU"/>
        </w:rPr>
        <w:t xml:space="preserve">Велась работа по обеспечению преемственности дошкольного и начального общего образования. Отмечается тесное взаимодействие учителей школ и воспитателей дошкольных учреждений (разработка совместных планов, взаимопосещения и т.д.). В ДОУ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Хасынского городского округа</w:t>
      </w:r>
      <w:r w:rsidRPr="001B37C9"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совместные методические объединения  на темы «Подходы к оцениванию достижений старших дошкольников и младших школьников». Педагоги начальной школы приняли участие в педагогических Советах ДОУ.</w:t>
      </w:r>
    </w:p>
    <w:p w:rsidR="00DD1C64" w:rsidRPr="00EF7392" w:rsidRDefault="00DD1C64" w:rsidP="00DD1C6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8B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24557">
        <w:rPr>
          <w:rFonts w:ascii="Times New Roman" w:hAnsi="Times New Roman" w:cs="Times New Roman"/>
          <w:sz w:val="28"/>
          <w:szCs w:val="28"/>
          <w:lang w:val="ru-RU"/>
        </w:rPr>
        <w:t>Для создания благоприятных условий воспитани</w:t>
      </w:r>
      <w:r>
        <w:rPr>
          <w:rFonts w:ascii="Times New Roman" w:hAnsi="Times New Roman" w:cs="Times New Roman"/>
          <w:sz w:val="28"/>
          <w:szCs w:val="28"/>
          <w:lang w:val="ru-RU"/>
        </w:rPr>
        <w:t>я и обучения в ДОУ округа в 2015 году были задействованы 44</w:t>
      </w:r>
      <w:r w:rsidRPr="00924557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педагогов, имеющих соответствующий образовательный и профессиональный уровень. Из них:  </w:t>
      </w:r>
      <w:r w:rsidRPr="00924557">
        <w:rPr>
          <w:rFonts w:ascii="Times New Roman" w:hAnsi="Times New Roman" w:cs="Times New Roman"/>
          <w:sz w:val="28"/>
          <w:szCs w:val="28"/>
        </w:rPr>
        <w:t>I</w:t>
      </w:r>
      <w:r w:rsidRPr="00924557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квалификационную категорию имеют – </w:t>
      </w:r>
      <w:r>
        <w:rPr>
          <w:rFonts w:ascii="Times New Roman" w:hAnsi="Times New Roman" w:cs="Times New Roman"/>
          <w:sz w:val="28"/>
          <w:szCs w:val="28"/>
          <w:lang w:val="ru-RU"/>
        </w:rPr>
        <w:t>16педагогов, высшую – 11</w:t>
      </w:r>
      <w:r w:rsidRPr="009245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455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D1C64" w:rsidRDefault="00DD1C64" w:rsidP="00DD1C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64" w:rsidRPr="007B5F3C" w:rsidRDefault="00DD1C64" w:rsidP="00DD1C6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B207AF">
        <w:rPr>
          <w:rFonts w:ascii="Times New Roman" w:hAnsi="Times New Roman" w:cs="Times New Roman"/>
          <w:sz w:val="28"/>
          <w:szCs w:val="28"/>
          <w:lang w:val="ru-RU"/>
        </w:rPr>
        <w:t>частичное возмещение</w:t>
      </w:r>
      <w:r w:rsidRPr="007B5F3C">
        <w:rPr>
          <w:rFonts w:ascii="Times New Roman" w:hAnsi="Times New Roman" w:cs="Times New Roman"/>
          <w:sz w:val="28"/>
          <w:szCs w:val="28"/>
          <w:lang w:val="ru-RU"/>
        </w:rPr>
        <w:t xml:space="preserve"> расходов по присмотру и уходу за детьми с ограниченными возможностями здоровья, обучающимися  в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ых образовательных организациях, п</w:t>
      </w:r>
      <w:r w:rsidRPr="007B5F3C">
        <w:rPr>
          <w:rFonts w:ascii="Times New Roman" w:hAnsi="Times New Roman" w:cs="Times New Roman"/>
          <w:sz w:val="28"/>
          <w:szCs w:val="28"/>
          <w:lang w:val="ru-RU"/>
        </w:rPr>
        <w:t xml:space="preserve">редусмотрено на софинансирование из средств МО «Хасынский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городской округ</w:t>
      </w:r>
      <w:r w:rsidRPr="007B5F3C">
        <w:rPr>
          <w:rFonts w:ascii="Times New Roman" w:hAnsi="Times New Roman" w:cs="Times New Roman"/>
          <w:sz w:val="28"/>
          <w:szCs w:val="28"/>
          <w:lang w:val="ru-RU"/>
        </w:rPr>
        <w:t xml:space="preserve">»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45554E">
        <w:rPr>
          <w:rFonts w:ascii="Times New Roman" w:hAnsi="Times New Roman" w:cs="Times New Roman"/>
          <w:sz w:val="28"/>
          <w:szCs w:val="28"/>
          <w:lang w:val="ru-RU"/>
        </w:rPr>
        <w:t>тыс.руб.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(Финансирование из об</w:t>
      </w:r>
      <w:r w:rsidRPr="007B5F3C">
        <w:rPr>
          <w:rFonts w:ascii="Times New Roman" w:hAnsi="Times New Roman" w:cs="Times New Roman"/>
          <w:sz w:val="28"/>
          <w:szCs w:val="28"/>
          <w:lang w:val="ru-RU"/>
        </w:rPr>
        <w:t xml:space="preserve">ластного бюджета </w:t>
      </w:r>
      <w:r w:rsidRPr="00D467BF">
        <w:rPr>
          <w:rFonts w:ascii="Times New Roman" w:hAnsi="Times New Roman" w:cs="Times New Roman"/>
          <w:sz w:val="28"/>
          <w:szCs w:val="28"/>
          <w:lang w:val="ru-RU"/>
        </w:rPr>
        <w:t>49,</w:t>
      </w:r>
      <w:r w:rsidRPr="0045554E">
        <w:rPr>
          <w:rFonts w:ascii="Times New Roman" w:hAnsi="Times New Roman" w:cs="Times New Roman"/>
          <w:sz w:val="28"/>
          <w:szCs w:val="28"/>
          <w:lang w:val="ru-RU"/>
        </w:rPr>
        <w:t>6тыс.руб</w:t>
      </w:r>
      <w:r w:rsidRPr="007B5F3C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B33FF0" w:rsidRPr="007034D4" w:rsidRDefault="00DD1C64" w:rsidP="007034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911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</w:p>
    <w:p w:rsidR="00B33FF0" w:rsidRPr="005B38F3" w:rsidRDefault="00B33FF0" w:rsidP="00350CEB">
      <w:pPr>
        <w:pStyle w:val="aa"/>
        <w:ind w:left="25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ДОПОЛНИТЕЛЬНОЕ ОБРАЗОВАНИЕ</w:t>
      </w:r>
    </w:p>
    <w:p w:rsidR="00157032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В системе образования Хасынского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организа</w:t>
      </w:r>
      <w:r>
        <w:rPr>
          <w:rFonts w:ascii="Times New Roman" w:hAnsi="Times New Roman" w:cs="Times New Roman"/>
          <w:sz w:val="28"/>
          <w:szCs w:val="28"/>
          <w:lang w:val="ru-RU"/>
        </w:rPr>
        <w:t>ции дополнительного образования детей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>: МБУ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6245CB">
        <w:rPr>
          <w:rFonts w:ascii="Times New Roman" w:hAnsi="Times New Roman" w:cs="Times New Roman"/>
          <w:sz w:val="28"/>
          <w:szCs w:val="28"/>
          <w:lang w:val="ru-RU"/>
        </w:rPr>
        <w:t>Хасынская ДЮСШ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МБУ ДО «Х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асынский 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>ЦДТ»</w:t>
      </w:r>
      <w:r w:rsidR="006245CB">
        <w:rPr>
          <w:rFonts w:ascii="Times New Roman" w:hAnsi="Times New Roman" w:cs="Times New Roman"/>
          <w:sz w:val="28"/>
          <w:szCs w:val="28"/>
          <w:lang w:val="ru-RU"/>
        </w:rPr>
        <w:t>и МБУ ДО «ДШИ» Хасынского городского округа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7032" w:rsidRPr="002A78FB" w:rsidRDefault="00157032" w:rsidP="00157032">
      <w:pPr>
        <w:ind w:left="142"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2014-2015 учебном году 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посещало 1118 воспитанников. </w:t>
      </w:r>
      <w:r w:rsidRPr="007B6B98">
        <w:rPr>
          <w:rFonts w:ascii="Times New Roman" w:hAnsi="Times New Roman" w:cs="Times New Roman"/>
          <w:sz w:val="28"/>
          <w:szCs w:val="28"/>
          <w:lang w:val="ru-RU"/>
        </w:rPr>
        <w:t>МБУ ДО «ХЦДТ»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посещало 498 воспитанника (2012 год – 559 чел., 2013 год – 492 чел., 2014 год – 492 чел.), </w:t>
      </w:r>
      <w:r w:rsidRPr="007B6B98">
        <w:rPr>
          <w:rFonts w:ascii="Times New Roman" w:hAnsi="Times New Roman" w:cs="Times New Roman"/>
          <w:sz w:val="28"/>
          <w:szCs w:val="28"/>
          <w:lang w:val="ru-RU"/>
        </w:rPr>
        <w:t xml:space="preserve">МБУ ДО  Хасынская  </w:t>
      </w:r>
      <w:r w:rsidR="006245CB">
        <w:rPr>
          <w:rFonts w:ascii="Times New Roman" w:hAnsi="Times New Roman" w:cs="Times New Roman"/>
          <w:sz w:val="28"/>
          <w:szCs w:val="28"/>
          <w:lang w:val="ru-RU"/>
        </w:rPr>
        <w:t>ДЮСШ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- 393 воспитанников (2012 год – 433 чел., 2013 год – 444 чел., 2014 год – 350 чел.), </w:t>
      </w:r>
      <w:r w:rsidR="006245CB">
        <w:rPr>
          <w:rFonts w:ascii="Times New Roman" w:hAnsi="Times New Roman" w:cs="Times New Roman"/>
          <w:sz w:val="28"/>
          <w:szCs w:val="28"/>
          <w:lang w:val="ru-RU"/>
        </w:rPr>
        <w:t>МБУ ДО «ДШИ» Хасынского городского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– 227 воспитанника (2012 год – 81 чел. п. Стекольный и 160 чел. п. Палатка;2013 год – 79 чел. п. Стекольный и 160 чел. п. Палатка, 2014 год – 233 чел.).В организациях дополнительного образования детей действовали различные объединения, отделения, направления: ц</w:t>
      </w:r>
      <w:r w:rsidRPr="002A78FB">
        <w:rPr>
          <w:rFonts w:ascii="Times New Roman" w:hAnsi="Times New Roman"/>
          <w:sz w:val="28"/>
          <w:szCs w:val="28"/>
          <w:lang w:val="ru-RU"/>
        </w:rPr>
        <w:t>ентр детского творчества вел работу 1</w:t>
      </w:r>
      <w:r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2A78FB">
        <w:rPr>
          <w:rFonts w:ascii="Times New Roman" w:hAnsi="Times New Roman"/>
          <w:sz w:val="28"/>
          <w:szCs w:val="28"/>
          <w:lang w:val="ru-RU"/>
        </w:rPr>
        <w:t xml:space="preserve">объединений по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A78FB">
        <w:rPr>
          <w:rFonts w:ascii="Times New Roman" w:hAnsi="Times New Roman"/>
          <w:sz w:val="28"/>
          <w:szCs w:val="28"/>
          <w:lang w:val="ru-RU"/>
        </w:rPr>
        <w:t xml:space="preserve"> направлениям: художественно-эстетическое, научно-техническое, социально-педагогическое). В детско-юношеской спортивной школе работали отделения: футбол, баскетбол, лыжные гонки, настольный теннис, </w:t>
      </w:r>
      <w:r>
        <w:rPr>
          <w:rFonts w:ascii="Times New Roman" w:hAnsi="Times New Roman"/>
          <w:sz w:val="28"/>
          <w:szCs w:val="28"/>
          <w:lang w:val="ru-RU"/>
        </w:rPr>
        <w:t xml:space="preserve">теннис, </w:t>
      </w:r>
      <w:r w:rsidRPr="002A78FB">
        <w:rPr>
          <w:rFonts w:ascii="Times New Roman" w:hAnsi="Times New Roman"/>
          <w:sz w:val="28"/>
          <w:szCs w:val="28"/>
          <w:lang w:val="ru-RU"/>
        </w:rPr>
        <w:t>дзюдо</w:t>
      </w:r>
      <w:r w:rsidR="006245CB">
        <w:rPr>
          <w:rFonts w:ascii="Times New Roman" w:hAnsi="Times New Roman"/>
          <w:sz w:val="28"/>
          <w:szCs w:val="28"/>
          <w:lang w:val="ru-RU"/>
        </w:rPr>
        <w:t>. МБУ ДО «ДШИ» Хасынского городского округа</w:t>
      </w:r>
      <w:r w:rsidRPr="002A78FB">
        <w:rPr>
          <w:rFonts w:ascii="Times New Roman" w:hAnsi="Times New Roman"/>
          <w:sz w:val="28"/>
          <w:szCs w:val="28"/>
          <w:lang w:val="ru-RU"/>
        </w:rPr>
        <w:t xml:space="preserve"> осуществляли обучение детей по следующим направлениям: музыкальное искусство, художественное искусство (живопись), декоративно-прикладное творчество, общее эстетическое образование. Проводи</w:t>
      </w:r>
      <w:r>
        <w:rPr>
          <w:rFonts w:ascii="Times New Roman" w:hAnsi="Times New Roman"/>
          <w:sz w:val="28"/>
          <w:szCs w:val="28"/>
          <w:lang w:val="ru-RU"/>
        </w:rPr>
        <w:t>лось</w:t>
      </w:r>
      <w:r w:rsidRPr="002A78FB">
        <w:rPr>
          <w:rFonts w:ascii="Times New Roman" w:hAnsi="Times New Roman"/>
          <w:sz w:val="28"/>
          <w:szCs w:val="28"/>
          <w:lang w:val="ru-RU"/>
        </w:rPr>
        <w:t xml:space="preserve"> обучение игре на следующих музыкальных инструментах: домра, фортепиано, баян, аккордеон, балалайка, гитара.</w:t>
      </w:r>
    </w:p>
    <w:p w:rsidR="00157032" w:rsidRPr="0019580F" w:rsidRDefault="00157032" w:rsidP="00157032">
      <w:pPr>
        <w:ind w:firstLine="49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C309E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3616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245C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МБУ ДО  ХДЮСШ</w:t>
      </w:r>
      <w:r w:rsidR="003616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>собственн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баз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: ЛИГА, помещение лыжной базы в здании ДШИ п. Палатка, школы п. Хасын, заложено  искусственное покрытие под футбольное поле. Также на базе общеобразовательных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организацийокруга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>овались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спортивные залы и площадки.</w:t>
      </w:r>
      <w:r w:rsidRPr="0019580F">
        <w:rPr>
          <w:rFonts w:ascii="Times New Roman" w:hAnsi="Times New Roman" w:cs="Times New Roman"/>
          <w:sz w:val="28"/>
          <w:szCs w:val="28"/>
          <w:lang w:val="ru-RU" w:eastAsia="ru-RU"/>
        </w:rPr>
        <w:t>Кроме того, в оперативное подчинение в ДЮСШ переданы дополнительно два плоскостных сооружения (ледовые катки) в п. Стекольный и п. Хасын. В течение осеннего периода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2015 годабыла </w:t>
      </w:r>
      <w:r w:rsidRPr="001958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проведена работа по подготовке сооружений к функционированию в зимний период времени. 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отчетный год</w:t>
      </w:r>
      <w:r w:rsidRPr="001958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ледовые катки использ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овались</w:t>
      </w:r>
      <w:r w:rsidRPr="001958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массового катания на коньках и проведения тренировок для детей и взрослых (в п. Стекольном).</w:t>
      </w:r>
    </w:p>
    <w:p w:rsidR="00157032" w:rsidRPr="00F56464" w:rsidRDefault="00157032" w:rsidP="00157032">
      <w:pPr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464">
        <w:rPr>
          <w:rFonts w:ascii="Times New Roman" w:hAnsi="Times New Roman" w:cs="Times New Roman"/>
          <w:sz w:val="28"/>
          <w:szCs w:val="28"/>
          <w:lang w:val="ru-RU"/>
        </w:rPr>
        <w:t>Учебно-тренировочные занятия провод</w:t>
      </w:r>
      <w:r>
        <w:rPr>
          <w:rFonts w:ascii="Times New Roman" w:hAnsi="Times New Roman" w:cs="Times New Roman"/>
          <w:sz w:val="28"/>
          <w:szCs w:val="28"/>
          <w:lang w:val="ru-RU"/>
        </w:rPr>
        <w:t>ились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девяти учебных месяцев в условиях ДЮСШ и на базе школ. Школа име</w:t>
      </w:r>
      <w:r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филиалы в п</w:t>
      </w:r>
      <w:r>
        <w:rPr>
          <w:rFonts w:ascii="Times New Roman" w:hAnsi="Times New Roman" w:cs="Times New Roman"/>
          <w:sz w:val="28"/>
          <w:szCs w:val="28"/>
          <w:lang w:val="ru-RU"/>
        </w:rPr>
        <w:t>. Стекольный (борьба, баскетбол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>), п. Хасын (лыжные гонки). Также при школе действ</w:t>
      </w:r>
      <w:r>
        <w:rPr>
          <w:rFonts w:ascii="Times New Roman" w:hAnsi="Times New Roman" w:cs="Times New Roman"/>
          <w:sz w:val="28"/>
          <w:szCs w:val="28"/>
          <w:lang w:val="ru-RU"/>
        </w:rPr>
        <w:t>овали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Физкультурно-оздоровительный центр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>тренажерны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>зал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для проведения тренировок спортсменов и гимнастический зал. </w:t>
      </w:r>
    </w:p>
    <w:p w:rsidR="00157032" w:rsidRPr="00735F02" w:rsidRDefault="00157032" w:rsidP="00157032">
      <w:pPr>
        <w:shd w:val="clear" w:color="auto" w:fill="FFFFFF"/>
        <w:spacing w:before="5"/>
        <w:ind w:firstLine="708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735F02">
        <w:rPr>
          <w:rFonts w:ascii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Основными задачами</w:t>
      </w:r>
      <w:r w:rsidRPr="00735F0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 w:eastAsia="ru-RU"/>
        </w:rPr>
        <w:t xml:space="preserve"> ДЮСШ в 2015 году </w:t>
      </w:r>
      <w:r w:rsidRPr="00735F02">
        <w:rPr>
          <w:rFonts w:ascii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являлось создание условий для</w:t>
      </w:r>
      <w:r w:rsidRPr="00735F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вовлечения максимально возможного числа детей в систематическое занятие спортом, выявления их склонности и пригодности для дальнейших занятий спортом, воспитания устойчивого интереса к ним;формирования у детей потребности в здоровом образе жизни, осуществления гармоничного развития </w:t>
      </w:r>
      <w:r w:rsidRPr="00735F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личности, воспитания ответственности и профессионального самоопределения в соответствии с индивидуальными способностями обучающихся;</w:t>
      </w:r>
      <w:r w:rsidRPr="00735F02">
        <w:rPr>
          <w:rFonts w:ascii="Times New Roman" w:hAnsi="Times New Roman" w:cs="Times New Roman"/>
          <w:color w:val="000000"/>
          <w:spacing w:val="-7"/>
          <w:sz w:val="28"/>
          <w:szCs w:val="28"/>
          <w:lang w:val="ru-RU" w:eastAsia="ru-RU"/>
        </w:rPr>
        <w:t>обеспечения повышения уровня общей и специальной физической подготовленности в соответствии с требованиями программ по видам спорта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 w:eastAsia="ru-RU"/>
        </w:rPr>
        <w:t xml:space="preserve">; </w:t>
      </w:r>
      <w:r w:rsidRPr="00735F02">
        <w:rPr>
          <w:rFonts w:ascii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воспитания гражданственности, трудолюбия, уважения к правам и свободам человека, </w:t>
      </w:r>
      <w:r w:rsidRPr="00735F02">
        <w:rPr>
          <w:rFonts w:ascii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любви к окружающей природе, Родине, семье.</w:t>
      </w:r>
    </w:p>
    <w:p w:rsidR="00157032" w:rsidRPr="00735F02" w:rsidRDefault="00157032" w:rsidP="00157032">
      <w:pPr>
        <w:shd w:val="clear" w:color="auto" w:fill="FFFFFF"/>
        <w:tabs>
          <w:tab w:val="left" w:pos="370"/>
        </w:tabs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</w:pPr>
      <w:r w:rsidRPr="00735F02">
        <w:rPr>
          <w:rFonts w:ascii="Times New Roman" w:hAnsi="Times New Roman" w:cs="Times New Roman"/>
          <w:b/>
          <w:i/>
          <w:lang w:val="ru-RU" w:eastAsia="ru-RU"/>
        </w:rPr>
        <w:tab/>
      </w:r>
      <w:r w:rsidRPr="00AE488A"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Основная</w:t>
      </w:r>
      <w:r w:rsidR="0036161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2646F5">
        <w:rPr>
          <w:rFonts w:ascii="Times New Roman" w:hAnsi="Times New Roman" w:cs="Times New Roman"/>
          <w:b/>
          <w:sz w:val="28"/>
          <w:szCs w:val="28"/>
          <w:lang w:val="ru-RU" w:eastAsia="ru-RU"/>
        </w:rPr>
        <w:t>цель</w:t>
      </w:r>
      <w:r w:rsidR="0036161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воспитательной работы ДЮСШ в 2015 году 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735F02">
        <w:rPr>
          <w:rFonts w:ascii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формирование общей культуры личности обучающихся на </w:t>
      </w:r>
      <w:r w:rsidRPr="00735F02">
        <w:rPr>
          <w:rFonts w:ascii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основе усвоения содержания дополнительных образовательных программ, их адаптация к жизни </w:t>
      </w:r>
      <w:r w:rsidRPr="00735F02">
        <w:rPr>
          <w:rFonts w:ascii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в обществе, создание основы для осознанного выбора и последующего освоения </w:t>
      </w:r>
      <w:r w:rsidRPr="00735F02">
        <w:rPr>
          <w:rFonts w:ascii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профессиональных образовательных программ, воспитание гражданственности и любви к </w:t>
      </w:r>
      <w:r w:rsidRPr="00735F02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Родине.</w:t>
      </w:r>
    </w:p>
    <w:p w:rsidR="00157032" w:rsidRDefault="00157032" w:rsidP="00157032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35F02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Выполнение учебного плана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в 2015 году </w:t>
      </w:r>
      <w:r w:rsidRPr="00735F02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по учреждению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35F02">
        <w:rPr>
          <w:rFonts w:ascii="Times New Roman" w:hAnsi="Times New Roman" w:cs="Times New Roman"/>
          <w:bCs/>
          <w:sz w:val="28"/>
          <w:szCs w:val="28"/>
          <w:lang w:val="ru-RU" w:eastAsia="ru-RU"/>
        </w:rPr>
        <w:t>95%. Основная причина не выполнения учебного плана является сезонная вспышка заболеваемости</w:t>
      </w:r>
      <w:r w:rsidR="000C0E4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и участие сборных команд городского округа</w:t>
      </w:r>
      <w:r w:rsidRPr="00735F02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в Спартакиаде учащихся. </w:t>
      </w:r>
    </w:p>
    <w:p w:rsidR="00157032" w:rsidRDefault="00157032" w:rsidP="0015703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5F02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Посещаемость занятий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учащихся ДЮСШ в 2015 году </w:t>
      </w:r>
      <w:r w:rsidRPr="00735F02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состав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ило</w:t>
      </w:r>
      <w:r w:rsidRPr="00735F02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90%. В отчетном году посе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щаемость учебно-тренировочных занятий более стабильная, чем в прошлом.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 отчетном году был п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роведён семинар для тренеров-преподавателей о формах организации воспитательной работы с детьми направленных на сохранение контингента учащихся. </w:t>
      </w:r>
    </w:p>
    <w:p w:rsidR="00157032" w:rsidRDefault="00157032" w:rsidP="0015703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ри организации воспитательной работы с детьми в спортивной школе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2015 году 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>тренерами-преподавателями используются формы работы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>раздники (Новый год, 23 февраля+8марта, окончание учебного года, чаепития)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товарищеские встречи, ч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>ествование победителей соревнований  на отделении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о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>формление стенда «Лучшие спортсмены»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п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>одготов</w:t>
      </w:r>
      <w:r w:rsidR="000C0E4C">
        <w:rPr>
          <w:rFonts w:ascii="Times New Roman" w:hAnsi="Times New Roman" w:cs="Times New Roman"/>
          <w:sz w:val="28"/>
          <w:szCs w:val="28"/>
          <w:lang w:val="ru-RU" w:eastAsia="ru-RU"/>
        </w:rPr>
        <w:t>ка и организация соревнований в округе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субботники, с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>оревнования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б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>еседы различной тематики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к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>оллективное посещение культурно - досуговых мероприятий.</w:t>
      </w:r>
    </w:p>
    <w:p w:rsidR="00157032" w:rsidRPr="00733CB4" w:rsidRDefault="00157032" w:rsidP="0015703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 xml:space="preserve">В течение 2015 года спортивной школой были проведены все запланированные спортивно-массовые мероприятия </w:t>
      </w:r>
      <w:r w:rsidRPr="00733C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26 спортивных соревнований: </w:t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0A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D710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Новогодний турнир по настольному теннису, среди мальчиков и 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>девочек 2002-2005г.р.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- 18 учащихся ДЮСШ.</w:t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Матчевая встреча по лыжным гонкам среди девочек и мальчиков 2002-03 г.р., 2004-05 г.р., 2006-07 г.р. – 1 м. – 2 чел., 2 м. – 2 чел., 3 м. – 5 чел.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3.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Спартакиада школьников Хасынского района по волейболу среди 7-8, 9-11 классов. 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Турнир по настольному теннису, посвящённый ДЗО, среди девочек и мальчиков 2001-05г.р. – два первых места, два – 2 м., два – 3 м.</w:t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Открытая матчевая встреча по лыжным гонкам, посвящённая ДЗО, среди девушек и юношей 2000-2002г.р. - 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16 учащихся ДЮСШ.</w:t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Муниципальный турнир Всероссийских соревнований «Президентск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>ие состязания» среди школ городского округа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 xml:space="preserve">         7.    Матчевая встреча по лыжным гонкам «Кубок Мастеров»</w:t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lastRenderedPageBreak/>
        <w:t>- 25 учащихся ДЮСШ.</w:t>
      </w:r>
    </w:p>
    <w:p w:rsidR="00157032" w:rsidRPr="00733CB4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 xml:space="preserve">8.    Спартакиада 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дошкольников  Хасынского городского округа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9. Открытый турнир по волейболу, среди смешанных команд, посвящённый 70-летию Победы в ВОВ.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Первенство ХРДЮСШ по шахматам, посвящённое Дню Победы в ВОВ, среди девушек и юношей 2000-2005г.р.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- 12 учащихся ДЮСШ.</w:t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Откры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>тое Первенство Хасынского городского округа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 xml:space="preserve"> по дзюдо, посвящённое 70-летию Победы в ВОВ, сред юношей и девушек 2001-2002г.р., 2003-2004г.р., 2005г.р. -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18 учащихся ДЮСШ.</w:t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Личное первенство ХРДЮСШ по настольному теннису, посвящённое Дню Победы – СОШ № 1: Неуймин В. – 1 м., Васильев Е. – 2 м., Колесник Н. – 3 м.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Межрайонный турнир по мини-футболу, среди  юношеских команд в рамках Декады подростка в Ягоднинском районе. 2002-2003г.р. – 5 место.</w:t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Турнир по мини-футболу среди девушек, посвящённый Дню Победы.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Ежегодная легкоатлетическая эстафета, посвящённая Дню защиты детей – 1 м. СОШ п. Стекольный (5-6 кл., 7-8 кл.), 2 м. СОШ № 1 п. Палатка (5-6 кл.), СОШ № 2 п. Палатка (7-8 кл.), 3 м. СОШ № 1 п. Палатка (7-8 кл.).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Соревнования по силовому пятиборью среди юношей 1999-1997г.р. – 1 м. – СОШ п. Стекольный, 2 м. – СОШ № 1 п. Палатка, 3 м. – СОШ № 2 п. Палатка.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Товарищеская встреча по баскетболу среди девушек между отделениями п.Палатка и п.Стекольный, посвящённая Дню Защиты детей - 16 учащихся ДЮСШ.</w:t>
      </w:r>
    </w:p>
    <w:p w:rsidR="00157032" w:rsidRPr="00733CB4" w:rsidRDefault="000C0E4C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Муниципальные</w:t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 xml:space="preserve"> соревнования по мини-футболу, по волейболу, по стритболу, по л/а., посвящённые Дню Физкультурника – общее кол-во участников – 80 чел.</w:t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0C0E4C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Муниципальный</w:t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 xml:space="preserve"> турнир по мини-футболу «Кожаный мяч»</w:t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- 30 учащихся ДЮСШ.</w:t>
      </w:r>
    </w:p>
    <w:p w:rsidR="00157032" w:rsidRPr="00733CB4" w:rsidRDefault="000C0E4C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Муниципальные</w:t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 xml:space="preserve"> соревнования «Кросс нации-2015»</w:t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ab/>
        <w:t>– общее кол-во участников – 90 чел.</w:t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0C0E4C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Муниципальные</w:t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 xml:space="preserve"> соревнования «День ходьбы»</w:t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ab/>
        <w:t>, около 80 чел.</w:t>
      </w:r>
      <w:r w:rsidR="00157032" w:rsidRPr="00733CB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733CB4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Матчевая встреча по мини-ф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утболу, среди команд Хасынского городского округа 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>и «Зелёного острова» - 30 учащихся ДЮСШ.</w:t>
      </w:r>
    </w:p>
    <w:p w:rsidR="00157032" w:rsidRPr="00D710A5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B4"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Спартакиада Хасынского городского округа по баскетболу, среди школ, 153</w:t>
      </w:r>
      <w:r w:rsidRPr="00733CB4">
        <w:rPr>
          <w:rFonts w:ascii="Times New Roman" w:hAnsi="Times New Roman" w:cs="Times New Roman"/>
          <w:sz w:val="28"/>
          <w:szCs w:val="28"/>
          <w:lang w:val="ru-RU"/>
        </w:rPr>
        <w:tab/>
        <w:t>чел., СОШ № 2 – 1 место, СОШ п. Стекольный – 2 место, СОШ № 1 п. Палатка – 3 место.</w:t>
      </w:r>
    </w:p>
    <w:p w:rsidR="00157032" w:rsidRPr="00D710A5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0A5">
        <w:rPr>
          <w:rFonts w:ascii="Times New Roman" w:hAnsi="Times New Roman" w:cs="Times New Roman"/>
          <w:sz w:val="28"/>
          <w:szCs w:val="28"/>
          <w:lang w:val="ru-RU"/>
        </w:rPr>
        <w:t>24.</w:t>
      </w:r>
      <w:r w:rsidRPr="00D710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Матчевая встреча по мини-футболу, среди команд Хасынского 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r w:rsidRPr="00D710A5">
        <w:rPr>
          <w:rFonts w:ascii="Times New Roman" w:hAnsi="Times New Roman" w:cs="Times New Roman"/>
          <w:sz w:val="28"/>
          <w:szCs w:val="28"/>
          <w:lang w:val="ru-RU"/>
        </w:rPr>
        <w:t>и «Зелёного острова»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- 27 учащихся ДЮСШ.</w:t>
      </w:r>
    </w:p>
    <w:p w:rsidR="00157032" w:rsidRPr="00D710A5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0A5">
        <w:rPr>
          <w:rFonts w:ascii="Times New Roman" w:hAnsi="Times New Roman" w:cs="Times New Roman"/>
          <w:sz w:val="28"/>
          <w:szCs w:val="28"/>
          <w:lang w:val="ru-RU"/>
        </w:rPr>
        <w:t>25.</w:t>
      </w:r>
      <w:r w:rsidRPr="00D710A5">
        <w:rPr>
          <w:rFonts w:ascii="Times New Roman" w:hAnsi="Times New Roman" w:cs="Times New Roman"/>
          <w:sz w:val="28"/>
          <w:szCs w:val="28"/>
          <w:lang w:val="ru-RU"/>
        </w:rPr>
        <w:tab/>
        <w:t>Спартакиада Хасынского городского округа среди общеобразов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ательных школ по мини-футболу.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710A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7032" w:rsidRPr="00D710A5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0A5">
        <w:rPr>
          <w:rFonts w:ascii="Times New Roman" w:hAnsi="Times New Roman" w:cs="Times New Roman"/>
          <w:sz w:val="28"/>
          <w:szCs w:val="28"/>
          <w:lang w:val="ru-RU"/>
        </w:rPr>
        <w:t>26.</w:t>
      </w:r>
      <w:r w:rsidRPr="00D710A5">
        <w:rPr>
          <w:rFonts w:ascii="Times New Roman" w:hAnsi="Times New Roman" w:cs="Times New Roman"/>
          <w:sz w:val="28"/>
          <w:szCs w:val="28"/>
          <w:lang w:val="ru-RU"/>
        </w:rPr>
        <w:tab/>
        <w:t>Новогодний баскетбольный турнир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- 20 учащихся ДЮСШ.</w:t>
      </w:r>
    </w:p>
    <w:p w:rsidR="00157032" w:rsidRPr="00735F02" w:rsidRDefault="00157032" w:rsidP="00157032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      В течение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2015 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года результаты соревновательной деятельности учащихся ДЮСШ освещались в СМИ (газета «Заря Севера»), на региональном телеканале «Колыма+». </w:t>
      </w:r>
    </w:p>
    <w:p w:rsidR="00157032" w:rsidRPr="00735F02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 спортивной школе ф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>ункционир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овал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сайт школы, на котором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была 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>размещена вся информация о деятельности школы, а также размещ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ена</w:t>
      </w:r>
      <w:r w:rsidRPr="00735F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нормативно-правовая информация.</w:t>
      </w:r>
    </w:p>
    <w:p w:rsidR="00157032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E72F6">
        <w:rPr>
          <w:rFonts w:ascii="Times New Roman" w:hAnsi="Times New Roman" w:cs="Times New Roman"/>
          <w:sz w:val="28"/>
          <w:szCs w:val="28"/>
          <w:lang w:val="ru-RU"/>
        </w:rPr>
        <w:t>оспитанники ДЮСШ принимали участие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стали победителями и призерами в следующих областных спортивных соревнованиях:</w:t>
      </w:r>
    </w:p>
    <w:p w:rsidR="00157032" w:rsidRPr="00911AD8" w:rsidRDefault="00157032" w:rsidP="006030F3">
      <w:pPr>
        <w:numPr>
          <w:ilvl w:val="0"/>
          <w:numId w:val="26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AD8">
        <w:rPr>
          <w:rFonts w:ascii="Times New Roman" w:hAnsi="Times New Roman" w:cs="Times New Roman"/>
          <w:sz w:val="28"/>
          <w:szCs w:val="28"/>
          <w:lang w:val="ru-RU"/>
        </w:rPr>
        <w:t xml:space="preserve">в открытом городском турнире по мини-футболу, памяти И. Ф. Лукина – 2 место ( 2005-2006 гг.), 3 место (1999-2000 гг., 2003-2004 гг.); </w:t>
      </w:r>
    </w:p>
    <w:p w:rsidR="00157032" w:rsidRPr="00911AD8" w:rsidRDefault="00157032" w:rsidP="006030F3">
      <w:pPr>
        <w:numPr>
          <w:ilvl w:val="0"/>
          <w:numId w:val="26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AD8">
        <w:rPr>
          <w:rFonts w:ascii="Times New Roman" w:hAnsi="Times New Roman" w:cs="Times New Roman"/>
          <w:sz w:val="28"/>
          <w:szCs w:val="28"/>
          <w:lang w:val="ru-RU"/>
        </w:rPr>
        <w:t xml:space="preserve">в открытом первенстве г. Магадана по дзюдо, посвященном Дню защитника отечества  – пять первых места, пять – вторых места, четыре - третье; </w:t>
      </w:r>
    </w:p>
    <w:p w:rsidR="00157032" w:rsidRPr="00911AD8" w:rsidRDefault="00157032" w:rsidP="006030F3">
      <w:pPr>
        <w:numPr>
          <w:ilvl w:val="0"/>
          <w:numId w:val="26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AD8">
        <w:rPr>
          <w:rFonts w:ascii="Times New Roman" w:hAnsi="Times New Roman" w:cs="Times New Roman"/>
          <w:sz w:val="28"/>
          <w:szCs w:val="28"/>
          <w:lang w:val="ru-RU"/>
        </w:rPr>
        <w:t>в открытом городском турнире по мини – футболу, посвященном ДЗО  – 1 место – 5 чел., 2 место – 4 чел., 3 место – 4 чел.;</w:t>
      </w:r>
    </w:p>
    <w:p w:rsidR="00157032" w:rsidRPr="00911AD8" w:rsidRDefault="00157032" w:rsidP="006030F3">
      <w:pPr>
        <w:numPr>
          <w:ilvl w:val="0"/>
          <w:numId w:val="26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AD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11AD8">
        <w:rPr>
          <w:rFonts w:ascii="Times New Roman" w:hAnsi="Times New Roman" w:cs="Times New Roman"/>
          <w:sz w:val="28"/>
          <w:szCs w:val="28"/>
        </w:rPr>
        <w:t>XXXIII</w:t>
      </w:r>
      <w:r w:rsidRPr="00911AD8">
        <w:rPr>
          <w:rFonts w:ascii="Times New Roman" w:hAnsi="Times New Roman" w:cs="Times New Roman"/>
          <w:sz w:val="28"/>
          <w:szCs w:val="28"/>
          <w:lang w:val="ru-RU"/>
        </w:rPr>
        <w:t xml:space="preserve"> открытой Всероссийской лыжной гонке «Лыжня России – 2015 « - одно первое место, одно – 2 м., одно – 3 м.;</w:t>
      </w:r>
    </w:p>
    <w:p w:rsidR="00157032" w:rsidRDefault="00157032" w:rsidP="006030F3">
      <w:pPr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F39">
        <w:rPr>
          <w:rFonts w:ascii="Times New Roman" w:hAnsi="Times New Roman" w:cs="Times New Roman"/>
          <w:sz w:val="28"/>
          <w:szCs w:val="28"/>
          <w:lang w:val="ru-RU"/>
        </w:rPr>
        <w:t xml:space="preserve">в открытом турнире по дзюдо среди юношей, посвященном приезду на Сахалин основателя дзюдо КаноДзигаро – два 2 места; </w:t>
      </w:r>
    </w:p>
    <w:p w:rsidR="00157032" w:rsidRDefault="00157032" w:rsidP="006030F3">
      <w:pPr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F39">
        <w:rPr>
          <w:rFonts w:ascii="Times New Roman" w:hAnsi="Times New Roman" w:cs="Times New Roman"/>
          <w:sz w:val="28"/>
          <w:szCs w:val="28"/>
          <w:lang w:val="ru-RU"/>
        </w:rPr>
        <w:t xml:space="preserve">в открытом турнире по баскетболу «Золотая корзина» (2 место девушки); </w:t>
      </w:r>
    </w:p>
    <w:p w:rsidR="00157032" w:rsidRDefault="00157032" w:rsidP="006030F3">
      <w:pPr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F39">
        <w:rPr>
          <w:rFonts w:ascii="Times New Roman" w:hAnsi="Times New Roman" w:cs="Times New Roman"/>
          <w:sz w:val="28"/>
          <w:szCs w:val="28"/>
          <w:lang w:val="ru-RU"/>
        </w:rPr>
        <w:t xml:space="preserve">в чемпионате и первенстве Магаданской области по лыжным гонкам  – 11 призовых мест; 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 w:cs="Times New Roman"/>
          <w:sz w:val="28"/>
          <w:szCs w:val="28"/>
          <w:lang w:val="ru-RU"/>
        </w:rPr>
        <w:t>в 15 областном турнире по дзюдо на призы губернатора Магаданской области (4 первых места);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/>
          <w:sz w:val="28"/>
          <w:szCs w:val="28"/>
          <w:lang w:val="ru-RU"/>
        </w:rPr>
        <w:t>в областных соревнованиях по лыжным гонкам «Кубок Магадана» - три первых места, одно второе место, два третьих места;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/>
          <w:sz w:val="28"/>
          <w:szCs w:val="28"/>
          <w:lang w:val="ru-RU"/>
        </w:rPr>
        <w:t>в открытом лично-командном Первенстве г. Магадана по лыжным гонкам – четыре первых места, четыре - второе, три - третье;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/>
          <w:sz w:val="28"/>
          <w:szCs w:val="28"/>
          <w:lang w:val="ru-RU"/>
        </w:rPr>
        <w:t>в Открытом Первенстве г. Магадана по дзюдо – 8 первых места, два вторых места, четыре – третьих;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/>
          <w:sz w:val="28"/>
          <w:szCs w:val="28"/>
          <w:lang w:val="ru-RU"/>
        </w:rPr>
        <w:t>в Открытом командном Первенстве г. Магадана по лыжным гонкам, памяти первых тренеров ДСШОР – 6,7 место;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/>
          <w:sz w:val="28"/>
          <w:szCs w:val="28"/>
          <w:lang w:val="ru-RU"/>
        </w:rPr>
        <w:t>в Открытом лично-командном Первенстве г. Магадана по лыжным гонкам – семь первых мест;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/>
          <w:sz w:val="28"/>
          <w:szCs w:val="28"/>
          <w:lang w:val="ru-RU"/>
        </w:rPr>
        <w:t>в Чемпионате г. Магадана по лыжным гонкам – два первых места, пять – вторых, одно – третье;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/>
          <w:sz w:val="28"/>
          <w:szCs w:val="28"/>
          <w:lang w:val="ru-RU"/>
        </w:rPr>
        <w:t>в Первенстве Магаданской области по пауэрлифтингу г. Магадана – три первых места;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/>
          <w:sz w:val="28"/>
          <w:szCs w:val="28"/>
          <w:lang w:val="ru-RU"/>
        </w:rPr>
        <w:t>в лично-командном Чемпионате Магаданской области по пауэрлифтингу – 1 место;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/>
          <w:sz w:val="28"/>
          <w:szCs w:val="28"/>
          <w:lang w:val="ru-RU"/>
        </w:rPr>
        <w:t xml:space="preserve">в Чемпионате и первенстве Магаданской области по дзюдо – четыре первых места; </w:t>
      </w:r>
    </w:p>
    <w:p w:rsidR="00157032" w:rsidRPr="00243F39" w:rsidRDefault="00157032" w:rsidP="006030F3">
      <w:pPr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F39">
        <w:rPr>
          <w:rFonts w:ascii="Times New Roman" w:hAnsi="Times New Roman"/>
          <w:sz w:val="28"/>
          <w:szCs w:val="28"/>
          <w:lang w:val="ru-RU"/>
        </w:rPr>
        <w:t>в Новогоднем открытом областном турнире по дзюдо – шесть первых мест.</w:t>
      </w:r>
    </w:p>
    <w:p w:rsidR="00157032" w:rsidRPr="00F56464" w:rsidRDefault="006245CB" w:rsidP="001570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МБУ ДО «Х</w:t>
      </w:r>
      <w:r w:rsidR="00157032" w:rsidRPr="00F5646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ЦДТ» </w:t>
      </w:r>
      <w:r w:rsidR="00157032">
        <w:rPr>
          <w:rFonts w:ascii="Times New Roman" w:hAnsi="Times New Roman" w:cs="Times New Roman"/>
          <w:sz w:val="28"/>
          <w:szCs w:val="28"/>
          <w:lang w:val="ru-RU"/>
        </w:rPr>
        <w:t>вел работу 15 объединений по 3 направлениям</w:t>
      </w:r>
      <w:r w:rsidR="00157032"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57032">
        <w:rPr>
          <w:rFonts w:ascii="Times New Roman" w:hAnsi="Times New Roman" w:cs="Times New Roman"/>
          <w:sz w:val="28"/>
          <w:szCs w:val="28"/>
          <w:lang w:val="ru-RU"/>
        </w:rPr>
        <w:t>художественно-эстетическое, научно-техническое, социально-педагогическое</w:t>
      </w:r>
      <w:r w:rsidR="00157032" w:rsidRPr="00F56464">
        <w:rPr>
          <w:rFonts w:ascii="Times New Roman" w:hAnsi="Times New Roman" w:cs="Times New Roman"/>
          <w:sz w:val="28"/>
          <w:szCs w:val="28"/>
          <w:lang w:val="ru-RU"/>
        </w:rPr>
        <w:t>. На базе школ п. Палатка, п. Стекольный, п. Талая также работа</w:t>
      </w:r>
      <w:r w:rsidR="00157032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157032" w:rsidRPr="00F56464">
        <w:rPr>
          <w:rFonts w:ascii="Times New Roman" w:hAnsi="Times New Roman" w:cs="Times New Roman"/>
          <w:sz w:val="28"/>
          <w:szCs w:val="28"/>
          <w:lang w:val="ru-RU"/>
        </w:rPr>
        <w:t xml:space="preserve"> объединения Центра. </w:t>
      </w:r>
    </w:p>
    <w:p w:rsidR="00157032" w:rsidRPr="00F56464" w:rsidRDefault="00157032" w:rsidP="00157032">
      <w:pPr>
        <w:pStyle w:val="26"/>
        <w:ind w:firstLine="709"/>
        <w:jc w:val="both"/>
        <w:rPr>
          <w:sz w:val="28"/>
          <w:szCs w:val="28"/>
        </w:rPr>
      </w:pPr>
      <w:r w:rsidRPr="00F56464">
        <w:rPr>
          <w:sz w:val="28"/>
          <w:szCs w:val="28"/>
        </w:rPr>
        <w:t>Совместно с ГУ «Хасынский социальный центр» более десяти лет ве</w:t>
      </w:r>
      <w:r>
        <w:rPr>
          <w:sz w:val="28"/>
          <w:szCs w:val="28"/>
        </w:rPr>
        <w:t>лась</w:t>
      </w:r>
      <w:r w:rsidRPr="00F56464">
        <w:rPr>
          <w:sz w:val="28"/>
          <w:szCs w:val="28"/>
        </w:rPr>
        <w:t xml:space="preserve"> работа с детьми-инвалидами на базе коррекционного класса средней школы № 2 п. Палатка. </w:t>
      </w:r>
    </w:p>
    <w:p w:rsidR="00157032" w:rsidRPr="00911AD8" w:rsidRDefault="00157032" w:rsidP="00157032">
      <w:pPr>
        <w:pStyle w:val="afc"/>
        <w:ind w:firstLine="708"/>
        <w:jc w:val="both"/>
        <w:rPr>
          <w:sz w:val="28"/>
          <w:szCs w:val="28"/>
        </w:rPr>
      </w:pPr>
      <w:r w:rsidRPr="00850D55">
        <w:rPr>
          <w:sz w:val="28"/>
          <w:szCs w:val="28"/>
        </w:rPr>
        <w:t>Воспитанники Центра прини</w:t>
      </w:r>
      <w:r w:rsidR="0036161D">
        <w:rPr>
          <w:sz w:val="28"/>
          <w:szCs w:val="28"/>
        </w:rPr>
        <w:t>мали активное участие в муниципальных</w:t>
      </w:r>
      <w:r w:rsidRPr="00850D55">
        <w:rPr>
          <w:sz w:val="28"/>
          <w:szCs w:val="28"/>
        </w:rPr>
        <w:t xml:space="preserve"> конкурса</w:t>
      </w:r>
      <w:r w:rsidR="0036161D">
        <w:rPr>
          <w:sz w:val="28"/>
          <w:szCs w:val="28"/>
        </w:rPr>
        <w:t>х и фестивалях.  Так, в муниципальном этапе выставки</w:t>
      </w:r>
      <w:r w:rsidRPr="00850D55">
        <w:rPr>
          <w:sz w:val="28"/>
          <w:szCs w:val="28"/>
        </w:rPr>
        <w:t xml:space="preserve"> декоративно-прикладного, технического и изобразительного творчества «</w:t>
      </w:r>
      <w:r>
        <w:rPr>
          <w:sz w:val="28"/>
          <w:szCs w:val="28"/>
        </w:rPr>
        <w:t>Салют Победы!</w:t>
      </w:r>
      <w:r w:rsidRPr="00850D55">
        <w:rPr>
          <w:sz w:val="28"/>
          <w:szCs w:val="28"/>
        </w:rPr>
        <w:t xml:space="preserve">» было представлено </w:t>
      </w:r>
      <w:r w:rsidRPr="00911AD8">
        <w:rPr>
          <w:sz w:val="28"/>
        </w:rPr>
        <w:t>463 экспоната, выполненных воспитанниками творческих объединений МБУ ДО</w:t>
      </w:r>
      <w:r w:rsidR="0036161D">
        <w:rPr>
          <w:sz w:val="28"/>
        </w:rPr>
        <w:t xml:space="preserve"> «ХРЦДТ», учащимися  школ</w:t>
      </w:r>
      <w:r w:rsidRPr="00911AD8">
        <w:rPr>
          <w:sz w:val="28"/>
        </w:rPr>
        <w:t>: МБОУ «СОШ» п. Талая, МБОУ «ООШ» п. Атка, МБОУ «СОШ» п. Стекольный, МБОУ «СОШ № 1» п. Палатка, МБОУ «СОШ № 2» п. Палатка, МБОУ «Начальная школа – детский сад» п. Хасын. На выставке было 64 технических экспоната, 359 работ по декоративно – прикладному творчеству, 11 работ п</w:t>
      </w:r>
      <w:r>
        <w:rPr>
          <w:sz w:val="28"/>
        </w:rPr>
        <w:t xml:space="preserve">о изобразительному искусству,  </w:t>
      </w:r>
      <w:r w:rsidRPr="00911AD8">
        <w:rPr>
          <w:sz w:val="28"/>
        </w:rPr>
        <w:t xml:space="preserve">29 творческих работ педагогов и родителей. </w:t>
      </w:r>
      <w:r>
        <w:rPr>
          <w:sz w:val="28"/>
          <w:szCs w:val="28"/>
        </w:rPr>
        <w:t>По итогам выставки было отмечено</w:t>
      </w:r>
      <w:r w:rsidRPr="00911AD8">
        <w:rPr>
          <w:sz w:val="28"/>
          <w:szCs w:val="28"/>
        </w:rPr>
        <w:t>, что многие работы, представленные на выставке, соответствовали теме выставки «Салют Победы». По сравнению с прошлым годом  число детских работ увеличилось</w:t>
      </w:r>
      <w:r>
        <w:rPr>
          <w:sz w:val="28"/>
          <w:szCs w:val="28"/>
        </w:rPr>
        <w:t>.</w:t>
      </w:r>
    </w:p>
    <w:p w:rsidR="00157032" w:rsidRPr="00850D55" w:rsidRDefault="00157032" w:rsidP="00157032">
      <w:pPr>
        <w:pStyle w:val="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2015 год прошли следующие мероприятия:</w:t>
      </w:r>
    </w:p>
    <w:p w:rsidR="00157032" w:rsidRPr="00F17BD8" w:rsidRDefault="00157032" w:rsidP="0015703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17BD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Международный уровень:</w:t>
      </w:r>
    </w:p>
    <w:p w:rsidR="00157032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V Международный</w:t>
      </w:r>
      <w:r w:rsidR="00440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 xml:space="preserve"> хореографический фестиваль-конкурс  детского и молодежного творчес</w:t>
      </w:r>
      <w:r>
        <w:rPr>
          <w:rFonts w:ascii="Times New Roman" w:hAnsi="Times New Roman" w:cs="Times New Roman"/>
          <w:sz w:val="28"/>
          <w:szCs w:val="28"/>
          <w:lang w:val="ru-RU"/>
        </w:rPr>
        <w:t>тва «Берег талантов» (г. Анапа) - л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 xml:space="preserve">ауреат 3 степени </w:t>
      </w:r>
      <w:r>
        <w:rPr>
          <w:rFonts w:ascii="Times New Roman" w:hAnsi="Times New Roman" w:cs="Times New Roman"/>
          <w:sz w:val="28"/>
          <w:szCs w:val="28"/>
          <w:lang w:val="ru-RU"/>
        </w:rPr>
        <w:t>и дипломант 2 степени.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Международный фестиваль-конкурс «SunriseinMontenegrо» (г. Будва, Черногория)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один л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ауреат 1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, один л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ауреат 2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, четыре л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ауреат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 xml:space="preserve"> 3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, один дипломант.</w:t>
      </w:r>
    </w:p>
    <w:p w:rsidR="00157032" w:rsidRPr="00F17BD8" w:rsidRDefault="00157032" w:rsidP="0015703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17BD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Всероссийский уровень: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Чемпионат России по пауэрлифтингу среди юношей и девушек (г. Кострома)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17-20.01.2015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Мунгалова Арина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участница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Сертификационный конкурс «Зима-2015»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- 15 победителей по трем объединениям.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Сертификационный конкурс «Птички-невелички»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5 призовых мест.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Сертификаци</w:t>
      </w:r>
      <w:r>
        <w:rPr>
          <w:rFonts w:ascii="Times New Roman" w:hAnsi="Times New Roman" w:cs="Times New Roman"/>
          <w:sz w:val="28"/>
          <w:szCs w:val="28"/>
          <w:lang w:val="ru-RU"/>
        </w:rPr>
        <w:t>онный конкурс «Моя Родина-2015» - 8 призовых мест.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Сертификационный конкурс «Начало лета (июнь)»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- 7 призовых мест.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Сертификаци</w:t>
      </w:r>
      <w:r>
        <w:rPr>
          <w:rFonts w:ascii="Times New Roman" w:hAnsi="Times New Roman" w:cs="Times New Roman"/>
          <w:sz w:val="28"/>
          <w:szCs w:val="28"/>
          <w:lang w:val="ru-RU"/>
        </w:rPr>
        <w:t>онный конкурс «Красная ромашка» - два 1 места (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Дымура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Сертиф</w:t>
      </w:r>
      <w:r>
        <w:rPr>
          <w:rFonts w:ascii="Times New Roman" w:hAnsi="Times New Roman" w:cs="Times New Roman"/>
          <w:sz w:val="28"/>
          <w:szCs w:val="28"/>
          <w:lang w:val="ru-RU"/>
        </w:rPr>
        <w:t>икационный конкурс «Осень-2015» - 9 участников и одна коллективная работа.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lastRenderedPageBreak/>
        <w:t>8.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Сертификационный конкурс «Золушка»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- 11 участников о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бъединени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 xml:space="preserve"> «Ансамбль народного и эстрадного танца «Мы», руководитель Жукова Людмила Витальевна, концертмейстер Гейк</w:t>
      </w:r>
      <w:r>
        <w:rPr>
          <w:rFonts w:ascii="Times New Roman" w:hAnsi="Times New Roman" w:cs="Times New Roman"/>
          <w:sz w:val="28"/>
          <w:szCs w:val="28"/>
          <w:lang w:val="ru-RU"/>
        </w:rPr>
        <w:t>о Лолита Анатольевна.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Сертификационн</w:t>
      </w:r>
      <w:r>
        <w:rPr>
          <w:rFonts w:ascii="Times New Roman" w:hAnsi="Times New Roman" w:cs="Times New Roman"/>
          <w:sz w:val="28"/>
          <w:szCs w:val="28"/>
          <w:lang w:val="ru-RU"/>
        </w:rPr>
        <w:t>ый конкурс «По любимым сказкам» - 11 участников, 3 коллективных работы.</w:t>
      </w:r>
    </w:p>
    <w:p w:rsidR="00157032" w:rsidRPr="00F17BD8" w:rsidRDefault="00157032" w:rsidP="0015703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17BD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Региональный уровень: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V областная выставка-конкурс научно-технического творчества молодежи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 два с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пециальны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 xml:space="preserve"> приз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Областной фестиваль детской художественной самодеятельности образовательных организаций «Салют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Победы» - д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иплом участника в номинации «Эстрадный танец»</w:t>
      </w:r>
      <w:r>
        <w:rPr>
          <w:rFonts w:ascii="Times New Roman" w:hAnsi="Times New Roman" w:cs="Times New Roman"/>
          <w:sz w:val="28"/>
          <w:szCs w:val="28"/>
          <w:lang w:val="ru-RU"/>
        </w:rPr>
        <w:t>, два л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ауреат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 xml:space="preserve"> в номинации «Эстрадный вокал»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Областная выставка декоративно-прикладного и научно-технического творчества учащихся образовательных организаций «Салют Победы»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- 10 победителей, 4 призера.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Открытый Чемпионат г. Магадана по пауэрлифтингу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- 11 призовых мест.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Областная выставка «Светлое Христово Воскресение»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- 17 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диплом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Лично-командный турнир  по пауэрлифтингу «Кубок Победы»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- 10 призовых мест.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Областная детская выставка-конкурс изобразительного и декоративно-прикладного творчества коренных малочисленных народов Крайнего Севера «Коечидек»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два б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лагодарственн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 xml:space="preserve"> письм</w:t>
      </w:r>
      <w:r>
        <w:rPr>
          <w:rFonts w:ascii="Times New Roman" w:hAnsi="Times New Roman" w:cs="Times New Roman"/>
          <w:sz w:val="28"/>
          <w:szCs w:val="28"/>
          <w:lang w:val="ru-RU"/>
        </w:rPr>
        <w:t>а, д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иплом 1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иплом 3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Областная выставка декоративно-прикладного творчества «Нёлтен»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два б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лагодарственн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 xml:space="preserve"> письм</w:t>
      </w:r>
      <w:r>
        <w:rPr>
          <w:rFonts w:ascii="Times New Roman" w:hAnsi="Times New Roman" w:cs="Times New Roman"/>
          <w:sz w:val="28"/>
          <w:szCs w:val="28"/>
          <w:lang w:val="ru-RU"/>
        </w:rPr>
        <w:t>а, д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иплом 2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Областная выставка «Кукла в национальном костюме»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два д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иплом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 xml:space="preserve"> 2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Областная выставка «Душа всегда свободна»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иплом участника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Конкурс творческого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мастерства «25 лет МЧС России» - два вторых места, два третьих места.</w:t>
      </w:r>
    </w:p>
    <w:p w:rsidR="00157032" w:rsidRPr="00010F49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F49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Фестиваль КВН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ab/>
        <w:t>16.12.2015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к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оманда «Бобры»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(диплом участников), </w:t>
      </w:r>
    </w:p>
    <w:p w:rsidR="00157032" w:rsidRPr="00010F49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0F49">
        <w:rPr>
          <w:rFonts w:ascii="Times New Roman" w:hAnsi="Times New Roman" w:cs="Times New Roman"/>
          <w:sz w:val="28"/>
          <w:szCs w:val="28"/>
          <w:lang w:val="ru-RU"/>
        </w:rPr>
        <w:t>оманда «153 Параллель»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6464">
        <w:rPr>
          <w:rFonts w:ascii="Times New Roman" w:hAnsi="Times New Roman" w:cs="Times New Roman"/>
          <w:sz w:val="28"/>
          <w:szCs w:val="28"/>
          <w:lang w:val="ru-RU"/>
        </w:rPr>
        <w:t>ПРОБЛЕМЫ:</w:t>
      </w:r>
      <w:r w:rsidRPr="00F56464">
        <w:rPr>
          <w:rFonts w:ascii="Times New Roman" w:hAnsi="Times New Roman" w:cs="Times New Roman"/>
          <w:sz w:val="28"/>
          <w:szCs w:val="28"/>
          <w:lang w:val="ru-RU" w:eastAsia="ru-RU"/>
        </w:rPr>
        <w:t>недостаточность финансовых ресурсов для укрепления и развития материально-технической базы учреждений дополнительного образования, отвечающих современным требованиям.</w:t>
      </w:r>
    </w:p>
    <w:p w:rsidR="00157032" w:rsidRPr="007C3B8A" w:rsidRDefault="006245CB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МБ</w:t>
      </w:r>
      <w:r w:rsidR="00157032" w:rsidRPr="007C3B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ДО  «Детская школа искусств» Хасынского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городского округа</w:t>
      </w:r>
      <w:r w:rsidR="00157032"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реализ</w:t>
      </w:r>
      <w:r w:rsidR="00157032">
        <w:rPr>
          <w:rFonts w:ascii="Times New Roman" w:hAnsi="Times New Roman" w:cs="Times New Roman"/>
          <w:sz w:val="28"/>
          <w:szCs w:val="28"/>
          <w:lang w:val="ru-RU"/>
        </w:rPr>
        <w:t xml:space="preserve">овала 5 </w:t>
      </w:r>
      <w:r w:rsidR="00157032" w:rsidRPr="007C3B8A">
        <w:rPr>
          <w:rFonts w:ascii="Times New Roman" w:hAnsi="Times New Roman" w:cs="Times New Roman"/>
          <w:sz w:val="28"/>
          <w:szCs w:val="28"/>
          <w:lang w:val="ru-RU"/>
        </w:rPr>
        <w:t>предпрофессиональны</w:t>
      </w:r>
      <w:r w:rsidR="0015703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57032"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программ в области искусств:</w:t>
      </w:r>
    </w:p>
    <w:p w:rsidR="00157032" w:rsidRPr="007C3B8A" w:rsidRDefault="00157032" w:rsidP="006030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«Фортепиано», </w:t>
      </w:r>
    </w:p>
    <w:p w:rsidR="00157032" w:rsidRPr="007C3B8A" w:rsidRDefault="00157032" w:rsidP="006030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B8A">
        <w:rPr>
          <w:rFonts w:ascii="Times New Roman" w:hAnsi="Times New Roman" w:cs="Times New Roman"/>
          <w:sz w:val="28"/>
          <w:szCs w:val="28"/>
          <w:lang w:val="ru-RU"/>
        </w:rPr>
        <w:t>«Народные инструменты» - баян, аккордеон, домра, балалайка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57032" w:rsidRPr="007C3B8A" w:rsidRDefault="00157032" w:rsidP="006030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B8A">
        <w:rPr>
          <w:rFonts w:ascii="Times New Roman" w:hAnsi="Times New Roman" w:cs="Times New Roman"/>
          <w:sz w:val="28"/>
          <w:szCs w:val="28"/>
          <w:lang w:val="ru-RU"/>
        </w:rPr>
        <w:t>«Музыкальный фольклор»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57032" w:rsidRPr="007C3B8A" w:rsidRDefault="00157032" w:rsidP="006030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B8A">
        <w:rPr>
          <w:rFonts w:ascii="Times New Roman" w:hAnsi="Times New Roman" w:cs="Times New Roman"/>
          <w:sz w:val="28"/>
          <w:szCs w:val="28"/>
          <w:lang w:val="ru-RU"/>
        </w:rPr>
        <w:t>«Живопись»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57032" w:rsidRPr="007C3B8A" w:rsidRDefault="00157032" w:rsidP="006030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B8A">
        <w:rPr>
          <w:rFonts w:ascii="Times New Roman" w:hAnsi="Times New Roman" w:cs="Times New Roman"/>
          <w:sz w:val="28"/>
          <w:szCs w:val="28"/>
          <w:lang w:val="ru-RU"/>
        </w:rPr>
        <w:t>«Декоративно-прикладное творчество»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7C3B8A" w:rsidRDefault="00157032" w:rsidP="0015703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B8A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обучения по этим программам, принима</w:t>
      </w:r>
      <w:r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дети от 6,5 лет до 12лет. Поступающие сда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несложные вступительные испытания, и на основе полученных баллов зачисля</w:t>
      </w:r>
      <w:r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на обучение в школу. Обучение дли</w:t>
      </w:r>
      <w:r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5-9 лет в зависимости от возраста и выбранной программы. По окончании предпрофессиональной программы учащиеся получают свидетельство, которое дает право на поступление в высшее и среднее профессиональное учреждение по выбранной программе.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дети 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>не желают профессионально обучаться или не подходят по возрасту, могут  поступить на общеразвивающие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>«Музыкальное исполнительство» (фортепиано, баян, аккордеон, домра, балалайка)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>«Общее эстетическое образование»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это образование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>, где  дети занимаются ритмикой, изобразительным искусством, или декоративно-прикладным творчеством, учатся играть на музыкальных инструментах, поют в хоре.</w:t>
      </w:r>
    </w:p>
    <w:p w:rsidR="00157032" w:rsidRPr="007C3B8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На общеразвивающие программы принимаются все желающие от 6 до 14 лет, по заявлению родителей, без вступительных экзаменов и просмотров.    </w:t>
      </w:r>
    </w:p>
    <w:p w:rsidR="00157032" w:rsidRPr="007C3B8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Занимаясь декоративно-прикладным творчеством, дети учатся работать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>: пластилин, глин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>, солено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тест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>, бумаг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(аппликации, оригами), природн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материал, так же изучают народные промыслы. </w:t>
      </w:r>
    </w:p>
    <w:p w:rsidR="00157032" w:rsidRPr="007C3B8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В классе музыкального фольклора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детям предоставлялась возможность 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не только петь народные песни, </w:t>
      </w:r>
      <w:r>
        <w:rPr>
          <w:rFonts w:ascii="Times New Roman" w:hAnsi="Times New Roman" w:cs="Times New Roman"/>
          <w:sz w:val="28"/>
          <w:szCs w:val="28"/>
          <w:lang w:val="ru-RU"/>
        </w:rPr>
        <w:t>но и изучать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культуру своего народа и других стран, традиционные народные игры, танцы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заниматься рукоделием: 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>плетени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поясов, изготовление кукол-оберегов и др.</w:t>
      </w:r>
    </w:p>
    <w:p w:rsidR="00157032" w:rsidRDefault="00157032" w:rsidP="00157032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          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2015 году в 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школе 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действовали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творческие коллективы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C3B8A">
        <w:rPr>
          <w:rFonts w:ascii="Times New Roman" w:hAnsi="Times New Roman" w:cs="Times New Roman"/>
          <w:b/>
          <w:sz w:val="28"/>
          <w:szCs w:val="28"/>
          <w:lang w:val="ru-RU"/>
        </w:rPr>
        <w:t>оркестр русских народных инструментов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нсамбль ложкарей </w:t>
      </w:r>
      <w:r w:rsidRPr="007C3B8A">
        <w:rPr>
          <w:rFonts w:ascii="Times New Roman" w:hAnsi="Times New Roman" w:cs="Times New Roman"/>
          <w:b/>
          <w:sz w:val="28"/>
          <w:szCs w:val="28"/>
          <w:lang w:val="ru-RU"/>
        </w:rPr>
        <w:t>«Забавушка»,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х</w:t>
      </w:r>
      <w:r w:rsidRPr="007C3B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 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>учащихся младших и старших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Pr="007C3B8A">
        <w:rPr>
          <w:rFonts w:ascii="Times New Roman" w:hAnsi="Times New Roman" w:cs="Times New Roman"/>
          <w:b/>
          <w:sz w:val="28"/>
          <w:szCs w:val="28"/>
          <w:lang w:val="ru-RU"/>
        </w:rPr>
        <w:t>итм-группа «Максимум»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C3B8A">
        <w:rPr>
          <w:rFonts w:ascii="Times New Roman" w:hAnsi="Times New Roman" w:cs="Times New Roman"/>
          <w:b/>
          <w:sz w:val="28"/>
          <w:szCs w:val="28"/>
          <w:lang w:val="ru-RU"/>
        </w:rPr>
        <w:t>танцевальный ансамбль «Росинка»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>Эти танцевальные коллективы постоян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>ные участники мероприятий муниципалитета</w:t>
      </w:r>
      <w:r w:rsidRPr="007C3B8A">
        <w:rPr>
          <w:rFonts w:ascii="Times New Roman" w:hAnsi="Times New Roman" w:cs="Times New Roman"/>
          <w:sz w:val="28"/>
          <w:szCs w:val="28"/>
          <w:lang w:val="ru-RU"/>
        </w:rPr>
        <w:t xml:space="preserve"> и области.</w:t>
      </w:r>
    </w:p>
    <w:p w:rsidR="00157032" w:rsidRPr="000902A0" w:rsidRDefault="00157032" w:rsidP="00157032">
      <w:pPr>
        <w:ind w:left="-284" w:right="-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902A0">
        <w:rPr>
          <w:rFonts w:ascii="Times New Roman" w:hAnsi="Times New Roman" w:cs="Times New Roman"/>
          <w:sz w:val="28"/>
          <w:szCs w:val="28"/>
          <w:lang w:val="ru-RU" w:eastAsia="ru-RU"/>
        </w:rPr>
        <w:t>В школе работа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ли</w:t>
      </w:r>
      <w:r w:rsidRPr="000902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отделения:</w:t>
      </w:r>
    </w:p>
    <w:p w:rsidR="00157032" w:rsidRPr="000902A0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2A0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0902A0">
        <w:rPr>
          <w:rFonts w:ascii="Times New Roman" w:hAnsi="Times New Roman" w:cs="Times New Roman"/>
          <w:sz w:val="28"/>
          <w:szCs w:val="28"/>
          <w:lang w:val="ru-RU"/>
        </w:rPr>
        <w:tab/>
        <w:t>Музыкальное (фортепиано, баян, аккордеон,  домра, балалайка, гитара, музыкальный фольклор);</w:t>
      </w:r>
    </w:p>
    <w:p w:rsidR="00157032" w:rsidRPr="000902A0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2A0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0902A0">
        <w:rPr>
          <w:rFonts w:ascii="Times New Roman" w:hAnsi="Times New Roman" w:cs="Times New Roman"/>
          <w:sz w:val="28"/>
          <w:szCs w:val="28"/>
          <w:lang w:val="ru-RU"/>
        </w:rPr>
        <w:tab/>
        <w:t>Художественно-эстетическое отделение (класс изобразительного искусства, класс декоративно-прикладного творчества, общее эстетическое образование, класс раннего эстетического образования).</w:t>
      </w:r>
    </w:p>
    <w:p w:rsidR="00157032" w:rsidRPr="00181186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86">
        <w:rPr>
          <w:rFonts w:ascii="Times New Roman" w:hAnsi="Times New Roman" w:cs="Times New Roman"/>
          <w:sz w:val="28"/>
          <w:szCs w:val="28"/>
          <w:lang w:val="ru-RU"/>
        </w:rPr>
        <w:t>На базе этих отделений 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181186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творческие коллективы, которые принима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Pr="00181186">
        <w:rPr>
          <w:rFonts w:ascii="Times New Roman" w:hAnsi="Times New Roman" w:cs="Times New Roman"/>
          <w:sz w:val="28"/>
          <w:szCs w:val="28"/>
          <w:lang w:val="ru-RU"/>
        </w:rPr>
        <w:t xml:space="preserve"> активное участие в р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>азличных мероприятиях муниципалитета</w:t>
      </w:r>
      <w:r w:rsidRPr="00181186">
        <w:rPr>
          <w:rFonts w:ascii="Times New Roman" w:hAnsi="Times New Roman" w:cs="Times New Roman"/>
          <w:sz w:val="28"/>
          <w:szCs w:val="28"/>
          <w:lang w:val="ru-RU"/>
        </w:rPr>
        <w:t xml:space="preserve"> и области: оркестр русских народных инструментов, вокальная группа  «Журавушки», вокальная группа «Волшебники добра», «Добрый день», ансамбль ложкарей «Забавушка», ритм-группа «Максимум», инструментальный ансамбль «Уличные музыканты», хор, инструментальный ансамбль преподавателей «Миниатюра», фольклорный ансамбль «Чебыряйка». </w:t>
      </w:r>
    </w:p>
    <w:p w:rsidR="00157032" w:rsidRPr="00181186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Детская школа искусств реализ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овала</w:t>
      </w:r>
      <w:r w:rsidR="00361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1186"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дополнительные предпрофессиональные общеобразовательные программы в области музыкального, изобразительного, декоративно-прикладного искусства и </w:t>
      </w:r>
      <w:r w:rsidRPr="00181186"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  <w:lastRenderedPageBreak/>
        <w:t>дополнительные общеразвивающие программы в области искусств.</w:t>
      </w:r>
      <w:r w:rsidR="0036161D">
        <w:rPr>
          <w:rFonts w:ascii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r w:rsidRPr="00181186">
        <w:rPr>
          <w:rFonts w:ascii="Times New Roman" w:hAnsi="Times New Roman" w:cs="Times New Roman"/>
          <w:sz w:val="28"/>
          <w:szCs w:val="28"/>
          <w:lang w:val="ru-RU"/>
        </w:rPr>
        <w:t xml:space="preserve">В ноябре 2015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был открыт</w:t>
      </w:r>
      <w:r w:rsidRPr="00181186">
        <w:rPr>
          <w:rFonts w:ascii="Times New Roman" w:hAnsi="Times New Roman" w:cs="Times New Roman"/>
          <w:sz w:val="28"/>
          <w:szCs w:val="28"/>
          <w:lang w:val="ru-RU"/>
        </w:rPr>
        <w:t xml:space="preserve"> класс компьютерной графики и дизайна.</w:t>
      </w:r>
    </w:p>
    <w:p w:rsidR="00157032" w:rsidRPr="007B7D61" w:rsidRDefault="00157032" w:rsidP="00157032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>За отчетный период коллективы и учащиеся школы приняли участие в международных, всероссийских, региональных, муниципальных конкурсах, фестивалях, конкурсах-выставках и добились определенных результатов:</w:t>
      </w:r>
    </w:p>
    <w:p w:rsidR="00157032" w:rsidRPr="00F17BD8" w:rsidRDefault="00157032" w:rsidP="0015703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17BD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Международные конкурсы: </w:t>
      </w:r>
    </w:p>
    <w:p w:rsidR="00157032" w:rsidRPr="007B7D61" w:rsidRDefault="00157032" w:rsidP="006030F3">
      <w:pPr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Международный конкурс-фестиваль исполнителей на музыкальных инструментах по 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деозаписям 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 xml:space="preserve">- 2 место в номинации ансамбль «Учитель-ученик», дипломант 1 степени в номинации народные инструменты «домра», почетная грамота за подготовку Лауреата Международного конкурса, почетная грамота за подготовку Дипломанта конкурса,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>а активное участие в качестве члена жюри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7B7D61" w:rsidRDefault="00157032" w:rsidP="00157032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ab/>
        <w:t>III международный конкурс по видеозаписям «Музыкальная шкатулка»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>Кондратенко Павел 2 кл., баян, преп. Украинец Т.М.</w:t>
      </w:r>
      <w:r>
        <w:rPr>
          <w:rFonts w:ascii="Times New Roman" w:hAnsi="Times New Roman" w:cs="Times New Roman"/>
          <w:sz w:val="28"/>
          <w:szCs w:val="28"/>
          <w:lang w:val="ru-RU"/>
        </w:rPr>
        <w:t>, л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>ауреат 3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7B7D61" w:rsidRDefault="00157032" w:rsidP="006030F3">
      <w:pPr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F">
        <w:rPr>
          <w:rFonts w:ascii="Times New Roman" w:hAnsi="Times New Roman" w:cs="Times New Roman"/>
          <w:sz w:val="28"/>
          <w:szCs w:val="28"/>
          <w:lang w:val="ru-RU"/>
        </w:rPr>
        <w:t>Международный интернет – конкурс «Подари улыбку миру» (фонд Достояние)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2591F">
        <w:rPr>
          <w:rFonts w:ascii="Times New Roman" w:hAnsi="Times New Roman" w:cs="Times New Roman"/>
          <w:sz w:val="28"/>
          <w:szCs w:val="28"/>
          <w:lang w:val="ru-RU"/>
        </w:rPr>
        <w:t xml:space="preserve">один лауреат 2 степени, три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A2591F">
        <w:rPr>
          <w:rFonts w:ascii="Times New Roman" w:hAnsi="Times New Roman" w:cs="Times New Roman"/>
          <w:sz w:val="28"/>
          <w:szCs w:val="28"/>
          <w:lang w:val="ru-RU"/>
        </w:rPr>
        <w:t>ауреат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2591F">
        <w:rPr>
          <w:rFonts w:ascii="Times New Roman" w:hAnsi="Times New Roman" w:cs="Times New Roman"/>
          <w:sz w:val="28"/>
          <w:szCs w:val="28"/>
          <w:lang w:val="ru-RU"/>
        </w:rPr>
        <w:t xml:space="preserve"> 3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, четыре б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>лагодарственн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 xml:space="preserve"> письм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157032" w:rsidRPr="007B7D61" w:rsidRDefault="00157032" w:rsidP="006030F3">
      <w:pPr>
        <w:numPr>
          <w:ilvl w:val="0"/>
          <w:numId w:val="2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Международный интернет-конкурс  «Мы хотим жить в мире»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>иплом 3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F17BD8" w:rsidRDefault="00157032" w:rsidP="0015703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17BD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Всероссийские конкурсы:</w:t>
      </w:r>
    </w:p>
    <w:p w:rsidR="00157032" w:rsidRPr="007B7D61" w:rsidRDefault="00157032" w:rsidP="006030F3">
      <w:pPr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Всероссийский детско-юношеский конкурс рисунка и декоративно-прикладного творчества «Ключ на старт»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- 8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призовых мест.</w:t>
      </w:r>
    </w:p>
    <w:p w:rsidR="00157032" w:rsidRPr="007B7D61" w:rsidRDefault="00157032" w:rsidP="006030F3">
      <w:pPr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Всероссийский конкурс детского рисунка «Р</w:t>
      </w:r>
      <w:r>
        <w:rPr>
          <w:rFonts w:ascii="Times New Roman" w:hAnsi="Times New Roman" w:cs="Times New Roman"/>
          <w:sz w:val="28"/>
          <w:szCs w:val="28"/>
          <w:lang w:val="ru-RU"/>
        </w:rPr>
        <w:t>ождество. Великий подвиг любви» - лауреат 2 степени, три диплома лауреата, четыре диплома участника.</w:t>
      </w:r>
    </w:p>
    <w:p w:rsidR="00157032" w:rsidRDefault="00157032" w:rsidP="006030F3">
      <w:pPr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Всероссийская заочная теоретическая олимпиада «Загадки госпожи Мелодии»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три шрамоты за участие.</w:t>
      </w:r>
    </w:p>
    <w:p w:rsidR="00157032" w:rsidRDefault="00157032" w:rsidP="006030F3">
      <w:pPr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ССИТ Всероссийский детско-юношеский конкурс рисунка и прикладного творчества «Мы в сказках Андерсена»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два первых места по Магаданской области, одно третье место по Магаданской области, четыре п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>ервых места по Хасынскому городскому округу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7B7D61" w:rsidRDefault="00157032" w:rsidP="006030F3">
      <w:pPr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E5C">
        <w:rPr>
          <w:rFonts w:ascii="Times New Roman" w:hAnsi="Times New Roman" w:cs="Times New Roman"/>
          <w:sz w:val="28"/>
          <w:szCs w:val="28"/>
          <w:lang w:val="ru-RU"/>
        </w:rPr>
        <w:t>Всероссийский конкурс изобразительного искусства «Ангел вдохновения». Тема: «Библейские сказания и персонажи»</w:t>
      </w:r>
      <w:r w:rsidRPr="008F6E5C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два лауреата 1 степени.</w:t>
      </w:r>
    </w:p>
    <w:p w:rsidR="00157032" w:rsidRDefault="00157032" w:rsidP="006030F3">
      <w:pPr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«ССИТ» Всероссийский детско-юношеский конкурс рисунка и прикладного т</w:t>
      </w:r>
      <w:r>
        <w:rPr>
          <w:rFonts w:ascii="Times New Roman" w:hAnsi="Times New Roman" w:cs="Times New Roman"/>
          <w:sz w:val="28"/>
          <w:szCs w:val="28"/>
          <w:lang w:val="ru-RU"/>
        </w:rPr>
        <w:t>ворчества «День Победы, 70 лет» - 8 призовых мест.</w:t>
      </w:r>
    </w:p>
    <w:p w:rsidR="00157032" w:rsidRPr="007B7D61" w:rsidRDefault="00157032" w:rsidP="006030F3">
      <w:pPr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«ССИТ» Всероссийский  детско-юношеский конкурс рисунка и прикладно</w:t>
      </w:r>
      <w:r>
        <w:rPr>
          <w:rFonts w:ascii="Times New Roman" w:hAnsi="Times New Roman" w:cs="Times New Roman"/>
          <w:sz w:val="28"/>
          <w:szCs w:val="28"/>
          <w:lang w:val="ru-RU"/>
        </w:rPr>
        <w:t>го творчества «Есенинская Русь» - 2 место по Дальневосточному федеральному округу.</w:t>
      </w:r>
    </w:p>
    <w:p w:rsidR="00157032" w:rsidRPr="007B7D61" w:rsidRDefault="00157032" w:rsidP="006030F3">
      <w:pPr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«ССИТ» Всероссийский конкурс рисунка и прикладного творчества для детей и юношества  «У нас в гостях герои сказок братьев Гримм»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- 3 призовых места.</w:t>
      </w:r>
    </w:p>
    <w:p w:rsidR="00157032" w:rsidRDefault="00157032" w:rsidP="006030F3">
      <w:pPr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2E2">
        <w:rPr>
          <w:rFonts w:ascii="Times New Roman" w:hAnsi="Times New Roman" w:cs="Times New Roman"/>
          <w:sz w:val="28"/>
          <w:szCs w:val="28"/>
          <w:lang w:val="ru-RU"/>
        </w:rPr>
        <w:t>VI Всероссийский конкурс художественного творчества  «Театральные витражи»</w:t>
      </w:r>
      <w:r w:rsidRPr="006272E2">
        <w:rPr>
          <w:rFonts w:ascii="Times New Roman" w:hAnsi="Times New Roman" w:cs="Times New Roman"/>
          <w:sz w:val="28"/>
          <w:szCs w:val="28"/>
          <w:lang w:val="ru-RU"/>
        </w:rPr>
        <w:tab/>
        <w:t>два лауреата 3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032" w:rsidRPr="00F17BD8" w:rsidRDefault="00157032" w:rsidP="0015703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17BD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Областные и региональные конкурсы и фестивали: </w:t>
      </w:r>
    </w:p>
    <w:p w:rsidR="00157032" w:rsidRPr="006272E2" w:rsidRDefault="00157032" w:rsidP="006030F3">
      <w:pPr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2E2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Областной конкурс чтецов и патриотической песни «Живое слово о войне» - 1 место.</w:t>
      </w:r>
    </w:p>
    <w:p w:rsidR="00157032" w:rsidRPr="006272E2" w:rsidRDefault="00157032" w:rsidP="006030F3">
      <w:pPr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2E2">
        <w:rPr>
          <w:rFonts w:ascii="Times New Roman" w:hAnsi="Times New Roman" w:cs="Times New Roman"/>
          <w:sz w:val="28"/>
          <w:szCs w:val="28"/>
          <w:lang w:val="ru-RU"/>
        </w:rPr>
        <w:t>Музыкальный проект мэрии г.Магадана «Звездный шанс»</w:t>
      </w:r>
      <w:r w:rsidRPr="006272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- грамота заместителя мэра г.Магадана за творческую деятельность, исполнительское мастерство и активное участие в проекте (Титарева З.), благодарность   заместителя мэра г.Магадана за высокое педагогическое мастерство, выявление и поддержку одаренных детей.(Титарева Р.Б.)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6272E2" w:rsidRDefault="00157032" w:rsidP="006030F3">
      <w:pPr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2E2">
        <w:rPr>
          <w:rFonts w:ascii="Times New Roman" w:hAnsi="Times New Roman" w:cs="Times New Roman"/>
          <w:sz w:val="28"/>
          <w:szCs w:val="28"/>
          <w:lang w:val="ru-RU"/>
        </w:rPr>
        <w:t>Региональный конкурс «Юные дарования» музыкантов- исполнителей на народных инструментах</w:t>
      </w:r>
      <w:r w:rsidRPr="006272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- 1 место (старшая группа), дипломант 4 место (средняя группа), два благодарственных письма за участие, грамота за подготовку лауреата и дипломанта,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272E2">
        <w:rPr>
          <w:rFonts w:ascii="Times New Roman" w:hAnsi="Times New Roman" w:cs="Times New Roman"/>
          <w:sz w:val="28"/>
          <w:szCs w:val="28"/>
          <w:lang w:val="ru-RU"/>
        </w:rPr>
        <w:t>иплом в номинации «Лучший концертмейстер»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6272E2" w:rsidRDefault="00157032" w:rsidP="006030F3">
      <w:pPr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2E2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Региональная выставка-конкурс учащихся ДХШ и художественных отделений ДШИ «Юные дарования» два 2-ых места в номинации «Живопись»,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272E2">
        <w:rPr>
          <w:rFonts w:ascii="Times New Roman" w:hAnsi="Times New Roman" w:cs="Times New Roman"/>
          <w:sz w:val="28"/>
          <w:szCs w:val="28"/>
          <w:lang w:val="ru-RU"/>
        </w:rPr>
        <w:t>рамота за подготовку победителей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7B7D61" w:rsidRDefault="00157032" w:rsidP="006030F3">
      <w:pPr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II областной фестиваль казачьего творчества «Казачий круг»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>иплом участника фестиваля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Default="00157032" w:rsidP="006030F3">
      <w:pPr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XIV областная выставка изобразительного  и декоративно-прикладного творчества «Светлое Христово Воскресение»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- 24 диплома.</w:t>
      </w:r>
    </w:p>
    <w:p w:rsidR="00157032" w:rsidRDefault="00157032" w:rsidP="006030F3">
      <w:pPr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Региональная детская выставка изобразительного и декоративно-прикладного творчества коренных малочисленных народов Крайнего Севера «Коечидек» (смотри-любуйся)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 дипломы 2,3 степени.</w:t>
      </w:r>
    </w:p>
    <w:p w:rsidR="00157032" w:rsidRPr="00F17BD8" w:rsidRDefault="00157032" w:rsidP="006030F3">
      <w:pPr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BD8">
        <w:rPr>
          <w:rFonts w:ascii="Times New Roman" w:hAnsi="Times New Roman" w:cs="Times New Roman"/>
          <w:sz w:val="28"/>
          <w:szCs w:val="28"/>
          <w:lang w:val="ru-RU"/>
        </w:rPr>
        <w:t>Региональная выставка-конкурс декоративно-прикладного творчества  «Кукла в народном (национальном) костюме</w:t>
      </w:r>
      <w:r w:rsidRPr="00F17B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диплом третьей степени  в номинации «Авторская кукла в народном (национальном) костюме «Кукла  в японском костюме», девять благодарственных писем, диплом в номинации «Приз зрительских симпатий»,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F17BD8">
        <w:rPr>
          <w:rFonts w:ascii="Times New Roman" w:hAnsi="Times New Roman" w:cs="Times New Roman"/>
          <w:sz w:val="28"/>
          <w:szCs w:val="28"/>
          <w:lang w:val="ru-RU"/>
        </w:rPr>
        <w:t>лагодарственное письмо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F17BD8" w:rsidRDefault="000C0E4C" w:rsidP="0015703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Муниципальные </w:t>
      </w:r>
      <w:r w:rsidR="00157032" w:rsidRPr="00F17BD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конкурсы и фестивали:</w:t>
      </w:r>
    </w:p>
    <w:p w:rsidR="00157032" w:rsidRDefault="00157032" w:rsidP="006030F3">
      <w:pPr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Муниципальный фестиваль детской художественной са</w:t>
      </w:r>
      <w:r>
        <w:rPr>
          <w:rFonts w:ascii="Times New Roman" w:hAnsi="Times New Roman" w:cs="Times New Roman"/>
          <w:sz w:val="28"/>
          <w:szCs w:val="28"/>
          <w:lang w:val="ru-RU"/>
        </w:rPr>
        <w:t>модеятельности «Салют  Победы!» - д</w:t>
      </w:r>
      <w:r w:rsidRPr="007B7D61">
        <w:rPr>
          <w:rFonts w:ascii="Times New Roman" w:hAnsi="Times New Roman" w:cs="Times New Roman"/>
          <w:sz w:val="28"/>
          <w:szCs w:val="28"/>
          <w:lang w:val="ru-RU"/>
        </w:rPr>
        <w:t>иплом Лауреата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Default="00157032" w:rsidP="006030F3">
      <w:pPr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D61">
        <w:rPr>
          <w:rFonts w:ascii="Times New Roman" w:hAnsi="Times New Roman" w:cs="Times New Roman"/>
          <w:sz w:val="28"/>
          <w:szCs w:val="28"/>
          <w:lang w:val="ru-RU"/>
        </w:rPr>
        <w:t>Муниципальный этап выставки конкурса юных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художников – 10 призовых мест.</w:t>
      </w:r>
    </w:p>
    <w:p w:rsidR="00157032" w:rsidRDefault="00157032" w:rsidP="006030F3">
      <w:pPr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BD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этап конкурса юных музыкантов, исполнителей на народных инструментах – четыре призовых мест,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F17BD8">
        <w:rPr>
          <w:rFonts w:ascii="Times New Roman" w:hAnsi="Times New Roman" w:cs="Times New Roman"/>
          <w:sz w:val="28"/>
          <w:szCs w:val="28"/>
          <w:lang w:val="ru-RU"/>
        </w:rPr>
        <w:t>лагодарственное письмо за участие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3FF0" w:rsidRPr="00BF649B" w:rsidRDefault="00B33FF0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FF0" w:rsidRDefault="00B33FF0" w:rsidP="00350CEB">
      <w:pPr>
        <w:pStyle w:val="aa"/>
        <w:ind w:left="25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ОХРАНА ЖИЗНИ И ЗДОРОВЬЯ ДЕТЕЙ, ОБЕСПЕЧЕНИЕ БЕЗОПАСНОСТИ</w:t>
      </w:r>
    </w:p>
    <w:p w:rsidR="00157032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Управления образования и подведомственных образовательных учреждений по вопросам организации работы по созданию безопасных условий жизнедеятельности обучающихся и работников образования проводилась в соответствии с системой действующих стандартов в области обеспечения жизнедеятельности обучающихся, Приказом Министерства образования Российской Федерации «Об утверждении отраслевого стандарта «Управление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охраной труда и обеспечением безопасности образовательного процесса в системе Минобразования России»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, Федеральным  Законом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«Об образовании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», Положением о расследовании несчастных случаев н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>а производстве, муниципальной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программой «Обеспечение безопасности образовательных учреждений Хасынского района на 2015 годы». Согласно данной программе предусмотрено финансирование таких мероприятий, как приобретение и зарядка огнетушителей, проведение замеров сопротивления, обслуживание «тревожной» кнопки, техническое обслуживание системы мониторинга ЧС, обработка путей эвакуации огнеупорной краской, установка и обслуживание систем видеонаблюдения и др. Объемы финансирования распределены следующим образом:</w:t>
      </w:r>
    </w:p>
    <w:p w:rsidR="00157032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032" w:rsidRDefault="00157032" w:rsidP="0015703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Объемы финансирования (тыс. руб.)</w:t>
      </w: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157032" w:rsidRPr="009A45B0" w:rsidTr="007247DD">
        <w:trPr>
          <w:jc w:val="center"/>
        </w:trPr>
        <w:tc>
          <w:tcPr>
            <w:tcW w:w="3190" w:type="dxa"/>
            <w:shd w:val="clear" w:color="auto" w:fill="auto"/>
          </w:tcPr>
          <w:p w:rsidR="00157032" w:rsidRPr="009A45B0" w:rsidRDefault="00157032" w:rsidP="001570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2013 год</w:t>
            </w:r>
          </w:p>
          <w:p w:rsidR="00157032" w:rsidRPr="009A45B0" w:rsidRDefault="00157032" w:rsidP="001570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3 136,0</w:t>
            </w:r>
          </w:p>
        </w:tc>
        <w:tc>
          <w:tcPr>
            <w:tcW w:w="3190" w:type="dxa"/>
            <w:shd w:val="clear" w:color="auto" w:fill="auto"/>
          </w:tcPr>
          <w:p w:rsidR="00157032" w:rsidRPr="009A45B0" w:rsidRDefault="00157032" w:rsidP="001570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2014 год</w:t>
            </w:r>
          </w:p>
          <w:p w:rsidR="00157032" w:rsidRPr="009A45B0" w:rsidRDefault="00157032" w:rsidP="001570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4 657,7</w:t>
            </w:r>
          </w:p>
        </w:tc>
        <w:tc>
          <w:tcPr>
            <w:tcW w:w="3191" w:type="dxa"/>
            <w:shd w:val="clear" w:color="auto" w:fill="auto"/>
          </w:tcPr>
          <w:p w:rsidR="00157032" w:rsidRPr="009A45B0" w:rsidRDefault="00157032" w:rsidP="001570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 год</w:t>
            </w:r>
          </w:p>
          <w:p w:rsidR="00157032" w:rsidRPr="009A45B0" w:rsidRDefault="00A56D82" w:rsidP="001570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4 711,5</w:t>
            </w:r>
          </w:p>
        </w:tc>
      </w:tr>
    </w:tbl>
    <w:p w:rsidR="00157032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032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образовательные учреждения Хасынского городского округа комиссионно приняты к началу нового учебного года в соответствии с требованиями государственного пожарного надзора и Роспотребнадзора. </w:t>
      </w:r>
    </w:p>
    <w:p w:rsidR="00157032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обучения персонала образовательных учреждений и учащихся совместно с ОГПН в Хасынском городском округе два раза в год во всех образовательных учреждениях проводятся объектовые тренировки по экстренной эвакуации.</w:t>
      </w:r>
    </w:p>
    <w:p w:rsidR="00157032" w:rsidRPr="00667D5F" w:rsidRDefault="00157032" w:rsidP="00157032">
      <w:pPr>
        <w:pStyle w:val="23"/>
        <w:spacing w:line="240" w:lineRule="auto"/>
        <w:ind w:firstLine="708"/>
        <w:jc w:val="both"/>
        <w:rPr>
          <w:sz w:val="28"/>
          <w:szCs w:val="28"/>
        </w:rPr>
      </w:pPr>
      <w:r w:rsidRPr="00667D5F">
        <w:rPr>
          <w:sz w:val="28"/>
          <w:szCs w:val="28"/>
        </w:rPr>
        <w:t xml:space="preserve">Одним из важнейших направлений в работе </w:t>
      </w:r>
      <w:r>
        <w:rPr>
          <w:sz w:val="28"/>
          <w:szCs w:val="28"/>
        </w:rPr>
        <w:t>У</w:t>
      </w:r>
      <w:r w:rsidRPr="00667D5F">
        <w:rPr>
          <w:sz w:val="28"/>
          <w:szCs w:val="28"/>
        </w:rPr>
        <w:t xml:space="preserve">правления образования, образовательных учреждений является забота о состоянии и сохранении здоровья детей. Работа по формированию здоровьесберегающего пространства в образовательных учреждениях Хасынского </w:t>
      </w:r>
      <w:r>
        <w:rPr>
          <w:sz w:val="28"/>
          <w:szCs w:val="28"/>
        </w:rPr>
        <w:t>городского округа</w:t>
      </w:r>
      <w:r w:rsidRPr="00667D5F">
        <w:rPr>
          <w:sz w:val="28"/>
          <w:szCs w:val="28"/>
        </w:rPr>
        <w:t xml:space="preserve"> ведется согласно Федерального закона «Об образовании в Российской Федерации», санитарным правилам. Ежегодно осуществляются мероприятия по предупреждению травматизма, профилактике гриппа и ОРВИ, учебные расписания ОУ корректируются в соответствии с ранговой шкалой трудности и биоритмической активности учащихся, организуется летний отдых и оздоровление детей. </w:t>
      </w:r>
    </w:p>
    <w:p w:rsidR="00157032" w:rsidRPr="00113F5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Всего различными видами отдыха, в соответствии с постановлением администрации Магаданской области,  планировалось охватить 302 учащихся. Фактически охват детей летним отдыхом составил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321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(1-ая смена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233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человек, 2-ая смена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88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ребенка). </w:t>
      </w:r>
    </w:p>
    <w:p w:rsidR="00157032" w:rsidRPr="00113F5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 них в лагерях с дневным пребыванием детей с 3-х разовым питанием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232 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ребенка (1-ая смена 152 ребенка, 2-ая смена 80 детей), 2-х разовым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59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(1-ая смена 51 человек, 2-ая смена 8 человек).  </w:t>
      </w:r>
    </w:p>
    <w:p w:rsidR="00157032" w:rsidRPr="00113F5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Охват однодневными походами  составил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30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 (1-ая смена). </w:t>
      </w:r>
    </w:p>
    <w:p w:rsidR="00157032" w:rsidRPr="00113F5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Также в первую смену функционировали спортивные отряды с охватом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25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 на базе СОШ № 2 п. Палатка и СОШ п. Стекольный, творческий отряд на базе ЦДТ п. Палатка -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17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 и экологический отряд  на базе СОШ № 1 п. 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Палатка с охватом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9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человек, во 2-ую смену экологический отряд  на базе СОШ № 2 п. Палатка -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8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человек. </w:t>
      </w:r>
    </w:p>
    <w:p w:rsidR="00157032" w:rsidRPr="00113F5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работы в летних оздоровительных лагерях были привлечены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30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педагогов (в 1 смену– 21 педагог, во 2-ую 9 педагогов). В соответствии с постановлением администрации Хасынского района «Об организации оздоровительной кампании детей в Хасынском районе в 2015 году»  на создание дополнительных рабочих мест для несовершеннолетних из бюджета МО «Хасынский район» израсходовано 405,8 тыс.руб. Всего в ЛОУ было трудоустроено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35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учащихся: в 1 смену было трудоустроено 21 человек: 12 учащихся работали помощниками вожатых, 9– посещали экологический отряд с оплатой труда. Во 2-ую смену работали 6 учащихся помощниками вожатых, 8 – экологический отряд. Индивидуально трудоустроились в летний период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20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учащихся 9 – 11 классов (МУП «Комэнерго» п. Палатка,  МУП «Стекольный-комэнерго», ЗАО Концерн «Арбат», аэропорт «Магадан», МБОУ «СОШ № 1» п. Палатка, МБ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 ДО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Х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ДЮСШ», ИД Аксенов магазин «Березка»). </w:t>
      </w:r>
    </w:p>
    <w:p w:rsidR="00157032" w:rsidRPr="00113F5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13F5A">
        <w:rPr>
          <w:rFonts w:ascii="Times New Roman" w:hAnsi="Times New Roman" w:cs="Times New Roman"/>
          <w:sz w:val="28"/>
          <w:szCs w:val="28"/>
          <w:lang w:val="ru-RU"/>
        </w:rPr>
        <w:t xml:space="preserve">Особое внимание было направлено на охват детей «группы риска». В 1 смену в ЛОУ из данной категории детей было охвачено </w:t>
      </w:r>
      <w:r w:rsidRPr="00113F5A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113F5A">
        <w:rPr>
          <w:rFonts w:ascii="Times New Roman" w:hAnsi="Times New Roman" w:cs="Times New Roman"/>
          <w:sz w:val="28"/>
          <w:szCs w:val="28"/>
          <w:lang w:val="ru-RU"/>
        </w:rPr>
        <w:t xml:space="preserve"> человек. 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Во </w:t>
      </w:r>
      <w:r w:rsidRPr="00113F5A">
        <w:rPr>
          <w:rFonts w:ascii="Times New Roman" w:hAnsi="Times New Roman" w:cs="Times New Roman"/>
          <w:sz w:val="28"/>
          <w:szCs w:val="28"/>
          <w:lang w:eastAsia="ru-RU"/>
        </w:rPr>
        <w:t>II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смену – охват детей «группы риска» составил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>8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человек. </w:t>
      </w:r>
      <w:r w:rsidRPr="00113F5A">
        <w:rPr>
          <w:rFonts w:ascii="Times New Roman" w:hAnsi="Times New Roman" w:cs="Times New Roman"/>
          <w:sz w:val="28"/>
          <w:szCs w:val="28"/>
          <w:lang w:val="ru-RU"/>
        </w:rPr>
        <w:t>Также организована работа с неорганизованными детьми</w:t>
      </w:r>
      <w:r w:rsidRPr="00113F5A">
        <w:rPr>
          <w:rFonts w:ascii="Times New Roman" w:hAnsi="Times New Roman" w:cs="Times New Roman"/>
          <w:sz w:val="22"/>
          <w:szCs w:val="22"/>
          <w:lang w:val="ru-RU"/>
        </w:rPr>
        <w:t xml:space="preserve">.  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школах п. Стекольный, Палатка работу вели 3 педагога. Всего охвачено – </w:t>
      </w:r>
      <w:r w:rsidRPr="00113F5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92 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>учащихся. Работа велась в соответствии с планами. С детьми проводились спортивные соревнования, игры на свежем воздухе. Организованы посещения библиотек, экскурсии в лесхоз, пожарную часть. Проведены  профилактические беседы по ЗОЖ, антинаркотической направленности, правилам дорожного движения.</w:t>
      </w:r>
    </w:p>
    <w:p w:rsidR="00157032" w:rsidRPr="00772C66" w:rsidRDefault="00157032" w:rsidP="0015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>Традиционно на базе учреждения дополнительного образования детей «Центр детского творчества» работала «Школа вожатых» в которой помощники воспитателей прошли обучение различным методам организации досуга детей в летний период. Обучение в школе прошли 20 учащихся школ района, которые в дальнейшем были трудоустроены помощниками вожатых в летние оздоровитель</w:t>
      </w:r>
      <w:r w:rsidR="000C0E4C">
        <w:rPr>
          <w:rFonts w:ascii="Times New Roman" w:hAnsi="Times New Roman" w:cs="Times New Roman"/>
          <w:sz w:val="28"/>
          <w:szCs w:val="28"/>
          <w:lang w:val="ru-RU" w:eastAsia="ru-RU"/>
        </w:rPr>
        <w:t>ные лагеря. Из средств муниципального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бюджета, в</w:t>
      </w:r>
      <w:r w:rsidR="000C0E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соответствии с муниципальной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программой «Каникулы» на оплату труда помощникам вожатых  было израсходовано </w:t>
      </w:r>
      <w:r w:rsidRPr="00772C66">
        <w:rPr>
          <w:rFonts w:ascii="Times New Roman" w:hAnsi="Times New Roman" w:cs="Times New Roman"/>
          <w:b/>
          <w:sz w:val="28"/>
          <w:szCs w:val="28"/>
          <w:lang w:val="ru-RU" w:eastAsia="ru-RU"/>
        </w:rPr>
        <w:t>219 тыс.344 рублей.</w:t>
      </w:r>
    </w:p>
    <w:p w:rsidR="00157032" w:rsidRPr="00113F5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>В апреле 2015 года</w:t>
      </w:r>
      <w:r w:rsidR="000C0E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6 учащихся от Хасынского городского округа</w:t>
      </w: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приняли участие в областной профильной школе волонтеров «Закон и подросток» с целью обучения и дальнейшей работы в ЛОУ.</w:t>
      </w:r>
    </w:p>
    <w:p w:rsidR="00157032" w:rsidRPr="00113F5A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13F5A">
        <w:rPr>
          <w:rFonts w:ascii="Times New Roman" w:hAnsi="Times New Roman" w:cs="Times New Roman"/>
          <w:sz w:val="28"/>
          <w:szCs w:val="28"/>
          <w:lang w:val="ru-RU" w:eastAsia="ru-RU"/>
        </w:rPr>
        <w:t>По линии ГУ «Хасынский социальный центр» в летних оздоровительных учреждениях области и за ее пределами отдохнуло 40 детей от 7 до 15 лет, 20 чел. было направлено в оздоровительный лагерь «Северный Артек», «Снежный» - 20 чел. Преимущественным правом пользовались дети неработающих родителей, находящиеся под опекой, из многодетных и малообеспеченных семей.</w:t>
      </w:r>
    </w:p>
    <w:p w:rsidR="00157032" w:rsidRPr="00A75227" w:rsidRDefault="00157032" w:rsidP="00157032">
      <w:pPr>
        <w:pStyle w:val="23"/>
        <w:spacing w:line="240" w:lineRule="auto"/>
        <w:ind w:firstLine="708"/>
        <w:jc w:val="both"/>
        <w:rPr>
          <w:sz w:val="28"/>
          <w:szCs w:val="28"/>
        </w:rPr>
      </w:pPr>
      <w:r w:rsidRPr="00A75227">
        <w:rPr>
          <w:sz w:val="28"/>
          <w:szCs w:val="28"/>
        </w:rPr>
        <w:t xml:space="preserve">В МОУ «СОШ № 1» п. Палатка, МДОУ «Детский сад № 1» п. Палатка и МДОУ Детский сад «Светлячок» п. Стекольный в штатном расписании  имеются ставки логопедов. Логопедами ведется работа по формированию у детей </w:t>
      </w:r>
      <w:r w:rsidRPr="00A75227">
        <w:rPr>
          <w:sz w:val="28"/>
          <w:szCs w:val="28"/>
        </w:rPr>
        <w:lastRenderedPageBreak/>
        <w:t>фонетической системы языка, развитию фонематического слуха, формированию навыков речевого общения и т. д.</w:t>
      </w:r>
    </w:p>
    <w:p w:rsidR="00157032" w:rsidRPr="00A75227" w:rsidRDefault="00157032" w:rsidP="00157032">
      <w:pPr>
        <w:pStyle w:val="23"/>
        <w:spacing w:line="240" w:lineRule="auto"/>
        <w:jc w:val="both"/>
        <w:rPr>
          <w:sz w:val="28"/>
          <w:szCs w:val="28"/>
        </w:rPr>
      </w:pPr>
      <w:r w:rsidRPr="00A75227">
        <w:rPr>
          <w:sz w:val="28"/>
          <w:szCs w:val="28"/>
        </w:rPr>
        <w:tab/>
        <w:t>В Детском саду № 1 п. Палатка в течение учебного года работает бассейн, в котором инструктором по плаванию проводятся игровые, спортивные мероприятия, несущие оздоровительный характер.</w:t>
      </w:r>
    </w:p>
    <w:p w:rsidR="00157032" w:rsidRPr="00A75227" w:rsidRDefault="00157032" w:rsidP="00157032">
      <w:pPr>
        <w:pStyle w:val="afc"/>
        <w:ind w:firstLine="708"/>
        <w:jc w:val="both"/>
        <w:rPr>
          <w:sz w:val="28"/>
          <w:szCs w:val="28"/>
        </w:rPr>
      </w:pPr>
      <w:r w:rsidRPr="00A75227">
        <w:rPr>
          <w:sz w:val="28"/>
          <w:szCs w:val="28"/>
        </w:rPr>
        <w:t xml:space="preserve">С целью создания оптимальных условий для обучения  в общеобразовательных учреждениях Хасынского </w:t>
      </w:r>
      <w:r>
        <w:rPr>
          <w:sz w:val="28"/>
          <w:szCs w:val="28"/>
        </w:rPr>
        <w:t>городского округа</w:t>
      </w:r>
      <w:r w:rsidRPr="00A75227">
        <w:rPr>
          <w:sz w:val="28"/>
          <w:szCs w:val="28"/>
        </w:rPr>
        <w:t xml:space="preserve"> используются валеологические принципы организации учебного процесса: в соответствии с санитарными нормами и гигиеническими требованиями расписания уроков в школах составляются на основе шкалы по трудности предметов в соответствии с САНПиНами, утверждаются директорами и согласовываются с Роспотребнадзором. Обучение ведется только в одну смену, учителя проводят зрительную гимнастику на уроках, используют элемент пересаживания детей в соответствии со зрительными функциями. Педагогами изучается уровень загруженности учащихся. Проводится диагностика объема домашнего задания по предметам. Был пересмотрен вопрос по уменьшению объема домашнего задания с целью большей обработки материала учителем во время урока. Также было решено проводить физминутки на уроках в 1 – 8 классах для снятия эмоционального переутомления учеников. В начальных классах перед первым уроком проводится утренняя зарядка, в 1-м классе после трех уроков введена 20-минутная динамическая пауза. </w:t>
      </w:r>
    </w:p>
    <w:p w:rsidR="00157032" w:rsidRPr="004006A6" w:rsidRDefault="00157032" w:rsidP="0015703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006A6">
        <w:rPr>
          <w:rFonts w:ascii="Times New Roman" w:hAnsi="Times New Roman"/>
          <w:sz w:val="28"/>
          <w:szCs w:val="28"/>
          <w:lang w:val="ru-RU"/>
        </w:rPr>
        <w:t>Объем средств местного бюджета, израсходованных на отдых и оздоровление детей</w:t>
      </w:r>
      <w:r>
        <w:rPr>
          <w:rFonts w:ascii="Times New Roman" w:hAnsi="Times New Roman"/>
          <w:sz w:val="28"/>
          <w:szCs w:val="28"/>
          <w:lang w:val="ru-RU"/>
        </w:rPr>
        <w:t xml:space="preserve"> в 2015 году</w:t>
      </w:r>
      <w:r w:rsidRPr="004006A6">
        <w:rPr>
          <w:rFonts w:ascii="Times New Roman" w:hAnsi="Times New Roman"/>
          <w:sz w:val="28"/>
          <w:szCs w:val="28"/>
          <w:lang w:val="ru-RU"/>
        </w:rPr>
        <w:t>:</w:t>
      </w:r>
    </w:p>
    <w:p w:rsidR="00157032" w:rsidRPr="00326D0F" w:rsidRDefault="00157032" w:rsidP="00326D0F">
      <w:pPr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26D0F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оплату труда педагогов – 1</w:t>
      </w:r>
      <w:r w:rsidRPr="00326D0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26D0F">
        <w:rPr>
          <w:rFonts w:ascii="Times New Roman" w:hAnsi="Times New Roman"/>
          <w:color w:val="000000" w:themeColor="text1"/>
          <w:sz w:val="28"/>
          <w:szCs w:val="28"/>
          <w:lang w:val="ru-RU"/>
        </w:rPr>
        <w:t>000,0 тыс.руб.</w:t>
      </w:r>
    </w:p>
    <w:p w:rsidR="00157032" w:rsidRPr="00326D0F" w:rsidRDefault="00157032" w:rsidP="00326D0F">
      <w:pPr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26D0F">
        <w:rPr>
          <w:rFonts w:ascii="Times New Roman" w:hAnsi="Times New Roman"/>
          <w:color w:val="000000" w:themeColor="text1"/>
          <w:sz w:val="28"/>
          <w:szCs w:val="28"/>
          <w:lang w:val="ru-RU"/>
        </w:rPr>
        <w:t>на укрепление материально-технической базы учреждений – 45,0 тыс.руб.;</w:t>
      </w:r>
    </w:p>
    <w:p w:rsidR="00157032" w:rsidRPr="00B70296" w:rsidRDefault="00157032" w:rsidP="006030F3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70296">
        <w:rPr>
          <w:rFonts w:ascii="Times New Roman" w:hAnsi="Times New Roman"/>
          <w:sz w:val="28"/>
          <w:szCs w:val="28"/>
          <w:lang w:val="ru-RU"/>
        </w:rPr>
        <w:t xml:space="preserve">работа «Школы вожатых» - </w:t>
      </w:r>
      <w:r w:rsidRPr="00B70296">
        <w:rPr>
          <w:rFonts w:ascii="Times New Roman" w:hAnsi="Times New Roman" w:cs="Times New Roman"/>
          <w:sz w:val="28"/>
          <w:szCs w:val="28"/>
          <w:lang w:val="ru-RU" w:eastAsia="ru-RU"/>
        </w:rPr>
        <w:t>219 тыс.344 рублей</w:t>
      </w:r>
      <w:r w:rsidRPr="00B70296">
        <w:rPr>
          <w:rFonts w:ascii="Times New Roman" w:hAnsi="Times New Roman"/>
          <w:sz w:val="28"/>
          <w:szCs w:val="28"/>
          <w:lang w:val="ru-RU"/>
        </w:rPr>
        <w:t>;</w:t>
      </w:r>
    </w:p>
    <w:p w:rsidR="00157032" w:rsidRPr="00B70296" w:rsidRDefault="00157032" w:rsidP="006030F3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70296">
        <w:rPr>
          <w:rFonts w:ascii="Times New Roman" w:hAnsi="Times New Roman"/>
          <w:sz w:val="28"/>
          <w:szCs w:val="28"/>
          <w:lang w:val="ru-RU"/>
        </w:rPr>
        <w:t xml:space="preserve">на создание дополнительных рабочих мест для несовершеннолетних – </w:t>
      </w:r>
      <w:r w:rsidRPr="00B70296">
        <w:rPr>
          <w:rFonts w:ascii="Times New Roman" w:hAnsi="Times New Roman" w:cs="Times New Roman"/>
          <w:sz w:val="28"/>
          <w:szCs w:val="28"/>
          <w:lang w:val="ru-RU" w:eastAsia="ru-RU"/>
        </w:rPr>
        <w:t>405,8 тыс.руб.</w:t>
      </w:r>
    </w:p>
    <w:p w:rsidR="00157032" w:rsidRPr="004006A6" w:rsidRDefault="00157032" w:rsidP="0015703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70296">
        <w:rPr>
          <w:rFonts w:ascii="Times New Roman" w:hAnsi="Times New Roman"/>
          <w:sz w:val="28"/>
          <w:szCs w:val="28"/>
          <w:lang w:val="ru-RU"/>
        </w:rPr>
        <w:t xml:space="preserve">С целью укрепления здоровья учащихся и в рамках реализации муниципальных программ «Организация питания малообеспеченных  детей, состоящих на учете в ГУ «Хасынский социальный центр» на 2012-2015 годы» и «Школьное молоко» израсходовано </w:t>
      </w:r>
      <w:r w:rsidR="00A56D82">
        <w:rPr>
          <w:rFonts w:ascii="Times New Roman" w:hAnsi="Times New Roman"/>
          <w:b/>
          <w:sz w:val="28"/>
          <w:szCs w:val="28"/>
          <w:lang w:val="ru-RU"/>
        </w:rPr>
        <w:t>3 527,2</w:t>
      </w:r>
      <w:r w:rsidRPr="00772C66">
        <w:rPr>
          <w:rFonts w:ascii="Times New Roman" w:hAnsi="Times New Roman"/>
          <w:b/>
          <w:sz w:val="28"/>
          <w:szCs w:val="28"/>
          <w:lang w:val="ru-RU"/>
        </w:rPr>
        <w:t xml:space="preserve"> тыс. руб.</w:t>
      </w:r>
    </w:p>
    <w:p w:rsidR="00157032" w:rsidRDefault="00157032" w:rsidP="00157032">
      <w:pPr>
        <w:spacing w:before="24" w:after="2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75227">
        <w:rPr>
          <w:rFonts w:ascii="Times New Roman" w:hAnsi="Times New Roman" w:cs="Times New Roman"/>
          <w:sz w:val="28"/>
          <w:szCs w:val="28"/>
          <w:lang w:val="ru-RU"/>
        </w:rPr>
        <w:t xml:space="preserve">Горячим питанием в образовательных учреждениях Хасынского 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конец года было </w:t>
      </w:r>
      <w:r w:rsidRPr="00A75227">
        <w:rPr>
          <w:rFonts w:ascii="Times New Roman" w:hAnsi="Times New Roman" w:cs="Times New Roman"/>
          <w:sz w:val="28"/>
          <w:szCs w:val="28"/>
          <w:lang w:val="ru-RU"/>
        </w:rPr>
        <w:t xml:space="preserve">охвачено </w:t>
      </w:r>
      <w:r>
        <w:rPr>
          <w:rFonts w:ascii="Times New Roman" w:hAnsi="Times New Roman" w:cs="Times New Roman"/>
          <w:sz w:val="28"/>
          <w:szCs w:val="28"/>
          <w:lang w:val="ru-RU"/>
        </w:rPr>
        <w:t>780</w:t>
      </w:r>
      <w:r w:rsidRPr="00A75227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 (</w:t>
      </w:r>
      <w:r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4D6C7F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A75227">
        <w:rPr>
          <w:rFonts w:ascii="Times New Roman" w:hAnsi="Times New Roman" w:cs="Times New Roman"/>
          <w:sz w:val="28"/>
          <w:szCs w:val="28"/>
          <w:lang w:val="ru-RU"/>
        </w:rPr>
        <w:t xml:space="preserve"> от общего количества учащихся).  </w:t>
      </w:r>
      <w:r w:rsidRPr="00A63A97">
        <w:rPr>
          <w:rFonts w:ascii="Times New Roman" w:hAnsi="Times New Roman" w:cs="Times New Roman"/>
          <w:sz w:val="28"/>
          <w:szCs w:val="28"/>
          <w:lang w:val="ru-RU"/>
        </w:rPr>
        <w:t>Только горячие завтраки и обеды получают 338 учащихся, только горячие  завтраки 304 учащихся, только горячие обеды – 138 учащихся. О</w:t>
      </w:r>
      <w:r w:rsidRPr="00A75227">
        <w:rPr>
          <w:rFonts w:ascii="Times New Roman" w:hAnsi="Times New Roman" w:cs="Times New Roman"/>
          <w:sz w:val="28"/>
          <w:szCs w:val="28"/>
          <w:lang w:val="ru-RU"/>
        </w:rPr>
        <w:t>существляю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>тся выплаты дотаций из муниципального</w:t>
      </w:r>
      <w:r w:rsidRPr="00A7522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6D0F">
        <w:rPr>
          <w:rFonts w:ascii="Times New Roman" w:hAnsi="Times New Roman" w:cs="Times New Roman"/>
          <w:sz w:val="28"/>
          <w:szCs w:val="28"/>
          <w:lang w:val="ru-RU"/>
        </w:rPr>
        <w:t>11 р. на каждого учащегося в возрасте с 11 лет и старше)  и областного (25 р. в возрасте с 7 до 11 лет и 10 р. на каждого учащегося в возрасте с 11 лет и старше) бюджетов. Организовано бесплатное питание детей из категории малообеспеченных семей – 73 чел. Разработана и действует программа «Организация питания малообеспеченных</w:t>
      </w:r>
      <w:r w:rsidRPr="004D6C7F">
        <w:rPr>
          <w:rFonts w:ascii="Times New Roman" w:hAnsi="Times New Roman" w:cs="Times New Roman"/>
          <w:sz w:val="28"/>
          <w:szCs w:val="28"/>
          <w:lang w:val="ru-RU"/>
        </w:rPr>
        <w:t xml:space="preserve"> детей, состоящих на учете в ГУ «Хасынский социальный </w:t>
      </w:r>
      <w:r w:rsidRPr="004D6C7F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центр» на 2012-2015 годы». Из средств местного бюджета на питания данной категории детей в 201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D6C7F">
        <w:rPr>
          <w:rFonts w:ascii="Times New Roman" w:hAnsi="Times New Roman" w:cs="Times New Roman"/>
          <w:sz w:val="28"/>
          <w:szCs w:val="28"/>
          <w:lang w:val="ru-RU"/>
        </w:rPr>
        <w:t xml:space="preserve"> году израсходовано </w:t>
      </w:r>
      <w:r w:rsidRPr="00412635">
        <w:rPr>
          <w:rFonts w:ascii="Times New Roman" w:hAnsi="Times New Roman" w:cs="Times New Roman"/>
          <w:b/>
          <w:sz w:val="28"/>
          <w:szCs w:val="28"/>
          <w:lang w:val="ru-RU"/>
        </w:rPr>
        <w:t>2 673,5</w:t>
      </w:r>
      <w:r w:rsidRPr="004D6C7F">
        <w:rPr>
          <w:rFonts w:ascii="Times New Roman" w:hAnsi="Times New Roman" w:cs="Times New Roman"/>
          <w:b/>
          <w:bCs/>
          <w:sz w:val="28"/>
          <w:szCs w:val="28"/>
          <w:lang w:val="ru-RU"/>
        </w:rPr>
        <w:t>тыс.руб.</w:t>
      </w:r>
    </w:p>
    <w:p w:rsidR="00157032" w:rsidRPr="00A75227" w:rsidRDefault="00A56D82" w:rsidP="00157032">
      <w:pPr>
        <w:spacing w:before="24" w:after="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 2011 года в округе</w:t>
      </w:r>
      <w:r w:rsidR="00157032" w:rsidRPr="00A75227">
        <w:rPr>
          <w:rFonts w:ascii="Times New Roman" w:hAnsi="Times New Roman" w:cs="Times New Roman"/>
          <w:sz w:val="28"/>
          <w:szCs w:val="28"/>
          <w:lang w:val="ru-RU"/>
        </w:rPr>
        <w:t xml:space="preserve"> продолжает действовать программа «Школьное молоко», согласно которой осуществляется питание молоком 100% учащихся. В 201</w:t>
      </w:r>
      <w:r w:rsidR="0015703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57032" w:rsidRPr="00A75227">
        <w:rPr>
          <w:rFonts w:ascii="Times New Roman" w:hAnsi="Times New Roman" w:cs="Times New Roman"/>
          <w:sz w:val="28"/>
          <w:szCs w:val="28"/>
          <w:lang w:val="ru-RU"/>
        </w:rPr>
        <w:t xml:space="preserve"> году из средств местного бюджета на выполнение показателей программы израсходовано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853,7</w:t>
      </w:r>
      <w:r w:rsidR="00157032" w:rsidRPr="00772C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тыс. руб</w:t>
      </w:r>
      <w:r w:rsidR="00157032" w:rsidRPr="00A752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Pr="00A75227" w:rsidRDefault="00157032" w:rsidP="00157032">
      <w:pPr>
        <w:pStyle w:val="afc"/>
        <w:ind w:firstLine="708"/>
        <w:jc w:val="both"/>
        <w:rPr>
          <w:sz w:val="28"/>
          <w:szCs w:val="28"/>
        </w:rPr>
      </w:pPr>
      <w:r w:rsidRPr="00A75227">
        <w:rPr>
          <w:sz w:val="28"/>
          <w:szCs w:val="28"/>
        </w:rPr>
        <w:t>Во всех общеобразовательных учреждениях, кроме МБОУ «ООШ» п. Атка, МБОУ «СОШ» п. Талая работают лицензированные медицинские кабинеты. В плановом режиме проводится мониторинг  показателей освещенности, качества воды, режима уборки помещени</w:t>
      </w:r>
      <w:r w:rsidR="00A56D82">
        <w:rPr>
          <w:sz w:val="28"/>
          <w:szCs w:val="28"/>
        </w:rPr>
        <w:t xml:space="preserve">й и т.д. Обучающиеся школ </w:t>
      </w:r>
      <w:r w:rsidRPr="00A75227">
        <w:rPr>
          <w:sz w:val="28"/>
          <w:szCs w:val="28"/>
        </w:rPr>
        <w:t xml:space="preserve"> принимают активное участие в акциях: Всемирный день борьбы с курением, Всемирный день здоровья, Всемирный день без табака, Международный день борьбы против злоупотребления наркотиками, Всемирный день борьбы со СПИДом. </w:t>
      </w:r>
    </w:p>
    <w:p w:rsidR="00B33FF0" w:rsidRPr="00545525" w:rsidRDefault="00B33FF0" w:rsidP="0054552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ВОСПИТАТЕЛЬНАЯ РАБОТА</w:t>
      </w:r>
    </w:p>
    <w:p w:rsidR="0015201D" w:rsidRDefault="00B33FF0" w:rsidP="008C443F">
      <w:pPr>
        <w:tabs>
          <w:tab w:val="left" w:pos="-1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57032" w:rsidRDefault="00157032" w:rsidP="00157032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Работа Управления образования администрации Хасынского городского округа, общеобразовательных учреждений по организации воспитательной работы строилась в соответствии с Федеральным законом № 273 – ФЗ «Об образовании в Российской Федерации», национальной образовательной инициативой «Наша новая школа», муниципальными целевыми программами: «Развитие образования в муниципальном образовании «Хасынский городской округ на 2015 – 2016 годы», «Каникулы» на 2014-2016 годы», «Патриотическое воспитание жителей Хасынского городского округа» на 2015-2016 годы», «Развитие культуры и спорта на территории Хасынского городского округа на 2015-2016 годы». Во исполнение п.4 Перечня поручений по реализации Послания Президента Российской Федерации Федеральному Собранию Российской Федерации от 22.12.2013 г. № 3410 в Хасынском городском округе  разработан и утвержден «Комплексный межведомственный план мероприятий по развитию воспитательной компоненты в общеобразовательных учреждениях Хасынского городского округа на 2013-2015 годы» (утвержден приказом Управления образования № 130 от 15 июля 2013 года).</w:t>
      </w:r>
    </w:p>
    <w:p w:rsidR="00157032" w:rsidRDefault="00157032" w:rsidP="00157032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Основными направлениями воспитательной работы являлись:</w:t>
      </w:r>
    </w:p>
    <w:p w:rsidR="00157032" w:rsidRDefault="00157032" w:rsidP="006030F3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нравственно-патриотическое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воспитание;</w:t>
      </w:r>
    </w:p>
    <w:p w:rsidR="00157032" w:rsidRDefault="00157032" w:rsidP="006030F3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культурологическое и эстетическое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воспитание;</w:t>
      </w:r>
    </w:p>
    <w:p w:rsidR="00157032" w:rsidRDefault="00157032" w:rsidP="006030F3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воспитание;</w:t>
      </w:r>
    </w:p>
    <w:p w:rsidR="00157032" w:rsidRDefault="00157032" w:rsidP="006030F3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активизация работы органов ученического самоуправления;</w:t>
      </w:r>
    </w:p>
    <w:p w:rsidR="00157032" w:rsidRDefault="00157032" w:rsidP="006030F3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здорового образа жизни учащихся;</w:t>
      </w:r>
    </w:p>
    <w:p w:rsidR="00157032" w:rsidRDefault="00157032" w:rsidP="006030F3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профилактика правонарушений и безнадзорности несовершеннолетних.</w:t>
      </w:r>
    </w:p>
    <w:p w:rsidR="00157032" w:rsidRDefault="00157032" w:rsidP="006030F3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7032" w:rsidRDefault="00157032" w:rsidP="00157032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общеобразовательных учреждениях разработаны и действуют школьные программы, направленные на повышение эффективности воспитательной работы в учреждении.  </w:t>
      </w:r>
    </w:p>
    <w:p w:rsidR="00157032" w:rsidRDefault="00157032" w:rsidP="006030F3">
      <w:pPr>
        <w:numPr>
          <w:ilvl w:val="0"/>
          <w:numId w:val="29"/>
        </w:numPr>
        <w:spacing w:before="150" w:after="150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МБОУ «СОШ № 1» п. Палатка: программа по воспитательной работе «Новое поколение» (2012-2017 годы). Цель программы: 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Данная цель охватывает весь педагогический процесс, интегрируя учебные занятия и внеурочную жизнь обучающихся, разнообразные виды деятельности.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Программа нравственного воспитания младших школьников «Преображение», программа профилактики суицидального поведения «Перекресток». Классными руководителями МБОУ «СОШ № 1» п. Палатка разработаны и действуют воспитательные  программы в 1-11 классах: «Волшебные острова», «Сотвори себя сам» (1 классы), «Мы вместе», «Исток» (3 и 4 класс), «Развитие личности школьника», «Воспитание личности школьника» (5 классы), «Стать личностью», «Старшеклассник» (8-11 классы).</w:t>
      </w:r>
    </w:p>
    <w:p w:rsidR="00157032" w:rsidRPr="00EE2875" w:rsidRDefault="00157032" w:rsidP="006030F3">
      <w:pPr>
        <w:pStyle w:val="aa"/>
        <w:numPr>
          <w:ilvl w:val="0"/>
          <w:numId w:val="29"/>
        </w:numPr>
        <w:ind w:left="0" w:firstLine="644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E2875">
        <w:rPr>
          <w:rFonts w:ascii="Times New Roman" w:hAnsi="Times New Roman"/>
          <w:bCs/>
          <w:iCs/>
          <w:sz w:val="28"/>
          <w:szCs w:val="28"/>
          <w:lang w:val="ru-RU"/>
        </w:rPr>
        <w:t>В МБОУ «СОШ № 2» п. Палатка в 2015 учебном году продолжило свою работу школьное научное общество учащихся  «КЛИО»  (руководитель Ермакова И.А.). Задача данного научного общества: формирование единого школьного научного общества со своими традициями; раннее раскрытие интересов и склонностей, учащихся к научно-поисковой деятельности, углубленная подготовка к ней; создание условий для развития творческих и интеллектуальных способностей учащихся разных возрастов. З</w:t>
      </w:r>
      <w:r w:rsidRPr="00EE2875">
        <w:rPr>
          <w:rFonts w:ascii="Times New Roman" w:hAnsi="Times New Roman"/>
          <w:sz w:val="28"/>
          <w:szCs w:val="28"/>
          <w:lang w:val="ru-RU"/>
        </w:rPr>
        <w:t xml:space="preserve">а 1, 2 полугодие 2015 года в рамках работы КЛИО были проведены мероприятия: </w:t>
      </w:r>
      <w:r w:rsidRPr="00EE2875">
        <w:rPr>
          <w:rFonts w:ascii="Times New Roman" w:hAnsi="Times New Roman"/>
          <w:bCs/>
          <w:iCs/>
          <w:sz w:val="28"/>
          <w:szCs w:val="28"/>
          <w:lang w:val="ru-RU"/>
        </w:rPr>
        <w:t>заседание «КЛИО»   «Забытая война»; конкурс «Живая классика»,  районная научно-практическая конференция «Научный потенциал 21 века» (количество участников 3 человека); Третьи образовательные ученические пасхальные чтения, посвященные 1000-летию памяти святого князя Владимира (количество участников 1 человек); Всероссийский историко-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краеведческий конкурс «Эрмитаж и др.</w:t>
      </w:r>
    </w:p>
    <w:p w:rsidR="00157032" w:rsidRDefault="00157032" w:rsidP="00157032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  <w:lang w:val="ru-RU"/>
        </w:rPr>
      </w:pPr>
      <w:r w:rsidRPr="00EE2875">
        <w:rPr>
          <w:rFonts w:ascii="Times New Roman" w:hAnsi="Times New Roman"/>
          <w:sz w:val="28"/>
          <w:szCs w:val="28"/>
          <w:lang w:val="ru-RU"/>
        </w:rPr>
        <w:t>Также в 2015 году в средней школе № 2 действовал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E2875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EE2875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157032" w:rsidRPr="00EE2875" w:rsidRDefault="00157032" w:rsidP="00157032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E2875">
        <w:rPr>
          <w:rFonts w:ascii="Times New Roman" w:hAnsi="Times New Roman"/>
          <w:sz w:val="28"/>
          <w:szCs w:val="28"/>
          <w:lang w:val="ru-RU"/>
        </w:rPr>
        <w:t>«Организация работы с одаренными детьми в начальной школе» на период 2012-2016 гг. Основная цель программы: выявление одарённых детей и создание условий для их оптимального развития, 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образования. В рамках данной программы был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E2875">
        <w:rPr>
          <w:rFonts w:ascii="Times New Roman" w:hAnsi="Times New Roman"/>
          <w:sz w:val="28"/>
          <w:szCs w:val="28"/>
          <w:lang w:val="ru-RU"/>
        </w:rPr>
        <w:t xml:space="preserve"> проведен</w:t>
      </w:r>
      <w:r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EE2875">
        <w:rPr>
          <w:rFonts w:ascii="Times New Roman" w:hAnsi="Times New Roman"/>
          <w:sz w:val="28"/>
          <w:szCs w:val="28"/>
          <w:lang w:val="ru-RU"/>
        </w:rPr>
        <w:t>мероприяти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EE2875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EE2875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E2875">
        <w:rPr>
          <w:rFonts w:ascii="Times New Roman" w:hAnsi="Times New Roman"/>
          <w:sz w:val="28"/>
          <w:szCs w:val="28"/>
          <w:lang w:val="ru-RU" w:eastAsia="ru-RU"/>
        </w:rPr>
        <w:t>еждународный дистанционный конкурс (Интеллектуальный марафон «ЭМУ»); школьная научно-практическая конференция «Я познаю мир»; районная научно-практическая конференция «Мы открываем мир»; Всероссийский конкурс исследовательских работ «Талантоха»  (заочный конкурс исследовательских работ); школьный конкурс («Ученик года»); предметные недели по окружающему миру и математике (олимпиады, интеллектуальные и творческие конкурсы)и др.</w:t>
      </w:r>
    </w:p>
    <w:p w:rsidR="00157032" w:rsidRPr="0064605D" w:rsidRDefault="00157032" w:rsidP="00157032">
      <w:pPr>
        <w:ind w:firstLine="64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4605D">
        <w:rPr>
          <w:rFonts w:ascii="Times New Roman" w:hAnsi="Times New Roman"/>
          <w:sz w:val="28"/>
          <w:szCs w:val="28"/>
          <w:lang w:val="ru-RU"/>
        </w:rPr>
        <w:t xml:space="preserve">программа профилактики  употребления психоактивных веществ (ПАВ) среди учащихся МБОУ «СОШ № 2» п. Палатка.  (Составители: Пушкова Т.Е, Король М.З.). Целью программы является: формирование у школьников </w:t>
      </w:r>
      <w:r w:rsidRPr="0064605D">
        <w:rPr>
          <w:rFonts w:ascii="Times New Roman" w:hAnsi="Times New Roman"/>
          <w:sz w:val="28"/>
          <w:szCs w:val="28"/>
          <w:lang w:val="ru-RU"/>
        </w:rPr>
        <w:lastRenderedPageBreak/>
        <w:t xml:space="preserve">ценностей здорового образа жизни.В рамках программы  </w:t>
      </w:r>
      <w:r>
        <w:rPr>
          <w:rFonts w:ascii="Times New Roman" w:hAnsi="Times New Roman"/>
          <w:sz w:val="28"/>
          <w:szCs w:val="28"/>
          <w:lang w:val="ru-RU"/>
        </w:rPr>
        <w:t>были</w:t>
      </w:r>
      <w:r w:rsidRPr="0064605D">
        <w:rPr>
          <w:rFonts w:ascii="Times New Roman" w:hAnsi="Times New Roman"/>
          <w:sz w:val="28"/>
          <w:szCs w:val="28"/>
          <w:lang w:val="ru-RU"/>
        </w:rPr>
        <w:t xml:space="preserve"> проведены мероприятия: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64605D">
        <w:rPr>
          <w:rFonts w:ascii="Times New Roman" w:hAnsi="Times New Roman"/>
          <w:sz w:val="28"/>
          <w:szCs w:val="28"/>
          <w:lang w:val="ru-RU"/>
        </w:rPr>
        <w:t>лассные часы и беседы: «Виды наркотических средств, последствия их употребления», «Ответственность за употребление, распространение и хранение наркотических средств» 8-9 кл., «Виды и недопустимость употребления токсических и од</w:t>
      </w:r>
      <w:r>
        <w:rPr>
          <w:rFonts w:ascii="Times New Roman" w:hAnsi="Times New Roman"/>
          <w:sz w:val="28"/>
          <w:szCs w:val="28"/>
          <w:lang w:val="ru-RU"/>
        </w:rPr>
        <w:t>урманивающих веществ» 9-11 кл. и др.</w:t>
      </w:r>
    </w:p>
    <w:p w:rsidR="00157032" w:rsidRPr="0064605D" w:rsidRDefault="00157032" w:rsidP="00157032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4605D"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- </w:t>
      </w:r>
      <w:r w:rsidRPr="0064605D">
        <w:rPr>
          <w:rFonts w:ascii="Times New Roman" w:hAnsi="Times New Roman"/>
          <w:bCs/>
          <w:iCs/>
          <w:sz w:val="28"/>
          <w:szCs w:val="28"/>
          <w:lang w:val="ru-RU"/>
        </w:rPr>
        <w:t>«Программа духовно-нравственного  воспитания учащихся МБОУ «СОШ №2» п. Палатка на 2015-2016 уч. год». (Составитель:Шалунова И.А.). Цель: гармоничное духовное развитие личности школьника, развитие основополагающих принципов нравственности. Структурная модель программы сформирована  по блокам: «Я и Я», «Я и Отечество», «Я-защитник Отечества», «Я и здоровье», «Я и культура», «Я и семья», «Я и школа», «Я и планета».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В рамках данной программы были проведены мероприятия: </w:t>
      </w:r>
      <w:r w:rsidRPr="0064605D">
        <w:rPr>
          <w:rFonts w:ascii="Times New Roman" w:hAnsi="Times New Roman"/>
          <w:sz w:val="28"/>
          <w:szCs w:val="28"/>
          <w:lang w:val="ru-RU"/>
        </w:rPr>
        <w:t>классные часы и беседы: «70 лет со дня окончания Второй мировой войны 5-11 кл., «Мы такие разные, но мы вместе»  5-6 кл., «Толерантность - твой жизненный путь?» 7-8 кл., «Дети Беслана», «День конституции РФ», «СПИД - чума 21 века», «Как не стать соучастником преступления?» 7-9 кл., «Семья и семейные ценности» 9-11 кл; «Роль семьи в формировании личности»  7-8 кл.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64605D">
        <w:rPr>
          <w:rFonts w:ascii="Times New Roman" w:hAnsi="Times New Roman"/>
          <w:sz w:val="28"/>
          <w:szCs w:val="28"/>
          <w:lang w:val="ru-RU"/>
        </w:rPr>
        <w:t>частие в профильной смене «Закон и подросток», участие в слете экологов «Дети и экология 21 века», участие в творческом конкурсе рисунков «25 лет МЧС</w:t>
      </w:r>
      <w:r w:rsidR="000C0E4C">
        <w:rPr>
          <w:rFonts w:ascii="Times New Roman" w:hAnsi="Times New Roman"/>
          <w:sz w:val="28"/>
          <w:szCs w:val="28"/>
          <w:lang w:val="ru-RU"/>
        </w:rPr>
        <w:t>», участие в школьных и муниципальных</w:t>
      </w:r>
      <w:r w:rsidRPr="0064605D">
        <w:rPr>
          <w:rFonts w:ascii="Times New Roman" w:hAnsi="Times New Roman"/>
          <w:sz w:val="28"/>
          <w:szCs w:val="28"/>
          <w:lang w:val="ru-RU"/>
        </w:rPr>
        <w:t xml:space="preserve"> олимпиада</w:t>
      </w:r>
      <w:r w:rsidR="000C0E4C">
        <w:rPr>
          <w:rFonts w:ascii="Times New Roman" w:hAnsi="Times New Roman"/>
          <w:sz w:val="28"/>
          <w:szCs w:val="28"/>
          <w:lang w:val="ru-RU"/>
        </w:rPr>
        <w:t>х, участие в школьных и муниципальных</w:t>
      </w:r>
      <w:r w:rsidRPr="0064605D">
        <w:rPr>
          <w:rFonts w:ascii="Times New Roman" w:hAnsi="Times New Roman"/>
          <w:sz w:val="28"/>
          <w:szCs w:val="28"/>
          <w:lang w:val="ru-RU"/>
        </w:rPr>
        <w:t xml:space="preserve"> спортивных соревнованиях. </w:t>
      </w:r>
    </w:p>
    <w:p w:rsidR="00157032" w:rsidRDefault="00157032" w:rsidP="00157032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МБОУ «СОШ» п. Талая: программы «Патриот», «Подросток», «Неблагополучные дети». Основные направления работы: развитие у учащихся активной гражданской позиции и патриотизма как важнейших духовно – нравственных и социальных ценностей,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оптимизация познавательной деятельности, профилактика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безнадзорности, правонарушений и преступлений школьников, воспитание основ безопасности</w:t>
      </w:r>
    </w:p>
    <w:p w:rsidR="00157032" w:rsidRPr="00EE6FFB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ab/>
      </w:r>
      <w:r w:rsidRPr="00EE6FFB">
        <w:rPr>
          <w:rFonts w:ascii="Times New Roman" w:hAnsi="Times New Roman" w:cs="Times New Roman"/>
          <w:sz w:val="28"/>
          <w:szCs w:val="28"/>
          <w:lang w:val="ru-RU"/>
        </w:rPr>
        <w:t>4. МБОУ «СОШ» п. Стекольный: школьная программа «Гражданско-патриотическое воспитание школьников»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E6FFB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направлена на повышение эффективности воспитательного процесса в МБОУ «СОШ» п. Стекольный.</w:t>
      </w:r>
    </w:p>
    <w:p w:rsidR="00157032" w:rsidRPr="00EE6FFB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FFB">
        <w:rPr>
          <w:rFonts w:ascii="Times New Roman" w:hAnsi="Times New Roman" w:cs="Times New Roman"/>
          <w:sz w:val="28"/>
          <w:szCs w:val="28"/>
          <w:lang w:val="ru-RU"/>
        </w:rPr>
        <w:t>Основной целью воспитательной работы в МБОУ «СОШ» п. Стекольный является патриотическое, гражданское и духовно-нравственное и духовно-нравственное воспитание учащихся посредством создания социально-педагогической среды, ориентированной на традиционные нравственные и культурные ценности, юридическую законодательную базу.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6FFB">
        <w:rPr>
          <w:rFonts w:ascii="Times New Roman" w:hAnsi="Times New Roman" w:cs="Times New Roman"/>
          <w:sz w:val="28"/>
          <w:szCs w:val="28"/>
          <w:lang w:val="ru-RU"/>
        </w:rPr>
        <w:t xml:space="preserve">Основные задачи воспитательного процесса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средне школе п. Стекольный  были </w:t>
      </w:r>
      <w:r w:rsidRPr="00EE6FFB">
        <w:rPr>
          <w:rFonts w:ascii="Times New Roman" w:hAnsi="Times New Roman" w:cs="Times New Roman"/>
          <w:sz w:val="28"/>
          <w:szCs w:val="28"/>
          <w:lang w:val="ru-RU"/>
        </w:rPr>
        <w:t>направлены на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6FFB">
        <w:rPr>
          <w:rFonts w:ascii="Times New Roman" w:hAnsi="Times New Roman" w:cs="Times New Roman"/>
          <w:sz w:val="28"/>
          <w:szCs w:val="28"/>
          <w:lang w:val="ru-RU"/>
        </w:rPr>
        <w:t>формирование комплекса организационно-методического, информационно-просветительского обеспечения системы патриотического и духовно-нравственного воспитания детей и молодежи;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6FFB">
        <w:rPr>
          <w:rFonts w:ascii="Times New Roman" w:hAnsi="Times New Roman" w:cs="Times New Roman"/>
          <w:sz w:val="28"/>
          <w:szCs w:val="28"/>
          <w:lang w:val="ru-RU"/>
        </w:rPr>
        <w:t>осуществление комплекса мер по просвещению родителей в вопросах духовно-нравственного становления и воспитания детей;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6FFB">
        <w:rPr>
          <w:rFonts w:ascii="Times New Roman" w:hAnsi="Times New Roman" w:cs="Times New Roman"/>
          <w:sz w:val="28"/>
          <w:szCs w:val="28"/>
          <w:lang w:val="ru-RU"/>
        </w:rPr>
        <w:t xml:space="preserve">координация действий социокультурного окружения школы </w:t>
      </w:r>
      <w:r w:rsidRPr="00EE6FF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проведении мероприятий;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6FFB">
        <w:rPr>
          <w:rFonts w:ascii="Times New Roman" w:hAnsi="Times New Roman" w:cs="Times New Roman"/>
          <w:sz w:val="28"/>
          <w:szCs w:val="28"/>
          <w:lang w:val="ru-RU"/>
        </w:rPr>
        <w:t>реализация мер по накоплению исторического и литературного краеведческого материала;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6FFB">
        <w:rPr>
          <w:rFonts w:ascii="Times New Roman" w:hAnsi="Times New Roman" w:cs="Times New Roman"/>
          <w:sz w:val="28"/>
          <w:szCs w:val="28"/>
          <w:lang w:val="ru-RU"/>
        </w:rPr>
        <w:t>реализация комплекса мер по социальному служению, развитию милосердия, благотворительности.</w:t>
      </w:r>
    </w:p>
    <w:p w:rsidR="00157032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Реализация мероприятий комплексного межведомственного плана по развитию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воспитательной компоненты в образовательных учреждениях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проходила совместно с различными ведомствами заинтересованными в данной работе, такими как МОГ БУЗ «Хасынская центральная районная больница», «ГУ «Хасынский социальный центр», отдел </w:t>
      </w:r>
      <w:r w:rsidR="00A56D82">
        <w:rPr>
          <w:rFonts w:ascii="Times New Roman" w:hAnsi="Times New Roman" w:cs="Times New Roman"/>
          <w:sz w:val="28"/>
          <w:szCs w:val="28"/>
          <w:lang w:val="ru-RU"/>
        </w:rPr>
        <w:t>МВД России по Хасынскому району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отдел по культуре и делам молодежи администрации Хасынского городского округа, отдел по физической культуре и спорту. </w:t>
      </w:r>
    </w:p>
    <w:p w:rsidR="00157032" w:rsidRPr="00D8138A" w:rsidRDefault="00157032" w:rsidP="00157032">
      <w:pPr>
        <w:ind w:firstLine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D5F">
        <w:rPr>
          <w:rFonts w:ascii="Times New Roman" w:hAnsi="Times New Roman" w:cs="Times New Roman"/>
          <w:sz w:val="28"/>
          <w:szCs w:val="28"/>
          <w:lang w:val="ru-RU"/>
        </w:rPr>
        <w:t xml:space="preserve">В целях улучшения патриотического воспитания учащихся, подготовки их к военной службе, в соответствии с планом работы Управления образования администрации Хасынского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Pr="00667D5F">
        <w:rPr>
          <w:rFonts w:ascii="Times New Roman" w:hAnsi="Times New Roman" w:cs="Times New Roman"/>
          <w:sz w:val="28"/>
          <w:szCs w:val="28"/>
          <w:lang w:val="ru-RU"/>
        </w:rPr>
        <w:t xml:space="preserve">, комплексным межведомственным планом мероприятий по развитию воспитательной компоненты во всех образовательных учреждениях Хасынского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Pr="00667D5F">
        <w:rPr>
          <w:rFonts w:ascii="Times New Roman" w:hAnsi="Times New Roman" w:cs="Times New Roman"/>
          <w:sz w:val="28"/>
          <w:szCs w:val="28"/>
          <w:lang w:val="ru-RU"/>
        </w:rPr>
        <w:t xml:space="preserve"> был проведен месячник гражданско-патриотического воспитания школьников. </w:t>
      </w:r>
      <w:r w:rsidRPr="00D8138A">
        <w:rPr>
          <w:rFonts w:ascii="Times New Roman" w:hAnsi="Times New Roman" w:cs="Times New Roman"/>
          <w:sz w:val="28"/>
          <w:szCs w:val="28"/>
          <w:lang w:val="ru-RU"/>
        </w:rPr>
        <w:t>Основными целями месячника стали:</w:t>
      </w:r>
    </w:p>
    <w:p w:rsidR="00157032" w:rsidRPr="00667D5F" w:rsidRDefault="00157032" w:rsidP="006030F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D5F">
        <w:rPr>
          <w:rFonts w:ascii="Times New Roman" w:hAnsi="Times New Roman" w:cs="Times New Roman"/>
          <w:sz w:val="28"/>
          <w:szCs w:val="28"/>
          <w:lang w:val="ru-RU"/>
        </w:rPr>
        <w:t>Развитие у молодежи гражданственности, патриотизма как важнейших духовно-нравственных и социальных ценностей;</w:t>
      </w:r>
    </w:p>
    <w:p w:rsidR="00157032" w:rsidRPr="00667D5F" w:rsidRDefault="00157032" w:rsidP="006030F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D5F">
        <w:rPr>
          <w:rFonts w:ascii="Times New Roman" w:hAnsi="Times New Roman" w:cs="Times New Roman"/>
          <w:sz w:val="28"/>
          <w:szCs w:val="28"/>
          <w:lang w:val="ru-RU"/>
        </w:rPr>
        <w:t>Пропаганда героической истории и славы Отечества;</w:t>
      </w:r>
    </w:p>
    <w:p w:rsidR="00157032" w:rsidRPr="00667D5F" w:rsidRDefault="00157032" w:rsidP="006030F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D5F">
        <w:rPr>
          <w:rFonts w:ascii="Times New Roman" w:hAnsi="Times New Roman" w:cs="Times New Roman"/>
          <w:sz w:val="28"/>
          <w:szCs w:val="28"/>
          <w:lang w:val="ru-RU"/>
        </w:rPr>
        <w:t>Воспитание уважения к памяти защитников Родины</w:t>
      </w:r>
    </w:p>
    <w:p w:rsidR="00157032" w:rsidRDefault="00157032" w:rsidP="00157032">
      <w:pPr>
        <w:pStyle w:val="afc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В 2015 году был п</w:t>
      </w:r>
      <w:r w:rsidRPr="00667D5F">
        <w:rPr>
          <w:sz w:val="28"/>
          <w:szCs w:val="28"/>
        </w:rPr>
        <w:t xml:space="preserve">роведен </w:t>
      </w:r>
      <w:r>
        <w:rPr>
          <w:sz w:val="28"/>
          <w:szCs w:val="28"/>
        </w:rPr>
        <w:t>муниципальный</w:t>
      </w:r>
      <w:r w:rsidRPr="00667D5F">
        <w:rPr>
          <w:sz w:val="28"/>
          <w:szCs w:val="28"/>
        </w:rPr>
        <w:t xml:space="preserve"> фестиваль детско-художественной самодеятельности образовательных учреждений «</w:t>
      </w:r>
      <w:r>
        <w:rPr>
          <w:sz w:val="28"/>
          <w:szCs w:val="28"/>
        </w:rPr>
        <w:t>Салют Победы</w:t>
      </w:r>
      <w:r w:rsidRPr="00667D5F">
        <w:rPr>
          <w:sz w:val="28"/>
          <w:szCs w:val="28"/>
        </w:rPr>
        <w:t xml:space="preserve">!». Победители  </w:t>
      </w:r>
      <w:r>
        <w:rPr>
          <w:sz w:val="28"/>
          <w:szCs w:val="28"/>
        </w:rPr>
        <w:t xml:space="preserve">муниципального </w:t>
      </w:r>
      <w:r w:rsidRPr="00667D5F">
        <w:rPr>
          <w:sz w:val="28"/>
          <w:szCs w:val="28"/>
        </w:rPr>
        <w:t xml:space="preserve"> фестиваля приняли участие в областном этапе фестиваля. Лауреатами стали </w:t>
      </w:r>
      <w:r>
        <w:rPr>
          <w:sz w:val="28"/>
          <w:szCs w:val="28"/>
        </w:rPr>
        <w:t xml:space="preserve">два вокалиста в номинации «Эстрадный вокал»объединения «Музыкальная карусель», руководитель О.Ю. Шустова </w:t>
      </w:r>
      <w:r w:rsidRPr="00667D5F">
        <w:rPr>
          <w:sz w:val="28"/>
          <w:szCs w:val="28"/>
        </w:rPr>
        <w:t>(ЦДТ)</w:t>
      </w:r>
      <w:r>
        <w:rPr>
          <w:sz w:val="28"/>
          <w:szCs w:val="28"/>
        </w:rPr>
        <w:t>.</w:t>
      </w:r>
    </w:p>
    <w:p w:rsidR="00157032" w:rsidRPr="00EE2875" w:rsidRDefault="00157032" w:rsidP="00157032">
      <w:pPr>
        <w:pStyle w:val="afc"/>
        <w:ind w:firstLine="644"/>
        <w:jc w:val="both"/>
        <w:rPr>
          <w:iCs/>
          <w:sz w:val="28"/>
          <w:szCs w:val="28"/>
        </w:rPr>
      </w:pPr>
      <w:r w:rsidRPr="00EE2875">
        <w:rPr>
          <w:sz w:val="28"/>
          <w:szCs w:val="28"/>
        </w:rPr>
        <w:t>Впервые в 2015 году участниками выставки декоративно-прикладного, изобразительного творчества «Салют Победы» стали дошкольники Хасынского городского округа. На выставку</w:t>
      </w:r>
      <w:r w:rsidRPr="00EE2875">
        <w:rPr>
          <w:iCs/>
          <w:sz w:val="28"/>
          <w:szCs w:val="28"/>
        </w:rPr>
        <w:t xml:space="preserve"> было представлено 62 экспоната, выполненных воспитанниками МБДОУ «Детский сад № 1» п. Палатка (35 экспонатов), МБДОУ «Детский сад «Светлячок» п. Стекольный (21 экспонат), МБОУ «Начальная школа-детский сад» п. Хасын (6 экспонатов). </w:t>
      </w:r>
      <w:r>
        <w:rPr>
          <w:iCs/>
          <w:sz w:val="28"/>
          <w:szCs w:val="28"/>
        </w:rPr>
        <w:t>45 победителей: 1 победитель МБОУ «Начальная школа – детский сад» п. Хасын, 16 – МБДОУ детский сад «Светлячок» п. Стекольный, 28 – МБДОУ «Детский сад № 1» п. Палатка.</w:t>
      </w:r>
    </w:p>
    <w:p w:rsidR="00157032" w:rsidRPr="00EE2875" w:rsidRDefault="00157032" w:rsidP="00157032">
      <w:pPr>
        <w:pStyle w:val="afc"/>
        <w:ind w:firstLine="644"/>
        <w:jc w:val="both"/>
        <w:rPr>
          <w:sz w:val="28"/>
          <w:szCs w:val="28"/>
        </w:rPr>
      </w:pPr>
      <w:r w:rsidRPr="00EE2875">
        <w:rPr>
          <w:sz w:val="28"/>
          <w:szCs w:val="28"/>
        </w:rPr>
        <w:t xml:space="preserve">Во всех образовательных учреждениях округа  прошли классные часы и библиотечные уроки, посвященные 70-летию Победы в Великой Отечественной войне. Цель данных мероприятий:  дать представление  о понятиях  "герой", "подвиг", "мужество", воспитать чувство патриотизма, уважения друг к другу, чувство гордости за юных  современных героев,  за нашу Родину. При организации и проведении тематических уроков, посвященных 70-летию Победы в Великой Отечественной войне, в образовательных организациях </w:t>
      </w:r>
      <w:r w:rsidRPr="00EE2875">
        <w:rPr>
          <w:sz w:val="28"/>
          <w:szCs w:val="28"/>
        </w:rPr>
        <w:lastRenderedPageBreak/>
        <w:t xml:space="preserve">Хасынского городского округа, большую роль играли школьные библиотеки: выставки книг, оформление стендов, школьных уголков. Библиотекарями проведены мероприятия: классные часы, викторины, беседы, круглые столы. В МБОУ «СОШ № 1» п. Палатка прошел большой общешкольный праздник, посвященный Дню Победы, учащимися были исполнены песни о войне, продемонстрированы видеокадры страшных моментов войны с участием детей, учащимися старших классов исполнен вальс,  </w:t>
      </w:r>
      <w:r w:rsidRPr="00EE2875">
        <w:rPr>
          <w:iCs/>
          <w:color w:val="000000"/>
          <w:sz w:val="28"/>
          <w:szCs w:val="28"/>
          <w:bdr w:val="none" w:sz="0" w:space="0" w:color="auto" w:frame="1"/>
        </w:rPr>
        <w:t>который прервался звуком канонады, и прозвучала запись голоса Левитана - сообщение о начале войны</w:t>
      </w:r>
      <w:r w:rsidRPr="00EE2875">
        <w:rPr>
          <w:sz w:val="28"/>
          <w:szCs w:val="28"/>
        </w:rPr>
        <w:t xml:space="preserve">. Была объявлена минута молчания. В МБДОУ «Детский сад № 1» п. Палатка прошел тематический праздник «Хотим под мирным небом жить». Воспитанники читали стихотворения о войне, исполняли песни. Был показан отрывок фильма «Священная война 1941-1945 гг.». Музыкальным руководителем детского сада был разработан проект «Песни, с которыми мы победили». Цель которого: познакомить детей с лучшими образцами песен времен ВОВ 1941-1945 гг. Рассказать о значении песни в жизни народа в дни ВОВ. </w:t>
      </w:r>
    </w:p>
    <w:p w:rsidR="00157032" w:rsidRPr="00EE2875" w:rsidRDefault="00157032" w:rsidP="00157032">
      <w:pPr>
        <w:pStyle w:val="aff"/>
        <w:ind w:firstLine="644"/>
        <w:jc w:val="both"/>
        <w:rPr>
          <w:sz w:val="28"/>
          <w:szCs w:val="20"/>
        </w:rPr>
      </w:pPr>
      <w:r w:rsidRPr="00EE2875">
        <w:rPr>
          <w:sz w:val="28"/>
          <w:szCs w:val="20"/>
        </w:rPr>
        <w:t xml:space="preserve">В мае 2015 года во всех общеобразовательных учреждениях округа были проведены классные часы по теме «Трагедия Нефтегорского землетрясения» в рамках проведения памятных мероприятий, патриотического воспитания молодежи и пропаганды знаний в области гражданской обороны.  </w:t>
      </w:r>
    </w:p>
    <w:p w:rsidR="00157032" w:rsidRPr="00161E85" w:rsidRDefault="00157032" w:rsidP="00157032">
      <w:pPr>
        <w:pStyle w:val="aff"/>
        <w:ind w:firstLine="644"/>
        <w:jc w:val="both"/>
        <w:rPr>
          <w:sz w:val="28"/>
          <w:szCs w:val="28"/>
        </w:rPr>
      </w:pPr>
      <w:r w:rsidRPr="00161E85">
        <w:rPr>
          <w:sz w:val="28"/>
          <w:szCs w:val="28"/>
        </w:rPr>
        <w:t>В МБОУ «СОШ № 2» п. Палатка, МБОУ «СОШ № 1» п. Па</w:t>
      </w:r>
      <w:r>
        <w:rPr>
          <w:sz w:val="28"/>
          <w:szCs w:val="28"/>
        </w:rPr>
        <w:t>латка, МБОУ «СОШ» п. Стекольный</w:t>
      </w:r>
      <w:r w:rsidRPr="00161E85">
        <w:rPr>
          <w:sz w:val="28"/>
          <w:szCs w:val="28"/>
        </w:rPr>
        <w:t xml:space="preserve"> в период с 01 февраля по 15 февраля 2015 года </w:t>
      </w:r>
      <w:r>
        <w:rPr>
          <w:sz w:val="28"/>
          <w:szCs w:val="28"/>
        </w:rPr>
        <w:t>был проведен</w:t>
      </w:r>
      <w:r w:rsidRPr="00161E85">
        <w:rPr>
          <w:sz w:val="28"/>
          <w:szCs w:val="28"/>
        </w:rPr>
        <w:t xml:space="preserve"> школьный этап Всероссийского конкурса юных чтецов «Живая классика - 2015». В конкурсе приняло участие 11 учащихся в МБОУ «СОШ № 2» п. Палатка, 5 учащихся в МБОУ «СОШ №1» п. Палатка, 8 учащихся в МБОУ «СОШ» п. Стекольный. По итогам школьного этапа Всероссийского конкурса юных чтецов «Живая классика» участникам и победителям были вручены грамоты за участие и победу. Победители школьного этапа стали участниками муниципального этапа Конкурса. Муниципальный этап конкурса прошел 11 марта 2014 года в МБУК «Центральная библиотека п. Палатка». Участникам, победителям и научным руководителям были вручены грамоты за участие, победу и организацию Конкурса. Победителями стали: Сулименко Алена (МБОУ «СОШ» п. Стекольный), Куцевол Светлана (МБОУ «СОШ № 2» п. Палатка), Лаврентьев Иван (МБОУ «СОШ № 2» п. Палатка).</w:t>
      </w:r>
      <w:r>
        <w:rPr>
          <w:sz w:val="28"/>
          <w:szCs w:val="28"/>
        </w:rPr>
        <w:t xml:space="preserve"> Учащийся МБОУ «СОШ № 2» п. Палатка стал победителем в областном этапе Конкурса и участником регионального этапа.</w:t>
      </w:r>
    </w:p>
    <w:p w:rsidR="00157032" w:rsidRPr="00667D5F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67D5F">
        <w:rPr>
          <w:rFonts w:ascii="Times New Roman" w:hAnsi="Times New Roman" w:cs="Times New Roman"/>
          <w:sz w:val="28"/>
          <w:szCs w:val="28"/>
          <w:lang w:val="ru-RU"/>
        </w:rPr>
        <w:t xml:space="preserve"> ноябр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667D5F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67D5F">
        <w:rPr>
          <w:rFonts w:ascii="Times New Roman" w:hAnsi="Times New Roman" w:cs="Times New Roman"/>
          <w:sz w:val="28"/>
          <w:szCs w:val="28"/>
          <w:lang w:val="ru-RU"/>
        </w:rPr>
        <w:t xml:space="preserve"> года в общеобразовательн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>ых учреждениях Хасынского городского округа</w:t>
      </w:r>
      <w:r w:rsidRPr="00667D5F"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мероприятия, посвященные международному дню терпимости (толерантности).  Организовано проведение классных часов, конкурсов, родительских собраний. Проведены деловые игры, конкурсы рисунков, тематические недели.</w:t>
      </w:r>
    </w:p>
    <w:p w:rsidR="00157032" w:rsidRPr="00667D5F" w:rsidRDefault="00157032" w:rsidP="00157032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C3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Учащиеся школ </w:t>
      </w:r>
      <w:r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854C36">
        <w:rPr>
          <w:rFonts w:ascii="Times New Roman" w:hAnsi="Times New Roman" w:cs="Times New Roman"/>
          <w:sz w:val="28"/>
          <w:szCs w:val="28"/>
          <w:lang w:val="ru-RU"/>
        </w:rPr>
        <w:t xml:space="preserve"> приняли участие в областном конкурсе  среди молодежи на лучшее сочинение, посвященное выборам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854C36">
        <w:rPr>
          <w:rFonts w:ascii="Times New Roman" w:hAnsi="Times New Roman" w:cs="Times New Roman"/>
          <w:sz w:val="28"/>
          <w:szCs w:val="28"/>
          <w:lang w:val="ru-RU"/>
        </w:rPr>
        <w:t xml:space="preserve"> Думы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Собрания Российской Федерации. По итогам конкурса: диплом </w:t>
      </w: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степени и денежный приз в размере 2000 рублей – Исмаилова В., учащаяся 11 класса МБОУ «СОШ № 2» п. Палатка, поощрительный диплом и нежный приз в размере 1500 рублей – Саяпина А., учащаяся 10 класса МБОУ «СОШ № 1» п. Палатка.</w:t>
      </w:r>
    </w:p>
    <w:p w:rsidR="00157032" w:rsidRPr="00B0425B" w:rsidRDefault="00157032" w:rsidP="001570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0425B">
        <w:rPr>
          <w:rFonts w:ascii="Times New Roman" w:hAnsi="Times New Roman" w:cs="Times New Roman"/>
          <w:sz w:val="28"/>
          <w:szCs w:val="28"/>
          <w:lang w:val="ru-RU"/>
        </w:rPr>
        <w:t>В Управлении образования и образовательных учреждениях  округа сложилась система работы по профилактике безнадзорности, правонарушений, наркомании, алкоголизма. Разработаны программы профилактической направленности, созданы банки данных, ведётся мониторинговая деятельность, контроль деятельности образовательных учреждений в части организации и проведения профилактической работы.</w:t>
      </w:r>
    </w:p>
    <w:p w:rsidR="00157032" w:rsidRPr="00B0425B" w:rsidRDefault="00157032" w:rsidP="0015703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25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Большое внимание в течение года уделялось организации и проведению  антиалкогольных, антитабачных, антинаркотических мероприятий. </w:t>
      </w:r>
      <w:r w:rsidRPr="00B0425B">
        <w:rPr>
          <w:rFonts w:ascii="Times New Roman" w:hAnsi="Times New Roman" w:cs="Times New Roman"/>
          <w:color w:val="000000"/>
          <w:sz w:val="28"/>
          <w:szCs w:val="28"/>
        </w:rPr>
        <w:t>Ежемесячно (3 среда) в образовательных учреждениях проведен Единый день профилактики табакокурения, алкоголя и наркомании среди детей и подростков.</w:t>
      </w:r>
    </w:p>
    <w:p w:rsidR="00157032" w:rsidRPr="00B0425B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425B">
        <w:rPr>
          <w:rFonts w:ascii="Times New Roman" w:hAnsi="Times New Roman" w:cs="Times New Roman"/>
          <w:bCs/>
          <w:sz w:val="28"/>
          <w:szCs w:val="28"/>
          <w:lang w:val="ru-RU"/>
        </w:rPr>
        <w:t>С 01 апреля по 01 мая 2015 года в общеобразовательных организациях Хасынского городского округа (МБОУ «СОШ № 1» п. Палатка, МБОУ «СОШ № 2» п. Палатка, МБОУ «СОШ» п. Стекольный, МБОУ «СОШ» п. Талая, МБОУ «ООШ» п. Атка) было проведено социально-психологическое тестирование обучающихся.</w:t>
      </w:r>
      <w:r w:rsidRPr="00B04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Общее число обучающихся, которые прошли тестирование  </w:t>
      </w:r>
      <w:r w:rsidRPr="00B0425B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216 чел.</w:t>
      </w:r>
      <w:r w:rsidRPr="00B04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из них в возрасте до 15 лет </w:t>
      </w:r>
      <w:r w:rsidRPr="00B0425B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78 чел.</w:t>
      </w:r>
      <w:r w:rsidRPr="00B04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возрасте от 15 лет и старше  </w:t>
      </w:r>
      <w:r w:rsidRPr="00B0425B"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  <w:t>138 чел.</w:t>
      </w:r>
    </w:p>
    <w:p w:rsidR="00157032" w:rsidRPr="00B0425B" w:rsidRDefault="00157032" w:rsidP="00157032">
      <w:pPr>
        <w:pStyle w:val="afc"/>
        <w:ind w:firstLine="708"/>
        <w:jc w:val="both"/>
        <w:rPr>
          <w:sz w:val="28"/>
          <w:szCs w:val="28"/>
        </w:rPr>
      </w:pPr>
      <w:r w:rsidRPr="00B0425B">
        <w:rPr>
          <w:sz w:val="28"/>
          <w:szCs w:val="28"/>
        </w:rPr>
        <w:t>В период с 27 по 30 апре</w:t>
      </w:r>
      <w:r w:rsidR="000C0E4C">
        <w:rPr>
          <w:sz w:val="28"/>
          <w:szCs w:val="28"/>
        </w:rPr>
        <w:t>ля 2015 г.  учащиеся школ городского округа</w:t>
      </w:r>
      <w:r w:rsidRPr="00B0425B">
        <w:rPr>
          <w:sz w:val="28"/>
          <w:szCs w:val="28"/>
        </w:rPr>
        <w:t xml:space="preserve"> (6 человек) приняли участие в областной профильной школе начинающих правоведов «Закон и подросток».</w:t>
      </w:r>
    </w:p>
    <w:p w:rsidR="00157032" w:rsidRPr="00B0425B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425B">
        <w:rPr>
          <w:rFonts w:ascii="Times New Roman" w:hAnsi="Times New Roman"/>
          <w:sz w:val="28"/>
          <w:szCs w:val="28"/>
          <w:lang w:val="ru-RU"/>
        </w:rPr>
        <w:t>В период с февраля по май 2015 года в рамках Всероссийской антинаркотической профилактической акции «За здоровье и безопасность наших детей» в общеобразовательных организациях Хасынского городского округа были проведены различные мероприятия: МБОУ «СОШ № 1» п. Палатка - профилактическая беседа с просмотром видеофрагментов (совместно с сотрудниками РДК Р.Плякевич и Ю.Павлейчук), в МБОУ «СОШ № 2» п. прошел мини-спектакль для начальной школы «Современный Айболит», в МБОУ «СОШ» п. Стекольный - просмотр фильма «Надо ли пробовать все?», в МБОУ «ООШ» п. Атка - психологические тренинги «Умей сказать НЕТ!», в МБОУ «СОШ» п. Талая - с</w:t>
      </w:r>
      <w:r w:rsidRPr="00B0425B">
        <w:rPr>
          <w:rFonts w:ascii="Times New Roman" w:hAnsi="Times New Roman" w:cs="Times New Roman"/>
          <w:sz w:val="28"/>
          <w:szCs w:val="28"/>
          <w:lang w:val="ru-RU" w:eastAsia="ru-RU"/>
        </w:rPr>
        <w:t>еминар по теме: «Актуальные проблемы сохранения физического, психического и нравственного здоровья детей».</w:t>
      </w:r>
    </w:p>
    <w:p w:rsidR="00157032" w:rsidRPr="00B0425B" w:rsidRDefault="00157032" w:rsidP="0015703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425B">
        <w:rPr>
          <w:rFonts w:ascii="Times New Roman" w:hAnsi="Times New Roman" w:cs="Times New Roman"/>
          <w:sz w:val="28"/>
          <w:lang w:val="ru-RU" w:eastAsia="ru-RU"/>
        </w:rPr>
        <w:t xml:space="preserve">Во всех общеобразовательных учреждениях Хасынского </w:t>
      </w:r>
      <w:r w:rsidR="000C0E4C">
        <w:rPr>
          <w:rFonts w:ascii="Times New Roman" w:hAnsi="Times New Roman" w:cs="Times New Roman"/>
          <w:sz w:val="28"/>
          <w:lang w:val="ru-RU" w:eastAsia="ru-RU"/>
        </w:rPr>
        <w:t>городского округа</w:t>
      </w:r>
      <w:r w:rsidRPr="00B0425B">
        <w:rPr>
          <w:rFonts w:ascii="Times New Roman" w:hAnsi="Times New Roman" w:cs="Times New Roman"/>
          <w:sz w:val="28"/>
          <w:lang w:val="ru-RU" w:eastAsia="ru-RU"/>
        </w:rPr>
        <w:t xml:space="preserve"> в мае 2015 года были проведены просветительские мероприятия в рамках акции "Телефон доверия": </w:t>
      </w:r>
      <w:r w:rsidRPr="00B0425B">
        <w:rPr>
          <w:rFonts w:ascii="Times New Roman" w:hAnsi="Times New Roman" w:cs="Times New Roman"/>
          <w:sz w:val="28"/>
          <w:szCs w:val="28"/>
          <w:lang w:val="ru-RU" w:eastAsia="ru-RU"/>
        </w:rPr>
        <w:t>1 – 4 класс «Детский телефон доверия», 5 – 9 классы «Мы поможем тебе стать самостоятельным», 10-11 классы «Экстренная психологическая помощь».</w:t>
      </w:r>
    </w:p>
    <w:p w:rsidR="00157032" w:rsidRPr="00B0425B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425B">
        <w:rPr>
          <w:rFonts w:ascii="Times New Roman" w:hAnsi="Times New Roman" w:cs="Times New Roman"/>
          <w:sz w:val="28"/>
          <w:szCs w:val="28"/>
          <w:lang w:val="ru-RU"/>
        </w:rPr>
        <w:t xml:space="preserve">01 июня 2015 года в образовательных организациях Хасынского городского округа были проведены мероприятия ко Дню защиты детей: </w:t>
      </w:r>
      <w:r w:rsidRPr="00B0425B">
        <w:rPr>
          <w:rFonts w:ascii="Times New Roman" w:hAnsi="Times New Roman" w:cs="Times New Roman"/>
          <w:sz w:val="28"/>
          <w:szCs w:val="28"/>
          <w:lang w:val="ru-RU"/>
        </w:rPr>
        <w:lastRenderedPageBreak/>
        <w:t>е</w:t>
      </w:r>
      <w:r w:rsidRPr="00B0425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жегодная легкоатлетическая эстафета, силовое пятиборье</w:t>
      </w:r>
      <w:r w:rsidRPr="00B0425B">
        <w:rPr>
          <w:rFonts w:ascii="Times New Roman" w:hAnsi="Times New Roman" w:cs="Times New Roman"/>
          <w:sz w:val="28"/>
          <w:szCs w:val="28"/>
          <w:lang w:val="ru-RU"/>
        </w:rPr>
        <w:t xml:space="preserve"> (МБУ ДО «ХДЮСШ»), с</w:t>
      </w:r>
      <w:r w:rsidRPr="00B0425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портивное мероприятия «Пусть всегда будет солнце!» (МБОУ «Начальная школа-детский сад» п. Хасын), театрализованная программа с элементами игры - «Здравствуй, лето золотое!» (МБОУ «СОШ» п. Талая).</w:t>
      </w:r>
    </w:p>
    <w:p w:rsidR="00157032" w:rsidRPr="00B0425B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425B">
        <w:rPr>
          <w:rFonts w:ascii="Times New Roman" w:hAnsi="Times New Roman" w:cs="Times New Roman"/>
          <w:sz w:val="28"/>
          <w:szCs w:val="28"/>
          <w:lang w:val="ru-RU" w:eastAsia="ru-RU"/>
        </w:rPr>
        <w:t>С 01 по</w:t>
      </w:r>
      <w:r w:rsidR="000C0E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30 июня в ЛОЛ Хасынского городского округа</w:t>
      </w:r>
      <w:r w:rsidRPr="00B04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проведен месячник «Жизнь без наркотиков», приуроченный к Международному дню борьбы с наркоманией.  </w:t>
      </w:r>
      <w:r w:rsidRPr="00B0425B">
        <w:rPr>
          <w:rFonts w:ascii="Times New Roman" w:hAnsi="Times New Roman" w:cs="Times New Roman"/>
          <w:sz w:val="28"/>
          <w:lang w:val="ru-RU" w:eastAsia="ru-RU"/>
        </w:rPr>
        <w:t>В период проведения месячника, воспитателями отрядов ЛОЛ, волонтерами школ проведены творческие конкурсы, викторины, пропагандирующие здоровый образ жизни. Состоялись встречи, беседы с медицинскими работниками, сотрудниками ПДН. Состоялись соревнования, эстафеты, проведена спартакиада, футбольный матч.</w:t>
      </w:r>
    </w:p>
    <w:p w:rsidR="00157032" w:rsidRPr="006E0227" w:rsidRDefault="00157032" w:rsidP="00157032">
      <w:pPr>
        <w:ind w:firstLine="360"/>
        <w:jc w:val="both"/>
        <w:rPr>
          <w:rFonts w:ascii="Times New Roman" w:hAnsi="Times New Roman" w:cs="Times New Roman"/>
          <w:sz w:val="32"/>
          <w:szCs w:val="28"/>
          <w:lang w:val="ru-RU" w:eastAsia="ru-RU"/>
        </w:rPr>
      </w:pPr>
      <w:r w:rsidRPr="00B0425B">
        <w:rPr>
          <w:rFonts w:ascii="Times New Roman" w:hAnsi="Times New Roman" w:cs="Times New Roman"/>
          <w:sz w:val="28"/>
          <w:lang w:val="ru-RU" w:eastAsia="ru-RU"/>
        </w:rPr>
        <w:t>Волонтерами "ЗиП" были проведены мероприятия правовой направленности "Свои права хочу знать!", "Право имею!", конкурс рисунков "Мои права и обязанности", а также участвовали в профилактической беседе совместно с инспектором ПДН.</w:t>
      </w:r>
    </w:p>
    <w:p w:rsidR="00157032" w:rsidRPr="006E37B6" w:rsidRDefault="00157032" w:rsidP="0015703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135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21 сентября 2015 года по 02 октября 2015 года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общеобразовательных учреждениях округа был проведен </w:t>
      </w:r>
      <w:r w:rsidRPr="00313556">
        <w:rPr>
          <w:rFonts w:ascii="Times New Roman" w:hAnsi="Times New Roman" w:cs="Times New Roman"/>
          <w:sz w:val="28"/>
          <w:szCs w:val="28"/>
          <w:lang w:val="ru-RU" w:eastAsia="ru-RU"/>
        </w:rPr>
        <w:t>школьный и муниципальный этапы Всероссийского конкурса сочинений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6E37B6">
        <w:rPr>
          <w:rFonts w:ascii="Times New Roman" w:hAnsi="Times New Roman" w:cs="Times New Roman"/>
          <w:sz w:val="28"/>
          <w:szCs w:val="28"/>
          <w:lang w:val="ru-RU" w:eastAsia="ru-RU"/>
        </w:rPr>
        <w:t>В муниципальном этапе Всероссийского конкурса сочинений приняло участие три общеобразовательных учреждения Хасынского городского округа: МБОУ «СОШ № 1» п. Палатка, МБОУ «СОШ № 2» п. Палатка, МБОУ «СОШ» п. Стекольный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6E37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9 учащихся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6E37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Победителями муниципального этапа ВКС стали:  Лаврентьев Иван (СОШ № 2 п. Палатка); Моденова Виктория (СОШ № 2 п. Палатка); Андреева Наталья (СОШ п. Стекольный).</w:t>
      </w:r>
    </w:p>
    <w:p w:rsidR="00157032" w:rsidRPr="002908BB" w:rsidRDefault="00157032" w:rsidP="00157032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08BB">
        <w:rPr>
          <w:rFonts w:ascii="Times New Roman" w:hAnsi="Times New Roman" w:cs="Times New Roman"/>
          <w:sz w:val="28"/>
          <w:szCs w:val="28"/>
          <w:lang w:val="ru-RU"/>
        </w:rPr>
        <w:t xml:space="preserve">С 2 по 7 ноября 2015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общеобразовательных учреждений Хасынского городского округа приняли участие в </w:t>
      </w:r>
      <w:r w:rsidRPr="002908BB">
        <w:rPr>
          <w:rFonts w:ascii="Times New Roman" w:hAnsi="Times New Roman" w:cs="Times New Roman"/>
          <w:sz w:val="28"/>
          <w:szCs w:val="28"/>
          <w:lang w:val="ru-RU"/>
        </w:rPr>
        <w:t>профильной смен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908BB">
        <w:rPr>
          <w:rFonts w:ascii="Times New Roman" w:hAnsi="Times New Roman" w:cs="Times New Roman"/>
          <w:sz w:val="28"/>
          <w:szCs w:val="28"/>
          <w:lang w:val="ru-RU"/>
        </w:rPr>
        <w:t xml:space="preserve"> «Достояние региона»»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«Школа начинающих правоведов» - 6 чел., «Форум органов ученического самоуправления» – 6 чел., «Дети и экология </w:t>
      </w:r>
      <w:r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века» - 5 чел.</w:t>
      </w:r>
    </w:p>
    <w:p w:rsidR="00157032" w:rsidRPr="00304CBB" w:rsidRDefault="00157032" w:rsidP="00157032">
      <w:pPr>
        <w:ind w:firstLine="360"/>
        <w:jc w:val="both"/>
        <w:rPr>
          <w:rFonts w:ascii="Times New Roman" w:hAnsi="Times New Roman" w:cs="Times New Roman"/>
          <w:sz w:val="32"/>
          <w:szCs w:val="28"/>
          <w:lang w:val="ru-RU" w:eastAsia="ru-RU"/>
        </w:rPr>
      </w:pPr>
      <w:r w:rsidRPr="00304C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01 по 30 июня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2015 года </w:t>
      </w:r>
      <w:r w:rsidR="000C0E4C">
        <w:rPr>
          <w:rFonts w:ascii="Times New Roman" w:hAnsi="Times New Roman" w:cs="Times New Roman"/>
          <w:sz w:val="28"/>
          <w:szCs w:val="28"/>
          <w:lang w:val="ru-RU" w:eastAsia="ru-RU"/>
        </w:rPr>
        <w:t>в ЛОЛ Хасынского городского округа</w:t>
      </w:r>
      <w:r w:rsidRPr="00304C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проведен месячник «Жизнь без наркотиков», приуроченный к Международному дню борьбы с наркоманией.  </w:t>
      </w:r>
      <w:r w:rsidRPr="00304CBB">
        <w:rPr>
          <w:rFonts w:ascii="Times New Roman" w:hAnsi="Times New Roman" w:cs="Times New Roman"/>
          <w:sz w:val="28"/>
          <w:lang w:val="ru-RU" w:eastAsia="ru-RU"/>
        </w:rPr>
        <w:t>В период проведения месячника, воспитателями отрядов ЛОЛ, волонтерами школ проведены творческие конкурсы, викторины, пропагандирующие здоровый образ жизни. Состоялись встречи, беседы с медицинскими работниками, сотрудниками ПДН. Состоялись соревнования, эстафеты, проведена спартакиада, футбольный матч.Волонтерами "ЗиП" были проведены мероприятия правовой направленности "Свои права хочу знать!", "Право имею!", конкурс рисунков "Мои права и обязанности", а также участвовали в профилактической беседе совместно с инспектором ПДН.</w:t>
      </w:r>
    </w:p>
    <w:p w:rsidR="00157032" w:rsidRPr="00304CBB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304CBB">
        <w:rPr>
          <w:rFonts w:ascii="Times New Roman" w:hAnsi="Times New Roman" w:cs="Times New Roman"/>
          <w:sz w:val="28"/>
          <w:lang w:val="ru-RU" w:eastAsia="ru-RU"/>
        </w:rPr>
        <w:t>Инспектором ПДНв ЛОЛ п. Палатка и п. Стекольный, п. Хасын была проведена профилактическая беседа на тему "Ответственность несовершеннолетних за употребление наркотических и психотропных веществ", а также беседа по предупреждению воровства, краж, драк и других правонарушений.</w:t>
      </w:r>
    </w:p>
    <w:p w:rsidR="00157032" w:rsidRPr="00304CBB" w:rsidRDefault="00157032" w:rsidP="00157032">
      <w:pPr>
        <w:ind w:firstLine="360"/>
        <w:jc w:val="both"/>
        <w:rPr>
          <w:rFonts w:ascii="Times New Roman" w:hAnsi="Times New Roman" w:cs="Times New Roman"/>
          <w:sz w:val="32"/>
          <w:szCs w:val="28"/>
          <w:lang w:val="ru-RU" w:eastAsia="ru-RU"/>
        </w:rPr>
      </w:pPr>
      <w:r w:rsidRPr="00304CBB">
        <w:rPr>
          <w:rFonts w:ascii="Times New Roman" w:hAnsi="Times New Roman" w:cs="Times New Roman"/>
          <w:sz w:val="28"/>
          <w:lang w:val="ru-RU" w:eastAsia="ru-RU"/>
        </w:rPr>
        <w:lastRenderedPageBreak/>
        <w:t>Волонтерами "ЗиП" были проведены мероприятия правовой направленности "Свои права хочу знать!", "Право имею!", конкурс рисунков "Мои права и обязанности", а также участвовали в профилактической беседе совместно с инспектором ПДН.</w:t>
      </w:r>
    </w:p>
    <w:p w:rsidR="00157032" w:rsidRPr="00304CBB" w:rsidRDefault="00157032" w:rsidP="0015703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4C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Совместно с сотрудниками ГИБДД, пожарной службы, волонтерами «ЗиП», членами пожарного лесничества  проведена акция  «Безопасное лето».  Работа была направлена на профилактику и предупреждение совершения правонарушений и преступлений несовершеннолетними,  на повышение культуры поведения детей на проезжей части, закрепление навыков безопасного поведения на улицах и дорогах, а также направленные на предупреждения пожаров по причине детской шалости. </w:t>
      </w:r>
    </w:p>
    <w:p w:rsidR="00157032" w:rsidRPr="00A652F5" w:rsidRDefault="00157032" w:rsidP="00157032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 w:rsidRPr="00A652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нравственно-патриотического воспитания </w:t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>проведены следующие мероприятия:</w:t>
      </w:r>
    </w:p>
    <w:p w:rsidR="00157032" w:rsidRPr="00A652F5" w:rsidRDefault="00157032" w:rsidP="006030F3">
      <w:pPr>
        <w:numPr>
          <w:ilvl w:val="0"/>
          <w:numId w:val="28"/>
        </w:num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2F5">
        <w:rPr>
          <w:rFonts w:ascii="Times New Roman" w:hAnsi="Times New Roman" w:cs="Times New Roman"/>
          <w:sz w:val="28"/>
          <w:szCs w:val="28"/>
          <w:lang w:val="ru-RU"/>
        </w:rPr>
        <w:t>месячник оборонно-спортивной работы и гражданско-патриотического воспитания учащихся.</w:t>
      </w:r>
    </w:p>
    <w:p w:rsidR="00157032" w:rsidRPr="00A652F5" w:rsidRDefault="000C0E4C" w:rsidP="006030F3">
      <w:pPr>
        <w:numPr>
          <w:ilvl w:val="0"/>
          <w:numId w:val="28"/>
        </w:num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Муниципальная</w:t>
      </w:r>
      <w:r w:rsidR="00157032"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 акция «Я – гражданин России», участие в областной акции.</w:t>
      </w:r>
    </w:p>
    <w:p w:rsidR="00157032" w:rsidRPr="00A652F5" w:rsidRDefault="000C0E4C" w:rsidP="006030F3">
      <w:pPr>
        <w:numPr>
          <w:ilvl w:val="0"/>
          <w:numId w:val="28"/>
        </w:num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="00157032"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 смотр строя и песни учащихся образовательных учреждений;</w:t>
      </w:r>
    </w:p>
    <w:p w:rsidR="00157032" w:rsidRPr="00A652F5" w:rsidRDefault="00157032" w:rsidP="006030F3">
      <w:pPr>
        <w:numPr>
          <w:ilvl w:val="0"/>
          <w:numId w:val="28"/>
        </w:num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2F5">
        <w:rPr>
          <w:rFonts w:ascii="Times New Roman" w:hAnsi="Times New Roman" w:cs="Times New Roman"/>
          <w:sz w:val="28"/>
          <w:szCs w:val="28"/>
          <w:lang w:val="ru-RU"/>
        </w:rPr>
        <w:t>Единый классный час, посвященный «Дню народного единства».</w:t>
      </w:r>
    </w:p>
    <w:p w:rsidR="00157032" w:rsidRPr="00A652F5" w:rsidRDefault="00157032" w:rsidP="00157032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2F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рамках раздела </w:t>
      </w:r>
      <w:r w:rsidRPr="00A652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«Здоровьесберегающее воспитание</w:t>
      </w:r>
      <w:r w:rsidRPr="00A652F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единый День здоровья, единый 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День отказа от курения, </w:t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 декада «Жизнь без наркотиков», месячник «За здоровый образ жизни», всемирный день борьбы со СПИДом, муниципальный  этап спортивных соревнований «Президентские состязания», «Президентские спортивные игры».</w:t>
      </w:r>
    </w:p>
    <w:p w:rsidR="00157032" w:rsidRDefault="00157032" w:rsidP="00157032">
      <w:pPr>
        <w:pStyle w:val="afc"/>
        <w:ind w:firstLine="708"/>
        <w:jc w:val="both"/>
        <w:rPr>
          <w:sz w:val="28"/>
          <w:szCs w:val="28"/>
        </w:rPr>
      </w:pPr>
      <w:r w:rsidRPr="00B0425B">
        <w:rPr>
          <w:b/>
          <w:bCs/>
          <w:i/>
          <w:iCs/>
          <w:sz w:val="28"/>
          <w:szCs w:val="28"/>
        </w:rPr>
        <w:t>Культурологическое и эстетическое воспитание</w:t>
      </w:r>
      <w:r w:rsidRPr="00B0425B">
        <w:rPr>
          <w:sz w:val="28"/>
          <w:szCs w:val="28"/>
        </w:rPr>
        <w:t xml:space="preserve">: </w:t>
      </w:r>
      <w:r w:rsidRPr="00B0425B">
        <w:rPr>
          <w:bCs/>
          <w:sz w:val="28"/>
          <w:szCs w:val="28"/>
        </w:rPr>
        <w:t>с 11 по 21 марта</w:t>
      </w:r>
      <w:r w:rsidRPr="00B0425B">
        <w:rPr>
          <w:bCs/>
          <w:iCs/>
          <w:sz w:val="28"/>
          <w:szCs w:val="28"/>
        </w:rPr>
        <w:t xml:space="preserve"> 2015 года в МБОУ </w:t>
      </w:r>
      <w:r w:rsidR="000C0E4C">
        <w:rPr>
          <w:bCs/>
          <w:iCs/>
          <w:sz w:val="28"/>
          <w:szCs w:val="28"/>
        </w:rPr>
        <w:t>ДОД «ХРЦДТ» проводилась муниципальная</w:t>
      </w:r>
      <w:r w:rsidRPr="00B0425B">
        <w:rPr>
          <w:bCs/>
          <w:iCs/>
          <w:sz w:val="28"/>
          <w:szCs w:val="28"/>
        </w:rPr>
        <w:t xml:space="preserve"> выставка, на которой было представлено</w:t>
      </w:r>
      <w:r w:rsidRPr="00B0425B">
        <w:rPr>
          <w:sz w:val="28"/>
        </w:rPr>
        <w:t>463 экспоната, выполненных воспитанниками творческих объединений МБ</w:t>
      </w:r>
      <w:r w:rsidR="000C0E4C">
        <w:rPr>
          <w:sz w:val="28"/>
        </w:rPr>
        <w:t>ОУ ДОД «ХРЦДТ», учащимися  школ</w:t>
      </w:r>
      <w:r w:rsidRPr="00B0425B">
        <w:rPr>
          <w:sz w:val="28"/>
        </w:rPr>
        <w:t xml:space="preserve">: МБОУ «СОШ» п. Талая, МБОУ «ООШ» п. Атка, МБОУ «СОШ» п. Стекольный, МБОУ «СОШ № 1» п. Палатка, МБОУ «СОШ № 2» п. Палатка, МБОУ «Начальная школа – детский сад» п. Хасын. На выставке было 64 технических экспоната, 359 работ по декоративно – прикладному творчеству, 11 работ по изобразительному искусству, 29 творческих работ педагогов и родителей. </w:t>
      </w:r>
      <w:r w:rsidRPr="00B0425B">
        <w:rPr>
          <w:sz w:val="28"/>
          <w:szCs w:val="28"/>
        </w:rPr>
        <w:t>Всего 98 победителей и призеров: ЦДТ 50 призеров и победителей, школа № 1 – 19 победителей и призеров, школа № 2 – 11 победителей и призеров, школа п. Стекольный – 3 победителей и призеров), школа п. Атка –1 призер.</w:t>
      </w:r>
    </w:p>
    <w:p w:rsidR="00157032" w:rsidRPr="00A652F5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2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Правовое воспитание и культура безопасности: </w:t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>участие команды Хасынского городского округа в региональном этапе  конкурса «Безопа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сное колесо», проведена </w:t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 акция «Детям безопасные дороги». Проведены декада безопасности (в летний период), декада правовых знаний. </w:t>
      </w:r>
    </w:p>
    <w:p w:rsidR="00157032" w:rsidRPr="00B0425B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25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Ученическое самоуправление </w:t>
      </w:r>
      <w:r w:rsidRPr="00B0425B">
        <w:rPr>
          <w:rFonts w:ascii="Times New Roman" w:hAnsi="Times New Roman" w:cs="Times New Roman"/>
          <w:sz w:val="28"/>
          <w:szCs w:val="28"/>
          <w:lang w:val="ru-RU"/>
        </w:rPr>
        <w:t xml:space="preserve">позволяет учащимся лучше понять систему функционирования органов государственной власти России, сформировать у них активную гражданскую позицию. В Хасынском городском округе в </w:t>
      </w:r>
      <w:r w:rsidRPr="00B0425B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малокомплектных школах действуют ученические советы, в МБОУ «СОШ № 1» п. Палатка – ученические сектора, в МБОУ «СОШ» п. Стекольный – совет старшеклассников «Компас», в МБОУ «СОШ № 2» п. Палатка – совет старшекласссников, научное общество учащихся «КЛИО», в МБУ ДО «ХРЦДТ» действует клуб старшеклассников. Органы ученического самоуправления занимаются не только распределением поручений, оформлением классных уголков, но и оказывают ощутимую помощь при проведении школьных мероприяти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>й, являются участниками муниципальных</w:t>
      </w:r>
      <w:r w:rsidRPr="00B0425B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мероприятий.  </w:t>
      </w:r>
    </w:p>
    <w:p w:rsidR="00157032" w:rsidRPr="00B0425B" w:rsidRDefault="00157032" w:rsidP="0015703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0425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Профилактика правонарушений и безнадзорности несовершеннолетних.</w:t>
      </w:r>
    </w:p>
    <w:p w:rsidR="00157032" w:rsidRPr="00B0425B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25B">
        <w:rPr>
          <w:rFonts w:ascii="Times New Roman" w:hAnsi="Times New Roman" w:cs="Times New Roman"/>
          <w:sz w:val="28"/>
          <w:szCs w:val="28"/>
          <w:lang w:val="ru-RU"/>
        </w:rPr>
        <w:t>В школах работают специалисты социально-профилактической службы. Из них: 3 заместителя директора по воспитательной работе, 3 социальных педагога, 2 психолога, 1 педагог-организатор. Так же имеется вакансии социального педагога в МБОУ «СОШ» п. Талая (замещена педагогами школы).</w:t>
      </w:r>
    </w:p>
    <w:p w:rsidR="00157032" w:rsidRPr="00B0425B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25B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деятельностью образовательных учреждений по организации профилактики безнадзорности и правонарушений учащихся в Хасынском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городском округе</w:t>
      </w:r>
      <w:r w:rsidRPr="00B0425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КПДН,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0425B">
        <w:rPr>
          <w:rFonts w:ascii="Times New Roman" w:hAnsi="Times New Roman" w:cs="Times New Roman"/>
          <w:sz w:val="28"/>
          <w:szCs w:val="28"/>
          <w:lang w:val="ru-RU"/>
        </w:rPr>
        <w:t xml:space="preserve">правлением образования администрации Хасынского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Pr="00B0425B">
        <w:rPr>
          <w:rFonts w:ascii="Times New Roman" w:hAnsi="Times New Roman" w:cs="Times New Roman"/>
          <w:sz w:val="28"/>
          <w:szCs w:val="28"/>
          <w:lang w:val="ru-RU"/>
        </w:rPr>
        <w:t>, ПДН.</w:t>
      </w:r>
    </w:p>
    <w:p w:rsidR="00157032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25B">
        <w:rPr>
          <w:rFonts w:ascii="Times New Roman" w:hAnsi="Times New Roman" w:cs="Times New Roman"/>
          <w:sz w:val="28"/>
          <w:szCs w:val="28"/>
          <w:lang w:val="ru-RU"/>
        </w:rPr>
        <w:t xml:space="preserve">Ежеквартально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0425B">
        <w:rPr>
          <w:rFonts w:ascii="Times New Roman" w:hAnsi="Times New Roman" w:cs="Times New Roman"/>
          <w:sz w:val="28"/>
          <w:szCs w:val="28"/>
          <w:lang w:val="ru-RU"/>
        </w:rPr>
        <w:t>правление образования анализирует информацию о состоянии преступности среди обучающихся. Ежемесячно проводится учет школьников, не посещающих или систематически пропускающих занятия в общеобразовательных учреждениях без уважительной причины.По фактам пропусков занятий без уважительных причин управлением образования и общеобразовательными учреждениями принимаются меры по возвращению детей в школы. Основными причинами непосещения являются нежелание учиться. С не посещающими и их родителями проводятся индивидуальные профилактические беседы, семьи посещаются на дому как педагогами, так и членами КПДН.</w:t>
      </w:r>
    </w:p>
    <w:p w:rsidR="00157032" w:rsidRPr="00B0425B" w:rsidRDefault="00157032" w:rsidP="00157032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lang w:val="ru-RU"/>
        </w:rPr>
      </w:pPr>
      <w:r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На особом контроле стоит работа с семьями, находящимися в трудной жизненной ситуации и социально-опасном положении, детьми «группы риска».  </w:t>
      </w:r>
      <w:r w:rsidRPr="00D2751F">
        <w:rPr>
          <w:rFonts w:ascii="Times New Roman" w:hAnsi="Times New Roman" w:cs="Times New Roman"/>
          <w:sz w:val="28"/>
          <w:szCs w:val="28"/>
          <w:lang w:val="ru-RU"/>
        </w:rPr>
        <w:t xml:space="preserve">В 4 квартале в Хасынском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городском округе</w:t>
      </w:r>
      <w:r w:rsidRPr="00D2751F">
        <w:rPr>
          <w:rFonts w:ascii="Times New Roman" w:hAnsi="Times New Roman" w:cs="Times New Roman"/>
          <w:sz w:val="28"/>
          <w:szCs w:val="28"/>
          <w:lang w:val="ru-RU"/>
        </w:rPr>
        <w:t xml:space="preserve"> на внутришкольном учете</w:t>
      </w:r>
      <w:r w:rsidRPr="00B0425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– </w:t>
      </w:r>
      <w:r w:rsidRPr="005A242A">
        <w:rPr>
          <w:rFonts w:ascii="Times New Roman" w:hAnsi="Times New Roman" w:cs="Times New Roman"/>
          <w:sz w:val="28"/>
          <w:szCs w:val="28"/>
          <w:lang w:val="ru-RU"/>
        </w:rPr>
        <w:t>27 человек (3 квартал-27 чел.).</w:t>
      </w:r>
    </w:p>
    <w:p w:rsidR="00157032" w:rsidRPr="00D2751F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51F">
        <w:rPr>
          <w:rFonts w:ascii="Times New Roman" w:hAnsi="Times New Roman" w:cs="Times New Roman"/>
          <w:sz w:val="28"/>
          <w:szCs w:val="28"/>
          <w:lang w:val="ru-RU"/>
        </w:rPr>
        <w:t>На учете в ПДН – 21 человек (в 3 кв.- 19 человек). Снято с учета 19 учащихся.</w:t>
      </w:r>
    </w:p>
    <w:p w:rsidR="00157032" w:rsidRPr="009577CB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3E">
        <w:rPr>
          <w:rFonts w:ascii="Times New Roman" w:hAnsi="Times New Roman" w:cs="Times New Roman"/>
          <w:sz w:val="28"/>
          <w:szCs w:val="28"/>
          <w:lang w:val="ru-RU"/>
        </w:rPr>
        <w:t xml:space="preserve">На учете в КПДН –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F0E3E">
        <w:rPr>
          <w:rFonts w:ascii="Times New Roman" w:hAnsi="Times New Roman" w:cs="Times New Roman"/>
          <w:sz w:val="28"/>
          <w:szCs w:val="28"/>
          <w:lang w:val="ru-RU"/>
        </w:rPr>
        <w:t xml:space="preserve"> подростка (АППГ – 19).</w:t>
      </w:r>
      <w:r w:rsidRPr="009577CB">
        <w:rPr>
          <w:rFonts w:ascii="Times New Roman" w:hAnsi="Times New Roman" w:cs="Times New Roman"/>
          <w:sz w:val="28"/>
          <w:szCs w:val="28"/>
          <w:lang w:val="ru-RU"/>
        </w:rPr>
        <w:t>По школам они распределены следующим образом: СОШ № 1 – 8 чел., СОШ № 2 – 4 чел., СОШ п. Стекольный – 3 чел. За истекший период 2015 года с учета комиссии снято 18 несовершеннолетних: с 18-летием – 1 чел., с исправлением – 16 чел., смена места жительства – 1 чел.</w:t>
      </w:r>
    </w:p>
    <w:p w:rsidR="00157032" w:rsidRPr="009577CB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7CB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неблагополучных семей в образовательных учреждениях составляет 19 семей (в 3 квартале –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577CB">
        <w:rPr>
          <w:rFonts w:ascii="Times New Roman" w:hAnsi="Times New Roman" w:cs="Times New Roman"/>
          <w:sz w:val="28"/>
          <w:szCs w:val="28"/>
          <w:lang w:val="ru-RU"/>
        </w:rPr>
        <w:t xml:space="preserve">2), в них детей – 20 учащихся. Наблюдается увеличение количества неблагополучных семей в связи с плохим контролем родителей. </w:t>
      </w:r>
    </w:p>
    <w:p w:rsidR="00157032" w:rsidRPr="003C67BF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2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</w:t>
      </w:r>
      <w:r w:rsidR="000C0E4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муниципалитете </w:t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>созданы условия для организации внеклассной и внешкольной деятельности учащихся. На базе школ действуют предметные кружки, кружки по интересам, спортивные секции. Учреждения дополнительного образования посещают 1</w:t>
      </w:r>
      <w:r>
        <w:rPr>
          <w:rFonts w:ascii="Times New Roman" w:hAnsi="Times New Roman" w:cs="Times New Roman"/>
          <w:sz w:val="28"/>
          <w:szCs w:val="28"/>
          <w:lang w:val="ru-RU"/>
        </w:rPr>
        <w:t>118</w:t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воспитанников: Центр детского творчества – </w:t>
      </w:r>
      <w:r>
        <w:rPr>
          <w:rFonts w:ascii="Times New Roman" w:hAnsi="Times New Roman" w:cs="Times New Roman"/>
          <w:sz w:val="28"/>
          <w:szCs w:val="28"/>
          <w:lang w:val="ru-RU"/>
        </w:rPr>
        <w:t>498</w:t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воспитанника, ДЮСШ – 3</w:t>
      </w:r>
      <w:r>
        <w:rPr>
          <w:rFonts w:ascii="Times New Roman" w:hAnsi="Times New Roman" w:cs="Times New Roman"/>
          <w:sz w:val="28"/>
          <w:szCs w:val="28"/>
          <w:lang w:val="ru-RU"/>
        </w:rPr>
        <w:t>93</w:t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 ребенка, ДШИ - 2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A652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C67BF">
        <w:rPr>
          <w:rFonts w:ascii="Times New Roman" w:hAnsi="Times New Roman" w:cs="Times New Roman"/>
          <w:sz w:val="28"/>
          <w:szCs w:val="28"/>
          <w:lang w:val="ru-RU"/>
        </w:rPr>
        <w:t>Охват дополнительным образованием учащихся, состоящих на учете –19 чел. (3 кв. – 19 чел.)</w:t>
      </w:r>
    </w:p>
    <w:p w:rsidR="00157032" w:rsidRPr="00A31555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652F5">
        <w:rPr>
          <w:rFonts w:ascii="Times New Roman" w:hAnsi="Times New Roman" w:cs="Times New Roman"/>
          <w:sz w:val="28"/>
          <w:szCs w:val="28"/>
          <w:lang w:val="ru-RU"/>
        </w:rPr>
        <w:t>Мероприятия межведомственного плана реализовались и в летний период. Так, летом 2015года функционировали экологические отряды при МБОУ «СОШ № 1» и МБОУ «СОШ № 2» п. Палатка.  Традиционно в период май - июнь в округе  на базе учреждения дополнительного образования «Центр детского творчества» работала «Школа вожатых» в которой помощники воспитателей прошли обучение различным методам организации досуга детей в летний период.</w:t>
      </w:r>
      <w:r w:rsidR="00F24A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555">
        <w:rPr>
          <w:rFonts w:ascii="Times New Roman" w:hAnsi="Times New Roman" w:cs="Times New Roman"/>
          <w:sz w:val="28"/>
          <w:szCs w:val="28"/>
          <w:lang w:val="ru-RU"/>
        </w:rPr>
        <w:t>Большое внимание уделялось трудоустройству несовершеннолетних. Всего за летний период</w:t>
      </w:r>
      <w:r w:rsidR="00F24A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было трудоустроено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35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учащихся: в 1 смену было трудоустроено 21 человек: 12 учащихся работали помощниками вожатых, 9– посещали экологический отряд с оплатой труда. Во 2-ую смену работали 6 учащихся помощниками вожатых, 8 – экологический отряд. Индивидуально трудоустроились в летний период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20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учащихся 9 – 11 классов (МУП «Комэнерго» п. Палатка,  МУП «Стекольный-комэнерго», ЗАО Концерн «Арбат», аэропорт «Магадан», МБОУ «СОШ № 1» п. Палатка, МБОУ ДОД «ДЮСШ»ХР, ИД Аксенов магазин «Березка»). </w:t>
      </w:r>
    </w:p>
    <w:p w:rsidR="00157032" w:rsidRPr="002F255F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55F">
        <w:rPr>
          <w:rFonts w:ascii="Times New Roman" w:hAnsi="Times New Roman" w:cs="Times New Roman"/>
          <w:sz w:val="28"/>
          <w:szCs w:val="28"/>
          <w:lang w:val="ru-RU"/>
        </w:rPr>
        <w:t>Большую роль в повышении эффективности воспитательной работы в образовательных учреждениях является проведение семинаров, совещаний при директоре. В течение 2015 года в учреждениях проведены педагогические советы на темы «Воспитание ситуации успеха», «Внеурочная деятельность в школе как важное условие реализации ФГОС». На МО классных руководителей  рассмотрены вопросы планирования воспитательной деятельности, аспекты современного воспитания школьников, формы организации работы по профилактике  и предупреждению асоциального поведения и др.</w:t>
      </w:r>
    </w:p>
    <w:p w:rsidR="00157032" w:rsidRPr="002F255F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55F">
        <w:rPr>
          <w:rFonts w:ascii="Times New Roman" w:hAnsi="Times New Roman" w:cs="Times New Roman"/>
          <w:sz w:val="28"/>
          <w:szCs w:val="28"/>
          <w:lang w:val="ru-RU"/>
        </w:rPr>
        <w:t>Педагоги школ систематически проводят работу с родителями, цель которой  дать  психолого-педагогические знания. Процесс взаимодействия семьи и школы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 Работа с родителями включала в себя как групповую просветительскую работу (общешкольные и классные родительские собрания), так и индивидуальную. Классными руководителями проведены родительские собрания «Роль семьи в формировании позитивной самооценки  личности выпускника основной школы», «Подготовка к экзаменам. Как противостоять стрессу» и др. Общешкольные родительские собрания посвящены вопросам введения школьной формы, здоровья учащихся, ознакомления с законом Магаданской области о нахождении детей в вечернее время на улице.</w:t>
      </w:r>
    </w:p>
    <w:p w:rsidR="00157032" w:rsidRPr="00A31555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1555">
        <w:rPr>
          <w:rFonts w:ascii="Times New Roman" w:hAnsi="Times New Roman" w:cs="Times New Roman"/>
          <w:sz w:val="28"/>
          <w:szCs w:val="28"/>
          <w:lang w:val="ru-RU"/>
        </w:rPr>
        <w:t xml:space="preserve"> В летний период традиционно проведена  работа  по организации летнего отдыха и занятости школьников.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Фактически охват детей летним отдыхом 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составил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321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(1-ая смена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233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человек, 2-ая смена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88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ребенка). Из них в лагерях с дневным пребыванием детей с 3-х разовым питанием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232 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ребенка (1-ая смена 152 ребенка, 2-ая смена 80 детей), 2-х разовым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59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(1-ая смена 51 человек, 2-ая смена 8 человек).  Охват однодневными походами  составил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30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 (1-ая смена). Также в первую смену функционировали спортивные отряды с охватом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25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 на базе СОШ № 2 п. Палатка и СОШ п. Стекольный, творческий отряд на базе ЦДТ п. Палатка -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17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 и экологический отряд  на базе СОШ № 1 п. Палатка с охватом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9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человек, во 2-ую смену экологический отряд  на базе СОШ № 2 п. Палатка - </w:t>
      </w:r>
      <w:r w:rsidRPr="00A31555">
        <w:rPr>
          <w:rFonts w:ascii="Times New Roman" w:hAnsi="Times New Roman" w:cs="Times New Roman"/>
          <w:b/>
          <w:sz w:val="28"/>
          <w:szCs w:val="28"/>
          <w:lang w:val="ru-RU" w:eastAsia="ru-RU"/>
        </w:rPr>
        <w:t>8</w:t>
      </w:r>
      <w:r w:rsidRPr="00A315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человек. </w:t>
      </w:r>
    </w:p>
    <w:p w:rsidR="00157032" w:rsidRPr="002F255F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255F">
        <w:rPr>
          <w:rFonts w:ascii="Times New Roman" w:hAnsi="Times New Roman" w:cs="Times New Roman"/>
          <w:sz w:val="28"/>
          <w:szCs w:val="28"/>
          <w:lang w:val="ru-RU" w:eastAsia="ru-RU"/>
        </w:rPr>
        <w:t>Проведена работа по привлечению педагогов дополнительного образования для работы в летних оздоровительных  лагерях. Педагогами Центра детского творчества организованы кружковые занятия в лагерях при общеобразовательных школах п. Палатка «Веселые лоскутки», в п. Стекольный проведены занятия «Рукодельница».</w:t>
      </w:r>
    </w:p>
    <w:p w:rsidR="00157032" w:rsidRPr="002F255F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25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первую смену провел ряд спортивных мероприятий студент-практикант СВГУ В.И. Герасимов. Мероприятия отвечали возрастным особенностям детей, были интересны и способствовали укреплению их физического и эмоционального здоровья, воспитанию принципов здорового образа жизни. </w:t>
      </w:r>
    </w:p>
    <w:p w:rsidR="00157032" w:rsidRPr="002F255F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255F">
        <w:rPr>
          <w:rFonts w:ascii="Times New Roman" w:hAnsi="Times New Roman" w:cs="Times New Roman"/>
          <w:sz w:val="28"/>
          <w:szCs w:val="28"/>
          <w:lang w:val="ru-RU" w:eastAsia="ru-RU"/>
        </w:rPr>
        <w:t>Организация отдыха велась по программе "Лето-2015" по нескольким направлениям: нравственно-патриотическое, спортивно-оздоровительное, гражданско-правовое, художественно-эстетическое, за ЗОЖ.</w:t>
      </w:r>
    </w:p>
    <w:p w:rsidR="00157032" w:rsidRPr="002F255F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255F">
        <w:rPr>
          <w:rFonts w:ascii="Times New Roman" w:hAnsi="Times New Roman" w:cs="Times New Roman"/>
          <w:sz w:val="28"/>
          <w:szCs w:val="28"/>
          <w:lang w:val="ru-RU" w:eastAsia="ru-RU"/>
        </w:rPr>
        <w:t>Для поддержания патриотического воспитания были проведены тематические мероприятия, приуроченные Дню России: коммуникативные игры «Россия - Родина моя», конкурс рисунков «Наш дом – колымский край», беседы «Конституция РФ» и Дню памяти и скорби: час общения «Беседа о начале ВОВ», выставка рисунков о войне.</w:t>
      </w:r>
    </w:p>
    <w:p w:rsidR="00157032" w:rsidRPr="002F255F" w:rsidRDefault="00157032" w:rsidP="0015703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255F">
        <w:rPr>
          <w:rFonts w:ascii="Times New Roman" w:hAnsi="Times New Roman" w:cs="Times New Roman"/>
          <w:sz w:val="28"/>
          <w:szCs w:val="28"/>
          <w:lang w:val="ru-RU" w:eastAsia="ru-RU"/>
        </w:rPr>
        <w:t>Так же проводились</w:t>
      </w:r>
      <w:r w:rsidR="00326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F255F">
        <w:rPr>
          <w:rFonts w:ascii="Times New Roman" w:hAnsi="Times New Roman" w:cs="Times New Roman"/>
          <w:sz w:val="28"/>
          <w:szCs w:val="28"/>
          <w:lang w:val="ru-RU" w:eastAsia="ru-RU"/>
        </w:rPr>
        <w:t>профилактические мероприятия по предупреждению чрезвычайных ситуаций и охране жизни детей в летний период. В частности проведены инструктажи: «Правила пожарной безопасности»,  игра-беседа «Уроки безопасности при пожаре»,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мероприятий».</w:t>
      </w:r>
    </w:p>
    <w:p w:rsidR="00157032" w:rsidRPr="002F255F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255F">
        <w:rPr>
          <w:rFonts w:ascii="Times New Roman" w:hAnsi="Times New Roman" w:cs="Times New Roman"/>
          <w:sz w:val="28"/>
          <w:szCs w:val="28"/>
          <w:lang w:val="ru-RU" w:eastAsia="ru-RU"/>
        </w:rPr>
        <w:t>За время работы ЛОЛ организованы поездки в город Магадан для посещения кинотеатра, бассейна,  Городского парка культуры и бухты Нагаева. При организации поездок были соблюдены все необходимые требования перевозок организованных детских коллективов: в ГИБДД были направлены уведомления о планируемой перевозке.</w:t>
      </w:r>
    </w:p>
    <w:p w:rsidR="00157032" w:rsidRPr="00A31555" w:rsidRDefault="00157032" w:rsidP="001570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555">
        <w:rPr>
          <w:rFonts w:ascii="Times New Roman" w:hAnsi="Times New Roman" w:cs="Times New Roman"/>
          <w:sz w:val="28"/>
          <w:szCs w:val="28"/>
          <w:lang w:val="ru-RU"/>
        </w:rPr>
        <w:t>В целом воспитательная работа в общеобразовательных учреждениях  имеет целостный характер и направлена на создание в школах условий качественного развития и воспитания учащихся, формирование у детей активной гражданской позиции, совершенствование системы семейного воспитания, формирование здорового образа жизни ученического коллектива.</w:t>
      </w:r>
    </w:p>
    <w:p w:rsidR="008C443F" w:rsidRDefault="008C443F" w:rsidP="008C443F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FF0" w:rsidRDefault="00B33FF0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0B2D" w:rsidRDefault="00440B2D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0B2D" w:rsidRDefault="00440B2D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0B2D" w:rsidRDefault="00440B2D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0B2D" w:rsidRDefault="00440B2D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0B2D" w:rsidRDefault="00440B2D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0B2D" w:rsidRDefault="00440B2D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D4" w:rsidRDefault="007034D4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4A81" w:rsidRDefault="00F24A81" w:rsidP="0015201D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24A81" w:rsidSect="0085050C">
      <w:headerReference w:type="default" r:id="rId7"/>
      <w:footerReference w:type="default" r:id="rId8"/>
      <w:headerReference w:type="first" r:id="rId9"/>
      <w:pgSz w:w="11907" w:h="16840" w:code="9"/>
      <w:pgMar w:top="1276" w:right="1134" w:bottom="1134" w:left="993" w:header="0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A1" w:rsidRDefault="007F3AA1" w:rsidP="00314D26">
      <w:r>
        <w:separator/>
      </w:r>
    </w:p>
  </w:endnote>
  <w:endnote w:type="continuationSeparator" w:id="1">
    <w:p w:rsidR="007F3AA1" w:rsidRDefault="007F3AA1" w:rsidP="00314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4C" w:rsidRDefault="00DD5DA6" w:rsidP="000E50E2">
    <w:pPr>
      <w:pStyle w:val="af5"/>
      <w:framePr w:wrap="auto" w:vAnchor="text" w:hAnchor="margin" w:xAlign="center" w:y="1"/>
      <w:rPr>
        <w:rStyle w:val="afe"/>
        <w:rFonts w:cs="Calibri"/>
      </w:rPr>
    </w:pPr>
    <w:r>
      <w:rPr>
        <w:rStyle w:val="afe"/>
        <w:rFonts w:cs="Calibri"/>
      </w:rPr>
      <w:fldChar w:fldCharType="begin"/>
    </w:r>
    <w:r w:rsidR="000C0E4C">
      <w:rPr>
        <w:rStyle w:val="afe"/>
        <w:rFonts w:cs="Calibri"/>
      </w:rPr>
      <w:instrText xml:space="preserve">PAGE  </w:instrText>
    </w:r>
    <w:r>
      <w:rPr>
        <w:rStyle w:val="afe"/>
        <w:rFonts w:cs="Calibri"/>
      </w:rPr>
      <w:fldChar w:fldCharType="separate"/>
    </w:r>
    <w:r w:rsidR="00350CEB">
      <w:rPr>
        <w:rStyle w:val="afe"/>
        <w:rFonts w:cs="Calibri"/>
        <w:noProof/>
      </w:rPr>
      <w:t>18</w:t>
    </w:r>
    <w:r>
      <w:rPr>
        <w:rStyle w:val="afe"/>
        <w:rFonts w:cs="Calibri"/>
      </w:rPr>
      <w:fldChar w:fldCharType="end"/>
    </w:r>
  </w:p>
  <w:p w:rsidR="000C0E4C" w:rsidRDefault="000C0E4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A1" w:rsidRDefault="007F3AA1" w:rsidP="00314D26">
      <w:r>
        <w:separator/>
      </w:r>
    </w:p>
  </w:footnote>
  <w:footnote w:type="continuationSeparator" w:id="1">
    <w:p w:rsidR="007F3AA1" w:rsidRDefault="007F3AA1" w:rsidP="00314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4C" w:rsidRDefault="000C0E4C">
    <w:pPr>
      <w:pStyle w:val="af3"/>
      <w:jc w:val="right"/>
    </w:pPr>
  </w:p>
  <w:p w:rsidR="000C0E4C" w:rsidRDefault="000C0E4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4C" w:rsidRDefault="00DD5DA6">
    <w:pPr>
      <w:pStyle w:val="af3"/>
      <w:jc w:val="right"/>
    </w:pPr>
    <w:fldSimple w:instr=" PAGE   \* MERGEFORMAT ">
      <w:r w:rsidR="00350CEB">
        <w:rPr>
          <w:noProof/>
        </w:rPr>
        <w:t>1</w:t>
      </w:r>
    </w:fldSimple>
  </w:p>
  <w:p w:rsidR="000C0E4C" w:rsidRDefault="000C0E4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BF3"/>
    <w:multiLevelType w:val="hybridMultilevel"/>
    <w:tmpl w:val="033442BA"/>
    <w:lvl w:ilvl="0" w:tplc="5A9C8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EA6FEE"/>
    <w:multiLevelType w:val="hybridMultilevel"/>
    <w:tmpl w:val="ACC8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04D27"/>
    <w:multiLevelType w:val="hybridMultilevel"/>
    <w:tmpl w:val="142E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A05A4"/>
    <w:multiLevelType w:val="hybridMultilevel"/>
    <w:tmpl w:val="41E42406"/>
    <w:lvl w:ilvl="0" w:tplc="A976B44C">
      <w:start w:val="1"/>
      <w:numFmt w:val="bullet"/>
      <w:lvlText w:val=""/>
      <w:lvlJc w:val="left"/>
      <w:pPr>
        <w:tabs>
          <w:tab w:val="num" w:pos="1635"/>
        </w:tabs>
        <w:ind w:left="1635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A5A00"/>
    <w:multiLevelType w:val="hybridMultilevel"/>
    <w:tmpl w:val="D3341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71F19"/>
    <w:multiLevelType w:val="hybridMultilevel"/>
    <w:tmpl w:val="5A3C0B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4D068A"/>
    <w:multiLevelType w:val="hybridMultilevel"/>
    <w:tmpl w:val="E630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742B3"/>
    <w:multiLevelType w:val="hybridMultilevel"/>
    <w:tmpl w:val="3B2EDD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272551"/>
    <w:multiLevelType w:val="multilevel"/>
    <w:tmpl w:val="B7C6AD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1C1877AC"/>
    <w:multiLevelType w:val="hybridMultilevel"/>
    <w:tmpl w:val="18DA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B2B4F"/>
    <w:multiLevelType w:val="hybridMultilevel"/>
    <w:tmpl w:val="4D18E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1AE50CF"/>
    <w:multiLevelType w:val="hybridMultilevel"/>
    <w:tmpl w:val="009E0F2C"/>
    <w:lvl w:ilvl="0" w:tplc="26642AF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F92261"/>
    <w:multiLevelType w:val="hybridMultilevel"/>
    <w:tmpl w:val="F26E0AA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7CA1B93"/>
    <w:multiLevelType w:val="hybridMultilevel"/>
    <w:tmpl w:val="11AC794A"/>
    <w:lvl w:ilvl="0" w:tplc="005E5F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9E781B"/>
    <w:multiLevelType w:val="hybridMultilevel"/>
    <w:tmpl w:val="D45E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94161"/>
    <w:multiLevelType w:val="hybridMultilevel"/>
    <w:tmpl w:val="C57A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A1471"/>
    <w:multiLevelType w:val="hybridMultilevel"/>
    <w:tmpl w:val="D318F172"/>
    <w:lvl w:ilvl="0" w:tplc="FFE22C0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0834786"/>
    <w:multiLevelType w:val="hybridMultilevel"/>
    <w:tmpl w:val="274AA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C68DA"/>
    <w:multiLevelType w:val="hybridMultilevel"/>
    <w:tmpl w:val="A5B23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E52B0E"/>
    <w:multiLevelType w:val="hybridMultilevel"/>
    <w:tmpl w:val="E76810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BBE2B2B"/>
    <w:multiLevelType w:val="hybridMultilevel"/>
    <w:tmpl w:val="00727C66"/>
    <w:lvl w:ilvl="0" w:tplc="143C8D8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D867F4C"/>
    <w:multiLevelType w:val="hybridMultilevel"/>
    <w:tmpl w:val="A8287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CA0FE0"/>
    <w:multiLevelType w:val="hybridMultilevel"/>
    <w:tmpl w:val="487E7E2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3F8872E3"/>
    <w:multiLevelType w:val="hybridMultilevel"/>
    <w:tmpl w:val="8AC6692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448B43A3"/>
    <w:multiLevelType w:val="hybridMultilevel"/>
    <w:tmpl w:val="12663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F16F7A"/>
    <w:multiLevelType w:val="hybridMultilevel"/>
    <w:tmpl w:val="D0AE1BF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B52EFA"/>
    <w:multiLevelType w:val="hybridMultilevel"/>
    <w:tmpl w:val="AEA8DA52"/>
    <w:lvl w:ilvl="0" w:tplc="D902B6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2D77D7"/>
    <w:multiLevelType w:val="hybridMultilevel"/>
    <w:tmpl w:val="952E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650CC0"/>
    <w:multiLevelType w:val="hybridMultilevel"/>
    <w:tmpl w:val="CB56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F3804"/>
    <w:multiLevelType w:val="hybridMultilevel"/>
    <w:tmpl w:val="49FCB58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721139E2"/>
    <w:multiLevelType w:val="hybridMultilevel"/>
    <w:tmpl w:val="8C7E5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346B5"/>
    <w:multiLevelType w:val="hybridMultilevel"/>
    <w:tmpl w:val="6FFA2E76"/>
    <w:lvl w:ilvl="0" w:tplc="FF3AE4A6">
      <w:start w:val="97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322CA"/>
    <w:multiLevelType w:val="hybridMultilevel"/>
    <w:tmpl w:val="10DC0B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BC050FF"/>
    <w:multiLevelType w:val="hybridMultilevel"/>
    <w:tmpl w:val="08224FB6"/>
    <w:lvl w:ilvl="0" w:tplc="C2F237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4"/>
  </w:num>
  <w:num w:numId="5">
    <w:abstractNumId w:val="18"/>
  </w:num>
  <w:num w:numId="6">
    <w:abstractNumId w:val="28"/>
  </w:num>
  <w:num w:numId="7">
    <w:abstractNumId w:val="0"/>
  </w:num>
  <w:num w:numId="8">
    <w:abstractNumId w:val="25"/>
  </w:num>
  <w:num w:numId="9">
    <w:abstractNumId w:val="20"/>
  </w:num>
  <w:num w:numId="10">
    <w:abstractNumId w:val="9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4"/>
  </w:num>
  <w:num w:numId="15">
    <w:abstractNumId w:val="1"/>
  </w:num>
  <w:num w:numId="16">
    <w:abstractNumId w:val="24"/>
  </w:num>
  <w:num w:numId="17">
    <w:abstractNumId w:val="31"/>
  </w:num>
  <w:num w:numId="18">
    <w:abstractNumId w:val="29"/>
  </w:num>
  <w:num w:numId="19">
    <w:abstractNumId w:val="22"/>
  </w:num>
  <w:num w:numId="20">
    <w:abstractNumId w:val="19"/>
  </w:num>
  <w:num w:numId="21">
    <w:abstractNumId w:val="15"/>
  </w:num>
  <w:num w:numId="22">
    <w:abstractNumId w:val="2"/>
  </w:num>
  <w:num w:numId="23">
    <w:abstractNumId w:val="34"/>
  </w:num>
  <w:num w:numId="24">
    <w:abstractNumId w:val="27"/>
  </w:num>
  <w:num w:numId="25">
    <w:abstractNumId w:val="6"/>
  </w:num>
  <w:num w:numId="26">
    <w:abstractNumId w:val="33"/>
  </w:num>
  <w:num w:numId="27">
    <w:abstractNumId w:val="26"/>
  </w:num>
  <w:num w:numId="28">
    <w:abstractNumId w:val="30"/>
  </w:num>
  <w:num w:numId="29">
    <w:abstractNumId w:val="1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12"/>
  </w:num>
  <w:num w:numId="35">
    <w:abstractNumId w:val="5"/>
  </w:num>
  <w:num w:numId="36">
    <w:abstractNumId w:val="1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C93"/>
    <w:rsid w:val="0000020E"/>
    <w:rsid w:val="000016DB"/>
    <w:rsid w:val="00004AC1"/>
    <w:rsid w:val="00004E42"/>
    <w:rsid w:val="000055C1"/>
    <w:rsid w:val="000077DC"/>
    <w:rsid w:val="00007960"/>
    <w:rsid w:val="00015478"/>
    <w:rsid w:val="00015727"/>
    <w:rsid w:val="00015913"/>
    <w:rsid w:val="00016D74"/>
    <w:rsid w:val="000170C2"/>
    <w:rsid w:val="00017281"/>
    <w:rsid w:val="000175C4"/>
    <w:rsid w:val="00017C2E"/>
    <w:rsid w:val="00020EB9"/>
    <w:rsid w:val="00022799"/>
    <w:rsid w:val="00022F89"/>
    <w:rsid w:val="000258A0"/>
    <w:rsid w:val="00025914"/>
    <w:rsid w:val="00026323"/>
    <w:rsid w:val="00026E99"/>
    <w:rsid w:val="00027967"/>
    <w:rsid w:val="00027F48"/>
    <w:rsid w:val="0003000E"/>
    <w:rsid w:val="00032A28"/>
    <w:rsid w:val="00032AD0"/>
    <w:rsid w:val="00032E39"/>
    <w:rsid w:val="0003468A"/>
    <w:rsid w:val="00034A50"/>
    <w:rsid w:val="00035FAE"/>
    <w:rsid w:val="00036C9A"/>
    <w:rsid w:val="000372C8"/>
    <w:rsid w:val="000436D1"/>
    <w:rsid w:val="00043F80"/>
    <w:rsid w:val="00047374"/>
    <w:rsid w:val="00051540"/>
    <w:rsid w:val="00051983"/>
    <w:rsid w:val="000558CD"/>
    <w:rsid w:val="000575C4"/>
    <w:rsid w:val="00057B86"/>
    <w:rsid w:val="00057F69"/>
    <w:rsid w:val="00061191"/>
    <w:rsid w:val="000615DD"/>
    <w:rsid w:val="00063E04"/>
    <w:rsid w:val="000660EE"/>
    <w:rsid w:val="00066B46"/>
    <w:rsid w:val="00067452"/>
    <w:rsid w:val="00070B67"/>
    <w:rsid w:val="0007143B"/>
    <w:rsid w:val="00072939"/>
    <w:rsid w:val="00075DE4"/>
    <w:rsid w:val="000774DC"/>
    <w:rsid w:val="00080D0D"/>
    <w:rsid w:val="00081F34"/>
    <w:rsid w:val="00082147"/>
    <w:rsid w:val="00085DFE"/>
    <w:rsid w:val="00085E27"/>
    <w:rsid w:val="000861EF"/>
    <w:rsid w:val="00087D2B"/>
    <w:rsid w:val="00090C8E"/>
    <w:rsid w:val="00091A82"/>
    <w:rsid w:val="00091B08"/>
    <w:rsid w:val="00092836"/>
    <w:rsid w:val="00093032"/>
    <w:rsid w:val="00095317"/>
    <w:rsid w:val="0009764B"/>
    <w:rsid w:val="000A060A"/>
    <w:rsid w:val="000A2E57"/>
    <w:rsid w:val="000A452D"/>
    <w:rsid w:val="000A4690"/>
    <w:rsid w:val="000A4EFC"/>
    <w:rsid w:val="000A6C99"/>
    <w:rsid w:val="000A7B6A"/>
    <w:rsid w:val="000B11DD"/>
    <w:rsid w:val="000B16B1"/>
    <w:rsid w:val="000B212F"/>
    <w:rsid w:val="000B2C8D"/>
    <w:rsid w:val="000B3A76"/>
    <w:rsid w:val="000B5BF7"/>
    <w:rsid w:val="000C0A68"/>
    <w:rsid w:val="000C0E4C"/>
    <w:rsid w:val="000C17A8"/>
    <w:rsid w:val="000C33E1"/>
    <w:rsid w:val="000C58C2"/>
    <w:rsid w:val="000C59E1"/>
    <w:rsid w:val="000C698D"/>
    <w:rsid w:val="000C6EE0"/>
    <w:rsid w:val="000C6F8B"/>
    <w:rsid w:val="000D0F68"/>
    <w:rsid w:val="000D1EA8"/>
    <w:rsid w:val="000D2485"/>
    <w:rsid w:val="000D2511"/>
    <w:rsid w:val="000D2E9C"/>
    <w:rsid w:val="000D2EAA"/>
    <w:rsid w:val="000D2FA2"/>
    <w:rsid w:val="000D5D81"/>
    <w:rsid w:val="000D652C"/>
    <w:rsid w:val="000D7735"/>
    <w:rsid w:val="000E387A"/>
    <w:rsid w:val="000E38FF"/>
    <w:rsid w:val="000E50E2"/>
    <w:rsid w:val="000E61C1"/>
    <w:rsid w:val="000E73FE"/>
    <w:rsid w:val="000F0A7B"/>
    <w:rsid w:val="000F237A"/>
    <w:rsid w:val="000F4DD3"/>
    <w:rsid w:val="000F51E4"/>
    <w:rsid w:val="001058C4"/>
    <w:rsid w:val="00105984"/>
    <w:rsid w:val="0010648B"/>
    <w:rsid w:val="001069B3"/>
    <w:rsid w:val="00106D4D"/>
    <w:rsid w:val="00106E30"/>
    <w:rsid w:val="00107594"/>
    <w:rsid w:val="00113063"/>
    <w:rsid w:val="00113483"/>
    <w:rsid w:val="00115065"/>
    <w:rsid w:val="00117B05"/>
    <w:rsid w:val="00120499"/>
    <w:rsid w:val="001204B0"/>
    <w:rsid w:val="00121517"/>
    <w:rsid w:val="001219F8"/>
    <w:rsid w:val="00122821"/>
    <w:rsid w:val="00123DC7"/>
    <w:rsid w:val="00123EAE"/>
    <w:rsid w:val="00124EFA"/>
    <w:rsid w:val="00125A9B"/>
    <w:rsid w:val="00126FF3"/>
    <w:rsid w:val="00130FE2"/>
    <w:rsid w:val="00131739"/>
    <w:rsid w:val="001317D6"/>
    <w:rsid w:val="00132950"/>
    <w:rsid w:val="00133D97"/>
    <w:rsid w:val="00133FB9"/>
    <w:rsid w:val="00140E14"/>
    <w:rsid w:val="001423BF"/>
    <w:rsid w:val="001435C2"/>
    <w:rsid w:val="0014487A"/>
    <w:rsid w:val="001464A2"/>
    <w:rsid w:val="00146E9F"/>
    <w:rsid w:val="00147FFE"/>
    <w:rsid w:val="00150482"/>
    <w:rsid w:val="00151B91"/>
    <w:rsid w:val="0015201D"/>
    <w:rsid w:val="001530E8"/>
    <w:rsid w:val="00153F74"/>
    <w:rsid w:val="00155799"/>
    <w:rsid w:val="00156862"/>
    <w:rsid w:val="00157032"/>
    <w:rsid w:val="00160A25"/>
    <w:rsid w:val="0016139E"/>
    <w:rsid w:val="00161E34"/>
    <w:rsid w:val="00161E8A"/>
    <w:rsid w:val="0016394A"/>
    <w:rsid w:val="001650EA"/>
    <w:rsid w:val="00165FA9"/>
    <w:rsid w:val="00167208"/>
    <w:rsid w:val="001711D0"/>
    <w:rsid w:val="001715E4"/>
    <w:rsid w:val="0017234D"/>
    <w:rsid w:val="0017504E"/>
    <w:rsid w:val="0017506D"/>
    <w:rsid w:val="00175577"/>
    <w:rsid w:val="0017561D"/>
    <w:rsid w:val="0017712F"/>
    <w:rsid w:val="00180539"/>
    <w:rsid w:val="00181473"/>
    <w:rsid w:val="00182522"/>
    <w:rsid w:val="001836F5"/>
    <w:rsid w:val="001867A5"/>
    <w:rsid w:val="00187B04"/>
    <w:rsid w:val="0019066F"/>
    <w:rsid w:val="00191D5C"/>
    <w:rsid w:val="00191F0A"/>
    <w:rsid w:val="00192108"/>
    <w:rsid w:val="001939B7"/>
    <w:rsid w:val="001942D3"/>
    <w:rsid w:val="0019586B"/>
    <w:rsid w:val="00195938"/>
    <w:rsid w:val="00195D44"/>
    <w:rsid w:val="00196291"/>
    <w:rsid w:val="001A01AE"/>
    <w:rsid w:val="001A1AAA"/>
    <w:rsid w:val="001A1FEC"/>
    <w:rsid w:val="001A2DF4"/>
    <w:rsid w:val="001A31A8"/>
    <w:rsid w:val="001A347D"/>
    <w:rsid w:val="001A34EC"/>
    <w:rsid w:val="001A3E13"/>
    <w:rsid w:val="001A5BB7"/>
    <w:rsid w:val="001A61C4"/>
    <w:rsid w:val="001A71AB"/>
    <w:rsid w:val="001B1943"/>
    <w:rsid w:val="001B1B2B"/>
    <w:rsid w:val="001B431D"/>
    <w:rsid w:val="001B47D4"/>
    <w:rsid w:val="001B7CAE"/>
    <w:rsid w:val="001B7CC8"/>
    <w:rsid w:val="001C021B"/>
    <w:rsid w:val="001C32A5"/>
    <w:rsid w:val="001C3F36"/>
    <w:rsid w:val="001C418B"/>
    <w:rsid w:val="001C5C4A"/>
    <w:rsid w:val="001C6316"/>
    <w:rsid w:val="001D0483"/>
    <w:rsid w:val="001D1A75"/>
    <w:rsid w:val="001D64CF"/>
    <w:rsid w:val="001D720E"/>
    <w:rsid w:val="001D79CF"/>
    <w:rsid w:val="001D79E2"/>
    <w:rsid w:val="001D7FBB"/>
    <w:rsid w:val="001E1BDA"/>
    <w:rsid w:val="001E1D89"/>
    <w:rsid w:val="001E2481"/>
    <w:rsid w:val="001E261A"/>
    <w:rsid w:val="001E6450"/>
    <w:rsid w:val="001F083B"/>
    <w:rsid w:val="001F1C0C"/>
    <w:rsid w:val="001F2D1A"/>
    <w:rsid w:val="001F463E"/>
    <w:rsid w:val="001F6284"/>
    <w:rsid w:val="001F697B"/>
    <w:rsid w:val="00200073"/>
    <w:rsid w:val="002018CD"/>
    <w:rsid w:val="00202AE7"/>
    <w:rsid w:val="00203883"/>
    <w:rsid w:val="00206784"/>
    <w:rsid w:val="0021038D"/>
    <w:rsid w:val="002116E3"/>
    <w:rsid w:val="002119FF"/>
    <w:rsid w:val="002120D2"/>
    <w:rsid w:val="00212667"/>
    <w:rsid w:val="002148BD"/>
    <w:rsid w:val="00217ECA"/>
    <w:rsid w:val="00220D22"/>
    <w:rsid w:val="00220E12"/>
    <w:rsid w:val="00221692"/>
    <w:rsid w:val="002216DF"/>
    <w:rsid w:val="00226073"/>
    <w:rsid w:val="00226552"/>
    <w:rsid w:val="00226770"/>
    <w:rsid w:val="002268E5"/>
    <w:rsid w:val="00226B90"/>
    <w:rsid w:val="002270B6"/>
    <w:rsid w:val="0022730F"/>
    <w:rsid w:val="00230926"/>
    <w:rsid w:val="002327EC"/>
    <w:rsid w:val="00234568"/>
    <w:rsid w:val="00237D49"/>
    <w:rsid w:val="00241AB2"/>
    <w:rsid w:val="00241F24"/>
    <w:rsid w:val="0024255C"/>
    <w:rsid w:val="00246E7E"/>
    <w:rsid w:val="002502E7"/>
    <w:rsid w:val="0025067D"/>
    <w:rsid w:val="002506ED"/>
    <w:rsid w:val="00251ED0"/>
    <w:rsid w:val="00252746"/>
    <w:rsid w:val="002529E9"/>
    <w:rsid w:val="0025303A"/>
    <w:rsid w:val="00255175"/>
    <w:rsid w:val="00255D77"/>
    <w:rsid w:val="0025777E"/>
    <w:rsid w:val="00257B90"/>
    <w:rsid w:val="00262757"/>
    <w:rsid w:val="00264734"/>
    <w:rsid w:val="002647ED"/>
    <w:rsid w:val="002656D4"/>
    <w:rsid w:val="00265A5B"/>
    <w:rsid w:val="00266138"/>
    <w:rsid w:val="0026630C"/>
    <w:rsid w:val="00272625"/>
    <w:rsid w:val="00273AEB"/>
    <w:rsid w:val="00275193"/>
    <w:rsid w:val="002767C0"/>
    <w:rsid w:val="0027714F"/>
    <w:rsid w:val="0027758E"/>
    <w:rsid w:val="0027775D"/>
    <w:rsid w:val="00280E36"/>
    <w:rsid w:val="00281789"/>
    <w:rsid w:val="00281D76"/>
    <w:rsid w:val="002828D9"/>
    <w:rsid w:val="00282AAB"/>
    <w:rsid w:val="002839FD"/>
    <w:rsid w:val="0028405D"/>
    <w:rsid w:val="00284B74"/>
    <w:rsid w:val="002863D9"/>
    <w:rsid w:val="002876A8"/>
    <w:rsid w:val="002877DD"/>
    <w:rsid w:val="0028781C"/>
    <w:rsid w:val="00290E54"/>
    <w:rsid w:val="00290FDF"/>
    <w:rsid w:val="00291623"/>
    <w:rsid w:val="0029207F"/>
    <w:rsid w:val="002947DE"/>
    <w:rsid w:val="0029539C"/>
    <w:rsid w:val="00297482"/>
    <w:rsid w:val="002A01F8"/>
    <w:rsid w:val="002A0430"/>
    <w:rsid w:val="002A1C60"/>
    <w:rsid w:val="002A1F66"/>
    <w:rsid w:val="002A4AE3"/>
    <w:rsid w:val="002A4DE3"/>
    <w:rsid w:val="002A65B7"/>
    <w:rsid w:val="002A6FA5"/>
    <w:rsid w:val="002A7176"/>
    <w:rsid w:val="002B0202"/>
    <w:rsid w:val="002B0CA8"/>
    <w:rsid w:val="002B161C"/>
    <w:rsid w:val="002B22AF"/>
    <w:rsid w:val="002B23C2"/>
    <w:rsid w:val="002B3C72"/>
    <w:rsid w:val="002B4114"/>
    <w:rsid w:val="002B561D"/>
    <w:rsid w:val="002B5709"/>
    <w:rsid w:val="002B60BB"/>
    <w:rsid w:val="002B6400"/>
    <w:rsid w:val="002B7DC6"/>
    <w:rsid w:val="002C00FA"/>
    <w:rsid w:val="002C10A1"/>
    <w:rsid w:val="002C1978"/>
    <w:rsid w:val="002C261B"/>
    <w:rsid w:val="002C3645"/>
    <w:rsid w:val="002C3B80"/>
    <w:rsid w:val="002D14AF"/>
    <w:rsid w:val="002D2519"/>
    <w:rsid w:val="002D39CA"/>
    <w:rsid w:val="002D4396"/>
    <w:rsid w:val="002D4905"/>
    <w:rsid w:val="002D5403"/>
    <w:rsid w:val="002D6445"/>
    <w:rsid w:val="002D6C19"/>
    <w:rsid w:val="002D78AC"/>
    <w:rsid w:val="002E0613"/>
    <w:rsid w:val="002E2350"/>
    <w:rsid w:val="002E2DEB"/>
    <w:rsid w:val="002E46A3"/>
    <w:rsid w:val="002E49D1"/>
    <w:rsid w:val="002E5EED"/>
    <w:rsid w:val="002E604C"/>
    <w:rsid w:val="002E77E9"/>
    <w:rsid w:val="002E7C4A"/>
    <w:rsid w:val="002F01F7"/>
    <w:rsid w:val="002F08AA"/>
    <w:rsid w:val="002F135A"/>
    <w:rsid w:val="002F21D6"/>
    <w:rsid w:val="002F2B61"/>
    <w:rsid w:val="002F3871"/>
    <w:rsid w:val="002F6831"/>
    <w:rsid w:val="003011FC"/>
    <w:rsid w:val="00302234"/>
    <w:rsid w:val="003044A8"/>
    <w:rsid w:val="00304566"/>
    <w:rsid w:val="00307B4B"/>
    <w:rsid w:val="00307BBC"/>
    <w:rsid w:val="0031272F"/>
    <w:rsid w:val="00313045"/>
    <w:rsid w:val="00314D26"/>
    <w:rsid w:val="00315F1A"/>
    <w:rsid w:val="003205D5"/>
    <w:rsid w:val="0032101F"/>
    <w:rsid w:val="00322240"/>
    <w:rsid w:val="003234F8"/>
    <w:rsid w:val="003236DF"/>
    <w:rsid w:val="00324503"/>
    <w:rsid w:val="00325522"/>
    <w:rsid w:val="00325718"/>
    <w:rsid w:val="00325F5C"/>
    <w:rsid w:val="00326D0F"/>
    <w:rsid w:val="0033013C"/>
    <w:rsid w:val="00331C96"/>
    <w:rsid w:val="0033417C"/>
    <w:rsid w:val="00336120"/>
    <w:rsid w:val="00341599"/>
    <w:rsid w:val="0034252F"/>
    <w:rsid w:val="00342616"/>
    <w:rsid w:val="003431AC"/>
    <w:rsid w:val="003452AD"/>
    <w:rsid w:val="00345A35"/>
    <w:rsid w:val="00345C94"/>
    <w:rsid w:val="00346C63"/>
    <w:rsid w:val="00347285"/>
    <w:rsid w:val="00347778"/>
    <w:rsid w:val="0035098C"/>
    <w:rsid w:val="00350CEB"/>
    <w:rsid w:val="0035300E"/>
    <w:rsid w:val="0035463B"/>
    <w:rsid w:val="00356D16"/>
    <w:rsid w:val="00357344"/>
    <w:rsid w:val="00361264"/>
    <w:rsid w:val="0036161D"/>
    <w:rsid w:val="00361C78"/>
    <w:rsid w:val="00361C97"/>
    <w:rsid w:val="003641E0"/>
    <w:rsid w:val="00364587"/>
    <w:rsid w:val="003663A3"/>
    <w:rsid w:val="00366E5F"/>
    <w:rsid w:val="00367C33"/>
    <w:rsid w:val="00370B1B"/>
    <w:rsid w:val="00370E70"/>
    <w:rsid w:val="00376781"/>
    <w:rsid w:val="0037685F"/>
    <w:rsid w:val="00376E81"/>
    <w:rsid w:val="00380202"/>
    <w:rsid w:val="003805F6"/>
    <w:rsid w:val="00381C5E"/>
    <w:rsid w:val="0038379B"/>
    <w:rsid w:val="00385801"/>
    <w:rsid w:val="00386082"/>
    <w:rsid w:val="00386442"/>
    <w:rsid w:val="00386D66"/>
    <w:rsid w:val="003870A7"/>
    <w:rsid w:val="0039255D"/>
    <w:rsid w:val="00393BB8"/>
    <w:rsid w:val="00397B5C"/>
    <w:rsid w:val="00397F95"/>
    <w:rsid w:val="003A049D"/>
    <w:rsid w:val="003A45D2"/>
    <w:rsid w:val="003A4643"/>
    <w:rsid w:val="003A470E"/>
    <w:rsid w:val="003A55D0"/>
    <w:rsid w:val="003A7DC4"/>
    <w:rsid w:val="003B1642"/>
    <w:rsid w:val="003B3892"/>
    <w:rsid w:val="003B3D0A"/>
    <w:rsid w:val="003B4563"/>
    <w:rsid w:val="003B7C03"/>
    <w:rsid w:val="003C05CC"/>
    <w:rsid w:val="003C3337"/>
    <w:rsid w:val="003C4D88"/>
    <w:rsid w:val="003C5AC2"/>
    <w:rsid w:val="003D13BA"/>
    <w:rsid w:val="003D1873"/>
    <w:rsid w:val="003D1A52"/>
    <w:rsid w:val="003D2343"/>
    <w:rsid w:val="003D36DA"/>
    <w:rsid w:val="003D3CB8"/>
    <w:rsid w:val="003D4350"/>
    <w:rsid w:val="003D60A9"/>
    <w:rsid w:val="003D63B3"/>
    <w:rsid w:val="003D6872"/>
    <w:rsid w:val="003D706D"/>
    <w:rsid w:val="003D709C"/>
    <w:rsid w:val="003D7830"/>
    <w:rsid w:val="003E04D4"/>
    <w:rsid w:val="003E16A0"/>
    <w:rsid w:val="003E25DA"/>
    <w:rsid w:val="003E271D"/>
    <w:rsid w:val="003E3489"/>
    <w:rsid w:val="003E45A4"/>
    <w:rsid w:val="003E5366"/>
    <w:rsid w:val="003E59FF"/>
    <w:rsid w:val="003E79CD"/>
    <w:rsid w:val="003F0560"/>
    <w:rsid w:val="003F0CDF"/>
    <w:rsid w:val="003F1D78"/>
    <w:rsid w:val="003F2B9E"/>
    <w:rsid w:val="003F308D"/>
    <w:rsid w:val="003F321E"/>
    <w:rsid w:val="003F4140"/>
    <w:rsid w:val="003F4212"/>
    <w:rsid w:val="003F5679"/>
    <w:rsid w:val="003F74A8"/>
    <w:rsid w:val="003F7667"/>
    <w:rsid w:val="003F7697"/>
    <w:rsid w:val="00400558"/>
    <w:rsid w:val="00402E71"/>
    <w:rsid w:val="00403152"/>
    <w:rsid w:val="00403F66"/>
    <w:rsid w:val="00407848"/>
    <w:rsid w:val="00407C8E"/>
    <w:rsid w:val="00407CB6"/>
    <w:rsid w:val="00410D20"/>
    <w:rsid w:val="00411780"/>
    <w:rsid w:val="00411F57"/>
    <w:rsid w:val="00412C40"/>
    <w:rsid w:val="0042035C"/>
    <w:rsid w:val="00420998"/>
    <w:rsid w:val="004219F4"/>
    <w:rsid w:val="00424BE8"/>
    <w:rsid w:val="00427842"/>
    <w:rsid w:val="0043024C"/>
    <w:rsid w:val="004305EE"/>
    <w:rsid w:val="00432334"/>
    <w:rsid w:val="00432D60"/>
    <w:rsid w:val="00433B43"/>
    <w:rsid w:val="00434111"/>
    <w:rsid w:val="00434513"/>
    <w:rsid w:val="004358B0"/>
    <w:rsid w:val="00440021"/>
    <w:rsid w:val="004408CA"/>
    <w:rsid w:val="00440B2D"/>
    <w:rsid w:val="004410F9"/>
    <w:rsid w:val="0044416F"/>
    <w:rsid w:val="004442CE"/>
    <w:rsid w:val="004445B1"/>
    <w:rsid w:val="00446520"/>
    <w:rsid w:val="00447F49"/>
    <w:rsid w:val="0045063F"/>
    <w:rsid w:val="004518B3"/>
    <w:rsid w:val="004537F8"/>
    <w:rsid w:val="004542B9"/>
    <w:rsid w:val="00456BC6"/>
    <w:rsid w:val="00457E9E"/>
    <w:rsid w:val="00460C91"/>
    <w:rsid w:val="004632A4"/>
    <w:rsid w:val="0047278F"/>
    <w:rsid w:val="00474BCA"/>
    <w:rsid w:val="00475420"/>
    <w:rsid w:val="00475927"/>
    <w:rsid w:val="00475A8A"/>
    <w:rsid w:val="00477AC9"/>
    <w:rsid w:val="0048020E"/>
    <w:rsid w:val="00480E92"/>
    <w:rsid w:val="0048293D"/>
    <w:rsid w:val="0048392B"/>
    <w:rsid w:val="00484A37"/>
    <w:rsid w:val="00484BA0"/>
    <w:rsid w:val="00484EC4"/>
    <w:rsid w:val="004865F9"/>
    <w:rsid w:val="004867B7"/>
    <w:rsid w:val="0049015C"/>
    <w:rsid w:val="00491ABE"/>
    <w:rsid w:val="00492138"/>
    <w:rsid w:val="004947F6"/>
    <w:rsid w:val="004972C0"/>
    <w:rsid w:val="00497EEA"/>
    <w:rsid w:val="004A0152"/>
    <w:rsid w:val="004A07DF"/>
    <w:rsid w:val="004A3C93"/>
    <w:rsid w:val="004A4E15"/>
    <w:rsid w:val="004A6B55"/>
    <w:rsid w:val="004A7B67"/>
    <w:rsid w:val="004B2152"/>
    <w:rsid w:val="004B22A3"/>
    <w:rsid w:val="004B3885"/>
    <w:rsid w:val="004B3B6A"/>
    <w:rsid w:val="004B4E86"/>
    <w:rsid w:val="004B5DC4"/>
    <w:rsid w:val="004B60E0"/>
    <w:rsid w:val="004B6D10"/>
    <w:rsid w:val="004C012B"/>
    <w:rsid w:val="004C15FD"/>
    <w:rsid w:val="004C1D4C"/>
    <w:rsid w:val="004C33C6"/>
    <w:rsid w:val="004C351E"/>
    <w:rsid w:val="004C4E3D"/>
    <w:rsid w:val="004C504F"/>
    <w:rsid w:val="004C58BE"/>
    <w:rsid w:val="004C6256"/>
    <w:rsid w:val="004C6B5C"/>
    <w:rsid w:val="004C7AEA"/>
    <w:rsid w:val="004C7E81"/>
    <w:rsid w:val="004D0FF8"/>
    <w:rsid w:val="004D1553"/>
    <w:rsid w:val="004D382C"/>
    <w:rsid w:val="004D4955"/>
    <w:rsid w:val="004D4BB3"/>
    <w:rsid w:val="004D76A4"/>
    <w:rsid w:val="004D7C56"/>
    <w:rsid w:val="004E3BB3"/>
    <w:rsid w:val="004E3DA8"/>
    <w:rsid w:val="004E45A3"/>
    <w:rsid w:val="004E55CD"/>
    <w:rsid w:val="004E6AC7"/>
    <w:rsid w:val="004E6CCB"/>
    <w:rsid w:val="004F0225"/>
    <w:rsid w:val="004F0518"/>
    <w:rsid w:val="004F0C09"/>
    <w:rsid w:val="004F1628"/>
    <w:rsid w:val="004F19D1"/>
    <w:rsid w:val="004F62FB"/>
    <w:rsid w:val="004F7CDD"/>
    <w:rsid w:val="00503978"/>
    <w:rsid w:val="00504238"/>
    <w:rsid w:val="00504656"/>
    <w:rsid w:val="00504E69"/>
    <w:rsid w:val="00505C11"/>
    <w:rsid w:val="0051051B"/>
    <w:rsid w:val="0051140E"/>
    <w:rsid w:val="005146E4"/>
    <w:rsid w:val="00515B30"/>
    <w:rsid w:val="00515BE7"/>
    <w:rsid w:val="00516D64"/>
    <w:rsid w:val="00517F3B"/>
    <w:rsid w:val="00521A33"/>
    <w:rsid w:val="00521A35"/>
    <w:rsid w:val="005221E3"/>
    <w:rsid w:val="00522462"/>
    <w:rsid w:val="00522AD6"/>
    <w:rsid w:val="0052755E"/>
    <w:rsid w:val="005332B0"/>
    <w:rsid w:val="005332E6"/>
    <w:rsid w:val="00535464"/>
    <w:rsid w:val="00535D0A"/>
    <w:rsid w:val="00537F03"/>
    <w:rsid w:val="005400FA"/>
    <w:rsid w:val="00540A21"/>
    <w:rsid w:val="00540E9C"/>
    <w:rsid w:val="005414EA"/>
    <w:rsid w:val="005424CC"/>
    <w:rsid w:val="00542D5D"/>
    <w:rsid w:val="00544C9F"/>
    <w:rsid w:val="00545525"/>
    <w:rsid w:val="0054559D"/>
    <w:rsid w:val="00547F6B"/>
    <w:rsid w:val="005509FC"/>
    <w:rsid w:val="005536CF"/>
    <w:rsid w:val="00553D75"/>
    <w:rsid w:val="00555526"/>
    <w:rsid w:val="005603A3"/>
    <w:rsid w:val="005605FB"/>
    <w:rsid w:val="00561767"/>
    <w:rsid w:val="0056214D"/>
    <w:rsid w:val="00562602"/>
    <w:rsid w:val="00562752"/>
    <w:rsid w:val="00563012"/>
    <w:rsid w:val="0056403F"/>
    <w:rsid w:val="005657AC"/>
    <w:rsid w:val="00565F66"/>
    <w:rsid w:val="00567AE1"/>
    <w:rsid w:val="00571E7E"/>
    <w:rsid w:val="00572A94"/>
    <w:rsid w:val="00572E1E"/>
    <w:rsid w:val="00573C35"/>
    <w:rsid w:val="0057460E"/>
    <w:rsid w:val="00574B02"/>
    <w:rsid w:val="005759D9"/>
    <w:rsid w:val="005813E8"/>
    <w:rsid w:val="00583974"/>
    <w:rsid w:val="005839FA"/>
    <w:rsid w:val="00583FA6"/>
    <w:rsid w:val="0058433B"/>
    <w:rsid w:val="00584618"/>
    <w:rsid w:val="00584E38"/>
    <w:rsid w:val="00584F89"/>
    <w:rsid w:val="00585930"/>
    <w:rsid w:val="0058619E"/>
    <w:rsid w:val="00586649"/>
    <w:rsid w:val="00586E7D"/>
    <w:rsid w:val="00587EDA"/>
    <w:rsid w:val="0059179D"/>
    <w:rsid w:val="00592704"/>
    <w:rsid w:val="00593373"/>
    <w:rsid w:val="005938CA"/>
    <w:rsid w:val="00593CFE"/>
    <w:rsid w:val="005957C7"/>
    <w:rsid w:val="00595DF7"/>
    <w:rsid w:val="005A096A"/>
    <w:rsid w:val="005A0E22"/>
    <w:rsid w:val="005A3373"/>
    <w:rsid w:val="005A43C2"/>
    <w:rsid w:val="005A4993"/>
    <w:rsid w:val="005A59C0"/>
    <w:rsid w:val="005A6252"/>
    <w:rsid w:val="005A7D3B"/>
    <w:rsid w:val="005B1D8C"/>
    <w:rsid w:val="005B22FE"/>
    <w:rsid w:val="005B2988"/>
    <w:rsid w:val="005B38F3"/>
    <w:rsid w:val="005B6AB9"/>
    <w:rsid w:val="005B7403"/>
    <w:rsid w:val="005B7FB6"/>
    <w:rsid w:val="005C039B"/>
    <w:rsid w:val="005C128E"/>
    <w:rsid w:val="005C1C7C"/>
    <w:rsid w:val="005C3705"/>
    <w:rsid w:val="005C4442"/>
    <w:rsid w:val="005C57CB"/>
    <w:rsid w:val="005C5807"/>
    <w:rsid w:val="005C582E"/>
    <w:rsid w:val="005C6097"/>
    <w:rsid w:val="005D0484"/>
    <w:rsid w:val="005D32D4"/>
    <w:rsid w:val="005D33F3"/>
    <w:rsid w:val="005D48AF"/>
    <w:rsid w:val="005D4E12"/>
    <w:rsid w:val="005D55D4"/>
    <w:rsid w:val="005D5B2D"/>
    <w:rsid w:val="005D6428"/>
    <w:rsid w:val="005D69E6"/>
    <w:rsid w:val="005D6C84"/>
    <w:rsid w:val="005D73DE"/>
    <w:rsid w:val="005E0101"/>
    <w:rsid w:val="005E0793"/>
    <w:rsid w:val="005E3CCA"/>
    <w:rsid w:val="005E5231"/>
    <w:rsid w:val="005E5550"/>
    <w:rsid w:val="005E739C"/>
    <w:rsid w:val="005E7C2B"/>
    <w:rsid w:val="005F1664"/>
    <w:rsid w:val="005F22CE"/>
    <w:rsid w:val="005F2B62"/>
    <w:rsid w:val="005F2EC2"/>
    <w:rsid w:val="005F49E9"/>
    <w:rsid w:val="005F6DBB"/>
    <w:rsid w:val="005F7A17"/>
    <w:rsid w:val="00600DFA"/>
    <w:rsid w:val="0060185A"/>
    <w:rsid w:val="00601A4B"/>
    <w:rsid w:val="006024B5"/>
    <w:rsid w:val="006030F3"/>
    <w:rsid w:val="00603576"/>
    <w:rsid w:val="006039A2"/>
    <w:rsid w:val="006070BA"/>
    <w:rsid w:val="0060734A"/>
    <w:rsid w:val="0060762D"/>
    <w:rsid w:val="00610CE6"/>
    <w:rsid w:val="0061205F"/>
    <w:rsid w:val="006142B4"/>
    <w:rsid w:val="006163C2"/>
    <w:rsid w:val="00616661"/>
    <w:rsid w:val="00617D36"/>
    <w:rsid w:val="006208F8"/>
    <w:rsid w:val="00620BA8"/>
    <w:rsid w:val="00621EC0"/>
    <w:rsid w:val="00623AC8"/>
    <w:rsid w:val="006245CB"/>
    <w:rsid w:val="006251E6"/>
    <w:rsid w:val="006260C2"/>
    <w:rsid w:val="00626490"/>
    <w:rsid w:val="00626FF0"/>
    <w:rsid w:val="006354E1"/>
    <w:rsid w:val="006354E2"/>
    <w:rsid w:val="00640740"/>
    <w:rsid w:val="00640A1C"/>
    <w:rsid w:val="00640B36"/>
    <w:rsid w:val="00641264"/>
    <w:rsid w:val="0064182D"/>
    <w:rsid w:val="006428CB"/>
    <w:rsid w:val="00642F11"/>
    <w:rsid w:val="006467E5"/>
    <w:rsid w:val="00646E64"/>
    <w:rsid w:val="00647AC6"/>
    <w:rsid w:val="00651878"/>
    <w:rsid w:val="006523EB"/>
    <w:rsid w:val="00652DCE"/>
    <w:rsid w:val="0065314D"/>
    <w:rsid w:val="00654A8C"/>
    <w:rsid w:val="006558AF"/>
    <w:rsid w:val="00655C8C"/>
    <w:rsid w:val="0065648E"/>
    <w:rsid w:val="006609EF"/>
    <w:rsid w:val="006619B6"/>
    <w:rsid w:val="00661FB0"/>
    <w:rsid w:val="00663504"/>
    <w:rsid w:val="006637A2"/>
    <w:rsid w:val="006648B9"/>
    <w:rsid w:val="00665013"/>
    <w:rsid w:val="00665C7D"/>
    <w:rsid w:val="0066610E"/>
    <w:rsid w:val="00666119"/>
    <w:rsid w:val="0066640A"/>
    <w:rsid w:val="00667BE8"/>
    <w:rsid w:val="00670388"/>
    <w:rsid w:val="0067064F"/>
    <w:rsid w:val="0067194B"/>
    <w:rsid w:val="00671BF2"/>
    <w:rsid w:val="00672686"/>
    <w:rsid w:val="00672721"/>
    <w:rsid w:val="006747AF"/>
    <w:rsid w:val="00675185"/>
    <w:rsid w:val="00675B2D"/>
    <w:rsid w:val="006778C8"/>
    <w:rsid w:val="00677CA8"/>
    <w:rsid w:val="006801E0"/>
    <w:rsid w:val="00682077"/>
    <w:rsid w:val="00682C7D"/>
    <w:rsid w:val="00686065"/>
    <w:rsid w:val="00687A8B"/>
    <w:rsid w:val="00690AC8"/>
    <w:rsid w:val="006910AA"/>
    <w:rsid w:val="00691516"/>
    <w:rsid w:val="00692924"/>
    <w:rsid w:val="00694F72"/>
    <w:rsid w:val="0069518C"/>
    <w:rsid w:val="00697556"/>
    <w:rsid w:val="006A09EE"/>
    <w:rsid w:val="006A34EF"/>
    <w:rsid w:val="006A447F"/>
    <w:rsid w:val="006A5FA6"/>
    <w:rsid w:val="006A682A"/>
    <w:rsid w:val="006A68E8"/>
    <w:rsid w:val="006A7BB8"/>
    <w:rsid w:val="006A7C09"/>
    <w:rsid w:val="006B07D7"/>
    <w:rsid w:val="006B0DF8"/>
    <w:rsid w:val="006B0F0C"/>
    <w:rsid w:val="006B2996"/>
    <w:rsid w:val="006B4170"/>
    <w:rsid w:val="006B6711"/>
    <w:rsid w:val="006B6945"/>
    <w:rsid w:val="006B6D5A"/>
    <w:rsid w:val="006B79BF"/>
    <w:rsid w:val="006B7B66"/>
    <w:rsid w:val="006C0C75"/>
    <w:rsid w:val="006C0E6A"/>
    <w:rsid w:val="006C0EF9"/>
    <w:rsid w:val="006C10D5"/>
    <w:rsid w:val="006C231A"/>
    <w:rsid w:val="006C2DD7"/>
    <w:rsid w:val="006C3F99"/>
    <w:rsid w:val="006C461F"/>
    <w:rsid w:val="006C5F23"/>
    <w:rsid w:val="006C60A1"/>
    <w:rsid w:val="006C7726"/>
    <w:rsid w:val="006C7BFE"/>
    <w:rsid w:val="006D1176"/>
    <w:rsid w:val="006D18C0"/>
    <w:rsid w:val="006D1F69"/>
    <w:rsid w:val="006D2571"/>
    <w:rsid w:val="006D3B2C"/>
    <w:rsid w:val="006D4844"/>
    <w:rsid w:val="006D4D4E"/>
    <w:rsid w:val="006D6089"/>
    <w:rsid w:val="006D6247"/>
    <w:rsid w:val="006D76D2"/>
    <w:rsid w:val="006D77D4"/>
    <w:rsid w:val="006D7BFE"/>
    <w:rsid w:val="006D7F78"/>
    <w:rsid w:val="006E0875"/>
    <w:rsid w:val="006E127B"/>
    <w:rsid w:val="006E17EC"/>
    <w:rsid w:val="006E5201"/>
    <w:rsid w:val="006E5391"/>
    <w:rsid w:val="006E761F"/>
    <w:rsid w:val="006F23A9"/>
    <w:rsid w:val="006F2F47"/>
    <w:rsid w:val="006F3964"/>
    <w:rsid w:val="006F489D"/>
    <w:rsid w:val="006F6B48"/>
    <w:rsid w:val="006F7BCA"/>
    <w:rsid w:val="006F7EDB"/>
    <w:rsid w:val="0070019D"/>
    <w:rsid w:val="0070157B"/>
    <w:rsid w:val="007034D4"/>
    <w:rsid w:val="00703669"/>
    <w:rsid w:val="00703C96"/>
    <w:rsid w:val="00704502"/>
    <w:rsid w:val="00704A46"/>
    <w:rsid w:val="00704A54"/>
    <w:rsid w:val="00707528"/>
    <w:rsid w:val="0070785F"/>
    <w:rsid w:val="007079DF"/>
    <w:rsid w:val="007118C9"/>
    <w:rsid w:val="00711F25"/>
    <w:rsid w:val="00712403"/>
    <w:rsid w:val="00712E13"/>
    <w:rsid w:val="00713108"/>
    <w:rsid w:val="00713CC3"/>
    <w:rsid w:val="00713D2A"/>
    <w:rsid w:val="00717B4A"/>
    <w:rsid w:val="00717ED9"/>
    <w:rsid w:val="00723887"/>
    <w:rsid w:val="007247DD"/>
    <w:rsid w:val="00725198"/>
    <w:rsid w:val="00725CC0"/>
    <w:rsid w:val="00726D90"/>
    <w:rsid w:val="00727A55"/>
    <w:rsid w:val="007310D7"/>
    <w:rsid w:val="007312BB"/>
    <w:rsid w:val="00731FE0"/>
    <w:rsid w:val="0073283C"/>
    <w:rsid w:val="007329D2"/>
    <w:rsid w:val="00734401"/>
    <w:rsid w:val="00734E59"/>
    <w:rsid w:val="007366A1"/>
    <w:rsid w:val="007367C3"/>
    <w:rsid w:val="00736D52"/>
    <w:rsid w:val="00737466"/>
    <w:rsid w:val="007409BA"/>
    <w:rsid w:val="00741372"/>
    <w:rsid w:val="0074238F"/>
    <w:rsid w:val="00742664"/>
    <w:rsid w:val="00743B58"/>
    <w:rsid w:val="00743B7C"/>
    <w:rsid w:val="00743BD7"/>
    <w:rsid w:val="0074495B"/>
    <w:rsid w:val="00744A81"/>
    <w:rsid w:val="00744E8F"/>
    <w:rsid w:val="007450F5"/>
    <w:rsid w:val="007516A1"/>
    <w:rsid w:val="0075363A"/>
    <w:rsid w:val="0075379F"/>
    <w:rsid w:val="007570EB"/>
    <w:rsid w:val="00757E20"/>
    <w:rsid w:val="00760632"/>
    <w:rsid w:val="00761154"/>
    <w:rsid w:val="00761B29"/>
    <w:rsid w:val="00761B4C"/>
    <w:rsid w:val="0076238A"/>
    <w:rsid w:val="0076279D"/>
    <w:rsid w:val="00765207"/>
    <w:rsid w:val="007668F6"/>
    <w:rsid w:val="00766C00"/>
    <w:rsid w:val="007670D7"/>
    <w:rsid w:val="00771727"/>
    <w:rsid w:val="007737DF"/>
    <w:rsid w:val="00775598"/>
    <w:rsid w:val="00775B1D"/>
    <w:rsid w:val="00777F14"/>
    <w:rsid w:val="00780B39"/>
    <w:rsid w:val="00780B70"/>
    <w:rsid w:val="0078307D"/>
    <w:rsid w:val="00783E19"/>
    <w:rsid w:val="007924C9"/>
    <w:rsid w:val="00792C77"/>
    <w:rsid w:val="00793033"/>
    <w:rsid w:val="0079313F"/>
    <w:rsid w:val="00795A00"/>
    <w:rsid w:val="00795E69"/>
    <w:rsid w:val="0079630C"/>
    <w:rsid w:val="00797518"/>
    <w:rsid w:val="0079781F"/>
    <w:rsid w:val="007A004D"/>
    <w:rsid w:val="007A04FD"/>
    <w:rsid w:val="007A06AF"/>
    <w:rsid w:val="007A1103"/>
    <w:rsid w:val="007A40D8"/>
    <w:rsid w:val="007A45F5"/>
    <w:rsid w:val="007A4908"/>
    <w:rsid w:val="007B146F"/>
    <w:rsid w:val="007B1E7A"/>
    <w:rsid w:val="007B2E86"/>
    <w:rsid w:val="007B3CA4"/>
    <w:rsid w:val="007B49C2"/>
    <w:rsid w:val="007B72D0"/>
    <w:rsid w:val="007C1CE6"/>
    <w:rsid w:val="007C1FF5"/>
    <w:rsid w:val="007C27C3"/>
    <w:rsid w:val="007C4428"/>
    <w:rsid w:val="007C4987"/>
    <w:rsid w:val="007C4CBB"/>
    <w:rsid w:val="007C6ACE"/>
    <w:rsid w:val="007C7283"/>
    <w:rsid w:val="007C73BA"/>
    <w:rsid w:val="007D0264"/>
    <w:rsid w:val="007D1097"/>
    <w:rsid w:val="007D558F"/>
    <w:rsid w:val="007D5BAA"/>
    <w:rsid w:val="007D5C2D"/>
    <w:rsid w:val="007D5DFF"/>
    <w:rsid w:val="007D5E5D"/>
    <w:rsid w:val="007D6E57"/>
    <w:rsid w:val="007E195B"/>
    <w:rsid w:val="007E1D2A"/>
    <w:rsid w:val="007E1F13"/>
    <w:rsid w:val="007E3C91"/>
    <w:rsid w:val="007E40EA"/>
    <w:rsid w:val="007E50BF"/>
    <w:rsid w:val="007E5235"/>
    <w:rsid w:val="007E68F2"/>
    <w:rsid w:val="007F0176"/>
    <w:rsid w:val="007F3AA1"/>
    <w:rsid w:val="007F5F86"/>
    <w:rsid w:val="007F635C"/>
    <w:rsid w:val="0080285A"/>
    <w:rsid w:val="00803243"/>
    <w:rsid w:val="008045D2"/>
    <w:rsid w:val="008064E8"/>
    <w:rsid w:val="008072D9"/>
    <w:rsid w:val="00807DE0"/>
    <w:rsid w:val="008103AB"/>
    <w:rsid w:val="00811076"/>
    <w:rsid w:val="008116FC"/>
    <w:rsid w:val="00811716"/>
    <w:rsid w:val="008117DA"/>
    <w:rsid w:val="00811C16"/>
    <w:rsid w:val="00811F2C"/>
    <w:rsid w:val="00812672"/>
    <w:rsid w:val="0081390F"/>
    <w:rsid w:val="008155ED"/>
    <w:rsid w:val="00815D74"/>
    <w:rsid w:val="00816861"/>
    <w:rsid w:val="00816C24"/>
    <w:rsid w:val="00820759"/>
    <w:rsid w:val="00820E11"/>
    <w:rsid w:val="0082158E"/>
    <w:rsid w:val="0082232B"/>
    <w:rsid w:val="0082265D"/>
    <w:rsid w:val="00823C83"/>
    <w:rsid w:val="00824A5E"/>
    <w:rsid w:val="00824E70"/>
    <w:rsid w:val="00825F1D"/>
    <w:rsid w:val="00826571"/>
    <w:rsid w:val="00826750"/>
    <w:rsid w:val="00827156"/>
    <w:rsid w:val="0082742C"/>
    <w:rsid w:val="008335A0"/>
    <w:rsid w:val="008336FB"/>
    <w:rsid w:val="008362AD"/>
    <w:rsid w:val="0083681A"/>
    <w:rsid w:val="00837A8B"/>
    <w:rsid w:val="00837F86"/>
    <w:rsid w:val="008407C3"/>
    <w:rsid w:val="008415C5"/>
    <w:rsid w:val="00842A93"/>
    <w:rsid w:val="00842B9D"/>
    <w:rsid w:val="00842D45"/>
    <w:rsid w:val="00843BAE"/>
    <w:rsid w:val="00844BD8"/>
    <w:rsid w:val="00844D4E"/>
    <w:rsid w:val="008451FD"/>
    <w:rsid w:val="0084780C"/>
    <w:rsid w:val="00850041"/>
    <w:rsid w:val="0085050C"/>
    <w:rsid w:val="008514D7"/>
    <w:rsid w:val="008520FA"/>
    <w:rsid w:val="008531FC"/>
    <w:rsid w:val="00856F38"/>
    <w:rsid w:val="0086049A"/>
    <w:rsid w:val="00860D88"/>
    <w:rsid w:val="00861BD7"/>
    <w:rsid w:val="00862C4E"/>
    <w:rsid w:val="00863D76"/>
    <w:rsid w:val="00865CC8"/>
    <w:rsid w:val="00866B19"/>
    <w:rsid w:val="0087093B"/>
    <w:rsid w:val="00871512"/>
    <w:rsid w:val="00874074"/>
    <w:rsid w:val="008772E2"/>
    <w:rsid w:val="00877959"/>
    <w:rsid w:val="00877F70"/>
    <w:rsid w:val="0088083B"/>
    <w:rsid w:val="00881645"/>
    <w:rsid w:val="00881FF6"/>
    <w:rsid w:val="0088299A"/>
    <w:rsid w:val="00882CCC"/>
    <w:rsid w:val="0088332A"/>
    <w:rsid w:val="008835A2"/>
    <w:rsid w:val="0088480A"/>
    <w:rsid w:val="00884AA7"/>
    <w:rsid w:val="00885783"/>
    <w:rsid w:val="00885DDA"/>
    <w:rsid w:val="0088624C"/>
    <w:rsid w:val="00887A41"/>
    <w:rsid w:val="00890BF8"/>
    <w:rsid w:val="008911E2"/>
    <w:rsid w:val="008926CD"/>
    <w:rsid w:val="008928B2"/>
    <w:rsid w:val="008929C3"/>
    <w:rsid w:val="00893592"/>
    <w:rsid w:val="008951C8"/>
    <w:rsid w:val="00895982"/>
    <w:rsid w:val="00895C65"/>
    <w:rsid w:val="00895C86"/>
    <w:rsid w:val="008A032D"/>
    <w:rsid w:val="008A0386"/>
    <w:rsid w:val="008A0BE4"/>
    <w:rsid w:val="008A0F1C"/>
    <w:rsid w:val="008A128A"/>
    <w:rsid w:val="008A15CF"/>
    <w:rsid w:val="008A188E"/>
    <w:rsid w:val="008A2D7F"/>
    <w:rsid w:val="008A440A"/>
    <w:rsid w:val="008A7C02"/>
    <w:rsid w:val="008B1DC4"/>
    <w:rsid w:val="008B200C"/>
    <w:rsid w:val="008B52C1"/>
    <w:rsid w:val="008B6AF7"/>
    <w:rsid w:val="008C07B4"/>
    <w:rsid w:val="008C0A7B"/>
    <w:rsid w:val="008C1233"/>
    <w:rsid w:val="008C1802"/>
    <w:rsid w:val="008C1CBC"/>
    <w:rsid w:val="008C1D7B"/>
    <w:rsid w:val="008C2058"/>
    <w:rsid w:val="008C220B"/>
    <w:rsid w:val="008C29AA"/>
    <w:rsid w:val="008C2FF9"/>
    <w:rsid w:val="008C3324"/>
    <w:rsid w:val="008C3D0F"/>
    <w:rsid w:val="008C443F"/>
    <w:rsid w:val="008C69F5"/>
    <w:rsid w:val="008C6A7C"/>
    <w:rsid w:val="008C6CC5"/>
    <w:rsid w:val="008C72D7"/>
    <w:rsid w:val="008C76B4"/>
    <w:rsid w:val="008D185B"/>
    <w:rsid w:val="008D6DA8"/>
    <w:rsid w:val="008D76E8"/>
    <w:rsid w:val="008D7AC9"/>
    <w:rsid w:val="008E2AE2"/>
    <w:rsid w:val="008E5551"/>
    <w:rsid w:val="008E5F9C"/>
    <w:rsid w:val="008E788D"/>
    <w:rsid w:val="008E78E9"/>
    <w:rsid w:val="008F168F"/>
    <w:rsid w:val="008F2829"/>
    <w:rsid w:val="008F459B"/>
    <w:rsid w:val="008F5969"/>
    <w:rsid w:val="008F60B0"/>
    <w:rsid w:val="008F7C09"/>
    <w:rsid w:val="008F7D00"/>
    <w:rsid w:val="00900C21"/>
    <w:rsid w:val="00902354"/>
    <w:rsid w:val="0090314D"/>
    <w:rsid w:val="00904CCF"/>
    <w:rsid w:val="00904E57"/>
    <w:rsid w:val="00905D31"/>
    <w:rsid w:val="0090606A"/>
    <w:rsid w:val="00907540"/>
    <w:rsid w:val="009075C5"/>
    <w:rsid w:val="00907D30"/>
    <w:rsid w:val="009115CD"/>
    <w:rsid w:val="00915545"/>
    <w:rsid w:val="009158B8"/>
    <w:rsid w:val="00915FDB"/>
    <w:rsid w:val="009165C6"/>
    <w:rsid w:val="00916945"/>
    <w:rsid w:val="00916AB2"/>
    <w:rsid w:val="009210DA"/>
    <w:rsid w:val="00922FBB"/>
    <w:rsid w:val="0092391C"/>
    <w:rsid w:val="00925C73"/>
    <w:rsid w:val="00925F44"/>
    <w:rsid w:val="00927804"/>
    <w:rsid w:val="00927C25"/>
    <w:rsid w:val="00930EF4"/>
    <w:rsid w:val="00932726"/>
    <w:rsid w:val="00932E1D"/>
    <w:rsid w:val="0093335C"/>
    <w:rsid w:val="009362F4"/>
    <w:rsid w:val="00936FF1"/>
    <w:rsid w:val="00940C75"/>
    <w:rsid w:val="00942A26"/>
    <w:rsid w:val="00947B32"/>
    <w:rsid w:val="00953145"/>
    <w:rsid w:val="009531B7"/>
    <w:rsid w:val="0095386F"/>
    <w:rsid w:val="00954388"/>
    <w:rsid w:val="00954491"/>
    <w:rsid w:val="00955AD7"/>
    <w:rsid w:val="00955FCF"/>
    <w:rsid w:val="00960C60"/>
    <w:rsid w:val="009645ED"/>
    <w:rsid w:val="009673EE"/>
    <w:rsid w:val="009700AD"/>
    <w:rsid w:val="00970BCA"/>
    <w:rsid w:val="00970BCB"/>
    <w:rsid w:val="00973290"/>
    <w:rsid w:val="0097606C"/>
    <w:rsid w:val="009761AF"/>
    <w:rsid w:val="009762CE"/>
    <w:rsid w:val="00980E58"/>
    <w:rsid w:val="00982D1F"/>
    <w:rsid w:val="009834A0"/>
    <w:rsid w:val="0098445C"/>
    <w:rsid w:val="0098490D"/>
    <w:rsid w:val="0098567B"/>
    <w:rsid w:val="0098665B"/>
    <w:rsid w:val="00987546"/>
    <w:rsid w:val="0099004B"/>
    <w:rsid w:val="00991A49"/>
    <w:rsid w:val="00991DFC"/>
    <w:rsid w:val="009922B5"/>
    <w:rsid w:val="00995A91"/>
    <w:rsid w:val="00995E28"/>
    <w:rsid w:val="00996BC0"/>
    <w:rsid w:val="009A10FF"/>
    <w:rsid w:val="009A6448"/>
    <w:rsid w:val="009A65B0"/>
    <w:rsid w:val="009B0D9E"/>
    <w:rsid w:val="009B1C63"/>
    <w:rsid w:val="009B2AF0"/>
    <w:rsid w:val="009B45B2"/>
    <w:rsid w:val="009B583A"/>
    <w:rsid w:val="009C0508"/>
    <w:rsid w:val="009C0965"/>
    <w:rsid w:val="009C160F"/>
    <w:rsid w:val="009C21AF"/>
    <w:rsid w:val="009C5213"/>
    <w:rsid w:val="009C5BEC"/>
    <w:rsid w:val="009C5FF9"/>
    <w:rsid w:val="009C72A6"/>
    <w:rsid w:val="009C79A8"/>
    <w:rsid w:val="009D07EF"/>
    <w:rsid w:val="009D1554"/>
    <w:rsid w:val="009D42B6"/>
    <w:rsid w:val="009D5080"/>
    <w:rsid w:val="009D7083"/>
    <w:rsid w:val="009D774D"/>
    <w:rsid w:val="009E16D3"/>
    <w:rsid w:val="009F0E7C"/>
    <w:rsid w:val="009F1277"/>
    <w:rsid w:val="009F2600"/>
    <w:rsid w:val="009F2B64"/>
    <w:rsid w:val="009F5257"/>
    <w:rsid w:val="009F538D"/>
    <w:rsid w:val="009F5821"/>
    <w:rsid w:val="009F60A4"/>
    <w:rsid w:val="009F6726"/>
    <w:rsid w:val="009F7487"/>
    <w:rsid w:val="00A007D3"/>
    <w:rsid w:val="00A011AB"/>
    <w:rsid w:val="00A02F4D"/>
    <w:rsid w:val="00A03226"/>
    <w:rsid w:val="00A03292"/>
    <w:rsid w:val="00A047E6"/>
    <w:rsid w:val="00A05F87"/>
    <w:rsid w:val="00A062D1"/>
    <w:rsid w:val="00A074D6"/>
    <w:rsid w:val="00A07848"/>
    <w:rsid w:val="00A10D3D"/>
    <w:rsid w:val="00A12EB3"/>
    <w:rsid w:val="00A14777"/>
    <w:rsid w:val="00A16D50"/>
    <w:rsid w:val="00A1719A"/>
    <w:rsid w:val="00A171E2"/>
    <w:rsid w:val="00A20338"/>
    <w:rsid w:val="00A205DF"/>
    <w:rsid w:val="00A20730"/>
    <w:rsid w:val="00A209BA"/>
    <w:rsid w:val="00A20EBA"/>
    <w:rsid w:val="00A22A8C"/>
    <w:rsid w:val="00A24B3B"/>
    <w:rsid w:val="00A25D58"/>
    <w:rsid w:val="00A25ED0"/>
    <w:rsid w:val="00A264E9"/>
    <w:rsid w:val="00A30413"/>
    <w:rsid w:val="00A309C5"/>
    <w:rsid w:val="00A32AD3"/>
    <w:rsid w:val="00A330B6"/>
    <w:rsid w:val="00A330FF"/>
    <w:rsid w:val="00A33DAD"/>
    <w:rsid w:val="00A33E72"/>
    <w:rsid w:val="00A34F0D"/>
    <w:rsid w:val="00A350BF"/>
    <w:rsid w:val="00A35B87"/>
    <w:rsid w:val="00A37A73"/>
    <w:rsid w:val="00A37C79"/>
    <w:rsid w:val="00A40CE5"/>
    <w:rsid w:val="00A4138A"/>
    <w:rsid w:val="00A42088"/>
    <w:rsid w:val="00A428FA"/>
    <w:rsid w:val="00A43838"/>
    <w:rsid w:val="00A43E3A"/>
    <w:rsid w:val="00A44CEC"/>
    <w:rsid w:val="00A51D68"/>
    <w:rsid w:val="00A52086"/>
    <w:rsid w:val="00A53707"/>
    <w:rsid w:val="00A537B7"/>
    <w:rsid w:val="00A54CC4"/>
    <w:rsid w:val="00A559FA"/>
    <w:rsid w:val="00A56D82"/>
    <w:rsid w:val="00A6165B"/>
    <w:rsid w:val="00A61AE7"/>
    <w:rsid w:val="00A63959"/>
    <w:rsid w:val="00A64926"/>
    <w:rsid w:val="00A65CB3"/>
    <w:rsid w:val="00A65FD7"/>
    <w:rsid w:val="00A66722"/>
    <w:rsid w:val="00A66822"/>
    <w:rsid w:val="00A669C1"/>
    <w:rsid w:val="00A67241"/>
    <w:rsid w:val="00A67378"/>
    <w:rsid w:val="00A708A5"/>
    <w:rsid w:val="00A70E63"/>
    <w:rsid w:val="00A70FFC"/>
    <w:rsid w:val="00A712D0"/>
    <w:rsid w:val="00A7221C"/>
    <w:rsid w:val="00A7279A"/>
    <w:rsid w:val="00A72887"/>
    <w:rsid w:val="00A733FA"/>
    <w:rsid w:val="00A74884"/>
    <w:rsid w:val="00A74C21"/>
    <w:rsid w:val="00A7534A"/>
    <w:rsid w:val="00A75887"/>
    <w:rsid w:val="00A773F7"/>
    <w:rsid w:val="00A77648"/>
    <w:rsid w:val="00A77797"/>
    <w:rsid w:val="00A77C5F"/>
    <w:rsid w:val="00A77F8B"/>
    <w:rsid w:val="00A801A5"/>
    <w:rsid w:val="00A802E1"/>
    <w:rsid w:val="00A8171C"/>
    <w:rsid w:val="00A82F6D"/>
    <w:rsid w:val="00A8366E"/>
    <w:rsid w:val="00A84606"/>
    <w:rsid w:val="00A8517F"/>
    <w:rsid w:val="00A85F46"/>
    <w:rsid w:val="00A8618D"/>
    <w:rsid w:val="00A863BC"/>
    <w:rsid w:val="00A86CC7"/>
    <w:rsid w:val="00A87EE9"/>
    <w:rsid w:val="00A9027D"/>
    <w:rsid w:val="00A912A8"/>
    <w:rsid w:val="00A91972"/>
    <w:rsid w:val="00A9336F"/>
    <w:rsid w:val="00A93A1C"/>
    <w:rsid w:val="00A95034"/>
    <w:rsid w:val="00AA17C2"/>
    <w:rsid w:val="00AA2096"/>
    <w:rsid w:val="00AA2397"/>
    <w:rsid w:val="00AA6061"/>
    <w:rsid w:val="00AB2FCA"/>
    <w:rsid w:val="00AB421D"/>
    <w:rsid w:val="00AB6710"/>
    <w:rsid w:val="00AC11A3"/>
    <w:rsid w:val="00AC2BA2"/>
    <w:rsid w:val="00AC4194"/>
    <w:rsid w:val="00AC5845"/>
    <w:rsid w:val="00AC6025"/>
    <w:rsid w:val="00AC6CE2"/>
    <w:rsid w:val="00AC6E18"/>
    <w:rsid w:val="00AC7F6C"/>
    <w:rsid w:val="00AD102D"/>
    <w:rsid w:val="00AD28BB"/>
    <w:rsid w:val="00AD3965"/>
    <w:rsid w:val="00AD4C1C"/>
    <w:rsid w:val="00AD58AD"/>
    <w:rsid w:val="00AD5B85"/>
    <w:rsid w:val="00AD6071"/>
    <w:rsid w:val="00AE0F14"/>
    <w:rsid w:val="00AE178C"/>
    <w:rsid w:val="00AE1CAC"/>
    <w:rsid w:val="00AE2895"/>
    <w:rsid w:val="00AE496F"/>
    <w:rsid w:val="00AE4D22"/>
    <w:rsid w:val="00AE7180"/>
    <w:rsid w:val="00AE72DF"/>
    <w:rsid w:val="00AE7701"/>
    <w:rsid w:val="00AE7A59"/>
    <w:rsid w:val="00AF0783"/>
    <w:rsid w:val="00AF1326"/>
    <w:rsid w:val="00AF1595"/>
    <w:rsid w:val="00AF1895"/>
    <w:rsid w:val="00AF1F83"/>
    <w:rsid w:val="00AF33B2"/>
    <w:rsid w:val="00AF5482"/>
    <w:rsid w:val="00AF5C09"/>
    <w:rsid w:val="00AF7DDC"/>
    <w:rsid w:val="00B02DCD"/>
    <w:rsid w:val="00B041DC"/>
    <w:rsid w:val="00B042B8"/>
    <w:rsid w:val="00B059A0"/>
    <w:rsid w:val="00B07490"/>
    <w:rsid w:val="00B07697"/>
    <w:rsid w:val="00B07992"/>
    <w:rsid w:val="00B10A30"/>
    <w:rsid w:val="00B11868"/>
    <w:rsid w:val="00B13945"/>
    <w:rsid w:val="00B16578"/>
    <w:rsid w:val="00B2008C"/>
    <w:rsid w:val="00B20435"/>
    <w:rsid w:val="00B20575"/>
    <w:rsid w:val="00B208BB"/>
    <w:rsid w:val="00B225F7"/>
    <w:rsid w:val="00B236BE"/>
    <w:rsid w:val="00B243BB"/>
    <w:rsid w:val="00B2458D"/>
    <w:rsid w:val="00B2633E"/>
    <w:rsid w:val="00B27D19"/>
    <w:rsid w:val="00B3004B"/>
    <w:rsid w:val="00B30D12"/>
    <w:rsid w:val="00B312D2"/>
    <w:rsid w:val="00B33FF0"/>
    <w:rsid w:val="00B3694A"/>
    <w:rsid w:val="00B373A9"/>
    <w:rsid w:val="00B37DD3"/>
    <w:rsid w:val="00B40562"/>
    <w:rsid w:val="00B40B5E"/>
    <w:rsid w:val="00B4229E"/>
    <w:rsid w:val="00B43676"/>
    <w:rsid w:val="00B452D4"/>
    <w:rsid w:val="00B46451"/>
    <w:rsid w:val="00B46B52"/>
    <w:rsid w:val="00B46E7D"/>
    <w:rsid w:val="00B473A8"/>
    <w:rsid w:val="00B5163B"/>
    <w:rsid w:val="00B522D9"/>
    <w:rsid w:val="00B5701B"/>
    <w:rsid w:val="00B572B9"/>
    <w:rsid w:val="00B60DB5"/>
    <w:rsid w:val="00B625A0"/>
    <w:rsid w:val="00B6372B"/>
    <w:rsid w:val="00B64B76"/>
    <w:rsid w:val="00B65D99"/>
    <w:rsid w:val="00B66DC1"/>
    <w:rsid w:val="00B714FD"/>
    <w:rsid w:val="00B724C4"/>
    <w:rsid w:val="00B72D06"/>
    <w:rsid w:val="00B72D58"/>
    <w:rsid w:val="00B7488C"/>
    <w:rsid w:val="00B75483"/>
    <w:rsid w:val="00B75F77"/>
    <w:rsid w:val="00B768DE"/>
    <w:rsid w:val="00B80709"/>
    <w:rsid w:val="00B815DA"/>
    <w:rsid w:val="00B82641"/>
    <w:rsid w:val="00B8275B"/>
    <w:rsid w:val="00B82F70"/>
    <w:rsid w:val="00B8434D"/>
    <w:rsid w:val="00B957FA"/>
    <w:rsid w:val="00B95F6A"/>
    <w:rsid w:val="00B95F88"/>
    <w:rsid w:val="00B97371"/>
    <w:rsid w:val="00BA00D3"/>
    <w:rsid w:val="00BA3EA5"/>
    <w:rsid w:val="00BA61E6"/>
    <w:rsid w:val="00BA6683"/>
    <w:rsid w:val="00BA7F8B"/>
    <w:rsid w:val="00BB086F"/>
    <w:rsid w:val="00BB1431"/>
    <w:rsid w:val="00BB2197"/>
    <w:rsid w:val="00BB2B52"/>
    <w:rsid w:val="00BB4300"/>
    <w:rsid w:val="00BB4309"/>
    <w:rsid w:val="00BB49A0"/>
    <w:rsid w:val="00BC14C5"/>
    <w:rsid w:val="00BC24D9"/>
    <w:rsid w:val="00BC364F"/>
    <w:rsid w:val="00BC53FC"/>
    <w:rsid w:val="00BC5FD1"/>
    <w:rsid w:val="00BC602E"/>
    <w:rsid w:val="00BC6C64"/>
    <w:rsid w:val="00BD003B"/>
    <w:rsid w:val="00BD028A"/>
    <w:rsid w:val="00BD0C7B"/>
    <w:rsid w:val="00BD1323"/>
    <w:rsid w:val="00BD1361"/>
    <w:rsid w:val="00BD1C56"/>
    <w:rsid w:val="00BD1E74"/>
    <w:rsid w:val="00BD3FD3"/>
    <w:rsid w:val="00BD505E"/>
    <w:rsid w:val="00BD5228"/>
    <w:rsid w:val="00BD60C2"/>
    <w:rsid w:val="00BE0CC1"/>
    <w:rsid w:val="00BE10D4"/>
    <w:rsid w:val="00BE1DEA"/>
    <w:rsid w:val="00BE3619"/>
    <w:rsid w:val="00BE538C"/>
    <w:rsid w:val="00BE5B45"/>
    <w:rsid w:val="00BE6638"/>
    <w:rsid w:val="00BE74E7"/>
    <w:rsid w:val="00BF0B45"/>
    <w:rsid w:val="00BF14E8"/>
    <w:rsid w:val="00BF1576"/>
    <w:rsid w:val="00BF16F2"/>
    <w:rsid w:val="00BF1911"/>
    <w:rsid w:val="00BF25D1"/>
    <w:rsid w:val="00BF2AFF"/>
    <w:rsid w:val="00BF32DF"/>
    <w:rsid w:val="00BF3A8F"/>
    <w:rsid w:val="00BF467B"/>
    <w:rsid w:val="00BF649B"/>
    <w:rsid w:val="00C003FF"/>
    <w:rsid w:val="00C03CAA"/>
    <w:rsid w:val="00C03D25"/>
    <w:rsid w:val="00C03D31"/>
    <w:rsid w:val="00C04B9A"/>
    <w:rsid w:val="00C057B6"/>
    <w:rsid w:val="00C05C3D"/>
    <w:rsid w:val="00C06479"/>
    <w:rsid w:val="00C07FB3"/>
    <w:rsid w:val="00C1274F"/>
    <w:rsid w:val="00C12AC1"/>
    <w:rsid w:val="00C1307F"/>
    <w:rsid w:val="00C16CEE"/>
    <w:rsid w:val="00C16D9E"/>
    <w:rsid w:val="00C17585"/>
    <w:rsid w:val="00C2293E"/>
    <w:rsid w:val="00C23D72"/>
    <w:rsid w:val="00C2416C"/>
    <w:rsid w:val="00C241B7"/>
    <w:rsid w:val="00C2517D"/>
    <w:rsid w:val="00C256E5"/>
    <w:rsid w:val="00C25A80"/>
    <w:rsid w:val="00C25A8F"/>
    <w:rsid w:val="00C25D38"/>
    <w:rsid w:val="00C260A8"/>
    <w:rsid w:val="00C260B2"/>
    <w:rsid w:val="00C262E7"/>
    <w:rsid w:val="00C26874"/>
    <w:rsid w:val="00C26FD1"/>
    <w:rsid w:val="00C2775B"/>
    <w:rsid w:val="00C27F14"/>
    <w:rsid w:val="00C303FF"/>
    <w:rsid w:val="00C32140"/>
    <w:rsid w:val="00C32485"/>
    <w:rsid w:val="00C3554A"/>
    <w:rsid w:val="00C35D4D"/>
    <w:rsid w:val="00C3619A"/>
    <w:rsid w:val="00C4103E"/>
    <w:rsid w:val="00C42B0A"/>
    <w:rsid w:val="00C42EF8"/>
    <w:rsid w:val="00C457AF"/>
    <w:rsid w:val="00C45877"/>
    <w:rsid w:val="00C47333"/>
    <w:rsid w:val="00C47CBC"/>
    <w:rsid w:val="00C50928"/>
    <w:rsid w:val="00C51449"/>
    <w:rsid w:val="00C5627A"/>
    <w:rsid w:val="00C56935"/>
    <w:rsid w:val="00C572BC"/>
    <w:rsid w:val="00C57374"/>
    <w:rsid w:val="00C61B42"/>
    <w:rsid w:val="00C61F79"/>
    <w:rsid w:val="00C63E38"/>
    <w:rsid w:val="00C66AA9"/>
    <w:rsid w:val="00C67A33"/>
    <w:rsid w:val="00C70A99"/>
    <w:rsid w:val="00C73DD0"/>
    <w:rsid w:val="00C74E26"/>
    <w:rsid w:val="00C7518C"/>
    <w:rsid w:val="00C771FB"/>
    <w:rsid w:val="00C77B27"/>
    <w:rsid w:val="00C81202"/>
    <w:rsid w:val="00C83161"/>
    <w:rsid w:val="00C8516F"/>
    <w:rsid w:val="00C87142"/>
    <w:rsid w:val="00C87904"/>
    <w:rsid w:val="00C87DB1"/>
    <w:rsid w:val="00C907B2"/>
    <w:rsid w:val="00C933ED"/>
    <w:rsid w:val="00C938C9"/>
    <w:rsid w:val="00C94E28"/>
    <w:rsid w:val="00C959B9"/>
    <w:rsid w:val="00C95FA5"/>
    <w:rsid w:val="00C97EF0"/>
    <w:rsid w:val="00CA0A9E"/>
    <w:rsid w:val="00CA0B73"/>
    <w:rsid w:val="00CA1D33"/>
    <w:rsid w:val="00CA5EA0"/>
    <w:rsid w:val="00CA6B17"/>
    <w:rsid w:val="00CA70EF"/>
    <w:rsid w:val="00CA72F7"/>
    <w:rsid w:val="00CA7A9B"/>
    <w:rsid w:val="00CB14BB"/>
    <w:rsid w:val="00CB1EAD"/>
    <w:rsid w:val="00CB2CA6"/>
    <w:rsid w:val="00CB4951"/>
    <w:rsid w:val="00CB4E01"/>
    <w:rsid w:val="00CB6BA2"/>
    <w:rsid w:val="00CB7A6D"/>
    <w:rsid w:val="00CC0BA5"/>
    <w:rsid w:val="00CC1288"/>
    <w:rsid w:val="00CC1E1C"/>
    <w:rsid w:val="00CC24B8"/>
    <w:rsid w:val="00CC333E"/>
    <w:rsid w:val="00CC3C82"/>
    <w:rsid w:val="00CC4873"/>
    <w:rsid w:val="00CC5E82"/>
    <w:rsid w:val="00CC618B"/>
    <w:rsid w:val="00CC6514"/>
    <w:rsid w:val="00CC6D01"/>
    <w:rsid w:val="00CD052B"/>
    <w:rsid w:val="00CD05B0"/>
    <w:rsid w:val="00CD3CE7"/>
    <w:rsid w:val="00CD4EF0"/>
    <w:rsid w:val="00CE156A"/>
    <w:rsid w:val="00CE2A55"/>
    <w:rsid w:val="00CE3E1C"/>
    <w:rsid w:val="00CE4D82"/>
    <w:rsid w:val="00CE5EB2"/>
    <w:rsid w:val="00CE76F2"/>
    <w:rsid w:val="00CF09C8"/>
    <w:rsid w:val="00CF286E"/>
    <w:rsid w:val="00CF5248"/>
    <w:rsid w:val="00CF5F73"/>
    <w:rsid w:val="00CF6ECB"/>
    <w:rsid w:val="00D00FB3"/>
    <w:rsid w:val="00D00FD8"/>
    <w:rsid w:val="00D0192D"/>
    <w:rsid w:val="00D036EE"/>
    <w:rsid w:val="00D03A28"/>
    <w:rsid w:val="00D03A75"/>
    <w:rsid w:val="00D03F44"/>
    <w:rsid w:val="00D04366"/>
    <w:rsid w:val="00D05C7E"/>
    <w:rsid w:val="00D063F5"/>
    <w:rsid w:val="00D064B5"/>
    <w:rsid w:val="00D06E34"/>
    <w:rsid w:val="00D10F05"/>
    <w:rsid w:val="00D11883"/>
    <w:rsid w:val="00D1389D"/>
    <w:rsid w:val="00D15F46"/>
    <w:rsid w:val="00D161CB"/>
    <w:rsid w:val="00D17D7D"/>
    <w:rsid w:val="00D223BD"/>
    <w:rsid w:val="00D22E3A"/>
    <w:rsid w:val="00D2554F"/>
    <w:rsid w:val="00D25D3E"/>
    <w:rsid w:val="00D262A1"/>
    <w:rsid w:val="00D2677C"/>
    <w:rsid w:val="00D32900"/>
    <w:rsid w:val="00D32D24"/>
    <w:rsid w:val="00D32E08"/>
    <w:rsid w:val="00D3318F"/>
    <w:rsid w:val="00D33796"/>
    <w:rsid w:val="00D33BBE"/>
    <w:rsid w:val="00D3457A"/>
    <w:rsid w:val="00D369FE"/>
    <w:rsid w:val="00D36A47"/>
    <w:rsid w:val="00D3754C"/>
    <w:rsid w:val="00D40D27"/>
    <w:rsid w:val="00D411CF"/>
    <w:rsid w:val="00D41913"/>
    <w:rsid w:val="00D42DEA"/>
    <w:rsid w:val="00D44576"/>
    <w:rsid w:val="00D44FCE"/>
    <w:rsid w:val="00D4575B"/>
    <w:rsid w:val="00D45F94"/>
    <w:rsid w:val="00D47767"/>
    <w:rsid w:val="00D47CC8"/>
    <w:rsid w:val="00D51D33"/>
    <w:rsid w:val="00D5448C"/>
    <w:rsid w:val="00D55CBD"/>
    <w:rsid w:val="00D56DF3"/>
    <w:rsid w:val="00D60955"/>
    <w:rsid w:val="00D61457"/>
    <w:rsid w:val="00D61A0F"/>
    <w:rsid w:val="00D66EB4"/>
    <w:rsid w:val="00D67545"/>
    <w:rsid w:val="00D72218"/>
    <w:rsid w:val="00D733D6"/>
    <w:rsid w:val="00D73D79"/>
    <w:rsid w:val="00D742F4"/>
    <w:rsid w:val="00D74362"/>
    <w:rsid w:val="00D745BA"/>
    <w:rsid w:val="00D747D1"/>
    <w:rsid w:val="00D74FC9"/>
    <w:rsid w:val="00D8184B"/>
    <w:rsid w:val="00D81DF8"/>
    <w:rsid w:val="00D82139"/>
    <w:rsid w:val="00D87594"/>
    <w:rsid w:val="00D87724"/>
    <w:rsid w:val="00D915F7"/>
    <w:rsid w:val="00D91CCF"/>
    <w:rsid w:val="00D920D6"/>
    <w:rsid w:val="00D92F8D"/>
    <w:rsid w:val="00D93648"/>
    <w:rsid w:val="00D938B2"/>
    <w:rsid w:val="00D9546F"/>
    <w:rsid w:val="00D961E5"/>
    <w:rsid w:val="00DA18EA"/>
    <w:rsid w:val="00DA4908"/>
    <w:rsid w:val="00DA4D9F"/>
    <w:rsid w:val="00DA4FCA"/>
    <w:rsid w:val="00DA5EBF"/>
    <w:rsid w:val="00DA67C4"/>
    <w:rsid w:val="00DA6DD9"/>
    <w:rsid w:val="00DA7611"/>
    <w:rsid w:val="00DB08B7"/>
    <w:rsid w:val="00DB0A8F"/>
    <w:rsid w:val="00DB0CBF"/>
    <w:rsid w:val="00DB0DBF"/>
    <w:rsid w:val="00DB367D"/>
    <w:rsid w:val="00DB43E8"/>
    <w:rsid w:val="00DB463E"/>
    <w:rsid w:val="00DB70BE"/>
    <w:rsid w:val="00DB7621"/>
    <w:rsid w:val="00DC12A3"/>
    <w:rsid w:val="00DC2126"/>
    <w:rsid w:val="00DC2186"/>
    <w:rsid w:val="00DC6FFB"/>
    <w:rsid w:val="00DD0037"/>
    <w:rsid w:val="00DD11A2"/>
    <w:rsid w:val="00DD1C64"/>
    <w:rsid w:val="00DD49D1"/>
    <w:rsid w:val="00DD5DA6"/>
    <w:rsid w:val="00DD6F19"/>
    <w:rsid w:val="00DD6FA2"/>
    <w:rsid w:val="00DD7563"/>
    <w:rsid w:val="00DE0292"/>
    <w:rsid w:val="00DE0A11"/>
    <w:rsid w:val="00DE1155"/>
    <w:rsid w:val="00DE2825"/>
    <w:rsid w:val="00DE2DA7"/>
    <w:rsid w:val="00DE4D58"/>
    <w:rsid w:val="00DE5F19"/>
    <w:rsid w:val="00DE6187"/>
    <w:rsid w:val="00DE6B36"/>
    <w:rsid w:val="00DE75C2"/>
    <w:rsid w:val="00DF0CC6"/>
    <w:rsid w:val="00DF1DED"/>
    <w:rsid w:val="00DF2099"/>
    <w:rsid w:val="00DF7B27"/>
    <w:rsid w:val="00E023F3"/>
    <w:rsid w:val="00E0269B"/>
    <w:rsid w:val="00E04F43"/>
    <w:rsid w:val="00E04FBC"/>
    <w:rsid w:val="00E055AB"/>
    <w:rsid w:val="00E07094"/>
    <w:rsid w:val="00E0790E"/>
    <w:rsid w:val="00E079A7"/>
    <w:rsid w:val="00E10C49"/>
    <w:rsid w:val="00E10D67"/>
    <w:rsid w:val="00E125BF"/>
    <w:rsid w:val="00E12634"/>
    <w:rsid w:val="00E140FF"/>
    <w:rsid w:val="00E150E2"/>
    <w:rsid w:val="00E15265"/>
    <w:rsid w:val="00E17E70"/>
    <w:rsid w:val="00E2014C"/>
    <w:rsid w:val="00E2019B"/>
    <w:rsid w:val="00E20243"/>
    <w:rsid w:val="00E20CF4"/>
    <w:rsid w:val="00E21BB5"/>
    <w:rsid w:val="00E227A8"/>
    <w:rsid w:val="00E23C08"/>
    <w:rsid w:val="00E24737"/>
    <w:rsid w:val="00E2668A"/>
    <w:rsid w:val="00E26C6C"/>
    <w:rsid w:val="00E30398"/>
    <w:rsid w:val="00E31160"/>
    <w:rsid w:val="00E31195"/>
    <w:rsid w:val="00E32DBA"/>
    <w:rsid w:val="00E36419"/>
    <w:rsid w:val="00E36B0C"/>
    <w:rsid w:val="00E436BD"/>
    <w:rsid w:val="00E47D69"/>
    <w:rsid w:val="00E5179B"/>
    <w:rsid w:val="00E52D8A"/>
    <w:rsid w:val="00E557A7"/>
    <w:rsid w:val="00E5619C"/>
    <w:rsid w:val="00E579C4"/>
    <w:rsid w:val="00E61257"/>
    <w:rsid w:val="00E61BCD"/>
    <w:rsid w:val="00E624DF"/>
    <w:rsid w:val="00E63D15"/>
    <w:rsid w:val="00E65B2E"/>
    <w:rsid w:val="00E678ED"/>
    <w:rsid w:val="00E67960"/>
    <w:rsid w:val="00E718CE"/>
    <w:rsid w:val="00E71CFA"/>
    <w:rsid w:val="00E73335"/>
    <w:rsid w:val="00E75607"/>
    <w:rsid w:val="00E76B91"/>
    <w:rsid w:val="00E8005A"/>
    <w:rsid w:val="00E80B29"/>
    <w:rsid w:val="00E82848"/>
    <w:rsid w:val="00E82886"/>
    <w:rsid w:val="00E82E3C"/>
    <w:rsid w:val="00E8675F"/>
    <w:rsid w:val="00E86C29"/>
    <w:rsid w:val="00E86FD4"/>
    <w:rsid w:val="00E909AA"/>
    <w:rsid w:val="00E90AEE"/>
    <w:rsid w:val="00E90BB8"/>
    <w:rsid w:val="00E910E5"/>
    <w:rsid w:val="00E92326"/>
    <w:rsid w:val="00E92555"/>
    <w:rsid w:val="00E943B4"/>
    <w:rsid w:val="00E965A7"/>
    <w:rsid w:val="00EA0369"/>
    <w:rsid w:val="00EA1588"/>
    <w:rsid w:val="00EA2AD5"/>
    <w:rsid w:val="00EA3531"/>
    <w:rsid w:val="00EA406B"/>
    <w:rsid w:val="00EA43FE"/>
    <w:rsid w:val="00EA5643"/>
    <w:rsid w:val="00EA5E37"/>
    <w:rsid w:val="00EB147E"/>
    <w:rsid w:val="00EB2CC4"/>
    <w:rsid w:val="00EB6389"/>
    <w:rsid w:val="00EC00DC"/>
    <w:rsid w:val="00EC086C"/>
    <w:rsid w:val="00EC27B8"/>
    <w:rsid w:val="00EC3B34"/>
    <w:rsid w:val="00EC4D14"/>
    <w:rsid w:val="00EC5FF7"/>
    <w:rsid w:val="00ED0F61"/>
    <w:rsid w:val="00ED19EA"/>
    <w:rsid w:val="00ED1BA6"/>
    <w:rsid w:val="00ED3599"/>
    <w:rsid w:val="00ED38C3"/>
    <w:rsid w:val="00ED4239"/>
    <w:rsid w:val="00ED5A57"/>
    <w:rsid w:val="00ED65FA"/>
    <w:rsid w:val="00EE007D"/>
    <w:rsid w:val="00EE2D3B"/>
    <w:rsid w:val="00EE3738"/>
    <w:rsid w:val="00EE3AFC"/>
    <w:rsid w:val="00EE4B7C"/>
    <w:rsid w:val="00EE5380"/>
    <w:rsid w:val="00EF1418"/>
    <w:rsid w:val="00EF1FDD"/>
    <w:rsid w:val="00EF23A7"/>
    <w:rsid w:val="00EF4386"/>
    <w:rsid w:val="00EF5BF6"/>
    <w:rsid w:val="00EF6185"/>
    <w:rsid w:val="00F0168E"/>
    <w:rsid w:val="00F029B4"/>
    <w:rsid w:val="00F043AC"/>
    <w:rsid w:val="00F05314"/>
    <w:rsid w:val="00F05A70"/>
    <w:rsid w:val="00F05DC5"/>
    <w:rsid w:val="00F06381"/>
    <w:rsid w:val="00F07BC9"/>
    <w:rsid w:val="00F07C6C"/>
    <w:rsid w:val="00F10DC0"/>
    <w:rsid w:val="00F10E8C"/>
    <w:rsid w:val="00F13A4F"/>
    <w:rsid w:val="00F15308"/>
    <w:rsid w:val="00F163C9"/>
    <w:rsid w:val="00F174DF"/>
    <w:rsid w:val="00F2042B"/>
    <w:rsid w:val="00F215A5"/>
    <w:rsid w:val="00F219DE"/>
    <w:rsid w:val="00F2256E"/>
    <w:rsid w:val="00F23EF1"/>
    <w:rsid w:val="00F24064"/>
    <w:rsid w:val="00F24A81"/>
    <w:rsid w:val="00F24F89"/>
    <w:rsid w:val="00F2650E"/>
    <w:rsid w:val="00F273CE"/>
    <w:rsid w:val="00F313CD"/>
    <w:rsid w:val="00F32C81"/>
    <w:rsid w:val="00F33F05"/>
    <w:rsid w:val="00F34A21"/>
    <w:rsid w:val="00F350CB"/>
    <w:rsid w:val="00F3557D"/>
    <w:rsid w:val="00F35F6F"/>
    <w:rsid w:val="00F37597"/>
    <w:rsid w:val="00F37860"/>
    <w:rsid w:val="00F41F74"/>
    <w:rsid w:val="00F4247E"/>
    <w:rsid w:val="00F428EC"/>
    <w:rsid w:val="00F4479D"/>
    <w:rsid w:val="00F44B37"/>
    <w:rsid w:val="00F4539D"/>
    <w:rsid w:val="00F453B0"/>
    <w:rsid w:val="00F46309"/>
    <w:rsid w:val="00F473B9"/>
    <w:rsid w:val="00F50204"/>
    <w:rsid w:val="00F51E82"/>
    <w:rsid w:val="00F533CF"/>
    <w:rsid w:val="00F54059"/>
    <w:rsid w:val="00F54B5A"/>
    <w:rsid w:val="00F56C7D"/>
    <w:rsid w:val="00F639A1"/>
    <w:rsid w:val="00F63BD3"/>
    <w:rsid w:val="00F64C9A"/>
    <w:rsid w:val="00F64CA8"/>
    <w:rsid w:val="00F65427"/>
    <w:rsid w:val="00F679F1"/>
    <w:rsid w:val="00F723A3"/>
    <w:rsid w:val="00F74B52"/>
    <w:rsid w:val="00F7594C"/>
    <w:rsid w:val="00F77C16"/>
    <w:rsid w:val="00F77F64"/>
    <w:rsid w:val="00F8204B"/>
    <w:rsid w:val="00F82BA0"/>
    <w:rsid w:val="00F83274"/>
    <w:rsid w:val="00F832CF"/>
    <w:rsid w:val="00F84F51"/>
    <w:rsid w:val="00F91D9F"/>
    <w:rsid w:val="00F937BA"/>
    <w:rsid w:val="00F94683"/>
    <w:rsid w:val="00F94F4E"/>
    <w:rsid w:val="00F96F6C"/>
    <w:rsid w:val="00F977AF"/>
    <w:rsid w:val="00FA043D"/>
    <w:rsid w:val="00FA1C94"/>
    <w:rsid w:val="00FA233C"/>
    <w:rsid w:val="00FA60CE"/>
    <w:rsid w:val="00FA6551"/>
    <w:rsid w:val="00FB0559"/>
    <w:rsid w:val="00FB0AD3"/>
    <w:rsid w:val="00FB0D69"/>
    <w:rsid w:val="00FB19C1"/>
    <w:rsid w:val="00FB2CE1"/>
    <w:rsid w:val="00FB323A"/>
    <w:rsid w:val="00FB4F13"/>
    <w:rsid w:val="00FB55B7"/>
    <w:rsid w:val="00FC13D5"/>
    <w:rsid w:val="00FC647B"/>
    <w:rsid w:val="00FC7D46"/>
    <w:rsid w:val="00FD2D48"/>
    <w:rsid w:val="00FD2EA5"/>
    <w:rsid w:val="00FD36B5"/>
    <w:rsid w:val="00FD45DE"/>
    <w:rsid w:val="00FD660F"/>
    <w:rsid w:val="00FD6927"/>
    <w:rsid w:val="00FD6FD7"/>
    <w:rsid w:val="00FE0084"/>
    <w:rsid w:val="00FE0122"/>
    <w:rsid w:val="00FE2BDC"/>
    <w:rsid w:val="00FE359C"/>
    <w:rsid w:val="00FE43B4"/>
    <w:rsid w:val="00FE5238"/>
    <w:rsid w:val="00FE5C21"/>
    <w:rsid w:val="00FE5DC4"/>
    <w:rsid w:val="00FE730E"/>
    <w:rsid w:val="00FF1B89"/>
    <w:rsid w:val="00FF1E14"/>
    <w:rsid w:val="00FF2180"/>
    <w:rsid w:val="00FF394E"/>
    <w:rsid w:val="00FF39A7"/>
    <w:rsid w:val="00FF6156"/>
    <w:rsid w:val="00FF6300"/>
    <w:rsid w:val="00FF66FF"/>
    <w:rsid w:val="00FF6747"/>
    <w:rsid w:val="00FF6A0B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D720E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D720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0E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720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D72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72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72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720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D720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D720E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720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D72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D720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D720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D720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D720E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1D720E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D720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D720E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1D720E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1D720E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1D720E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6">
    <w:name w:val="Подзаголовок Знак"/>
    <w:link w:val="a5"/>
    <w:uiPriority w:val="99"/>
    <w:locked/>
    <w:rsid w:val="001D720E"/>
    <w:rPr>
      <w:rFonts w:ascii="Cambria" w:hAnsi="Cambria" w:cs="Cambria"/>
      <w:sz w:val="24"/>
      <w:szCs w:val="24"/>
    </w:rPr>
  </w:style>
  <w:style w:type="character" w:styleId="a7">
    <w:name w:val="Strong"/>
    <w:uiPriority w:val="99"/>
    <w:qFormat/>
    <w:rsid w:val="001D720E"/>
    <w:rPr>
      <w:rFonts w:cs="Times New Roman"/>
      <w:b/>
      <w:bCs/>
    </w:rPr>
  </w:style>
  <w:style w:type="character" w:styleId="a8">
    <w:name w:val="Emphasis"/>
    <w:uiPriority w:val="99"/>
    <w:qFormat/>
    <w:rsid w:val="001D720E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1"/>
    <w:qFormat/>
    <w:rsid w:val="001D720E"/>
  </w:style>
  <w:style w:type="paragraph" w:styleId="aa">
    <w:name w:val="List Paragraph"/>
    <w:basedOn w:val="a"/>
    <w:uiPriority w:val="34"/>
    <w:qFormat/>
    <w:rsid w:val="001D720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D720E"/>
    <w:rPr>
      <w:i/>
      <w:iCs/>
    </w:rPr>
  </w:style>
  <w:style w:type="character" w:customStyle="1" w:styleId="22">
    <w:name w:val="Цитата 2 Знак"/>
    <w:link w:val="21"/>
    <w:uiPriority w:val="99"/>
    <w:locked/>
    <w:rsid w:val="001D720E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1D720E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99"/>
    <w:locked/>
    <w:rsid w:val="001D720E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uiPriority w:val="99"/>
    <w:qFormat/>
    <w:rsid w:val="001D720E"/>
    <w:rPr>
      <w:rFonts w:cs="Times New Roman"/>
      <w:i/>
      <w:iCs/>
      <w:color w:val="auto"/>
    </w:rPr>
  </w:style>
  <w:style w:type="character" w:styleId="ae">
    <w:name w:val="Intense Emphasis"/>
    <w:uiPriority w:val="99"/>
    <w:qFormat/>
    <w:rsid w:val="001D720E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uiPriority w:val="99"/>
    <w:qFormat/>
    <w:rsid w:val="001D720E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1D720E"/>
    <w:rPr>
      <w:rFonts w:cs="Times New Roman"/>
      <w:b/>
      <w:bCs/>
      <w:sz w:val="24"/>
      <w:szCs w:val="24"/>
      <w:u w:val="single"/>
    </w:rPr>
  </w:style>
  <w:style w:type="character" w:styleId="af1">
    <w:name w:val="Book Title"/>
    <w:uiPriority w:val="99"/>
    <w:qFormat/>
    <w:rsid w:val="001D720E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1D720E"/>
    <w:pPr>
      <w:outlineLvl w:val="9"/>
    </w:pPr>
  </w:style>
  <w:style w:type="paragraph" w:styleId="af3">
    <w:name w:val="header"/>
    <w:basedOn w:val="a"/>
    <w:link w:val="af4"/>
    <w:uiPriority w:val="99"/>
    <w:rsid w:val="00314D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314D26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semiHidden/>
    <w:rsid w:val="00314D2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locked/>
    <w:rsid w:val="00314D26"/>
    <w:rPr>
      <w:rFonts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2B161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2B16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4C58BE"/>
    <w:pPr>
      <w:spacing w:after="12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4C58BE"/>
    <w:rPr>
      <w:rFonts w:ascii="Times New Roman" w:hAnsi="Times New Roman" w:cs="Times New Roman"/>
      <w:sz w:val="16"/>
      <w:szCs w:val="16"/>
      <w:lang w:val="ru-RU" w:eastAsia="ru-RU"/>
    </w:rPr>
  </w:style>
  <w:style w:type="paragraph" w:styleId="af9">
    <w:name w:val="Body Text Indent"/>
    <w:basedOn w:val="a"/>
    <w:link w:val="afa"/>
    <w:uiPriority w:val="99"/>
    <w:rsid w:val="00BF649B"/>
    <w:pPr>
      <w:spacing w:after="120"/>
      <w:ind w:left="283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BF649B"/>
    <w:rPr>
      <w:rFonts w:ascii="Times New Roman" w:hAnsi="Times New Roman" w:cs="Times New Roman"/>
      <w:sz w:val="24"/>
      <w:szCs w:val="24"/>
      <w:lang w:val="ru-RU" w:eastAsia="ru-RU"/>
    </w:rPr>
  </w:style>
  <w:style w:type="table" w:styleId="afb">
    <w:name w:val="Table Grid"/>
    <w:basedOn w:val="a1"/>
    <w:uiPriority w:val="99"/>
    <w:rsid w:val="00DB46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5D69E6"/>
    <w:pPr>
      <w:spacing w:after="120" w:line="48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4">
    <w:name w:val="Основной текст 2 Знак"/>
    <w:link w:val="23"/>
    <w:uiPriority w:val="99"/>
    <w:locked/>
    <w:rsid w:val="005D69E6"/>
    <w:rPr>
      <w:rFonts w:ascii="Times New Roman" w:hAnsi="Times New Roman" w:cs="Times New Roman"/>
      <w:sz w:val="24"/>
      <w:szCs w:val="24"/>
      <w:lang w:val="ru-RU" w:eastAsia="ru-RU"/>
    </w:rPr>
  </w:style>
  <w:style w:type="paragraph" w:styleId="afc">
    <w:name w:val="Body Text"/>
    <w:basedOn w:val="a"/>
    <w:link w:val="afd"/>
    <w:uiPriority w:val="99"/>
    <w:rsid w:val="005D69E6"/>
    <w:pPr>
      <w:spacing w:after="12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d">
    <w:name w:val="Основной текст Знак"/>
    <w:link w:val="afc"/>
    <w:uiPriority w:val="99"/>
    <w:locked/>
    <w:rsid w:val="005D69E6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692924"/>
    <w:pPr>
      <w:spacing w:before="144" w:after="144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F15308"/>
    <w:pPr>
      <w:ind w:left="720"/>
    </w:pPr>
    <w:rPr>
      <w:rFonts w:ascii="Times New Roman" w:eastAsia="Times New Roman" w:hAnsi="Times New Roman" w:cs="Times New Roman"/>
      <w:lang w:val="ru-RU" w:eastAsia="ru-RU"/>
    </w:rPr>
  </w:style>
  <w:style w:type="character" w:styleId="afe">
    <w:name w:val="page number"/>
    <w:uiPriority w:val="99"/>
    <w:locked/>
    <w:rsid w:val="004B5DC4"/>
    <w:rPr>
      <w:rFonts w:cs="Times New Roman"/>
    </w:rPr>
  </w:style>
  <w:style w:type="paragraph" w:customStyle="1" w:styleId="ConsPlusNormal">
    <w:name w:val="ConsPlusNormal"/>
    <w:rsid w:val="005332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5">
    <w:name w:val="Абзац списка2"/>
    <w:basedOn w:val="a"/>
    <w:rsid w:val="005F7A17"/>
    <w:pPr>
      <w:ind w:left="720"/>
    </w:pPr>
    <w:rPr>
      <w:rFonts w:eastAsia="Times New Roman"/>
    </w:rPr>
  </w:style>
  <w:style w:type="paragraph" w:customStyle="1" w:styleId="msonormalcxspmiddle">
    <w:name w:val="msonormalcxspmiddle"/>
    <w:basedOn w:val="a"/>
    <w:rsid w:val="005F7A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12">
    <w:name w:val="Без интервала1"/>
    <w:basedOn w:val="a"/>
    <w:rsid w:val="0015201D"/>
    <w:rPr>
      <w:rFonts w:eastAsia="Times New Roman"/>
    </w:rPr>
  </w:style>
  <w:style w:type="paragraph" w:customStyle="1" w:styleId="26">
    <w:name w:val="Без интервала2"/>
    <w:rsid w:val="00DD1C64"/>
    <w:rPr>
      <w:rFonts w:ascii="Times New Roman" w:eastAsia="Times New Roman" w:hAnsi="Times New Roman"/>
      <w:sz w:val="24"/>
      <w:szCs w:val="22"/>
      <w:lang w:eastAsia="en-US"/>
    </w:rPr>
  </w:style>
  <w:style w:type="paragraph" w:styleId="aff">
    <w:name w:val="Normal (Web)"/>
    <w:basedOn w:val="a"/>
    <w:locked/>
    <w:rsid w:val="001570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724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46</Pages>
  <Words>16542</Words>
  <Characters>94291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2016-02-04T02:13:00Z</cp:lastPrinted>
  <dcterms:created xsi:type="dcterms:W3CDTF">2013-02-13T06:30:00Z</dcterms:created>
  <dcterms:modified xsi:type="dcterms:W3CDTF">2016-02-04T03:19:00Z</dcterms:modified>
</cp:coreProperties>
</file>