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B" w:rsidRPr="00171E03" w:rsidRDefault="00B5168B" w:rsidP="00B5168B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КОМИТЕТ ПО УПРАВЛЕНИЮ МУНИЦИПАЛЬНЫМ</w:t>
      </w:r>
    </w:p>
    <w:p w:rsidR="00B5168B" w:rsidRPr="00171E03" w:rsidRDefault="00B5168B" w:rsidP="00B5168B">
      <w:pPr>
        <w:ind w:right="-760"/>
        <w:jc w:val="center"/>
        <w:rPr>
          <w:b/>
          <w:sz w:val="32"/>
          <w:szCs w:val="32"/>
        </w:rPr>
      </w:pPr>
      <w:r w:rsidRPr="00171E03">
        <w:rPr>
          <w:b/>
          <w:sz w:val="32"/>
          <w:szCs w:val="32"/>
        </w:rPr>
        <w:t>ИМУЩЕСТВОМ ХАСЫНСКОГО ГОРОДСКОГО ОКРУГА</w:t>
      </w:r>
    </w:p>
    <w:p w:rsidR="00B5168B" w:rsidRDefault="00B5168B" w:rsidP="00B5168B">
      <w:pPr>
        <w:ind w:right="-760"/>
        <w:rPr>
          <w:sz w:val="28"/>
          <w:szCs w:val="28"/>
        </w:rPr>
      </w:pPr>
    </w:p>
    <w:p w:rsidR="00B5168B" w:rsidRDefault="00B5168B" w:rsidP="00B51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168B" w:rsidRDefault="00D6182B" w:rsidP="00B516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</w:t>
      </w:r>
      <w:r w:rsidR="00B5168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="00B5168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="00B516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№103</w:t>
      </w:r>
    </w:p>
    <w:p w:rsidR="00B5168B" w:rsidRDefault="00B5168B" w:rsidP="00B5168B">
      <w:pPr>
        <w:jc w:val="center"/>
        <w:rPr>
          <w:sz w:val="28"/>
          <w:szCs w:val="28"/>
        </w:rPr>
      </w:pPr>
      <w:r>
        <w:rPr>
          <w:sz w:val="28"/>
          <w:szCs w:val="28"/>
        </w:rPr>
        <w:t>п.Палатка</w:t>
      </w:r>
    </w:p>
    <w:p w:rsidR="00B5168B" w:rsidRDefault="00B5168B" w:rsidP="00B5168B">
      <w:pPr>
        <w:jc w:val="both"/>
        <w:rPr>
          <w:sz w:val="28"/>
          <w:szCs w:val="28"/>
        </w:rPr>
      </w:pPr>
    </w:p>
    <w:p w:rsidR="00B5168B" w:rsidRPr="005D1BE3" w:rsidRDefault="00B5168B" w:rsidP="00B5168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D1BE3">
        <w:rPr>
          <w:b/>
          <w:sz w:val="28"/>
          <w:szCs w:val="28"/>
        </w:rPr>
        <w:t xml:space="preserve">внесении изменений в административный регламент </w:t>
      </w:r>
      <w:r w:rsidRPr="005D1BE3">
        <w:rPr>
          <w:rFonts w:cs="Calibri"/>
          <w:b/>
          <w:sz w:val="28"/>
          <w:szCs w:val="28"/>
        </w:rPr>
        <w:t xml:space="preserve">«Предоставление жилых помещений по договорам социального найма», </w:t>
      </w:r>
      <w:r w:rsidRPr="005D1BE3">
        <w:rPr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>
        <w:rPr>
          <w:b/>
          <w:sz w:val="28"/>
          <w:szCs w:val="28"/>
        </w:rPr>
        <w:t>сынского городского округа от 22.01.2020 № 1</w:t>
      </w:r>
      <w:r w:rsidRPr="005D1BE3">
        <w:rPr>
          <w:b/>
          <w:sz w:val="28"/>
          <w:szCs w:val="28"/>
        </w:rPr>
        <w:t>6</w:t>
      </w:r>
    </w:p>
    <w:p w:rsidR="00B5168B" w:rsidRPr="00D4404E" w:rsidRDefault="00B5168B" w:rsidP="00B51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8B" w:rsidRDefault="00B5168B" w:rsidP="00B51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68B" w:rsidRDefault="00B5168B" w:rsidP="00D6182B">
      <w:pPr>
        <w:pStyle w:val="ConsPlusNormal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color w:val="FF0000"/>
          <w:sz w:val="28"/>
          <w:szCs w:val="28"/>
        </w:rPr>
        <w:t xml:space="preserve"> Руководствуясь Федеральным </w:t>
      </w:r>
      <w:hyperlink r:id="rId5" w:history="1">
        <w:r>
          <w:rPr>
            <w:rStyle w:val="a7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B5168B" w:rsidRDefault="00B5168B" w:rsidP="005025A5">
      <w:pPr>
        <w:pStyle w:val="ConsPlusNormal"/>
        <w:numPr>
          <w:ilvl w:val="0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B5168B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«Предоставление жилых помещений по договорам социального найма», утвержденный распоряжением Комитета по управлению муниципальным имуществом Хасынского городского округа от 22.01.2020 № 16»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68B">
        <w:rPr>
          <w:rFonts w:ascii="Times New Roman" w:hAnsi="Times New Roman" w:cs="Times New Roman"/>
          <w:sz w:val="28"/>
          <w:szCs w:val="28"/>
        </w:rPr>
        <w:t xml:space="preserve">  </w:t>
      </w:r>
      <w:r w:rsidRPr="00145459">
        <w:rPr>
          <w:rFonts w:ascii="Times New Roman" w:hAnsi="Times New Roman" w:cs="Times New Roman"/>
          <w:sz w:val="28"/>
          <w:szCs w:val="28"/>
        </w:rPr>
        <w:t>а именно:</w:t>
      </w:r>
    </w:p>
    <w:p w:rsidR="00B5168B" w:rsidRDefault="00B5168B" w:rsidP="005025A5">
      <w:pPr>
        <w:pStyle w:val="ConsPlusNormal"/>
        <w:numPr>
          <w:ilvl w:val="1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новой редакции:</w:t>
      </w:r>
    </w:p>
    <w:p w:rsidR="00B5168B" w:rsidRDefault="005025A5" w:rsidP="005025A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168B">
        <w:rPr>
          <w:sz w:val="28"/>
          <w:szCs w:val="28"/>
        </w:rPr>
        <w:t xml:space="preserve"> «2.4. </w:t>
      </w:r>
      <w:r w:rsidR="00B5168B" w:rsidRPr="000459BE">
        <w:rPr>
          <w:sz w:val="28"/>
          <w:szCs w:val="28"/>
        </w:rPr>
        <w:t xml:space="preserve"> Срок предоставления муниципальной услуги составляет не более 53 календарных дней с </w:t>
      </w:r>
      <w:r w:rsidR="00B5168B">
        <w:rPr>
          <w:sz w:val="28"/>
          <w:szCs w:val="28"/>
        </w:rPr>
        <w:t>даты регистрации заявления в Комитете.».</w:t>
      </w:r>
    </w:p>
    <w:p w:rsidR="00660F72" w:rsidRDefault="00660F72" w:rsidP="005025A5">
      <w:pPr>
        <w:pStyle w:val="ConsPlusNormal"/>
        <w:numPr>
          <w:ilvl w:val="1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2.6.1 изложить в новой редакции:</w:t>
      </w:r>
    </w:p>
    <w:p w:rsidR="00660F72" w:rsidRPr="00276385" w:rsidRDefault="00660F72" w:rsidP="005025A5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660F72" w:rsidRDefault="00660F72" w:rsidP="005025A5">
      <w:pPr>
        <w:pStyle w:val="ConsPlusNormal"/>
        <w:numPr>
          <w:ilvl w:val="1"/>
          <w:numId w:val="3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2.7 изложить в новой редакции:</w:t>
      </w:r>
    </w:p>
    <w:p w:rsidR="00660F72" w:rsidRPr="00276385" w:rsidRDefault="00660F72" w:rsidP="005025A5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660F72" w:rsidRPr="00660F72" w:rsidRDefault="00660F72" w:rsidP="005025A5">
      <w:pPr>
        <w:pStyle w:val="a8"/>
        <w:numPr>
          <w:ilvl w:val="0"/>
          <w:numId w:val="4"/>
        </w:numPr>
        <w:tabs>
          <w:tab w:val="left" w:pos="993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F43B88" w:rsidRPr="00F43B88" w:rsidRDefault="00F43B88" w:rsidP="005025A5">
      <w:pPr>
        <w:pStyle w:val="a8"/>
        <w:numPr>
          <w:ilvl w:val="1"/>
          <w:numId w:val="7"/>
        </w:numPr>
        <w:ind w:left="-284" w:firstLine="993"/>
        <w:jc w:val="both"/>
        <w:rPr>
          <w:sz w:val="28"/>
          <w:szCs w:val="28"/>
        </w:rPr>
      </w:pPr>
      <w:r w:rsidRPr="00F43B88">
        <w:rPr>
          <w:sz w:val="28"/>
          <w:szCs w:val="28"/>
        </w:rPr>
        <w:t>Пункт 3.2.1 изложить в новой редакции:</w:t>
      </w:r>
    </w:p>
    <w:p w:rsidR="00F43B88" w:rsidRDefault="00F43B88" w:rsidP="005025A5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«3.2.1.</w:t>
      </w:r>
      <w:r w:rsidRPr="00CB398B">
        <w:rPr>
          <w:sz w:val="28"/>
          <w:szCs w:val="28"/>
        </w:rPr>
        <w:t xml:space="preserve"> Прием и регистрацию заявления, поступившего по почте или в электронной форме, осуществляет должностное лицо Комитета, на которого возложены обязанности по приему и учету входящей корреспонденции в сроки, установленные пунктом 2.12 настоящего регламента.</w:t>
      </w:r>
    </w:p>
    <w:p w:rsidR="00F43B88" w:rsidRDefault="00F43B88" w:rsidP="005025A5">
      <w:pPr>
        <w:ind w:left="-284" w:firstLine="993"/>
        <w:jc w:val="both"/>
        <w:rPr>
          <w:sz w:val="28"/>
          <w:szCs w:val="28"/>
        </w:rPr>
      </w:pPr>
      <w:r w:rsidRPr="00276385">
        <w:rPr>
          <w:sz w:val="28"/>
          <w:szCs w:val="28"/>
        </w:rPr>
        <w:t xml:space="preserve">При подаче заявления на личном приеме, </w:t>
      </w:r>
      <w:r>
        <w:rPr>
          <w:sz w:val="28"/>
          <w:szCs w:val="28"/>
        </w:rPr>
        <w:t>п</w:t>
      </w:r>
      <w:r w:rsidRPr="00CB398B">
        <w:rPr>
          <w:sz w:val="28"/>
          <w:szCs w:val="28"/>
        </w:rPr>
        <w:t>рием и регистрацию заявления</w:t>
      </w:r>
      <w:r w:rsidRPr="0027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276385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Комитета</w:t>
      </w:r>
      <w:r w:rsidRPr="00276385">
        <w:rPr>
          <w:sz w:val="28"/>
          <w:szCs w:val="28"/>
        </w:rPr>
        <w:t xml:space="preserve">, на которого возложены функции по ведению учета граждан,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 </w:t>
      </w:r>
      <w:r w:rsidRPr="00CB398B">
        <w:rPr>
          <w:sz w:val="28"/>
          <w:szCs w:val="28"/>
        </w:rPr>
        <w:t>в сроки, установленные пунктом 2.12 настоящего регламента.</w:t>
      </w:r>
      <w:r>
        <w:rPr>
          <w:sz w:val="28"/>
          <w:szCs w:val="28"/>
        </w:rPr>
        <w:t>»</w:t>
      </w:r>
    </w:p>
    <w:p w:rsidR="00660F72" w:rsidRPr="00F43B88" w:rsidRDefault="00660F72" w:rsidP="005025A5">
      <w:pPr>
        <w:ind w:left="-284" w:firstLine="993"/>
        <w:jc w:val="both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2. </w:t>
      </w:r>
      <w:hyperlink r:id="rId6" w:history="1">
        <w:r w:rsidRPr="008F6454">
          <w:rPr>
            <w:rStyle w:val="a7"/>
            <w:rFonts w:eastAsia="Calibri"/>
            <w:color w:val="FF0000"/>
            <w:sz w:val="28"/>
            <w:szCs w:val="28"/>
            <w:lang w:eastAsia="en-US"/>
          </w:rPr>
          <w:t>Настоящее</w:t>
        </w:r>
      </w:hyperlink>
      <w:r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7" w:history="1">
        <w:r>
          <w:rPr>
            <w:rStyle w:val="a7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>
        <w:rPr>
          <w:rFonts w:eastAsia="Calibri"/>
          <w:color w:val="FF0000"/>
          <w:sz w:val="28"/>
          <w:szCs w:val="28"/>
          <w:lang w:eastAsia="en-US"/>
        </w:rPr>
        <w:t>).</w:t>
      </w:r>
    </w:p>
    <w:p w:rsidR="00B5168B" w:rsidRPr="00CB398B" w:rsidRDefault="00B5168B" w:rsidP="00B5168B">
      <w:pPr>
        <w:ind w:firstLine="709"/>
        <w:jc w:val="both"/>
        <w:rPr>
          <w:sz w:val="28"/>
          <w:szCs w:val="28"/>
        </w:rPr>
      </w:pPr>
    </w:p>
    <w:p w:rsidR="00B5168B" w:rsidRPr="008B61DE" w:rsidRDefault="00B5168B" w:rsidP="00B5168B">
      <w:pPr>
        <w:jc w:val="both"/>
        <w:rPr>
          <w:sz w:val="28"/>
          <w:szCs w:val="28"/>
        </w:rPr>
      </w:pPr>
    </w:p>
    <w:p w:rsidR="00B5168B" w:rsidRDefault="00B5168B" w:rsidP="00B5168B">
      <w:pPr>
        <w:ind w:left="567"/>
        <w:jc w:val="both"/>
        <w:rPr>
          <w:color w:val="FF0000"/>
          <w:sz w:val="28"/>
          <w:szCs w:val="28"/>
        </w:rPr>
      </w:pPr>
    </w:p>
    <w:p w:rsidR="00B5168B" w:rsidRDefault="00B5168B" w:rsidP="00B516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168B" w:rsidRDefault="00B5168B" w:rsidP="00B5168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комитета                                              З.З. Хаджимуратов</w:t>
      </w:r>
    </w:p>
    <w:p w:rsidR="00B5168B" w:rsidRDefault="00B5168B" w:rsidP="00B516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243BF" w:rsidRDefault="005243BF"/>
    <w:sectPr w:rsidR="005243BF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8AA68B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F205C"/>
    <w:multiLevelType w:val="multilevel"/>
    <w:tmpl w:val="3D3238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38E17BE"/>
    <w:multiLevelType w:val="multilevel"/>
    <w:tmpl w:val="F4027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28"/>
    <w:rsid w:val="00056775"/>
    <w:rsid w:val="002A6CC3"/>
    <w:rsid w:val="00435E84"/>
    <w:rsid w:val="00461A74"/>
    <w:rsid w:val="00476866"/>
    <w:rsid w:val="005025A5"/>
    <w:rsid w:val="005243BF"/>
    <w:rsid w:val="00547D74"/>
    <w:rsid w:val="005C6F78"/>
    <w:rsid w:val="00660F72"/>
    <w:rsid w:val="006B09F4"/>
    <w:rsid w:val="007D0F4B"/>
    <w:rsid w:val="00A03E28"/>
    <w:rsid w:val="00B5168B"/>
    <w:rsid w:val="00D6182B"/>
    <w:rsid w:val="00D77B8E"/>
    <w:rsid w:val="00EB211B"/>
    <w:rsid w:val="00ED704B"/>
    <w:rsid w:val="00F4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550A"/>
  <w15:docId w15:val="{E11D8D0C-9FF5-435D-AFA6-318BBC1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211B"/>
    <w:rPr>
      <w:b/>
      <w:bCs/>
    </w:rPr>
  </w:style>
  <w:style w:type="paragraph" w:customStyle="1" w:styleId="ConsPlusNormal">
    <w:name w:val="ConsPlusNormal"/>
    <w:uiPriority w:val="99"/>
    <w:rsid w:val="00EB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1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1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516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0EFA67561C9F40C20CC81CD5BECC99AEC077544BC067B2892F7E41A1EC7DCD2C3F5094973A1EF0988B1BDF4I" TargetMode="External"/><Relationship Id="rId5" Type="http://schemas.openxmlformats.org/officeDocument/2006/relationships/hyperlink" Target="consultantplus://offline/ref=C580EFA67561C9F40C20D28CDB37B6C792EF5A7849B9092C72CDACB94D17CD8B958CAC4B0D7EA0E6B0F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kumi_spec</dc:creator>
  <cp:keywords/>
  <dc:description/>
  <cp:lastModifiedBy>kumi_spec@adm.local</cp:lastModifiedBy>
  <cp:revision>17</cp:revision>
  <cp:lastPrinted>2020-05-29T03:22:00Z</cp:lastPrinted>
  <dcterms:created xsi:type="dcterms:W3CDTF">2019-04-03T07:51:00Z</dcterms:created>
  <dcterms:modified xsi:type="dcterms:W3CDTF">2020-05-29T03:23:00Z</dcterms:modified>
</cp:coreProperties>
</file>