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11810" cy="60325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11810" cy="6032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8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57" w:lineRule="auto"/>
        <w:ind w:left="0" w:right="10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МАГАДАНСКАЯ ОБЛАСТЬ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ЦЕН И ТАРИФОВ</w:t>
        <w:br/>
        <w:t>МАГАДАНСКОЙ ОБЛАСТИ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tabs>
          <w:tab w:pos="7995" w:val="left"/>
        </w:tabs>
        <w:bidi w:val="0"/>
        <w:spacing w:before="0" w:after="220"/>
        <w:ind w:left="300" w:right="0" w:firstLine="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«19» декабря 2016 г.</w:t>
        <w:tab/>
        <w:t>№45-1/э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/>
        <w:ind w:left="0" w:right="10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Магадан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24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установлении льготных тарифов на электрическую</w:t>
        <w:br/>
        <w:t>энергию, отпускаемую гарантирующим поставщиком ПАО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0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«Магаданэнерго» организациям, вырабатывающим тепловую</w:t>
        <w:br/>
        <w:t>энергию на электрокотельных на территории Магаданской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10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2017 год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Законом Магаданской области от 11 марта 2012 г. №1474-03 «Об установлении лиц, имеющих право на льготные тарифы на электрическую и тепловую энергию (мощность), оснований для предоставления льгот и порядка компенсации выпадающих доходов тепло- , электроснабжающих организаций», в целях выравнивания тарифов на тепловую энергию, вырабатываемую электрокотельными, до уровня тарифов на тепловую энергию, вырабатываемую котельными, работающими на органическом топливе, а также учитывая итоги рассмотрения данного вопроса Правлением департамента цен и тарифов Магаданской области (протокол от 19 декабря 2016 г. № 37-ПЭ), департамент цен и тарифов Магаданской области приказывает: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4" w:val="left"/>
        </w:tabs>
        <w:bidi w:val="0"/>
        <w:spacing w:before="0" w:after="300"/>
        <w:ind w:left="0" w:right="0" w:firstLine="7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Установить с 01 января 2017 года по 31 декабря 2017 года льготные тарифы на электрическую энергию, отпускаемую гарантирующим поставщиком ПАО «Магаданэнерго» организациям,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440" w:right="0" w:firstLine="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вырабатывающим тепловую энергию на электрокотельных на территории Магаданской области согласно приложению к настоящему приказу.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98" w:val="left"/>
        </w:tabs>
        <w:bidi w:val="0"/>
        <w:spacing w:before="0" w:after="0"/>
        <w:ind w:left="44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Возмещение ресурсоснабжающим организациям недополученных доходов в связи с установлением льготных тарифов на электрическую энергию для выработки тепловой энергии на электрокотельных осуществляется в соответствии с Порядком, утвержденным постановлением Правительства Магаданской области.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507" w:val="left"/>
        </w:tabs>
        <w:bidi w:val="0"/>
        <w:spacing w:before="0" w:after="960"/>
        <w:ind w:left="44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приказ подлежит официальному опубликованию, и распространяется на регулируемые правоотношения с 01 января 2017 года.</w:t>
      </w:r>
    </w:p>
    <mc:AlternateContent>
      <mc:Choice Requires="wps"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1428750</wp:posOffset>
            </wp:positionH>
            <wp:positionV relativeFrom="paragraph">
              <wp:posOffset>12700</wp:posOffset>
            </wp:positionV>
            <wp:extent cx="1073150" cy="231775"/>
            <wp:wrapSquare wrapText="right"/>
            <wp:docPr id="2" name="Shape 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73150" cy="23177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ru-RU" w:eastAsia="ru-RU" w:bidi="ru-RU"/>
                          </w:rPr>
                          <w:t>Руководитель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.850000000000001pt;margin-top:1.pt;width:84.5pt;height:18.25pt;z-index:-125829375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ru-RU" w:eastAsia="ru-RU" w:bidi="ru-RU"/>
                    </w:rPr>
                    <w:t>Руководитель</w:t>
                  </w:r>
                </w:p>
              </w:txbxContent>
            </v:textbox>
            <w10:wrap type="square" side="right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28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И.В. Варфоломеева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54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5540" w:right="94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приказу департамента цен и тарифов Магаданской области от 19 декабря 2016 г. № 45-1/э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24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Льготные тарифы на электрическую энергию, отпускаемую</w:t>
        <w:br/>
        <w:t>гарантирующим поставщиком ПАО «Магаданэнерго» организациям,</w:t>
        <w:br/>
        <w:t>вырабатывающим тепловую энергию на электрокотельных на территории</w:t>
        <w:br/>
        <w:t>Магаданской области на 2017 год</w:t>
      </w:r>
    </w:p>
    <w:tbl>
      <w:tblPr>
        <w:tblOverlap w:val="never"/>
        <w:jc w:val="center"/>
        <w:tblLayout w:type="fixed"/>
      </w:tblPr>
      <w:tblGrid>
        <w:gridCol w:w="494"/>
        <w:gridCol w:w="2491"/>
        <w:gridCol w:w="1416"/>
        <w:gridCol w:w="2410"/>
        <w:gridCol w:w="2434"/>
      </w:tblGrid>
      <w:tr>
        <w:trPr>
          <w:trHeight w:val="5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Показатель (группы потребителей с разбивкой тарифа по ставкам и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дифференциацией по зонам суток)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Ед. изм.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01.01.2017 г.- 30.06.2017 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01.07.2017 г.- 31.12.2017г.</w:t>
            </w:r>
          </w:p>
        </w:tc>
      </w:tr>
      <w:tr>
        <w:trPr>
          <w:trHeight w:val="10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Цена (тариф)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Цена (тариф)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427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МУП г. Магадана «Магадантеплосеть»</w:t>
            </w:r>
          </w:p>
        </w:tc>
      </w:tr>
      <w:tr>
        <w:trPr>
          <w:trHeight w:val="408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поселок Сокол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Одноставочный тариф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руб./кВтч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1,0704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1,0742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ЦТП№ 19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Одноставочный тариф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руб./кВтч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1,0704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1,0742</w:t>
            </w:r>
          </w:p>
        </w:tc>
      </w:tr>
      <w:tr>
        <w:trPr>
          <w:trHeight w:val="494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ООО «Теплоэнергия» Филиал ООО «Теплоэнергия» «Ягоднинский»</w:t>
            </w:r>
          </w:p>
        </w:tc>
      </w:tr>
      <w:tr>
        <w:trPr>
          <w:trHeight w:val="389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поселок Ягодное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Одноставочный тариф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руб./кВтч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1,0865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1,0938</w:t>
            </w:r>
          </w:p>
        </w:tc>
      </w:tr>
      <w:tr>
        <w:trPr>
          <w:trHeight w:val="461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ОАО «ОлаИнтерКом»</w:t>
            </w:r>
          </w:p>
        </w:tc>
      </w:tr>
      <w:tr>
        <w:trPr>
          <w:trHeight w:val="413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поселок Усть-Омчуг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Одноставочный тариф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руб./кВтч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1,2007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1,2007</w:t>
            </w:r>
          </w:p>
        </w:tc>
      </w:tr>
      <w:tr>
        <w:trPr>
          <w:trHeight w:val="470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ООО «Востокмонтажспецстрой»</w:t>
            </w:r>
          </w:p>
        </w:tc>
      </w:tr>
      <w:tr>
        <w:trPr>
          <w:trHeight w:val="418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поселок Омсукчан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Одноставочный тариф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руб./кВтч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1,6380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1,6405</w:t>
            </w:r>
          </w:p>
        </w:tc>
      </w:tr>
      <w:tr>
        <w:trPr>
          <w:trHeight w:val="446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поселок Дукат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Одноставочный тариф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руб./кВтч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1,6380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1,6405</w:t>
            </w:r>
          </w:p>
        </w:tc>
      </w:tr>
      <w:tr>
        <w:trPr>
          <w:trHeight w:val="422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МУП «Комэнерго»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поселок Палатка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Одноставочный тариф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руб./кВтч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1,0704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1,0742</w:t>
            </w:r>
          </w:p>
        </w:tc>
      </w:tr>
    </w:tbl>
    <w:p>
      <w:pPr>
        <w:widowControl w:val="0"/>
        <w:spacing w:after="426" w:line="14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Примечание: льготные тарифы на электрическую энергию применяются к объемам потребления электрической энергии, используемых электрокотельными на производство тепловой энергии, предусмотренным Соглашением, заключаемом министерством строительства, жилищно- коммунального хозяйства и энергетики Магаданской области с ресурсоснабжающими организациями.</w:t>
      </w:r>
    </w:p>
    <w:sectPr>
      <w:footnotePr>
        <w:pos w:val="pageBottom"/>
        <w:numFmt w:val="decimal"/>
        <w:numRestart w:val="continuous"/>
      </w:footnotePr>
      <w:pgSz w:w="11900" w:h="16840"/>
      <w:pgMar w:top="1348" w:left="1093" w:right="1145" w:bottom="109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Другое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spacing w:after="6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after="360"/>
      <w:ind w:left="2770" w:right="140" w:firstLine="72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Другое"/>
    <w:basedOn w:val="Normal"/>
    <w:link w:val="CharStyle12"/>
    <w:pPr>
      <w:widowControl w:val="0"/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