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B2C7A" w:rsidTr="00EB2C7A">
        <w:tc>
          <w:tcPr>
            <w:tcW w:w="4678" w:type="dxa"/>
          </w:tcPr>
          <w:p w:rsidR="00EB2C7A" w:rsidRPr="00EB2C7A" w:rsidRDefault="00EB2C7A" w:rsidP="00E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B2C7A" w:rsidRPr="00EB2C7A" w:rsidRDefault="00EB2C7A" w:rsidP="00E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C7A" w:rsidRPr="00EB2C7A" w:rsidRDefault="00EB2C7A" w:rsidP="00E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B2C7A" w:rsidRPr="00EB2C7A" w:rsidRDefault="00EB2C7A" w:rsidP="00E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A"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EB2C7A" w:rsidRDefault="00EB2C7A" w:rsidP="00EB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A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CC3F45" w:rsidRPr="00EB2C7A" w:rsidRDefault="00CC3F45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DE" w:rsidRDefault="001121DE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A" w:rsidRPr="00EB2C7A" w:rsidRDefault="00EB2C7A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DE" w:rsidRPr="00BF553B" w:rsidRDefault="001121DE" w:rsidP="0011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1121DE" w:rsidRPr="00BF553B" w:rsidRDefault="001121DE" w:rsidP="0011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B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  <w:r w:rsidR="00EB2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53B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Хасынского городского округа» </w:t>
      </w:r>
    </w:p>
    <w:p w:rsidR="001121DE" w:rsidRPr="00EB2C7A" w:rsidRDefault="001121DE" w:rsidP="0011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6945"/>
        <w:gridCol w:w="1843"/>
        <w:gridCol w:w="1276"/>
        <w:gridCol w:w="1134"/>
        <w:gridCol w:w="1134"/>
        <w:gridCol w:w="1134"/>
        <w:gridCol w:w="1134"/>
      </w:tblGrid>
      <w:tr w:rsidR="001121DE" w:rsidRPr="00BF553B" w:rsidTr="00EB2C7A">
        <w:tc>
          <w:tcPr>
            <w:tcW w:w="852" w:type="dxa"/>
            <w:vMerge w:val="restart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5812" w:type="dxa"/>
            <w:gridSpan w:val="5"/>
          </w:tcPr>
          <w:p w:rsidR="001121DE" w:rsidRPr="00BF553B" w:rsidRDefault="001121DE" w:rsidP="00EB2C7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1121DE" w:rsidRPr="00BF553B" w:rsidTr="00EB2C7A">
        <w:tc>
          <w:tcPr>
            <w:tcW w:w="852" w:type="dxa"/>
            <w:vMerge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263 472,4</w:t>
            </w:r>
          </w:p>
        </w:tc>
        <w:tc>
          <w:tcPr>
            <w:tcW w:w="1276" w:type="dxa"/>
            <w:shd w:val="clear" w:color="auto" w:fill="auto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42 858,3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51 287,9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55 325,8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55 923,3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58 077,1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260 151,3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42 053,4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50 851,7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54 565,8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55 363,3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57 317,1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140 051,2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22 242,1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27 167,2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29 629,2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29 890,2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31 122,5</w:t>
            </w:r>
          </w:p>
        </w:tc>
      </w:tr>
      <w:tr w:rsidR="001121DE" w:rsidRPr="00BF553B" w:rsidTr="00EB2C7A">
        <w:trPr>
          <w:trHeight w:val="537"/>
        </w:trPr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42 216,1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6 727,5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8 206,5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8 902,1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9 026,9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9 353,1</w:t>
            </w:r>
          </w:p>
        </w:tc>
      </w:tr>
      <w:tr w:rsidR="001121DE" w:rsidRPr="00BF553B" w:rsidTr="00EB2C7A">
        <w:trPr>
          <w:trHeight w:val="703"/>
        </w:trPr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42 120,3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11 569,6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14 169,3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6 383,6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5 253,8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5 265,8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27 640,7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8 149,4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9 554,0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9 937,3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7 023,8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1 280,3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1 089,9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1 468,8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1 592,4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1 592,4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решения собрания представителей Хасынского городского округа от 11.12.2015 № 64 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3 321,1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3 276,3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  <w:p w:rsidR="00EB2C7A" w:rsidRDefault="00EB2C7A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A" w:rsidRPr="00BF553B" w:rsidRDefault="00EB2C7A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4 524,7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714,4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939,4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971,4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4 524,7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134" w:type="dxa"/>
            <w:shd w:val="clear" w:color="auto" w:fill="FFFFFF" w:themeFill="background1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2 445,5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134" w:type="dxa"/>
            <w:shd w:val="clear" w:color="auto" w:fill="FFFFFF" w:themeFill="background1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1121DE" w:rsidRPr="00BF553B" w:rsidTr="00EB2C7A">
        <w:tc>
          <w:tcPr>
            <w:tcW w:w="852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B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121DE" w:rsidRPr="00BF553B" w:rsidRDefault="001121DE" w:rsidP="00EB2C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2 079,2</w:t>
            </w:r>
          </w:p>
        </w:tc>
        <w:tc>
          <w:tcPr>
            <w:tcW w:w="1276" w:type="dxa"/>
          </w:tcPr>
          <w:p w:rsidR="001121DE" w:rsidRPr="00BF553B" w:rsidRDefault="00EB2C7A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121DE" w:rsidRPr="00BF553B" w:rsidRDefault="00EB2C7A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sz w:val="24"/>
                <w:szCs w:val="24"/>
              </w:rPr>
              <w:t>712,4</w:t>
            </w:r>
          </w:p>
        </w:tc>
      </w:tr>
      <w:tr w:rsidR="001121DE" w:rsidRPr="00BF553B" w:rsidTr="00EB2C7A">
        <w:trPr>
          <w:trHeight w:val="380"/>
        </w:trPr>
        <w:tc>
          <w:tcPr>
            <w:tcW w:w="7797" w:type="dxa"/>
            <w:gridSpan w:val="2"/>
          </w:tcPr>
          <w:p w:rsidR="001121DE" w:rsidRPr="00BF553B" w:rsidRDefault="001121DE" w:rsidP="00EB2C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267 997,1</w:t>
            </w:r>
          </w:p>
        </w:tc>
        <w:tc>
          <w:tcPr>
            <w:tcW w:w="1276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43 774,7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52 002,3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56 308,9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56 862,7</w:t>
            </w:r>
          </w:p>
        </w:tc>
        <w:tc>
          <w:tcPr>
            <w:tcW w:w="1134" w:type="dxa"/>
          </w:tcPr>
          <w:p w:rsidR="001121DE" w:rsidRPr="00BF553B" w:rsidRDefault="001121DE" w:rsidP="00EB2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B">
              <w:rPr>
                <w:rFonts w:ascii="Times New Roman" w:hAnsi="Times New Roman" w:cs="Times New Roman"/>
                <w:b/>
                <w:sz w:val="24"/>
                <w:szCs w:val="24"/>
              </w:rPr>
              <w:t>59 048,5</w:t>
            </w:r>
          </w:p>
        </w:tc>
      </w:tr>
    </w:tbl>
    <w:p w:rsidR="00EB2C7A" w:rsidRPr="00EB2C7A" w:rsidRDefault="00EB2C7A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A" w:rsidRDefault="00EB2C7A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A" w:rsidRPr="00EB2C7A" w:rsidRDefault="00EB2C7A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A" w:rsidRPr="00EB2C7A" w:rsidRDefault="00EB2C7A" w:rsidP="00EB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B2C7A" w:rsidRPr="00EB2C7A" w:rsidSect="00EB2C7A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C1" w:rsidRDefault="005B24C1" w:rsidP="00EB2C7A">
      <w:pPr>
        <w:spacing w:after="0" w:line="240" w:lineRule="auto"/>
      </w:pPr>
      <w:r>
        <w:separator/>
      </w:r>
    </w:p>
  </w:endnote>
  <w:endnote w:type="continuationSeparator" w:id="0">
    <w:p w:rsidR="005B24C1" w:rsidRDefault="005B24C1" w:rsidP="00EB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C1" w:rsidRDefault="005B24C1" w:rsidP="00EB2C7A">
      <w:pPr>
        <w:spacing w:after="0" w:line="240" w:lineRule="auto"/>
      </w:pPr>
      <w:r>
        <w:separator/>
      </w:r>
    </w:p>
  </w:footnote>
  <w:footnote w:type="continuationSeparator" w:id="0">
    <w:p w:rsidR="005B24C1" w:rsidRDefault="005B24C1" w:rsidP="00EB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460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C7A" w:rsidRPr="00EB2C7A" w:rsidRDefault="00EB2C7A">
        <w:pPr>
          <w:pStyle w:val="a4"/>
          <w:jc w:val="center"/>
          <w:rPr>
            <w:rFonts w:ascii="Times New Roman" w:hAnsi="Times New Roman" w:cs="Times New Roman"/>
          </w:rPr>
        </w:pPr>
        <w:r w:rsidRPr="00EB2C7A">
          <w:rPr>
            <w:rFonts w:ascii="Times New Roman" w:hAnsi="Times New Roman" w:cs="Times New Roman"/>
          </w:rPr>
          <w:fldChar w:fldCharType="begin"/>
        </w:r>
        <w:r w:rsidRPr="00EB2C7A">
          <w:rPr>
            <w:rFonts w:ascii="Times New Roman" w:hAnsi="Times New Roman" w:cs="Times New Roman"/>
          </w:rPr>
          <w:instrText>PAGE   \* MERGEFORMAT</w:instrText>
        </w:r>
        <w:r w:rsidRPr="00EB2C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B2C7A">
          <w:rPr>
            <w:rFonts w:ascii="Times New Roman" w:hAnsi="Times New Roman" w:cs="Times New Roman"/>
          </w:rPr>
          <w:fldChar w:fldCharType="end"/>
        </w:r>
      </w:p>
    </w:sdtContent>
  </w:sdt>
  <w:p w:rsidR="00EB2C7A" w:rsidRDefault="00EB2C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5C"/>
    <w:rsid w:val="001121DE"/>
    <w:rsid w:val="005B24C1"/>
    <w:rsid w:val="00CC3F45"/>
    <w:rsid w:val="00D4755C"/>
    <w:rsid w:val="00E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65DE-349F-40B8-8F5F-2FAA800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C7A"/>
  </w:style>
  <w:style w:type="paragraph" w:styleId="a6">
    <w:name w:val="footer"/>
    <w:basedOn w:val="a"/>
    <w:link w:val="a7"/>
    <w:uiPriority w:val="99"/>
    <w:unhideWhenUsed/>
    <w:rsid w:val="00EB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C7A"/>
  </w:style>
  <w:style w:type="paragraph" w:styleId="a8">
    <w:name w:val="Balloon Text"/>
    <w:basedOn w:val="a"/>
    <w:link w:val="a9"/>
    <w:uiPriority w:val="99"/>
    <w:semiHidden/>
    <w:unhideWhenUsed/>
    <w:rsid w:val="00EB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4</cp:revision>
  <cp:lastPrinted>2021-07-04T23:07:00Z</cp:lastPrinted>
  <dcterms:created xsi:type="dcterms:W3CDTF">2021-07-04T22:59:00Z</dcterms:created>
  <dcterms:modified xsi:type="dcterms:W3CDTF">2021-07-04T23:07:00Z</dcterms:modified>
</cp:coreProperties>
</file>