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88" w:rsidRDefault="00AC3A88" w:rsidP="00D81C19">
      <w:pPr>
        <w:pStyle w:val="8"/>
        <w:rPr>
          <w:sz w:val="36"/>
          <w:szCs w:val="36"/>
        </w:rPr>
      </w:pPr>
      <w:r>
        <w:rPr>
          <w:sz w:val="36"/>
          <w:szCs w:val="36"/>
        </w:rPr>
        <w:t xml:space="preserve">АДМИНИСТРАЦИЯ ХАСЫНСКОГО </w:t>
      </w:r>
    </w:p>
    <w:p w:rsidR="00AC3A88" w:rsidRPr="00414048" w:rsidRDefault="00AC3A88" w:rsidP="00D81C19">
      <w:pPr>
        <w:pStyle w:val="8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AC3A88" w:rsidRPr="00414048" w:rsidRDefault="00AC3A88" w:rsidP="00D81C19">
      <w:pPr>
        <w:pStyle w:val="1"/>
        <w:ind w:left="0" w:firstLine="0"/>
        <w:jc w:val="center"/>
        <w:rPr>
          <w:sz w:val="32"/>
        </w:rPr>
      </w:pPr>
    </w:p>
    <w:p w:rsidR="00AC3A88" w:rsidRPr="00414048" w:rsidRDefault="00AC3A88" w:rsidP="00D81C19">
      <w:pPr>
        <w:pStyle w:val="1"/>
        <w:ind w:left="0" w:firstLine="0"/>
        <w:jc w:val="center"/>
        <w:rPr>
          <w:sz w:val="16"/>
        </w:rPr>
      </w:pPr>
      <w:proofErr w:type="gramStart"/>
      <w:r w:rsidRPr="00414048">
        <w:rPr>
          <w:sz w:val="32"/>
        </w:rPr>
        <w:t>П</w:t>
      </w:r>
      <w:proofErr w:type="gramEnd"/>
      <w:r w:rsidRPr="00414048">
        <w:rPr>
          <w:sz w:val="32"/>
        </w:rPr>
        <w:t xml:space="preserve"> О С Т А Н О В Л Е Н И Е </w:t>
      </w:r>
    </w:p>
    <w:p w:rsidR="00AC3A88" w:rsidRPr="00414048" w:rsidRDefault="00AC3A88" w:rsidP="00D81C19">
      <w:pPr>
        <w:spacing w:after="0"/>
        <w:rPr>
          <w:rFonts w:ascii="Times New Roman" w:hAnsi="Times New Roman"/>
          <w:sz w:val="16"/>
        </w:rPr>
      </w:pPr>
    </w:p>
    <w:p w:rsidR="00AC3A88" w:rsidRPr="00900BE9" w:rsidRDefault="00900BE9" w:rsidP="00D81C19">
      <w:pPr>
        <w:spacing w:after="0"/>
        <w:rPr>
          <w:rFonts w:ascii="Times New Roman" w:hAnsi="Times New Roman"/>
          <w:sz w:val="26"/>
        </w:rPr>
      </w:pPr>
      <w:r w:rsidRPr="00900BE9">
        <w:rPr>
          <w:rFonts w:ascii="Times New Roman" w:hAnsi="Times New Roman"/>
          <w:sz w:val="26"/>
        </w:rPr>
        <w:t>10.01.2018</w:t>
      </w:r>
      <w:r w:rsidRPr="00900BE9">
        <w:rPr>
          <w:rFonts w:ascii="Times New Roman" w:hAnsi="Times New Roman"/>
          <w:sz w:val="26"/>
        </w:rPr>
        <w:tab/>
      </w:r>
      <w:r w:rsidRPr="00900BE9">
        <w:rPr>
          <w:rFonts w:ascii="Times New Roman" w:hAnsi="Times New Roman"/>
          <w:sz w:val="26"/>
        </w:rPr>
        <w:tab/>
      </w:r>
      <w:r w:rsidRPr="00900BE9">
        <w:rPr>
          <w:rFonts w:ascii="Times New Roman" w:hAnsi="Times New Roman"/>
          <w:sz w:val="26"/>
        </w:rPr>
        <w:tab/>
      </w:r>
      <w:r w:rsidR="00AC3A88">
        <w:rPr>
          <w:rFonts w:ascii="Times New Roman" w:hAnsi="Times New Roman"/>
          <w:sz w:val="26"/>
        </w:rPr>
        <w:t xml:space="preserve"> </w:t>
      </w:r>
      <w:r w:rsidR="00AC3A88">
        <w:rPr>
          <w:rFonts w:ascii="Times New Roman" w:hAnsi="Times New Roman"/>
          <w:sz w:val="26"/>
        </w:rPr>
        <w:tab/>
      </w:r>
      <w:r w:rsidR="00AC3A88">
        <w:rPr>
          <w:rFonts w:ascii="Times New Roman" w:hAnsi="Times New Roman"/>
          <w:sz w:val="26"/>
        </w:rPr>
        <w:tab/>
      </w:r>
      <w:r w:rsidR="00AC3A88">
        <w:rPr>
          <w:rFonts w:ascii="Times New Roman" w:hAnsi="Times New Roman"/>
          <w:sz w:val="26"/>
        </w:rPr>
        <w:tab/>
      </w:r>
      <w:r w:rsidR="00AC3A88">
        <w:rPr>
          <w:rFonts w:ascii="Times New Roman" w:hAnsi="Times New Roman"/>
          <w:sz w:val="26"/>
        </w:rPr>
        <w:tab/>
      </w:r>
      <w:r w:rsidR="00AC3A88">
        <w:rPr>
          <w:rFonts w:ascii="Times New Roman" w:hAnsi="Times New Roman"/>
          <w:sz w:val="26"/>
        </w:rPr>
        <w:tab/>
      </w:r>
      <w:r w:rsidR="00AC3A88">
        <w:rPr>
          <w:rFonts w:ascii="Times New Roman" w:hAnsi="Times New Roman"/>
          <w:sz w:val="26"/>
        </w:rPr>
        <w:tab/>
      </w:r>
      <w:r w:rsidR="00AC3A88">
        <w:rPr>
          <w:rFonts w:ascii="Times New Roman" w:hAnsi="Times New Roman"/>
          <w:sz w:val="26"/>
        </w:rPr>
        <w:tab/>
      </w:r>
      <w:r w:rsidR="00AC3A88">
        <w:rPr>
          <w:rFonts w:ascii="Times New Roman" w:hAnsi="Times New Roman"/>
          <w:sz w:val="26"/>
        </w:rPr>
        <w:tab/>
        <w:t xml:space="preserve">  </w:t>
      </w:r>
      <w:r w:rsidR="00AC3A88" w:rsidRPr="00414048">
        <w:rPr>
          <w:rFonts w:ascii="Times New Roman" w:hAnsi="Times New Roman"/>
          <w:sz w:val="26"/>
        </w:rPr>
        <w:t xml:space="preserve"> </w:t>
      </w:r>
      <w:r w:rsidR="00AC3A88">
        <w:rPr>
          <w:rFonts w:ascii="Times New Roman" w:hAnsi="Times New Roman"/>
          <w:sz w:val="26"/>
        </w:rPr>
        <w:t xml:space="preserve">  </w:t>
      </w:r>
      <w:r w:rsidR="00AC3A88" w:rsidRPr="00414048">
        <w:rPr>
          <w:rFonts w:ascii="Times New Roman" w:hAnsi="Times New Roman"/>
          <w:sz w:val="26"/>
        </w:rPr>
        <w:t xml:space="preserve">№ </w:t>
      </w:r>
      <w:r w:rsidRPr="00900BE9">
        <w:rPr>
          <w:rFonts w:ascii="Times New Roman" w:hAnsi="Times New Roman"/>
          <w:sz w:val="26"/>
        </w:rPr>
        <w:t>6</w:t>
      </w:r>
    </w:p>
    <w:p w:rsidR="00AC3A88" w:rsidRDefault="00AC3A88" w:rsidP="00D81C1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81C19">
        <w:rPr>
          <w:rFonts w:ascii="Times New Roman" w:hAnsi="Times New Roman"/>
          <w:sz w:val="24"/>
          <w:szCs w:val="24"/>
        </w:rPr>
        <w:t>п. Палатка</w:t>
      </w:r>
    </w:p>
    <w:p w:rsidR="00AC3A88" w:rsidRPr="00D81C19" w:rsidRDefault="00AC3A88" w:rsidP="00D81C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3A88" w:rsidRDefault="00AC3A88" w:rsidP="00D8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25.12.2013 № 591 «</w:t>
      </w:r>
      <w:r w:rsidRPr="00BB6446">
        <w:rPr>
          <w:rFonts w:ascii="Times New Roman" w:hAnsi="Times New Roman"/>
          <w:b/>
          <w:sz w:val="28"/>
          <w:szCs w:val="28"/>
        </w:rPr>
        <w:t xml:space="preserve">Об утверждении муниципального плана мероприятий («дорожной карты») «Изменения в отраслях социальной сферы, направленные на повышение эффективности образования </w:t>
      </w:r>
    </w:p>
    <w:p w:rsidR="00AC3A88" w:rsidRDefault="00AC3A88" w:rsidP="00D8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446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BB6446">
        <w:rPr>
          <w:rFonts w:ascii="Times New Roman" w:hAnsi="Times New Roman"/>
          <w:b/>
          <w:sz w:val="28"/>
          <w:szCs w:val="28"/>
        </w:rPr>
        <w:t>Хасынском</w:t>
      </w:r>
      <w:proofErr w:type="spellEnd"/>
      <w:r w:rsidRPr="00BB6446">
        <w:rPr>
          <w:rFonts w:ascii="Times New Roman" w:hAnsi="Times New Roman"/>
          <w:b/>
          <w:sz w:val="28"/>
          <w:szCs w:val="28"/>
        </w:rPr>
        <w:t xml:space="preserve"> районе»</w:t>
      </w:r>
    </w:p>
    <w:p w:rsidR="00AC3A88" w:rsidRDefault="00AC3A88" w:rsidP="00D8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A88" w:rsidRPr="00414048" w:rsidRDefault="00AC3A88" w:rsidP="00D8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A88" w:rsidRDefault="00AC3A88" w:rsidP="00D81C1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14048">
        <w:rPr>
          <w:rFonts w:ascii="Times New Roman" w:hAnsi="Times New Roman"/>
          <w:sz w:val="28"/>
          <w:szCs w:val="28"/>
        </w:rPr>
        <w:t>В целях корректировки муниципального плана мероприятий  («дорожной карты») «Изменения в отраслях социальной сферы, направленные на повышение эффективност</w:t>
      </w:r>
      <w:r>
        <w:rPr>
          <w:rFonts w:ascii="Times New Roman" w:hAnsi="Times New Roman"/>
          <w:sz w:val="28"/>
          <w:szCs w:val="28"/>
        </w:rPr>
        <w:t xml:space="preserve">и образования в </w:t>
      </w:r>
      <w:proofErr w:type="spellStart"/>
      <w:r>
        <w:rPr>
          <w:rFonts w:ascii="Times New Roman" w:hAnsi="Times New Roman"/>
          <w:sz w:val="28"/>
          <w:szCs w:val="28"/>
        </w:rPr>
        <w:t>Хасынском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</w:t>
      </w:r>
      <w:r w:rsidRPr="00414048">
        <w:rPr>
          <w:rFonts w:ascii="Times New Roman" w:hAnsi="Times New Roman"/>
          <w:sz w:val="28"/>
          <w:szCs w:val="28"/>
        </w:rPr>
        <w:t>», на основании Федерального закона от 06.10.2003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14048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в соответствии с постановлением губернатора Магаданской области от 30.01.2017 № 11–п «О внесении изменений в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губернатора Магаданской области от 30.04.2013 № 60-п», </w:t>
      </w:r>
      <w:r w:rsidRPr="0041404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ставом </w:t>
      </w:r>
      <w:r w:rsidRPr="00414048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Хасынский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округ»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Хасынского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   </w:t>
      </w:r>
      <w:proofErr w:type="gramStart"/>
      <w:r w:rsidRPr="0041404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14048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C3A88" w:rsidRDefault="00AC3A88" w:rsidP="00D81C1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C53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следующие изменения </w:t>
      </w:r>
      <w:r w:rsidRPr="00C62972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proofErr w:type="spellStart"/>
      <w:r w:rsidRPr="00C62972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C62972">
        <w:rPr>
          <w:rFonts w:ascii="Times New Roman" w:hAnsi="Times New Roman"/>
          <w:sz w:val="28"/>
          <w:szCs w:val="28"/>
        </w:rPr>
        <w:t xml:space="preserve"> района от 25.12.2013 № 591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972">
        <w:rPr>
          <w:rFonts w:ascii="Times New Roman" w:hAnsi="Times New Roman"/>
          <w:sz w:val="28"/>
          <w:szCs w:val="28"/>
        </w:rPr>
        <w:t xml:space="preserve">«Об утверждении муниципального плана мероприятий («дорожной карты») «Изменения в отраслях социальной сферы, направленные на повышение эффективности образования в </w:t>
      </w:r>
      <w:proofErr w:type="spellStart"/>
      <w:r w:rsidRPr="00C62972">
        <w:rPr>
          <w:rFonts w:ascii="Times New Roman" w:hAnsi="Times New Roman"/>
          <w:sz w:val="28"/>
          <w:szCs w:val="28"/>
        </w:rPr>
        <w:t>Хасынском</w:t>
      </w:r>
      <w:proofErr w:type="spellEnd"/>
      <w:r w:rsidRPr="00C62972">
        <w:rPr>
          <w:rFonts w:ascii="Times New Roman" w:hAnsi="Times New Roman"/>
          <w:sz w:val="28"/>
          <w:szCs w:val="28"/>
        </w:rPr>
        <w:t xml:space="preserve"> районе»</w:t>
      </w:r>
      <w:r>
        <w:rPr>
          <w:rFonts w:ascii="Times New Roman" w:hAnsi="Times New Roman"/>
          <w:sz w:val="28"/>
          <w:szCs w:val="28"/>
        </w:rPr>
        <w:t>:</w:t>
      </w:r>
    </w:p>
    <w:p w:rsidR="00AC3A88" w:rsidRDefault="00AC3A88" w:rsidP="00D81C19">
      <w:pPr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13 таблицы подраздела 1.3 «Основные количественные характеристики системы дошкольного образования» изложить в новой редакции:</w:t>
      </w:r>
    </w:p>
    <w:p w:rsidR="00AC3A88" w:rsidRDefault="00AC3A88" w:rsidP="006514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4"/>
        <w:gridCol w:w="1090"/>
        <w:gridCol w:w="1109"/>
        <w:gridCol w:w="1109"/>
        <w:gridCol w:w="1109"/>
        <w:gridCol w:w="1109"/>
        <w:gridCol w:w="1110"/>
        <w:gridCol w:w="1110"/>
      </w:tblGrid>
      <w:tr w:rsidR="00AC3A88" w:rsidRPr="008B35B5" w:rsidTr="008B35B5">
        <w:tc>
          <w:tcPr>
            <w:tcW w:w="1196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  <w:r w:rsidRPr="008B35B5">
              <w:rPr>
                <w:rFonts w:ascii="Times New Roman" w:hAnsi="Times New Roman"/>
              </w:rPr>
              <w:lastRenderedPageBreak/>
              <w:t>13. Средняя заработная плата  педагогических работников дошкольных образовательных организаций</w:t>
            </w:r>
          </w:p>
        </w:tc>
        <w:tc>
          <w:tcPr>
            <w:tcW w:w="1196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  <w:r w:rsidRPr="008B35B5">
              <w:rPr>
                <w:rFonts w:ascii="Times New Roman" w:hAnsi="Times New Roman"/>
              </w:rPr>
              <w:t>рублей</w:t>
            </w:r>
          </w:p>
        </w:tc>
        <w:tc>
          <w:tcPr>
            <w:tcW w:w="1196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  <w:r w:rsidRPr="008B35B5">
              <w:rPr>
                <w:rFonts w:ascii="Times New Roman" w:hAnsi="Times New Roman"/>
              </w:rPr>
              <w:t>45749,0</w:t>
            </w:r>
          </w:p>
        </w:tc>
        <w:tc>
          <w:tcPr>
            <w:tcW w:w="1196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  <w:r w:rsidRPr="008B35B5">
              <w:rPr>
                <w:rFonts w:ascii="Times New Roman" w:hAnsi="Times New Roman"/>
              </w:rPr>
              <w:t>53186,0</w:t>
            </w:r>
          </w:p>
        </w:tc>
        <w:tc>
          <w:tcPr>
            <w:tcW w:w="1196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  <w:r w:rsidRPr="008B35B5">
              <w:rPr>
                <w:rFonts w:ascii="Times New Roman" w:hAnsi="Times New Roman"/>
              </w:rPr>
              <w:t>51081,0</w:t>
            </w:r>
          </w:p>
        </w:tc>
        <w:tc>
          <w:tcPr>
            <w:tcW w:w="1196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  <w:r w:rsidRPr="008B35B5">
              <w:rPr>
                <w:rFonts w:ascii="Times New Roman" w:hAnsi="Times New Roman"/>
              </w:rPr>
              <w:t>53106,0</w:t>
            </w:r>
          </w:p>
        </w:tc>
        <w:tc>
          <w:tcPr>
            <w:tcW w:w="1197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  <w:r w:rsidRPr="008B35B5">
              <w:rPr>
                <w:rFonts w:ascii="Times New Roman" w:hAnsi="Times New Roman"/>
              </w:rPr>
              <w:t>53106,0</w:t>
            </w:r>
          </w:p>
        </w:tc>
        <w:tc>
          <w:tcPr>
            <w:tcW w:w="1197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  <w:r w:rsidRPr="008B35B5">
              <w:rPr>
                <w:rFonts w:ascii="Times New Roman" w:hAnsi="Times New Roman"/>
              </w:rPr>
              <w:t>53106,0</w:t>
            </w:r>
          </w:p>
        </w:tc>
      </w:tr>
    </w:tbl>
    <w:p w:rsidR="00AC3A88" w:rsidRDefault="00AC3A88" w:rsidP="00D07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A88" w:rsidRDefault="00AC3A88" w:rsidP="00D81C19">
      <w:pPr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5 таблицы подраздела 2.3 «Основные количественные характеристики системы общего образования» изложить в новой редакции:</w:t>
      </w:r>
    </w:p>
    <w:p w:rsidR="00AC3A88" w:rsidRDefault="00AC3A88" w:rsidP="00D07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4"/>
        <w:gridCol w:w="1008"/>
        <w:gridCol w:w="1041"/>
        <w:gridCol w:w="1041"/>
        <w:gridCol w:w="1041"/>
        <w:gridCol w:w="1041"/>
        <w:gridCol w:w="1042"/>
        <w:gridCol w:w="1042"/>
      </w:tblGrid>
      <w:tr w:rsidR="00AC3A88" w:rsidRPr="008B35B5" w:rsidTr="008B35B5">
        <w:tc>
          <w:tcPr>
            <w:tcW w:w="1196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  <w:r w:rsidRPr="008B35B5">
              <w:rPr>
                <w:rFonts w:ascii="Times New Roman" w:hAnsi="Times New Roman"/>
              </w:rPr>
              <w:t>5. Средняя заработная плата  педагогических работников общеобразовательных организаций</w:t>
            </w:r>
          </w:p>
        </w:tc>
        <w:tc>
          <w:tcPr>
            <w:tcW w:w="1196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  <w:r w:rsidRPr="008B35B5">
              <w:rPr>
                <w:rFonts w:ascii="Times New Roman" w:hAnsi="Times New Roman"/>
              </w:rPr>
              <w:t>рублей</w:t>
            </w:r>
          </w:p>
        </w:tc>
        <w:tc>
          <w:tcPr>
            <w:tcW w:w="1196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  <w:r w:rsidRPr="008B35B5">
              <w:rPr>
                <w:rFonts w:ascii="Times New Roman" w:hAnsi="Times New Roman"/>
              </w:rPr>
              <w:t>58536,0</w:t>
            </w:r>
          </w:p>
        </w:tc>
        <w:tc>
          <w:tcPr>
            <w:tcW w:w="1196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  <w:r w:rsidRPr="008B35B5">
              <w:rPr>
                <w:rFonts w:ascii="Times New Roman" w:hAnsi="Times New Roman"/>
              </w:rPr>
              <w:t>60442,0</w:t>
            </w:r>
          </w:p>
        </w:tc>
        <w:tc>
          <w:tcPr>
            <w:tcW w:w="1196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  <w:r w:rsidRPr="008B35B5">
              <w:rPr>
                <w:rFonts w:ascii="Times New Roman" w:hAnsi="Times New Roman"/>
              </w:rPr>
              <w:t>62747,0</w:t>
            </w:r>
          </w:p>
        </w:tc>
        <w:tc>
          <w:tcPr>
            <w:tcW w:w="1196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  <w:r w:rsidRPr="008B35B5">
              <w:rPr>
                <w:rFonts w:ascii="Times New Roman" w:hAnsi="Times New Roman"/>
              </w:rPr>
              <w:t>64091,0</w:t>
            </w:r>
          </w:p>
          <w:p w:rsidR="00AC3A88" w:rsidRPr="008B35B5" w:rsidRDefault="00AC3A88" w:rsidP="00D81C19">
            <w:pPr>
              <w:spacing w:after="0"/>
              <w:ind w:hanging="6914"/>
              <w:jc w:val="both"/>
              <w:rPr>
                <w:rFonts w:ascii="Times New Roman" w:hAnsi="Times New Roman"/>
              </w:rPr>
            </w:pPr>
            <w:r w:rsidRPr="008B35B5">
              <w:rPr>
                <w:rFonts w:ascii="Times New Roman" w:hAnsi="Times New Roman"/>
              </w:rPr>
              <w:t>64</w:t>
            </w:r>
          </w:p>
        </w:tc>
        <w:tc>
          <w:tcPr>
            <w:tcW w:w="1197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  <w:r w:rsidRPr="008B35B5">
              <w:rPr>
                <w:rFonts w:ascii="Times New Roman" w:hAnsi="Times New Roman"/>
              </w:rPr>
              <w:t>64091,0</w:t>
            </w:r>
          </w:p>
        </w:tc>
        <w:tc>
          <w:tcPr>
            <w:tcW w:w="1197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  <w:r w:rsidRPr="008B35B5">
              <w:rPr>
                <w:rFonts w:ascii="Times New Roman" w:hAnsi="Times New Roman"/>
              </w:rPr>
              <w:t>64091,0</w:t>
            </w:r>
          </w:p>
        </w:tc>
      </w:tr>
    </w:tbl>
    <w:p w:rsidR="00AC3A88" w:rsidRDefault="00AC3A88" w:rsidP="00D07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A88" w:rsidRDefault="00AC3A88" w:rsidP="00D81C19">
      <w:pPr>
        <w:numPr>
          <w:ilvl w:val="1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7 таблицы подраздела 3.3 «Основные количественные характеристики системы дополнительного образования детей» изложить в новой редакции:</w:t>
      </w:r>
    </w:p>
    <w:p w:rsidR="00D075C4" w:rsidRDefault="00D075C4" w:rsidP="00D07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1088"/>
        <w:gridCol w:w="1106"/>
        <w:gridCol w:w="1106"/>
        <w:gridCol w:w="1106"/>
        <w:gridCol w:w="1106"/>
        <w:gridCol w:w="1107"/>
        <w:gridCol w:w="1107"/>
      </w:tblGrid>
      <w:tr w:rsidR="00AC3A88" w:rsidRPr="008B35B5" w:rsidTr="008B35B5">
        <w:tc>
          <w:tcPr>
            <w:tcW w:w="1196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  <w:r w:rsidRPr="008B35B5">
              <w:rPr>
                <w:rFonts w:ascii="Times New Roman" w:hAnsi="Times New Roman"/>
              </w:rPr>
              <w:t>7. Средняя заработная плата  педагогических работников организаций дополнительного образования детей</w:t>
            </w:r>
          </w:p>
        </w:tc>
        <w:tc>
          <w:tcPr>
            <w:tcW w:w="1196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  <w:r w:rsidRPr="008B35B5">
              <w:rPr>
                <w:rFonts w:ascii="Times New Roman" w:hAnsi="Times New Roman"/>
              </w:rPr>
              <w:t>рублей</w:t>
            </w:r>
          </w:p>
        </w:tc>
        <w:tc>
          <w:tcPr>
            <w:tcW w:w="1196" w:type="dxa"/>
          </w:tcPr>
          <w:p w:rsidR="00AC3A88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rPr>
                <w:rFonts w:ascii="Times New Roman" w:hAnsi="Times New Roman"/>
              </w:rPr>
            </w:pPr>
            <w:r w:rsidRPr="008B35B5">
              <w:rPr>
                <w:rFonts w:ascii="Times New Roman" w:hAnsi="Times New Roman"/>
              </w:rPr>
              <w:t>36293,0</w:t>
            </w:r>
          </w:p>
        </w:tc>
        <w:tc>
          <w:tcPr>
            <w:tcW w:w="1196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  <w:r w:rsidRPr="008B35B5">
              <w:rPr>
                <w:rFonts w:ascii="Times New Roman" w:hAnsi="Times New Roman"/>
              </w:rPr>
              <w:t>49942,0</w:t>
            </w:r>
          </w:p>
        </w:tc>
        <w:tc>
          <w:tcPr>
            <w:tcW w:w="1196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  <w:r w:rsidRPr="008B35B5">
              <w:rPr>
                <w:rFonts w:ascii="Times New Roman" w:hAnsi="Times New Roman"/>
              </w:rPr>
              <w:t>55498,0</w:t>
            </w:r>
          </w:p>
        </w:tc>
        <w:tc>
          <w:tcPr>
            <w:tcW w:w="1196" w:type="dxa"/>
          </w:tcPr>
          <w:p w:rsidR="00AC3A88" w:rsidRPr="008B35B5" w:rsidRDefault="00AC3A88" w:rsidP="00D81C19">
            <w:pPr>
              <w:spacing w:after="0"/>
              <w:ind w:hanging="8830"/>
              <w:jc w:val="both"/>
              <w:rPr>
                <w:rFonts w:ascii="Times New Roman" w:hAnsi="Times New Roman"/>
              </w:rPr>
            </w:pPr>
          </w:p>
          <w:p w:rsidR="00AC3A88" w:rsidRDefault="00AC3A88" w:rsidP="00D81C19">
            <w:pPr>
              <w:spacing w:after="0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rPr>
                <w:rFonts w:ascii="Times New Roman" w:hAnsi="Times New Roman"/>
              </w:rPr>
            </w:pPr>
            <w:r w:rsidRPr="008B35B5">
              <w:rPr>
                <w:rFonts w:ascii="Times New Roman" w:hAnsi="Times New Roman"/>
              </w:rPr>
              <w:t>56322,0</w:t>
            </w:r>
          </w:p>
        </w:tc>
        <w:tc>
          <w:tcPr>
            <w:tcW w:w="1197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  <w:r w:rsidRPr="008B35B5">
              <w:rPr>
                <w:rFonts w:ascii="Times New Roman" w:hAnsi="Times New Roman"/>
              </w:rPr>
              <w:t>58569,4</w:t>
            </w:r>
          </w:p>
        </w:tc>
        <w:tc>
          <w:tcPr>
            <w:tcW w:w="1197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  <w:r w:rsidRPr="008B35B5">
              <w:rPr>
                <w:rFonts w:ascii="Times New Roman" w:hAnsi="Times New Roman"/>
              </w:rPr>
              <w:t>63502,0</w:t>
            </w:r>
          </w:p>
        </w:tc>
      </w:tr>
    </w:tbl>
    <w:p w:rsidR="00AC3A88" w:rsidRDefault="00AC3A88" w:rsidP="00D81C1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3A88" w:rsidRDefault="00AC3A88" w:rsidP="00D81C19">
      <w:pPr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3 таблицы подраздела 3.5 «Показатели повышения эффективности и качества услуг в сфере дополнительного образования детей,  соотнесенные с этапами перехода к эффективному контракту» изложить в новой редакции:</w:t>
      </w:r>
    </w:p>
    <w:p w:rsidR="00AC3A88" w:rsidRDefault="00AC3A88" w:rsidP="00D81C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C3A88" w:rsidRDefault="00AC3A88" w:rsidP="00D81C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C3A88" w:rsidRDefault="00AC3A88" w:rsidP="00D81C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C3A88" w:rsidRDefault="00AC3A88" w:rsidP="00D81C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2198"/>
        <w:gridCol w:w="860"/>
        <w:gridCol w:w="860"/>
        <w:gridCol w:w="860"/>
        <w:gridCol w:w="860"/>
        <w:gridCol w:w="775"/>
        <w:gridCol w:w="832"/>
        <w:gridCol w:w="1843"/>
      </w:tblGrid>
      <w:tr w:rsidR="00AC3A88" w:rsidRPr="008B35B5" w:rsidTr="008B35B5">
        <w:tc>
          <w:tcPr>
            <w:tcW w:w="534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5B5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5B5">
              <w:rPr>
                <w:rFonts w:ascii="Times New Roman" w:hAnsi="Times New Roman"/>
              </w:rPr>
              <w:t xml:space="preserve">Отношение среднемесячной заработной платы педагогических работников организаций дополнительного образования детей </w:t>
            </w:r>
            <w:proofErr w:type="spellStart"/>
            <w:r w:rsidRPr="008B35B5">
              <w:rPr>
                <w:rFonts w:ascii="Times New Roman" w:hAnsi="Times New Roman"/>
              </w:rPr>
              <w:t>Хасынского</w:t>
            </w:r>
            <w:proofErr w:type="spellEnd"/>
            <w:r w:rsidRPr="008B35B5">
              <w:rPr>
                <w:rFonts w:ascii="Times New Roman" w:hAnsi="Times New Roman"/>
              </w:rPr>
              <w:t xml:space="preserve"> городского округа к среднемесячной заработной плате в </w:t>
            </w:r>
            <w:proofErr w:type="spellStart"/>
            <w:r w:rsidRPr="008B35B5">
              <w:rPr>
                <w:rFonts w:ascii="Times New Roman" w:hAnsi="Times New Roman"/>
              </w:rPr>
              <w:t>Магаданскойобласти</w:t>
            </w:r>
            <w:proofErr w:type="spellEnd"/>
          </w:p>
        </w:tc>
        <w:tc>
          <w:tcPr>
            <w:tcW w:w="1063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5B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063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5B5">
              <w:rPr>
                <w:rFonts w:ascii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063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5B5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063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5B5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1064" w:type="dxa"/>
          </w:tcPr>
          <w:p w:rsidR="00AC3A88" w:rsidRPr="008B35B5" w:rsidRDefault="00AC3A88" w:rsidP="00D81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B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64" w:type="dxa"/>
          </w:tcPr>
          <w:p w:rsidR="00AC3A88" w:rsidRPr="008B35B5" w:rsidRDefault="00AC3A88" w:rsidP="00D81C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B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</w:rPr>
            </w:pPr>
            <w:r w:rsidRPr="008B35B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B35B5">
              <w:rPr>
                <w:rFonts w:ascii="Times New Roman" w:hAnsi="Times New Roman"/>
              </w:rPr>
              <w:t>во всех организациях дополнительного образования детей будет обеспечен переход на эффективный контракт с педагогическими работниками;</w:t>
            </w:r>
          </w:p>
          <w:p w:rsidR="00AC3A88" w:rsidRPr="008B35B5" w:rsidRDefault="00AC3A88" w:rsidP="00D81C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5B5">
              <w:rPr>
                <w:rFonts w:ascii="Times New Roman" w:hAnsi="Times New Roman"/>
              </w:rPr>
              <w:t>- средняя заработная плата педагогов дополнительного образования детей к 2018 году составит 100 % к среднемесячной заработной плате в Магаданской области</w:t>
            </w:r>
          </w:p>
        </w:tc>
      </w:tr>
    </w:tbl>
    <w:p w:rsidR="00AC3A88" w:rsidRDefault="00AC3A88" w:rsidP="00D81C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3A88" w:rsidRDefault="00AC3A88" w:rsidP="00D81C19">
      <w:pPr>
        <w:pStyle w:val="11"/>
        <w:spacing w:line="360" w:lineRule="auto"/>
        <w:ind w:left="0" w:firstLine="142"/>
        <w:jc w:val="both"/>
      </w:pP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>2. Опубликовать настоящее постановление в еженедельной газете «Заря Севера» и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округ».</w:t>
      </w:r>
    </w:p>
    <w:p w:rsidR="00AC3A88" w:rsidRPr="00B261BD" w:rsidRDefault="00AC3A88" w:rsidP="00D81C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C3A88" w:rsidRDefault="00AC3A88" w:rsidP="00D81C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C3A88" w:rsidRDefault="00AC3A88" w:rsidP="00D81C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Глава</w:t>
      </w:r>
    </w:p>
    <w:p w:rsidR="00AC3A88" w:rsidRPr="00B261BD" w:rsidRDefault="00AC3A88" w:rsidP="00D81C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                                                     Б.В. Соколов</w:t>
      </w:r>
    </w:p>
    <w:p w:rsidR="00AC3A88" w:rsidRDefault="00AC3A88" w:rsidP="00D81C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0"/>
    <w:p w:rsidR="00AC3A88" w:rsidRPr="00414048" w:rsidRDefault="00AC3A88" w:rsidP="00D81C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3A88" w:rsidRPr="00414048" w:rsidRDefault="00AC3A88" w:rsidP="00D81C19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sectPr w:rsidR="00AC3A88" w:rsidRPr="00414048" w:rsidSect="00D81C19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E6" w:rsidRDefault="00617EE6">
      <w:r>
        <w:separator/>
      </w:r>
    </w:p>
  </w:endnote>
  <w:endnote w:type="continuationSeparator" w:id="0">
    <w:p w:rsidR="00617EE6" w:rsidRDefault="0061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E6" w:rsidRDefault="00617EE6">
      <w:r>
        <w:separator/>
      </w:r>
    </w:p>
  </w:footnote>
  <w:footnote w:type="continuationSeparator" w:id="0">
    <w:p w:rsidR="00617EE6" w:rsidRDefault="00617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8" w:rsidRDefault="00AC3A88" w:rsidP="00F0151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3A88" w:rsidRDefault="00AC3A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8" w:rsidRDefault="00AC3A88" w:rsidP="00F0151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31C8">
      <w:rPr>
        <w:rStyle w:val="a9"/>
        <w:noProof/>
      </w:rPr>
      <w:t>3</w:t>
    </w:r>
    <w:r>
      <w:rPr>
        <w:rStyle w:val="a9"/>
      </w:rPr>
      <w:fldChar w:fldCharType="end"/>
    </w:r>
  </w:p>
  <w:p w:rsidR="00AC3A88" w:rsidRDefault="00AC3A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7766"/>
    <w:multiLevelType w:val="multilevel"/>
    <w:tmpl w:val="6C14CD42"/>
    <w:lvl w:ilvl="0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112" w:hanging="45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319" w:hanging="45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526" w:hanging="45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33" w:hanging="45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940" w:hanging="45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47" w:hanging="454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54" w:hanging="454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561" w:hanging="4545"/>
      </w:pPr>
      <w:rPr>
        <w:rFonts w:cs="Times New Roman" w:hint="default"/>
      </w:rPr>
    </w:lvl>
  </w:abstractNum>
  <w:abstractNum w:abstractNumId="1">
    <w:nsid w:val="606A068D"/>
    <w:multiLevelType w:val="hybridMultilevel"/>
    <w:tmpl w:val="D710FB36"/>
    <w:lvl w:ilvl="0" w:tplc="EDE069E4">
      <w:start w:val="2"/>
      <w:numFmt w:val="decimal"/>
      <w:lvlText w:val="%1."/>
      <w:lvlJc w:val="left"/>
      <w:pPr>
        <w:ind w:left="108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F2C"/>
    <w:rsid w:val="000366B8"/>
    <w:rsid w:val="00097A37"/>
    <w:rsid w:val="000B386E"/>
    <w:rsid w:val="003825C3"/>
    <w:rsid w:val="00406B11"/>
    <w:rsid w:val="00414048"/>
    <w:rsid w:val="00562950"/>
    <w:rsid w:val="005761B9"/>
    <w:rsid w:val="00617EE6"/>
    <w:rsid w:val="0065142F"/>
    <w:rsid w:val="006B7C05"/>
    <w:rsid w:val="006C3B58"/>
    <w:rsid w:val="006D2254"/>
    <w:rsid w:val="007735B8"/>
    <w:rsid w:val="007A31C8"/>
    <w:rsid w:val="00881C38"/>
    <w:rsid w:val="008B35B5"/>
    <w:rsid w:val="008D1F2C"/>
    <w:rsid w:val="008E27C7"/>
    <w:rsid w:val="00900BE9"/>
    <w:rsid w:val="009B5BB7"/>
    <w:rsid w:val="009C2C51"/>
    <w:rsid w:val="00AC3545"/>
    <w:rsid w:val="00AC3A88"/>
    <w:rsid w:val="00AD7395"/>
    <w:rsid w:val="00B261BD"/>
    <w:rsid w:val="00BB6446"/>
    <w:rsid w:val="00BD3D4A"/>
    <w:rsid w:val="00BF2422"/>
    <w:rsid w:val="00C62972"/>
    <w:rsid w:val="00C83854"/>
    <w:rsid w:val="00D075C4"/>
    <w:rsid w:val="00D32840"/>
    <w:rsid w:val="00D81C19"/>
    <w:rsid w:val="00D9300D"/>
    <w:rsid w:val="00E94397"/>
    <w:rsid w:val="00EA654F"/>
    <w:rsid w:val="00F01518"/>
    <w:rsid w:val="00F47818"/>
    <w:rsid w:val="00F573D5"/>
    <w:rsid w:val="00F63C53"/>
    <w:rsid w:val="00F756E9"/>
    <w:rsid w:val="00F80D4D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4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4048"/>
    <w:pPr>
      <w:keepNext/>
      <w:spacing w:after="0" w:line="240" w:lineRule="auto"/>
      <w:ind w:left="5664" w:firstLine="708"/>
      <w:jc w:val="right"/>
      <w:outlineLvl w:val="0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14048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4048"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link w:val="8"/>
    <w:uiPriority w:val="99"/>
    <w:locked/>
    <w:rsid w:val="00414048"/>
    <w:rPr>
      <w:rFonts w:ascii="Times New Roman" w:hAnsi="Times New Roman" w:cs="Times New Roman"/>
      <w:b/>
      <w:sz w:val="20"/>
    </w:rPr>
  </w:style>
  <w:style w:type="paragraph" w:styleId="a3">
    <w:name w:val="List Paragraph"/>
    <w:basedOn w:val="a"/>
    <w:uiPriority w:val="99"/>
    <w:qFormat/>
    <w:rsid w:val="008D1F2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B261B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locked/>
    <w:rsid w:val="00C62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B35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B35B5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D81C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7735B8"/>
    <w:rPr>
      <w:rFonts w:cs="Times New Roman"/>
    </w:rPr>
  </w:style>
  <w:style w:type="character" w:styleId="a9">
    <w:name w:val="page number"/>
    <w:uiPriority w:val="99"/>
    <w:rsid w:val="00D81C1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Системный администратор</cp:lastModifiedBy>
  <cp:revision>19</cp:revision>
  <cp:lastPrinted>2018-01-09T22:58:00Z</cp:lastPrinted>
  <dcterms:created xsi:type="dcterms:W3CDTF">2014-11-07T04:14:00Z</dcterms:created>
  <dcterms:modified xsi:type="dcterms:W3CDTF">2018-01-10T06:30:00Z</dcterms:modified>
</cp:coreProperties>
</file>