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</w:t>
      </w:r>
      <w:r w:rsidR="00CB04CE">
        <w:rPr>
          <w:rFonts w:ascii="Times New Roman" w:hAnsi="Times New Roman" w:cs="Times New Roman"/>
          <w:sz w:val="28"/>
          <w:szCs w:val="28"/>
        </w:rPr>
        <w:t>по проекту</w:t>
      </w:r>
      <w:r w:rsidR="00AF3B1B" w:rsidRPr="00AF3B1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171D41" w:rsidRDefault="00171D41" w:rsidP="00171D4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</w:p>
    <w:p w:rsidR="00171D41" w:rsidRPr="007868AD" w:rsidRDefault="00171D41" w:rsidP="00171D41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68AD">
        <w:rPr>
          <w:rFonts w:ascii="Times New Roman" w:hAnsi="Times New Roman" w:cs="Times New Roman"/>
          <w:sz w:val="28"/>
          <w:szCs w:val="28"/>
          <w:u w:val="single"/>
        </w:rPr>
        <w:t>«Об утверждении административного регламента осуществления муниципального контроля в области торговой деятельности на территории Хасынского городского округа»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>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 w:rsidR="00171D41">
        <w:rPr>
          <w:sz w:val="28"/>
          <w:szCs w:val="28"/>
        </w:rPr>
        <w:t xml:space="preserve"> </w:t>
      </w:r>
      <w:r w:rsidR="00CB04C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71D41">
        <w:rPr>
          <w:sz w:val="28"/>
          <w:szCs w:val="28"/>
        </w:rPr>
        <w:t>февраля 2019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 w:rsidR="00171D41">
        <w:rPr>
          <w:sz w:val="28"/>
          <w:szCs w:val="28"/>
        </w:rPr>
        <w:t xml:space="preserve"> </w:t>
      </w:r>
      <w:r w:rsidR="00CB04CE">
        <w:rPr>
          <w:sz w:val="28"/>
          <w:szCs w:val="28"/>
        </w:rPr>
        <w:t>12 марта</w:t>
      </w:r>
      <w:r w:rsidR="00171D4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с </w:t>
      </w:r>
      <w:r w:rsidR="00CB04CE">
        <w:rPr>
          <w:rFonts w:ascii="Times New Roman" w:hAnsi="Times New Roman" w:cs="Times New Roman"/>
          <w:b w:val="0"/>
          <w:sz w:val="28"/>
          <w:szCs w:val="28"/>
        </w:rPr>
        <w:t>25</w:t>
      </w:r>
      <w:r w:rsidR="00171D41">
        <w:rPr>
          <w:rFonts w:ascii="Times New Roman" w:hAnsi="Times New Roman" w:cs="Times New Roman"/>
          <w:b w:val="0"/>
          <w:sz w:val="28"/>
          <w:szCs w:val="28"/>
        </w:rPr>
        <w:t xml:space="preserve"> февраля 2019 года по 1</w:t>
      </w:r>
      <w:r w:rsidR="00CB04CE">
        <w:rPr>
          <w:rFonts w:ascii="Times New Roman" w:hAnsi="Times New Roman" w:cs="Times New Roman"/>
          <w:b w:val="0"/>
          <w:sz w:val="28"/>
          <w:szCs w:val="28"/>
        </w:rPr>
        <w:t>2</w:t>
      </w:r>
      <w:r w:rsidR="00171D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4CE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71D41">
        <w:rPr>
          <w:rFonts w:ascii="Times New Roman" w:hAnsi="Times New Roman" w:cs="Times New Roman"/>
          <w:b w:val="0"/>
          <w:sz w:val="28"/>
          <w:szCs w:val="28"/>
        </w:rPr>
        <w:t>9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года предложения в рамках публичного обсуждения уведомления </w:t>
      </w:r>
      <w:r w:rsidR="00CB04C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>о проект</w:t>
      </w:r>
      <w:r w:rsidR="00CB04C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Хасынского городского округа </w:t>
      </w:r>
      <w:r w:rsidR="00171D41" w:rsidRPr="00171D41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осуществления муниципального контроля в области торговой деятельности на территории Хасынского городского округа»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не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743053" w:rsidRDefault="00920DC0" w:rsidP="0043109F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8F7D4B">
        <w:rPr>
          <w:b/>
          <w:sz w:val="28"/>
          <w:szCs w:val="28"/>
        </w:rPr>
        <w:t>Руководитель Регулирующего органа:</w:t>
      </w:r>
      <w:r w:rsidR="00743053">
        <w:rPr>
          <w:sz w:val="28"/>
          <w:szCs w:val="28"/>
        </w:rPr>
        <w:t xml:space="preserve"> </w:t>
      </w:r>
      <w:r w:rsidR="00743053" w:rsidRPr="00743053">
        <w:rPr>
          <w:sz w:val="28"/>
          <w:szCs w:val="28"/>
          <w:u w:val="single"/>
        </w:rPr>
        <w:t>Филимонова Марина Ивановна</w:t>
      </w:r>
      <w:r w:rsidR="00743053">
        <w:rPr>
          <w:sz w:val="28"/>
          <w:szCs w:val="28"/>
        </w:rPr>
        <w:t xml:space="preserve">    </w:t>
      </w:r>
      <w:r w:rsidRPr="00CC04A6">
        <w:rPr>
          <w:sz w:val="28"/>
          <w:szCs w:val="28"/>
        </w:rPr>
        <w:t xml:space="preserve">_______________   </w:t>
      </w:r>
      <w:r w:rsidR="00CB04CE">
        <w:rPr>
          <w:sz w:val="28"/>
          <w:szCs w:val="28"/>
          <w:u w:val="single"/>
        </w:rPr>
        <w:t>14.03</w:t>
      </w:r>
      <w:bookmarkStart w:id="2" w:name="_GoBack"/>
      <w:bookmarkEnd w:id="2"/>
      <w:r w:rsidR="00743053" w:rsidRPr="00743053">
        <w:rPr>
          <w:sz w:val="28"/>
          <w:szCs w:val="28"/>
          <w:u w:val="single"/>
        </w:rPr>
        <w:t>.2019</w:t>
      </w:r>
    </w:p>
    <w:p w:rsidR="00920DC0" w:rsidRPr="00171D41" w:rsidRDefault="00920DC0" w:rsidP="00171D4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</w:t>
      </w:r>
      <w:r w:rsidR="00171D41">
        <w:rPr>
          <w:rFonts w:ascii="Times New Roman" w:hAnsi="Times New Roman" w:cs="Times New Roman"/>
          <w:sz w:val="18"/>
          <w:szCs w:val="18"/>
        </w:rPr>
        <w:t>(Дата)</w:t>
      </w:r>
    </w:p>
    <w:sectPr w:rsidR="00920DC0" w:rsidRPr="00171D41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97" w:rsidRDefault="006E5397">
      <w:pPr>
        <w:spacing w:after="0" w:line="240" w:lineRule="auto"/>
      </w:pPr>
      <w:r>
        <w:separator/>
      </w:r>
    </w:p>
  </w:endnote>
  <w:endnote w:type="continuationSeparator" w:id="0">
    <w:p w:rsidR="006E5397" w:rsidRDefault="006E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97" w:rsidRDefault="006E5397">
      <w:pPr>
        <w:spacing w:after="0" w:line="240" w:lineRule="auto"/>
      </w:pPr>
      <w:r>
        <w:separator/>
      </w:r>
    </w:p>
  </w:footnote>
  <w:footnote w:type="continuationSeparator" w:id="0">
    <w:p w:rsidR="006E5397" w:rsidRDefault="006E5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1"/>
    <w:rsid w:val="000A6FEB"/>
    <w:rsid w:val="001222C9"/>
    <w:rsid w:val="00171D41"/>
    <w:rsid w:val="001B1670"/>
    <w:rsid w:val="00260F5C"/>
    <w:rsid w:val="002B1C6E"/>
    <w:rsid w:val="003748EA"/>
    <w:rsid w:val="00391DD8"/>
    <w:rsid w:val="003F58EB"/>
    <w:rsid w:val="00412113"/>
    <w:rsid w:val="0043109F"/>
    <w:rsid w:val="00494ACE"/>
    <w:rsid w:val="00511CA7"/>
    <w:rsid w:val="0052155C"/>
    <w:rsid w:val="005C009D"/>
    <w:rsid w:val="00607E30"/>
    <w:rsid w:val="006C4BE6"/>
    <w:rsid w:val="006E5397"/>
    <w:rsid w:val="006E6C95"/>
    <w:rsid w:val="007156B9"/>
    <w:rsid w:val="007364A3"/>
    <w:rsid w:val="00743053"/>
    <w:rsid w:val="00746040"/>
    <w:rsid w:val="007B0E29"/>
    <w:rsid w:val="008B305E"/>
    <w:rsid w:val="008F1908"/>
    <w:rsid w:val="008F7D4B"/>
    <w:rsid w:val="00920DC0"/>
    <w:rsid w:val="00937D45"/>
    <w:rsid w:val="009448C9"/>
    <w:rsid w:val="009519D1"/>
    <w:rsid w:val="009920F4"/>
    <w:rsid w:val="009A2625"/>
    <w:rsid w:val="009A4AA2"/>
    <w:rsid w:val="009D151E"/>
    <w:rsid w:val="00A51D10"/>
    <w:rsid w:val="00A54C35"/>
    <w:rsid w:val="00AE5FCF"/>
    <w:rsid w:val="00AF3B1B"/>
    <w:rsid w:val="00B04ADB"/>
    <w:rsid w:val="00BC1D4B"/>
    <w:rsid w:val="00BF24B7"/>
    <w:rsid w:val="00CB04CE"/>
    <w:rsid w:val="00CC04A6"/>
    <w:rsid w:val="00D04A6E"/>
    <w:rsid w:val="00DD0D52"/>
    <w:rsid w:val="00E427CC"/>
    <w:rsid w:val="00E46248"/>
    <w:rsid w:val="00E71AC2"/>
    <w:rsid w:val="00EE2798"/>
    <w:rsid w:val="00F00FD1"/>
    <w:rsid w:val="00F43297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12FC5"/>
  <w15:docId w15:val="{529B28E5-5BAB-4405-B251-E5CFBAA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4</cp:revision>
  <cp:lastPrinted>2019-03-26T06:23:00Z</cp:lastPrinted>
  <dcterms:created xsi:type="dcterms:W3CDTF">2019-03-26T06:17:00Z</dcterms:created>
  <dcterms:modified xsi:type="dcterms:W3CDTF">2019-03-26T06:23:00Z</dcterms:modified>
</cp:coreProperties>
</file>