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 xml:space="preserve">Экспертное заключение по итогам экспертизы проекта </w:t>
      </w:r>
      <w:r w:rsidR="003046D5">
        <w:rPr>
          <w:b/>
          <w:szCs w:val="24"/>
        </w:rPr>
        <w:t>решения Собрания</w:t>
      </w:r>
      <w:r w:rsidRPr="007030B1">
        <w:rPr>
          <w:b/>
          <w:szCs w:val="24"/>
        </w:rPr>
        <w:t xml:space="preserve"> </w:t>
      </w:r>
      <w:r w:rsidR="003046D5">
        <w:rPr>
          <w:b/>
          <w:szCs w:val="24"/>
        </w:rPr>
        <w:t xml:space="preserve">представителей </w:t>
      </w:r>
      <w:r w:rsidRPr="007030B1">
        <w:rPr>
          <w:b/>
          <w:szCs w:val="24"/>
        </w:rPr>
        <w:t xml:space="preserve">Хасынского городского округа </w:t>
      </w:r>
      <w:r w:rsidR="00764AD5" w:rsidRPr="00764AD5">
        <w:rPr>
          <w:b/>
          <w:szCs w:val="24"/>
        </w:rPr>
        <w:t>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 w:rsidR="003046D5">
        <w:rPr>
          <w:b/>
          <w:szCs w:val="24"/>
        </w:rPr>
        <w:t xml:space="preserve"> 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 xml:space="preserve">проекта </w:t>
      </w:r>
      <w:r w:rsidR="003046D5" w:rsidRPr="003046D5">
        <w:rPr>
          <w:szCs w:val="24"/>
        </w:rPr>
        <w:t xml:space="preserve">решения Собрания представителей Хасынского городского округа </w:t>
      </w:r>
      <w:r w:rsidR="00764AD5" w:rsidRPr="00764AD5">
        <w:rPr>
          <w:szCs w:val="24"/>
        </w:rPr>
        <w:t>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 w:rsidR="003046D5" w:rsidRPr="003046D5">
        <w:rPr>
          <w:szCs w:val="24"/>
        </w:rPr>
        <w:t xml:space="preserve"> 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 xml:space="preserve">), разработчиком которого является </w:t>
      </w:r>
      <w:r w:rsidR="003046D5" w:rsidRPr="003046D5">
        <w:rPr>
          <w:szCs w:val="24"/>
        </w:rPr>
        <w:t>Комитет жизнеобеспечения территории администрации Хасынского городского округа</w:t>
      </w:r>
      <w:r w:rsidRPr="00DC31B7">
        <w:rPr>
          <w:szCs w:val="24"/>
        </w:rPr>
        <w:t xml:space="preserve">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 xml:space="preserve">акта были организованы публичные консультации с </w:t>
      </w:r>
      <w:r w:rsidR="003046D5">
        <w:rPr>
          <w:szCs w:val="24"/>
        </w:rPr>
        <w:t>заинтересованными лицами</w:t>
      </w:r>
      <w:r w:rsidRPr="00DC31B7">
        <w:rPr>
          <w:szCs w:val="24"/>
        </w:rPr>
        <w:t xml:space="preserve"> в период с «</w:t>
      </w:r>
      <w:r w:rsidR="003046D5">
        <w:rPr>
          <w:szCs w:val="24"/>
        </w:rPr>
        <w:t>06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по «</w:t>
      </w:r>
      <w:r w:rsidR="003046D5">
        <w:rPr>
          <w:szCs w:val="24"/>
        </w:rPr>
        <w:t>15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6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</w:t>
      </w:r>
      <w:r w:rsidR="003046D5">
        <w:rPr>
          <w:szCs w:val="24"/>
        </w:rPr>
        <w:t>разработан</w:t>
      </w:r>
      <w:r w:rsidR="003046D5" w:rsidRPr="003046D5">
        <w:rPr>
          <w:szCs w:val="24"/>
        </w:rPr>
        <w:t xml:space="preserve"> в соответствии с требованиями, установленными Федеральным законом от 31 июля 2020 года № 248-ФЗ </w:t>
      </w:r>
      <w:r w:rsidR="003046D5">
        <w:rPr>
          <w:szCs w:val="24"/>
        </w:rPr>
        <w:t xml:space="preserve"> и </w:t>
      </w:r>
      <w:r w:rsidR="003046D5" w:rsidRPr="003046D5">
        <w:rPr>
          <w:szCs w:val="24"/>
        </w:rPr>
        <w:t>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</w: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046D5" w:rsidP="00F31045">
      <w:pPr>
        <w:pStyle w:val="ConsPlusNormal"/>
        <w:ind w:firstLine="708"/>
        <w:jc w:val="both"/>
        <w:rPr>
          <w:szCs w:val="24"/>
        </w:rPr>
      </w:pPr>
      <w:r>
        <w:t>Физические лица и с</w:t>
      </w:r>
      <w:r w:rsidR="003B537B">
        <w:t>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3B537B" w:rsidRPr="00E1618F" w:rsidRDefault="00764AD5" w:rsidP="00764AD5">
      <w:pPr>
        <w:pStyle w:val="ConsPlusNormal"/>
        <w:ind w:firstLine="708"/>
        <w:jc w:val="both"/>
        <w:rPr>
          <w:szCs w:val="24"/>
        </w:rPr>
      </w:pPr>
      <w:r w:rsidRPr="00764AD5">
        <w:rPr>
          <w:szCs w:val="24"/>
        </w:rPr>
        <w:t>Положение об осуществлении муниципального жилищного контроля на территории муниципального образования «Хасынский городской округ»  устанавливает порядок организации и осуществления муниципального жилищного контроля на территории муниципального образования «Хасынский городской округ».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783281" w:rsidRDefault="00783281" w:rsidP="00783281">
      <w:pPr>
        <w:pStyle w:val="ConsPlusNormal"/>
        <w:jc w:val="both"/>
        <w:rPr>
          <w:szCs w:val="24"/>
          <w:lang w:eastAsia="en-US"/>
        </w:rPr>
      </w:pPr>
      <w:r w:rsidRPr="00783281">
        <w:rPr>
          <w:szCs w:val="24"/>
          <w:lang w:eastAsia="en-US"/>
        </w:rPr>
        <w:t>Указанный проект решения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</w:t>
      </w: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</w:t>
      </w:r>
      <w:r w:rsidR="003B537B" w:rsidRPr="007C2F2E">
        <w:rPr>
          <w:b/>
          <w:szCs w:val="24"/>
        </w:rPr>
        <w:t>уководител</w:t>
      </w:r>
      <w:r>
        <w:rPr>
          <w:b/>
          <w:szCs w:val="24"/>
        </w:rPr>
        <w:t>я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развития Администрации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783281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783281">
        <w:rPr>
          <w:b/>
          <w:szCs w:val="24"/>
        </w:rPr>
        <w:t>М.И. Филимонова</w:t>
      </w:r>
      <w:r>
        <w:rPr>
          <w:b/>
          <w:szCs w:val="24"/>
        </w:rPr>
        <w:t xml:space="preserve">                            </w:t>
      </w:r>
      <w:r w:rsidR="00783281">
        <w:rPr>
          <w:b/>
          <w:szCs w:val="24"/>
        </w:rPr>
        <w:t>17.09.2021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9" w:rsidRDefault="004A2729" w:rsidP="00E41110">
      <w:pPr>
        <w:spacing w:after="0" w:line="240" w:lineRule="auto"/>
      </w:pPr>
      <w:r>
        <w:separator/>
      </w:r>
    </w:p>
  </w:endnote>
  <w:endnote w:type="continuationSeparator" w:id="0">
    <w:p w:rsidR="004A2729" w:rsidRDefault="004A2729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9" w:rsidRDefault="004A2729" w:rsidP="00E41110">
      <w:pPr>
        <w:spacing w:after="0" w:line="240" w:lineRule="auto"/>
      </w:pPr>
      <w:r>
        <w:separator/>
      </w:r>
    </w:p>
  </w:footnote>
  <w:footnote w:type="continuationSeparator" w:id="0">
    <w:p w:rsidR="004A2729" w:rsidRDefault="004A2729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823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4AD5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656FC"/>
    <w:rsid w:val="003046D5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A2729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64AD5"/>
    <w:rsid w:val="00783281"/>
    <w:rsid w:val="00784890"/>
    <w:rsid w:val="00796E90"/>
    <w:rsid w:val="007A5BF7"/>
    <w:rsid w:val="007C2F2E"/>
    <w:rsid w:val="007D24DF"/>
    <w:rsid w:val="008078D5"/>
    <w:rsid w:val="00821525"/>
    <w:rsid w:val="0082309B"/>
    <w:rsid w:val="00835931"/>
    <w:rsid w:val="0085058C"/>
    <w:rsid w:val="008A3F02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2B90"/>
    <w:rsid w:val="00BA4BBE"/>
    <w:rsid w:val="00C67BFA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556FE"/>
  <w15:docId w15:val="{4BF05E12-2149-4470-B305-C872BA4B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Филимонова Марина Ивановна</cp:lastModifiedBy>
  <cp:revision>10</cp:revision>
  <cp:lastPrinted>2021-09-16T06:06:00Z</cp:lastPrinted>
  <dcterms:created xsi:type="dcterms:W3CDTF">2017-06-29T00:16:00Z</dcterms:created>
  <dcterms:modified xsi:type="dcterms:W3CDTF">2021-09-16T06:08:00Z</dcterms:modified>
</cp:coreProperties>
</file>