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4C5414" w:rsidTr="004C5414">
        <w:tc>
          <w:tcPr>
            <w:tcW w:w="4388" w:type="dxa"/>
          </w:tcPr>
          <w:p w:rsidR="004C5414" w:rsidRDefault="004C5414" w:rsidP="004C5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414">
              <w:rPr>
                <w:sz w:val="28"/>
                <w:szCs w:val="28"/>
              </w:rPr>
              <w:t>Приложение № 5</w:t>
            </w:r>
          </w:p>
          <w:p w:rsidR="004C5414" w:rsidRPr="004C5414" w:rsidRDefault="004C5414" w:rsidP="004C5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5414" w:rsidRPr="004C5414" w:rsidRDefault="004C5414" w:rsidP="004C5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4C5414">
              <w:rPr>
                <w:sz w:val="28"/>
                <w:szCs w:val="28"/>
              </w:rPr>
              <w:t>дминистрации</w:t>
            </w:r>
          </w:p>
          <w:p w:rsidR="004C5414" w:rsidRPr="004C5414" w:rsidRDefault="004C5414" w:rsidP="004C5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414">
              <w:rPr>
                <w:sz w:val="28"/>
                <w:szCs w:val="28"/>
              </w:rPr>
              <w:t>Хасынского городского округа</w:t>
            </w:r>
          </w:p>
          <w:p w:rsidR="004C5414" w:rsidRDefault="004C5414" w:rsidP="004C5414">
            <w:pPr>
              <w:jc w:val="center"/>
              <w:rPr>
                <w:sz w:val="28"/>
                <w:szCs w:val="28"/>
              </w:rPr>
            </w:pPr>
            <w:r w:rsidRPr="004C5414">
              <w:rPr>
                <w:sz w:val="28"/>
                <w:szCs w:val="28"/>
              </w:rPr>
              <w:t>от _____________ № ______</w:t>
            </w:r>
          </w:p>
        </w:tc>
      </w:tr>
    </w:tbl>
    <w:p w:rsidR="004C5414" w:rsidRPr="00B61654" w:rsidRDefault="004C5414" w:rsidP="004F113C">
      <w:pPr>
        <w:jc w:val="right"/>
        <w:rPr>
          <w:sz w:val="28"/>
          <w:szCs w:val="28"/>
        </w:rPr>
      </w:pPr>
    </w:p>
    <w:p w:rsidR="004F113C" w:rsidRPr="00B61654" w:rsidRDefault="004F113C" w:rsidP="004F113C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Визуализация (эскиз)</w:t>
      </w:r>
    </w:p>
    <w:p w:rsidR="004F113C" w:rsidRPr="00B61654" w:rsidRDefault="004F113C" w:rsidP="004F113C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благоустройства «</w:t>
      </w:r>
      <w:r w:rsidRPr="00B61654">
        <w:rPr>
          <w:b/>
          <w:bCs/>
          <w:iCs/>
          <w:sz w:val="28"/>
          <w:szCs w:val="28"/>
        </w:rPr>
        <w:t>Комплексное благоустройство общественной территории в п. Палатка (ДИК возле физкультурно-оздоровительного комплекса с плавательным бассейном)»</w:t>
      </w:r>
      <w:r w:rsidRPr="00B61654">
        <w:rPr>
          <w:b/>
          <w:sz w:val="28"/>
          <w:szCs w:val="28"/>
        </w:rPr>
        <w:t xml:space="preserve"> на 2020 год</w:t>
      </w:r>
    </w:p>
    <w:p w:rsidR="004F113C" w:rsidRPr="004C5414" w:rsidRDefault="004F113C" w:rsidP="004F113C">
      <w:pPr>
        <w:jc w:val="center"/>
        <w:rPr>
          <w:b/>
          <w:sz w:val="16"/>
          <w:szCs w:val="16"/>
        </w:rPr>
      </w:pPr>
    </w:p>
    <w:p w:rsidR="004F113C" w:rsidRPr="00B61654" w:rsidRDefault="004F113C" w:rsidP="004F113C">
      <w:pPr>
        <w:jc w:val="center"/>
        <w:rPr>
          <w:b/>
          <w:sz w:val="28"/>
          <w:szCs w:val="28"/>
        </w:rPr>
      </w:pPr>
      <w:r w:rsidRPr="00B61654">
        <w:rPr>
          <w:b/>
          <w:noProof/>
          <w:sz w:val="28"/>
          <w:szCs w:val="28"/>
        </w:rPr>
        <w:drawing>
          <wp:inline distT="0" distB="0" distL="0" distR="0" wp14:anchorId="595BFDD6" wp14:editId="3925E810">
            <wp:extent cx="5553075" cy="2990850"/>
            <wp:effectExtent l="19050" t="0" r="9525" b="0"/>
            <wp:docPr id="24" name="Рисунок 24" descr="возле Ф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зле Фо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3C" w:rsidRPr="004C5414" w:rsidRDefault="004F113C" w:rsidP="004F113C">
      <w:pPr>
        <w:jc w:val="center"/>
        <w:rPr>
          <w:b/>
          <w:sz w:val="16"/>
          <w:szCs w:val="16"/>
        </w:rPr>
      </w:pPr>
    </w:p>
    <w:p w:rsidR="004C5414" w:rsidRDefault="004F113C" w:rsidP="004F113C">
      <w:pPr>
        <w:jc w:val="center"/>
        <w:rPr>
          <w:b/>
          <w:bCs/>
          <w:iCs/>
          <w:sz w:val="28"/>
          <w:szCs w:val="28"/>
        </w:rPr>
      </w:pPr>
      <w:r w:rsidRPr="00B61654">
        <w:rPr>
          <w:b/>
          <w:sz w:val="28"/>
          <w:szCs w:val="28"/>
        </w:rPr>
        <w:t>Текстовое описание Визуализация (эскиз) благоустройства «</w:t>
      </w:r>
      <w:r w:rsidRPr="00B61654">
        <w:rPr>
          <w:b/>
          <w:bCs/>
          <w:iCs/>
          <w:sz w:val="28"/>
          <w:szCs w:val="28"/>
        </w:rPr>
        <w:t>Комплексное благоустройство общественной территории в</w:t>
      </w:r>
      <w:r w:rsidR="004C5414">
        <w:rPr>
          <w:b/>
          <w:bCs/>
          <w:iCs/>
          <w:sz w:val="28"/>
          <w:szCs w:val="28"/>
        </w:rPr>
        <w:t xml:space="preserve">                               п</w:t>
      </w:r>
      <w:r w:rsidRPr="00B61654">
        <w:rPr>
          <w:b/>
          <w:bCs/>
          <w:iCs/>
          <w:sz w:val="28"/>
          <w:szCs w:val="28"/>
        </w:rPr>
        <w:t>. Палатка (ДИК возле физкультурно-оздоровительного</w:t>
      </w:r>
    </w:p>
    <w:p w:rsidR="004F113C" w:rsidRPr="00B61654" w:rsidRDefault="004F113C" w:rsidP="004F113C">
      <w:pPr>
        <w:jc w:val="center"/>
        <w:rPr>
          <w:b/>
          <w:sz w:val="28"/>
          <w:szCs w:val="28"/>
        </w:rPr>
      </w:pPr>
      <w:r w:rsidRPr="00B61654">
        <w:rPr>
          <w:b/>
          <w:bCs/>
          <w:iCs/>
          <w:sz w:val="28"/>
          <w:szCs w:val="28"/>
        </w:rPr>
        <w:t>комплекса с плавательным бассейном)»</w:t>
      </w:r>
      <w:r w:rsidRPr="00B61654">
        <w:rPr>
          <w:b/>
          <w:sz w:val="28"/>
          <w:szCs w:val="28"/>
        </w:rPr>
        <w:t xml:space="preserve"> на 2020 год</w:t>
      </w:r>
    </w:p>
    <w:p w:rsidR="004F113C" w:rsidRPr="004C5414" w:rsidRDefault="004F113C" w:rsidP="004F113C">
      <w:pPr>
        <w:jc w:val="center"/>
        <w:rPr>
          <w:b/>
          <w:sz w:val="16"/>
          <w:szCs w:val="16"/>
        </w:rPr>
      </w:pPr>
    </w:p>
    <w:p w:rsidR="004F113C" w:rsidRPr="00B61654" w:rsidRDefault="004F113C" w:rsidP="00B560F3">
      <w:pPr>
        <w:spacing w:line="360" w:lineRule="auto"/>
        <w:ind w:firstLine="708"/>
        <w:jc w:val="both"/>
        <w:rPr>
          <w:sz w:val="28"/>
          <w:szCs w:val="28"/>
        </w:rPr>
      </w:pPr>
      <w:r w:rsidRPr="00B61654">
        <w:rPr>
          <w:sz w:val="28"/>
          <w:szCs w:val="28"/>
        </w:rPr>
        <w:t>Благоустройство общественной территории предполагает проведение следующих видов работ: установку и монтаж декоративного ограждения по всему периметру длиной 102 метра.</w:t>
      </w:r>
    </w:p>
    <w:p w:rsidR="004F113C" w:rsidRPr="00B61654" w:rsidRDefault="004F113C" w:rsidP="00B560F3">
      <w:pPr>
        <w:spacing w:line="360" w:lineRule="auto"/>
        <w:jc w:val="both"/>
        <w:rPr>
          <w:sz w:val="28"/>
          <w:szCs w:val="28"/>
        </w:rPr>
      </w:pPr>
      <w:r w:rsidRPr="00B61654">
        <w:rPr>
          <w:sz w:val="28"/>
          <w:szCs w:val="28"/>
        </w:rPr>
        <w:tab/>
        <w:t xml:space="preserve">Проектом предусмотрен монтаж детского игрового комплекса. </w:t>
      </w:r>
    </w:p>
    <w:p w:rsidR="004F113C" w:rsidRPr="00B61654" w:rsidRDefault="004F113C" w:rsidP="00B560F3">
      <w:pPr>
        <w:spacing w:line="360" w:lineRule="auto"/>
        <w:jc w:val="both"/>
        <w:rPr>
          <w:sz w:val="28"/>
          <w:szCs w:val="28"/>
        </w:rPr>
      </w:pPr>
      <w:r w:rsidRPr="00B61654">
        <w:rPr>
          <w:sz w:val="28"/>
          <w:szCs w:val="28"/>
        </w:rPr>
        <w:tab/>
        <w:t xml:space="preserve">Устройство </w:t>
      </w:r>
      <w:proofErr w:type="spellStart"/>
      <w:r w:rsidRPr="00B61654">
        <w:rPr>
          <w:sz w:val="28"/>
          <w:szCs w:val="28"/>
        </w:rPr>
        <w:t>травмобезопасного</w:t>
      </w:r>
      <w:proofErr w:type="spellEnd"/>
      <w:r w:rsidRPr="00B61654">
        <w:rPr>
          <w:sz w:val="28"/>
          <w:szCs w:val="28"/>
        </w:rPr>
        <w:t xml:space="preserve"> покрытия площадью 400 м</w:t>
      </w:r>
      <w:r w:rsidRPr="004C5414">
        <w:rPr>
          <w:sz w:val="28"/>
          <w:szCs w:val="28"/>
          <w:vertAlign w:val="superscript"/>
        </w:rPr>
        <w:t>2</w:t>
      </w:r>
      <w:r w:rsidRPr="00B61654">
        <w:rPr>
          <w:sz w:val="28"/>
          <w:szCs w:val="28"/>
        </w:rPr>
        <w:t>.</w:t>
      </w:r>
    </w:p>
    <w:p w:rsidR="004F113C" w:rsidRPr="00B61654" w:rsidRDefault="004F113C" w:rsidP="00B560F3">
      <w:pPr>
        <w:spacing w:line="360" w:lineRule="auto"/>
        <w:jc w:val="both"/>
        <w:rPr>
          <w:sz w:val="28"/>
          <w:szCs w:val="28"/>
        </w:rPr>
      </w:pPr>
      <w:r w:rsidRPr="00B61654">
        <w:rPr>
          <w:sz w:val="28"/>
          <w:szCs w:val="28"/>
        </w:rPr>
        <w:tab/>
        <w:t>Установка лавочек в количестве 8 штук и урн в количестве 8 штук.</w:t>
      </w:r>
    </w:p>
    <w:p w:rsidR="004F113C" w:rsidRDefault="004F113C" w:rsidP="00B560F3">
      <w:pPr>
        <w:spacing w:line="360" w:lineRule="auto"/>
        <w:jc w:val="both"/>
        <w:rPr>
          <w:sz w:val="28"/>
          <w:szCs w:val="28"/>
        </w:rPr>
      </w:pPr>
      <w:r w:rsidRPr="00B61654">
        <w:rPr>
          <w:sz w:val="28"/>
          <w:szCs w:val="28"/>
        </w:rPr>
        <w:tab/>
        <w:t>Освещение общественной территор</w:t>
      </w:r>
      <w:bookmarkStart w:id="0" w:name="_GoBack"/>
      <w:bookmarkEnd w:id="0"/>
      <w:r w:rsidRPr="00B61654">
        <w:rPr>
          <w:sz w:val="28"/>
          <w:szCs w:val="28"/>
        </w:rPr>
        <w:t xml:space="preserve">ии будет обеспечено путем установки 8 опор уличного освещения с современными энергосберегающими светильниками (в количестве 16 штук) со световым потоком в диапазоне </w:t>
      </w:r>
      <w:r w:rsidR="004C5414">
        <w:rPr>
          <w:sz w:val="28"/>
          <w:szCs w:val="28"/>
        </w:rPr>
        <w:t xml:space="preserve">                    </w:t>
      </w:r>
      <w:r w:rsidRPr="00B61654">
        <w:rPr>
          <w:sz w:val="28"/>
          <w:szCs w:val="28"/>
        </w:rPr>
        <w:t>от 5000 Лм до 8000 Лм. Для увеличения общего уровня освещенности.</w:t>
      </w:r>
    </w:p>
    <w:p w:rsidR="004C5414" w:rsidRDefault="004C5414" w:rsidP="004C54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4C5414" w:rsidSect="004C5414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28"/>
    <w:rsid w:val="00432628"/>
    <w:rsid w:val="004C5414"/>
    <w:rsid w:val="004F113C"/>
    <w:rsid w:val="00B560F3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5572-62DD-4A34-812E-E314E86E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6</cp:revision>
  <cp:lastPrinted>2019-10-10T22:21:00Z</cp:lastPrinted>
  <dcterms:created xsi:type="dcterms:W3CDTF">2019-10-10T05:58:00Z</dcterms:created>
  <dcterms:modified xsi:type="dcterms:W3CDTF">2019-10-10T22:22:00Z</dcterms:modified>
</cp:coreProperties>
</file>