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F" w:rsidRDefault="009F01AF"/>
    <w:tbl>
      <w:tblPr>
        <w:tblW w:w="0" w:type="auto"/>
        <w:jc w:val="center"/>
        <w:tblCellSpacing w:w="0" w:type="dxa"/>
        <w:tblInd w:w="-15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8"/>
        <w:gridCol w:w="2130"/>
        <w:gridCol w:w="2116"/>
        <w:gridCol w:w="2654"/>
      </w:tblGrid>
      <w:tr w:rsidR="00684B5B" w:rsidRPr="00C322C6" w:rsidTr="00B40212">
        <w:trPr>
          <w:tblCellSpacing w:w="0" w:type="dxa"/>
          <w:jc w:val="center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 БЮДЖЕТНОЕ ОБЩЕОБРАЗОВАТЕЛЬНОЕ  УЧРЕЖДЕНИЕ</w:t>
            </w:r>
          </w:p>
          <w:p w:rsidR="00684B5B" w:rsidRPr="00C322C6" w:rsidRDefault="00684B5B" w:rsidP="00B40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ОСНОВНА</w:t>
            </w:r>
            <w:r w:rsidRPr="00C3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ЩЕОБРАЗОВАТЕЛЬНАЯ  ШКОЛА  </w:t>
            </w:r>
            <w:r w:rsidRPr="00272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АТКА</w:t>
            </w:r>
          </w:p>
          <w:p w:rsidR="00684B5B" w:rsidRPr="00C322C6" w:rsidRDefault="00684B5B" w:rsidP="00B40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4B5B" w:rsidRPr="00C322C6" w:rsidTr="00B40212">
        <w:tblPrEx>
          <w:tblCellSpacing w:w="-8" w:type="dxa"/>
        </w:tblPrEx>
        <w:trPr>
          <w:tblCellSpacing w:w="-8" w:type="dxa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И К А З</w:t>
            </w:r>
          </w:p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4B5B" w:rsidRPr="00C322C6" w:rsidTr="00B40212">
        <w:tblPrEx>
          <w:tblCellSpacing w:w="-8" w:type="dxa"/>
        </w:tblPrEx>
        <w:trPr>
          <w:tblCellSpacing w:w="-8" w:type="dxa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  2013 года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84B5B" w:rsidRPr="00C322C6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B5B" w:rsidRPr="002724D2" w:rsidTr="00B40212">
        <w:tblPrEx>
          <w:tblCellSpacing w:w="-8" w:type="dxa"/>
        </w:tblPrEx>
        <w:trPr>
          <w:tblCellSpacing w:w="-8" w:type="dxa"/>
          <w:jc w:val="center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B5B" w:rsidRDefault="00684B5B" w:rsidP="00A85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27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Порядка</w:t>
            </w:r>
            <w:r w:rsidRPr="0027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едоставления</w:t>
            </w:r>
            <w:r w:rsidR="00A8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информации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текущей успеваемости учащегося</w:t>
            </w:r>
            <w:bookmarkEnd w:id="0"/>
            <w:r w:rsidR="00A8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ведении электронного дневника и электронного журнала успеваемости</w:t>
            </w:r>
          </w:p>
          <w:p w:rsidR="00A859D8" w:rsidRDefault="00A859D8" w:rsidP="00A85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9D8" w:rsidRPr="002724D2" w:rsidRDefault="00A859D8" w:rsidP="00A85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2724D2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2724D2" w:rsidRDefault="00684B5B" w:rsidP="00B4021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84B5B" w:rsidRDefault="00684B5B" w:rsidP="00684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исполнение закона Российской Федерации от 27.07.2012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с целью реализации муниципальной услуги «Предоставление информации о</w:t>
      </w:r>
      <w:r w:rsidR="00A8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успеваемости учащегося, ведении электронного дневника и электронного журнала успеваемости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84B5B" w:rsidRDefault="00684B5B" w:rsidP="0068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B5B" w:rsidRDefault="00684B5B" w:rsidP="0068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B5B" w:rsidRDefault="00684B5B" w:rsidP="0068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 ю:</w:t>
      </w:r>
    </w:p>
    <w:p w:rsidR="00684B5B" w:rsidRPr="003E20DC" w:rsidRDefault="00684B5B" w:rsidP="00684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B5B" w:rsidRPr="003E20DC" w:rsidRDefault="00684B5B" w:rsidP="00684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государственной услуги 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9D8"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</w:t>
      </w:r>
      <w:r w:rsidR="00A8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успеваемости учащегося, ведении электронного дневника и электронного журнала успеваемости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B5B" w:rsidRDefault="00684B5B" w:rsidP="00684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5B" w:rsidRPr="003E20DC" w:rsidRDefault="00684B5B" w:rsidP="00684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2.Помести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настоящий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образовательного учреждения 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684B5B" w:rsidRDefault="00684B5B" w:rsidP="0068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E7" w:rsidRPr="003E20DC" w:rsidRDefault="00684B5B" w:rsidP="00CF48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предоставление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соответствии с Порядком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8E7"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48E7"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</w:t>
      </w:r>
      <w:r w:rsidR="00CF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успеваемости учащегося, ведении электронного дневника и электронного журнала успеваемости</w:t>
      </w:r>
      <w:r w:rsidR="00CF4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F48E7"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B5B" w:rsidRDefault="00684B5B" w:rsidP="0068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5B" w:rsidRDefault="00684B5B" w:rsidP="0068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84B5B" w:rsidRDefault="00684B5B" w:rsidP="0068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5B" w:rsidRPr="003E20DC" w:rsidRDefault="00684B5B" w:rsidP="00684B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"/>
        <w:gridCol w:w="3000"/>
        <w:gridCol w:w="1906"/>
        <w:gridCol w:w="1904"/>
        <w:gridCol w:w="1917"/>
      </w:tblGrid>
      <w:tr w:rsidR="00684B5B" w:rsidRPr="00BC6D1D" w:rsidTr="00B40212">
        <w:trPr>
          <w:tblCellSpacing w:w="0" w:type="dxa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Булай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4B5B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01AF" w:rsidRPr="00BC6D1D" w:rsidRDefault="009F01AF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4B5B" w:rsidRPr="00BC6D1D" w:rsidRDefault="00684B5B" w:rsidP="00B40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 </w:t>
      </w:r>
    </w:p>
    <w:p w:rsidR="00684B5B" w:rsidRPr="00C048C7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"Основная общеобразовательная школа"  п. Атка____________</w:t>
      </w: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Санаторная, д.1 Хасынский  район Магаданская область</w:t>
      </w: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9-42-98</w:t>
      </w:r>
    </w:p>
    <w:p w:rsidR="00684B5B" w:rsidRPr="00C048C7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4B5B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4B5B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4B5B" w:rsidRPr="00C048C7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Принято  педагогическим  советом                                                                              "Утверждено" </w:t>
      </w: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 6 от 21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.05.2013г.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П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риказ № </w:t>
      </w:r>
      <w:r>
        <w:rPr>
          <w:rFonts w:ascii="Times New Roman" w:eastAsia="Times New Roman" w:hAnsi="Times New Roman" w:cs="Times New Roman"/>
          <w:lang w:eastAsia="ru-RU"/>
        </w:rPr>
        <w:t>65</w:t>
      </w:r>
      <w:r w:rsidRPr="00C048C7">
        <w:rPr>
          <w:rFonts w:ascii="Times New Roman" w:eastAsia="Times New Roman" w:hAnsi="Times New Roman" w:cs="Times New Roman"/>
          <w:lang w:eastAsia="ru-RU"/>
        </w:rPr>
        <w:t xml:space="preserve">  от 11.06.2013г.</w:t>
      </w: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Директор __________Н.А. Булай</w:t>
      </w: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5B" w:rsidRPr="00C048C7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предоставления услуги</w:t>
      </w: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информации о текущей</w:t>
      </w:r>
      <w:r w:rsidR="00A859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успеваемости учащегося, ведении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электронного дневника и эл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ектронного журнала успеваемости» 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муниципальным   бюджетным общеобразовательным  учреждением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"Основная общеобразовательная  школа" п.  А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</w:t>
      </w:r>
    </w:p>
    <w:p w:rsidR="00684B5B" w:rsidRPr="00684B5B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4B5B" w:rsidRPr="00684B5B" w:rsidRDefault="00684B5B" w:rsidP="00684B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84B5B" w:rsidRPr="00684B5B" w:rsidRDefault="00684B5B" w:rsidP="0068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684B5B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предоставления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текущей успеваемости учащегося, ведение электронного дневника и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ектронного журнала успеваемости»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бюджетным  общеобразова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учреждением  "Основная  общеобразовательная школа" п. А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 (далее - Порядок) разработан в целях повышения качества предоставления и доступности услуги и определяет сроки и последовательность действий при предоставлении информационных услуг гражданам.</w:t>
      </w:r>
    </w:p>
    <w:p w:rsidR="00684B5B" w:rsidRPr="00684B5B" w:rsidRDefault="00684B5B" w:rsidP="00684B5B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Заявителями услуги являются родители (законные представители) несовершеннолетних граждан, желающие освоить образовательные прог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раммы основного общего образования в очной  форме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экстернате.</w:t>
      </w:r>
    </w:p>
    <w:p w:rsidR="00684B5B" w:rsidRPr="00684B5B" w:rsidRDefault="00684B5B" w:rsidP="00684B5B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предоставляется на основании заявления заявителя, поданного в соответствии с порядком «Предоставление информации о текущей успеваемости учащегося, ведение электронного дневника и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ектронного журнала успеваемости»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бюджетным  общеобразовательным учреждением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"Основная  общеобразовательная школа" п. А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4B5B" w:rsidRPr="00684B5B" w:rsidRDefault="00684B5B" w:rsidP="00684B5B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нормативных правовых актов, регулирующих исполнение муниципальной услуги:</w:t>
      </w:r>
    </w:p>
    <w:p w:rsidR="00684B5B" w:rsidRPr="00684B5B" w:rsidRDefault="00684B5B" w:rsidP="00BF2D9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Федерации;</w:t>
      </w:r>
    </w:p>
    <w:p w:rsidR="00684B5B" w:rsidRPr="00684B5B" w:rsidRDefault="00684B5B" w:rsidP="00BF2D9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10.07.1992г. №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3266-1 "Об образовании" (с изменениями и дополнениями);</w:t>
      </w:r>
    </w:p>
    <w:p w:rsidR="00684B5B" w:rsidRPr="00684B5B" w:rsidRDefault="00684B5B" w:rsidP="00BF2D9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07.02.1992г. №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2300-1 "О защите прав потребителей" (с изменениями и дополнениями);  </w:t>
      </w:r>
    </w:p>
    <w:p w:rsidR="00684B5B" w:rsidRPr="00684B5B" w:rsidRDefault="00684B5B" w:rsidP="00BF2D9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19.03.2001г. №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196 "Об утверждении Типового положения об общеобразовательном учреждении (с изменениями и дополнениями)"; </w:t>
      </w:r>
    </w:p>
    <w:p w:rsidR="00684B5B" w:rsidRPr="00684B5B" w:rsidRDefault="00684B5B" w:rsidP="00BF2D9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02 мая 2006 года №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«О порядке рассмотрения обращений граждан Российской Федерации»;</w:t>
      </w:r>
    </w:p>
    <w:p w:rsidR="00684B5B" w:rsidRPr="00684B5B" w:rsidRDefault="00684B5B" w:rsidP="00BF2D95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09 февраля 2009 года №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8-ФЗ «Об обеспечении доступа к информации о деятельности государственных органов и органов местного самоуправления»</w:t>
      </w:r>
    </w:p>
    <w:p w:rsidR="00684B5B" w:rsidRPr="00684B5B" w:rsidRDefault="00684B5B" w:rsidP="00684B5B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месте нахождения учреждения, контактных телефонах, адрес электронной почты, о графике работы учреждения указана в Приложение № 1 настоящего Порядка.</w:t>
      </w:r>
    </w:p>
    <w:p w:rsidR="00BF2D95" w:rsidRDefault="00BF2D95" w:rsidP="00BF2D95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B5B" w:rsidRPr="00684B5B" w:rsidRDefault="00684B5B" w:rsidP="00BF2D95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порядку предоставления муниципальной услуги</w:t>
      </w:r>
    </w:p>
    <w:p w:rsidR="00BF2D95" w:rsidRDefault="00BF2D95" w:rsidP="00BF2D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95" w:rsidRDefault="00684B5B" w:rsidP="00BF2D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услуги осуществляет муниципальное бюджетное общеобразовательное учреждение   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"Основная  общеобразовательная школа" п. А</w:t>
      </w:r>
      <w:r w:rsidR="00BF2D95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2D95" w:rsidRDefault="00BF2D95" w:rsidP="00BF2D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95" w:rsidRDefault="00684B5B" w:rsidP="00BF2D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Информация, предоставляемая гражданам об услуге, является открытой и общедоступной.</w:t>
      </w:r>
    </w:p>
    <w:p w:rsidR="00BF2D95" w:rsidRDefault="00BF2D95" w:rsidP="00BF2D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BF2D95" w:rsidP="00BF2D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2.3. </w:t>
      </w:r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информации о ведении электронного дневника и электронного журнала успеваемости </w:t>
      </w:r>
      <w:proofErr w:type="gramStart"/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9F01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заинтересованные лица вправе обратиться: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устной форме лично в учреждение;</w:t>
      </w:r>
    </w:p>
    <w:p w:rsidR="00684B5B" w:rsidRPr="00684B5B" w:rsidRDefault="00684B5B" w:rsidP="00BF2D9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  в учреждение;</w:t>
      </w:r>
    </w:p>
    <w:p w:rsidR="00684B5B" w:rsidRPr="00684B5B" w:rsidRDefault="00684B5B" w:rsidP="00BF2D9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электронной почты  учреждения;</w:t>
      </w:r>
    </w:p>
    <w:p w:rsidR="00684B5B" w:rsidRPr="00684B5B" w:rsidRDefault="00684B5B" w:rsidP="00BF2D95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адрес учреждения. 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требованиями к информированию граждан являются:</w:t>
      </w:r>
    </w:p>
    <w:p w:rsidR="00684B5B" w:rsidRPr="00684B5B" w:rsidRDefault="00684B5B" w:rsidP="00BF2D9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684B5B" w:rsidRPr="00684B5B" w:rsidRDefault="00684B5B" w:rsidP="00BF2D9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четкость в изложении информации;</w:t>
      </w:r>
    </w:p>
    <w:p w:rsidR="00684B5B" w:rsidRPr="00684B5B" w:rsidRDefault="00684B5B" w:rsidP="00BF2D9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информации;</w:t>
      </w:r>
    </w:p>
    <w:p w:rsidR="00684B5B" w:rsidRPr="00684B5B" w:rsidRDefault="00684B5B" w:rsidP="00BF2D9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684B5B" w:rsidRPr="00684B5B" w:rsidRDefault="00684B5B" w:rsidP="00BF2D9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684B5B" w:rsidRPr="00684B5B" w:rsidRDefault="00684B5B" w:rsidP="00BF2D95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оперативность предоставления информации.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684B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ожидания граждан при индивидуальном устном информировании не может превышать 15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684B5B" w:rsidRPr="00684B5B" w:rsidRDefault="00684B5B" w:rsidP="00684B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Звонки от граждан по вопросу информирования о Порядке предоставления услуги принимаются в соответствии с графиком работы учреждения.</w:t>
      </w:r>
    </w:p>
    <w:p w:rsidR="00684B5B" w:rsidRPr="00684B5B" w:rsidRDefault="00684B5B" w:rsidP="00684B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должен представиться: назвать фамилию, имя, отчество, должность, наименование учреждения.</w:t>
      </w:r>
    </w:p>
    <w:p w:rsidR="00684B5B" w:rsidRDefault="00684B5B" w:rsidP="00684B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684B5B" w:rsidRPr="00684B5B" w:rsidRDefault="00BF2D95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Индивидуальное письменное информирование при обращении граждан осуществляется путем почтовых отправлений.</w:t>
      </w:r>
    </w:p>
    <w:p w:rsidR="00684B5B" w:rsidRPr="00684B5B" w:rsidRDefault="00684B5B" w:rsidP="00684B5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684B5B" w:rsidRPr="00684B5B" w:rsidRDefault="00684B5B" w:rsidP="00684B5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 рассматривается в течение 30 дней со дня регистрации письменного обращения.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BF2D95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 в учреждении оборудуются в доступном для получателя услуги месте и содержат следующую обязательную информацию:</w:t>
      </w:r>
    </w:p>
    <w:p w:rsidR="00684B5B" w:rsidRPr="00684B5B" w:rsidRDefault="00684B5B" w:rsidP="00BF2D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месторасположение, график (режим) работы, номера телефонов, адрес электронной почты учреждения;</w:t>
      </w:r>
    </w:p>
    <w:p w:rsidR="00684B5B" w:rsidRPr="00684B5B" w:rsidRDefault="00684B5B" w:rsidP="00BF2D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извлечения из нормативных актов, регулирующих деятельность по предоставлению услуги;</w:t>
      </w:r>
    </w:p>
    <w:p w:rsidR="00684B5B" w:rsidRPr="00684B5B" w:rsidRDefault="00684B5B" w:rsidP="00BF2D95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и номер лицензии на право образовательной деятельности.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95" w:rsidRDefault="00BF2D95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услуги получателю необходимо предоставить паспорт или иной документ, удостоверяющий личность. В случае отсутствия в личном деле учащегося свидетельства о рождении, получателю услуги необходимо представить документ, подтверждающий родство заявителя с конкретным учащимся или документ, в соответствии с которым получатель наделяется полномочиями законного представителя несовершеннолетнего учащегося.</w:t>
      </w:r>
    </w:p>
    <w:p w:rsidR="00BF2D95" w:rsidRPr="00684B5B" w:rsidRDefault="00BF2D95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BF2D95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684B5B"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услуги являются:</w:t>
      </w:r>
    </w:p>
    <w:p w:rsidR="00684B5B" w:rsidRPr="00684B5B" w:rsidRDefault="00684B5B" w:rsidP="00BF2D9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обратившегося лица документов, подтверждающих право законного представительства в отношении несовершеннолетнего учащегося;</w:t>
      </w:r>
    </w:p>
    <w:p w:rsidR="00684B5B" w:rsidRPr="00684B5B" w:rsidRDefault="00684B5B" w:rsidP="00BF2D9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у обратившегося лица документов, подтверждающих его полномочия на получение информации, предоставляемой в соответствии с настоящим Порядком, в отношении совершеннолетнего учащегося;</w:t>
      </w:r>
    </w:p>
    <w:p w:rsidR="00684B5B" w:rsidRPr="00684B5B" w:rsidRDefault="00684B5B" w:rsidP="00BF2D9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лица, не наделенного в установленном порядке правами законного  представителя несовершеннолетнего учащегося;</w:t>
      </w:r>
    </w:p>
    <w:p w:rsidR="00684B5B" w:rsidRPr="00684B5B" w:rsidRDefault="00684B5B" w:rsidP="00BF2D9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лица, не наделенного в установленном порядке правами представителя совершеннолетнего учащегося;</w:t>
      </w:r>
    </w:p>
    <w:p w:rsidR="00684B5B" w:rsidRPr="00684B5B" w:rsidRDefault="00684B5B" w:rsidP="00BF2D95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заявителем заведомо ложных сведений.</w:t>
      </w:r>
    </w:p>
    <w:p w:rsidR="00684B5B" w:rsidRPr="00684B5B" w:rsidRDefault="00684B5B" w:rsidP="00684B5B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1AF" w:rsidRDefault="009F01AF" w:rsidP="00BF2D9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1AF" w:rsidRDefault="009F01AF" w:rsidP="00BF2D9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B5B" w:rsidRPr="00684B5B" w:rsidRDefault="00BF2D95" w:rsidP="00BF2D9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gramStart"/>
      <w:r w:rsidR="00684B5B"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="00684B5B"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услуги.</w:t>
      </w:r>
    </w:p>
    <w:p w:rsidR="00BF2D95" w:rsidRDefault="00BF2D95" w:rsidP="00684B5B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D95" w:rsidRPr="00684B5B" w:rsidRDefault="00684B5B" w:rsidP="00BF2D9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услуги проводятся в форме плановых и оперативных проверок.</w:t>
      </w:r>
    </w:p>
    <w:p w:rsid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учреждения.  Оперативные проверки проводятся в случае поступления в   учреждение 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BF2D95" w:rsidRPr="00684B5B" w:rsidRDefault="00BF2D95" w:rsidP="00BF2D9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услуги по предоставлению информации о текущей успеваемости учащегося, ведению электронного дневника и электронного журнала успеваемости осуществляется ответственным  лицом,  назначенным  приказом  директора  школы   в  соответствии с должностной инструкцией. </w:t>
      </w:r>
    </w:p>
    <w:p w:rsidR="00BF2D95" w:rsidRPr="00684B5B" w:rsidRDefault="00BF2D95" w:rsidP="00BF2D9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проверки создается комиссия в составе председателя и членов комиссии. Число членов комиссии по проверке не может быть менее 3 человек.</w:t>
      </w:r>
    </w:p>
    <w:p w:rsidR="00BF2D95" w:rsidRPr="00684B5B" w:rsidRDefault="00BF2D95" w:rsidP="00BF2D9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проверкам могут привлекаться специалисты управления образования администрации Хасынского района, работники органов местного самоуправления, работники  учреждения, прошедшие соответствующую подготовку.</w:t>
      </w:r>
    </w:p>
    <w:p w:rsidR="00684B5B" w:rsidRP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проведения мероприятия по контролю могут быть использованы следующие документы и материалы:</w:t>
      </w:r>
    </w:p>
    <w:p w:rsidR="00684B5B" w:rsidRPr="00684B5B" w:rsidRDefault="00684B5B" w:rsidP="00BF2D9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с родителями об оказании услуги;</w:t>
      </w:r>
    </w:p>
    <w:p w:rsidR="00684B5B" w:rsidRPr="00684B5B" w:rsidRDefault="00684B5B" w:rsidP="00BF2D9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классные журналы;</w:t>
      </w:r>
    </w:p>
    <w:p w:rsidR="00684B5B" w:rsidRDefault="00684B5B" w:rsidP="00BF2D9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2D95" w:rsidRPr="00684B5B" w:rsidRDefault="00BF2D95" w:rsidP="00BF2D95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на основании приказа  директора  школы.</w:t>
      </w:r>
    </w:p>
    <w:p w:rsidR="00BF2D95" w:rsidRPr="00684B5B" w:rsidRDefault="00BF2D95" w:rsidP="00BF2D9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предоставления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 педагогических  работников  школы, физических  или  юридических  лиц, обратившиеся  с  жалобой  в письменной форме.</w:t>
      </w:r>
    </w:p>
    <w:p w:rsidR="00BF2D95" w:rsidRPr="00684B5B" w:rsidRDefault="00BF2D95" w:rsidP="00BF2D95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684B5B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по вине которых допущены нарушения положений Порядка, несут дисциплинарную и иную ответственность в соответствии с действующим законодательством.</w:t>
      </w:r>
    </w:p>
    <w:p w:rsid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1AF" w:rsidRDefault="009F01AF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1AF" w:rsidRPr="00684B5B" w:rsidRDefault="009F01AF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684B5B">
      <w:pPr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обжалования действий (бездействия) должностных лиц,  а также принимаемых ими решений при предоставлении услуги</w:t>
      </w:r>
    </w:p>
    <w:p w:rsidR="00684B5B" w:rsidRPr="00684B5B" w:rsidRDefault="00684B5B" w:rsidP="00684B5B">
      <w:pPr>
        <w:spacing w:after="0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B5B" w:rsidRPr="00684B5B" w:rsidRDefault="00684B5B" w:rsidP="00BF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Если информация, полученная в учреждении, не удовлетворяет гражданина, то он вправе в письменном виде или устно обратиться в адрес управления образования администрации Хасынского района (п.  Палатка ул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Ленина  д. 76;  тел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9- 21- 70 , электронный   адрес:  </w:t>
      </w:r>
      <w:hyperlink r:id="rId6" w:history="1"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ege</w:t>
        </w:r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palatka</w:t>
        </w:r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bk</w:t>
        </w:r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84B5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proofErr w:type="gramStart"/>
      <w:r w:rsidRPr="00684B5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)</w:t>
      </w:r>
      <w:proofErr w:type="gramEnd"/>
      <w:r w:rsidRPr="00684B5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684B5B" w:rsidRPr="00684B5B" w:rsidRDefault="00684B5B" w:rsidP="00BF2D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 Хасынского района,  курирующего вопросы образования (п. Палатка, ул. Ленина, д.76, тел. 9-23-85, электронный   адрес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xr</w:t>
        </w:r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84B5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F2D95" w:rsidRDefault="00BF2D95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Default="00684B5B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2D95" w:rsidRDefault="00BF2D95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Поступившая жалоба регистрируется в журнале </w:t>
      </w:r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входящей документации в течение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минут.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должна содержать: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gramStart"/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учреждения, ФИО должностного лица решения и действия (бездействие) которого обжалуются;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gramStart"/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амилию, имя, отчество (последнее - при наличии), сведения о месте жительства заявителя - физического лица, сведения о месте нахождения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proofErr w:type="gramStart"/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 обжалуемых решениях и действиях (бездействии) должностного лица учреждения.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proofErr w:type="gramStart"/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оводы, на основании которых заявитель не согласен с решением и действием (бездействием)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учреждение подлежит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рассмотрению директором  в течение пятнадцати рабочих дней со дня ее регистрации, а в случае обжалования отказа должностного лица учреждения в приеме заявления либо документов от  заявителя - в течение пяти рабочих дней со дня ее регистрации.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результатам рассмотрения жалобы принимается одно из следующих решений: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gramStart"/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довлетворить жалобу;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gramStart"/>
      <w:r w:rsidR="00BF2D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тказать в удовлетворении жалобы.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1AF" w:rsidRDefault="009F01AF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1AF" w:rsidRDefault="009F01AF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1AF" w:rsidRDefault="009F01AF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84B5B" w:rsidRPr="00684B5B" w:rsidRDefault="00684B5B" w:rsidP="0068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Основанием для отказа в рассмотрении жалобы является: 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жалобе нецензурных либо оскорбительных выражений, угрозы жизни, здоровью и имуществу должностных лиц, а также членов их семей. В этом случае</w:t>
      </w:r>
      <w:r w:rsidR="009F01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остаётся без ответа по существу поставленных в ней вопросов, а автору жалобы направляется письмо о недопустимости злоупотребления правом;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жалобе вопроса, на который автору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О принятом решении</w:t>
      </w:r>
      <w:r w:rsidR="009F01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рассмотрении жалобы заявитель уведомляется в письменной форме;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невозможность прочтения текста жалобы, о чем сообщается заявителю не позднее семи дней со дня регистрации жалобы, если его фамилия и (или) почтовый адрес поддаются прочтению. 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Основанием для принятия решения о невозможности направления результата рассмотрения жалобы является отсутствие в запросе фамилии автора и (или) почтового адреса, по которому должен быть направлен ответ.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B5B" w:rsidRPr="00684B5B" w:rsidRDefault="00684B5B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Рассмотрение жалобы обеспечивается путем: </w:t>
      </w:r>
    </w:p>
    <w:p w:rsidR="00684B5B" w:rsidRPr="00684B5B" w:rsidRDefault="00684B5B" w:rsidP="00BF2D9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объективного, всестороннего и своевременного рассмотрения;</w:t>
      </w:r>
    </w:p>
    <w:p w:rsidR="00684B5B" w:rsidRPr="00684B5B" w:rsidRDefault="00684B5B" w:rsidP="00BF2D9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запроса при необходимости документов и материалов; </w:t>
      </w:r>
    </w:p>
    <w:p w:rsidR="00684B5B" w:rsidRPr="00684B5B" w:rsidRDefault="00684B5B" w:rsidP="00BF2D95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письменного ответа по существу поставленных в жалобе вопросов.</w:t>
      </w:r>
    </w:p>
    <w:p w:rsidR="00684B5B" w:rsidRPr="00684B5B" w:rsidRDefault="00684B5B" w:rsidP="00BF2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Действия (бездействие) должностных лиц и решения, принятые в ходе предоставления услуги, могут быть обжалованы заявителем в суде в порядке и в сроки, установленные действующим законодательством.</w:t>
      </w: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95" w:rsidRDefault="00BF2D95" w:rsidP="00BF2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5B" w:rsidRPr="00684B5B" w:rsidRDefault="00BF2D95" w:rsidP="00BF2D9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5B"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 услуги</w:t>
      </w:r>
    </w:p>
    <w:p w:rsidR="00684B5B" w:rsidRPr="00684B5B" w:rsidRDefault="00684B5B" w:rsidP="00684B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B5B" w:rsidRPr="00684B5B" w:rsidRDefault="00684B5B" w:rsidP="00684B5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месте нахождения, номерах телефонов для справок, адресах  электронной почты муниципального  бюджетного   общеобразовательного учреждения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"Основна</w:t>
      </w: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общеобразовательная  школа"</w:t>
      </w: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 </w:t>
      </w:r>
    </w:p>
    <w:p w:rsidR="00684B5B" w:rsidRPr="00684B5B" w:rsidRDefault="00684B5B" w:rsidP="00684B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693"/>
        <w:gridCol w:w="1984"/>
        <w:gridCol w:w="2410"/>
      </w:tblGrid>
      <w:tr w:rsidR="00684B5B" w:rsidRPr="00684B5B" w:rsidTr="009F01AF"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Телефон, </w:t>
            </w:r>
          </w:p>
          <w:p w:rsidR="00684B5B" w:rsidRPr="00684B5B" w:rsidRDefault="00684B5B" w:rsidP="00684B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  <w:p w:rsidR="00684B5B" w:rsidRPr="00684B5B" w:rsidRDefault="00684B5B" w:rsidP="00684B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руководителя-директора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4B5B" w:rsidRPr="00684B5B" w:rsidRDefault="00684B5B" w:rsidP="00684B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</w:t>
            </w:r>
          </w:p>
        </w:tc>
      </w:tr>
      <w:tr w:rsidR="00684B5B" w:rsidRPr="00684B5B" w:rsidTr="009F01AF">
        <w:trPr>
          <w:trHeight w:val="1394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686110 </w:t>
            </w:r>
            <w:r w:rsidRPr="0068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Магаданская область,</w:t>
            </w:r>
          </w:p>
          <w:p w:rsidR="00684B5B" w:rsidRPr="00684B5B" w:rsidRDefault="00684B5B" w:rsidP="00684B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Хасынский район,</w:t>
            </w:r>
          </w:p>
          <w:p w:rsidR="00684B5B" w:rsidRPr="00684B5B" w:rsidRDefault="00684B5B" w:rsidP="00684B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п. А</w:t>
            </w:r>
            <w:r w:rsidRPr="00684B5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тка,</w:t>
            </w:r>
          </w:p>
          <w:p w:rsidR="00684B5B" w:rsidRPr="00684B5B" w:rsidRDefault="00684B5B" w:rsidP="00684B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ул. Санаторная, д. 1</w:t>
            </w:r>
          </w:p>
          <w:p w:rsidR="00684B5B" w:rsidRPr="00684B5B" w:rsidRDefault="00684B5B" w:rsidP="00684B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5B" w:rsidRPr="00684B5B" w:rsidRDefault="00684B5B" w:rsidP="006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Тел.:9-42-98</w:t>
            </w:r>
          </w:p>
          <w:p w:rsidR="00684B5B" w:rsidRPr="00684B5B" w:rsidRDefault="00684B5B" w:rsidP="006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Факс:9-42-98</w:t>
            </w:r>
          </w:p>
          <w:p w:rsidR="00684B5B" w:rsidRPr="00684B5B" w:rsidRDefault="00684B5B" w:rsidP="0068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684B5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shkola_direktor</w:t>
            </w:r>
            <w:hyperlink r:id="rId8" w:history="1">
              <w:r w:rsidRPr="00684B5B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en-US" w:eastAsia="ru-RU"/>
                </w:rPr>
                <w:t>@mail</w:t>
              </w:r>
              <w:r w:rsidRPr="00684B5B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lang w:val="en-US" w:eastAsia="ru-RU"/>
                </w:rPr>
                <w:t>.ru</w:t>
              </w:r>
            </w:hyperlink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  <w:p w:rsidR="00684B5B" w:rsidRPr="00684B5B" w:rsidRDefault="00684B5B" w:rsidP="00684B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улай Надежда Андреевна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B5B" w:rsidRPr="00684B5B" w:rsidRDefault="00684B5B" w:rsidP="00684B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</w:t>
            </w:r>
            <w:proofErr w:type="spellStart"/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</w:t>
            </w:r>
            <w:proofErr w:type="gramStart"/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684B5B" w:rsidRPr="00684B5B" w:rsidRDefault="00684B5B" w:rsidP="0068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D95" w:rsidRPr="00684B5B" w:rsidRDefault="00BF2D95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2 </w:t>
      </w:r>
    </w:p>
    <w:p w:rsidR="00684B5B" w:rsidRPr="00684B5B" w:rsidRDefault="00684B5B" w:rsidP="00684B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 услуги </w:t>
      </w:r>
    </w:p>
    <w:p w:rsidR="00684B5B" w:rsidRPr="00684B5B" w:rsidRDefault="00684B5B" w:rsidP="00684B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на предоставление </w:t>
      </w: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текущей успеваемости их ребенка </w:t>
      </w: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дневника</w:t>
      </w:r>
    </w:p>
    <w:p w:rsidR="00684B5B" w:rsidRPr="00684B5B" w:rsidRDefault="00684B5B" w:rsidP="00684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1AF" w:rsidRDefault="009F01AF" w:rsidP="009F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84B5B" w:rsidRPr="00684B5B" w:rsidRDefault="009F01AF" w:rsidP="009F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684B5B"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84B5B" w:rsidRPr="00684B5B" w:rsidRDefault="009F01AF" w:rsidP="009F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684B5B"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684B5B" w:rsidRPr="00684B5B" w:rsidRDefault="009F01AF" w:rsidP="009F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84B5B"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Ф.  И. О. директора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84B5B" w:rsidRP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___________________________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регистрации: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Поселок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Улица________________________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____________ кв. 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______________________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серия ______ № 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_______________________</w:t>
      </w:r>
    </w:p>
    <w:p w:rsid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D95" w:rsidRPr="00684B5B" w:rsidRDefault="00BF2D95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1AF" w:rsidRPr="00CF48E7" w:rsidRDefault="00684B5B" w:rsidP="009F01A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4B5B" w:rsidRPr="00684B5B" w:rsidRDefault="00684B5B" w:rsidP="009F01A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предоставлять информацию о текущей успеваемости моего ребенка (сына, дочери) 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 класса, в эле</w:t>
      </w:r>
      <w:r w:rsidR="00BF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ктронном дневнике по следующему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электронной почты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proofErr w:type="gramStart"/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электронной почты) </w:t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84B5B" w:rsidRPr="00684B5B" w:rsidRDefault="00684B5B" w:rsidP="00684B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5B" w:rsidRPr="00684B5B" w:rsidRDefault="00684B5B" w:rsidP="00BF2D9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84B5B" w:rsidRPr="00684B5B" w:rsidRDefault="00684B5B" w:rsidP="00BF2D9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684B5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2D95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684B5B" w:rsidRPr="00684B5B" w:rsidRDefault="00684B5B" w:rsidP="00684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5B" w:rsidRPr="00684B5B" w:rsidRDefault="009F01AF" w:rsidP="009F0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2D95"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BF2D95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="00684B5B"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84B5B" w:rsidRPr="0068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B5B" w:rsidRP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3 </w:t>
      </w:r>
    </w:p>
    <w:p w:rsidR="00684B5B" w:rsidRPr="00684B5B" w:rsidRDefault="00684B5B" w:rsidP="00684B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предоставления  услуги</w:t>
      </w:r>
      <w:r w:rsidRPr="0068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B5B" w:rsidRPr="00684B5B" w:rsidRDefault="00684B5B" w:rsidP="00684B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Директору___________________________</w:t>
      </w:r>
    </w:p>
    <w:p w:rsidR="00684B5B" w:rsidRP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B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684B5B" w:rsidRPr="00684B5B" w:rsidRDefault="00684B5B" w:rsidP="00684B5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Ф.  И. О. директора ___________________</w:t>
      </w:r>
    </w:p>
    <w:p w:rsid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___________________________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регистрации: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____________ кв. __________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______________________ 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серия ______ № ________</w:t>
      </w: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_______________________</w:t>
      </w:r>
    </w:p>
    <w:p w:rsidR="00684B5B" w:rsidRPr="00684B5B" w:rsidRDefault="00684B5B" w:rsidP="00684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84B5B" w:rsidRPr="00684B5B" w:rsidRDefault="00684B5B" w:rsidP="00684B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684B5B" w:rsidRPr="00684B5B" w:rsidRDefault="00684B5B" w:rsidP="00684B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B5B" w:rsidRPr="00684B5B" w:rsidRDefault="00684B5B" w:rsidP="00BF2D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отменить предоставление информации о текущей успеваемости моего ребенка (сына, дочери)_____________________________________________________,</w:t>
      </w:r>
    </w:p>
    <w:p w:rsidR="00684B5B" w:rsidRPr="00684B5B" w:rsidRDefault="00684B5B" w:rsidP="00BF2D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(фамилия, имя, отчество)</w:t>
      </w:r>
    </w:p>
    <w:p w:rsidR="00684B5B" w:rsidRPr="00684B5B" w:rsidRDefault="00684B5B" w:rsidP="00BF2D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через электронную почту и предоставлять её в традиционной форме (школьного дневника обучающегося).</w:t>
      </w:r>
    </w:p>
    <w:p w:rsidR="00684B5B" w:rsidRPr="00684B5B" w:rsidRDefault="00684B5B" w:rsidP="00BF2D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BF2D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5B" w:rsidRPr="00684B5B" w:rsidRDefault="00684B5B" w:rsidP="00684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                      «_______»_________________20_____ г.</w:t>
      </w:r>
    </w:p>
    <w:p w:rsidR="00684B5B" w:rsidRDefault="00684B5B" w:rsidP="00684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977F7" w:rsidRDefault="00C977F7"/>
    <w:sectPr w:rsidR="00C977F7" w:rsidSect="00BF2D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E5"/>
    <w:multiLevelType w:val="hybridMultilevel"/>
    <w:tmpl w:val="F1B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C2A28"/>
    <w:multiLevelType w:val="hybridMultilevel"/>
    <w:tmpl w:val="E2FA3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F14CD"/>
    <w:multiLevelType w:val="multilevel"/>
    <w:tmpl w:val="5F14F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2F07B70"/>
    <w:multiLevelType w:val="hybridMultilevel"/>
    <w:tmpl w:val="9E8627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570A5"/>
    <w:multiLevelType w:val="multilevel"/>
    <w:tmpl w:val="76E0E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9264E1A"/>
    <w:multiLevelType w:val="hybridMultilevel"/>
    <w:tmpl w:val="FB0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53AB5"/>
    <w:multiLevelType w:val="hybridMultilevel"/>
    <w:tmpl w:val="D0746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F57ED"/>
    <w:multiLevelType w:val="hybridMultilevel"/>
    <w:tmpl w:val="D6A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44602"/>
    <w:multiLevelType w:val="hybridMultilevel"/>
    <w:tmpl w:val="223A757A"/>
    <w:lvl w:ilvl="0" w:tplc="CD9A44C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C7474"/>
    <w:multiLevelType w:val="multilevel"/>
    <w:tmpl w:val="AD02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A02323"/>
    <w:multiLevelType w:val="hybridMultilevel"/>
    <w:tmpl w:val="62EA4642"/>
    <w:lvl w:ilvl="0" w:tplc="CD9A44C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97A9F"/>
    <w:multiLevelType w:val="hybridMultilevel"/>
    <w:tmpl w:val="ECF6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B745D"/>
    <w:multiLevelType w:val="hybridMultilevel"/>
    <w:tmpl w:val="AFA268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7035B"/>
    <w:multiLevelType w:val="hybridMultilevel"/>
    <w:tmpl w:val="DF041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F411C"/>
    <w:multiLevelType w:val="hybridMultilevel"/>
    <w:tmpl w:val="404871FE"/>
    <w:lvl w:ilvl="0" w:tplc="CD9A44C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D0EE7"/>
    <w:multiLevelType w:val="hybridMultilevel"/>
    <w:tmpl w:val="BDD8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57A43"/>
    <w:multiLevelType w:val="hybridMultilevel"/>
    <w:tmpl w:val="7FFC55CA"/>
    <w:lvl w:ilvl="0" w:tplc="CD9A44C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B"/>
    <w:rsid w:val="00684B5B"/>
    <w:rsid w:val="008435B2"/>
    <w:rsid w:val="009F01AF"/>
    <w:rsid w:val="00A859D8"/>
    <w:rsid w:val="00BF2D95"/>
    <w:rsid w:val="00C977F7"/>
    <w:rsid w:val="00C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kan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x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-palatka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1. Общие положения</vt:lpstr>
      <vt:lpstr/>
      <vt:lpstr>2. Требования к порядку предоставления муниципальной услуги</vt:lpstr>
      <vt:lpstr>к порядку предоставления  услуги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 </vt:lpstr>
      <vt:lpstr>Заявление</vt:lpstr>
      <vt:lpstr/>
      <vt:lpstr/>
      <vt:lpstr>Ф</vt:lpstr>
      <vt:lpstr>Директору___________________________</vt:lpstr>
      <vt:lpstr>Ф.  И. О. директора ___________________</vt:lpstr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2013-07-23T07:44:00Z</cp:lastPrinted>
  <dcterms:created xsi:type="dcterms:W3CDTF">2013-07-23T06:54:00Z</dcterms:created>
  <dcterms:modified xsi:type="dcterms:W3CDTF">2013-07-23T10:27:00Z</dcterms:modified>
</cp:coreProperties>
</file>