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D" w:rsidRDefault="001A7FED" w:rsidP="001A7FE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1A7FED" w:rsidRPr="002517D2" w:rsidRDefault="001A7FED" w:rsidP="001A7FE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517D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A7FED" w:rsidRDefault="001A7FED" w:rsidP="001A7FED">
      <w:pPr>
        <w:pStyle w:val="a3"/>
        <w:jc w:val="center"/>
        <w:rPr>
          <w:rFonts w:ascii="Times New Roman" w:hAnsi="Times New Roman"/>
          <w:sz w:val="36"/>
        </w:rPr>
      </w:pPr>
    </w:p>
    <w:p w:rsidR="001A7FED" w:rsidRPr="00DE1B13" w:rsidRDefault="001A7FED" w:rsidP="001A7FED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E1B13"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1B13">
        <w:rPr>
          <w:rFonts w:ascii="Times New Roman" w:hAnsi="Times New Roman"/>
          <w:sz w:val="32"/>
          <w:szCs w:val="32"/>
        </w:rPr>
        <w:t>Е</w:t>
      </w:r>
    </w:p>
    <w:p w:rsidR="001A7FED" w:rsidRPr="002517D2" w:rsidRDefault="001A7FED" w:rsidP="001A7FE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A7FED" w:rsidRPr="00DE1B13" w:rsidRDefault="0099158F" w:rsidP="001A7F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25.02.2016</w:t>
      </w:r>
      <w:r w:rsidR="001A7FED" w:rsidRPr="00DE1B13">
        <w:rPr>
          <w:rFonts w:ascii="Times New Roman" w:hAnsi="Times New Roman"/>
          <w:sz w:val="24"/>
          <w:szCs w:val="24"/>
        </w:rPr>
        <w:t xml:space="preserve">                 </w:t>
      </w:r>
      <w:r w:rsidR="001A7FED">
        <w:rPr>
          <w:rFonts w:ascii="Times New Roman" w:hAnsi="Times New Roman"/>
          <w:sz w:val="24"/>
          <w:szCs w:val="24"/>
        </w:rPr>
        <w:t xml:space="preserve">                              </w:t>
      </w:r>
      <w:r w:rsidR="001A7FED" w:rsidRPr="00DE1B13">
        <w:rPr>
          <w:rFonts w:ascii="Times New Roman" w:hAnsi="Times New Roman"/>
          <w:sz w:val="24"/>
          <w:szCs w:val="24"/>
        </w:rPr>
        <w:t xml:space="preserve">    </w:t>
      </w:r>
      <w:r w:rsidR="001A7FE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№ 59-р</w:t>
      </w:r>
    </w:p>
    <w:p w:rsidR="001A7FED" w:rsidRPr="00DE1B13" w:rsidRDefault="001A7FED" w:rsidP="001A7FE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Палатка</w:t>
      </w:r>
    </w:p>
    <w:p w:rsidR="001A7FED" w:rsidRDefault="001A7FED" w:rsidP="001A7FE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2CA" w:rsidRDefault="007332CA" w:rsidP="001A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определении ответственных должностных лиц</w:t>
      </w:r>
    </w:p>
    <w:p w:rsidR="001A7FED" w:rsidRDefault="001A7FED" w:rsidP="001A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распоряжения губернатора Магаданской области 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16.02.2010 № 29-р «</w:t>
      </w:r>
      <w:r w:rsidRPr="00B2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приведению муниципальных нормативных правовых актов в соответствие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организации работы по своевременному приведению муниципальных правовых актов в соответствие с действующим федеральным и областным законодательством:</w:t>
      </w: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ответственными должностными лицами за отслеживание изменений федерального и областного законодательства по направлениям деятельности Комитетов (Управлений) Администрации Хасынского городского округа и за соответствие муниципальных правовых актов по направлениям деятельности Комитетов (Управлений) законодательству Р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руководителей Комитетов (Управлений).</w:t>
      </w: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ответственными должностными лицами за отслеживание изменений федерального и областного законодательства по направлениям деятельности отделов Администрации Хасынского городского округа – начальников отделов Администрации Хасынского городского округа, в случае их отсутствия – лиц, исполняющих их обязанности.</w:t>
      </w: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должностных лиц, не входящих в структурные подразделения Администрации Хасынского городского округа,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отслеживание изменений федерального и областного законодательства по направлениям своей деятельности и за соответствие муниципальных правовых актов по направлениям своей деятельности законодательству Р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Ответственным должностным лицом за отслеживание изменений законодательства Р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 внесения изменений в Устав муниципального образования «Хасынский городской округ» определить начальника отдела по правовой работе </w:t>
      </w:r>
      <w:r w:rsid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правовым, кадровым вопросам и противодействию коррупции Администрации Хасынского городского округа, в случае его отсутствия – лицо, исполняющего его обязанности. С этой целью взаимодействовать с Управлением Министерства юстиции Российской Федерации по Магаданской области и Чукотскому автономному округу.</w:t>
      </w:r>
    </w:p>
    <w:p w:rsidR="007332CA" w:rsidRDefault="007332CA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ответственным должностным лицом за ежеквартальное информирование губернатора Магаданской области, путем направления информации в аппарат губернатора Магаданской области о проводимой работе по приведению устава муниципального образования «Хасынский городской округ» в соответствие с федеральным и областным законодательством, а так же о причинах, препятствующих организации данной работы – начальника отдела по общим и организационным вопросам Управления по организационной работе Администрации Хасынского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его отсутствия – лицо, исполняющее его обязанности.</w:t>
      </w:r>
    </w:p>
    <w:p w:rsidR="007332CA" w:rsidRDefault="001A7FED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33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ответственным за отслеживание изменений федерального и областного законодательства по направлениям деятельности Комитетов (Управлений), отделов Администрации Хасынского городского округа своевременно проводить работу по приведению муниципальных правовых актов в соответствие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332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3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CA" w:rsidRDefault="001A7FED" w:rsidP="001A7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3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Хасынского района от 15.03.2010 № 25-р «Об определении ответственных должностных лиц». </w:t>
      </w:r>
    </w:p>
    <w:p w:rsidR="007332CA" w:rsidRDefault="007332CA" w:rsidP="001A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332CA" w:rsidRDefault="007332CA" w:rsidP="001A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2CA" w:rsidRPr="00A31861" w:rsidRDefault="007332CA" w:rsidP="001A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A7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186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1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09A" w:rsidRPr="001A7FED" w:rsidRDefault="007332CA" w:rsidP="001A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861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proofErr w:type="gramStart"/>
      <w:r w:rsidRPr="00A3186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7FED">
        <w:rPr>
          <w:rFonts w:ascii="Times New Roman" w:hAnsi="Times New Roman" w:cs="Times New Roman"/>
          <w:b/>
          <w:sz w:val="28"/>
          <w:szCs w:val="28"/>
        </w:rPr>
        <w:t xml:space="preserve">                               Б</w:t>
      </w:r>
      <w:proofErr w:type="gramEnd"/>
      <w:r w:rsidRPr="00A31861">
        <w:rPr>
          <w:rFonts w:ascii="Times New Roman" w:hAnsi="Times New Roman" w:cs="Times New Roman"/>
          <w:b/>
          <w:sz w:val="28"/>
          <w:szCs w:val="28"/>
        </w:rPr>
        <w:t xml:space="preserve"> В. Соколов</w:t>
      </w:r>
    </w:p>
    <w:sectPr w:rsidR="0038309A" w:rsidRPr="001A7FED" w:rsidSect="001A7F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C6" w:rsidRDefault="00C634C6" w:rsidP="001A7FED">
      <w:pPr>
        <w:spacing w:after="0" w:line="240" w:lineRule="auto"/>
      </w:pPr>
      <w:r>
        <w:separator/>
      </w:r>
    </w:p>
  </w:endnote>
  <w:endnote w:type="continuationSeparator" w:id="0">
    <w:p w:rsidR="00C634C6" w:rsidRDefault="00C634C6" w:rsidP="001A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C6" w:rsidRDefault="00C634C6" w:rsidP="001A7FED">
      <w:pPr>
        <w:spacing w:after="0" w:line="240" w:lineRule="auto"/>
      </w:pPr>
      <w:r>
        <w:separator/>
      </w:r>
    </w:p>
  </w:footnote>
  <w:footnote w:type="continuationSeparator" w:id="0">
    <w:p w:rsidR="00C634C6" w:rsidRDefault="00C634C6" w:rsidP="001A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247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7FED" w:rsidRPr="001A7FED" w:rsidRDefault="001A7F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F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F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7F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5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F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7FED" w:rsidRDefault="001A7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0"/>
    <w:rsid w:val="001A7FED"/>
    <w:rsid w:val="0038309A"/>
    <w:rsid w:val="007332CA"/>
    <w:rsid w:val="00956910"/>
    <w:rsid w:val="0099158F"/>
    <w:rsid w:val="00C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FED"/>
  </w:style>
  <w:style w:type="paragraph" w:styleId="a6">
    <w:name w:val="footer"/>
    <w:basedOn w:val="a"/>
    <w:link w:val="a7"/>
    <w:uiPriority w:val="99"/>
    <w:unhideWhenUsed/>
    <w:rsid w:val="001A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FED"/>
  </w:style>
  <w:style w:type="paragraph" w:styleId="a8">
    <w:name w:val="Balloon Text"/>
    <w:basedOn w:val="a"/>
    <w:link w:val="a9"/>
    <w:uiPriority w:val="99"/>
    <w:semiHidden/>
    <w:unhideWhenUsed/>
    <w:rsid w:val="001A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FED"/>
  </w:style>
  <w:style w:type="paragraph" w:styleId="a6">
    <w:name w:val="footer"/>
    <w:basedOn w:val="a"/>
    <w:link w:val="a7"/>
    <w:uiPriority w:val="99"/>
    <w:unhideWhenUsed/>
    <w:rsid w:val="001A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FED"/>
  </w:style>
  <w:style w:type="paragraph" w:styleId="a8">
    <w:name w:val="Balloon Text"/>
    <w:basedOn w:val="a"/>
    <w:link w:val="a9"/>
    <w:uiPriority w:val="99"/>
    <w:semiHidden/>
    <w:unhideWhenUsed/>
    <w:rsid w:val="001A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5</cp:revision>
  <cp:lastPrinted>2016-02-23T23:59:00Z</cp:lastPrinted>
  <dcterms:created xsi:type="dcterms:W3CDTF">2016-02-23T22:47:00Z</dcterms:created>
  <dcterms:modified xsi:type="dcterms:W3CDTF">2016-02-25T00:40:00Z</dcterms:modified>
</cp:coreProperties>
</file>