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F0" w:rsidRDefault="00EB19F0" w:rsidP="00EB19F0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АДМИНИСТРАЦИЯ ХАСЫНСКОГО </w:t>
      </w:r>
    </w:p>
    <w:p w:rsidR="00EB19F0" w:rsidRDefault="00EB19F0" w:rsidP="00EB19F0">
      <w:pPr>
        <w:keepNext/>
        <w:spacing w:after="0" w:line="36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ГОРОДСКОГО ОКРУГА</w:t>
      </w:r>
    </w:p>
    <w:p w:rsidR="00EB19F0" w:rsidRDefault="00EB19F0" w:rsidP="00EB19F0">
      <w:pPr>
        <w:keepNext/>
        <w:spacing w:after="0" w:line="360" w:lineRule="auto"/>
        <w:jc w:val="center"/>
        <w:outlineLvl w:val="7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32"/>
          <w:szCs w:val="24"/>
        </w:rPr>
        <w:t>П</w:t>
      </w:r>
      <w:proofErr w:type="gramEnd"/>
      <w:r>
        <w:rPr>
          <w:rFonts w:ascii="Times New Roman" w:hAnsi="Times New Roman"/>
          <w:sz w:val="32"/>
          <w:szCs w:val="24"/>
        </w:rPr>
        <w:t xml:space="preserve"> О С Т А Н О В Л Е Н И Е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B19F0" w:rsidRDefault="00EB19F0" w:rsidP="00EB1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9F0" w:rsidRPr="009225AA" w:rsidRDefault="009146B9" w:rsidP="00EB19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23.08.2016</w:t>
      </w:r>
      <w:r w:rsidR="00EB19F0" w:rsidRPr="009225AA">
        <w:rPr>
          <w:rFonts w:ascii="Times New Roman" w:hAnsi="Times New Roman"/>
          <w:sz w:val="28"/>
          <w:szCs w:val="28"/>
        </w:rPr>
        <w:t xml:space="preserve">                     </w:t>
      </w:r>
      <w:r w:rsidR="00EB19F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EB19F0">
        <w:rPr>
          <w:rFonts w:ascii="Times New Roman" w:hAnsi="Times New Roman"/>
          <w:sz w:val="28"/>
          <w:szCs w:val="28"/>
        </w:rPr>
        <w:t xml:space="preserve">    </w:t>
      </w:r>
      <w:r w:rsidR="00EB19F0" w:rsidRPr="009225A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479</w:t>
      </w:r>
    </w:p>
    <w:p w:rsidR="00EB19F0" w:rsidRDefault="00EB19F0" w:rsidP="00EB1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Палатка</w:t>
      </w:r>
    </w:p>
    <w:p w:rsidR="00EB19F0" w:rsidRDefault="00EB19F0" w:rsidP="00EB19F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46160" w:rsidRDefault="00EB19F0" w:rsidP="00EB1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9F0">
        <w:rPr>
          <w:rFonts w:ascii="Times New Roman" w:hAnsi="Times New Roman"/>
          <w:b/>
          <w:sz w:val="28"/>
          <w:szCs w:val="28"/>
        </w:rPr>
        <w:t>О внес</w:t>
      </w:r>
      <w:r w:rsidR="00546253">
        <w:rPr>
          <w:rFonts w:ascii="Times New Roman" w:hAnsi="Times New Roman"/>
          <w:b/>
          <w:sz w:val="28"/>
          <w:szCs w:val="28"/>
        </w:rPr>
        <w:t>ении изменений в постановление А</w:t>
      </w:r>
      <w:r w:rsidRPr="00EB19F0">
        <w:rPr>
          <w:rFonts w:ascii="Times New Roman" w:hAnsi="Times New Roman"/>
          <w:b/>
          <w:sz w:val="28"/>
          <w:szCs w:val="28"/>
        </w:rPr>
        <w:t>дминистрации Хасынского городского округа от 26.11.2015 № 454 «Об утверждении муниципальной программы «Профилактика безнадзорности и правонарушений среди несовершеннолетних подростков на 2016-2018 годы»</w:t>
      </w:r>
    </w:p>
    <w:p w:rsidR="00EB19F0" w:rsidRDefault="00EB19F0" w:rsidP="00EB1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9F0" w:rsidRDefault="00EB19F0" w:rsidP="00EB1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9F0" w:rsidRDefault="00EB19F0" w:rsidP="00EB19F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Pr="00EB19F0">
        <w:rPr>
          <w:rFonts w:ascii="Times New Roman" w:hAnsi="Times New Roman"/>
          <w:sz w:val="28"/>
          <w:szCs w:val="28"/>
        </w:rPr>
        <w:t xml:space="preserve">Уставом муниципального образования «Хасынский городской округ» </w:t>
      </w:r>
      <w:r>
        <w:rPr>
          <w:rFonts w:ascii="Times New Roman" w:hAnsi="Times New Roman"/>
          <w:sz w:val="28"/>
          <w:szCs w:val="28"/>
        </w:rPr>
        <w:t>А</w:t>
      </w:r>
      <w:r w:rsidRPr="00EB19F0">
        <w:rPr>
          <w:rFonts w:ascii="Times New Roman" w:hAnsi="Times New Roman"/>
          <w:sz w:val="28"/>
          <w:szCs w:val="28"/>
        </w:rPr>
        <w:t xml:space="preserve">дминистрация Хасынского городского округа </w:t>
      </w:r>
      <w:proofErr w:type="gramStart"/>
      <w:r w:rsidRPr="00EB19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B19F0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EB19F0" w:rsidRDefault="00EB19F0" w:rsidP="00EB19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6253">
        <w:rPr>
          <w:rFonts w:ascii="Times New Roman" w:hAnsi="Times New Roman"/>
          <w:sz w:val="28"/>
          <w:szCs w:val="28"/>
        </w:rPr>
        <w:t>Внести в постановление А</w:t>
      </w:r>
      <w:r w:rsidRPr="00EB19F0">
        <w:rPr>
          <w:rFonts w:ascii="Times New Roman" w:hAnsi="Times New Roman"/>
          <w:sz w:val="28"/>
          <w:szCs w:val="28"/>
        </w:rPr>
        <w:t xml:space="preserve">дминистрации Хасынского городского округа </w:t>
      </w:r>
      <w:r>
        <w:rPr>
          <w:rFonts w:ascii="Times New Roman" w:hAnsi="Times New Roman"/>
          <w:sz w:val="28"/>
          <w:szCs w:val="28"/>
        </w:rPr>
        <w:t>от 26.11.2015 № 454 «</w:t>
      </w:r>
      <w:r w:rsidRPr="00EB19F0">
        <w:rPr>
          <w:rFonts w:ascii="Times New Roman" w:hAnsi="Times New Roman"/>
          <w:sz w:val="28"/>
          <w:szCs w:val="28"/>
        </w:rPr>
        <w:t>Об утверждении муниципальной программы «Профилактика безнадзорности и правонарушений среди несовершеннолетних подростков на 2016-2018 годы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13051B" w:rsidRDefault="0013051B" w:rsidP="00EB19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46253">
        <w:rPr>
          <w:rFonts w:ascii="Times New Roman" w:hAnsi="Times New Roman"/>
          <w:sz w:val="28"/>
          <w:szCs w:val="28"/>
        </w:rPr>
        <w:t>Пункт 12 раздела 1 «Целевые профилактические мероприятия, направленные на предупреждение преступности, беспризорности, безнадзорности несовершеннолетних» изложить в новой редакции: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701"/>
        <w:gridCol w:w="850"/>
        <w:gridCol w:w="993"/>
        <w:gridCol w:w="1098"/>
      </w:tblGrid>
      <w:tr w:rsidR="00546253" w:rsidTr="00760F31">
        <w:trPr>
          <w:trHeight w:val="1315"/>
        </w:trPr>
        <w:tc>
          <w:tcPr>
            <w:tcW w:w="567" w:type="dxa"/>
          </w:tcPr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>Акция «Собери ребенка в школу»</w:t>
            </w:r>
          </w:p>
        </w:tc>
        <w:tc>
          <w:tcPr>
            <w:tcW w:w="1276" w:type="dxa"/>
          </w:tcPr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850" w:type="dxa"/>
          </w:tcPr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993" w:type="dxa"/>
          </w:tcPr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098" w:type="dxa"/>
          </w:tcPr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</w:tbl>
    <w:p w:rsidR="00546253" w:rsidRDefault="00546253" w:rsidP="00EB19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253" w:rsidRDefault="00546253" w:rsidP="00EB19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 раздела 5 «Информационное обеспечение профилактики безнадзорности и правонарушений несовершеннолетних» изложить в новой редакции: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305"/>
        <w:gridCol w:w="1701"/>
        <w:gridCol w:w="850"/>
        <w:gridCol w:w="993"/>
        <w:gridCol w:w="1134"/>
      </w:tblGrid>
      <w:tr w:rsidR="00760F31" w:rsidTr="00760F31">
        <w:tc>
          <w:tcPr>
            <w:tcW w:w="567" w:type="dxa"/>
          </w:tcPr>
          <w:p w:rsidR="00546253" w:rsidRPr="00760F31" w:rsidRDefault="00546253" w:rsidP="00760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 xml:space="preserve">Изготовление, приобретение и распространение социальной рекламы, информационных материалов (методички, </w:t>
            </w:r>
            <w:r w:rsidRPr="00760F31">
              <w:rPr>
                <w:rFonts w:ascii="Times New Roman" w:hAnsi="Times New Roman"/>
                <w:sz w:val="24"/>
                <w:szCs w:val="24"/>
              </w:rPr>
              <w:lastRenderedPageBreak/>
              <w:t>листовки, буклеты, баннеры, техническое оборудование для печати):</w:t>
            </w:r>
          </w:p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>- по профилактике и предупреждению правонарушений несовершеннолетних;</w:t>
            </w:r>
          </w:p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>- антинаркотической направленности.</w:t>
            </w:r>
          </w:p>
        </w:tc>
        <w:tc>
          <w:tcPr>
            <w:tcW w:w="1305" w:type="dxa"/>
          </w:tcPr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253" w:rsidRPr="00760F31" w:rsidRDefault="00760F31" w:rsidP="00760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253" w:rsidRPr="00760F3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546253" w:rsidRPr="00760F31" w:rsidRDefault="00546253" w:rsidP="00760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89C" w:rsidRDefault="00CD389C" w:rsidP="00760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253" w:rsidRPr="00760F31" w:rsidRDefault="00760F31" w:rsidP="00760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253" w:rsidRPr="00760F3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546253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P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89C" w:rsidRDefault="00CD389C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0F31">
              <w:rPr>
                <w:rFonts w:ascii="Times New Roman" w:hAnsi="Times New Roman"/>
                <w:sz w:val="24"/>
                <w:szCs w:val="24"/>
              </w:rPr>
              <w:t>Антинаркоти</w:t>
            </w:r>
            <w:r w:rsidR="00760F31">
              <w:rPr>
                <w:rFonts w:ascii="Times New Roman" w:hAnsi="Times New Roman"/>
                <w:sz w:val="24"/>
                <w:szCs w:val="24"/>
              </w:rPr>
              <w:t>-</w:t>
            </w:r>
            <w:r w:rsidRPr="00760F31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760F31"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850" w:type="dxa"/>
          </w:tcPr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>19000</w:t>
            </w:r>
          </w:p>
          <w:p w:rsidR="00546253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89C" w:rsidRDefault="00CD389C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993" w:type="dxa"/>
          </w:tcPr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546253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P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89C" w:rsidRDefault="00CD389C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</w:tcPr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546253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31" w:rsidRDefault="00760F31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89C" w:rsidRPr="00760F31" w:rsidRDefault="00CD389C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253" w:rsidRPr="00760F31" w:rsidRDefault="00546253" w:rsidP="00760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31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</w:tbl>
    <w:p w:rsidR="00546253" w:rsidRDefault="00546253" w:rsidP="00EB19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253" w:rsidRDefault="00546253" w:rsidP="00EB19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Хасынского городского округа Исмаилову Л.Р.</w:t>
      </w:r>
    </w:p>
    <w:p w:rsidR="0013051B" w:rsidRDefault="00546253" w:rsidP="00EB19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051B">
        <w:rPr>
          <w:rFonts w:ascii="Times New Roman" w:hAnsi="Times New Roman"/>
          <w:sz w:val="28"/>
          <w:szCs w:val="28"/>
        </w:rPr>
        <w:t>. Н</w:t>
      </w:r>
      <w:r w:rsidR="0013051B" w:rsidRPr="0013051B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13051B">
        <w:rPr>
          <w:rFonts w:ascii="Times New Roman" w:hAnsi="Times New Roman"/>
          <w:sz w:val="28"/>
          <w:szCs w:val="28"/>
        </w:rPr>
        <w:t xml:space="preserve">подлежит официальному опубликованию </w:t>
      </w:r>
      <w:r w:rsidR="0013051B" w:rsidRPr="0013051B">
        <w:rPr>
          <w:rFonts w:ascii="Times New Roman" w:hAnsi="Times New Roman"/>
          <w:sz w:val="28"/>
          <w:szCs w:val="28"/>
        </w:rPr>
        <w:t>в еже</w:t>
      </w:r>
      <w:r w:rsidR="0013051B">
        <w:rPr>
          <w:rFonts w:ascii="Times New Roman" w:hAnsi="Times New Roman"/>
          <w:sz w:val="28"/>
          <w:szCs w:val="28"/>
        </w:rPr>
        <w:t>недельной газете «Заря Севера» и размещению</w:t>
      </w:r>
      <w:r w:rsidR="0013051B" w:rsidRPr="0013051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«Хасынский городской округ».</w:t>
      </w:r>
    </w:p>
    <w:p w:rsidR="0013051B" w:rsidRDefault="0013051B" w:rsidP="00EB19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51B" w:rsidRDefault="0013051B" w:rsidP="00EB19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51B" w:rsidRPr="0013051B" w:rsidRDefault="00760F31" w:rsidP="001305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13051B" w:rsidRPr="0013051B">
        <w:rPr>
          <w:rFonts w:ascii="Times New Roman" w:hAnsi="Times New Roman"/>
          <w:b/>
          <w:sz w:val="28"/>
          <w:szCs w:val="28"/>
        </w:rPr>
        <w:t>Глава</w:t>
      </w:r>
    </w:p>
    <w:p w:rsidR="00760F31" w:rsidRDefault="0013051B" w:rsidP="00130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51B"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3051B">
        <w:rPr>
          <w:rFonts w:ascii="Times New Roman" w:hAnsi="Times New Roman"/>
          <w:b/>
          <w:sz w:val="28"/>
          <w:szCs w:val="28"/>
        </w:rPr>
        <w:t xml:space="preserve"> Б.В. Соколов</w:t>
      </w:r>
    </w:p>
    <w:p w:rsidR="00760F31" w:rsidRPr="00760F31" w:rsidRDefault="00760F31" w:rsidP="00760F31">
      <w:pPr>
        <w:rPr>
          <w:rFonts w:ascii="Times New Roman" w:hAnsi="Times New Roman"/>
          <w:sz w:val="28"/>
          <w:szCs w:val="28"/>
        </w:rPr>
      </w:pPr>
    </w:p>
    <w:p w:rsidR="00760F31" w:rsidRPr="00760F31" w:rsidRDefault="00760F31" w:rsidP="00760F31">
      <w:pPr>
        <w:rPr>
          <w:rFonts w:ascii="Times New Roman" w:hAnsi="Times New Roman"/>
          <w:sz w:val="28"/>
          <w:szCs w:val="28"/>
        </w:rPr>
      </w:pPr>
    </w:p>
    <w:p w:rsidR="00760F31" w:rsidRPr="00760F31" w:rsidRDefault="00760F31" w:rsidP="00760F31">
      <w:pPr>
        <w:rPr>
          <w:rFonts w:ascii="Times New Roman" w:hAnsi="Times New Roman"/>
          <w:sz w:val="28"/>
          <w:szCs w:val="28"/>
        </w:rPr>
      </w:pPr>
    </w:p>
    <w:p w:rsidR="00760F31" w:rsidRDefault="00760F31" w:rsidP="00760F31">
      <w:pPr>
        <w:rPr>
          <w:rFonts w:ascii="Times New Roman" w:hAnsi="Times New Roman"/>
          <w:sz w:val="28"/>
          <w:szCs w:val="28"/>
        </w:rPr>
      </w:pPr>
    </w:p>
    <w:p w:rsidR="0013051B" w:rsidRPr="00760F31" w:rsidRDefault="00760F31" w:rsidP="00760F31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13051B" w:rsidRPr="00760F31" w:rsidSect="00760F3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94" w:rsidRDefault="00E37594" w:rsidP="00760F31">
      <w:pPr>
        <w:spacing w:after="0" w:line="240" w:lineRule="auto"/>
      </w:pPr>
      <w:r>
        <w:separator/>
      </w:r>
    </w:p>
  </w:endnote>
  <w:endnote w:type="continuationSeparator" w:id="0">
    <w:p w:rsidR="00E37594" w:rsidRDefault="00E37594" w:rsidP="0076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94" w:rsidRDefault="00E37594" w:rsidP="00760F31">
      <w:pPr>
        <w:spacing w:after="0" w:line="240" w:lineRule="auto"/>
      </w:pPr>
      <w:r>
        <w:separator/>
      </w:r>
    </w:p>
  </w:footnote>
  <w:footnote w:type="continuationSeparator" w:id="0">
    <w:p w:rsidR="00E37594" w:rsidRDefault="00E37594" w:rsidP="0076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037396"/>
      <w:docPartObj>
        <w:docPartGallery w:val="Page Numbers (Top of Page)"/>
        <w:docPartUnique/>
      </w:docPartObj>
    </w:sdtPr>
    <w:sdtEndPr/>
    <w:sdtContent>
      <w:p w:rsidR="00760F31" w:rsidRDefault="00760F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B9">
          <w:rPr>
            <w:noProof/>
          </w:rPr>
          <w:t>2</w:t>
        </w:r>
        <w:r>
          <w:fldChar w:fldCharType="end"/>
        </w:r>
      </w:p>
    </w:sdtContent>
  </w:sdt>
  <w:p w:rsidR="00760F31" w:rsidRDefault="00760F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2921"/>
    <w:multiLevelType w:val="hybridMultilevel"/>
    <w:tmpl w:val="F7BEB654"/>
    <w:lvl w:ilvl="0" w:tplc="91CCB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CE"/>
    <w:rsid w:val="0013051B"/>
    <w:rsid w:val="001A0DCE"/>
    <w:rsid w:val="00331EAD"/>
    <w:rsid w:val="003F7807"/>
    <w:rsid w:val="00546253"/>
    <w:rsid w:val="00760F31"/>
    <w:rsid w:val="009146B9"/>
    <w:rsid w:val="00AA763A"/>
    <w:rsid w:val="00CD389C"/>
    <w:rsid w:val="00E37594"/>
    <w:rsid w:val="00E46160"/>
    <w:rsid w:val="00E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F0"/>
    <w:pPr>
      <w:ind w:left="720"/>
      <w:contextualSpacing/>
    </w:pPr>
  </w:style>
  <w:style w:type="table" w:styleId="a4">
    <w:name w:val="Table Grid"/>
    <w:basedOn w:val="a1"/>
    <w:uiPriority w:val="59"/>
    <w:rsid w:val="0054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F3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6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F0"/>
    <w:pPr>
      <w:ind w:left="720"/>
      <w:contextualSpacing/>
    </w:pPr>
  </w:style>
  <w:style w:type="table" w:styleId="a4">
    <w:name w:val="Table Grid"/>
    <w:basedOn w:val="a1"/>
    <w:uiPriority w:val="59"/>
    <w:rsid w:val="0054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F3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6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Аксютина Марина Николаевна</cp:lastModifiedBy>
  <cp:revision>10</cp:revision>
  <cp:lastPrinted>2016-08-23T02:10:00Z</cp:lastPrinted>
  <dcterms:created xsi:type="dcterms:W3CDTF">2016-03-22T05:25:00Z</dcterms:created>
  <dcterms:modified xsi:type="dcterms:W3CDTF">2016-08-23T05:18:00Z</dcterms:modified>
</cp:coreProperties>
</file>