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3E2" w:rsidRPr="00D073E2" w:rsidRDefault="00D073E2" w:rsidP="00EC167C">
      <w:pPr>
        <w:tabs>
          <w:tab w:val="left" w:pos="7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D665D36" wp14:editId="6B12B582">
            <wp:extent cx="495300" cy="695325"/>
            <wp:effectExtent l="0" t="0" r="0" b="9525"/>
            <wp:docPr id="1" name="Рисунок 1" descr="Новый герб та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герб такой"/>
                    <pic:cNvPicPr>
                      <a:picLocks noChangeAspect="1" noChangeArrowheads="1"/>
                    </pic:cNvPicPr>
                  </pic:nvPicPr>
                  <pic:blipFill>
                    <a:blip r:embed="rId7" cstate="print">
                      <a:lum contrast="22000"/>
                      <a:extLst>
                        <a:ext uri="{28A0092B-C50C-407E-A947-70E740481C1C}">
                          <a14:useLocalDpi xmlns:a14="http://schemas.microsoft.com/office/drawing/2010/main" val="0"/>
                        </a:ext>
                      </a:extLst>
                    </a:blip>
                    <a:srcRect/>
                    <a:stretch>
                      <a:fillRect/>
                    </a:stretch>
                  </pic:blipFill>
                  <pic:spPr bwMode="auto">
                    <a:xfrm>
                      <a:off x="0" y="0"/>
                      <a:ext cx="495300" cy="695325"/>
                    </a:xfrm>
                    <a:prstGeom prst="rect">
                      <a:avLst/>
                    </a:prstGeom>
                    <a:noFill/>
                    <a:ln>
                      <a:noFill/>
                    </a:ln>
                  </pic:spPr>
                </pic:pic>
              </a:graphicData>
            </a:graphic>
          </wp:inline>
        </w:drawing>
      </w:r>
    </w:p>
    <w:p w:rsidR="00D073E2" w:rsidRPr="00D073E2" w:rsidRDefault="00D073E2" w:rsidP="00D073E2">
      <w:pPr>
        <w:spacing w:after="0" w:line="240" w:lineRule="auto"/>
        <w:jc w:val="center"/>
        <w:rPr>
          <w:rFonts w:ascii="Times New Roman" w:eastAsia="Times New Roman" w:hAnsi="Times New Roman" w:cs="Times New Roman"/>
          <w:b/>
          <w:sz w:val="28"/>
          <w:szCs w:val="28"/>
          <w:lang w:eastAsia="ru-RU"/>
        </w:rPr>
      </w:pPr>
    </w:p>
    <w:p w:rsidR="00D073E2" w:rsidRPr="00D073E2" w:rsidRDefault="00D073E2" w:rsidP="00D073E2">
      <w:pPr>
        <w:spacing w:after="0" w:line="240" w:lineRule="auto"/>
        <w:jc w:val="center"/>
        <w:rPr>
          <w:rFonts w:ascii="Times New Roman" w:eastAsia="Times New Roman" w:hAnsi="Times New Roman" w:cs="Times New Roman"/>
          <w:b/>
          <w:sz w:val="40"/>
          <w:szCs w:val="40"/>
          <w:lang w:eastAsia="ru-RU"/>
        </w:rPr>
      </w:pPr>
      <w:r w:rsidRPr="00D073E2">
        <w:rPr>
          <w:rFonts w:ascii="Times New Roman" w:eastAsia="Times New Roman" w:hAnsi="Times New Roman" w:cs="Times New Roman"/>
          <w:b/>
          <w:sz w:val="40"/>
          <w:szCs w:val="40"/>
          <w:lang w:eastAsia="ru-RU"/>
        </w:rPr>
        <w:t>Администрация</w:t>
      </w:r>
    </w:p>
    <w:p w:rsidR="00D073E2" w:rsidRPr="00D073E2" w:rsidRDefault="00D073E2" w:rsidP="00D073E2">
      <w:pPr>
        <w:spacing w:after="0" w:line="240" w:lineRule="auto"/>
        <w:jc w:val="center"/>
        <w:rPr>
          <w:rFonts w:ascii="Times New Roman" w:eastAsia="Times New Roman" w:hAnsi="Times New Roman" w:cs="Times New Roman"/>
          <w:b/>
          <w:sz w:val="28"/>
          <w:szCs w:val="28"/>
          <w:lang w:eastAsia="ru-RU"/>
        </w:rPr>
      </w:pPr>
      <w:r w:rsidRPr="00D073E2">
        <w:rPr>
          <w:rFonts w:ascii="Times New Roman" w:eastAsia="Times New Roman" w:hAnsi="Times New Roman" w:cs="Times New Roman"/>
          <w:b/>
          <w:sz w:val="40"/>
          <w:szCs w:val="40"/>
          <w:lang w:eastAsia="ru-RU"/>
        </w:rPr>
        <w:t>сельского поселения «Даурское»</w:t>
      </w:r>
    </w:p>
    <w:p w:rsidR="00D073E2" w:rsidRPr="00D073E2" w:rsidRDefault="00D073E2" w:rsidP="00D073E2">
      <w:pPr>
        <w:spacing w:after="0" w:line="240" w:lineRule="auto"/>
        <w:jc w:val="center"/>
        <w:rPr>
          <w:rFonts w:ascii="Times New Roman" w:eastAsia="Times New Roman" w:hAnsi="Times New Roman" w:cs="Times New Roman"/>
          <w:b/>
          <w:sz w:val="40"/>
          <w:szCs w:val="40"/>
          <w:lang w:eastAsia="ru-RU"/>
        </w:rPr>
      </w:pPr>
      <w:r w:rsidRPr="00D073E2">
        <w:rPr>
          <w:rFonts w:ascii="Times New Roman" w:eastAsia="Times New Roman" w:hAnsi="Times New Roman" w:cs="Times New Roman"/>
          <w:b/>
          <w:sz w:val="40"/>
          <w:szCs w:val="40"/>
          <w:lang w:eastAsia="ru-RU"/>
        </w:rPr>
        <w:t>Муниципального района «Забайкальский район»</w:t>
      </w:r>
    </w:p>
    <w:p w:rsidR="00D073E2" w:rsidRPr="00D073E2" w:rsidRDefault="00D073E2" w:rsidP="00D073E2">
      <w:pPr>
        <w:spacing w:after="0" w:line="240" w:lineRule="auto"/>
        <w:jc w:val="center"/>
        <w:rPr>
          <w:rFonts w:ascii="Times New Roman" w:eastAsia="Times New Roman" w:hAnsi="Times New Roman" w:cs="Times New Roman"/>
          <w:b/>
          <w:sz w:val="40"/>
          <w:szCs w:val="40"/>
          <w:lang w:eastAsia="ru-RU"/>
        </w:rPr>
      </w:pPr>
    </w:p>
    <w:p w:rsidR="00D073E2" w:rsidRPr="00D073E2" w:rsidRDefault="00D073E2" w:rsidP="00D073E2">
      <w:pPr>
        <w:spacing w:after="0" w:line="240" w:lineRule="auto"/>
        <w:jc w:val="center"/>
        <w:rPr>
          <w:rFonts w:ascii="Times New Roman" w:eastAsia="Times New Roman" w:hAnsi="Times New Roman" w:cs="Times New Roman"/>
          <w:b/>
          <w:sz w:val="2"/>
          <w:szCs w:val="2"/>
          <w:lang w:eastAsia="ru-RU"/>
        </w:rPr>
      </w:pPr>
    </w:p>
    <w:p w:rsidR="000C5427" w:rsidRDefault="00D073E2" w:rsidP="000C5427">
      <w:pPr>
        <w:tabs>
          <w:tab w:val="left" w:pos="567"/>
        </w:tabs>
        <w:spacing w:after="0" w:line="240" w:lineRule="auto"/>
        <w:jc w:val="center"/>
        <w:rPr>
          <w:rFonts w:ascii="Times New Roman" w:eastAsia="Times New Roman" w:hAnsi="Times New Roman" w:cs="Times New Roman"/>
          <w:b/>
          <w:sz w:val="40"/>
          <w:szCs w:val="40"/>
          <w:lang w:eastAsia="ru-RU"/>
        </w:rPr>
      </w:pPr>
      <w:r w:rsidRPr="00D073E2">
        <w:rPr>
          <w:rFonts w:ascii="Times New Roman" w:eastAsia="Times New Roman" w:hAnsi="Times New Roman" w:cs="Times New Roman"/>
          <w:b/>
          <w:sz w:val="40"/>
          <w:szCs w:val="40"/>
          <w:lang w:eastAsia="ru-RU"/>
        </w:rPr>
        <w:t>ПОСТАНОВЛЕНИЕ</w:t>
      </w:r>
    </w:p>
    <w:p w:rsidR="002235E8" w:rsidRPr="00D073E2" w:rsidRDefault="002235E8" w:rsidP="000C5427">
      <w:pPr>
        <w:tabs>
          <w:tab w:val="left" w:pos="567"/>
        </w:tabs>
        <w:spacing w:after="0" w:line="240" w:lineRule="auto"/>
        <w:jc w:val="center"/>
        <w:rPr>
          <w:rFonts w:ascii="Times New Roman" w:eastAsia="Times New Roman" w:hAnsi="Times New Roman" w:cs="Times New Roman"/>
          <w:b/>
          <w:sz w:val="40"/>
          <w:szCs w:val="40"/>
          <w:lang w:eastAsia="ru-RU"/>
        </w:rPr>
      </w:pPr>
    </w:p>
    <w:p w:rsidR="009B5144" w:rsidRPr="009D66A0" w:rsidRDefault="009B5144" w:rsidP="009B5144">
      <w:pPr>
        <w:spacing w:after="0" w:line="240" w:lineRule="auto"/>
        <w:jc w:val="both"/>
        <w:rPr>
          <w:rFonts w:ascii="Times New Roman" w:eastAsia="Calibri" w:hAnsi="Times New Roman" w:cs="Times New Roman"/>
          <w:sz w:val="28"/>
          <w:szCs w:val="28"/>
        </w:rPr>
      </w:pPr>
      <w:r w:rsidRPr="009D66A0">
        <w:rPr>
          <w:rFonts w:ascii="Times New Roman" w:eastAsia="Calibri" w:hAnsi="Times New Roman" w:cs="Times New Roman"/>
          <w:sz w:val="28"/>
          <w:szCs w:val="28"/>
        </w:rPr>
        <w:t xml:space="preserve">        </w:t>
      </w:r>
    </w:p>
    <w:p w:rsidR="00CE46B5" w:rsidRPr="00847DC4" w:rsidRDefault="00CD7DFE" w:rsidP="00847DC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847DC4" w:rsidRPr="00847DC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26 августа</w:t>
      </w:r>
      <w:r w:rsidR="00847DC4" w:rsidRPr="00847DC4">
        <w:rPr>
          <w:rFonts w:ascii="Times New Roman" w:eastAsia="Calibri" w:hAnsi="Times New Roman" w:cs="Times New Roman"/>
          <w:b/>
          <w:sz w:val="28"/>
          <w:szCs w:val="28"/>
        </w:rPr>
        <w:t xml:space="preserve">     2020 г.</w:t>
      </w:r>
      <w:r w:rsidR="009B5144" w:rsidRPr="00847DC4">
        <w:rPr>
          <w:rFonts w:ascii="Times New Roman" w:eastAsia="Calibri" w:hAnsi="Times New Roman" w:cs="Times New Roman"/>
          <w:b/>
          <w:sz w:val="28"/>
          <w:szCs w:val="28"/>
        </w:rPr>
        <w:t xml:space="preserve">                               </w:t>
      </w:r>
      <w:r w:rsidR="00847DC4" w:rsidRPr="00847DC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847DC4" w:rsidRPr="00847DC4">
        <w:rPr>
          <w:rFonts w:ascii="Times New Roman" w:eastAsia="Calibri" w:hAnsi="Times New Roman" w:cs="Times New Roman"/>
          <w:b/>
          <w:sz w:val="28"/>
          <w:szCs w:val="28"/>
        </w:rPr>
        <w:t xml:space="preserve"> </w:t>
      </w:r>
      <w:r w:rsidR="009B5144" w:rsidRPr="00847DC4">
        <w:rPr>
          <w:rFonts w:ascii="Times New Roman" w:eastAsia="Calibri" w:hAnsi="Times New Roman" w:cs="Times New Roman"/>
          <w:b/>
          <w:sz w:val="28"/>
          <w:szCs w:val="28"/>
        </w:rPr>
        <w:t xml:space="preserve"> № </w:t>
      </w:r>
      <w:r w:rsidR="00847DC4" w:rsidRPr="00847DC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102</w:t>
      </w:r>
    </w:p>
    <w:p w:rsidR="00847DC4" w:rsidRPr="00847DC4" w:rsidRDefault="00847DC4" w:rsidP="00847DC4">
      <w:pPr>
        <w:spacing w:after="0" w:line="240" w:lineRule="auto"/>
        <w:jc w:val="both"/>
        <w:rPr>
          <w:rFonts w:ascii="Times New Roman" w:eastAsia="Calibri" w:hAnsi="Times New Roman" w:cs="Times New Roman"/>
          <w:b/>
          <w:sz w:val="28"/>
          <w:szCs w:val="28"/>
        </w:rPr>
      </w:pPr>
    </w:p>
    <w:p w:rsidR="00847DC4" w:rsidRPr="00847DC4" w:rsidRDefault="00847DC4" w:rsidP="00847DC4">
      <w:pPr>
        <w:spacing w:after="0" w:line="240" w:lineRule="auto"/>
        <w:jc w:val="center"/>
        <w:rPr>
          <w:rFonts w:ascii="Times New Roman" w:eastAsia="Calibri" w:hAnsi="Times New Roman" w:cs="Times New Roman"/>
          <w:b/>
          <w:sz w:val="28"/>
          <w:szCs w:val="28"/>
        </w:rPr>
      </w:pPr>
      <w:proofErr w:type="spellStart"/>
      <w:r w:rsidRPr="00847DC4">
        <w:rPr>
          <w:rFonts w:ascii="Times New Roman" w:eastAsia="Calibri" w:hAnsi="Times New Roman" w:cs="Times New Roman"/>
          <w:b/>
          <w:sz w:val="28"/>
          <w:szCs w:val="28"/>
        </w:rPr>
        <w:t>пст</w:t>
      </w:r>
      <w:proofErr w:type="spellEnd"/>
      <w:r w:rsidRPr="00847DC4">
        <w:rPr>
          <w:rFonts w:ascii="Times New Roman" w:eastAsia="Calibri" w:hAnsi="Times New Roman" w:cs="Times New Roman"/>
          <w:b/>
          <w:sz w:val="28"/>
          <w:szCs w:val="28"/>
        </w:rPr>
        <w:t>. Даурия</w:t>
      </w:r>
    </w:p>
    <w:p w:rsidR="009B5144" w:rsidRPr="00847DC4" w:rsidRDefault="009B5144">
      <w:pPr>
        <w:rPr>
          <w:rFonts w:ascii="Times New Roman" w:hAnsi="Times New Roman" w:cs="Times New Roman"/>
          <w:b/>
          <w:sz w:val="28"/>
          <w:szCs w:val="28"/>
        </w:rPr>
      </w:pPr>
    </w:p>
    <w:p w:rsidR="00D712F5" w:rsidRDefault="004E18C8" w:rsidP="00D712F5">
      <w:pPr>
        <w:spacing w:after="0" w:line="240" w:lineRule="auto"/>
        <w:jc w:val="center"/>
        <w:rPr>
          <w:rFonts w:ascii="Times New Roman" w:hAnsi="Times New Roman" w:cs="Times New Roman"/>
          <w:b/>
          <w:sz w:val="28"/>
          <w:szCs w:val="28"/>
        </w:rPr>
      </w:pPr>
      <w:r w:rsidRPr="004E18C8">
        <w:rPr>
          <w:rFonts w:ascii="Times New Roman" w:hAnsi="Times New Roman" w:cs="Times New Roman"/>
          <w:b/>
          <w:sz w:val="28"/>
          <w:szCs w:val="28"/>
        </w:rPr>
        <w:t xml:space="preserve">Об утверждении схемы теплоснабжения </w:t>
      </w:r>
      <w:r>
        <w:rPr>
          <w:rFonts w:ascii="Times New Roman" w:hAnsi="Times New Roman" w:cs="Times New Roman"/>
          <w:b/>
          <w:sz w:val="28"/>
          <w:szCs w:val="28"/>
        </w:rPr>
        <w:t>(актуализация 2021г.)</w:t>
      </w:r>
      <w:r w:rsidRPr="004E18C8">
        <w:rPr>
          <w:rFonts w:ascii="Times New Roman" w:hAnsi="Times New Roman" w:cs="Times New Roman"/>
          <w:b/>
          <w:sz w:val="28"/>
          <w:szCs w:val="28"/>
        </w:rPr>
        <w:t xml:space="preserve"> сельского поселения </w:t>
      </w:r>
      <w:r>
        <w:rPr>
          <w:rFonts w:ascii="Times New Roman" w:hAnsi="Times New Roman" w:cs="Times New Roman"/>
          <w:b/>
          <w:sz w:val="28"/>
          <w:szCs w:val="28"/>
        </w:rPr>
        <w:t>«Даурское»</w:t>
      </w:r>
      <w:r w:rsidRPr="004E18C8">
        <w:rPr>
          <w:rFonts w:ascii="Times New Roman" w:hAnsi="Times New Roman" w:cs="Times New Roman"/>
          <w:b/>
          <w:sz w:val="28"/>
          <w:szCs w:val="28"/>
        </w:rPr>
        <w:t xml:space="preserve"> муниципального района </w:t>
      </w:r>
      <w:r>
        <w:rPr>
          <w:rFonts w:ascii="Times New Roman" w:hAnsi="Times New Roman" w:cs="Times New Roman"/>
          <w:b/>
          <w:sz w:val="28"/>
          <w:szCs w:val="28"/>
        </w:rPr>
        <w:t>«Забайкальский район</w:t>
      </w:r>
      <w:r w:rsidR="002235E8">
        <w:rPr>
          <w:rFonts w:ascii="Times New Roman" w:hAnsi="Times New Roman" w:cs="Times New Roman"/>
          <w:b/>
          <w:sz w:val="28"/>
          <w:szCs w:val="28"/>
        </w:rPr>
        <w:t>»</w:t>
      </w:r>
    </w:p>
    <w:p w:rsidR="000C5427" w:rsidRPr="00847DC4" w:rsidRDefault="000C5427" w:rsidP="00D712F5">
      <w:pPr>
        <w:spacing w:after="0" w:line="240" w:lineRule="auto"/>
        <w:jc w:val="center"/>
        <w:rPr>
          <w:rFonts w:ascii="Times New Roman" w:hAnsi="Times New Roman" w:cs="Times New Roman"/>
          <w:b/>
          <w:sz w:val="28"/>
          <w:szCs w:val="28"/>
        </w:rPr>
      </w:pPr>
    </w:p>
    <w:p w:rsidR="00F326EE" w:rsidRDefault="002235E8" w:rsidP="004E18C8">
      <w:p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4E18C8" w:rsidRPr="004E18C8">
        <w:rPr>
          <w:rFonts w:ascii="Times New Roman" w:hAnsi="Times New Roman" w:cs="Times New Roman"/>
          <w:sz w:val="28"/>
          <w:szCs w:val="28"/>
        </w:rPr>
        <w:t>В целях реализации Федерального закона от 06 октября 2003 года № 131-ФЗ «Об общих принципах организации  местного самоуправления в Российской Федерации»,  в соответствии с Федеральным законом от 27 июля 2010 года № 190-ФЗ «О теплоснабжении»,   постановлением Правительства РФ от 22.02.2012 №154 «О требованиях к схемам теплоснабжения, порядку их разработки и утверждения»,</w:t>
      </w:r>
      <w:r w:rsidR="004E18C8">
        <w:rPr>
          <w:rFonts w:ascii="Times New Roman" w:hAnsi="Times New Roman" w:cs="Times New Roman"/>
          <w:sz w:val="28"/>
          <w:szCs w:val="28"/>
        </w:rPr>
        <w:t xml:space="preserve"> Устава сельского поселения «Даурское»</w:t>
      </w:r>
      <w:r w:rsidR="000943CD">
        <w:rPr>
          <w:rFonts w:ascii="Times New Roman" w:hAnsi="Times New Roman" w:cs="Times New Roman"/>
          <w:sz w:val="28"/>
          <w:szCs w:val="28"/>
        </w:rPr>
        <w:t xml:space="preserve"> </w:t>
      </w:r>
      <w:proofErr w:type="gramEnd"/>
    </w:p>
    <w:p w:rsidR="005C5082" w:rsidRDefault="004E18C8" w:rsidP="00F326EE">
      <w:p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постановляет:</w:t>
      </w:r>
    </w:p>
    <w:p w:rsidR="004E18C8" w:rsidRDefault="002235E8" w:rsidP="004E18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E18C8">
        <w:rPr>
          <w:rFonts w:ascii="Times New Roman" w:hAnsi="Times New Roman" w:cs="Times New Roman"/>
          <w:sz w:val="28"/>
          <w:szCs w:val="28"/>
        </w:rPr>
        <w:t xml:space="preserve">  1.</w:t>
      </w:r>
      <w:r w:rsidR="004E18C8" w:rsidRPr="004E18C8">
        <w:rPr>
          <w:rFonts w:ascii="Times New Roman" w:hAnsi="Times New Roman" w:cs="Times New Roman"/>
          <w:sz w:val="28"/>
          <w:szCs w:val="28"/>
        </w:rPr>
        <w:t>Утвердить прилагаемую схему теплоснабжения</w:t>
      </w:r>
      <w:r w:rsidR="004E18C8">
        <w:rPr>
          <w:rFonts w:ascii="Times New Roman" w:hAnsi="Times New Roman" w:cs="Times New Roman"/>
          <w:sz w:val="28"/>
          <w:szCs w:val="28"/>
        </w:rPr>
        <w:t xml:space="preserve"> (актуализация 2021г.)</w:t>
      </w:r>
      <w:r w:rsidR="004E18C8" w:rsidRPr="004E18C8">
        <w:rPr>
          <w:rFonts w:ascii="Times New Roman" w:hAnsi="Times New Roman" w:cs="Times New Roman"/>
          <w:sz w:val="28"/>
          <w:szCs w:val="28"/>
        </w:rPr>
        <w:t xml:space="preserve"> сельского поселения </w:t>
      </w:r>
      <w:r w:rsidR="004E18C8">
        <w:rPr>
          <w:rFonts w:ascii="Times New Roman" w:hAnsi="Times New Roman" w:cs="Times New Roman"/>
          <w:sz w:val="28"/>
          <w:szCs w:val="28"/>
        </w:rPr>
        <w:t xml:space="preserve">«Даурское» </w:t>
      </w:r>
      <w:r w:rsidR="004E18C8" w:rsidRPr="004E18C8">
        <w:rPr>
          <w:rFonts w:ascii="Times New Roman" w:hAnsi="Times New Roman" w:cs="Times New Roman"/>
          <w:sz w:val="28"/>
          <w:szCs w:val="28"/>
        </w:rPr>
        <w:t xml:space="preserve"> муниципального района </w:t>
      </w:r>
      <w:r w:rsidR="004E18C8">
        <w:rPr>
          <w:rFonts w:ascii="Times New Roman" w:hAnsi="Times New Roman" w:cs="Times New Roman"/>
          <w:sz w:val="28"/>
          <w:szCs w:val="28"/>
        </w:rPr>
        <w:t xml:space="preserve">«Забайкальский район» </w:t>
      </w:r>
    </w:p>
    <w:p w:rsidR="000C5427" w:rsidRDefault="002235E8" w:rsidP="004E18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E18C8">
        <w:rPr>
          <w:rFonts w:ascii="Times New Roman" w:hAnsi="Times New Roman" w:cs="Times New Roman"/>
          <w:sz w:val="28"/>
          <w:szCs w:val="28"/>
        </w:rPr>
        <w:t>2</w:t>
      </w:r>
      <w:r w:rsidR="000C5427">
        <w:rPr>
          <w:rFonts w:ascii="Times New Roman" w:hAnsi="Times New Roman" w:cs="Times New Roman"/>
          <w:sz w:val="28"/>
          <w:szCs w:val="28"/>
        </w:rPr>
        <w:t xml:space="preserve">.  </w:t>
      </w:r>
      <w:r w:rsidR="000C5427" w:rsidRPr="000C5427">
        <w:rPr>
          <w:rFonts w:ascii="Times New Roman" w:hAnsi="Times New Roman" w:cs="Times New Roman"/>
          <w:sz w:val="28"/>
          <w:szCs w:val="28"/>
        </w:rPr>
        <w:t>Настоящее постановление подлежит размещению на</w:t>
      </w:r>
      <w:r w:rsidR="00F326EE">
        <w:rPr>
          <w:rFonts w:ascii="Times New Roman" w:hAnsi="Times New Roman" w:cs="Times New Roman"/>
          <w:sz w:val="28"/>
          <w:szCs w:val="28"/>
        </w:rPr>
        <w:t xml:space="preserve"> официальном сайте </w:t>
      </w:r>
      <w:r w:rsidR="000C5427" w:rsidRPr="000C5427">
        <w:rPr>
          <w:rFonts w:ascii="Times New Roman" w:hAnsi="Times New Roman" w:cs="Times New Roman"/>
          <w:sz w:val="28"/>
          <w:szCs w:val="28"/>
        </w:rPr>
        <w:t xml:space="preserve"> сельского поселения «Даурское  </w:t>
      </w:r>
    </w:p>
    <w:p w:rsidR="000C5427" w:rsidRDefault="002235E8" w:rsidP="002235E8">
      <w:pPr>
        <w:spacing w:after="0" w:line="240" w:lineRule="auto"/>
        <w:rPr>
          <w:rFonts w:ascii="Times New Roman" w:hAnsi="Times New Roman" w:cs="Times New Roman"/>
          <w:sz w:val="28"/>
          <w:szCs w:val="28"/>
        </w:rPr>
      </w:pPr>
      <w:r>
        <w:t xml:space="preserve">          </w:t>
      </w:r>
      <w:r w:rsidR="000C5427" w:rsidRPr="000C5427">
        <w:t xml:space="preserve"> </w:t>
      </w:r>
      <w:r w:rsidR="004E18C8">
        <w:rPr>
          <w:rFonts w:ascii="Times New Roman" w:hAnsi="Times New Roman" w:cs="Times New Roman"/>
          <w:sz w:val="28"/>
          <w:szCs w:val="28"/>
        </w:rPr>
        <w:t>3</w:t>
      </w:r>
      <w:r w:rsidR="000C5427" w:rsidRPr="000C5427">
        <w:rPr>
          <w:rFonts w:ascii="Times New Roman" w:hAnsi="Times New Roman" w:cs="Times New Roman"/>
          <w:sz w:val="28"/>
          <w:szCs w:val="28"/>
        </w:rPr>
        <w:t>.</w:t>
      </w:r>
      <w:r w:rsidR="000C5427">
        <w:rPr>
          <w:rFonts w:ascii="Times New Roman" w:hAnsi="Times New Roman" w:cs="Times New Roman"/>
          <w:sz w:val="28"/>
          <w:szCs w:val="28"/>
        </w:rPr>
        <w:t xml:space="preserve"> </w:t>
      </w:r>
      <w:proofErr w:type="gramStart"/>
      <w:r w:rsidR="003E69A4">
        <w:rPr>
          <w:rFonts w:ascii="Times New Roman" w:hAnsi="Times New Roman" w:cs="Times New Roman"/>
          <w:sz w:val="28"/>
          <w:szCs w:val="28"/>
        </w:rPr>
        <w:t>Контрол</w:t>
      </w:r>
      <w:r w:rsidR="00E721C9">
        <w:rPr>
          <w:rFonts w:ascii="Times New Roman" w:hAnsi="Times New Roman" w:cs="Times New Roman"/>
          <w:sz w:val="28"/>
          <w:szCs w:val="28"/>
        </w:rPr>
        <w:t>ь</w:t>
      </w:r>
      <w:r w:rsidR="000C5427" w:rsidRPr="000C5427">
        <w:rPr>
          <w:rFonts w:ascii="Times New Roman" w:hAnsi="Times New Roman" w:cs="Times New Roman"/>
          <w:sz w:val="28"/>
          <w:szCs w:val="28"/>
        </w:rPr>
        <w:t xml:space="preserve"> за</w:t>
      </w:r>
      <w:proofErr w:type="gramEnd"/>
      <w:r w:rsidR="000C5427" w:rsidRPr="000C5427">
        <w:rPr>
          <w:rFonts w:ascii="Times New Roman" w:hAnsi="Times New Roman" w:cs="Times New Roman"/>
          <w:sz w:val="28"/>
          <w:szCs w:val="28"/>
        </w:rPr>
        <w:t xml:space="preserve"> настоящим постановлением оставляю за собой.</w:t>
      </w:r>
    </w:p>
    <w:p w:rsidR="000C5427" w:rsidRDefault="002235E8" w:rsidP="004E18C8">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3BE9">
        <w:rPr>
          <w:rFonts w:ascii="Times New Roman" w:hAnsi="Times New Roman" w:cs="Times New Roman"/>
          <w:sz w:val="28"/>
          <w:szCs w:val="28"/>
        </w:rPr>
        <w:t xml:space="preserve"> </w:t>
      </w:r>
      <w:r w:rsidR="000C5427">
        <w:rPr>
          <w:rFonts w:ascii="Times New Roman" w:hAnsi="Times New Roman" w:cs="Times New Roman"/>
          <w:sz w:val="28"/>
          <w:szCs w:val="28"/>
        </w:rPr>
        <w:t xml:space="preserve"> </w:t>
      </w:r>
      <w:r w:rsidR="004E18C8">
        <w:rPr>
          <w:rFonts w:ascii="Times New Roman" w:hAnsi="Times New Roman" w:cs="Times New Roman"/>
          <w:sz w:val="28"/>
          <w:szCs w:val="28"/>
        </w:rPr>
        <w:t>4</w:t>
      </w:r>
      <w:r w:rsidR="000C5427" w:rsidRPr="000C5427">
        <w:rPr>
          <w:rFonts w:ascii="Times New Roman" w:hAnsi="Times New Roman" w:cs="Times New Roman"/>
          <w:sz w:val="28"/>
          <w:szCs w:val="28"/>
        </w:rPr>
        <w:t xml:space="preserve">. </w:t>
      </w:r>
      <w:r w:rsidR="00CD7DFE">
        <w:rPr>
          <w:rFonts w:ascii="Times New Roman" w:hAnsi="Times New Roman" w:cs="Times New Roman"/>
          <w:sz w:val="28"/>
          <w:szCs w:val="28"/>
        </w:rPr>
        <w:t>Настоящее п</w:t>
      </w:r>
      <w:r w:rsidR="000C5427" w:rsidRPr="000C5427">
        <w:rPr>
          <w:rFonts w:ascii="Times New Roman" w:hAnsi="Times New Roman" w:cs="Times New Roman"/>
          <w:sz w:val="28"/>
          <w:szCs w:val="28"/>
        </w:rPr>
        <w:t>остановление вступает в силу со дня</w:t>
      </w:r>
      <w:r w:rsidR="00CD7DFE">
        <w:rPr>
          <w:rFonts w:ascii="Times New Roman" w:hAnsi="Times New Roman" w:cs="Times New Roman"/>
          <w:sz w:val="28"/>
          <w:szCs w:val="28"/>
        </w:rPr>
        <w:t xml:space="preserve"> его опубликования на официальном сайте</w:t>
      </w:r>
      <w:r w:rsidR="000C5427" w:rsidRPr="000C5427">
        <w:rPr>
          <w:rFonts w:ascii="Times New Roman" w:hAnsi="Times New Roman" w:cs="Times New Roman"/>
          <w:sz w:val="28"/>
          <w:szCs w:val="28"/>
        </w:rPr>
        <w:t>.</w:t>
      </w:r>
    </w:p>
    <w:p w:rsidR="004E18C8" w:rsidRDefault="004E18C8" w:rsidP="004E18C8">
      <w:pPr>
        <w:tabs>
          <w:tab w:val="left" w:pos="993"/>
        </w:tabs>
        <w:spacing w:after="0" w:line="240" w:lineRule="auto"/>
        <w:jc w:val="both"/>
        <w:rPr>
          <w:rFonts w:ascii="Times New Roman" w:hAnsi="Times New Roman" w:cs="Times New Roman"/>
          <w:sz w:val="28"/>
          <w:szCs w:val="28"/>
        </w:rPr>
      </w:pPr>
    </w:p>
    <w:p w:rsidR="004E18C8" w:rsidRDefault="004E18C8" w:rsidP="004E18C8">
      <w:pPr>
        <w:tabs>
          <w:tab w:val="left" w:pos="993"/>
        </w:tabs>
        <w:spacing w:after="0" w:line="240" w:lineRule="auto"/>
        <w:jc w:val="both"/>
        <w:rPr>
          <w:rFonts w:ascii="Times New Roman" w:hAnsi="Times New Roman" w:cs="Times New Roman"/>
          <w:sz w:val="28"/>
          <w:szCs w:val="28"/>
        </w:rPr>
      </w:pPr>
    </w:p>
    <w:p w:rsidR="000C5427" w:rsidRPr="000C5427" w:rsidRDefault="000C5427" w:rsidP="000C5427">
      <w:pPr>
        <w:tabs>
          <w:tab w:val="left" w:pos="993"/>
        </w:tabs>
        <w:spacing w:after="0" w:line="240" w:lineRule="auto"/>
        <w:jc w:val="both"/>
        <w:rPr>
          <w:rFonts w:ascii="Times New Roman" w:hAnsi="Times New Roman" w:cs="Times New Roman"/>
          <w:sz w:val="28"/>
          <w:szCs w:val="28"/>
        </w:rPr>
      </w:pPr>
    </w:p>
    <w:p w:rsidR="000C5427" w:rsidRPr="000C5427" w:rsidRDefault="000C5427" w:rsidP="000C5427">
      <w:pPr>
        <w:spacing w:after="0" w:line="240" w:lineRule="auto"/>
        <w:jc w:val="both"/>
        <w:rPr>
          <w:rFonts w:ascii="Times New Roman" w:eastAsia="Calibri" w:hAnsi="Times New Roman" w:cs="Times New Roman"/>
          <w:sz w:val="28"/>
          <w:szCs w:val="28"/>
        </w:rPr>
      </w:pPr>
    </w:p>
    <w:p w:rsidR="00DD5CB5" w:rsidRDefault="004E18C8" w:rsidP="00FE5C4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Глава</w:t>
      </w:r>
      <w:r w:rsidR="002403AF">
        <w:rPr>
          <w:rFonts w:ascii="Times New Roman" w:eastAsia="Calibri" w:hAnsi="Times New Roman" w:cs="Times New Roman"/>
          <w:sz w:val="28"/>
          <w:szCs w:val="28"/>
        </w:rPr>
        <w:t xml:space="preserve">  сельского поселения «Даурское»</w:t>
      </w:r>
      <w:r w:rsidR="001C7870" w:rsidRPr="009D66A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Е.В. Антонцева</w:t>
      </w:r>
      <w:r w:rsidR="001C7870" w:rsidRPr="009D66A0">
        <w:rPr>
          <w:rFonts w:ascii="Times New Roman" w:eastAsia="Calibri" w:hAnsi="Times New Roman" w:cs="Times New Roman"/>
          <w:sz w:val="28"/>
          <w:szCs w:val="28"/>
        </w:rPr>
        <w:t xml:space="preserve">    </w:t>
      </w:r>
      <w:r w:rsidR="002403AF">
        <w:rPr>
          <w:rFonts w:ascii="Times New Roman" w:eastAsia="Calibri" w:hAnsi="Times New Roman" w:cs="Times New Roman"/>
          <w:sz w:val="28"/>
          <w:szCs w:val="28"/>
        </w:rPr>
        <w:t xml:space="preserve">                      </w:t>
      </w: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F97E13" w:rsidRPr="00F97E13" w:rsidRDefault="00F97E13" w:rsidP="00F97E13">
      <w:pPr>
        <w:spacing w:line="360" w:lineRule="auto"/>
        <w:ind w:left="1985" w:right="991" w:hanging="1701"/>
        <w:jc w:val="center"/>
        <w:rPr>
          <w:rFonts w:ascii="Times New Roman" w:eastAsia="Arial" w:hAnsi="Times New Roman"/>
          <w:sz w:val="28"/>
          <w:szCs w:val="28"/>
        </w:rPr>
      </w:pPr>
    </w:p>
    <w:p w:rsidR="00F97E13" w:rsidRPr="00F97E13" w:rsidRDefault="00F97E13" w:rsidP="00F97E13">
      <w:pPr>
        <w:spacing w:line="360" w:lineRule="auto"/>
        <w:ind w:left="1985" w:right="403" w:hanging="1701"/>
        <w:jc w:val="center"/>
        <w:rPr>
          <w:rFonts w:ascii="Times New Roman" w:hAnsi="Times New Roman"/>
          <w:b/>
          <w:sz w:val="32"/>
          <w:szCs w:val="28"/>
        </w:rPr>
      </w:pPr>
      <w:r w:rsidRPr="00F97E13">
        <w:rPr>
          <w:rFonts w:ascii="Times New Roman" w:hAnsi="Times New Roman"/>
          <w:b/>
          <w:sz w:val="32"/>
          <w:szCs w:val="28"/>
        </w:rPr>
        <w:t>УТВЕРЖДАЕМАЯ ЧАСТЬ</w:t>
      </w:r>
    </w:p>
    <w:p w:rsidR="00F97E13" w:rsidRPr="00F97E13" w:rsidRDefault="00F97E13" w:rsidP="00F97E13">
      <w:pPr>
        <w:spacing w:line="360" w:lineRule="auto"/>
        <w:ind w:left="1560" w:right="261" w:hanging="1560"/>
        <w:jc w:val="center"/>
        <w:rPr>
          <w:rFonts w:ascii="Times New Roman" w:eastAsia="Arial" w:hAnsi="Times New Roman"/>
          <w:b/>
          <w:sz w:val="32"/>
          <w:szCs w:val="28"/>
        </w:rPr>
      </w:pPr>
      <w:r w:rsidRPr="00F97E13">
        <w:rPr>
          <w:rFonts w:ascii="Times New Roman" w:eastAsia="Arial" w:hAnsi="Times New Roman"/>
          <w:b/>
          <w:sz w:val="32"/>
          <w:szCs w:val="28"/>
        </w:rPr>
        <w:t>СХЕМА ТЕПЛОСНАБЖЕНИЯ</w:t>
      </w:r>
    </w:p>
    <w:p w:rsidR="00F97E13" w:rsidRPr="00F97E13" w:rsidRDefault="00F97E13" w:rsidP="00F97E13">
      <w:pPr>
        <w:spacing w:line="360" w:lineRule="auto"/>
        <w:ind w:right="991" w:hanging="566"/>
        <w:jc w:val="center"/>
        <w:rPr>
          <w:rFonts w:ascii="Times New Roman" w:eastAsia="Arial" w:hAnsi="Times New Roman"/>
          <w:b/>
          <w:sz w:val="32"/>
          <w:szCs w:val="28"/>
        </w:rPr>
      </w:pPr>
      <w:r w:rsidRPr="00F97E13">
        <w:rPr>
          <w:rFonts w:ascii="Times New Roman" w:eastAsia="Arial" w:hAnsi="Times New Roman"/>
          <w:b/>
          <w:sz w:val="32"/>
          <w:szCs w:val="28"/>
        </w:rPr>
        <w:tab/>
        <w:t xml:space="preserve">СЕЛЬСКОГО ПОСЕЛЕНИЯ ДАУРСКОЕ </w:t>
      </w:r>
    </w:p>
    <w:p w:rsidR="00F97E13" w:rsidRPr="00F97E13" w:rsidRDefault="00F97E13" w:rsidP="00F97E13">
      <w:pPr>
        <w:spacing w:line="360" w:lineRule="auto"/>
        <w:ind w:left="1701" w:right="991" w:hanging="1417"/>
        <w:jc w:val="center"/>
        <w:rPr>
          <w:rFonts w:ascii="Times New Roman" w:hAnsi="Times New Roman"/>
          <w:b/>
          <w:sz w:val="32"/>
          <w:szCs w:val="28"/>
        </w:rPr>
      </w:pPr>
      <w:r w:rsidRPr="00F97E13">
        <w:rPr>
          <w:rFonts w:ascii="Times New Roman" w:eastAsia="Arial" w:hAnsi="Times New Roman"/>
          <w:b/>
          <w:sz w:val="32"/>
          <w:szCs w:val="28"/>
        </w:rPr>
        <w:t xml:space="preserve">ДО </w:t>
      </w:r>
      <w:r w:rsidRPr="00F97E13">
        <w:rPr>
          <w:rFonts w:ascii="Times New Roman" w:eastAsia="Arial" w:hAnsi="Times New Roman"/>
          <w:b/>
          <w:bCs/>
          <w:sz w:val="32"/>
          <w:szCs w:val="28"/>
        </w:rPr>
        <w:t>2027</w:t>
      </w:r>
      <w:r w:rsidRPr="00F97E13">
        <w:rPr>
          <w:rFonts w:ascii="Times New Roman" w:eastAsia="Arial" w:hAnsi="Times New Roman"/>
          <w:b/>
          <w:sz w:val="32"/>
          <w:szCs w:val="28"/>
        </w:rPr>
        <w:t xml:space="preserve"> ГОДА</w:t>
      </w:r>
    </w:p>
    <w:p w:rsidR="00F97E13" w:rsidRPr="00F97E13" w:rsidRDefault="00F97E13" w:rsidP="00F97E13">
      <w:pPr>
        <w:spacing w:line="360" w:lineRule="auto"/>
        <w:ind w:left="1985" w:right="991" w:hanging="1701"/>
        <w:jc w:val="center"/>
        <w:rPr>
          <w:rFonts w:ascii="Times New Roman" w:hAnsi="Times New Roman"/>
          <w:b/>
          <w:sz w:val="32"/>
          <w:szCs w:val="28"/>
        </w:rPr>
      </w:pPr>
      <w:r w:rsidRPr="00F97E13">
        <w:rPr>
          <w:rFonts w:ascii="Times New Roman" w:eastAsia="Arial" w:hAnsi="Times New Roman"/>
          <w:b/>
          <w:sz w:val="32"/>
          <w:szCs w:val="28"/>
        </w:rPr>
        <w:t>Актуализация на 2021 год</w:t>
      </w: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Pr="00F97E13" w:rsidRDefault="00F97E13" w:rsidP="00F97E13">
      <w:pPr>
        <w:jc w:val="center"/>
        <w:rPr>
          <w:lang w:eastAsia="ru-RU"/>
        </w:rPr>
      </w:pPr>
    </w:p>
    <w:p w:rsidR="00F97E13" w:rsidRDefault="00F97E13" w:rsidP="00F97E13">
      <w:pPr>
        <w:tabs>
          <w:tab w:val="left" w:pos="3210"/>
        </w:tabs>
        <w:spacing w:line="360" w:lineRule="auto"/>
        <w:ind w:left="260"/>
        <w:jc w:val="center"/>
        <w:rPr>
          <w:rFonts w:ascii="Times New Roman" w:eastAsia="Trebuchet MS" w:hAnsi="Times New Roman"/>
          <w:b/>
          <w:sz w:val="28"/>
          <w:szCs w:val="28"/>
        </w:rPr>
      </w:pPr>
    </w:p>
    <w:p w:rsidR="00F97E13" w:rsidRDefault="00F97E13" w:rsidP="00F97E13">
      <w:pPr>
        <w:tabs>
          <w:tab w:val="left" w:pos="3210"/>
        </w:tabs>
        <w:spacing w:line="360" w:lineRule="auto"/>
        <w:ind w:left="260"/>
        <w:jc w:val="center"/>
        <w:rPr>
          <w:rFonts w:ascii="Times New Roman" w:eastAsia="Trebuchet MS" w:hAnsi="Times New Roman"/>
          <w:b/>
          <w:sz w:val="28"/>
          <w:szCs w:val="28"/>
        </w:rPr>
      </w:pPr>
    </w:p>
    <w:p w:rsidR="00F97E13" w:rsidRDefault="00F97E13" w:rsidP="00F97E13">
      <w:pPr>
        <w:tabs>
          <w:tab w:val="left" w:pos="3210"/>
        </w:tabs>
        <w:spacing w:line="360" w:lineRule="auto"/>
        <w:ind w:left="260"/>
        <w:jc w:val="center"/>
        <w:rPr>
          <w:rFonts w:ascii="Times New Roman" w:eastAsia="Trebuchet MS" w:hAnsi="Times New Roman"/>
          <w:b/>
          <w:sz w:val="28"/>
          <w:szCs w:val="28"/>
        </w:rPr>
      </w:pPr>
    </w:p>
    <w:p w:rsidR="00F97E13" w:rsidRDefault="00F97E13" w:rsidP="00F97E13">
      <w:pPr>
        <w:tabs>
          <w:tab w:val="left" w:pos="3210"/>
        </w:tabs>
        <w:spacing w:line="360" w:lineRule="auto"/>
        <w:ind w:left="260"/>
        <w:jc w:val="center"/>
        <w:rPr>
          <w:rFonts w:ascii="Times New Roman" w:eastAsia="Trebuchet MS" w:hAnsi="Times New Roman"/>
          <w:b/>
          <w:sz w:val="28"/>
          <w:szCs w:val="28"/>
        </w:rPr>
      </w:pPr>
    </w:p>
    <w:p w:rsidR="00F97E13" w:rsidRDefault="00F97E13" w:rsidP="00F97E13">
      <w:pPr>
        <w:tabs>
          <w:tab w:val="left" w:pos="3210"/>
        </w:tabs>
        <w:spacing w:line="360" w:lineRule="auto"/>
        <w:ind w:left="260"/>
        <w:jc w:val="center"/>
        <w:rPr>
          <w:rFonts w:ascii="Times New Roman" w:eastAsia="Trebuchet MS" w:hAnsi="Times New Roman"/>
          <w:b/>
          <w:sz w:val="28"/>
          <w:szCs w:val="28"/>
        </w:rPr>
      </w:pPr>
    </w:p>
    <w:p w:rsidR="00F97E13" w:rsidRPr="00F97E13" w:rsidRDefault="00F97E13" w:rsidP="00F97E13">
      <w:pPr>
        <w:tabs>
          <w:tab w:val="left" w:pos="3210"/>
        </w:tabs>
        <w:spacing w:line="360" w:lineRule="auto"/>
        <w:ind w:left="260"/>
        <w:jc w:val="center"/>
        <w:rPr>
          <w:rFonts w:ascii="Times New Roman" w:eastAsia="Trebuchet MS" w:hAnsi="Times New Roman"/>
          <w:b/>
          <w:sz w:val="28"/>
          <w:szCs w:val="28"/>
        </w:rPr>
      </w:pPr>
      <w:bookmarkStart w:id="0" w:name="_GoBack"/>
      <w:bookmarkEnd w:id="0"/>
      <w:r w:rsidRPr="00F97E13">
        <w:rPr>
          <w:rFonts w:ascii="Times New Roman" w:eastAsia="Trebuchet MS" w:hAnsi="Times New Roman"/>
          <w:b/>
          <w:sz w:val="28"/>
          <w:szCs w:val="28"/>
        </w:rPr>
        <w:t>Г. Чита 2020 г.</w:t>
      </w:r>
    </w:p>
    <w:bookmarkStart w:id="1" w:name="_Toc43305858" w:displacedByCustomXml="next"/>
    <w:sdt>
      <w:sdtPr>
        <w:id w:val="-1604265973"/>
        <w:docPartObj>
          <w:docPartGallery w:val="Table of Contents"/>
          <w:docPartUnique/>
        </w:docPartObj>
      </w:sdtPr>
      <w:sdtContent>
        <w:p w:rsidR="00F97E13" w:rsidRPr="00F97E13" w:rsidRDefault="00F97E13" w:rsidP="00F97E13">
          <w:pPr>
            <w:keepNext/>
            <w:keepLines/>
            <w:spacing w:before="480" w:after="0"/>
            <w:rPr>
              <w:rFonts w:asciiTheme="majorHAnsi" w:eastAsiaTheme="majorEastAsia" w:hAnsiTheme="majorHAnsi" w:cstheme="majorBidi"/>
              <w:b/>
              <w:bCs/>
              <w:color w:val="365F91" w:themeColor="accent1" w:themeShade="BF"/>
              <w:sz w:val="28"/>
              <w:szCs w:val="28"/>
              <w:lang w:eastAsia="ru-RU"/>
            </w:rPr>
          </w:pPr>
          <w:r w:rsidRPr="00F97E13">
            <w:rPr>
              <w:rFonts w:asciiTheme="majorHAnsi" w:eastAsiaTheme="majorEastAsia" w:hAnsiTheme="majorHAnsi" w:cstheme="majorBidi"/>
              <w:b/>
              <w:bCs/>
              <w:color w:val="365F91" w:themeColor="accent1" w:themeShade="BF"/>
              <w:sz w:val="28"/>
              <w:szCs w:val="28"/>
              <w:lang w:eastAsia="ru-RU"/>
            </w:rPr>
            <w:t>Оглавление</w:t>
          </w:r>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r w:rsidRPr="00F97E13">
            <w:rPr>
              <w:rFonts w:ascii="Times New Roman" w:hAnsi="Times New Roman" w:cs="Times New Roman"/>
              <w:sz w:val="24"/>
              <w:szCs w:val="24"/>
            </w:rPr>
            <w:fldChar w:fldCharType="begin"/>
          </w:r>
          <w:r w:rsidRPr="00F97E13">
            <w:rPr>
              <w:rFonts w:ascii="Times New Roman" w:hAnsi="Times New Roman" w:cs="Times New Roman"/>
              <w:sz w:val="24"/>
              <w:szCs w:val="24"/>
            </w:rPr>
            <w:instrText xml:space="preserve"> TOC \o "1-3" \h \z \u </w:instrText>
          </w:r>
          <w:r w:rsidRPr="00F97E13">
            <w:rPr>
              <w:rFonts w:ascii="Times New Roman" w:hAnsi="Times New Roman" w:cs="Times New Roman"/>
              <w:sz w:val="24"/>
              <w:szCs w:val="24"/>
            </w:rPr>
            <w:fldChar w:fldCharType="separate"/>
          </w:r>
          <w:hyperlink w:anchor="_Toc43305970" w:history="1">
            <w:r w:rsidRPr="00F97E13">
              <w:rPr>
                <w:rFonts w:ascii="Times New Roman" w:eastAsia="Arial" w:hAnsi="Times New Roman" w:cs="Times New Roman"/>
                <w:noProof/>
                <w:color w:val="0000FF"/>
                <w:sz w:val="24"/>
                <w:szCs w:val="24"/>
                <w:u w:val="single"/>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_Toc43305970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1" w:history="1">
            <w:r w:rsidRPr="00F97E13">
              <w:rPr>
                <w:rFonts w:ascii="Times New Roman" w:eastAsia="Arial" w:hAnsi="Times New Roman" w:cs="Times New Roman"/>
                <w:noProof/>
                <w:color w:val="0000FF"/>
                <w:sz w:val="24"/>
                <w:szCs w:val="24"/>
                <w:u w:val="single"/>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_Toc43305971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2" w:history="1">
            <w:r w:rsidRPr="00F97E13">
              <w:rPr>
                <w:rFonts w:ascii="Times New Roman" w:eastAsia="Arial" w:hAnsi="Times New Roman" w:cs="Times New Roman"/>
                <w:noProof/>
                <w:color w:val="0000FF"/>
                <w:sz w:val="24"/>
                <w:szCs w:val="24"/>
                <w:u w:val="single"/>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_Toc43305972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25</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3" w:history="1">
            <w:r w:rsidRPr="00F97E13">
              <w:rPr>
                <w:rFonts w:ascii="Times New Roman" w:eastAsia="Arial" w:hAnsi="Times New Roman" w:cs="Times New Roman"/>
                <w:noProof/>
                <w:color w:val="0000FF"/>
                <w:sz w:val="24"/>
                <w:szCs w:val="24"/>
                <w:u w:val="single"/>
              </w:rPr>
              <w:t>в) существующие и перспективные объемы потребления тепловой энергии (мощности) и теплоносителя объектами, расположенными в производственных зонах</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_Toc43305973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28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4" w:history="1">
            <w:r w:rsidRPr="00F97E13">
              <w:rPr>
                <w:rFonts w:ascii="Times New Roman" w:eastAsia="Arial" w:hAnsi="Times New Roman" w:cs="Times New Roman"/>
                <w:noProof/>
                <w:color w:val="0000FF"/>
                <w:sz w:val="24"/>
                <w:szCs w:val="24"/>
                <w:u w:val="single"/>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_Toc43305974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30</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5" w:history="1">
            <w:r w:rsidRPr="00F97E13">
              <w:rPr>
                <w:rFonts w:ascii="Times New Roman" w:hAnsi="Times New Roman" w:cs="Times New Roman"/>
                <w:iCs/>
                <w:noProof/>
                <w:color w:val="0000FF"/>
                <w:sz w:val="24"/>
                <w:szCs w:val="24"/>
                <w:u w:val="single"/>
              </w:rPr>
              <w:t>Объемы потребления тепловой энергии (мощности), теплоносителя и приросты потребления тепловой энергии (мощности) и теплоносителя с разбивкой по этапам представлены в таблице 15.1</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_Toc43305975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30</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6" w:history="1">
            <w:r w:rsidRPr="00F97E13">
              <w:rPr>
                <w:rFonts w:ascii="Times New Roman" w:eastAsia="Arial" w:hAnsi="Times New Roman" w:cs="Times New Roman"/>
                <w:noProof/>
                <w:color w:val="0000FF"/>
                <w:sz w:val="24"/>
                <w:szCs w:val="24"/>
                <w:u w:val="single"/>
              </w:rPr>
              <w:t>Раздел 2 "Существующие и перспективные балансы тепловой мощности источников тепловой энергии и тепловой нагрузки потребителей";</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_Toc43305976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31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7" w:history="1">
            <w:r w:rsidRPr="00F97E13">
              <w:rPr>
                <w:rFonts w:ascii="Times New Roman" w:eastAsia="Arial" w:hAnsi="Times New Roman" w:cs="Times New Roman"/>
                <w:noProof/>
                <w:color w:val="0000FF"/>
                <w:sz w:val="24"/>
                <w:szCs w:val="24"/>
                <w:u w:val="single"/>
              </w:rPr>
              <w:t>а) описание существующих и перспективных зон действия систем теплоснабжения и источников тепловой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_Toc43305977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31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8" w:history="1">
            <w:r w:rsidRPr="00F97E13">
              <w:rPr>
                <w:rFonts w:ascii="Times New Roman" w:eastAsia="Arial" w:hAnsi="Times New Roman" w:cs="Times New Roman"/>
                <w:noProof/>
                <w:color w:val="0000FF"/>
                <w:sz w:val="24"/>
                <w:szCs w:val="24"/>
                <w:u w:val="single"/>
              </w:rPr>
              <w:t>б) описание существующих и перспективных зон действия индивидуальных источников тепловой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_Toc43305978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32</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79" w:history="1">
            <w:r w:rsidRPr="00F97E13">
              <w:rPr>
                <w:rFonts w:ascii="Times New Roman" w:eastAsia="Arial" w:hAnsi="Times New Roman" w:cs="Times New Roman"/>
                <w:noProof/>
                <w:color w:val="0000FF"/>
                <w:sz w:val="24"/>
                <w:szCs w:val="24"/>
                <w:u w:val="single"/>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_Toc43305979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32</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0" w:history="1">
            <w:r w:rsidRPr="00F97E13">
              <w:rPr>
                <w:rFonts w:ascii="Times New Roman" w:eastAsia="Arial" w:hAnsi="Times New Roman" w:cs="Times New Roman"/>
                <w:noProof/>
                <w:color w:val="0000FF"/>
                <w:sz w:val="24"/>
                <w:szCs w:val="24"/>
                <w:u w:val="single"/>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_Toc43305980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42</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1" w:history="1">
            <w:r w:rsidRPr="00F97E13">
              <w:rPr>
                <w:rFonts w:ascii="Times New Roman" w:eastAsia="Arial" w:hAnsi="Times New Roman" w:cs="Times New Roman"/>
                <w:noProof/>
                <w:color w:val="0000FF"/>
                <w:sz w:val="24"/>
                <w:szCs w:val="24"/>
                <w:u w:val="single"/>
              </w:rPr>
              <w:t>д) радиус эффективного теплоснабжения, определяемый в соответствии с методическими указаниями по разработке схем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_Toc43305981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47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2" w:history="1">
            <w:r w:rsidRPr="00F97E13">
              <w:rPr>
                <w:rFonts w:ascii="Times New Roman" w:eastAsia="Arial" w:hAnsi="Times New Roman" w:cs="Times New Roman"/>
                <w:noProof/>
                <w:color w:val="0000FF"/>
                <w:sz w:val="24"/>
                <w:szCs w:val="24"/>
                <w:u w:val="single"/>
              </w:rPr>
              <w:t>Раздел 3 "Существующие и перспективные балансы теплоносителя";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_Toc43305982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47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3" w:history="1">
            <w:r w:rsidRPr="00F97E13">
              <w:rPr>
                <w:rFonts w:ascii="Times New Roman" w:eastAsia="Arial" w:hAnsi="Times New Roman" w:cs="Times New Roman"/>
                <w:noProof/>
                <w:color w:val="0000FF"/>
                <w:sz w:val="24"/>
                <w:szCs w:val="24"/>
                <w:u w:val="single"/>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_Toc43305983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47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4" w:history="1">
            <w:r w:rsidRPr="00F97E13">
              <w:rPr>
                <w:rFonts w:ascii="Times New Roman" w:hAnsi="Times New Roman" w:cs="Times New Roman"/>
                <w:noProof/>
                <w:color w:val="0000FF"/>
                <w:sz w:val="24"/>
                <w:szCs w:val="24"/>
                <w:u w:val="single"/>
              </w:rPr>
              <w:t>ВПУ источников тепловой энергии Сельского поселения «Даурское»</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_Toc43305984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49</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5" w:history="1">
            <w:r w:rsidRPr="00F97E13">
              <w:rPr>
                <w:rFonts w:ascii="Times New Roman" w:eastAsia="Arial" w:hAnsi="Times New Roman" w:cs="Times New Roman"/>
                <w:noProof/>
                <w:color w:val="0000FF"/>
                <w:sz w:val="24"/>
                <w:szCs w:val="24"/>
                <w:u w:val="single"/>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_Toc43305985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53</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6" w:history="1">
            <w:r w:rsidRPr="00F97E13">
              <w:rPr>
                <w:rFonts w:ascii="Times New Roman" w:eastAsia="Arial" w:hAnsi="Times New Roman" w:cs="Times New Roman"/>
                <w:noProof/>
                <w:color w:val="0000FF"/>
                <w:sz w:val="24"/>
                <w:szCs w:val="24"/>
                <w:u w:val="single"/>
              </w:rPr>
              <w:t>Раздел 4 "Основные положения мастер-плана развития систем теплоснабжения поселения, городского округа, города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_Toc43305986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7" w:history="1">
            <w:r w:rsidRPr="00F97E13">
              <w:rPr>
                <w:rFonts w:ascii="Times New Roman" w:eastAsia="Arial" w:hAnsi="Times New Roman" w:cs="Times New Roman"/>
                <w:noProof/>
                <w:color w:val="0000FF"/>
                <w:sz w:val="24"/>
                <w:szCs w:val="24"/>
                <w:u w:val="single"/>
              </w:rPr>
              <w:t>а) описание сценариев развития теплоснабжения поселения, городского округа, города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_Toc43305987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8" w:history="1">
            <w:r w:rsidRPr="00F97E13">
              <w:rPr>
                <w:rFonts w:ascii="Times New Roman" w:eastAsia="Arial" w:hAnsi="Times New Roman" w:cs="Times New Roman"/>
                <w:noProof/>
                <w:color w:val="0000FF"/>
                <w:sz w:val="24"/>
                <w:szCs w:val="24"/>
                <w:u w:val="single"/>
              </w:rPr>
              <w:t>б) обоснование выбора приоритетного сценария развития теплоснабжения поселения, городского округа, города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_Toc43305988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89" w:history="1">
            <w:r w:rsidRPr="00F97E13">
              <w:rPr>
                <w:rFonts w:ascii="Times New Roman" w:eastAsia="Arial" w:hAnsi="Times New Roman" w:cs="Times New Roman"/>
                <w:noProof/>
                <w:color w:val="0000FF"/>
                <w:sz w:val="24"/>
                <w:szCs w:val="24"/>
                <w:u w:val="single"/>
              </w:rPr>
              <w:t>Раздел 5 "Предложения по строительству, реконструкции, техническому перевооружению и (или) модернизации источников тепловой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_Toc43305989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0" w:history="1">
            <w:r w:rsidRPr="00F97E13">
              <w:rPr>
                <w:rFonts w:ascii="Times New Roman" w:eastAsia="Arial" w:hAnsi="Times New Roman" w:cs="Times New Roman"/>
                <w:noProof/>
                <w:color w:val="0000FF"/>
                <w:sz w:val="24"/>
                <w:szCs w:val="24"/>
                <w:u w:val="single"/>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_Toc43305990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1" w:history="1">
            <w:r w:rsidRPr="00F97E13">
              <w:rPr>
                <w:rFonts w:ascii="Times New Roman" w:eastAsia="Arial" w:hAnsi="Times New Roman" w:cs="Times New Roman"/>
                <w:noProof/>
                <w:color w:val="0000FF"/>
                <w:sz w:val="24"/>
                <w:szCs w:val="24"/>
                <w:u w:val="single"/>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_Toc43305991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2" w:history="1">
            <w:r w:rsidRPr="00F97E13">
              <w:rPr>
                <w:rFonts w:ascii="Times New Roman" w:eastAsia="Arial" w:hAnsi="Times New Roman" w:cs="Times New Roman"/>
                <w:noProof/>
                <w:color w:val="0000FF"/>
                <w:sz w:val="24"/>
                <w:szCs w:val="24"/>
                <w:u w:val="single"/>
              </w:rPr>
              <w:t xml:space="preserve">в) предложения по техническому перевооружению и (или) модернизации источников тепловой энергии с целью повышения эффективности работы </w:t>
            </w:r>
            <w:r w:rsidRPr="00F97E13">
              <w:rPr>
                <w:rFonts w:ascii="Times New Roman" w:hAnsi="Times New Roman" w:cs="Times New Roman"/>
                <w:noProof/>
                <w:color w:val="0000FF"/>
                <w:sz w:val="24"/>
                <w:szCs w:val="24"/>
                <w:u w:val="single"/>
              </w:rPr>
              <w:t>систем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_Toc43305992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3" w:history="1">
            <w:r w:rsidRPr="00F97E13">
              <w:rPr>
                <w:rFonts w:ascii="Times New Roman" w:eastAsia="Arial" w:hAnsi="Times New Roman" w:cs="Times New Roman"/>
                <w:noProof/>
                <w:color w:val="0000FF"/>
                <w:sz w:val="24"/>
                <w:szCs w:val="24"/>
                <w:u w:val="single"/>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_Toc43305993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4" w:history="1">
            <w:r w:rsidRPr="00F97E13">
              <w:rPr>
                <w:rFonts w:ascii="Times New Roman" w:eastAsia="Arial" w:hAnsi="Times New Roman" w:cs="Times New Roman"/>
                <w:noProof/>
                <w:color w:val="0000FF"/>
                <w:sz w:val="24"/>
                <w:szCs w:val="24"/>
                <w:u w:val="single"/>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_Toc43305994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5" w:history="1">
            <w:r w:rsidRPr="00F97E13">
              <w:rPr>
                <w:rFonts w:ascii="Times New Roman" w:eastAsia="Arial" w:hAnsi="Times New Roman" w:cs="Times New Roman"/>
                <w:noProof/>
                <w:color w:val="0000FF"/>
                <w:sz w:val="24"/>
                <w:szCs w:val="24"/>
                <w:u w:val="single"/>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_Toc43305995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6" w:history="1">
            <w:r w:rsidRPr="00F97E13">
              <w:rPr>
                <w:rFonts w:ascii="Times New Roman" w:eastAsia="Arial" w:hAnsi="Times New Roman" w:cs="Times New Roman"/>
                <w:noProof/>
                <w:color w:val="0000FF"/>
                <w:sz w:val="24"/>
                <w:szCs w:val="24"/>
                <w:u w:val="single"/>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_Toc43305996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7" w:history="1">
            <w:r w:rsidRPr="00F97E13">
              <w:rPr>
                <w:rFonts w:ascii="Times New Roman" w:eastAsia="Arial" w:hAnsi="Times New Roman" w:cs="Times New Roman"/>
                <w:noProof/>
                <w:color w:val="0000FF"/>
                <w:sz w:val="24"/>
                <w:szCs w:val="24"/>
                <w:u w:val="single"/>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_Toc43305997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59</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8" w:history="1">
            <w:r w:rsidRPr="00F97E13">
              <w:rPr>
                <w:rFonts w:ascii="Times New Roman" w:eastAsia="Arial" w:hAnsi="Times New Roman" w:cs="Times New Roman"/>
                <w:noProof/>
                <w:color w:val="0000FF"/>
                <w:sz w:val="24"/>
                <w:szCs w:val="24"/>
                <w:u w:val="single"/>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_Toc43305998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62</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5999" w:history="1">
            <w:r w:rsidRPr="00F97E13">
              <w:rPr>
                <w:rFonts w:ascii="Times New Roman" w:eastAsia="Arial" w:hAnsi="Times New Roman" w:cs="Times New Roman"/>
                <w:noProof/>
                <w:color w:val="0000FF"/>
                <w:sz w:val="24"/>
                <w:szCs w:val="24"/>
                <w:u w:val="single"/>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_Toc43305999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64</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0" w:history="1">
            <w:r w:rsidRPr="00F97E13">
              <w:rPr>
                <w:rFonts w:ascii="Times New Roman" w:eastAsia="Arial" w:hAnsi="Times New Roman" w:cs="Times New Roman"/>
                <w:noProof/>
                <w:color w:val="0000FF"/>
                <w:sz w:val="24"/>
                <w:szCs w:val="24"/>
                <w:u w:val="single"/>
              </w:rPr>
              <w:t>Раздел 6 "Предложения по строительству, реконструкции и (или) модернизации тепловых сетей"</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_Toc43306000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64</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1" w:history="1">
            <w:r w:rsidRPr="00F97E13">
              <w:rPr>
                <w:rFonts w:ascii="Times New Roman" w:eastAsia="Arial" w:hAnsi="Times New Roman" w:cs="Times New Roman"/>
                <w:noProof/>
                <w:color w:val="0000FF"/>
                <w:sz w:val="24"/>
                <w:szCs w:val="24"/>
                <w:u w:val="single"/>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_Toc43306001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64</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2" w:history="1">
            <w:r w:rsidRPr="00F97E13">
              <w:rPr>
                <w:rFonts w:ascii="Times New Roman" w:eastAsia="Arial" w:hAnsi="Times New Roman" w:cs="Times New Roman"/>
                <w:noProof/>
                <w:color w:val="0000FF"/>
                <w:sz w:val="24"/>
                <w:szCs w:val="24"/>
                <w:u w:val="single"/>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_Toc43306002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64</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3" w:history="1">
            <w:r w:rsidRPr="00F97E13">
              <w:rPr>
                <w:rFonts w:ascii="Times New Roman" w:eastAsia="Arial" w:hAnsi="Times New Roman" w:cs="Times New Roman"/>
                <w:noProof/>
                <w:color w:val="0000FF"/>
                <w:sz w:val="24"/>
                <w:szCs w:val="24"/>
                <w:u w:val="single"/>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_Toc43306003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65</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4" w:history="1">
            <w:r w:rsidRPr="00F97E13">
              <w:rPr>
                <w:rFonts w:ascii="Times New Roman" w:eastAsia="Arial" w:hAnsi="Times New Roman" w:cs="Times New Roman"/>
                <w:noProof/>
                <w:color w:val="0000FF"/>
                <w:sz w:val="24"/>
                <w:szCs w:val="24"/>
                <w:u w:val="single"/>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_Toc43306004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65</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5" w:history="1">
            <w:r w:rsidRPr="00F97E13">
              <w:rPr>
                <w:rFonts w:ascii="Times New Roman" w:eastAsia="Arial" w:hAnsi="Times New Roman" w:cs="Times New Roman"/>
                <w:noProof/>
                <w:color w:val="0000FF"/>
                <w:sz w:val="24"/>
                <w:szCs w:val="24"/>
                <w:u w:val="single"/>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_Toc43306005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65</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6" w:history="1">
            <w:r w:rsidRPr="00F97E13">
              <w:rPr>
                <w:rFonts w:ascii="Times New Roman" w:eastAsia="Arial" w:hAnsi="Times New Roman" w:cs="Times New Roman"/>
                <w:noProof/>
                <w:color w:val="0000FF"/>
                <w:sz w:val="24"/>
                <w:szCs w:val="24"/>
                <w:u w:val="single"/>
              </w:rPr>
              <w:t>Раздел 7 "Предложения по переводу открытых систем теплоснабжения (горячего водоснабжения) в закрытые системы горячего водоснабжения";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_Toc43306006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66</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7" w:history="1">
            <w:r w:rsidRPr="00F97E13">
              <w:rPr>
                <w:rFonts w:ascii="Times New Roman" w:eastAsia="Arial" w:hAnsi="Times New Roman" w:cs="Times New Roman"/>
                <w:noProof/>
                <w:color w:val="0000FF"/>
                <w:sz w:val="24"/>
                <w:szCs w:val="24"/>
                <w:u w:val="single"/>
              </w:rPr>
              <w:t xml:space="preserve">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w:t>
            </w:r>
            <w:r w:rsidRPr="00F97E13">
              <w:rPr>
                <w:rFonts w:ascii="Times New Roman" w:eastAsia="Arial" w:hAnsi="Times New Roman" w:cs="Times New Roman"/>
                <w:noProof/>
                <w:color w:val="0000FF"/>
                <w:sz w:val="24"/>
                <w:szCs w:val="24"/>
                <w:u w:val="single"/>
              </w:rPr>
              <w:lastRenderedPageBreak/>
              <w:t>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_Toc43306007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66</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8" w:history="1">
            <w:r w:rsidRPr="00F97E13">
              <w:rPr>
                <w:rFonts w:ascii="Times New Roman" w:eastAsia="Arial" w:hAnsi="Times New Roman" w:cs="Times New Roman"/>
                <w:noProof/>
                <w:color w:val="0000FF"/>
                <w:sz w:val="24"/>
                <w:szCs w:val="24"/>
                <w:u w:val="single"/>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_Toc43306008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66</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09" w:history="1">
            <w:r w:rsidRPr="00F97E13">
              <w:rPr>
                <w:rFonts w:ascii="Times New Roman" w:eastAsia="Arial" w:hAnsi="Times New Roman" w:cs="Times New Roman"/>
                <w:noProof/>
                <w:color w:val="0000FF"/>
                <w:sz w:val="24"/>
                <w:szCs w:val="24"/>
                <w:u w:val="single"/>
              </w:rPr>
              <w:t>Раздел 8 "Перспективные топливные балансы"</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_Toc43306009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66</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0" w:history="1">
            <w:r w:rsidRPr="00F97E13">
              <w:rPr>
                <w:rFonts w:ascii="Times New Roman" w:eastAsia="Arial" w:hAnsi="Times New Roman" w:cs="Times New Roman"/>
                <w:noProof/>
                <w:color w:val="0000FF"/>
                <w:sz w:val="24"/>
                <w:szCs w:val="24"/>
                <w:u w:val="single"/>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_Toc43306010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66</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1" w:history="1">
            <w:r w:rsidRPr="00F97E13">
              <w:rPr>
                <w:rFonts w:ascii="Times New Roman" w:eastAsia="Arial" w:hAnsi="Times New Roman" w:cs="Times New Roman"/>
                <w:noProof/>
                <w:color w:val="0000FF"/>
                <w:sz w:val="24"/>
                <w:szCs w:val="24"/>
                <w:u w:val="single"/>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_Toc43306011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2" w:history="1">
            <w:r w:rsidRPr="00F97E13">
              <w:rPr>
                <w:rFonts w:ascii="Times New Roman" w:eastAsia="Arial" w:hAnsi="Times New Roman" w:cs="Times New Roman"/>
                <w:noProof/>
                <w:color w:val="0000FF"/>
                <w:sz w:val="24"/>
                <w:szCs w:val="24"/>
                <w:u w:val="single"/>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_Toc43306012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3" w:history="1">
            <w:r w:rsidRPr="00F97E13">
              <w:rPr>
                <w:rFonts w:ascii="Times New Roman" w:eastAsia="Arial" w:hAnsi="Times New Roman" w:cs="Times New Roman"/>
                <w:noProof/>
                <w:color w:val="0000FF"/>
                <w:sz w:val="24"/>
                <w:szCs w:val="24"/>
                <w:u w:val="single"/>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_Toc43306013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4" w:history="1">
            <w:r w:rsidRPr="00F97E13">
              <w:rPr>
                <w:rFonts w:ascii="Times New Roman" w:eastAsia="Arial" w:hAnsi="Times New Roman" w:cs="Times New Roman"/>
                <w:noProof/>
                <w:color w:val="0000FF"/>
                <w:sz w:val="24"/>
                <w:szCs w:val="24"/>
                <w:u w:val="single"/>
              </w:rPr>
              <w:t>д) приоритетное направление развития топливного баланса поселения, городского округа.</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_Toc43306014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5" w:history="1">
            <w:r w:rsidRPr="00F97E13">
              <w:rPr>
                <w:rFonts w:ascii="Times New Roman" w:eastAsia="Arial" w:hAnsi="Times New Roman" w:cs="Times New Roman"/>
                <w:noProof/>
                <w:color w:val="0000FF"/>
                <w:sz w:val="24"/>
                <w:szCs w:val="24"/>
                <w:u w:val="single"/>
              </w:rPr>
              <w:t>Раздел 9 "Инвестиции в строительство, реконструкцию, техническое перевооружение и (или) модернизацию"</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_Toc43306015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6" w:history="1">
            <w:r w:rsidRPr="00F97E13">
              <w:rPr>
                <w:rFonts w:ascii="Times New Roman" w:eastAsia="Arial" w:hAnsi="Times New Roman" w:cs="Times New Roman"/>
                <w:noProof/>
                <w:color w:val="0000FF"/>
                <w:sz w:val="24"/>
                <w:szCs w:val="24"/>
                <w:u w:val="single"/>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_Toc43306016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68</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7" w:history="1">
            <w:r w:rsidRPr="00F97E13">
              <w:rPr>
                <w:rFonts w:ascii="Times New Roman" w:eastAsia="Arial" w:hAnsi="Times New Roman" w:cs="Times New Roman"/>
                <w:noProof/>
                <w:color w:val="0000FF"/>
                <w:sz w:val="24"/>
                <w:szCs w:val="24"/>
                <w:u w:val="single"/>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_Toc43306017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69</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8" w:history="1">
            <w:r w:rsidRPr="00F97E13">
              <w:rPr>
                <w:rFonts w:ascii="Times New Roman" w:eastAsia="Arial" w:hAnsi="Times New Roman" w:cs="Times New Roman"/>
                <w:noProof/>
                <w:color w:val="0000FF"/>
                <w:sz w:val="24"/>
                <w:szCs w:val="24"/>
                <w:u w:val="single"/>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_Toc43306018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19" w:history="1">
            <w:r w:rsidRPr="00F97E13">
              <w:rPr>
                <w:rFonts w:ascii="Times New Roman" w:eastAsia="Arial" w:hAnsi="Times New Roman" w:cs="Times New Roman"/>
                <w:noProof/>
                <w:color w:val="0000FF"/>
                <w:sz w:val="24"/>
                <w:szCs w:val="24"/>
                <w:u w:val="single"/>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_Toc43306019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0" w:history="1">
            <w:r w:rsidRPr="00F97E13">
              <w:rPr>
                <w:rFonts w:ascii="Times New Roman" w:eastAsia="Arial" w:hAnsi="Times New Roman" w:cs="Times New Roman"/>
                <w:noProof/>
                <w:color w:val="0000FF"/>
                <w:sz w:val="24"/>
                <w:szCs w:val="24"/>
                <w:u w:val="single"/>
              </w:rPr>
              <w:t>д) оценку эффективности инвестиций по отдельным предложениям;</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_Toc43306020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1" w:history="1">
            <w:r w:rsidRPr="00F97E13">
              <w:rPr>
                <w:rFonts w:ascii="Times New Roman" w:eastAsia="Arial" w:hAnsi="Times New Roman" w:cs="Times New Roman"/>
                <w:noProof/>
                <w:color w:val="0000FF"/>
                <w:sz w:val="24"/>
                <w:szCs w:val="24"/>
                <w:u w:val="single"/>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_Toc43306021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2" w:history="1">
            <w:r w:rsidRPr="00F97E13">
              <w:rPr>
                <w:rFonts w:ascii="Times New Roman" w:hAnsi="Times New Roman" w:cs="Times New Roman"/>
                <w:noProof/>
                <w:color w:val="0000FF"/>
                <w:sz w:val="24"/>
                <w:szCs w:val="24"/>
                <w:u w:val="single"/>
              </w:rPr>
              <w:t>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представлено.</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_Toc43306022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3" w:history="1">
            <w:r w:rsidRPr="00F97E13">
              <w:rPr>
                <w:rFonts w:ascii="Times New Roman" w:eastAsia="Arial" w:hAnsi="Times New Roman" w:cs="Times New Roman"/>
                <w:noProof/>
                <w:color w:val="0000FF"/>
                <w:sz w:val="24"/>
                <w:szCs w:val="24"/>
                <w:u w:val="single"/>
              </w:rPr>
              <w:t>Раздел 10 "Решение о присвоении статуса единой теплоснабжающей организации (организациям)"</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_Toc43306023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4" w:history="1">
            <w:r w:rsidRPr="00F97E13">
              <w:rPr>
                <w:rFonts w:ascii="Times New Roman" w:eastAsia="Arial" w:hAnsi="Times New Roman" w:cs="Times New Roman"/>
                <w:noProof/>
                <w:color w:val="0000FF"/>
                <w:sz w:val="24"/>
                <w:szCs w:val="24"/>
                <w:u w:val="single"/>
              </w:rPr>
              <w:t>а) решение о присвоении статуса единой теплоснабжающей организации (организациям)</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_Toc43306024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5" w:history="1">
            <w:r w:rsidRPr="00F97E13">
              <w:rPr>
                <w:rFonts w:ascii="Times New Roman" w:eastAsia="Arial" w:hAnsi="Times New Roman" w:cs="Times New Roman"/>
                <w:noProof/>
                <w:color w:val="0000FF"/>
                <w:sz w:val="24"/>
                <w:szCs w:val="24"/>
                <w:u w:val="single"/>
              </w:rPr>
              <w:t>б) реестр зон деятельности единой теплоснабжающей организации (организаций)</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_Toc43306025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83</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6" w:history="1">
            <w:r w:rsidRPr="00F97E13">
              <w:rPr>
                <w:rFonts w:ascii="Times New Roman" w:eastAsia="Arial" w:hAnsi="Times New Roman" w:cs="Times New Roman"/>
                <w:noProof/>
                <w:color w:val="0000FF"/>
                <w:sz w:val="24"/>
                <w:szCs w:val="24"/>
                <w:u w:val="single"/>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_Toc43306026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85</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7" w:history="1">
            <w:r w:rsidRPr="00F97E13">
              <w:rPr>
                <w:rFonts w:ascii="Times New Roman" w:eastAsia="Arial" w:hAnsi="Times New Roman" w:cs="Times New Roman"/>
                <w:noProof/>
                <w:color w:val="0000FF"/>
                <w:sz w:val="24"/>
                <w:szCs w:val="24"/>
                <w:u w:val="single"/>
              </w:rPr>
              <w:t>г) информацию о поданных теплоснабжающими организациями заявках на присвоение статуса единой теплоснабжающей организации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_Toc43306027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8" w:history="1">
            <w:r w:rsidRPr="00F97E13">
              <w:rPr>
                <w:rFonts w:ascii="Times New Roman" w:eastAsia="Arial" w:hAnsi="Times New Roman" w:cs="Times New Roman"/>
                <w:noProof/>
                <w:color w:val="0000FF"/>
                <w:sz w:val="24"/>
                <w:szCs w:val="24"/>
                <w:u w:val="single"/>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_Toc43306028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29" w:history="1">
            <w:r w:rsidRPr="00F97E13">
              <w:rPr>
                <w:rFonts w:ascii="Times New Roman" w:eastAsia="Arial" w:hAnsi="Times New Roman" w:cs="Times New Roman"/>
                <w:noProof/>
                <w:color w:val="0000FF"/>
                <w:sz w:val="24"/>
                <w:szCs w:val="24"/>
                <w:u w:val="single"/>
              </w:rPr>
              <w:t>Раздел 11 "Решения о распределении тепловой нагрузки между источниками тепловой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_Toc43306029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0" w:history="1">
            <w:r w:rsidRPr="00F97E13">
              <w:rPr>
                <w:rFonts w:ascii="Times New Roman" w:eastAsia="Arial" w:hAnsi="Times New Roman" w:cs="Times New Roman"/>
                <w:noProof/>
                <w:color w:val="0000FF"/>
                <w:sz w:val="24"/>
                <w:szCs w:val="24"/>
                <w:u w:val="single"/>
              </w:rPr>
              <w:t>Раздел 12 "Решения по бесхозяйным тепловым сетям"</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_Toc43306030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87</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1" w:history="1">
            <w:r w:rsidRPr="00F97E13">
              <w:rPr>
                <w:rFonts w:ascii="Times New Roman" w:eastAsia="Arial" w:hAnsi="Times New Roman" w:cs="Times New Roman"/>
                <w:noProof/>
                <w:color w:val="0000FF"/>
                <w:sz w:val="24"/>
                <w:szCs w:val="24"/>
                <w:u w:val="singl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_Toc43306031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89</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2" w:history="1">
            <w:r w:rsidRPr="00F97E13">
              <w:rPr>
                <w:rFonts w:ascii="Times New Roman" w:eastAsia="Arial" w:hAnsi="Times New Roman" w:cs="Times New Roman"/>
                <w:noProof/>
                <w:color w:val="0000FF"/>
                <w:sz w:val="24"/>
                <w:szCs w:val="24"/>
                <w:u w:val="single"/>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_Toc43306032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89</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3" w:history="1">
            <w:r w:rsidRPr="00F97E13">
              <w:rPr>
                <w:rFonts w:ascii="Times New Roman" w:eastAsia="Arial" w:hAnsi="Times New Roman" w:cs="Times New Roman"/>
                <w:noProof/>
                <w:color w:val="0000FF"/>
                <w:sz w:val="24"/>
                <w:szCs w:val="24"/>
                <w:u w:val="single"/>
              </w:rPr>
              <w:t>б) описание проблем организации газоснабжения источников тепловой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_Toc43306033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90</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4" w:history="1">
            <w:r w:rsidRPr="00F97E13">
              <w:rPr>
                <w:rFonts w:ascii="Times New Roman" w:eastAsia="Arial" w:hAnsi="Times New Roman" w:cs="Times New Roman"/>
                <w:noProof/>
                <w:color w:val="0000FF"/>
                <w:sz w:val="24"/>
                <w:szCs w:val="24"/>
                <w:u w:val="single"/>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_Toc43306034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90</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5" w:history="1">
            <w:r w:rsidRPr="00F97E13">
              <w:rPr>
                <w:rFonts w:ascii="Times New Roman" w:eastAsia="Arial" w:hAnsi="Times New Roman" w:cs="Times New Roman"/>
                <w:noProof/>
                <w:color w:val="0000FF"/>
                <w:sz w:val="24"/>
                <w:szCs w:val="24"/>
                <w:u w:val="single"/>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_Toc43306035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90</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6" w:history="1">
            <w:r w:rsidRPr="00F97E13">
              <w:rPr>
                <w:rFonts w:ascii="Times New Roman" w:eastAsia="Arial" w:hAnsi="Times New Roman" w:cs="Times New Roman"/>
                <w:noProof/>
                <w:color w:val="0000FF"/>
                <w:sz w:val="24"/>
                <w:szCs w:val="24"/>
                <w:u w:val="single"/>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w:t>
            </w:r>
            <w:r w:rsidRPr="00F97E13">
              <w:rPr>
                <w:rFonts w:ascii="Times New Roman" w:eastAsia="Arial" w:hAnsi="Times New Roman" w:cs="Times New Roman"/>
                <w:noProof/>
                <w:color w:val="0000FF"/>
                <w:sz w:val="24"/>
                <w:szCs w:val="24"/>
                <w:u w:val="single"/>
              </w:rPr>
              <w:lastRenderedPageBreak/>
              <w:t>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_Toc43306036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90</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7" w:history="1">
            <w:r w:rsidRPr="00F97E13">
              <w:rPr>
                <w:rFonts w:ascii="Times New Roman" w:eastAsia="Arial" w:hAnsi="Times New Roman" w:cs="Times New Roman"/>
                <w:noProof/>
                <w:color w:val="0000FF"/>
                <w:sz w:val="24"/>
                <w:szCs w:val="24"/>
                <w:u w:val="single"/>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_Toc43306037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91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8" w:history="1">
            <w:r w:rsidRPr="00F97E13">
              <w:rPr>
                <w:rFonts w:ascii="Times New Roman" w:eastAsia="Arial" w:hAnsi="Times New Roman" w:cs="Times New Roman"/>
                <w:noProof/>
                <w:color w:val="0000FF"/>
                <w:sz w:val="24"/>
                <w:szCs w:val="24"/>
                <w:u w:val="single"/>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_Toc43306038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91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39" w:history="1">
            <w:r w:rsidRPr="00F97E13">
              <w:rPr>
                <w:rFonts w:ascii="Times New Roman" w:eastAsia="Arial" w:hAnsi="Times New Roman" w:cs="Times New Roman"/>
                <w:noProof/>
                <w:color w:val="0000FF"/>
                <w:sz w:val="24"/>
                <w:szCs w:val="24"/>
                <w:u w:val="single"/>
              </w:rPr>
              <w:t>Раздел 14 "Индикаторы развития систем теплоснабжения поселения, городского округа, города федерального значения"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_Toc43306039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91</w:t>
            </w:r>
            <w:r w:rsidRPr="00F97E13">
              <w:rPr>
                <w:rFonts w:ascii="Times New Roman" w:hAnsi="Times New Roman" w:cs="Times New Roman"/>
                <w:noProof/>
                <w:webHidden/>
                <w:sz w:val="24"/>
                <w:szCs w:val="24"/>
              </w:rPr>
              <w:fldChar w:fldCharType="end"/>
            </w:r>
          </w:hyperlink>
        </w:p>
        <w:p w:rsidR="00F97E13" w:rsidRPr="00F97E13" w:rsidRDefault="00F97E13" w:rsidP="00F97E13">
          <w:pPr>
            <w:tabs>
              <w:tab w:val="right" w:leader="dot" w:pos="9345"/>
            </w:tabs>
            <w:spacing w:after="100"/>
            <w:rPr>
              <w:rFonts w:ascii="Times New Roman" w:eastAsiaTheme="minorEastAsia" w:hAnsi="Times New Roman" w:cs="Times New Roman"/>
              <w:noProof/>
              <w:sz w:val="24"/>
              <w:szCs w:val="24"/>
              <w:lang w:eastAsia="ru-RU"/>
            </w:rPr>
          </w:pPr>
          <w:hyperlink w:anchor="_Toc43306040" w:history="1">
            <w:r w:rsidRPr="00F97E13">
              <w:rPr>
                <w:rFonts w:ascii="Times New Roman" w:eastAsia="Arial" w:hAnsi="Times New Roman" w:cs="Times New Roman"/>
                <w:noProof/>
                <w:color w:val="0000FF"/>
                <w:sz w:val="24"/>
                <w:szCs w:val="24"/>
                <w:u w:val="single"/>
              </w:rPr>
              <w:t>Раздел 15 "Ценовые (тарифные) последствия"</w:t>
            </w:r>
            <w:r w:rsidRPr="00F97E13">
              <w:rPr>
                <w:rFonts w:ascii="Times New Roman" w:hAnsi="Times New Roman" w:cs="Times New Roman"/>
                <w:noProof/>
                <w:webHidden/>
                <w:sz w:val="24"/>
                <w:szCs w:val="24"/>
              </w:rPr>
              <w:tab/>
            </w:r>
            <w:r w:rsidRPr="00F97E13">
              <w:rPr>
                <w:rFonts w:ascii="Times New Roman" w:hAnsi="Times New Roman" w:cs="Times New Roman"/>
                <w:noProof/>
                <w:webHidden/>
                <w:sz w:val="24"/>
                <w:szCs w:val="24"/>
              </w:rPr>
              <w:fldChar w:fldCharType="begin"/>
            </w:r>
            <w:r w:rsidRPr="00F97E13">
              <w:rPr>
                <w:rFonts w:ascii="Times New Roman" w:hAnsi="Times New Roman" w:cs="Times New Roman"/>
                <w:noProof/>
                <w:webHidden/>
                <w:sz w:val="24"/>
                <w:szCs w:val="24"/>
              </w:rPr>
              <w:instrText xml:space="preserve"> PAGEREF _Toc43306040 \h </w:instrText>
            </w:r>
            <w:r w:rsidRPr="00F97E13">
              <w:rPr>
                <w:rFonts w:ascii="Times New Roman" w:hAnsi="Times New Roman" w:cs="Times New Roman"/>
                <w:noProof/>
                <w:webHidden/>
                <w:sz w:val="24"/>
                <w:szCs w:val="24"/>
              </w:rPr>
            </w:r>
            <w:r w:rsidRPr="00F97E13">
              <w:rPr>
                <w:rFonts w:ascii="Times New Roman" w:hAnsi="Times New Roman" w:cs="Times New Roman"/>
                <w:noProof/>
                <w:webHidden/>
                <w:sz w:val="24"/>
                <w:szCs w:val="24"/>
              </w:rPr>
              <w:fldChar w:fldCharType="separate"/>
            </w:r>
            <w:r w:rsidRPr="00F97E13">
              <w:rPr>
                <w:rFonts w:ascii="Times New Roman" w:hAnsi="Times New Roman" w:cs="Times New Roman"/>
                <w:noProof/>
                <w:webHidden/>
                <w:sz w:val="24"/>
                <w:szCs w:val="24"/>
              </w:rPr>
              <w:t>96</w:t>
            </w:r>
            <w:r w:rsidRPr="00F97E13">
              <w:rPr>
                <w:rFonts w:ascii="Times New Roman" w:hAnsi="Times New Roman" w:cs="Times New Roman"/>
                <w:noProof/>
                <w:webHidden/>
                <w:sz w:val="24"/>
                <w:szCs w:val="24"/>
              </w:rPr>
              <w:fldChar w:fldCharType="end"/>
            </w:r>
          </w:hyperlink>
        </w:p>
        <w:p w:rsidR="00F97E13" w:rsidRPr="00F97E13" w:rsidRDefault="00F97E13" w:rsidP="00F97E13">
          <w:r w:rsidRPr="00F97E13">
            <w:rPr>
              <w:rFonts w:ascii="Times New Roman" w:hAnsi="Times New Roman" w:cs="Times New Roman"/>
              <w:b/>
              <w:bCs/>
              <w:sz w:val="24"/>
              <w:szCs w:val="24"/>
            </w:rPr>
            <w:fldChar w:fldCharType="end"/>
          </w:r>
        </w:p>
      </w:sdtContent>
    </w:sdt>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2" w:name="_Toc43305970"/>
      <w:r w:rsidRPr="00F97E13">
        <w:rPr>
          <w:rFonts w:ascii="Times New Roman" w:eastAsia="Arial" w:hAnsi="Times New Roman" w:cs="Times New Roman"/>
          <w:b/>
          <w:bCs/>
          <w:sz w:val="28"/>
          <w:szCs w:val="28"/>
          <w:lang w:eastAsia="ru-RU"/>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
      <w:bookmarkEnd w:id="2"/>
    </w:p>
    <w:p w:rsidR="00F97E13" w:rsidRPr="00F97E13" w:rsidRDefault="00F97E13" w:rsidP="00F97E13">
      <w:pPr>
        <w:spacing w:after="0" w:line="240" w:lineRule="auto"/>
        <w:ind w:firstLine="708"/>
        <w:jc w:val="both"/>
        <w:rPr>
          <w:rFonts w:ascii="Times New Roman" w:hAnsi="Times New Roman" w:cs="Times New Roman"/>
          <w:sz w:val="24"/>
          <w:szCs w:val="24"/>
        </w:rPr>
      </w:pPr>
      <w:r w:rsidRPr="00F97E13">
        <w:rPr>
          <w:rFonts w:ascii="Times New Roman" w:hAnsi="Times New Roman" w:cs="Times New Roman"/>
          <w:sz w:val="24"/>
          <w:szCs w:val="24"/>
        </w:rPr>
        <w:t xml:space="preserve">Теплоснабжение существующей жилой застройки (в основном многоэтажной) и объектов соцкультбыта сельского поселения Даурское осуществляется от модульной котельной, расположенной в </w:t>
      </w:r>
      <w:proofErr w:type="spellStart"/>
      <w:r w:rsidRPr="00F97E13">
        <w:rPr>
          <w:rFonts w:ascii="Times New Roman" w:hAnsi="Times New Roman" w:cs="Times New Roman"/>
          <w:sz w:val="24"/>
          <w:szCs w:val="24"/>
        </w:rPr>
        <w:t>сп</w:t>
      </w:r>
      <w:proofErr w:type="spellEnd"/>
      <w:r w:rsidRPr="00F97E13">
        <w:rPr>
          <w:rFonts w:ascii="Times New Roman" w:hAnsi="Times New Roman" w:cs="Times New Roman"/>
          <w:sz w:val="24"/>
          <w:szCs w:val="24"/>
        </w:rPr>
        <w:t xml:space="preserve">. Даурия. Подключение к централизованному теплоснабжению объектов нового строительства возможно, как за счет существующего резерва мощности источника тепла, так и строительства </w:t>
      </w:r>
      <w:proofErr w:type="spellStart"/>
      <w:r w:rsidRPr="00F97E13">
        <w:rPr>
          <w:rFonts w:ascii="Times New Roman" w:hAnsi="Times New Roman" w:cs="Times New Roman"/>
          <w:sz w:val="24"/>
          <w:szCs w:val="24"/>
        </w:rPr>
        <w:t>термороботов</w:t>
      </w:r>
      <w:proofErr w:type="spellEnd"/>
      <w:r w:rsidRPr="00F97E13">
        <w:rPr>
          <w:rFonts w:ascii="Times New Roman" w:hAnsi="Times New Roman" w:cs="Times New Roman"/>
          <w:sz w:val="24"/>
          <w:szCs w:val="24"/>
        </w:rPr>
        <w:t>.</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3" w:name="_Toc43305859"/>
      <w:bookmarkStart w:id="4" w:name="_Toc43305971"/>
      <w:r w:rsidRPr="00F97E13">
        <w:rPr>
          <w:rFonts w:ascii="Times New Roman" w:eastAsia="Arial" w:hAnsi="Times New Roman" w:cs="Times New Roman"/>
          <w:b/>
          <w:bCs/>
          <w:sz w:val="28"/>
          <w:szCs w:val="28"/>
          <w:lang w:eastAsia="ru-RU"/>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bookmarkEnd w:id="3"/>
      <w:bookmarkEnd w:id="4"/>
    </w:p>
    <w:p w:rsidR="00F97E13" w:rsidRPr="00F97E13" w:rsidRDefault="00F97E13" w:rsidP="00F97E13">
      <w:pPr>
        <w:jc w:val="center"/>
        <w:rPr>
          <w:rFonts w:ascii="Times New Roman" w:hAnsi="Times New Roman" w:cs="Times New Roman"/>
          <w:sz w:val="24"/>
          <w:szCs w:val="24"/>
        </w:rPr>
      </w:pPr>
      <w:r w:rsidRPr="00F97E13">
        <w:rPr>
          <w:rFonts w:ascii="Times New Roman" w:hAnsi="Times New Roman" w:cs="Times New Roman"/>
          <w:sz w:val="24"/>
          <w:szCs w:val="24"/>
        </w:rPr>
        <w:t>Жилой фонд.</w:t>
      </w:r>
    </w:p>
    <w:tbl>
      <w:tblPr>
        <w:tblW w:w="10495"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1"/>
        <w:gridCol w:w="1550"/>
        <w:gridCol w:w="709"/>
        <w:gridCol w:w="708"/>
        <w:gridCol w:w="851"/>
        <w:gridCol w:w="709"/>
        <w:gridCol w:w="850"/>
        <w:gridCol w:w="709"/>
        <w:gridCol w:w="709"/>
        <w:gridCol w:w="713"/>
        <w:gridCol w:w="709"/>
        <w:gridCol w:w="709"/>
        <w:gridCol w:w="708"/>
      </w:tblGrid>
      <w:tr w:rsidR="00F97E13" w:rsidRPr="00F97E13" w:rsidTr="00F04C15">
        <w:tc>
          <w:tcPr>
            <w:tcW w:w="861" w:type="dxa"/>
            <w:vMerge w:val="restart"/>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 xml:space="preserve">N </w:t>
            </w:r>
            <w:proofErr w:type="gramStart"/>
            <w:r w:rsidRPr="00F97E13">
              <w:rPr>
                <w:rFonts w:ascii="Times New Roman" w:eastAsiaTheme="minorEastAsia" w:hAnsi="Times New Roman" w:cs="Times New Roman"/>
                <w:color w:val="000000" w:themeColor="text1"/>
                <w:szCs w:val="24"/>
                <w:lang w:eastAsia="ru-RU"/>
              </w:rPr>
              <w:t>п</w:t>
            </w:r>
            <w:proofErr w:type="gramEnd"/>
            <w:r w:rsidRPr="00F97E13">
              <w:rPr>
                <w:rFonts w:ascii="Times New Roman" w:eastAsiaTheme="minorEastAsia" w:hAnsi="Times New Roman" w:cs="Times New Roman"/>
                <w:color w:val="000000" w:themeColor="text1"/>
                <w:szCs w:val="24"/>
                <w:lang w:eastAsia="ru-RU"/>
              </w:rPr>
              <w:t>/п</w:t>
            </w:r>
          </w:p>
        </w:tc>
        <w:tc>
          <w:tcPr>
            <w:tcW w:w="1550" w:type="dxa"/>
            <w:vMerge w:val="restart"/>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Структура населения</w:t>
            </w:r>
          </w:p>
        </w:tc>
        <w:tc>
          <w:tcPr>
            <w:tcW w:w="8084" w:type="dxa"/>
            <w:gridSpan w:val="11"/>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Численность населения на 1 января</w:t>
            </w:r>
          </w:p>
        </w:tc>
      </w:tr>
      <w:tr w:rsidR="00F97E13" w:rsidRPr="00F97E13" w:rsidTr="00F04C15">
        <w:tc>
          <w:tcPr>
            <w:tcW w:w="861" w:type="dxa"/>
            <w:vMerge/>
            <w:tcBorders>
              <w:top w:val="nil"/>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1550" w:type="dxa"/>
            <w:vMerge/>
            <w:tcBorders>
              <w:top w:val="nil"/>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2019</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2020</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2022</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2023</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2024</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2025</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2026</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2027</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2028</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2029</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7</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8</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12</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13</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I</w:t>
            </w:r>
          </w:p>
        </w:tc>
        <w:tc>
          <w:tcPr>
            <w:tcW w:w="9634" w:type="dxa"/>
            <w:gridSpan w:val="12"/>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proofErr w:type="gramStart"/>
            <w:r w:rsidRPr="00F97E13">
              <w:rPr>
                <w:rFonts w:ascii="Times New Roman" w:eastAsiaTheme="minorEastAsia" w:hAnsi="Times New Roman" w:cs="Times New Roman"/>
                <w:color w:val="000000" w:themeColor="text1"/>
                <w:szCs w:val="24"/>
                <w:lang w:eastAsia="ru-RU"/>
              </w:rPr>
              <w:t>с</w:t>
            </w:r>
            <w:proofErr w:type="gramEnd"/>
            <w:r w:rsidRPr="00F97E13">
              <w:rPr>
                <w:rFonts w:ascii="Times New Roman" w:eastAsiaTheme="minorEastAsia" w:hAnsi="Times New Roman" w:cs="Times New Roman"/>
                <w:color w:val="000000" w:themeColor="text1"/>
                <w:szCs w:val="24"/>
                <w:lang w:eastAsia="ru-RU"/>
              </w:rPr>
              <w:t>. Даурия</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А</w:t>
            </w:r>
          </w:p>
        </w:tc>
        <w:tc>
          <w:tcPr>
            <w:tcW w:w="9634" w:type="dxa"/>
            <w:gridSpan w:val="12"/>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Наименование населенного пункта (в составе сельской агломерации)</w:t>
            </w:r>
            <w:r w:rsidRPr="00F97E13">
              <w:rPr>
                <w:rFonts w:ascii="Times New Roman" w:eastAsiaTheme="minorEastAsia" w:hAnsi="Times New Roman" w:cs="Times New Roman"/>
                <w:color w:val="000000" w:themeColor="text1"/>
                <w:szCs w:val="24"/>
                <w:vertAlign w:val="superscript"/>
                <w:lang w:eastAsia="ru-RU"/>
              </w:rPr>
              <w:t> </w:t>
            </w:r>
            <w:hyperlink w:anchor="sub_112020" w:history="1">
              <w:r w:rsidRPr="00F97E13">
                <w:rPr>
                  <w:rFonts w:ascii="Times New Roman" w:eastAsiaTheme="minorEastAsia" w:hAnsi="Times New Roman" w:cs="Times New Roman"/>
                  <w:b/>
                  <w:color w:val="000000" w:themeColor="text1"/>
                  <w:szCs w:val="24"/>
                  <w:vertAlign w:val="superscript"/>
                  <w:lang w:eastAsia="ru-RU"/>
                </w:rPr>
                <w:t>2</w:t>
              </w:r>
            </w:hyperlink>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Всего населения, чел.</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4200</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4201</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4203</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4204</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4206</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4207</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4209</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4210</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4211</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4212</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4215</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в том числе:</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1.1</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до 6 лет</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693</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693</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694</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694</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693</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694</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694</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694</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696</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696</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696</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1.2</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от 6 до 14 лет</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392</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392</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392</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393</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393</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393</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394</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394</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394</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395</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395</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1.3</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от 15 до 17 лет</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217</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217</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217</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217</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219</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219</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219</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220</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220</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220</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221</w:t>
            </w:r>
          </w:p>
        </w:tc>
      </w:tr>
      <w:tr w:rsidR="00F97E13" w:rsidRPr="00F97E13" w:rsidTr="00F04C15">
        <w:trPr>
          <w:trHeight w:val="407"/>
        </w:trPr>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1.4</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от 18 до 65 лет</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2330</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2331</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2331</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2331</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2332</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2332</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2333</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2333</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2333</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2333</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2335</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1.5</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старше 65 лет</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568</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568</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569</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569</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569</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569</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569</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569</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570</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570</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570</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Экономически активное население</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2417</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2417</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2417</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2419</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2419</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3</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Трудоспособное население</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2417</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2417</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2417</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2419</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2419</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2418</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2419</w:t>
            </w:r>
          </w:p>
        </w:tc>
      </w:tr>
      <w:tr w:rsidR="00F97E13" w:rsidRPr="00F97E13" w:rsidTr="00F04C15">
        <w:tc>
          <w:tcPr>
            <w:tcW w:w="861" w:type="dxa"/>
            <w:tcBorders>
              <w:top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4</w:t>
            </w:r>
          </w:p>
        </w:tc>
        <w:tc>
          <w:tcPr>
            <w:tcW w:w="15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Занятое население</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905</w:t>
            </w:r>
          </w:p>
        </w:tc>
        <w:tc>
          <w:tcPr>
            <w:tcW w:w="708"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905</w:t>
            </w:r>
          </w:p>
        </w:tc>
        <w:tc>
          <w:tcPr>
            <w:tcW w:w="851"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905</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905</w:t>
            </w:r>
          </w:p>
        </w:tc>
        <w:tc>
          <w:tcPr>
            <w:tcW w:w="850"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906</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906</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906</w:t>
            </w:r>
          </w:p>
        </w:tc>
        <w:tc>
          <w:tcPr>
            <w:tcW w:w="713"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905</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905</w:t>
            </w:r>
          </w:p>
        </w:tc>
        <w:tc>
          <w:tcPr>
            <w:tcW w:w="709" w:type="dxa"/>
            <w:tcBorders>
              <w:top w:val="single" w:sz="4" w:space="0" w:color="auto"/>
              <w:left w:val="single" w:sz="4" w:space="0" w:color="auto"/>
              <w:bottom w:val="single" w:sz="4" w:space="0" w:color="auto"/>
              <w:right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906</w:t>
            </w:r>
          </w:p>
        </w:tc>
        <w:tc>
          <w:tcPr>
            <w:tcW w:w="708" w:type="dxa"/>
            <w:tcBorders>
              <w:top w:val="single" w:sz="4" w:space="0" w:color="auto"/>
              <w:left w:val="single" w:sz="4" w:space="0" w:color="auto"/>
              <w:bottom w:val="single" w:sz="4" w:space="0" w:color="auto"/>
            </w:tcBorders>
          </w:tcPr>
          <w:p w:rsidR="00F97E13" w:rsidRPr="00F97E13" w:rsidRDefault="00F97E13" w:rsidP="00F97E1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Cs w:val="24"/>
                <w:lang w:eastAsia="ru-RU"/>
              </w:rPr>
            </w:pPr>
            <w:r w:rsidRPr="00F97E13">
              <w:rPr>
                <w:rFonts w:ascii="Times New Roman" w:eastAsiaTheme="minorEastAsia" w:hAnsi="Times New Roman" w:cs="Times New Roman"/>
                <w:color w:val="000000" w:themeColor="text1"/>
                <w:szCs w:val="24"/>
                <w:lang w:eastAsia="ru-RU"/>
              </w:rPr>
              <w:t>906</w:t>
            </w:r>
          </w:p>
        </w:tc>
      </w:tr>
    </w:tbl>
    <w:p w:rsidR="00F97E13" w:rsidRPr="00F97E13" w:rsidRDefault="00F97E13" w:rsidP="00F97E13">
      <w:pPr>
        <w:ind w:left="-851" w:firstLine="708"/>
        <w:jc w:val="both"/>
        <w:rPr>
          <w:rFonts w:ascii="Times New Roman" w:hAnsi="Times New Roman" w:cs="Times New Roman"/>
          <w:sz w:val="24"/>
          <w:szCs w:val="24"/>
        </w:rPr>
      </w:pPr>
      <w:r w:rsidRPr="00F97E13">
        <w:rPr>
          <w:rFonts w:ascii="Times New Roman" w:hAnsi="Times New Roman" w:cs="Times New Roman"/>
          <w:sz w:val="24"/>
          <w:szCs w:val="24"/>
        </w:rPr>
        <w:t>Согласно информации, предоставленной Заказчиком, снос жилых домов, расселение аварийного жилья планируется, часть домов жилого фонда признаны аварийными, однако точные даты отключения этих потребителей от централизованной системы теплоснабжения не известны. Информация об отключенных потребителях учтена при актуализации схемы теплоснабжения.</w:t>
      </w:r>
    </w:p>
    <w:p w:rsidR="00F97E13" w:rsidRPr="00F97E13" w:rsidRDefault="00F97E13" w:rsidP="00F97E13">
      <w:pPr>
        <w:ind w:left="-851"/>
        <w:jc w:val="center"/>
        <w:rPr>
          <w:rFonts w:ascii="Times New Roman" w:hAnsi="Times New Roman" w:cs="Times New Roman"/>
          <w:sz w:val="24"/>
          <w:szCs w:val="24"/>
        </w:rPr>
      </w:pPr>
      <w:r w:rsidRPr="00F97E13">
        <w:rPr>
          <w:rFonts w:ascii="Times New Roman" w:hAnsi="Times New Roman" w:cs="Times New Roman"/>
          <w:sz w:val="24"/>
          <w:szCs w:val="24"/>
        </w:rPr>
        <w:t>Общественные здания</w:t>
      </w:r>
    </w:p>
    <w:p w:rsidR="00F97E13" w:rsidRPr="00F97E13" w:rsidRDefault="00F97E13" w:rsidP="00F97E13">
      <w:pPr>
        <w:ind w:left="-851" w:firstLine="708"/>
        <w:jc w:val="both"/>
        <w:rPr>
          <w:rFonts w:ascii="Times New Roman" w:hAnsi="Times New Roman" w:cs="Times New Roman"/>
          <w:sz w:val="24"/>
          <w:szCs w:val="24"/>
        </w:rPr>
      </w:pPr>
      <w:r w:rsidRPr="00F97E13">
        <w:rPr>
          <w:rFonts w:ascii="Times New Roman" w:hAnsi="Times New Roman" w:cs="Times New Roman"/>
          <w:sz w:val="24"/>
          <w:szCs w:val="24"/>
        </w:rPr>
        <w:t>Информация по общественным зданиям, объектам образования и объектам здравоохранения, культуры и др. приведена в таблицах 10 – 12 соответственно.</w:t>
      </w:r>
    </w:p>
    <w:p w:rsidR="00F97E13" w:rsidRPr="00F97E13" w:rsidRDefault="00F97E13" w:rsidP="00F97E13">
      <w:pPr>
        <w:jc w:val="center"/>
        <w:rPr>
          <w:rFonts w:ascii="Times New Roman" w:hAnsi="Times New Roman" w:cs="Times New Roman"/>
          <w:sz w:val="24"/>
          <w:szCs w:val="24"/>
        </w:rPr>
      </w:pPr>
    </w:p>
    <w:p w:rsidR="00F97E13" w:rsidRPr="00F97E13" w:rsidRDefault="00F97E13" w:rsidP="00F97E13">
      <w:pPr>
        <w:jc w:val="center"/>
        <w:rPr>
          <w:rFonts w:ascii="Times New Roman" w:hAnsi="Times New Roman" w:cs="Times New Roman"/>
          <w:sz w:val="24"/>
          <w:szCs w:val="24"/>
        </w:rPr>
      </w:pPr>
      <w:r w:rsidRPr="00F97E13">
        <w:rPr>
          <w:rFonts w:ascii="Times New Roman" w:hAnsi="Times New Roman" w:cs="Times New Roman"/>
          <w:sz w:val="24"/>
          <w:szCs w:val="24"/>
        </w:rPr>
        <w:lastRenderedPageBreak/>
        <w:t>Характеристика жилого фонда</w:t>
      </w:r>
    </w:p>
    <w:p w:rsidR="00F97E13" w:rsidRPr="00F97E13" w:rsidRDefault="00F97E13" w:rsidP="00F97E13">
      <w:pPr>
        <w:jc w:val="center"/>
        <w:rPr>
          <w:rFonts w:ascii="Times New Roman" w:hAnsi="Times New Roman" w:cs="Times New Roman"/>
          <w:sz w:val="24"/>
          <w:szCs w:val="24"/>
        </w:rPr>
      </w:pPr>
      <w:r w:rsidRPr="00F97E13">
        <w:rPr>
          <w:rFonts w:ascii="Times New Roman" w:hAnsi="Times New Roman" w:cs="Times New Roman"/>
          <w:sz w:val="24"/>
          <w:szCs w:val="24"/>
        </w:rPr>
        <w:t>Таблица 2 Характеристика жилого фонда в зоне котельной АО «ЗабТЭК»</w:t>
      </w:r>
    </w:p>
    <w:tbl>
      <w:tblPr>
        <w:tblW w:w="4581" w:type="dxa"/>
        <w:tblInd w:w="1972" w:type="dxa"/>
        <w:tblLook w:val="04A0" w:firstRow="1" w:lastRow="0" w:firstColumn="1" w:lastColumn="0" w:noHBand="0" w:noVBand="1"/>
      </w:tblPr>
      <w:tblGrid>
        <w:gridCol w:w="980"/>
        <w:gridCol w:w="1555"/>
        <w:gridCol w:w="1066"/>
        <w:gridCol w:w="980"/>
      </w:tblGrid>
      <w:tr w:rsidR="00F97E13" w:rsidRPr="00F97E13" w:rsidTr="00F04C15">
        <w:trPr>
          <w:trHeight w:val="51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w:t>
            </w:r>
          </w:p>
        </w:tc>
        <w:tc>
          <w:tcPr>
            <w:tcW w:w="1555" w:type="dxa"/>
            <w:tcBorders>
              <w:top w:val="single" w:sz="4" w:space="0" w:color="auto"/>
              <w:left w:val="nil"/>
              <w:bottom w:val="nil"/>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Наименование</w:t>
            </w:r>
          </w:p>
        </w:tc>
        <w:tc>
          <w:tcPr>
            <w:tcW w:w="1066" w:type="dxa"/>
            <w:tcBorders>
              <w:top w:val="single" w:sz="4" w:space="0" w:color="auto"/>
              <w:left w:val="nil"/>
              <w:bottom w:val="nil"/>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V,м</w:t>
            </w:r>
            <w:r w:rsidRPr="00F97E13">
              <w:rPr>
                <w:rFonts w:ascii="Times New Roman" w:eastAsia="Times New Roman" w:hAnsi="Times New Roman" w:cs="Times New Roman"/>
                <w:b/>
                <w:bCs/>
                <w:sz w:val="20"/>
                <w:szCs w:val="20"/>
                <w:vertAlign w:val="superscript"/>
                <w:lang w:eastAsia="ru-RU"/>
              </w:rPr>
              <w:t>3</w:t>
            </w:r>
          </w:p>
        </w:tc>
        <w:tc>
          <w:tcPr>
            <w:tcW w:w="980" w:type="dxa"/>
            <w:tcBorders>
              <w:top w:val="single" w:sz="4" w:space="0" w:color="auto"/>
              <w:left w:val="nil"/>
              <w:bottom w:val="nil"/>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 xml:space="preserve">Высота здания, </w:t>
            </w:r>
            <w:proofErr w:type="gramStart"/>
            <w:r w:rsidRPr="00F97E13">
              <w:rPr>
                <w:rFonts w:ascii="Times New Roman" w:eastAsia="Times New Roman" w:hAnsi="Times New Roman" w:cs="Times New Roman"/>
                <w:b/>
                <w:bCs/>
                <w:sz w:val="20"/>
                <w:szCs w:val="20"/>
                <w:lang w:eastAsia="ru-RU"/>
              </w:rPr>
              <w:t>м</w:t>
            </w:r>
            <w:proofErr w:type="gramEnd"/>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w:t>
            </w:r>
          </w:p>
        </w:tc>
        <w:tc>
          <w:tcPr>
            <w:tcW w:w="3601" w:type="dxa"/>
            <w:gridSpan w:val="3"/>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Котельная ЦК</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w:t>
            </w:r>
          </w:p>
        </w:tc>
        <w:tc>
          <w:tcPr>
            <w:tcW w:w="3601" w:type="dxa"/>
            <w:gridSpan w:val="3"/>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население</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№701</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10808,83</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14,00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4</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№700</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14176,67</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13,60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5</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№723</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12106,52</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14,10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6</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№604</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10560,50</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14,10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7</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№751</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11903,42</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14,00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8</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№750</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12804,78</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15,30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9</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№569</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10768,54</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15,30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10</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№568</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11566,17</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15,30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11</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№567</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8898,90</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11,30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12</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№600</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8947,54</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11,30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13</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№790</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12220,80</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15,60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14</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№815</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10915,59</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15,40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15</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ДОС №645</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11206,68</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14,00</w:t>
            </w:r>
          </w:p>
        </w:tc>
      </w:tr>
      <w:tr w:rsidR="00F97E13" w:rsidRPr="00F97E13" w:rsidTr="00F04C15">
        <w:trPr>
          <w:trHeight w:val="300"/>
        </w:trPr>
        <w:tc>
          <w:tcPr>
            <w:tcW w:w="980" w:type="dxa"/>
            <w:tcBorders>
              <w:top w:val="nil"/>
              <w:left w:val="nil"/>
              <w:bottom w:val="nil"/>
              <w:right w:val="nil"/>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p>
        </w:tc>
        <w:tc>
          <w:tcPr>
            <w:tcW w:w="1555"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Итого:</w:t>
            </w:r>
          </w:p>
        </w:tc>
        <w:tc>
          <w:tcPr>
            <w:tcW w:w="1066"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146884,96</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r>
    </w:tbl>
    <w:p w:rsidR="00F97E13" w:rsidRPr="00F97E13" w:rsidRDefault="00F97E13" w:rsidP="00F97E13">
      <w:pPr>
        <w:kinsoku w:val="0"/>
        <w:overflowPunct w:val="0"/>
        <w:autoSpaceDE w:val="0"/>
        <w:autoSpaceDN w:val="0"/>
        <w:adjustRightInd w:val="0"/>
        <w:spacing w:before="9" w:after="0" w:line="240" w:lineRule="auto"/>
        <w:rPr>
          <w:rFonts w:ascii="Times New Roman" w:hAnsi="Times New Roman" w:cs="Times New Roman"/>
          <w:sz w:val="5"/>
          <w:szCs w:val="5"/>
        </w:rPr>
      </w:pPr>
    </w:p>
    <w:p w:rsidR="00F97E13" w:rsidRPr="00F97E13" w:rsidRDefault="00F97E13" w:rsidP="00F97E13">
      <w:pPr>
        <w:kinsoku w:val="0"/>
        <w:overflowPunct w:val="0"/>
        <w:autoSpaceDE w:val="0"/>
        <w:autoSpaceDN w:val="0"/>
        <w:adjustRightInd w:val="0"/>
        <w:spacing w:before="9" w:after="0" w:line="240" w:lineRule="auto"/>
        <w:rPr>
          <w:rFonts w:ascii="Times New Roman" w:hAnsi="Times New Roman" w:cs="Times New Roman"/>
          <w:sz w:val="5"/>
          <w:szCs w:val="5"/>
        </w:rPr>
      </w:pPr>
    </w:p>
    <w:p w:rsidR="00F97E13" w:rsidRPr="00F97E13" w:rsidRDefault="00F97E13" w:rsidP="00F97E13">
      <w:pPr>
        <w:keepNext/>
        <w:keepLines/>
        <w:spacing w:after="0" w:line="259" w:lineRule="auto"/>
        <w:jc w:val="both"/>
        <w:outlineLvl w:val="0"/>
        <w:rPr>
          <w:rFonts w:ascii="Times New Roman" w:eastAsia="Times New Roman" w:hAnsi="Times New Roman" w:cs="Times New Roman"/>
          <w:b/>
          <w:bCs/>
          <w:sz w:val="28"/>
          <w:szCs w:val="28"/>
          <w:lang w:eastAsia="ru-RU"/>
        </w:rPr>
      </w:pPr>
      <w:bookmarkStart w:id="5" w:name="_Toc43305860"/>
      <w:bookmarkStart w:id="6" w:name="_Toc43305972"/>
      <w:r w:rsidRPr="00F97E13">
        <w:rPr>
          <w:rFonts w:ascii="Times New Roman" w:eastAsia="Arial" w:hAnsi="Times New Roman" w:cs="Times New Roman"/>
          <w:b/>
          <w:bCs/>
          <w:sz w:val="28"/>
          <w:szCs w:val="28"/>
          <w:lang w:eastAsia="ru-RU"/>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bookmarkEnd w:id="5"/>
      <w:bookmarkEnd w:id="6"/>
      <w:r w:rsidRPr="00F97E13">
        <w:rPr>
          <w:rFonts w:ascii="Times New Roman" w:eastAsia="Arial" w:hAnsi="Times New Roman" w:cs="Times New Roman"/>
          <w:b/>
          <w:bCs/>
          <w:sz w:val="28"/>
          <w:szCs w:val="28"/>
          <w:lang w:eastAsia="ru-RU"/>
        </w:rPr>
        <w:t xml:space="preserve"> </w:t>
      </w:r>
    </w:p>
    <w:p w:rsidR="00F97E13" w:rsidRPr="00F97E13" w:rsidRDefault="00F97E13" w:rsidP="00F97E13">
      <w:pPr>
        <w:jc w:val="center"/>
        <w:rPr>
          <w:rFonts w:ascii="Times New Roman" w:hAnsi="Times New Roman" w:cs="Times New Roman"/>
          <w:sz w:val="24"/>
          <w:szCs w:val="24"/>
        </w:rPr>
      </w:pPr>
      <w:r w:rsidRPr="00F97E13">
        <w:rPr>
          <w:rFonts w:ascii="Times New Roman" w:hAnsi="Times New Roman" w:cs="Times New Roman"/>
          <w:sz w:val="24"/>
          <w:szCs w:val="24"/>
        </w:rPr>
        <w:t>Таблица 3 Характеристика объектов образования сельского поселения «Даурское»</w:t>
      </w:r>
    </w:p>
    <w:tbl>
      <w:tblPr>
        <w:tblW w:w="4515" w:type="dxa"/>
        <w:tblInd w:w="1951" w:type="dxa"/>
        <w:tblLook w:val="04A0" w:firstRow="1" w:lastRow="0" w:firstColumn="1" w:lastColumn="0" w:noHBand="0" w:noVBand="1"/>
      </w:tblPr>
      <w:tblGrid>
        <w:gridCol w:w="980"/>
        <w:gridCol w:w="1555"/>
        <w:gridCol w:w="1000"/>
        <w:gridCol w:w="980"/>
      </w:tblGrid>
      <w:tr w:rsidR="00F97E13" w:rsidRPr="00F97E13" w:rsidTr="00F04C15">
        <w:trPr>
          <w:trHeight w:val="51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Наименование</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V,м</w:t>
            </w:r>
            <w:r w:rsidRPr="00F97E13">
              <w:rPr>
                <w:rFonts w:ascii="Times New Roman" w:eastAsia="Times New Roman" w:hAnsi="Times New Roman" w:cs="Times New Roman"/>
                <w:b/>
                <w:bCs/>
                <w:sz w:val="20"/>
                <w:szCs w:val="20"/>
                <w:vertAlign w:val="superscript"/>
                <w:lang w:eastAsia="ru-RU"/>
              </w:rPr>
              <w:t>3</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 xml:space="preserve">Высота здания, </w:t>
            </w:r>
            <w:proofErr w:type="gramStart"/>
            <w:r w:rsidRPr="00F97E13">
              <w:rPr>
                <w:rFonts w:ascii="Times New Roman" w:eastAsia="Times New Roman" w:hAnsi="Times New Roman" w:cs="Times New Roman"/>
                <w:b/>
                <w:bCs/>
                <w:sz w:val="20"/>
                <w:szCs w:val="20"/>
                <w:lang w:eastAsia="ru-RU"/>
              </w:rPr>
              <w:t>м</w:t>
            </w:r>
            <w:proofErr w:type="gramEnd"/>
          </w:p>
        </w:tc>
      </w:tr>
      <w:tr w:rsidR="00F97E13" w:rsidRPr="00F97E13" w:rsidTr="00F04C15">
        <w:trPr>
          <w:trHeight w:val="15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Здание интерната - кадетский класс, д.№29 (по теплосчетчику)</w:t>
            </w:r>
          </w:p>
        </w:tc>
        <w:tc>
          <w:tcPr>
            <w:tcW w:w="100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2368,96</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5,24</w:t>
            </w:r>
          </w:p>
        </w:tc>
      </w:tr>
      <w:tr w:rsidR="00F97E13" w:rsidRPr="00F97E13" w:rsidTr="00F04C15">
        <w:trPr>
          <w:trHeight w:val="10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МДОУ Д/С "Журавушка", д. №12 (по теплосчетчику)</w:t>
            </w:r>
          </w:p>
        </w:tc>
        <w:tc>
          <w:tcPr>
            <w:tcW w:w="100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3313,27</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6,63</w:t>
            </w:r>
          </w:p>
        </w:tc>
      </w:tr>
      <w:tr w:rsidR="00F97E13" w:rsidRPr="00F97E13" w:rsidTr="00F04C15">
        <w:trPr>
          <w:trHeight w:val="10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МОУ Даурская СОШ, д. №28 (по теплосчетчику)</w:t>
            </w:r>
          </w:p>
        </w:tc>
        <w:tc>
          <w:tcPr>
            <w:tcW w:w="100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19438,34</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8,67</w:t>
            </w:r>
          </w:p>
        </w:tc>
      </w:tr>
      <w:tr w:rsidR="00F97E13" w:rsidRPr="00F97E13" w:rsidTr="00F04C15">
        <w:trPr>
          <w:trHeight w:val="76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4</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МУДО Детская Музыкальная Школа, д.№569</w:t>
            </w:r>
          </w:p>
        </w:tc>
        <w:tc>
          <w:tcPr>
            <w:tcW w:w="100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509,39</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2,50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 </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Итого:</w:t>
            </w:r>
          </w:p>
        </w:tc>
        <w:tc>
          <w:tcPr>
            <w:tcW w:w="100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25629,96</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 </w:t>
            </w:r>
          </w:p>
        </w:tc>
      </w:tr>
    </w:tbl>
    <w:p w:rsidR="00F97E13" w:rsidRPr="00F97E13" w:rsidRDefault="00F97E13" w:rsidP="00F97E13">
      <w:pPr>
        <w:jc w:val="center"/>
        <w:rPr>
          <w:rFonts w:ascii="Times New Roman" w:hAnsi="Times New Roman" w:cs="Times New Roman"/>
          <w:sz w:val="24"/>
          <w:szCs w:val="24"/>
        </w:rPr>
      </w:pPr>
    </w:p>
    <w:p w:rsidR="00F97E13" w:rsidRPr="00F97E13" w:rsidRDefault="00F97E13" w:rsidP="00F97E13">
      <w:pPr>
        <w:jc w:val="center"/>
        <w:rPr>
          <w:rFonts w:ascii="Times New Roman" w:hAnsi="Times New Roman" w:cs="Times New Roman"/>
          <w:sz w:val="24"/>
          <w:szCs w:val="24"/>
        </w:rPr>
      </w:pPr>
      <w:r w:rsidRPr="00F97E13">
        <w:rPr>
          <w:rFonts w:ascii="Times New Roman" w:hAnsi="Times New Roman" w:cs="Times New Roman"/>
          <w:sz w:val="24"/>
          <w:szCs w:val="24"/>
        </w:rPr>
        <w:lastRenderedPageBreak/>
        <w:t>Таблица 4 Характеристика объектов здравоохранения сельского поселения «Даурское»</w:t>
      </w:r>
    </w:p>
    <w:tbl>
      <w:tblPr>
        <w:tblW w:w="4515" w:type="dxa"/>
        <w:tblInd w:w="2009" w:type="dxa"/>
        <w:tblLook w:val="04A0" w:firstRow="1" w:lastRow="0" w:firstColumn="1" w:lastColumn="0" w:noHBand="0" w:noVBand="1"/>
      </w:tblPr>
      <w:tblGrid>
        <w:gridCol w:w="980"/>
        <w:gridCol w:w="1555"/>
        <w:gridCol w:w="1000"/>
        <w:gridCol w:w="980"/>
      </w:tblGrid>
      <w:tr w:rsidR="00F97E13" w:rsidRPr="00F97E13" w:rsidTr="00F04C15">
        <w:trPr>
          <w:trHeight w:val="51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Наименование</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V,м</w:t>
            </w:r>
            <w:r w:rsidRPr="00F97E13">
              <w:rPr>
                <w:rFonts w:ascii="Times New Roman" w:eastAsia="Times New Roman" w:hAnsi="Times New Roman" w:cs="Times New Roman"/>
                <w:b/>
                <w:bCs/>
                <w:sz w:val="20"/>
                <w:szCs w:val="20"/>
                <w:vertAlign w:val="superscript"/>
                <w:lang w:eastAsia="ru-RU"/>
              </w:rPr>
              <w:t>3</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 xml:space="preserve">Высота здания, </w:t>
            </w:r>
            <w:proofErr w:type="gramStart"/>
            <w:r w:rsidRPr="00F97E13">
              <w:rPr>
                <w:rFonts w:ascii="Times New Roman" w:eastAsia="Times New Roman" w:hAnsi="Times New Roman" w:cs="Times New Roman"/>
                <w:b/>
                <w:bCs/>
                <w:sz w:val="20"/>
                <w:szCs w:val="20"/>
                <w:lang w:eastAsia="ru-RU"/>
              </w:rPr>
              <w:t>м</w:t>
            </w:r>
            <w:proofErr w:type="gramEnd"/>
          </w:p>
        </w:tc>
      </w:tr>
      <w:tr w:rsidR="00F97E13" w:rsidRPr="00F97E13" w:rsidTr="00F04C15">
        <w:trPr>
          <w:trHeight w:val="76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ГУЗ "Забайкальская ЦРБ"</w:t>
            </w:r>
          </w:p>
        </w:tc>
        <w:tc>
          <w:tcPr>
            <w:tcW w:w="100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5691,89</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7,08</w:t>
            </w:r>
          </w:p>
        </w:tc>
      </w:tr>
      <w:tr w:rsidR="00F97E13" w:rsidRPr="00F97E13" w:rsidTr="00F04C15">
        <w:trPr>
          <w:trHeight w:val="76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МУК ИБДЦ "Камертон", д. №39</w:t>
            </w:r>
          </w:p>
        </w:tc>
        <w:tc>
          <w:tcPr>
            <w:tcW w:w="100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1983,40</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4,70</w:t>
            </w:r>
          </w:p>
        </w:tc>
      </w:tr>
      <w:tr w:rsidR="00F97E13" w:rsidRPr="00F97E13" w:rsidTr="00F04C1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 </w:t>
            </w:r>
          </w:p>
        </w:tc>
        <w:tc>
          <w:tcPr>
            <w:tcW w:w="1555"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Итого:</w:t>
            </w:r>
          </w:p>
        </w:tc>
        <w:tc>
          <w:tcPr>
            <w:tcW w:w="100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7675,29</w:t>
            </w:r>
          </w:p>
        </w:tc>
        <w:tc>
          <w:tcPr>
            <w:tcW w:w="9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sz w:val="16"/>
                <w:szCs w:val="16"/>
                <w:lang w:eastAsia="ru-RU"/>
              </w:rPr>
            </w:pPr>
            <w:r w:rsidRPr="00F97E13">
              <w:rPr>
                <w:rFonts w:ascii="Times New Roman" w:eastAsia="Times New Roman" w:hAnsi="Times New Roman" w:cs="Times New Roman"/>
                <w:sz w:val="16"/>
                <w:szCs w:val="16"/>
                <w:lang w:eastAsia="ru-RU"/>
              </w:rPr>
              <w:t> </w:t>
            </w:r>
          </w:p>
        </w:tc>
      </w:tr>
    </w:tbl>
    <w:p w:rsidR="00F97E13" w:rsidRPr="00F97E13" w:rsidRDefault="00F97E13" w:rsidP="00F97E13">
      <w:pPr>
        <w:jc w:val="center"/>
        <w:rPr>
          <w:rFonts w:ascii="Times New Roman" w:hAnsi="Times New Roman" w:cs="Times New Roman"/>
          <w:sz w:val="24"/>
          <w:szCs w:val="24"/>
        </w:rPr>
      </w:pPr>
      <w:r w:rsidRPr="00F97E13">
        <w:rPr>
          <w:rFonts w:ascii="Times New Roman" w:hAnsi="Times New Roman" w:cs="Times New Roman"/>
          <w:sz w:val="24"/>
          <w:szCs w:val="24"/>
        </w:rPr>
        <w:t>Значения площади строительных фондов и приросты площади по расчетным элементам территориального деления округа на каждый год первого 5-летнего периода реализации схемы и на последующие 5-летние периоды приведены в таблице 5.</w:t>
      </w:r>
    </w:p>
    <w:tbl>
      <w:tblPr>
        <w:tblW w:w="9705" w:type="dxa"/>
        <w:tblInd w:w="-421" w:type="dxa"/>
        <w:tblLayout w:type="fixed"/>
        <w:tblCellMar>
          <w:left w:w="0" w:type="dxa"/>
          <w:right w:w="0" w:type="dxa"/>
        </w:tblCellMar>
        <w:tblLook w:val="0000" w:firstRow="0" w:lastRow="0" w:firstColumn="0" w:lastColumn="0" w:noHBand="0" w:noVBand="0"/>
      </w:tblPr>
      <w:tblGrid>
        <w:gridCol w:w="2818"/>
        <w:gridCol w:w="1135"/>
        <w:gridCol w:w="1133"/>
        <w:gridCol w:w="1135"/>
        <w:gridCol w:w="1133"/>
        <w:gridCol w:w="1185"/>
        <w:gridCol w:w="1166"/>
      </w:tblGrid>
      <w:tr w:rsidR="00F97E13" w:rsidRPr="00F97E13" w:rsidTr="00F04C15">
        <w:trPr>
          <w:trHeight w:val="228"/>
        </w:trPr>
        <w:tc>
          <w:tcPr>
            <w:tcW w:w="2818" w:type="dxa"/>
            <w:vMerge w:val="restart"/>
            <w:tcBorders>
              <w:top w:val="single" w:sz="2"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15" w:after="0" w:line="240" w:lineRule="auto"/>
              <w:ind w:left="136" w:right="109" w:firstLine="345"/>
              <w:rPr>
                <w:rFonts w:ascii="Times New Roman" w:hAnsi="Times New Roman" w:cs="Times New Roman"/>
                <w:sz w:val="20"/>
                <w:szCs w:val="20"/>
              </w:rPr>
            </w:pPr>
            <w:r w:rsidRPr="00F97E13">
              <w:rPr>
                <w:rFonts w:ascii="Times New Roman" w:hAnsi="Times New Roman" w:cs="Times New Roman"/>
                <w:sz w:val="20"/>
                <w:szCs w:val="20"/>
              </w:rPr>
              <w:t>Расчетный элемент территориального деления</w:t>
            </w:r>
          </w:p>
        </w:tc>
        <w:tc>
          <w:tcPr>
            <w:tcW w:w="6887" w:type="dxa"/>
            <w:gridSpan w:val="6"/>
            <w:tcBorders>
              <w:top w:val="single" w:sz="2"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08" w:lineRule="exact"/>
              <w:ind w:left="170"/>
              <w:rPr>
                <w:rFonts w:ascii="Times New Roman" w:hAnsi="Times New Roman" w:cs="Times New Roman"/>
                <w:sz w:val="20"/>
                <w:szCs w:val="20"/>
              </w:rPr>
            </w:pPr>
            <w:r w:rsidRPr="00F97E13">
              <w:rPr>
                <w:rFonts w:ascii="Times New Roman" w:hAnsi="Times New Roman" w:cs="Times New Roman"/>
                <w:sz w:val="20"/>
                <w:szCs w:val="20"/>
              </w:rPr>
              <w:t xml:space="preserve">Площади строительных фондов жилых зданий на каждом этапе, </w:t>
            </w:r>
            <w:proofErr w:type="spellStart"/>
            <w:r w:rsidRPr="00F97E13">
              <w:rPr>
                <w:rFonts w:ascii="Times New Roman" w:hAnsi="Times New Roman" w:cs="Times New Roman"/>
                <w:sz w:val="20"/>
                <w:szCs w:val="20"/>
              </w:rPr>
              <w:t>м.кв</w:t>
            </w:r>
            <w:proofErr w:type="spellEnd"/>
            <w:r w:rsidRPr="00F97E13">
              <w:rPr>
                <w:rFonts w:ascii="Times New Roman" w:hAnsi="Times New Roman" w:cs="Times New Roman"/>
                <w:sz w:val="20"/>
                <w:szCs w:val="20"/>
              </w:rPr>
              <w:t>.</w:t>
            </w:r>
          </w:p>
        </w:tc>
      </w:tr>
      <w:tr w:rsidR="00F97E13" w:rsidRPr="00F97E13" w:rsidTr="00F04C15">
        <w:trPr>
          <w:trHeight w:val="460"/>
        </w:trPr>
        <w:tc>
          <w:tcPr>
            <w:tcW w:w="2818" w:type="dxa"/>
            <w:vMerge/>
            <w:tcBorders>
              <w:top w:val="nil"/>
              <w:left w:val="single" w:sz="4" w:space="0" w:color="000000"/>
              <w:bottom w:val="single" w:sz="4" w:space="0" w:color="000000"/>
              <w:right w:val="single" w:sz="4" w:space="0" w:color="000000"/>
            </w:tcBorders>
          </w:tcPr>
          <w:p w:rsidR="00F97E13" w:rsidRPr="00F97E13" w:rsidRDefault="00F97E13" w:rsidP="00F97E13">
            <w:pPr>
              <w:autoSpaceDE w:val="0"/>
              <w:autoSpaceDN w:val="0"/>
              <w:adjustRightInd w:val="0"/>
              <w:spacing w:after="0" w:line="240" w:lineRule="auto"/>
              <w:rPr>
                <w:rFonts w:ascii="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12" w:after="0" w:line="240" w:lineRule="auto"/>
              <w:ind w:left="278"/>
              <w:rPr>
                <w:rFonts w:ascii="Times New Roman" w:hAnsi="Times New Roman" w:cs="Times New Roman"/>
                <w:sz w:val="20"/>
                <w:szCs w:val="20"/>
              </w:rPr>
            </w:pPr>
            <w:r w:rsidRPr="00F97E13">
              <w:rPr>
                <w:rFonts w:ascii="Times New Roman" w:hAnsi="Times New Roman" w:cs="Times New Roman"/>
                <w:sz w:val="20"/>
                <w:szCs w:val="20"/>
              </w:rPr>
              <w:t>2018г.</w:t>
            </w:r>
          </w:p>
        </w:tc>
        <w:tc>
          <w:tcPr>
            <w:tcW w:w="113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12" w:after="0" w:line="240" w:lineRule="auto"/>
              <w:ind w:left="124" w:right="120"/>
              <w:jc w:val="center"/>
              <w:rPr>
                <w:rFonts w:ascii="Times New Roman" w:hAnsi="Times New Roman" w:cs="Times New Roman"/>
                <w:sz w:val="20"/>
                <w:szCs w:val="20"/>
              </w:rPr>
            </w:pPr>
            <w:r w:rsidRPr="00F97E13">
              <w:rPr>
                <w:rFonts w:ascii="Times New Roman" w:hAnsi="Times New Roman" w:cs="Times New Roman"/>
                <w:sz w:val="20"/>
                <w:szCs w:val="20"/>
              </w:rPr>
              <w:t>2019г.</w:t>
            </w:r>
          </w:p>
        </w:tc>
        <w:tc>
          <w:tcPr>
            <w:tcW w:w="1135"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12" w:after="0" w:line="240" w:lineRule="auto"/>
              <w:ind w:left="125" w:right="122"/>
              <w:jc w:val="center"/>
              <w:rPr>
                <w:rFonts w:ascii="Times New Roman" w:hAnsi="Times New Roman" w:cs="Times New Roman"/>
                <w:sz w:val="20"/>
                <w:szCs w:val="20"/>
              </w:rPr>
            </w:pPr>
            <w:r w:rsidRPr="00F97E13">
              <w:rPr>
                <w:rFonts w:ascii="Times New Roman" w:hAnsi="Times New Roman" w:cs="Times New Roman"/>
                <w:sz w:val="20"/>
                <w:szCs w:val="20"/>
              </w:rPr>
              <w:t>2020г.</w:t>
            </w:r>
          </w:p>
        </w:tc>
        <w:tc>
          <w:tcPr>
            <w:tcW w:w="113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12" w:after="0" w:line="240" w:lineRule="auto"/>
              <w:ind w:left="125" w:right="120"/>
              <w:jc w:val="center"/>
              <w:rPr>
                <w:rFonts w:ascii="Times New Roman" w:hAnsi="Times New Roman" w:cs="Times New Roman"/>
                <w:sz w:val="20"/>
                <w:szCs w:val="20"/>
              </w:rPr>
            </w:pPr>
            <w:r w:rsidRPr="00F97E13">
              <w:rPr>
                <w:rFonts w:ascii="Times New Roman" w:hAnsi="Times New Roman" w:cs="Times New Roman"/>
                <w:sz w:val="20"/>
                <w:szCs w:val="20"/>
              </w:rPr>
              <w:t>2021г.</w:t>
            </w:r>
          </w:p>
        </w:tc>
        <w:tc>
          <w:tcPr>
            <w:tcW w:w="1185"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12" w:after="0" w:line="240" w:lineRule="auto"/>
              <w:ind w:left="305"/>
              <w:rPr>
                <w:rFonts w:ascii="Times New Roman" w:hAnsi="Times New Roman" w:cs="Times New Roman"/>
                <w:sz w:val="20"/>
                <w:szCs w:val="20"/>
              </w:rPr>
            </w:pPr>
            <w:r w:rsidRPr="00F97E13">
              <w:rPr>
                <w:rFonts w:ascii="Times New Roman" w:hAnsi="Times New Roman" w:cs="Times New Roman"/>
                <w:sz w:val="20"/>
                <w:szCs w:val="20"/>
              </w:rPr>
              <w:t>2022г.</w:t>
            </w:r>
          </w:p>
        </w:tc>
        <w:tc>
          <w:tcPr>
            <w:tcW w:w="1166"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27" w:lineRule="exact"/>
              <w:ind w:left="330"/>
              <w:rPr>
                <w:rFonts w:ascii="Times New Roman" w:hAnsi="Times New Roman" w:cs="Times New Roman"/>
                <w:sz w:val="20"/>
                <w:szCs w:val="20"/>
              </w:rPr>
            </w:pPr>
            <w:r w:rsidRPr="00F97E13">
              <w:rPr>
                <w:rFonts w:ascii="Times New Roman" w:hAnsi="Times New Roman" w:cs="Times New Roman"/>
                <w:sz w:val="20"/>
                <w:szCs w:val="20"/>
              </w:rPr>
              <w:t>2023-</w:t>
            </w:r>
          </w:p>
          <w:p w:rsidR="00F97E13" w:rsidRPr="00F97E13" w:rsidRDefault="00F97E13" w:rsidP="00F97E13">
            <w:pPr>
              <w:kinsoku w:val="0"/>
              <w:overflowPunct w:val="0"/>
              <w:autoSpaceDE w:val="0"/>
              <w:autoSpaceDN w:val="0"/>
              <w:adjustRightInd w:val="0"/>
              <w:spacing w:after="0" w:line="213" w:lineRule="exact"/>
              <w:ind w:left="296"/>
              <w:rPr>
                <w:rFonts w:ascii="Times New Roman" w:hAnsi="Times New Roman" w:cs="Times New Roman"/>
                <w:sz w:val="20"/>
                <w:szCs w:val="20"/>
              </w:rPr>
            </w:pPr>
            <w:r w:rsidRPr="00F97E13">
              <w:rPr>
                <w:rFonts w:ascii="Times New Roman" w:hAnsi="Times New Roman" w:cs="Times New Roman"/>
                <w:sz w:val="20"/>
                <w:szCs w:val="20"/>
              </w:rPr>
              <w:t>2027г.</w:t>
            </w:r>
          </w:p>
        </w:tc>
      </w:tr>
      <w:tr w:rsidR="00F97E13" w:rsidRPr="00F97E13" w:rsidTr="00F04C15">
        <w:trPr>
          <w:trHeight w:val="374"/>
        </w:trPr>
        <w:tc>
          <w:tcPr>
            <w:tcW w:w="2818"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9" w:after="0" w:line="240" w:lineRule="auto"/>
              <w:ind w:left="33" w:right="27"/>
              <w:jc w:val="center"/>
              <w:rPr>
                <w:rFonts w:ascii="Times New Roman" w:hAnsi="Times New Roman" w:cs="Times New Roman"/>
                <w:sz w:val="20"/>
                <w:szCs w:val="20"/>
              </w:rPr>
            </w:pPr>
            <w:proofErr w:type="spellStart"/>
            <w:r w:rsidRPr="00F97E13">
              <w:rPr>
                <w:rFonts w:ascii="Times New Roman" w:hAnsi="Times New Roman" w:cs="Times New Roman"/>
                <w:sz w:val="20"/>
                <w:szCs w:val="20"/>
              </w:rPr>
              <w:t>Сп</w:t>
            </w:r>
            <w:proofErr w:type="spellEnd"/>
            <w:r w:rsidRPr="00F97E13">
              <w:rPr>
                <w:rFonts w:ascii="Times New Roman" w:hAnsi="Times New Roman" w:cs="Times New Roman"/>
                <w:sz w:val="20"/>
                <w:szCs w:val="20"/>
              </w:rPr>
              <w:t>. Даурское</w:t>
            </w:r>
          </w:p>
        </w:tc>
        <w:tc>
          <w:tcPr>
            <w:tcW w:w="1135"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9" w:after="0" w:line="240" w:lineRule="auto"/>
              <w:ind w:right="141"/>
              <w:jc w:val="center"/>
              <w:rPr>
                <w:rFonts w:ascii="Times New Roman" w:hAnsi="Times New Roman" w:cs="Times New Roman"/>
                <w:sz w:val="20"/>
                <w:szCs w:val="20"/>
                <w:highlight w:val="yellow"/>
              </w:rPr>
            </w:pPr>
            <w:r w:rsidRPr="00F97E13">
              <w:rPr>
                <w:rFonts w:ascii="Times New Roman" w:hAnsi="Times New Roman" w:cs="Times New Roman"/>
                <w:sz w:val="20"/>
                <w:szCs w:val="20"/>
                <w:highlight w:val="yellow"/>
              </w:rPr>
              <w:t>н/д</w:t>
            </w:r>
          </w:p>
        </w:tc>
        <w:tc>
          <w:tcPr>
            <w:tcW w:w="113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9" w:after="0" w:line="240" w:lineRule="auto"/>
              <w:ind w:left="127" w:right="120"/>
              <w:jc w:val="center"/>
              <w:rPr>
                <w:rFonts w:ascii="Times New Roman" w:hAnsi="Times New Roman" w:cs="Times New Roman"/>
                <w:sz w:val="20"/>
                <w:szCs w:val="20"/>
                <w:highlight w:val="yellow"/>
              </w:rPr>
            </w:pPr>
            <w:r w:rsidRPr="00F97E13">
              <w:rPr>
                <w:rFonts w:ascii="Times New Roman" w:hAnsi="Times New Roman" w:cs="Times New Roman"/>
                <w:sz w:val="20"/>
                <w:szCs w:val="20"/>
                <w:highlight w:val="yellow"/>
              </w:rPr>
              <w:t>1231,7</w:t>
            </w:r>
          </w:p>
        </w:tc>
        <w:tc>
          <w:tcPr>
            <w:tcW w:w="1135"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9" w:after="0" w:line="240" w:lineRule="auto"/>
              <w:ind w:left="127" w:right="122"/>
              <w:jc w:val="center"/>
              <w:rPr>
                <w:rFonts w:ascii="Times New Roman" w:hAnsi="Times New Roman" w:cs="Times New Roman"/>
                <w:sz w:val="20"/>
                <w:szCs w:val="20"/>
                <w:highlight w:val="yellow"/>
              </w:rPr>
            </w:pPr>
            <w:r w:rsidRPr="00F97E13">
              <w:rPr>
                <w:rFonts w:ascii="Times New Roman" w:hAnsi="Times New Roman" w:cs="Times New Roman"/>
                <w:sz w:val="20"/>
                <w:szCs w:val="20"/>
                <w:highlight w:val="yellow"/>
              </w:rPr>
              <w:t>н/д</w:t>
            </w:r>
          </w:p>
        </w:tc>
        <w:tc>
          <w:tcPr>
            <w:tcW w:w="113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9" w:after="0" w:line="240" w:lineRule="auto"/>
              <w:ind w:left="127" w:right="119"/>
              <w:jc w:val="center"/>
              <w:rPr>
                <w:rFonts w:ascii="Times New Roman" w:hAnsi="Times New Roman" w:cs="Times New Roman"/>
                <w:sz w:val="20"/>
                <w:szCs w:val="20"/>
                <w:highlight w:val="yellow"/>
              </w:rPr>
            </w:pPr>
            <w:r w:rsidRPr="00F97E13">
              <w:rPr>
                <w:rFonts w:ascii="Times New Roman" w:hAnsi="Times New Roman" w:cs="Times New Roman"/>
                <w:sz w:val="20"/>
                <w:szCs w:val="20"/>
                <w:highlight w:val="yellow"/>
              </w:rPr>
              <w:t>н/д</w:t>
            </w:r>
          </w:p>
        </w:tc>
        <w:tc>
          <w:tcPr>
            <w:tcW w:w="1185"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9" w:after="0" w:line="240" w:lineRule="auto"/>
              <w:ind w:right="164"/>
              <w:jc w:val="center"/>
              <w:rPr>
                <w:rFonts w:ascii="Times New Roman" w:hAnsi="Times New Roman" w:cs="Times New Roman"/>
                <w:sz w:val="20"/>
                <w:szCs w:val="20"/>
                <w:highlight w:val="yellow"/>
              </w:rPr>
            </w:pPr>
            <w:r w:rsidRPr="00F97E13">
              <w:rPr>
                <w:rFonts w:ascii="Times New Roman" w:hAnsi="Times New Roman" w:cs="Times New Roman"/>
                <w:sz w:val="20"/>
                <w:szCs w:val="20"/>
                <w:highlight w:val="yellow"/>
              </w:rPr>
              <w:t>н/д</w:t>
            </w:r>
          </w:p>
        </w:tc>
        <w:tc>
          <w:tcPr>
            <w:tcW w:w="1166"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9" w:after="0" w:line="240" w:lineRule="auto"/>
              <w:ind w:left="145" w:right="135"/>
              <w:jc w:val="center"/>
              <w:rPr>
                <w:rFonts w:ascii="Times New Roman" w:hAnsi="Times New Roman" w:cs="Times New Roman"/>
                <w:sz w:val="20"/>
                <w:szCs w:val="20"/>
                <w:highlight w:val="yellow"/>
              </w:rPr>
            </w:pPr>
            <w:r w:rsidRPr="00F97E13">
              <w:rPr>
                <w:rFonts w:ascii="Times New Roman" w:hAnsi="Times New Roman" w:cs="Times New Roman"/>
                <w:sz w:val="20"/>
                <w:szCs w:val="20"/>
                <w:highlight w:val="yellow"/>
              </w:rPr>
              <w:t>н/д</w:t>
            </w:r>
          </w:p>
        </w:tc>
      </w:tr>
    </w:tbl>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p>
    <w:p w:rsidR="00F97E13" w:rsidRPr="00F97E13" w:rsidRDefault="00F97E13" w:rsidP="00F97E13">
      <w:pPr>
        <w:keepNext/>
        <w:keepLines/>
        <w:spacing w:after="0" w:line="259" w:lineRule="auto"/>
        <w:jc w:val="both"/>
        <w:outlineLvl w:val="0"/>
        <w:rPr>
          <w:rFonts w:ascii="Times New Roman" w:eastAsia="Times New Roman" w:hAnsi="Times New Roman" w:cs="Times New Roman"/>
          <w:b/>
          <w:bCs/>
          <w:sz w:val="28"/>
          <w:szCs w:val="28"/>
          <w:lang w:eastAsia="ru-RU"/>
        </w:rPr>
      </w:pPr>
      <w:bookmarkStart w:id="7" w:name="_Toc43305861"/>
      <w:bookmarkStart w:id="8" w:name="_Toc43305973"/>
      <w:r w:rsidRPr="00F97E13">
        <w:rPr>
          <w:rFonts w:ascii="Times New Roman" w:eastAsia="Arial" w:hAnsi="Times New Roman" w:cs="Times New Roman"/>
          <w:b/>
          <w:bCs/>
          <w:sz w:val="28"/>
          <w:szCs w:val="28"/>
          <w:lang w:eastAsia="ru-RU"/>
        </w:rPr>
        <w:t>в) 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
      <w:bookmarkEnd w:id="8"/>
    </w:p>
    <w:p w:rsidR="00F97E13" w:rsidRPr="00F97E13" w:rsidRDefault="00F97E13" w:rsidP="00F97E13">
      <w:pPr>
        <w:spacing w:after="0" w:line="240" w:lineRule="auto"/>
        <w:ind w:firstLine="708"/>
        <w:jc w:val="both"/>
        <w:rPr>
          <w:rFonts w:ascii="Times New Roman" w:hAnsi="Times New Roman" w:cs="Times New Roman"/>
          <w:sz w:val="24"/>
          <w:szCs w:val="24"/>
        </w:rPr>
      </w:pPr>
      <w:r w:rsidRPr="00F97E13">
        <w:rPr>
          <w:rFonts w:ascii="Times New Roman" w:hAnsi="Times New Roman" w:cs="Times New Roman"/>
          <w:sz w:val="24"/>
          <w:szCs w:val="24"/>
        </w:rPr>
        <w:t xml:space="preserve">Производственных зон сельского поселения «Даурское» </w:t>
      </w:r>
      <w:proofErr w:type="gramStart"/>
      <w:r w:rsidRPr="00F97E13">
        <w:rPr>
          <w:rFonts w:ascii="Times New Roman" w:hAnsi="Times New Roman" w:cs="Times New Roman"/>
          <w:sz w:val="24"/>
          <w:szCs w:val="24"/>
        </w:rPr>
        <w:t>не возможно</w:t>
      </w:r>
      <w:proofErr w:type="gramEnd"/>
      <w:r w:rsidRPr="00F97E13">
        <w:rPr>
          <w:rFonts w:ascii="Times New Roman" w:hAnsi="Times New Roman" w:cs="Times New Roman"/>
          <w:sz w:val="24"/>
          <w:szCs w:val="24"/>
        </w:rPr>
        <w:t xml:space="preserve"> отобразить, ввиду их отсутствия.</w:t>
      </w:r>
    </w:p>
    <w:p w:rsidR="00F97E13" w:rsidRPr="00F97E13" w:rsidRDefault="00F97E13" w:rsidP="00F97E13">
      <w:pPr>
        <w:kinsoku w:val="0"/>
        <w:overflowPunct w:val="0"/>
        <w:autoSpaceDE w:val="0"/>
        <w:autoSpaceDN w:val="0"/>
        <w:adjustRightInd w:val="0"/>
        <w:spacing w:before="6" w:after="1" w:line="240" w:lineRule="auto"/>
        <w:rPr>
          <w:rFonts w:ascii="Times New Roman" w:hAnsi="Times New Roman" w:cs="Times New Roman"/>
          <w:sz w:val="13"/>
          <w:szCs w:val="13"/>
        </w:rPr>
      </w:pPr>
    </w:p>
    <w:p w:rsidR="00F97E13" w:rsidRPr="00F97E13" w:rsidRDefault="00F97E13" w:rsidP="00F97E13">
      <w:pPr>
        <w:spacing w:after="0" w:line="240" w:lineRule="auto"/>
        <w:ind w:firstLine="708"/>
        <w:jc w:val="both"/>
        <w:rPr>
          <w:rFonts w:ascii="Times New Roman" w:hAnsi="Times New Roman" w:cs="Times New Roman"/>
          <w:sz w:val="24"/>
          <w:szCs w:val="24"/>
        </w:rPr>
      </w:pPr>
      <w:r w:rsidRPr="00F97E13">
        <w:rPr>
          <w:rFonts w:ascii="Times New Roman" w:hAnsi="Times New Roman" w:cs="Times New Roman"/>
          <w:sz w:val="24"/>
          <w:szCs w:val="24"/>
        </w:rPr>
        <w:t xml:space="preserve">В нижеприведенной таблице 6,7 в зоне каждого источника тепловой энергии приведена нагрузка на отопление, ГВС и технологию по состоянию на 2021 г. с разбивкой на группы потребителей (жилой фонд, объекты культуры, объекты здравоохранения, объекты образования и объекты промпредприятий). </w:t>
      </w:r>
    </w:p>
    <w:p w:rsidR="00F97E13" w:rsidRPr="00F97E13" w:rsidRDefault="00F97E13" w:rsidP="00F97E13">
      <w:pPr>
        <w:spacing w:after="0" w:line="240" w:lineRule="auto"/>
        <w:ind w:firstLine="708"/>
        <w:jc w:val="both"/>
        <w:rPr>
          <w:rFonts w:ascii="Times New Roman" w:hAnsi="Times New Roman" w:cs="Times New Roman"/>
          <w:sz w:val="24"/>
          <w:szCs w:val="24"/>
        </w:rPr>
      </w:pPr>
      <w:r w:rsidRPr="00F97E13">
        <w:rPr>
          <w:rFonts w:ascii="Times New Roman" w:hAnsi="Times New Roman" w:cs="Times New Roman"/>
          <w:sz w:val="24"/>
          <w:szCs w:val="24"/>
        </w:rPr>
        <w:t>Нижеприведенные таблицы отражают информацию по: количеству потребителей тепловой энергии (отопление, ГВС), величине нагрузки на отопление и горячее водоснабжение, годовому объему потребления тепловой энергии.</w:t>
      </w:r>
    </w:p>
    <w:p w:rsidR="00F97E13" w:rsidRPr="00F97E13" w:rsidRDefault="00F97E13" w:rsidP="00F97E13">
      <w:pPr>
        <w:spacing w:after="0" w:line="240" w:lineRule="auto"/>
        <w:ind w:firstLine="708"/>
        <w:jc w:val="both"/>
        <w:rPr>
          <w:rFonts w:ascii="Times New Roman" w:hAnsi="Times New Roman" w:cs="Times New Roman"/>
          <w:sz w:val="24"/>
          <w:szCs w:val="24"/>
        </w:rPr>
        <w:sectPr w:rsidR="00F97E13" w:rsidRPr="00F97E13" w:rsidSect="004512D5">
          <w:headerReference w:type="even" r:id="rId8"/>
          <w:headerReference w:type="default" r:id="rId9"/>
          <w:headerReference w:type="first" r:id="rId10"/>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spacing w:after="0" w:line="240" w:lineRule="auto"/>
        <w:ind w:firstLine="708"/>
        <w:jc w:val="both"/>
        <w:rPr>
          <w:rFonts w:ascii="Times New Roman" w:hAnsi="Times New Roman" w:cs="Times New Roman"/>
          <w:sz w:val="24"/>
          <w:szCs w:val="24"/>
        </w:rPr>
      </w:pPr>
      <w:r w:rsidRPr="00F97E13">
        <w:rPr>
          <w:rFonts w:ascii="Times New Roman" w:hAnsi="Times New Roman" w:cs="Times New Roman"/>
          <w:sz w:val="24"/>
          <w:szCs w:val="24"/>
        </w:rPr>
        <w:lastRenderedPageBreak/>
        <w:t>Таблица 6* Нагрузка на отопление и технологию, годовое потребление тепловой энергии группами потребителей от источников тепловой энергии Сельского поселения «Даурское»</w:t>
      </w:r>
    </w:p>
    <w:p w:rsidR="00F97E13" w:rsidRPr="00F97E13" w:rsidRDefault="00F97E13" w:rsidP="00F97E13">
      <w:pPr>
        <w:kinsoku w:val="0"/>
        <w:overflowPunct w:val="0"/>
        <w:autoSpaceDE w:val="0"/>
        <w:autoSpaceDN w:val="0"/>
        <w:adjustRightInd w:val="0"/>
        <w:spacing w:before="7" w:after="0" w:line="240" w:lineRule="auto"/>
        <w:rPr>
          <w:rFonts w:ascii="Times New Roman" w:hAnsi="Times New Roman" w:cs="Times New Roman"/>
          <w:i/>
          <w:iCs/>
          <w:sz w:val="18"/>
          <w:szCs w:val="18"/>
        </w:rPr>
      </w:pPr>
    </w:p>
    <w:tbl>
      <w:tblPr>
        <w:tblW w:w="20877" w:type="dxa"/>
        <w:tblInd w:w="289" w:type="dxa"/>
        <w:tblLayout w:type="fixed"/>
        <w:tblCellMar>
          <w:left w:w="0" w:type="dxa"/>
          <w:right w:w="0" w:type="dxa"/>
        </w:tblCellMar>
        <w:tblLook w:val="0000" w:firstRow="0" w:lastRow="0" w:firstColumn="0" w:lastColumn="0" w:noHBand="0" w:noVBand="0"/>
      </w:tblPr>
      <w:tblGrid>
        <w:gridCol w:w="1560"/>
        <w:gridCol w:w="709"/>
        <w:gridCol w:w="850"/>
        <w:gridCol w:w="851"/>
        <w:gridCol w:w="992"/>
        <w:gridCol w:w="851"/>
        <w:gridCol w:w="567"/>
        <w:gridCol w:w="928"/>
        <w:gridCol w:w="930"/>
        <w:gridCol w:w="712"/>
        <w:gridCol w:w="858"/>
        <w:gridCol w:w="805"/>
        <w:gridCol w:w="721"/>
        <w:gridCol w:w="910"/>
        <w:gridCol w:w="924"/>
        <w:gridCol w:w="720"/>
        <w:gridCol w:w="912"/>
        <w:gridCol w:w="917"/>
        <w:gridCol w:w="630"/>
        <w:gridCol w:w="658"/>
        <w:gridCol w:w="992"/>
        <w:gridCol w:w="714"/>
        <w:gridCol w:w="992"/>
        <w:gridCol w:w="1174"/>
      </w:tblGrid>
      <w:tr w:rsidR="00F97E13" w:rsidRPr="00F97E13" w:rsidTr="00F04C15">
        <w:trPr>
          <w:trHeight w:val="462"/>
        </w:trPr>
        <w:tc>
          <w:tcPr>
            <w:tcW w:w="1560" w:type="dxa"/>
            <w:vMerge w:val="restart"/>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Наименование источника</w:t>
            </w:r>
          </w:p>
        </w:tc>
        <w:tc>
          <w:tcPr>
            <w:tcW w:w="709" w:type="dxa"/>
            <w:vMerge w:val="restart"/>
            <w:tcBorders>
              <w:top w:val="single" w:sz="8"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кол-во жил домов</w:t>
            </w:r>
          </w:p>
        </w:tc>
        <w:tc>
          <w:tcPr>
            <w:tcW w:w="3544" w:type="dxa"/>
            <w:gridSpan w:val="4"/>
            <w:tcBorders>
              <w:top w:val="single" w:sz="8"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Жилой фонд, нагрузка, Гкал/</w:t>
            </w:r>
            <w:proofErr w:type="gramStart"/>
            <w:r w:rsidRPr="00F97E13">
              <w:rPr>
                <w:rFonts w:ascii="Times New Roman" w:hAnsi="Times New Roman" w:cs="Times New Roman"/>
                <w:b/>
                <w:sz w:val="20"/>
                <w:szCs w:val="20"/>
              </w:rPr>
              <w:t>ч</w:t>
            </w:r>
            <w:proofErr w:type="gramEnd"/>
          </w:p>
        </w:tc>
        <w:tc>
          <w:tcPr>
            <w:tcW w:w="2425"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Образование</w:t>
            </w:r>
          </w:p>
        </w:tc>
        <w:tc>
          <w:tcPr>
            <w:tcW w:w="2375"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Культура</w:t>
            </w:r>
          </w:p>
        </w:tc>
        <w:tc>
          <w:tcPr>
            <w:tcW w:w="2555"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Здравоохранение</w:t>
            </w:r>
          </w:p>
        </w:tc>
        <w:tc>
          <w:tcPr>
            <w:tcW w:w="2549"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Прочие</w:t>
            </w:r>
          </w:p>
        </w:tc>
        <w:tc>
          <w:tcPr>
            <w:tcW w:w="2280"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Производство*</w:t>
            </w:r>
          </w:p>
        </w:tc>
        <w:tc>
          <w:tcPr>
            <w:tcW w:w="2880"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Итого по потребителям</w:t>
            </w:r>
          </w:p>
        </w:tc>
      </w:tr>
      <w:tr w:rsidR="00F97E13" w:rsidRPr="00F97E13" w:rsidTr="00F04C15">
        <w:trPr>
          <w:trHeight w:val="784"/>
        </w:trPr>
        <w:tc>
          <w:tcPr>
            <w:tcW w:w="1560" w:type="dxa"/>
            <w:vMerge/>
            <w:tcBorders>
              <w:top w:val="nil"/>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tc>
        <w:tc>
          <w:tcPr>
            <w:tcW w:w="709" w:type="dxa"/>
            <w:vMerge/>
            <w:tcBorders>
              <w:top w:val="nil"/>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 xml:space="preserve">Q </w:t>
            </w:r>
            <w:proofErr w:type="spellStart"/>
            <w:r w:rsidRPr="00F97E13">
              <w:rPr>
                <w:rFonts w:ascii="Times New Roman" w:hAnsi="Times New Roman" w:cs="Times New Roman"/>
                <w:b/>
                <w:sz w:val="20"/>
                <w:szCs w:val="20"/>
              </w:rPr>
              <w:t>жд</w:t>
            </w:r>
            <w:proofErr w:type="spellEnd"/>
            <w:r w:rsidRPr="00F97E13">
              <w:rPr>
                <w:rFonts w:ascii="Times New Roman" w:hAnsi="Times New Roman" w:cs="Times New Roman"/>
                <w:b/>
                <w:sz w:val="20"/>
                <w:szCs w:val="20"/>
              </w:rPr>
              <w:t xml:space="preserve"> сумм, Гкал/час</w:t>
            </w:r>
          </w:p>
        </w:tc>
        <w:tc>
          <w:tcPr>
            <w:tcW w:w="85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 xml:space="preserve">в </w:t>
            </w:r>
            <w:proofErr w:type="spellStart"/>
            <w:r w:rsidRPr="00F97E13">
              <w:rPr>
                <w:rFonts w:ascii="Times New Roman" w:hAnsi="Times New Roman" w:cs="Times New Roman"/>
                <w:b/>
                <w:sz w:val="20"/>
                <w:szCs w:val="20"/>
              </w:rPr>
              <w:t>т.ч</w:t>
            </w:r>
            <w:proofErr w:type="spellEnd"/>
            <w:r w:rsidRPr="00F97E13">
              <w:rPr>
                <w:rFonts w:ascii="Times New Roman" w:hAnsi="Times New Roman" w:cs="Times New Roman"/>
                <w:b/>
                <w:sz w:val="20"/>
                <w:szCs w:val="20"/>
              </w:rPr>
              <w:t>.</w:t>
            </w:r>
          </w:p>
          <w:p w:rsidR="00F97E13" w:rsidRPr="00F97E13" w:rsidRDefault="00F97E13" w:rsidP="00F97E13">
            <w:pPr>
              <w:spacing w:after="0" w:line="240" w:lineRule="auto"/>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Q</w:t>
            </w:r>
            <w:proofErr w:type="gramEnd"/>
            <w:r w:rsidRPr="00F97E13">
              <w:rPr>
                <w:rFonts w:ascii="Times New Roman" w:hAnsi="Times New Roman" w:cs="Times New Roman"/>
                <w:b/>
                <w:sz w:val="20"/>
                <w:szCs w:val="20"/>
              </w:rPr>
              <w:t>аренд</w:t>
            </w:r>
            <w:proofErr w:type="spellEnd"/>
            <w:r w:rsidRPr="00F97E13">
              <w:rPr>
                <w:rFonts w:ascii="Times New Roman" w:hAnsi="Times New Roman" w:cs="Times New Roman"/>
                <w:b/>
                <w:sz w:val="20"/>
                <w:szCs w:val="20"/>
              </w:rPr>
              <w:t>, Гкал/час</w:t>
            </w:r>
          </w:p>
        </w:tc>
        <w:tc>
          <w:tcPr>
            <w:tcW w:w="99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 xml:space="preserve">Q </w:t>
            </w:r>
            <w:proofErr w:type="spellStart"/>
            <w:r w:rsidRPr="00F97E13">
              <w:rPr>
                <w:rFonts w:ascii="Times New Roman" w:hAnsi="Times New Roman" w:cs="Times New Roman"/>
                <w:b/>
                <w:sz w:val="20"/>
                <w:szCs w:val="20"/>
              </w:rPr>
              <w:t>жд</w:t>
            </w:r>
            <w:proofErr w:type="spellEnd"/>
            <w:r w:rsidRPr="00F97E13">
              <w:rPr>
                <w:rFonts w:ascii="Times New Roman" w:hAnsi="Times New Roman" w:cs="Times New Roman"/>
                <w:b/>
                <w:sz w:val="20"/>
                <w:szCs w:val="20"/>
              </w:rPr>
              <w:t xml:space="preserve"> сумм, Гкал/год</w:t>
            </w:r>
          </w:p>
        </w:tc>
        <w:tc>
          <w:tcPr>
            <w:tcW w:w="851"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 xml:space="preserve">в </w:t>
            </w:r>
            <w:proofErr w:type="spellStart"/>
            <w:r w:rsidRPr="00F97E13">
              <w:rPr>
                <w:rFonts w:ascii="Times New Roman" w:hAnsi="Times New Roman" w:cs="Times New Roman"/>
                <w:b/>
                <w:sz w:val="20"/>
                <w:szCs w:val="20"/>
              </w:rPr>
              <w:t>т.ч</w:t>
            </w:r>
            <w:proofErr w:type="spellEnd"/>
            <w:r w:rsidRPr="00F97E13">
              <w:rPr>
                <w:rFonts w:ascii="Times New Roman" w:hAnsi="Times New Roman" w:cs="Times New Roman"/>
                <w:b/>
                <w:sz w:val="20"/>
                <w:szCs w:val="20"/>
              </w:rPr>
              <w:t>.</w:t>
            </w:r>
          </w:p>
          <w:p w:rsidR="00F97E13" w:rsidRPr="00F97E13" w:rsidRDefault="00F97E13" w:rsidP="00F97E13">
            <w:pPr>
              <w:spacing w:after="0" w:line="240" w:lineRule="auto"/>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Q</w:t>
            </w:r>
            <w:proofErr w:type="gramEnd"/>
            <w:r w:rsidRPr="00F97E13">
              <w:rPr>
                <w:rFonts w:ascii="Times New Roman" w:hAnsi="Times New Roman" w:cs="Times New Roman"/>
                <w:b/>
                <w:sz w:val="20"/>
                <w:szCs w:val="20"/>
              </w:rPr>
              <w:t>аренд</w:t>
            </w:r>
            <w:proofErr w:type="spellEnd"/>
            <w:r w:rsidRPr="00F97E13">
              <w:rPr>
                <w:rFonts w:ascii="Times New Roman" w:hAnsi="Times New Roman" w:cs="Times New Roman"/>
                <w:b/>
                <w:sz w:val="20"/>
                <w:szCs w:val="20"/>
              </w:rPr>
              <w:t>, Гкал/год</w:t>
            </w:r>
          </w:p>
        </w:tc>
        <w:tc>
          <w:tcPr>
            <w:tcW w:w="567"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p w:rsidR="00F97E13" w:rsidRPr="00F97E13" w:rsidRDefault="00F97E13" w:rsidP="00F97E13">
            <w:pPr>
              <w:spacing w:after="0" w:line="240" w:lineRule="auto"/>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928"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930"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12"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p w:rsidR="00F97E13" w:rsidRPr="00F97E13" w:rsidRDefault="00F97E13" w:rsidP="00F97E13">
            <w:pPr>
              <w:spacing w:after="0" w:line="240" w:lineRule="auto"/>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858"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805"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21"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p w:rsidR="00F97E13" w:rsidRPr="00F97E13" w:rsidRDefault="00F97E13" w:rsidP="00F97E13">
            <w:pPr>
              <w:spacing w:after="0" w:line="240" w:lineRule="auto"/>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91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924"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20"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p w:rsidR="00F97E13" w:rsidRPr="00F97E13" w:rsidRDefault="00F97E13" w:rsidP="00F97E13">
            <w:pPr>
              <w:spacing w:after="0" w:line="240" w:lineRule="auto"/>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91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917"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630"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p w:rsidR="00F97E13" w:rsidRPr="00F97E13" w:rsidRDefault="00F97E13" w:rsidP="00F97E13">
            <w:pPr>
              <w:spacing w:after="0" w:line="240" w:lineRule="auto"/>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658"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992"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14"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p>
          <w:p w:rsidR="00F97E13" w:rsidRPr="00F97E13" w:rsidRDefault="00F97E13" w:rsidP="00F97E13">
            <w:pPr>
              <w:spacing w:after="0" w:line="240" w:lineRule="auto"/>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99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1174"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r>
      <w:tr w:rsidR="00F97E13" w:rsidRPr="00F97E13" w:rsidTr="00F04C15">
        <w:trPr>
          <w:trHeight w:val="457"/>
        </w:trPr>
        <w:tc>
          <w:tcPr>
            <w:tcW w:w="1560"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 xml:space="preserve">Котельная </w:t>
            </w:r>
          </w:p>
          <w:p w:rsidR="00F97E13" w:rsidRPr="00F97E13" w:rsidRDefault="00F97E13" w:rsidP="00F97E13">
            <w:pPr>
              <w:spacing w:after="0" w:line="240" w:lineRule="auto"/>
              <w:jc w:val="center"/>
              <w:rPr>
                <w:rFonts w:ascii="Times New Roman" w:hAnsi="Times New Roman" w:cs="Times New Roman"/>
                <w:b/>
                <w:sz w:val="20"/>
                <w:szCs w:val="20"/>
              </w:rPr>
            </w:pPr>
            <w:r w:rsidRPr="00F97E13">
              <w:rPr>
                <w:rFonts w:ascii="Times New Roman" w:hAnsi="Times New Roman" w:cs="Times New Roman"/>
                <w:b/>
                <w:sz w:val="20"/>
                <w:szCs w:val="20"/>
              </w:rPr>
              <w:t>АО «ЗабТЭК»</w:t>
            </w:r>
          </w:p>
        </w:tc>
        <w:tc>
          <w:tcPr>
            <w:tcW w:w="709"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15</w:t>
            </w:r>
          </w:p>
        </w:tc>
        <w:tc>
          <w:tcPr>
            <w:tcW w:w="85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3,18</w:t>
            </w:r>
          </w:p>
        </w:tc>
        <w:tc>
          <w:tcPr>
            <w:tcW w:w="85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0,00</w:t>
            </w:r>
          </w:p>
        </w:tc>
        <w:tc>
          <w:tcPr>
            <w:tcW w:w="99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10 096,45</w:t>
            </w:r>
          </w:p>
        </w:tc>
        <w:tc>
          <w:tcPr>
            <w:tcW w:w="851"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0,00</w:t>
            </w:r>
          </w:p>
        </w:tc>
        <w:tc>
          <w:tcPr>
            <w:tcW w:w="567"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4,00</w:t>
            </w:r>
          </w:p>
        </w:tc>
        <w:tc>
          <w:tcPr>
            <w:tcW w:w="928"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0,435</w:t>
            </w:r>
          </w:p>
        </w:tc>
        <w:tc>
          <w:tcPr>
            <w:tcW w:w="930"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1319,19</w:t>
            </w:r>
          </w:p>
        </w:tc>
        <w:tc>
          <w:tcPr>
            <w:tcW w:w="712"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858"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805"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721"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2,00</w:t>
            </w:r>
          </w:p>
        </w:tc>
        <w:tc>
          <w:tcPr>
            <w:tcW w:w="91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0,154</w:t>
            </w:r>
          </w:p>
        </w:tc>
        <w:tc>
          <w:tcPr>
            <w:tcW w:w="924"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488,49</w:t>
            </w:r>
          </w:p>
        </w:tc>
        <w:tc>
          <w:tcPr>
            <w:tcW w:w="720"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6,00</w:t>
            </w:r>
          </w:p>
        </w:tc>
        <w:tc>
          <w:tcPr>
            <w:tcW w:w="91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0,155</w:t>
            </w:r>
          </w:p>
        </w:tc>
        <w:tc>
          <w:tcPr>
            <w:tcW w:w="917"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334,71</w:t>
            </w:r>
          </w:p>
        </w:tc>
        <w:tc>
          <w:tcPr>
            <w:tcW w:w="630"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0,00</w:t>
            </w:r>
          </w:p>
        </w:tc>
        <w:tc>
          <w:tcPr>
            <w:tcW w:w="658"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0,00</w:t>
            </w:r>
          </w:p>
        </w:tc>
        <w:tc>
          <w:tcPr>
            <w:tcW w:w="992"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0,00</w:t>
            </w:r>
          </w:p>
        </w:tc>
        <w:tc>
          <w:tcPr>
            <w:tcW w:w="714"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43,00</w:t>
            </w:r>
          </w:p>
        </w:tc>
        <w:tc>
          <w:tcPr>
            <w:tcW w:w="99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3,94</w:t>
            </w:r>
          </w:p>
        </w:tc>
        <w:tc>
          <w:tcPr>
            <w:tcW w:w="1174"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spacing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12423,68</w:t>
            </w:r>
          </w:p>
        </w:tc>
      </w:tr>
    </w:tbl>
    <w:p w:rsidR="00F97E13" w:rsidRPr="00F97E13" w:rsidRDefault="00F97E13" w:rsidP="00F97E13">
      <w:pPr>
        <w:kinsoku w:val="0"/>
        <w:overflowPunct w:val="0"/>
        <w:autoSpaceDE w:val="0"/>
        <w:autoSpaceDN w:val="0"/>
        <w:adjustRightInd w:val="0"/>
        <w:spacing w:before="69" w:after="0" w:line="240" w:lineRule="auto"/>
        <w:ind w:left="411"/>
        <w:rPr>
          <w:rFonts w:ascii="Times New Roman" w:hAnsi="Times New Roman" w:cs="Times New Roman"/>
          <w:i/>
          <w:iCs/>
          <w:sz w:val="20"/>
          <w:szCs w:val="20"/>
        </w:rPr>
      </w:pPr>
      <w:r w:rsidRPr="00F97E13">
        <w:rPr>
          <w:rFonts w:ascii="Times New Roman" w:hAnsi="Times New Roman" w:cs="Times New Roman"/>
          <w:i/>
          <w:iCs/>
          <w:sz w:val="20"/>
          <w:szCs w:val="20"/>
        </w:rPr>
        <w:t>*не включает потребление на отопление и технологию котельной АО «ЗабТЭК»</w:t>
      </w:r>
    </w:p>
    <w:p w:rsidR="00F97E13" w:rsidRPr="00F97E13" w:rsidRDefault="00F97E13" w:rsidP="00F97E13">
      <w:pPr>
        <w:spacing w:after="0" w:line="240" w:lineRule="auto"/>
        <w:ind w:firstLine="708"/>
        <w:jc w:val="both"/>
        <w:rPr>
          <w:rFonts w:ascii="Times New Roman" w:hAnsi="Times New Roman" w:cs="Times New Roman"/>
          <w:sz w:val="24"/>
          <w:szCs w:val="24"/>
        </w:rPr>
      </w:pPr>
    </w:p>
    <w:p w:rsidR="00F97E13" w:rsidRPr="00F97E13" w:rsidRDefault="00F97E13" w:rsidP="00F97E13">
      <w:pPr>
        <w:spacing w:after="0" w:line="240" w:lineRule="auto"/>
        <w:ind w:firstLine="708"/>
        <w:jc w:val="both"/>
        <w:rPr>
          <w:rFonts w:ascii="Times New Roman" w:hAnsi="Times New Roman" w:cs="Times New Roman"/>
          <w:sz w:val="24"/>
          <w:szCs w:val="24"/>
        </w:rPr>
      </w:pPr>
    </w:p>
    <w:p w:rsidR="00F97E13" w:rsidRPr="00F97E13" w:rsidRDefault="00F97E13" w:rsidP="00F97E13">
      <w:pPr>
        <w:spacing w:after="0" w:line="240" w:lineRule="auto"/>
        <w:ind w:firstLine="708"/>
        <w:jc w:val="both"/>
        <w:rPr>
          <w:rFonts w:ascii="Times New Roman" w:hAnsi="Times New Roman" w:cs="Times New Roman"/>
          <w:sz w:val="24"/>
          <w:szCs w:val="24"/>
        </w:rPr>
      </w:pPr>
      <w:r w:rsidRPr="00F97E13">
        <w:rPr>
          <w:rFonts w:ascii="Times New Roman" w:hAnsi="Times New Roman" w:cs="Times New Roman"/>
          <w:sz w:val="24"/>
          <w:szCs w:val="24"/>
        </w:rPr>
        <w:t>Таблица 7 Нагрузка на горячее водоснабжение, годовое потребление тепловой энергии группами потребителей от источников тепловой энергии Сельского поселения «Даурское»</w:t>
      </w:r>
    </w:p>
    <w:p w:rsidR="00F97E13" w:rsidRPr="00F97E13" w:rsidRDefault="00F97E13" w:rsidP="00F97E13">
      <w:pPr>
        <w:spacing w:after="0" w:line="240" w:lineRule="auto"/>
        <w:ind w:firstLine="708"/>
        <w:jc w:val="both"/>
        <w:rPr>
          <w:rFonts w:ascii="Times New Roman" w:hAnsi="Times New Roman" w:cs="Times New Roman"/>
          <w:sz w:val="24"/>
          <w:szCs w:val="24"/>
        </w:rPr>
      </w:pPr>
    </w:p>
    <w:tbl>
      <w:tblPr>
        <w:tblW w:w="20839" w:type="dxa"/>
        <w:jc w:val="center"/>
        <w:tblLayout w:type="fixed"/>
        <w:tblCellMar>
          <w:left w:w="0" w:type="dxa"/>
          <w:right w:w="0" w:type="dxa"/>
        </w:tblCellMar>
        <w:tblLook w:val="0000" w:firstRow="0" w:lastRow="0" w:firstColumn="0" w:lastColumn="0" w:noHBand="0" w:noVBand="0"/>
      </w:tblPr>
      <w:tblGrid>
        <w:gridCol w:w="1559"/>
        <w:gridCol w:w="709"/>
        <w:gridCol w:w="850"/>
        <w:gridCol w:w="851"/>
        <w:gridCol w:w="992"/>
        <w:gridCol w:w="851"/>
        <w:gridCol w:w="554"/>
        <w:gridCol w:w="993"/>
        <w:gridCol w:w="862"/>
        <w:gridCol w:w="712"/>
        <w:gridCol w:w="849"/>
        <w:gridCol w:w="851"/>
        <w:gridCol w:w="707"/>
        <w:gridCol w:w="853"/>
        <w:gridCol w:w="990"/>
        <w:gridCol w:w="709"/>
        <w:gridCol w:w="851"/>
        <w:gridCol w:w="849"/>
        <w:gridCol w:w="710"/>
        <w:gridCol w:w="707"/>
        <w:gridCol w:w="995"/>
        <w:gridCol w:w="707"/>
        <w:gridCol w:w="993"/>
        <w:gridCol w:w="1135"/>
      </w:tblGrid>
      <w:tr w:rsidR="00F97E13" w:rsidRPr="00F97E13" w:rsidTr="00F04C15">
        <w:trPr>
          <w:trHeight w:val="253"/>
          <w:jc w:val="center"/>
        </w:trPr>
        <w:tc>
          <w:tcPr>
            <w:tcW w:w="1559" w:type="dxa"/>
            <w:vMerge w:val="restart"/>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1" w:after="0" w:line="240" w:lineRule="auto"/>
              <w:jc w:val="center"/>
              <w:rPr>
                <w:rFonts w:ascii="Times New Roman" w:hAnsi="Times New Roman" w:cs="Times New Roman"/>
                <w:b/>
                <w:sz w:val="20"/>
                <w:szCs w:val="20"/>
              </w:rPr>
            </w:pPr>
          </w:p>
          <w:p w:rsidR="00F97E13" w:rsidRPr="00F97E13" w:rsidRDefault="00F97E13" w:rsidP="00F97E13">
            <w:pPr>
              <w:kinsoku w:val="0"/>
              <w:overflowPunct w:val="0"/>
              <w:autoSpaceDE w:val="0"/>
              <w:autoSpaceDN w:val="0"/>
              <w:adjustRightInd w:val="0"/>
              <w:spacing w:after="0" w:line="240" w:lineRule="auto"/>
              <w:ind w:left="412" w:right="359" w:hanging="221"/>
              <w:jc w:val="center"/>
              <w:rPr>
                <w:rFonts w:ascii="Times New Roman" w:hAnsi="Times New Roman" w:cs="Times New Roman"/>
                <w:b/>
                <w:sz w:val="20"/>
                <w:szCs w:val="20"/>
              </w:rPr>
            </w:pPr>
            <w:r w:rsidRPr="00F97E13">
              <w:rPr>
                <w:rFonts w:ascii="Times New Roman" w:hAnsi="Times New Roman" w:cs="Times New Roman"/>
                <w:b/>
                <w:sz w:val="20"/>
                <w:szCs w:val="20"/>
              </w:rPr>
              <w:t>Наименование источника</w:t>
            </w:r>
          </w:p>
        </w:tc>
        <w:tc>
          <w:tcPr>
            <w:tcW w:w="709" w:type="dxa"/>
            <w:vMerge w:val="restart"/>
            <w:tcBorders>
              <w:top w:val="single" w:sz="8" w:space="0" w:color="000000"/>
              <w:left w:val="single" w:sz="8" w:space="0" w:color="000000"/>
              <w:bottom w:val="single" w:sz="4" w:space="0" w:color="000000"/>
              <w:right w:val="single" w:sz="6" w:space="0" w:color="000000"/>
            </w:tcBorders>
          </w:tcPr>
          <w:p w:rsidR="00F97E13" w:rsidRPr="00F97E13" w:rsidRDefault="00F97E13" w:rsidP="00F97E13">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F97E13" w:rsidRPr="00F97E13" w:rsidRDefault="00F97E13" w:rsidP="00F97E13">
            <w:pPr>
              <w:kinsoku w:val="0"/>
              <w:overflowPunct w:val="0"/>
              <w:autoSpaceDE w:val="0"/>
              <w:autoSpaceDN w:val="0"/>
              <w:adjustRightInd w:val="0"/>
              <w:spacing w:after="0" w:line="240" w:lineRule="auto"/>
              <w:ind w:left="138" w:right="122" w:firstLine="7"/>
              <w:jc w:val="center"/>
              <w:rPr>
                <w:rFonts w:ascii="Times New Roman" w:hAnsi="Times New Roman" w:cs="Times New Roman"/>
                <w:b/>
                <w:sz w:val="20"/>
                <w:szCs w:val="20"/>
              </w:rPr>
            </w:pPr>
            <w:r w:rsidRPr="00F97E13">
              <w:rPr>
                <w:rFonts w:ascii="Times New Roman" w:hAnsi="Times New Roman" w:cs="Times New Roman"/>
                <w:b/>
                <w:sz w:val="20"/>
                <w:szCs w:val="20"/>
              </w:rPr>
              <w:t>кол-во жил д</w:t>
            </w:r>
            <w:proofErr w:type="gramStart"/>
            <w:r w:rsidRPr="00F97E13">
              <w:rPr>
                <w:rFonts w:ascii="Times New Roman" w:hAnsi="Times New Roman" w:cs="Times New Roman"/>
                <w:b/>
                <w:sz w:val="20"/>
                <w:szCs w:val="20"/>
              </w:rPr>
              <w:t>о-</w:t>
            </w:r>
            <w:proofErr w:type="gramEnd"/>
            <w:r w:rsidRPr="00F97E13">
              <w:rPr>
                <w:rFonts w:ascii="Times New Roman" w:hAnsi="Times New Roman" w:cs="Times New Roman"/>
                <w:b/>
                <w:sz w:val="20"/>
                <w:szCs w:val="20"/>
              </w:rPr>
              <w:t xml:space="preserve"> </w:t>
            </w:r>
            <w:proofErr w:type="spellStart"/>
            <w:r w:rsidRPr="00F97E13">
              <w:rPr>
                <w:rFonts w:ascii="Times New Roman" w:hAnsi="Times New Roman" w:cs="Times New Roman"/>
                <w:b/>
                <w:sz w:val="20"/>
                <w:szCs w:val="20"/>
              </w:rPr>
              <w:t>мов</w:t>
            </w:r>
            <w:proofErr w:type="spellEnd"/>
          </w:p>
        </w:tc>
        <w:tc>
          <w:tcPr>
            <w:tcW w:w="3544" w:type="dxa"/>
            <w:gridSpan w:val="4"/>
            <w:tcBorders>
              <w:top w:val="single" w:sz="8" w:space="0" w:color="000000"/>
              <w:left w:val="single" w:sz="6"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4" w:after="0" w:line="240" w:lineRule="auto"/>
              <w:ind w:left="1147" w:hanging="735"/>
              <w:jc w:val="center"/>
              <w:rPr>
                <w:rFonts w:ascii="Times New Roman" w:hAnsi="Times New Roman" w:cs="Times New Roman"/>
                <w:b/>
                <w:sz w:val="20"/>
                <w:szCs w:val="20"/>
              </w:rPr>
            </w:pPr>
            <w:r w:rsidRPr="00F97E13">
              <w:rPr>
                <w:rFonts w:ascii="Times New Roman" w:hAnsi="Times New Roman" w:cs="Times New Roman"/>
                <w:b/>
                <w:sz w:val="20"/>
                <w:szCs w:val="20"/>
              </w:rPr>
              <w:t>Жилой фонд нагрузка, Гкал/</w:t>
            </w:r>
            <w:proofErr w:type="gramStart"/>
            <w:r w:rsidRPr="00F97E13">
              <w:rPr>
                <w:rFonts w:ascii="Times New Roman" w:hAnsi="Times New Roman" w:cs="Times New Roman"/>
                <w:b/>
                <w:sz w:val="20"/>
                <w:szCs w:val="20"/>
              </w:rPr>
              <w:t>ч</w:t>
            </w:r>
            <w:proofErr w:type="gramEnd"/>
          </w:p>
        </w:tc>
        <w:tc>
          <w:tcPr>
            <w:tcW w:w="2409"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4" w:after="0" w:line="240" w:lineRule="auto"/>
              <w:ind w:left="705"/>
              <w:jc w:val="center"/>
              <w:rPr>
                <w:rFonts w:ascii="Times New Roman" w:hAnsi="Times New Roman" w:cs="Times New Roman"/>
                <w:b/>
                <w:sz w:val="20"/>
                <w:szCs w:val="20"/>
              </w:rPr>
            </w:pPr>
            <w:r w:rsidRPr="00F97E13">
              <w:rPr>
                <w:rFonts w:ascii="Times New Roman" w:hAnsi="Times New Roman" w:cs="Times New Roman"/>
                <w:b/>
                <w:sz w:val="20"/>
                <w:szCs w:val="20"/>
              </w:rPr>
              <w:t>Образование</w:t>
            </w:r>
          </w:p>
        </w:tc>
        <w:tc>
          <w:tcPr>
            <w:tcW w:w="2412"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4" w:after="0" w:line="240" w:lineRule="auto"/>
              <w:ind w:left="787" w:right="30"/>
              <w:jc w:val="center"/>
              <w:rPr>
                <w:rFonts w:ascii="Times New Roman" w:hAnsi="Times New Roman" w:cs="Times New Roman"/>
                <w:b/>
                <w:sz w:val="20"/>
                <w:szCs w:val="20"/>
              </w:rPr>
            </w:pPr>
            <w:r w:rsidRPr="00F97E13">
              <w:rPr>
                <w:rFonts w:ascii="Times New Roman" w:hAnsi="Times New Roman" w:cs="Times New Roman"/>
                <w:b/>
                <w:sz w:val="20"/>
                <w:szCs w:val="20"/>
              </w:rPr>
              <w:t>Культура</w:t>
            </w:r>
          </w:p>
        </w:tc>
        <w:tc>
          <w:tcPr>
            <w:tcW w:w="2550"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4" w:after="0" w:line="240" w:lineRule="auto"/>
              <w:ind w:left="467"/>
              <w:jc w:val="center"/>
              <w:rPr>
                <w:rFonts w:ascii="Times New Roman" w:hAnsi="Times New Roman" w:cs="Times New Roman"/>
                <w:b/>
                <w:sz w:val="20"/>
                <w:szCs w:val="20"/>
              </w:rPr>
            </w:pPr>
            <w:r w:rsidRPr="00F97E13">
              <w:rPr>
                <w:rFonts w:ascii="Times New Roman" w:hAnsi="Times New Roman" w:cs="Times New Roman"/>
                <w:b/>
                <w:sz w:val="20"/>
                <w:szCs w:val="20"/>
              </w:rPr>
              <w:t>Здравоохранение</w:t>
            </w:r>
          </w:p>
        </w:tc>
        <w:tc>
          <w:tcPr>
            <w:tcW w:w="2409"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4" w:after="0" w:line="240" w:lineRule="auto"/>
              <w:ind w:left="848" w:right="842"/>
              <w:jc w:val="center"/>
              <w:rPr>
                <w:rFonts w:ascii="Times New Roman" w:hAnsi="Times New Roman" w:cs="Times New Roman"/>
                <w:b/>
                <w:sz w:val="20"/>
                <w:szCs w:val="20"/>
              </w:rPr>
            </w:pPr>
            <w:r w:rsidRPr="00F97E13">
              <w:rPr>
                <w:rFonts w:ascii="Times New Roman" w:hAnsi="Times New Roman" w:cs="Times New Roman"/>
                <w:b/>
                <w:sz w:val="20"/>
                <w:szCs w:val="20"/>
              </w:rPr>
              <w:t>Прочие</w:t>
            </w:r>
          </w:p>
        </w:tc>
        <w:tc>
          <w:tcPr>
            <w:tcW w:w="2412"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4" w:after="0" w:line="240" w:lineRule="auto"/>
              <w:ind w:left="646"/>
              <w:jc w:val="center"/>
              <w:rPr>
                <w:rFonts w:ascii="Times New Roman" w:hAnsi="Times New Roman" w:cs="Times New Roman"/>
                <w:b/>
                <w:sz w:val="20"/>
                <w:szCs w:val="20"/>
              </w:rPr>
            </w:pPr>
            <w:r w:rsidRPr="00F97E13">
              <w:rPr>
                <w:rFonts w:ascii="Times New Roman" w:hAnsi="Times New Roman" w:cs="Times New Roman"/>
                <w:b/>
                <w:sz w:val="20"/>
                <w:szCs w:val="20"/>
              </w:rPr>
              <w:t>Производство</w:t>
            </w:r>
          </w:p>
        </w:tc>
        <w:tc>
          <w:tcPr>
            <w:tcW w:w="2835" w:type="dxa"/>
            <w:gridSpan w:val="3"/>
            <w:tcBorders>
              <w:top w:val="single" w:sz="8" w:space="0" w:color="000000"/>
              <w:left w:val="single" w:sz="8"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4" w:after="0" w:line="240" w:lineRule="auto"/>
              <w:ind w:left="87"/>
              <w:jc w:val="center"/>
              <w:rPr>
                <w:rFonts w:ascii="Times New Roman" w:hAnsi="Times New Roman" w:cs="Times New Roman"/>
                <w:b/>
                <w:sz w:val="20"/>
                <w:szCs w:val="20"/>
              </w:rPr>
            </w:pPr>
            <w:r w:rsidRPr="00F97E13">
              <w:rPr>
                <w:rFonts w:ascii="Times New Roman" w:hAnsi="Times New Roman" w:cs="Times New Roman"/>
                <w:b/>
                <w:sz w:val="20"/>
                <w:szCs w:val="20"/>
              </w:rPr>
              <w:t>итого по потребителям</w:t>
            </w:r>
          </w:p>
        </w:tc>
      </w:tr>
      <w:tr w:rsidR="00F97E13" w:rsidRPr="00F97E13" w:rsidTr="00F04C15">
        <w:trPr>
          <w:trHeight w:val="784"/>
          <w:jc w:val="center"/>
        </w:trPr>
        <w:tc>
          <w:tcPr>
            <w:tcW w:w="1559" w:type="dxa"/>
            <w:vMerge/>
            <w:tcBorders>
              <w:top w:val="nil"/>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9" w:after="1" w:line="240" w:lineRule="auto"/>
              <w:jc w:val="center"/>
              <w:rPr>
                <w:rFonts w:ascii="Times New Roman" w:hAnsi="Times New Roman" w:cs="Times New Roman"/>
                <w:b/>
                <w:sz w:val="20"/>
                <w:szCs w:val="20"/>
              </w:rPr>
            </w:pPr>
          </w:p>
        </w:tc>
        <w:tc>
          <w:tcPr>
            <w:tcW w:w="709" w:type="dxa"/>
            <w:vMerge/>
            <w:tcBorders>
              <w:top w:val="nil"/>
              <w:left w:val="single" w:sz="8" w:space="0" w:color="000000"/>
              <w:bottom w:val="single" w:sz="4" w:space="0" w:color="000000"/>
              <w:right w:val="single" w:sz="6" w:space="0" w:color="000000"/>
            </w:tcBorders>
          </w:tcPr>
          <w:p w:rsidR="00F97E13" w:rsidRPr="00F97E13" w:rsidRDefault="00F97E13" w:rsidP="00F97E13">
            <w:pPr>
              <w:kinsoku w:val="0"/>
              <w:overflowPunct w:val="0"/>
              <w:autoSpaceDE w:val="0"/>
              <w:autoSpaceDN w:val="0"/>
              <w:adjustRightInd w:val="0"/>
              <w:spacing w:before="9" w:after="1" w:line="240" w:lineRule="auto"/>
              <w:jc w:val="center"/>
              <w:rPr>
                <w:rFonts w:ascii="Times New Roman" w:hAnsi="Times New Roman" w:cs="Times New Roman"/>
                <w:b/>
                <w:sz w:val="20"/>
                <w:szCs w:val="20"/>
              </w:rPr>
            </w:pPr>
          </w:p>
        </w:tc>
        <w:tc>
          <w:tcPr>
            <w:tcW w:w="850" w:type="dxa"/>
            <w:tcBorders>
              <w:top w:val="single" w:sz="4" w:space="0" w:color="000000"/>
              <w:left w:val="single" w:sz="6"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92" w:after="0" w:line="240" w:lineRule="auto"/>
              <w:ind w:left="45" w:right="64" w:firstLine="33"/>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Q</w:t>
            </w:r>
            <w:proofErr w:type="gramEnd"/>
            <w:r w:rsidRPr="00F97E13">
              <w:rPr>
                <w:rFonts w:ascii="Times New Roman" w:hAnsi="Times New Roman" w:cs="Times New Roman"/>
                <w:b/>
                <w:sz w:val="20"/>
                <w:szCs w:val="20"/>
              </w:rPr>
              <w:t>жд</w:t>
            </w:r>
            <w:proofErr w:type="spellEnd"/>
            <w:r w:rsidRPr="00F97E13">
              <w:rPr>
                <w:rFonts w:ascii="Times New Roman" w:hAnsi="Times New Roman" w:cs="Times New Roman"/>
                <w:b/>
                <w:sz w:val="20"/>
                <w:szCs w:val="20"/>
              </w:rPr>
              <w:t xml:space="preserve"> сумм, Гкал/час</w:t>
            </w:r>
          </w:p>
        </w:tc>
        <w:tc>
          <w:tcPr>
            <w:tcW w:w="85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57" w:after="0" w:line="240" w:lineRule="auto"/>
              <w:ind w:left="101" w:hanging="78"/>
              <w:jc w:val="center"/>
              <w:rPr>
                <w:rFonts w:ascii="Times New Roman" w:hAnsi="Times New Roman" w:cs="Times New Roman"/>
                <w:b/>
                <w:sz w:val="20"/>
                <w:szCs w:val="20"/>
              </w:rPr>
            </w:pPr>
            <w:r w:rsidRPr="00F97E13">
              <w:rPr>
                <w:rFonts w:ascii="Times New Roman" w:hAnsi="Times New Roman" w:cs="Times New Roman"/>
                <w:b/>
                <w:sz w:val="20"/>
                <w:szCs w:val="20"/>
              </w:rPr>
              <w:t xml:space="preserve">в </w:t>
            </w:r>
            <w:proofErr w:type="spellStart"/>
            <w:r w:rsidRPr="00F97E13">
              <w:rPr>
                <w:rFonts w:ascii="Times New Roman" w:hAnsi="Times New Roman" w:cs="Times New Roman"/>
                <w:b/>
                <w:sz w:val="20"/>
                <w:szCs w:val="20"/>
              </w:rPr>
              <w:t>т.ч</w:t>
            </w:r>
            <w:proofErr w:type="spellEnd"/>
            <w:r w:rsidRPr="00F97E13">
              <w:rPr>
                <w:rFonts w:ascii="Times New Roman" w:hAnsi="Times New Roman" w:cs="Times New Roman"/>
                <w:b/>
                <w:sz w:val="20"/>
                <w:szCs w:val="20"/>
              </w:rPr>
              <w:t>.</w:t>
            </w:r>
          </w:p>
          <w:p w:rsidR="00F97E13" w:rsidRPr="00F97E13" w:rsidRDefault="00F97E13" w:rsidP="00F97E13">
            <w:pPr>
              <w:kinsoku w:val="0"/>
              <w:overflowPunct w:val="0"/>
              <w:autoSpaceDE w:val="0"/>
              <w:autoSpaceDN w:val="0"/>
              <w:adjustRightInd w:val="0"/>
              <w:spacing w:before="37" w:after="0" w:line="228" w:lineRule="exact"/>
              <w:ind w:left="101"/>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Q</w:t>
            </w:r>
            <w:proofErr w:type="gramEnd"/>
            <w:r w:rsidRPr="00F97E13">
              <w:rPr>
                <w:rFonts w:ascii="Times New Roman" w:hAnsi="Times New Roman" w:cs="Times New Roman"/>
                <w:b/>
                <w:sz w:val="20"/>
                <w:szCs w:val="20"/>
              </w:rPr>
              <w:t>аренд</w:t>
            </w:r>
            <w:proofErr w:type="spellEnd"/>
            <w:r w:rsidRPr="00F97E13">
              <w:rPr>
                <w:rFonts w:ascii="Times New Roman" w:hAnsi="Times New Roman" w:cs="Times New Roman"/>
                <w:b/>
                <w:sz w:val="20"/>
                <w:szCs w:val="20"/>
              </w:rPr>
              <w:t>, Гкал/час</w:t>
            </w:r>
          </w:p>
        </w:tc>
        <w:tc>
          <w:tcPr>
            <w:tcW w:w="99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92" w:after="0" w:line="240" w:lineRule="auto"/>
              <w:ind w:left="42" w:hanging="51"/>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Q</w:t>
            </w:r>
            <w:proofErr w:type="gramEnd"/>
            <w:r w:rsidRPr="00F97E13">
              <w:rPr>
                <w:rFonts w:ascii="Times New Roman" w:hAnsi="Times New Roman" w:cs="Times New Roman"/>
                <w:b/>
                <w:sz w:val="20"/>
                <w:szCs w:val="20"/>
              </w:rPr>
              <w:t>жд</w:t>
            </w:r>
            <w:proofErr w:type="spellEnd"/>
            <w:r w:rsidRPr="00F97E13">
              <w:rPr>
                <w:rFonts w:ascii="Times New Roman" w:hAnsi="Times New Roman" w:cs="Times New Roman"/>
                <w:b/>
                <w:sz w:val="20"/>
                <w:szCs w:val="20"/>
              </w:rPr>
              <w:t xml:space="preserve"> сумм, Гкал/год</w:t>
            </w:r>
          </w:p>
        </w:tc>
        <w:tc>
          <w:tcPr>
            <w:tcW w:w="851"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57" w:after="0" w:line="240" w:lineRule="auto"/>
              <w:ind w:left="222"/>
              <w:jc w:val="center"/>
              <w:rPr>
                <w:rFonts w:ascii="Times New Roman" w:hAnsi="Times New Roman" w:cs="Times New Roman"/>
                <w:b/>
                <w:sz w:val="20"/>
                <w:szCs w:val="20"/>
              </w:rPr>
            </w:pPr>
            <w:r w:rsidRPr="00F97E13">
              <w:rPr>
                <w:rFonts w:ascii="Times New Roman" w:hAnsi="Times New Roman" w:cs="Times New Roman"/>
                <w:b/>
                <w:sz w:val="20"/>
                <w:szCs w:val="20"/>
              </w:rPr>
              <w:t xml:space="preserve">в </w:t>
            </w:r>
            <w:proofErr w:type="spellStart"/>
            <w:r w:rsidRPr="00F97E13">
              <w:rPr>
                <w:rFonts w:ascii="Times New Roman" w:hAnsi="Times New Roman" w:cs="Times New Roman"/>
                <w:b/>
                <w:sz w:val="20"/>
                <w:szCs w:val="20"/>
              </w:rPr>
              <w:t>т.ч</w:t>
            </w:r>
            <w:proofErr w:type="spellEnd"/>
            <w:r w:rsidRPr="00F97E13">
              <w:rPr>
                <w:rFonts w:ascii="Times New Roman" w:hAnsi="Times New Roman" w:cs="Times New Roman"/>
                <w:b/>
                <w:sz w:val="20"/>
                <w:szCs w:val="20"/>
              </w:rPr>
              <w:t>.</w:t>
            </w:r>
          </w:p>
          <w:p w:rsidR="00F97E13" w:rsidRPr="00F97E13" w:rsidRDefault="00F97E13" w:rsidP="00F97E13">
            <w:pPr>
              <w:kinsoku w:val="0"/>
              <w:overflowPunct w:val="0"/>
              <w:autoSpaceDE w:val="0"/>
              <w:autoSpaceDN w:val="0"/>
              <w:adjustRightInd w:val="0"/>
              <w:spacing w:before="37" w:after="0" w:line="228" w:lineRule="exact"/>
              <w:ind w:left="37"/>
              <w:jc w:val="center"/>
              <w:rPr>
                <w:rFonts w:ascii="Times New Roman" w:hAnsi="Times New Roman" w:cs="Times New Roman"/>
                <w:b/>
                <w:sz w:val="20"/>
                <w:szCs w:val="20"/>
              </w:rPr>
            </w:pPr>
            <w:r w:rsidRPr="00F97E13">
              <w:rPr>
                <w:rFonts w:ascii="Times New Roman" w:hAnsi="Times New Roman" w:cs="Times New Roman"/>
                <w:b/>
                <w:sz w:val="20"/>
                <w:szCs w:val="20"/>
              </w:rPr>
              <w:t>Q аренд, Гкал/год</w:t>
            </w:r>
          </w:p>
        </w:tc>
        <w:tc>
          <w:tcPr>
            <w:tcW w:w="554"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F97E13" w:rsidRPr="00F97E13" w:rsidRDefault="00F97E13" w:rsidP="00F97E13">
            <w:pPr>
              <w:kinsoku w:val="0"/>
              <w:overflowPunct w:val="0"/>
              <w:autoSpaceDE w:val="0"/>
              <w:autoSpaceDN w:val="0"/>
              <w:adjustRightInd w:val="0"/>
              <w:spacing w:after="0" w:line="240" w:lineRule="auto"/>
              <w:ind w:right="197"/>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99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91" w:after="0" w:line="240" w:lineRule="auto"/>
              <w:ind w:left="96" w:right="79"/>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96" w:right="87"/>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862"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91" w:after="0" w:line="240" w:lineRule="auto"/>
              <w:ind w:left="96" w:right="82"/>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98" w:right="82"/>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12"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F97E13" w:rsidRPr="00F97E13" w:rsidRDefault="00F97E13" w:rsidP="00F97E13">
            <w:pPr>
              <w:kinsoku w:val="0"/>
              <w:overflowPunct w:val="0"/>
              <w:autoSpaceDE w:val="0"/>
              <w:autoSpaceDN w:val="0"/>
              <w:adjustRightInd w:val="0"/>
              <w:spacing w:after="0" w:line="240" w:lineRule="auto"/>
              <w:ind w:right="279"/>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84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91" w:after="0" w:line="240" w:lineRule="auto"/>
              <w:ind w:left="43" w:right="31"/>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43" w:right="40"/>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851"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91" w:after="0" w:line="240" w:lineRule="auto"/>
              <w:ind w:left="46" w:right="40"/>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46" w:right="46"/>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07"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F97E13" w:rsidRPr="00F97E13" w:rsidRDefault="00F97E13" w:rsidP="00F97E13">
            <w:pPr>
              <w:kinsoku w:val="0"/>
              <w:overflowPunct w:val="0"/>
              <w:autoSpaceDE w:val="0"/>
              <w:autoSpaceDN w:val="0"/>
              <w:adjustRightInd w:val="0"/>
              <w:spacing w:after="0" w:line="240" w:lineRule="auto"/>
              <w:ind w:right="279"/>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8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91" w:after="0" w:line="240" w:lineRule="auto"/>
              <w:ind w:left="43" w:right="34"/>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43" w:right="43"/>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990"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91" w:after="0" w:line="240" w:lineRule="auto"/>
              <w:ind w:left="102" w:right="88"/>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102" w:right="90"/>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09"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F97E13" w:rsidRPr="00F97E13" w:rsidRDefault="00F97E13" w:rsidP="00F97E13">
            <w:pPr>
              <w:kinsoku w:val="0"/>
              <w:overflowPunct w:val="0"/>
              <w:autoSpaceDE w:val="0"/>
              <w:autoSpaceDN w:val="0"/>
              <w:adjustRightInd w:val="0"/>
              <w:spacing w:after="0" w:line="240" w:lineRule="auto"/>
              <w:ind w:right="277"/>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85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91" w:after="0" w:line="240" w:lineRule="auto"/>
              <w:ind w:left="43" w:right="39"/>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43" w:right="42"/>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849"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91" w:after="0" w:line="240" w:lineRule="auto"/>
              <w:ind w:left="51" w:right="38"/>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51" w:right="40"/>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10"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F97E13" w:rsidRPr="00F97E13" w:rsidRDefault="00F97E13" w:rsidP="00F97E13">
            <w:pPr>
              <w:kinsoku w:val="0"/>
              <w:overflowPunct w:val="0"/>
              <w:autoSpaceDE w:val="0"/>
              <w:autoSpaceDN w:val="0"/>
              <w:adjustRightInd w:val="0"/>
              <w:spacing w:after="0" w:line="240" w:lineRule="auto"/>
              <w:ind w:right="280"/>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707"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91" w:after="0" w:line="240" w:lineRule="auto"/>
              <w:ind w:left="10"/>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7"/>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995"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91" w:after="0" w:line="240" w:lineRule="auto"/>
              <w:ind w:left="104" w:right="92"/>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104" w:right="94"/>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c>
          <w:tcPr>
            <w:tcW w:w="707"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F97E13" w:rsidRPr="00F97E13" w:rsidRDefault="00F97E13" w:rsidP="00F97E13">
            <w:pPr>
              <w:kinsoku w:val="0"/>
              <w:overflowPunct w:val="0"/>
              <w:autoSpaceDE w:val="0"/>
              <w:autoSpaceDN w:val="0"/>
              <w:adjustRightInd w:val="0"/>
              <w:spacing w:after="0" w:line="240" w:lineRule="auto"/>
              <w:ind w:right="348"/>
              <w:jc w:val="center"/>
              <w:rPr>
                <w:rFonts w:ascii="Times New Roman" w:hAnsi="Times New Roman" w:cs="Times New Roman"/>
                <w:b/>
                <w:sz w:val="20"/>
                <w:szCs w:val="20"/>
              </w:rPr>
            </w:pPr>
            <w:proofErr w:type="spellStart"/>
            <w:proofErr w:type="gramStart"/>
            <w:r w:rsidRPr="00F97E13">
              <w:rPr>
                <w:rFonts w:ascii="Times New Roman" w:hAnsi="Times New Roman" w:cs="Times New Roman"/>
                <w:b/>
                <w:sz w:val="20"/>
                <w:szCs w:val="20"/>
              </w:rPr>
              <w:t>шт</w:t>
            </w:r>
            <w:proofErr w:type="spellEnd"/>
            <w:proofErr w:type="gramEnd"/>
          </w:p>
        </w:tc>
        <w:tc>
          <w:tcPr>
            <w:tcW w:w="99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91" w:after="0" w:line="240" w:lineRule="auto"/>
              <w:ind w:left="96" w:right="83"/>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93" w:right="89"/>
              <w:jc w:val="center"/>
              <w:rPr>
                <w:rFonts w:ascii="Times New Roman" w:hAnsi="Times New Roman" w:cs="Times New Roman"/>
                <w:b/>
                <w:sz w:val="20"/>
                <w:szCs w:val="20"/>
              </w:rPr>
            </w:pPr>
            <w:r w:rsidRPr="00F97E13">
              <w:rPr>
                <w:rFonts w:ascii="Times New Roman" w:hAnsi="Times New Roman" w:cs="Times New Roman"/>
                <w:b/>
                <w:sz w:val="20"/>
                <w:szCs w:val="20"/>
              </w:rPr>
              <w:t>Гкал/час</w:t>
            </w:r>
          </w:p>
        </w:tc>
        <w:tc>
          <w:tcPr>
            <w:tcW w:w="1135"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91" w:after="0" w:line="240" w:lineRule="auto"/>
              <w:ind w:left="176" w:right="160"/>
              <w:jc w:val="center"/>
              <w:rPr>
                <w:rFonts w:ascii="Times New Roman" w:hAnsi="Times New Roman" w:cs="Times New Roman"/>
                <w:b/>
                <w:sz w:val="20"/>
                <w:szCs w:val="20"/>
              </w:rPr>
            </w:pPr>
            <w:r w:rsidRPr="00F97E13">
              <w:rPr>
                <w:rFonts w:ascii="Times New Roman" w:hAnsi="Times New Roman" w:cs="Times New Roman"/>
                <w:b/>
                <w:sz w:val="20"/>
                <w:szCs w:val="20"/>
              </w:rPr>
              <w:t>Q,</w:t>
            </w:r>
          </w:p>
          <w:p w:rsidR="00F97E13" w:rsidRPr="00F97E13" w:rsidRDefault="00F97E13" w:rsidP="00F97E13">
            <w:pPr>
              <w:kinsoku w:val="0"/>
              <w:overflowPunct w:val="0"/>
              <w:autoSpaceDE w:val="0"/>
              <w:autoSpaceDN w:val="0"/>
              <w:adjustRightInd w:val="0"/>
              <w:spacing w:before="1" w:after="0" w:line="240" w:lineRule="auto"/>
              <w:ind w:left="176" w:right="162"/>
              <w:jc w:val="center"/>
              <w:rPr>
                <w:rFonts w:ascii="Times New Roman" w:hAnsi="Times New Roman" w:cs="Times New Roman"/>
                <w:b/>
                <w:sz w:val="20"/>
                <w:szCs w:val="20"/>
              </w:rPr>
            </w:pPr>
            <w:r w:rsidRPr="00F97E13">
              <w:rPr>
                <w:rFonts w:ascii="Times New Roman" w:hAnsi="Times New Roman" w:cs="Times New Roman"/>
                <w:b/>
                <w:sz w:val="20"/>
                <w:szCs w:val="20"/>
              </w:rPr>
              <w:t>Гкал/год</w:t>
            </w:r>
          </w:p>
        </w:tc>
      </w:tr>
      <w:tr w:rsidR="00F97E13" w:rsidRPr="00F97E13" w:rsidTr="00F04C15">
        <w:trPr>
          <w:trHeight w:val="458"/>
          <w:jc w:val="center"/>
        </w:trPr>
        <w:tc>
          <w:tcPr>
            <w:tcW w:w="1559"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225" w:lineRule="auto"/>
              <w:ind w:left="74"/>
              <w:jc w:val="center"/>
              <w:rPr>
                <w:rFonts w:ascii="Times New Roman" w:hAnsi="Times New Roman" w:cs="Times New Roman"/>
                <w:b/>
                <w:sz w:val="20"/>
                <w:szCs w:val="20"/>
              </w:rPr>
            </w:pPr>
            <w:r w:rsidRPr="00F97E13">
              <w:rPr>
                <w:rFonts w:ascii="Times New Roman" w:hAnsi="Times New Roman" w:cs="Times New Roman"/>
                <w:b/>
                <w:sz w:val="20"/>
                <w:szCs w:val="20"/>
              </w:rPr>
              <w:t xml:space="preserve">Котельная </w:t>
            </w:r>
          </w:p>
          <w:p w:rsidR="00F97E13" w:rsidRPr="00F97E13" w:rsidRDefault="00F97E13" w:rsidP="00F97E13">
            <w:pPr>
              <w:kinsoku w:val="0"/>
              <w:overflowPunct w:val="0"/>
              <w:autoSpaceDE w:val="0"/>
              <w:autoSpaceDN w:val="0"/>
              <w:adjustRightInd w:val="0"/>
              <w:spacing w:before="3" w:after="0" w:line="225" w:lineRule="auto"/>
              <w:ind w:left="74"/>
              <w:jc w:val="center"/>
              <w:rPr>
                <w:rFonts w:ascii="Times New Roman" w:hAnsi="Times New Roman" w:cs="Times New Roman"/>
                <w:b/>
                <w:sz w:val="20"/>
                <w:szCs w:val="20"/>
              </w:rPr>
            </w:pPr>
            <w:r w:rsidRPr="00F97E13">
              <w:rPr>
                <w:rFonts w:ascii="Times New Roman" w:hAnsi="Times New Roman" w:cs="Times New Roman"/>
                <w:b/>
                <w:sz w:val="20"/>
                <w:szCs w:val="20"/>
              </w:rPr>
              <w:t>АО «ЗабТЭК»</w:t>
            </w:r>
          </w:p>
        </w:tc>
        <w:tc>
          <w:tcPr>
            <w:tcW w:w="709" w:type="dxa"/>
            <w:tcBorders>
              <w:top w:val="single" w:sz="4" w:space="0" w:color="000000"/>
              <w:left w:val="single" w:sz="8" w:space="0" w:color="000000"/>
              <w:bottom w:val="single" w:sz="4" w:space="0" w:color="000000"/>
              <w:right w:val="single" w:sz="6" w:space="0" w:color="000000"/>
            </w:tcBorders>
          </w:tcPr>
          <w:p w:rsidR="00F97E13" w:rsidRPr="00F97E13" w:rsidRDefault="00F97E13" w:rsidP="00F97E13">
            <w:pPr>
              <w:kinsoku w:val="0"/>
              <w:overflowPunct w:val="0"/>
              <w:autoSpaceDE w:val="0"/>
              <w:autoSpaceDN w:val="0"/>
              <w:adjustRightInd w:val="0"/>
              <w:spacing w:before="129" w:after="0" w:line="240" w:lineRule="auto"/>
              <w:ind w:left="14"/>
              <w:jc w:val="center"/>
              <w:rPr>
                <w:rFonts w:ascii="Times New Roman" w:hAnsi="Times New Roman" w:cs="Times New Roman"/>
                <w:sz w:val="20"/>
                <w:szCs w:val="20"/>
              </w:rPr>
            </w:pPr>
            <w:r w:rsidRPr="00F97E13">
              <w:rPr>
                <w:rFonts w:ascii="Times New Roman" w:hAnsi="Times New Roman" w:cs="Times New Roman"/>
                <w:sz w:val="20"/>
                <w:szCs w:val="20"/>
              </w:rPr>
              <w:t>13</w:t>
            </w:r>
          </w:p>
        </w:tc>
        <w:tc>
          <w:tcPr>
            <w:tcW w:w="850" w:type="dxa"/>
            <w:tcBorders>
              <w:top w:val="single" w:sz="4" w:space="0" w:color="000000"/>
              <w:left w:val="single" w:sz="6"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left="226"/>
              <w:rPr>
                <w:rFonts w:ascii="Times New Roman" w:hAnsi="Times New Roman" w:cs="Times New Roman"/>
                <w:sz w:val="20"/>
                <w:szCs w:val="20"/>
              </w:rPr>
            </w:pPr>
            <w:r w:rsidRPr="00F97E13">
              <w:rPr>
                <w:rFonts w:ascii="Times New Roman" w:hAnsi="Times New Roman" w:cs="Times New Roman"/>
                <w:sz w:val="20"/>
                <w:szCs w:val="20"/>
              </w:rPr>
              <w:t>0,365</w:t>
            </w:r>
          </w:p>
        </w:tc>
        <w:tc>
          <w:tcPr>
            <w:tcW w:w="85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right="221"/>
              <w:jc w:val="center"/>
              <w:rPr>
                <w:rFonts w:ascii="Times New Roman" w:hAnsi="Times New Roman" w:cs="Times New Roman"/>
                <w:sz w:val="20"/>
                <w:szCs w:val="20"/>
              </w:rPr>
            </w:pPr>
            <w:r w:rsidRPr="00F97E13">
              <w:rPr>
                <w:rFonts w:ascii="Times New Roman" w:hAnsi="Times New Roman" w:cs="Times New Roman"/>
                <w:sz w:val="20"/>
                <w:szCs w:val="20"/>
              </w:rPr>
              <w:t>0,00</w:t>
            </w:r>
          </w:p>
        </w:tc>
        <w:tc>
          <w:tcPr>
            <w:tcW w:w="99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right="402"/>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29" w:after="0" w:line="240" w:lineRule="auto"/>
              <w:ind w:left="438"/>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554"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right="218"/>
              <w:jc w:val="center"/>
              <w:rPr>
                <w:rFonts w:ascii="Times New Roman" w:hAnsi="Times New Roman" w:cs="Times New Roman"/>
                <w:sz w:val="20"/>
                <w:szCs w:val="20"/>
              </w:rPr>
            </w:pPr>
            <w:r w:rsidRPr="00F97E13">
              <w:rPr>
                <w:rFonts w:ascii="Times New Roman" w:hAnsi="Times New Roman" w:cs="Times New Roman"/>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jc w:val="center"/>
              <w:rPr>
                <w:rFonts w:ascii="Times New Roman" w:hAnsi="Times New Roman" w:cs="Times New Roman"/>
                <w:sz w:val="20"/>
                <w:szCs w:val="20"/>
              </w:rPr>
            </w:pPr>
            <w:r w:rsidRPr="00F97E13">
              <w:rPr>
                <w:rFonts w:ascii="Times New Roman" w:hAnsi="Times New Roman" w:cs="Times New Roman"/>
                <w:sz w:val="20"/>
                <w:szCs w:val="20"/>
              </w:rPr>
              <w:t>0,000195</w:t>
            </w:r>
          </w:p>
        </w:tc>
        <w:tc>
          <w:tcPr>
            <w:tcW w:w="862"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29" w:after="0" w:line="240" w:lineRule="auto"/>
              <w:ind w:right="262"/>
              <w:jc w:val="center"/>
              <w:rPr>
                <w:rFonts w:ascii="Times New Roman" w:hAnsi="Times New Roman" w:cs="Times New Roman"/>
                <w:sz w:val="20"/>
                <w:szCs w:val="20"/>
              </w:rPr>
            </w:pPr>
          </w:p>
        </w:tc>
        <w:tc>
          <w:tcPr>
            <w:tcW w:w="712"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right="300"/>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84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left="2"/>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29" w:after="0" w:line="240" w:lineRule="auto"/>
              <w:ind w:left="1"/>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707"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right="302"/>
              <w:jc w:val="center"/>
              <w:rPr>
                <w:rFonts w:ascii="Times New Roman" w:hAnsi="Times New Roman" w:cs="Times New Roman"/>
                <w:sz w:val="20"/>
                <w:szCs w:val="20"/>
              </w:rPr>
            </w:pPr>
            <w:r w:rsidRPr="00F97E13">
              <w:rPr>
                <w:rFonts w:ascii="Times New Roman" w:hAnsi="Times New Roman" w:cs="Times New Roman"/>
                <w:sz w:val="20"/>
                <w:szCs w:val="20"/>
              </w:rPr>
              <w:t>2</w:t>
            </w:r>
          </w:p>
        </w:tc>
        <w:tc>
          <w:tcPr>
            <w:tcW w:w="8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left="43" w:right="3"/>
              <w:jc w:val="center"/>
              <w:rPr>
                <w:rFonts w:ascii="Times New Roman" w:hAnsi="Times New Roman" w:cs="Times New Roman"/>
                <w:sz w:val="20"/>
                <w:szCs w:val="20"/>
              </w:rPr>
            </w:pPr>
            <w:r w:rsidRPr="00F97E13">
              <w:rPr>
                <w:rFonts w:ascii="Times New Roman" w:hAnsi="Times New Roman" w:cs="Times New Roman"/>
                <w:sz w:val="20"/>
                <w:szCs w:val="20"/>
              </w:rPr>
              <w:t>0,005</w:t>
            </w:r>
          </w:p>
        </w:tc>
        <w:tc>
          <w:tcPr>
            <w:tcW w:w="990"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29" w:after="0" w:line="240" w:lineRule="auto"/>
              <w:ind w:right="371"/>
              <w:jc w:val="center"/>
              <w:rPr>
                <w:rFonts w:ascii="Times New Roman" w:hAnsi="Times New Roman" w:cs="Times New Roman"/>
                <w:sz w:val="20"/>
                <w:szCs w:val="20"/>
              </w:rPr>
            </w:pPr>
          </w:p>
        </w:tc>
        <w:tc>
          <w:tcPr>
            <w:tcW w:w="709"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right="298"/>
              <w:jc w:val="center"/>
              <w:rPr>
                <w:rFonts w:ascii="Times New Roman" w:hAnsi="Times New Roman" w:cs="Times New Roman"/>
                <w:sz w:val="20"/>
                <w:szCs w:val="20"/>
              </w:rPr>
            </w:pPr>
            <w:r w:rsidRPr="00F97E13">
              <w:rPr>
                <w:rFonts w:ascii="Times New Roman" w:hAnsi="Times New Roman" w:cs="Times New Roman"/>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left="43" w:right="3"/>
              <w:jc w:val="center"/>
              <w:rPr>
                <w:rFonts w:ascii="Times New Roman" w:hAnsi="Times New Roman" w:cs="Times New Roman"/>
                <w:sz w:val="20"/>
                <w:szCs w:val="20"/>
              </w:rPr>
            </w:pPr>
            <w:r w:rsidRPr="00F97E13">
              <w:rPr>
                <w:rFonts w:ascii="Times New Roman" w:hAnsi="Times New Roman" w:cs="Times New Roman"/>
                <w:sz w:val="20"/>
                <w:szCs w:val="20"/>
              </w:rPr>
              <w:t>0,0005</w:t>
            </w:r>
          </w:p>
        </w:tc>
        <w:tc>
          <w:tcPr>
            <w:tcW w:w="849"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29" w:after="0" w:line="240" w:lineRule="auto"/>
              <w:ind w:right="140"/>
              <w:jc w:val="center"/>
              <w:rPr>
                <w:rFonts w:ascii="Times New Roman" w:hAnsi="Times New Roman" w:cs="Times New Roman"/>
                <w:sz w:val="20"/>
                <w:szCs w:val="20"/>
              </w:rPr>
            </w:pPr>
          </w:p>
        </w:tc>
        <w:tc>
          <w:tcPr>
            <w:tcW w:w="710"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right="298"/>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707"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left="5"/>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995"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29" w:after="0" w:line="240" w:lineRule="auto"/>
              <w:ind w:left="7"/>
              <w:jc w:val="center"/>
              <w:rPr>
                <w:rFonts w:ascii="Times New Roman" w:hAnsi="Times New Roman" w:cs="Times New Roman"/>
                <w:sz w:val="20"/>
                <w:szCs w:val="20"/>
              </w:rPr>
            </w:pPr>
            <w:r w:rsidRPr="00F97E13">
              <w:rPr>
                <w:rFonts w:ascii="Times New Roman" w:hAnsi="Times New Roman" w:cs="Times New Roman"/>
                <w:sz w:val="20"/>
                <w:szCs w:val="20"/>
              </w:rPr>
              <w:t>0</w:t>
            </w:r>
          </w:p>
        </w:tc>
        <w:tc>
          <w:tcPr>
            <w:tcW w:w="707" w:type="dxa"/>
            <w:tcBorders>
              <w:top w:val="single" w:sz="4" w:space="0" w:color="000000"/>
              <w:left w:val="single" w:sz="8"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right="350"/>
              <w:jc w:val="center"/>
              <w:rPr>
                <w:rFonts w:ascii="Times New Roman" w:hAnsi="Times New Roman" w:cs="Times New Roman"/>
                <w:sz w:val="20"/>
                <w:szCs w:val="20"/>
              </w:rPr>
            </w:pPr>
            <w:r w:rsidRPr="00F97E13">
              <w:rPr>
                <w:rFonts w:ascii="Times New Roman" w:hAnsi="Times New Roman" w:cs="Times New Roman"/>
                <w:sz w:val="20"/>
                <w:szCs w:val="20"/>
              </w:rPr>
              <w:t>32</w:t>
            </w:r>
          </w:p>
        </w:tc>
        <w:tc>
          <w:tcPr>
            <w:tcW w:w="99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9" w:after="0" w:line="240" w:lineRule="auto"/>
              <w:ind w:left="271"/>
              <w:jc w:val="center"/>
              <w:rPr>
                <w:rFonts w:ascii="Times New Roman" w:hAnsi="Times New Roman" w:cs="Times New Roman"/>
                <w:sz w:val="20"/>
                <w:szCs w:val="20"/>
              </w:rPr>
            </w:pPr>
            <w:r w:rsidRPr="00F97E13">
              <w:rPr>
                <w:rFonts w:ascii="Times New Roman" w:hAnsi="Times New Roman" w:cs="Times New Roman"/>
                <w:sz w:val="20"/>
                <w:szCs w:val="20"/>
              </w:rPr>
              <w:t>0,41</w:t>
            </w:r>
          </w:p>
        </w:tc>
        <w:tc>
          <w:tcPr>
            <w:tcW w:w="1135" w:type="dxa"/>
            <w:tcBorders>
              <w:top w:val="single" w:sz="4" w:space="0" w:color="000000"/>
              <w:left w:val="single" w:sz="4" w:space="0" w:color="000000"/>
              <w:bottom w:val="single" w:sz="4" w:space="0" w:color="000000"/>
              <w:right w:val="single" w:sz="8" w:space="0" w:color="000000"/>
            </w:tcBorders>
          </w:tcPr>
          <w:p w:rsidR="00F97E13" w:rsidRPr="00F97E13" w:rsidRDefault="00F97E13" w:rsidP="00F97E13">
            <w:pPr>
              <w:kinsoku w:val="0"/>
              <w:overflowPunct w:val="0"/>
              <w:autoSpaceDE w:val="0"/>
              <w:autoSpaceDN w:val="0"/>
              <w:adjustRightInd w:val="0"/>
              <w:spacing w:before="129" w:after="0" w:line="240" w:lineRule="auto"/>
              <w:ind w:left="125"/>
              <w:jc w:val="center"/>
              <w:rPr>
                <w:rFonts w:ascii="Times New Roman" w:hAnsi="Times New Roman" w:cs="Times New Roman"/>
                <w:sz w:val="20"/>
                <w:szCs w:val="20"/>
              </w:rPr>
            </w:pPr>
            <w:r w:rsidRPr="00F97E13">
              <w:rPr>
                <w:rFonts w:ascii="Times New Roman" w:hAnsi="Times New Roman" w:cs="Times New Roman"/>
                <w:sz w:val="20"/>
                <w:szCs w:val="20"/>
              </w:rPr>
              <w:t>0,371</w:t>
            </w:r>
          </w:p>
        </w:tc>
      </w:tr>
    </w:tbl>
    <w:p w:rsidR="00F97E13" w:rsidRPr="00F97E13" w:rsidRDefault="00F97E13" w:rsidP="00F97E13">
      <w:pPr>
        <w:spacing w:line="292" w:lineRule="exact"/>
        <w:ind w:firstLine="708"/>
        <w:jc w:val="both"/>
        <w:rPr>
          <w:rFonts w:ascii="Times New Roman" w:hAnsi="Times New Roman" w:cs="Times New Roman"/>
          <w:sz w:val="28"/>
          <w:szCs w:val="28"/>
        </w:rPr>
        <w:sectPr w:rsidR="00F97E13" w:rsidRPr="00F97E13" w:rsidSect="004512D5">
          <w:pgSz w:w="23814" w:h="16839" w:orient="landscape" w:code="8"/>
          <w:pgMar w:top="993"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keepNext/>
        <w:keepLines/>
        <w:spacing w:after="0" w:line="259" w:lineRule="auto"/>
        <w:jc w:val="both"/>
        <w:outlineLvl w:val="0"/>
        <w:rPr>
          <w:rFonts w:ascii="Times New Roman" w:eastAsia="Times New Roman" w:hAnsi="Times New Roman" w:cs="Times New Roman"/>
          <w:b/>
          <w:bCs/>
          <w:lang w:eastAsia="ru-RU"/>
        </w:rPr>
      </w:pPr>
      <w:bookmarkStart w:id="9" w:name="_Toc43305862"/>
      <w:bookmarkStart w:id="10" w:name="_Toc43305974"/>
      <w:r w:rsidRPr="00F97E13">
        <w:rPr>
          <w:rFonts w:ascii="Times New Roman" w:eastAsia="Arial" w:hAnsi="Times New Roman" w:cs="Times New Roman"/>
          <w:b/>
          <w:bCs/>
          <w:sz w:val="28"/>
          <w:szCs w:val="28"/>
          <w:lang w:eastAsia="ru-RU"/>
        </w:rPr>
        <w:lastRenderedPageBreak/>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9"/>
      <w:bookmarkEnd w:id="10"/>
    </w:p>
    <w:p w:rsidR="00F97E13" w:rsidRPr="00F97E13" w:rsidRDefault="00F97E13" w:rsidP="00F97E13">
      <w:pPr>
        <w:keepNext/>
        <w:keepLines/>
        <w:spacing w:after="0" w:line="259" w:lineRule="auto"/>
        <w:ind w:firstLine="708"/>
        <w:jc w:val="both"/>
        <w:outlineLvl w:val="0"/>
        <w:rPr>
          <w:rFonts w:ascii="Times New Roman" w:hAnsi="Times New Roman" w:cs="Times New Roman"/>
          <w:iCs/>
          <w:sz w:val="24"/>
          <w:szCs w:val="24"/>
        </w:rPr>
      </w:pPr>
      <w:bookmarkStart w:id="11" w:name="_Toc43305863"/>
      <w:bookmarkStart w:id="12" w:name="_Toc43305975"/>
      <w:r w:rsidRPr="00F97E13">
        <w:rPr>
          <w:rFonts w:ascii="Times New Roman" w:hAnsi="Times New Roman" w:cs="Times New Roman"/>
          <w:iCs/>
          <w:sz w:val="24"/>
          <w:szCs w:val="24"/>
        </w:rPr>
        <w:t xml:space="preserve">Объемы потребления тепловой энергии (мощности), теплоносителя и приросты потребления тепловой энергии (мощности) и теплоносителя с разбивкой по этапам представлены в таблице </w:t>
      </w:r>
      <w:bookmarkEnd w:id="11"/>
      <w:bookmarkEnd w:id="12"/>
      <w:r w:rsidRPr="00F97E13">
        <w:rPr>
          <w:rFonts w:ascii="Times New Roman" w:hAnsi="Times New Roman" w:cs="Times New Roman"/>
          <w:iCs/>
          <w:sz w:val="24"/>
          <w:szCs w:val="24"/>
        </w:rPr>
        <w:t>8</w:t>
      </w:r>
    </w:p>
    <w:p w:rsidR="00F97E13" w:rsidRPr="00F97E13" w:rsidRDefault="00F97E13" w:rsidP="00F97E13">
      <w:pPr>
        <w:rPr>
          <w:rFonts w:ascii="Times New Roman" w:hAnsi="Times New Roman" w:cs="Times New Roman"/>
          <w:sz w:val="24"/>
          <w:szCs w:val="24"/>
        </w:rPr>
      </w:pPr>
      <w:r w:rsidRPr="00F97E13">
        <w:rPr>
          <w:rFonts w:ascii="Times New Roman" w:hAnsi="Times New Roman" w:cs="Times New Roman"/>
          <w:iCs/>
          <w:sz w:val="24"/>
          <w:szCs w:val="24"/>
        </w:rPr>
        <w:t>Таблица 8 Объемы потребления тепловой энергии (мощности) с разбивкой по этапам</w:t>
      </w:r>
    </w:p>
    <w:tbl>
      <w:tblPr>
        <w:tblW w:w="0" w:type="auto"/>
        <w:tblInd w:w="145" w:type="dxa"/>
        <w:tblLayout w:type="fixed"/>
        <w:tblCellMar>
          <w:left w:w="0" w:type="dxa"/>
          <w:right w:w="0" w:type="dxa"/>
        </w:tblCellMar>
        <w:tblLook w:val="0000" w:firstRow="0" w:lastRow="0" w:firstColumn="0" w:lastColumn="0" w:noHBand="0" w:noVBand="0"/>
      </w:tblPr>
      <w:tblGrid>
        <w:gridCol w:w="1524"/>
        <w:gridCol w:w="1779"/>
        <w:gridCol w:w="1135"/>
        <w:gridCol w:w="1133"/>
        <w:gridCol w:w="1135"/>
        <w:gridCol w:w="1133"/>
        <w:gridCol w:w="1111"/>
        <w:gridCol w:w="1133"/>
      </w:tblGrid>
      <w:tr w:rsidR="00F97E13" w:rsidRPr="00F97E13" w:rsidTr="00F04C15">
        <w:trPr>
          <w:trHeight w:val="277"/>
        </w:trPr>
        <w:tc>
          <w:tcPr>
            <w:tcW w:w="1524" w:type="dxa"/>
            <w:vMerge w:val="restart"/>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after="0" w:line="240" w:lineRule="auto"/>
              <w:ind w:left="56" w:right="31" w:firstLine="5"/>
              <w:jc w:val="center"/>
              <w:rPr>
                <w:rFonts w:ascii="Times New Roman" w:hAnsi="Times New Roman" w:cs="Times New Roman"/>
                <w:b/>
                <w:sz w:val="20"/>
                <w:szCs w:val="20"/>
              </w:rPr>
            </w:pPr>
            <w:r w:rsidRPr="00F97E13">
              <w:rPr>
                <w:rFonts w:ascii="Times New Roman" w:hAnsi="Times New Roman" w:cs="Times New Roman"/>
                <w:b/>
                <w:sz w:val="20"/>
                <w:szCs w:val="20"/>
              </w:rPr>
              <w:t xml:space="preserve">Расчетный элемент </w:t>
            </w:r>
            <w:proofErr w:type="spellStart"/>
            <w:r w:rsidRPr="00F97E13">
              <w:rPr>
                <w:rFonts w:ascii="Times New Roman" w:hAnsi="Times New Roman" w:cs="Times New Roman"/>
                <w:b/>
                <w:sz w:val="20"/>
                <w:szCs w:val="20"/>
              </w:rPr>
              <w:t>территориальн</w:t>
            </w:r>
            <w:proofErr w:type="spellEnd"/>
          </w:p>
          <w:p w:rsidR="00F97E13" w:rsidRPr="00F97E13" w:rsidRDefault="00F97E13" w:rsidP="00F97E13">
            <w:pPr>
              <w:kinsoku w:val="0"/>
              <w:overflowPunct w:val="0"/>
              <w:autoSpaceDE w:val="0"/>
              <w:autoSpaceDN w:val="0"/>
              <w:adjustRightInd w:val="0"/>
              <w:spacing w:after="0" w:line="211" w:lineRule="exact"/>
              <w:ind w:left="144" w:right="122"/>
              <w:jc w:val="center"/>
              <w:rPr>
                <w:rFonts w:ascii="Times New Roman" w:hAnsi="Times New Roman" w:cs="Times New Roman"/>
                <w:b/>
                <w:sz w:val="20"/>
                <w:szCs w:val="20"/>
              </w:rPr>
            </w:pPr>
            <w:proofErr w:type="gramStart"/>
            <w:r w:rsidRPr="00F97E13">
              <w:rPr>
                <w:rFonts w:ascii="Times New Roman" w:hAnsi="Times New Roman" w:cs="Times New Roman"/>
                <w:b/>
                <w:sz w:val="20"/>
                <w:szCs w:val="20"/>
              </w:rPr>
              <w:t>ого</w:t>
            </w:r>
            <w:proofErr w:type="gramEnd"/>
            <w:r w:rsidRPr="00F97E13">
              <w:rPr>
                <w:rFonts w:ascii="Times New Roman" w:hAnsi="Times New Roman" w:cs="Times New Roman"/>
                <w:b/>
                <w:sz w:val="20"/>
                <w:szCs w:val="20"/>
              </w:rPr>
              <w:t xml:space="preserve"> деления</w:t>
            </w:r>
          </w:p>
        </w:tc>
        <w:tc>
          <w:tcPr>
            <w:tcW w:w="1779" w:type="dxa"/>
            <w:vMerge w:val="restart"/>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176" w:after="0" w:line="240" w:lineRule="auto"/>
              <w:ind w:left="188" w:right="144" w:firstLine="302"/>
              <w:rPr>
                <w:rFonts w:ascii="Times New Roman" w:hAnsi="Times New Roman" w:cs="Times New Roman"/>
                <w:b/>
                <w:sz w:val="20"/>
                <w:szCs w:val="20"/>
              </w:rPr>
            </w:pPr>
            <w:r w:rsidRPr="00F97E13">
              <w:rPr>
                <w:rFonts w:ascii="Times New Roman" w:hAnsi="Times New Roman" w:cs="Times New Roman"/>
                <w:b/>
                <w:sz w:val="20"/>
                <w:szCs w:val="20"/>
              </w:rPr>
              <w:t>Группы потребителей</w:t>
            </w:r>
          </w:p>
        </w:tc>
        <w:tc>
          <w:tcPr>
            <w:tcW w:w="6780" w:type="dxa"/>
            <w:gridSpan w:val="6"/>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after="0" w:line="257" w:lineRule="exact"/>
              <w:ind w:left="220"/>
              <w:jc w:val="center"/>
              <w:rPr>
                <w:rFonts w:ascii="Times New Roman" w:hAnsi="Times New Roman" w:cs="Times New Roman"/>
                <w:b/>
                <w:sz w:val="20"/>
                <w:szCs w:val="20"/>
              </w:rPr>
            </w:pPr>
            <w:r w:rsidRPr="00F97E13">
              <w:rPr>
                <w:rFonts w:ascii="Times New Roman" w:hAnsi="Times New Roman" w:cs="Times New Roman"/>
                <w:b/>
                <w:sz w:val="20"/>
                <w:szCs w:val="20"/>
              </w:rPr>
              <w:t>Объемы потребления тепловой энергии (мощности), Гкал/час</w:t>
            </w:r>
          </w:p>
        </w:tc>
      </w:tr>
      <w:tr w:rsidR="00F97E13" w:rsidRPr="00F97E13" w:rsidTr="00F04C15">
        <w:trPr>
          <w:trHeight w:val="613"/>
        </w:trPr>
        <w:tc>
          <w:tcPr>
            <w:tcW w:w="1524" w:type="dxa"/>
            <w:vMerge/>
            <w:tcBorders>
              <w:top w:val="nil"/>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4" w:after="0" w:line="240" w:lineRule="auto"/>
              <w:rPr>
                <w:rFonts w:ascii="Times New Roman" w:hAnsi="Times New Roman" w:cs="Times New Roman"/>
                <w:b/>
                <w:sz w:val="20"/>
                <w:szCs w:val="20"/>
              </w:rPr>
            </w:pPr>
          </w:p>
        </w:tc>
        <w:tc>
          <w:tcPr>
            <w:tcW w:w="1779" w:type="dxa"/>
            <w:vMerge/>
            <w:tcBorders>
              <w:top w:val="nil"/>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4" w:after="0" w:line="240" w:lineRule="auto"/>
              <w:rPr>
                <w:rFonts w:ascii="Times New Roman" w:hAnsi="Times New Roman" w:cs="Times New Roman"/>
                <w:b/>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188" w:after="0" w:line="240" w:lineRule="auto"/>
              <w:ind w:left="255" w:right="234"/>
              <w:jc w:val="center"/>
              <w:rPr>
                <w:rFonts w:ascii="Times New Roman" w:hAnsi="Times New Roman" w:cs="Times New Roman"/>
                <w:b/>
                <w:sz w:val="20"/>
                <w:szCs w:val="20"/>
              </w:rPr>
            </w:pPr>
            <w:r w:rsidRPr="00F97E13">
              <w:rPr>
                <w:rFonts w:ascii="Times New Roman" w:hAnsi="Times New Roman" w:cs="Times New Roman"/>
                <w:b/>
                <w:sz w:val="20"/>
                <w:szCs w:val="20"/>
              </w:rPr>
              <w:t>2018г.</w:t>
            </w:r>
          </w:p>
        </w:tc>
        <w:tc>
          <w:tcPr>
            <w:tcW w:w="1133" w:type="dxa"/>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188" w:after="0" w:line="240" w:lineRule="auto"/>
              <w:ind w:left="253" w:right="234"/>
              <w:jc w:val="center"/>
              <w:rPr>
                <w:rFonts w:ascii="Times New Roman" w:hAnsi="Times New Roman" w:cs="Times New Roman"/>
                <w:b/>
                <w:sz w:val="20"/>
                <w:szCs w:val="20"/>
              </w:rPr>
            </w:pPr>
            <w:r w:rsidRPr="00F97E13">
              <w:rPr>
                <w:rFonts w:ascii="Times New Roman" w:hAnsi="Times New Roman" w:cs="Times New Roman"/>
                <w:b/>
                <w:sz w:val="20"/>
                <w:szCs w:val="20"/>
              </w:rPr>
              <w:t>2019г.</w:t>
            </w:r>
          </w:p>
        </w:tc>
        <w:tc>
          <w:tcPr>
            <w:tcW w:w="1135" w:type="dxa"/>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188" w:after="0" w:line="240" w:lineRule="auto"/>
              <w:ind w:left="256" w:right="234"/>
              <w:jc w:val="center"/>
              <w:rPr>
                <w:rFonts w:ascii="Times New Roman" w:hAnsi="Times New Roman" w:cs="Times New Roman"/>
                <w:b/>
                <w:sz w:val="20"/>
                <w:szCs w:val="20"/>
              </w:rPr>
            </w:pPr>
            <w:r w:rsidRPr="00F97E13">
              <w:rPr>
                <w:rFonts w:ascii="Times New Roman" w:hAnsi="Times New Roman" w:cs="Times New Roman"/>
                <w:b/>
                <w:sz w:val="20"/>
                <w:szCs w:val="20"/>
              </w:rPr>
              <w:t>2020г.</w:t>
            </w:r>
          </w:p>
        </w:tc>
        <w:tc>
          <w:tcPr>
            <w:tcW w:w="1133" w:type="dxa"/>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188" w:after="0" w:line="240" w:lineRule="auto"/>
              <w:ind w:left="254" w:right="234"/>
              <w:jc w:val="center"/>
              <w:rPr>
                <w:rFonts w:ascii="Times New Roman" w:hAnsi="Times New Roman" w:cs="Times New Roman"/>
                <w:b/>
                <w:sz w:val="20"/>
                <w:szCs w:val="20"/>
              </w:rPr>
            </w:pPr>
            <w:r w:rsidRPr="00F97E13">
              <w:rPr>
                <w:rFonts w:ascii="Times New Roman" w:hAnsi="Times New Roman" w:cs="Times New Roman"/>
                <w:b/>
                <w:sz w:val="20"/>
                <w:szCs w:val="20"/>
              </w:rPr>
              <w:t>2021г.</w:t>
            </w:r>
          </w:p>
        </w:tc>
        <w:tc>
          <w:tcPr>
            <w:tcW w:w="1111" w:type="dxa"/>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188" w:after="0" w:line="240" w:lineRule="auto"/>
              <w:ind w:left="245" w:right="222"/>
              <w:jc w:val="center"/>
              <w:rPr>
                <w:rFonts w:ascii="Times New Roman" w:hAnsi="Times New Roman" w:cs="Times New Roman"/>
                <w:b/>
                <w:sz w:val="20"/>
                <w:szCs w:val="20"/>
              </w:rPr>
            </w:pPr>
            <w:r w:rsidRPr="00F97E13">
              <w:rPr>
                <w:rFonts w:ascii="Times New Roman" w:hAnsi="Times New Roman" w:cs="Times New Roman"/>
                <w:b/>
                <w:sz w:val="20"/>
                <w:szCs w:val="20"/>
              </w:rPr>
              <w:t>2022г.</w:t>
            </w:r>
          </w:p>
        </w:tc>
        <w:tc>
          <w:tcPr>
            <w:tcW w:w="1133" w:type="dxa"/>
            <w:tcBorders>
              <w:top w:val="single" w:sz="12" w:space="0" w:color="000000"/>
              <w:left w:val="single" w:sz="12" w:space="0" w:color="000000"/>
              <w:bottom w:val="single" w:sz="12" w:space="0" w:color="000000"/>
              <w:right w:val="single" w:sz="12" w:space="0" w:color="000000"/>
            </w:tcBorders>
          </w:tcPr>
          <w:p w:rsidR="00F97E13" w:rsidRPr="00F97E13" w:rsidRDefault="00F97E13" w:rsidP="00F97E13">
            <w:pPr>
              <w:kinsoku w:val="0"/>
              <w:overflowPunct w:val="0"/>
              <w:autoSpaceDE w:val="0"/>
              <w:autoSpaceDN w:val="0"/>
              <w:adjustRightInd w:val="0"/>
              <w:spacing w:before="73" w:after="0" w:line="240" w:lineRule="auto"/>
              <w:ind w:left="310"/>
              <w:rPr>
                <w:rFonts w:ascii="Times New Roman" w:hAnsi="Times New Roman" w:cs="Times New Roman"/>
                <w:b/>
                <w:sz w:val="20"/>
                <w:szCs w:val="20"/>
              </w:rPr>
            </w:pPr>
            <w:r w:rsidRPr="00F97E13">
              <w:rPr>
                <w:rFonts w:ascii="Times New Roman" w:hAnsi="Times New Roman" w:cs="Times New Roman"/>
                <w:b/>
                <w:sz w:val="20"/>
                <w:szCs w:val="20"/>
              </w:rPr>
              <w:t>2023-</w:t>
            </w:r>
          </w:p>
          <w:p w:rsidR="00F97E13" w:rsidRPr="00F97E13" w:rsidRDefault="00F97E13" w:rsidP="00F97E13">
            <w:pPr>
              <w:kinsoku w:val="0"/>
              <w:overflowPunct w:val="0"/>
              <w:autoSpaceDE w:val="0"/>
              <w:autoSpaceDN w:val="0"/>
              <w:adjustRightInd w:val="0"/>
              <w:spacing w:before="1" w:after="0" w:line="240" w:lineRule="auto"/>
              <w:ind w:left="276"/>
              <w:rPr>
                <w:rFonts w:ascii="Times New Roman" w:hAnsi="Times New Roman" w:cs="Times New Roman"/>
                <w:b/>
                <w:sz w:val="20"/>
                <w:szCs w:val="20"/>
              </w:rPr>
            </w:pPr>
            <w:r w:rsidRPr="00F97E13">
              <w:rPr>
                <w:rFonts w:ascii="Times New Roman" w:hAnsi="Times New Roman" w:cs="Times New Roman"/>
                <w:b/>
                <w:sz w:val="20"/>
                <w:szCs w:val="20"/>
              </w:rPr>
              <w:t>2027г.</w:t>
            </w:r>
          </w:p>
        </w:tc>
      </w:tr>
      <w:tr w:rsidR="00F97E13" w:rsidRPr="00F97E13" w:rsidTr="00F04C15">
        <w:trPr>
          <w:trHeight w:val="373"/>
        </w:trPr>
        <w:tc>
          <w:tcPr>
            <w:tcW w:w="1524" w:type="dxa"/>
            <w:vMerge w:val="restart"/>
            <w:tcBorders>
              <w:top w:val="single" w:sz="12"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after="0" w:line="240" w:lineRule="auto"/>
              <w:ind w:left="390" w:right="226" w:hanging="390"/>
              <w:jc w:val="center"/>
              <w:rPr>
                <w:rFonts w:ascii="Times New Roman" w:hAnsi="Times New Roman" w:cs="Times New Roman"/>
                <w:sz w:val="20"/>
                <w:szCs w:val="20"/>
              </w:rPr>
            </w:pPr>
            <w:proofErr w:type="spellStart"/>
            <w:r w:rsidRPr="00F97E13">
              <w:rPr>
                <w:rFonts w:ascii="Times New Roman" w:hAnsi="Times New Roman" w:cs="Times New Roman"/>
                <w:sz w:val="20"/>
                <w:szCs w:val="20"/>
              </w:rPr>
              <w:t>Сп</w:t>
            </w:r>
            <w:proofErr w:type="spellEnd"/>
            <w:r w:rsidRPr="00F97E13">
              <w:rPr>
                <w:rFonts w:ascii="Times New Roman" w:hAnsi="Times New Roman" w:cs="Times New Roman"/>
                <w:sz w:val="20"/>
                <w:szCs w:val="20"/>
              </w:rPr>
              <w:t xml:space="preserve"> Даурское</w:t>
            </w:r>
          </w:p>
        </w:tc>
        <w:tc>
          <w:tcPr>
            <w:tcW w:w="1779" w:type="dxa"/>
            <w:tcBorders>
              <w:top w:val="single" w:sz="12"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68" w:after="0" w:line="240" w:lineRule="auto"/>
              <w:ind w:left="32" w:right="9"/>
              <w:jc w:val="center"/>
              <w:rPr>
                <w:rFonts w:ascii="Times New Roman" w:hAnsi="Times New Roman" w:cs="Times New Roman"/>
                <w:sz w:val="20"/>
                <w:szCs w:val="20"/>
              </w:rPr>
            </w:pPr>
            <w:r w:rsidRPr="00F97E13">
              <w:rPr>
                <w:rFonts w:ascii="Times New Roman" w:hAnsi="Times New Roman" w:cs="Times New Roman"/>
                <w:sz w:val="20"/>
                <w:szCs w:val="20"/>
              </w:rPr>
              <w:t>Жилой фонд</w:t>
            </w:r>
          </w:p>
        </w:tc>
        <w:tc>
          <w:tcPr>
            <w:tcW w:w="1135" w:type="dxa"/>
            <w:tcBorders>
              <w:top w:val="single" w:sz="12"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68" w:after="0" w:line="240" w:lineRule="auto"/>
              <w:ind w:left="255" w:right="234"/>
              <w:jc w:val="center"/>
              <w:rPr>
                <w:rFonts w:ascii="Times New Roman" w:hAnsi="Times New Roman" w:cs="Times New Roman"/>
                <w:sz w:val="20"/>
                <w:szCs w:val="20"/>
              </w:rPr>
            </w:pPr>
          </w:p>
        </w:tc>
        <w:tc>
          <w:tcPr>
            <w:tcW w:w="1133" w:type="dxa"/>
            <w:tcBorders>
              <w:top w:val="single" w:sz="12"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68" w:after="0" w:line="240" w:lineRule="auto"/>
              <w:ind w:left="254" w:right="234"/>
              <w:jc w:val="center"/>
              <w:rPr>
                <w:rFonts w:ascii="Times New Roman" w:hAnsi="Times New Roman" w:cs="Times New Roman"/>
                <w:sz w:val="20"/>
                <w:szCs w:val="20"/>
              </w:rPr>
            </w:pPr>
          </w:p>
        </w:tc>
        <w:tc>
          <w:tcPr>
            <w:tcW w:w="1135" w:type="dxa"/>
            <w:tcBorders>
              <w:top w:val="single" w:sz="12"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68" w:after="0" w:line="240" w:lineRule="auto"/>
              <w:ind w:left="256" w:right="234"/>
              <w:jc w:val="center"/>
              <w:rPr>
                <w:rFonts w:ascii="Times New Roman" w:hAnsi="Times New Roman" w:cs="Times New Roman"/>
                <w:sz w:val="20"/>
                <w:szCs w:val="20"/>
              </w:rPr>
            </w:pPr>
          </w:p>
        </w:tc>
        <w:tc>
          <w:tcPr>
            <w:tcW w:w="1133" w:type="dxa"/>
            <w:tcBorders>
              <w:top w:val="single" w:sz="12"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68" w:after="0" w:line="240" w:lineRule="auto"/>
              <w:ind w:left="254" w:right="233"/>
              <w:jc w:val="center"/>
              <w:rPr>
                <w:rFonts w:ascii="Times New Roman" w:hAnsi="Times New Roman" w:cs="Times New Roman"/>
                <w:sz w:val="20"/>
                <w:szCs w:val="20"/>
              </w:rPr>
            </w:pPr>
          </w:p>
        </w:tc>
        <w:tc>
          <w:tcPr>
            <w:tcW w:w="1111" w:type="dxa"/>
            <w:tcBorders>
              <w:top w:val="single" w:sz="12"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68" w:after="0" w:line="240" w:lineRule="auto"/>
              <w:ind w:left="245" w:right="222"/>
              <w:jc w:val="center"/>
              <w:rPr>
                <w:rFonts w:ascii="Times New Roman" w:hAnsi="Times New Roman" w:cs="Times New Roman"/>
                <w:sz w:val="20"/>
                <w:szCs w:val="20"/>
              </w:rPr>
            </w:pPr>
          </w:p>
        </w:tc>
        <w:tc>
          <w:tcPr>
            <w:tcW w:w="1133" w:type="dxa"/>
            <w:tcBorders>
              <w:top w:val="single" w:sz="12"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68" w:after="0" w:line="240" w:lineRule="auto"/>
              <w:ind w:left="254" w:right="232"/>
              <w:jc w:val="center"/>
              <w:rPr>
                <w:rFonts w:ascii="Times New Roman" w:hAnsi="Times New Roman" w:cs="Times New Roman"/>
                <w:sz w:val="20"/>
                <w:szCs w:val="20"/>
              </w:rPr>
            </w:pPr>
          </w:p>
        </w:tc>
      </w:tr>
      <w:tr w:rsidR="00F97E13" w:rsidRPr="00F97E13" w:rsidTr="00F04C15">
        <w:trPr>
          <w:trHeight w:val="412"/>
        </w:trPr>
        <w:tc>
          <w:tcPr>
            <w:tcW w:w="1524" w:type="dxa"/>
            <w:vMerge/>
            <w:tcBorders>
              <w:top w:val="nil"/>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32" w:right="8"/>
              <w:jc w:val="center"/>
              <w:rPr>
                <w:rFonts w:ascii="Times New Roman" w:hAnsi="Times New Roman" w:cs="Times New Roman"/>
                <w:sz w:val="20"/>
                <w:szCs w:val="20"/>
              </w:rPr>
            </w:pPr>
            <w:r w:rsidRPr="00F97E13">
              <w:rPr>
                <w:rFonts w:ascii="Times New Roman" w:hAnsi="Times New Roman" w:cs="Times New Roman"/>
                <w:sz w:val="20"/>
                <w:szCs w:val="20"/>
              </w:rPr>
              <w:t>Образование</w:t>
            </w: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6" w:right="233"/>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2"/>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6" w:right="23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1"/>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45" w:right="220"/>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0"/>
              <w:jc w:val="center"/>
              <w:rPr>
                <w:rFonts w:ascii="Times New Roman" w:hAnsi="Times New Roman" w:cs="Times New Roman"/>
                <w:sz w:val="20"/>
                <w:szCs w:val="20"/>
              </w:rPr>
            </w:pPr>
          </w:p>
        </w:tc>
      </w:tr>
      <w:tr w:rsidR="00F97E13" w:rsidRPr="00F97E13" w:rsidTr="00F04C15">
        <w:trPr>
          <w:trHeight w:val="405"/>
        </w:trPr>
        <w:tc>
          <w:tcPr>
            <w:tcW w:w="1524" w:type="dxa"/>
            <w:vMerge/>
            <w:tcBorders>
              <w:top w:val="nil"/>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6" w:after="0" w:line="240" w:lineRule="auto"/>
              <w:ind w:left="32" w:right="7"/>
              <w:jc w:val="center"/>
              <w:rPr>
                <w:rFonts w:ascii="Times New Roman" w:hAnsi="Times New Roman" w:cs="Times New Roman"/>
                <w:sz w:val="20"/>
                <w:szCs w:val="20"/>
              </w:rPr>
            </w:pPr>
            <w:r w:rsidRPr="00F97E13">
              <w:rPr>
                <w:rFonts w:ascii="Times New Roman" w:hAnsi="Times New Roman" w:cs="Times New Roman"/>
                <w:sz w:val="20"/>
                <w:szCs w:val="20"/>
              </w:rPr>
              <w:t>Культура</w:t>
            </w: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6" w:after="0" w:line="240" w:lineRule="auto"/>
              <w:ind w:left="256" w:right="233"/>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6" w:after="0" w:line="240" w:lineRule="auto"/>
              <w:ind w:left="254" w:right="232"/>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6" w:after="0" w:line="240" w:lineRule="auto"/>
              <w:ind w:left="256" w:right="23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6" w:after="0" w:line="240" w:lineRule="auto"/>
              <w:ind w:left="254" w:right="231"/>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6" w:after="0" w:line="240" w:lineRule="auto"/>
              <w:ind w:left="245" w:right="220"/>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6" w:after="0" w:line="240" w:lineRule="auto"/>
              <w:ind w:left="254" w:right="230"/>
              <w:jc w:val="center"/>
              <w:rPr>
                <w:rFonts w:ascii="Times New Roman" w:hAnsi="Times New Roman" w:cs="Times New Roman"/>
                <w:sz w:val="20"/>
                <w:szCs w:val="20"/>
              </w:rPr>
            </w:pPr>
          </w:p>
        </w:tc>
      </w:tr>
      <w:tr w:rsidR="00F97E13" w:rsidRPr="00F97E13" w:rsidTr="00F04C15">
        <w:trPr>
          <w:trHeight w:val="415"/>
        </w:trPr>
        <w:tc>
          <w:tcPr>
            <w:tcW w:w="1524" w:type="dxa"/>
            <w:vMerge/>
            <w:tcBorders>
              <w:top w:val="nil"/>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91" w:after="0" w:line="240" w:lineRule="auto"/>
              <w:ind w:left="32" w:right="10"/>
              <w:jc w:val="center"/>
              <w:rPr>
                <w:rFonts w:ascii="Times New Roman" w:hAnsi="Times New Roman" w:cs="Times New Roman"/>
                <w:sz w:val="20"/>
                <w:szCs w:val="20"/>
              </w:rPr>
            </w:pPr>
            <w:r w:rsidRPr="00F97E13">
              <w:rPr>
                <w:rFonts w:ascii="Times New Roman" w:hAnsi="Times New Roman" w:cs="Times New Roman"/>
                <w:sz w:val="20"/>
                <w:szCs w:val="20"/>
              </w:rPr>
              <w:t>Здравоохранение</w:t>
            </w: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91" w:after="0" w:line="240" w:lineRule="auto"/>
              <w:ind w:left="256" w:right="233"/>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91" w:after="0" w:line="240" w:lineRule="auto"/>
              <w:ind w:left="254" w:right="232"/>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91" w:after="0" w:line="240" w:lineRule="auto"/>
              <w:ind w:left="256" w:right="23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91" w:after="0" w:line="240" w:lineRule="auto"/>
              <w:ind w:left="254" w:right="231"/>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91" w:after="0" w:line="240" w:lineRule="auto"/>
              <w:ind w:left="245" w:right="220"/>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91" w:after="0" w:line="240" w:lineRule="auto"/>
              <w:ind w:left="254" w:right="230"/>
              <w:jc w:val="center"/>
              <w:rPr>
                <w:rFonts w:ascii="Times New Roman" w:hAnsi="Times New Roman" w:cs="Times New Roman"/>
                <w:sz w:val="20"/>
                <w:szCs w:val="20"/>
              </w:rPr>
            </w:pPr>
          </w:p>
        </w:tc>
      </w:tr>
      <w:tr w:rsidR="00F97E13" w:rsidRPr="00F97E13" w:rsidTr="00F04C15">
        <w:trPr>
          <w:trHeight w:val="412"/>
        </w:trPr>
        <w:tc>
          <w:tcPr>
            <w:tcW w:w="1524" w:type="dxa"/>
            <w:vMerge/>
            <w:tcBorders>
              <w:top w:val="nil"/>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32" w:right="7"/>
              <w:jc w:val="center"/>
              <w:rPr>
                <w:rFonts w:ascii="Times New Roman" w:hAnsi="Times New Roman" w:cs="Times New Roman"/>
                <w:sz w:val="20"/>
                <w:szCs w:val="20"/>
              </w:rPr>
            </w:pPr>
            <w:r w:rsidRPr="00F97E13">
              <w:rPr>
                <w:rFonts w:ascii="Times New Roman" w:hAnsi="Times New Roman" w:cs="Times New Roman"/>
                <w:sz w:val="20"/>
                <w:szCs w:val="20"/>
              </w:rPr>
              <w:t>Производство</w:t>
            </w: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5" w:right="234"/>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4"/>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6" w:right="234"/>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3"/>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45" w:right="22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2"/>
              <w:jc w:val="center"/>
              <w:rPr>
                <w:rFonts w:ascii="Times New Roman" w:hAnsi="Times New Roman" w:cs="Times New Roman"/>
                <w:sz w:val="20"/>
                <w:szCs w:val="20"/>
              </w:rPr>
            </w:pPr>
          </w:p>
        </w:tc>
      </w:tr>
      <w:tr w:rsidR="00F97E13" w:rsidRPr="00F97E13" w:rsidTr="00F04C15">
        <w:trPr>
          <w:trHeight w:val="412"/>
        </w:trPr>
        <w:tc>
          <w:tcPr>
            <w:tcW w:w="1524" w:type="dxa"/>
            <w:vMerge/>
            <w:tcBorders>
              <w:top w:val="nil"/>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32" w:right="7"/>
              <w:jc w:val="center"/>
              <w:rPr>
                <w:rFonts w:ascii="Times New Roman" w:hAnsi="Times New Roman" w:cs="Times New Roman"/>
                <w:sz w:val="20"/>
                <w:szCs w:val="20"/>
              </w:rPr>
            </w:pPr>
            <w:r w:rsidRPr="00F97E13">
              <w:rPr>
                <w:rFonts w:ascii="Times New Roman" w:hAnsi="Times New Roman" w:cs="Times New Roman"/>
                <w:sz w:val="20"/>
                <w:szCs w:val="20"/>
              </w:rPr>
              <w:t>Прочие</w:t>
            </w: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6" w:right="233"/>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2"/>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6" w:right="23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1"/>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45" w:right="220"/>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F97E13" w:rsidRPr="00F97E13" w:rsidRDefault="00F97E13" w:rsidP="00F97E13">
            <w:pPr>
              <w:kinsoku w:val="0"/>
              <w:overflowPunct w:val="0"/>
              <w:autoSpaceDE w:val="0"/>
              <w:autoSpaceDN w:val="0"/>
              <w:adjustRightInd w:val="0"/>
              <w:spacing w:before="88" w:after="0" w:line="240" w:lineRule="auto"/>
              <w:ind w:left="254" w:right="230"/>
              <w:jc w:val="center"/>
              <w:rPr>
                <w:rFonts w:ascii="Times New Roman" w:hAnsi="Times New Roman" w:cs="Times New Roman"/>
                <w:sz w:val="20"/>
                <w:szCs w:val="20"/>
              </w:rPr>
            </w:pPr>
          </w:p>
        </w:tc>
      </w:tr>
    </w:tbl>
    <w:p w:rsidR="00F97E13" w:rsidRPr="00F97E13" w:rsidRDefault="00F97E13" w:rsidP="00F97E13">
      <w:pPr>
        <w:jc w:val="right"/>
        <w:rPr>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3" w:name="_Toc43305864"/>
      <w:bookmarkStart w:id="14" w:name="_Toc43305976"/>
      <w:r w:rsidRPr="00F97E13">
        <w:rPr>
          <w:rFonts w:ascii="Times New Roman" w:eastAsia="Arial" w:hAnsi="Times New Roman" w:cs="Times New Roman"/>
          <w:b/>
          <w:bCs/>
          <w:sz w:val="28"/>
          <w:szCs w:val="28"/>
          <w:lang w:eastAsia="ru-RU"/>
        </w:rPr>
        <w:t>Раздел 2 "Существующие и перспективные балансы тепловой мощности источников тепловой энергии и тепловой нагрузки потребителей";</w:t>
      </w:r>
      <w:bookmarkEnd w:id="13"/>
      <w:bookmarkEnd w:id="14"/>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5" w:name="_Toc43305865"/>
      <w:bookmarkStart w:id="16" w:name="_Toc43305977"/>
      <w:r w:rsidRPr="00F97E13">
        <w:rPr>
          <w:rFonts w:ascii="Times New Roman" w:eastAsia="Arial" w:hAnsi="Times New Roman" w:cs="Times New Roman"/>
          <w:b/>
          <w:bCs/>
          <w:sz w:val="28"/>
          <w:szCs w:val="28"/>
          <w:lang w:eastAsia="ru-RU"/>
        </w:rPr>
        <w:t>а) описание существующих и перспективных зон действия систем теплоснабжения и источников тепловой энергии</w:t>
      </w:r>
      <w:bookmarkEnd w:id="15"/>
      <w:bookmarkEnd w:id="16"/>
    </w:p>
    <w:p w:rsidR="00F97E13" w:rsidRPr="00F97E13" w:rsidRDefault="00F97E13" w:rsidP="00F97E13">
      <w:pPr>
        <w:ind w:firstLine="708"/>
        <w:jc w:val="both"/>
        <w:rPr>
          <w:rFonts w:ascii="Times New Roman" w:hAnsi="Times New Roman" w:cs="Times New Roman"/>
          <w:iCs/>
          <w:sz w:val="24"/>
          <w:szCs w:val="24"/>
        </w:rPr>
      </w:pPr>
      <w:r w:rsidRPr="00F97E13">
        <w:rPr>
          <w:rFonts w:ascii="Times New Roman" w:hAnsi="Times New Roman" w:cs="Times New Roman"/>
          <w:iCs/>
          <w:sz w:val="24"/>
          <w:szCs w:val="24"/>
        </w:rPr>
        <w:t>Существующие зоны действия источников тепловой энергии</w:t>
      </w:r>
    </w:p>
    <w:p w:rsidR="00F97E13" w:rsidRPr="00F97E13" w:rsidRDefault="00F97E13" w:rsidP="00F97E13">
      <w:pPr>
        <w:ind w:firstLine="708"/>
        <w:jc w:val="both"/>
        <w:rPr>
          <w:rFonts w:ascii="Times New Roman" w:hAnsi="Times New Roman" w:cs="Times New Roman"/>
          <w:iCs/>
          <w:sz w:val="24"/>
          <w:szCs w:val="24"/>
        </w:rPr>
      </w:pPr>
      <w:r w:rsidRPr="00F97E13">
        <w:rPr>
          <w:rFonts w:ascii="Times New Roman" w:hAnsi="Times New Roman" w:cs="Times New Roman"/>
          <w:iCs/>
          <w:sz w:val="24"/>
          <w:szCs w:val="24"/>
        </w:rPr>
        <w:t>Ниже приведено наименование источника тепловой энергии (котельной) и описание зоны действия каждого источника тепловой энергии Сельского поселения «Даурское»:</w:t>
      </w:r>
    </w:p>
    <w:p w:rsidR="00F97E13" w:rsidRPr="00F97E13" w:rsidRDefault="00F97E13" w:rsidP="00F97E13">
      <w:pPr>
        <w:jc w:val="both"/>
        <w:rPr>
          <w:rFonts w:ascii="Times New Roman" w:hAnsi="Times New Roman" w:cs="Times New Roman"/>
          <w:iCs/>
          <w:sz w:val="24"/>
          <w:szCs w:val="24"/>
        </w:rPr>
      </w:pPr>
      <w:r w:rsidRPr="00F97E13">
        <w:rPr>
          <w:rFonts w:ascii="Times New Roman" w:hAnsi="Times New Roman" w:cs="Times New Roman"/>
          <w:iCs/>
          <w:sz w:val="24"/>
          <w:szCs w:val="24"/>
        </w:rPr>
        <w:t>–Котельная АО «ЗабТЭК» обеспечивает теплоснабжением потребителей кварталов с кадастровыми номерами:</w:t>
      </w:r>
    </w:p>
    <w:p w:rsidR="00F97E13" w:rsidRPr="00F97E13" w:rsidRDefault="00F97E13" w:rsidP="00F97E13">
      <w:pPr>
        <w:jc w:val="both"/>
        <w:rPr>
          <w:rFonts w:ascii="Times New Roman" w:hAnsi="Times New Roman" w:cs="Times New Roman"/>
          <w:iCs/>
          <w:sz w:val="24"/>
          <w:szCs w:val="24"/>
        </w:rPr>
      </w:pPr>
      <w:r w:rsidRPr="00F97E13">
        <w:rPr>
          <w:rFonts w:ascii="Times New Roman" w:hAnsi="Times New Roman" w:cs="Times New Roman"/>
          <w:iCs/>
          <w:sz w:val="24"/>
          <w:szCs w:val="24"/>
        </w:rPr>
        <w:tab/>
        <w:t>050101,05102,05103,05104 (приведено на рис. 1)</w:t>
      </w:r>
    </w:p>
    <w:p w:rsidR="00F97E13" w:rsidRPr="00F97E13" w:rsidRDefault="00F97E13" w:rsidP="00F97E13">
      <w:pPr>
        <w:jc w:val="center"/>
        <w:rPr>
          <w:rFonts w:ascii="Times New Roman" w:hAnsi="Times New Roman" w:cs="Times New Roman"/>
          <w:iCs/>
          <w:sz w:val="24"/>
          <w:szCs w:val="24"/>
        </w:rPr>
      </w:pPr>
      <w:r w:rsidRPr="00F97E13">
        <w:rPr>
          <w:noProof/>
          <w:lang w:eastAsia="ru-RU"/>
        </w:rPr>
        <w:lastRenderedPageBreak/>
        <w:drawing>
          <wp:anchor distT="0" distB="0" distL="114300" distR="114300" simplePos="0" relativeHeight="251659264" behindDoc="0" locked="0" layoutInCell="1" allowOverlap="1" wp14:anchorId="245B1FC7" wp14:editId="56DED881">
            <wp:simplePos x="0" y="0"/>
            <wp:positionH relativeFrom="column">
              <wp:posOffset>845185</wp:posOffset>
            </wp:positionH>
            <wp:positionV relativeFrom="paragraph">
              <wp:posOffset>5715</wp:posOffset>
            </wp:positionV>
            <wp:extent cx="4981575" cy="2931795"/>
            <wp:effectExtent l="0" t="0" r="9525" b="190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252" t="8816" r="15660" b="6340"/>
                    <a:stretch/>
                  </pic:blipFill>
                  <pic:spPr bwMode="auto">
                    <a:xfrm>
                      <a:off x="0" y="0"/>
                      <a:ext cx="498157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E13">
        <w:rPr>
          <w:rFonts w:ascii="Times New Roman" w:hAnsi="Times New Roman" w:cs="Times New Roman"/>
          <w:iCs/>
          <w:sz w:val="24"/>
          <w:szCs w:val="24"/>
        </w:rPr>
        <w:t>Рисунок 1 Кадастровое деление сельского поселения Даурское</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7" w:name="_Toc43305866"/>
      <w:bookmarkStart w:id="18" w:name="_Toc43305978"/>
      <w:r w:rsidRPr="00F97E13">
        <w:rPr>
          <w:rFonts w:ascii="Times New Roman" w:eastAsia="Arial" w:hAnsi="Times New Roman" w:cs="Times New Roman"/>
          <w:b/>
          <w:bCs/>
          <w:sz w:val="28"/>
          <w:szCs w:val="28"/>
          <w:lang w:eastAsia="ru-RU"/>
        </w:rPr>
        <w:t>б) описание существующих и перспективных зон действия индивидуальных источников тепловой энергии</w:t>
      </w:r>
      <w:bookmarkEnd w:id="17"/>
      <w:bookmarkEnd w:id="18"/>
    </w:p>
    <w:p w:rsidR="00F97E13" w:rsidRPr="00F97E13" w:rsidRDefault="00F97E13" w:rsidP="00F97E13">
      <w:pPr>
        <w:ind w:firstLine="708"/>
        <w:rPr>
          <w:rFonts w:ascii="Times New Roman" w:hAnsi="Times New Roman" w:cs="Times New Roman"/>
          <w:sz w:val="24"/>
          <w:szCs w:val="24"/>
          <w:lang w:eastAsia="ru-RU"/>
        </w:rPr>
      </w:pPr>
      <w:r w:rsidRPr="00F97E13">
        <w:rPr>
          <w:rFonts w:ascii="Times New Roman" w:hAnsi="Times New Roman" w:cs="Times New Roman"/>
          <w:sz w:val="24"/>
          <w:szCs w:val="24"/>
          <w:lang w:eastAsia="ru-RU"/>
        </w:rPr>
        <w:t>Данные по разделу не были предоставлены в рамках актуализации схемы теплоснабжения на 2021 год.</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9" w:name="_Toc43305867"/>
      <w:bookmarkStart w:id="20" w:name="_Toc43305979"/>
      <w:r w:rsidRPr="00F97E13">
        <w:rPr>
          <w:rFonts w:ascii="Times New Roman" w:eastAsia="Arial" w:hAnsi="Times New Roman" w:cs="Times New Roman"/>
          <w:b/>
          <w:bCs/>
          <w:sz w:val="28"/>
          <w:szCs w:val="28"/>
          <w:lang w:eastAsia="ru-RU"/>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9"/>
      <w:bookmarkEnd w:id="20"/>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таблицах 9 приведена информация годового потребления тепловой энергии потребителями (с разбивкой по видам потребления и по группам потребителей), потерь тепловой энергии в наружных тепловых сетях от источника тепловой энергии, величины собственных нужд источника тепловой энергии, величины производства тепловой энергии по следующим источникам тепловой энергии:</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Модульная котельная АО «ЗабТЭК», расположенная по адресу: Забайкальский край, </w:t>
      </w:r>
      <w:proofErr w:type="spellStart"/>
      <w:r w:rsidRPr="00F97E13">
        <w:rPr>
          <w:rFonts w:ascii="Times New Roman" w:hAnsi="Times New Roman" w:cs="Times New Roman"/>
          <w:sz w:val="24"/>
          <w:szCs w:val="24"/>
          <w:lang w:eastAsia="ru-RU"/>
        </w:rPr>
        <w:t>сп</w:t>
      </w:r>
      <w:proofErr w:type="spellEnd"/>
      <w:r w:rsidRPr="00F97E13">
        <w:rPr>
          <w:rFonts w:ascii="Times New Roman" w:hAnsi="Times New Roman" w:cs="Times New Roman"/>
          <w:sz w:val="24"/>
          <w:szCs w:val="24"/>
          <w:lang w:eastAsia="ru-RU"/>
        </w:rPr>
        <w:t>. Даурское,</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По данному источнику тепловой энергии технические ограничения на использование установленной тепловой мощности объясняются следующими показателями: значительный срок эксплуатации основного оборудования, снижение КПД.</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Потери тепловой энергии в тепловых сетях приняты как нормативные, т.к. испытания тепловых сетей на фактические тепловые потери не проводились. Результаты испытаний тепловых сетей на фактические потери не предоставлены.</w:t>
      </w: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sectPr w:rsidR="00F97E13" w:rsidRPr="00F97E13"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lastRenderedPageBreak/>
        <w:t>Таблица 9 Существующий на 2020 г. и перспективный баланс тепловой энергии по источнику тепловой энергии – котельная АО «ЗабТЭК»</w:t>
      </w:r>
    </w:p>
    <w:tbl>
      <w:tblPr>
        <w:tblW w:w="0" w:type="auto"/>
        <w:jc w:val="center"/>
        <w:tblLayout w:type="fixed"/>
        <w:tblCellMar>
          <w:left w:w="0" w:type="dxa"/>
          <w:right w:w="0" w:type="dxa"/>
        </w:tblCellMar>
        <w:tblLook w:val="0000" w:firstRow="0" w:lastRow="0" w:firstColumn="0" w:lastColumn="0" w:noHBand="0" w:noVBand="0"/>
      </w:tblPr>
      <w:tblGrid>
        <w:gridCol w:w="797"/>
        <w:gridCol w:w="6034"/>
        <w:gridCol w:w="1318"/>
        <w:gridCol w:w="1316"/>
        <w:gridCol w:w="1318"/>
        <w:gridCol w:w="1319"/>
      </w:tblGrid>
      <w:tr w:rsidR="00F97E13" w:rsidRPr="00F97E13" w:rsidTr="00F04C15">
        <w:trPr>
          <w:trHeight w:val="431"/>
          <w:jc w:val="center"/>
        </w:trPr>
        <w:tc>
          <w:tcPr>
            <w:tcW w:w="797" w:type="dxa"/>
            <w:tcBorders>
              <w:top w:val="single" w:sz="4" w:space="0" w:color="auto"/>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04" w:lineRule="exact"/>
              <w:ind w:left="18"/>
              <w:jc w:val="center"/>
              <w:rPr>
                <w:rFonts w:ascii="Times New Roman" w:hAnsi="Times New Roman" w:cs="Times New Roman"/>
              </w:rPr>
            </w:pPr>
            <w:r w:rsidRPr="00F97E13">
              <w:rPr>
                <w:rFonts w:ascii="Times New Roman" w:hAnsi="Times New Roman" w:cs="Times New Roman"/>
              </w:rPr>
              <w:t>№</w:t>
            </w:r>
          </w:p>
        </w:tc>
        <w:tc>
          <w:tcPr>
            <w:tcW w:w="6034" w:type="dxa"/>
            <w:tcBorders>
              <w:top w:val="single" w:sz="4" w:space="0" w:color="auto"/>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04" w:lineRule="exact"/>
              <w:ind w:left="2575" w:right="2638"/>
              <w:jc w:val="center"/>
              <w:rPr>
                <w:rFonts w:ascii="Times New Roman" w:hAnsi="Times New Roman" w:cs="Times New Roman"/>
              </w:rPr>
            </w:pPr>
            <w:r w:rsidRPr="00F97E13">
              <w:rPr>
                <w:rFonts w:ascii="Times New Roman" w:hAnsi="Times New Roman" w:cs="Times New Roman"/>
              </w:rPr>
              <w:t>Период</w:t>
            </w:r>
          </w:p>
        </w:tc>
        <w:tc>
          <w:tcPr>
            <w:tcW w:w="1318" w:type="dxa"/>
            <w:tcBorders>
              <w:top w:val="single" w:sz="4" w:space="0" w:color="auto"/>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04" w:lineRule="exact"/>
              <w:ind w:left="422"/>
              <w:rPr>
                <w:rFonts w:ascii="Times New Roman" w:hAnsi="Times New Roman" w:cs="Times New Roman"/>
              </w:rPr>
            </w:pPr>
            <w:r w:rsidRPr="00F97E13">
              <w:rPr>
                <w:rFonts w:ascii="Times New Roman" w:hAnsi="Times New Roman" w:cs="Times New Roman"/>
              </w:rPr>
              <w:t>2019</w:t>
            </w:r>
          </w:p>
        </w:tc>
        <w:tc>
          <w:tcPr>
            <w:tcW w:w="1316" w:type="dxa"/>
            <w:tcBorders>
              <w:top w:val="single" w:sz="4" w:space="0" w:color="auto"/>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04" w:lineRule="exact"/>
              <w:ind w:left="419"/>
              <w:rPr>
                <w:rFonts w:ascii="Times New Roman" w:hAnsi="Times New Roman" w:cs="Times New Roman"/>
              </w:rPr>
            </w:pPr>
            <w:r w:rsidRPr="00F97E13">
              <w:rPr>
                <w:rFonts w:ascii="Times New Roman" w:hAnsi="Times New Roman" w:cs="Times New Roman"/>
              </w:rPr>
              <w:t>2020</w:t>
            </w:r>
          </w:p>
        </w:tc>
        <w:tc>
          <w:tcPr>
            <w:tcW w:w="1318" w:type="dxa"/>
            <w:tcBorders>
              <w:top w:val="single" w:sz="4" w:space="0" w:color="auto"/>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04" w:lineRule="exact"/>
              <w:ind w:left="140"/>
              <w:rPr>
                <w:rFonts w:ascii="Times New Roman" w:hAnsi="Times New Roman" w:cs="Times New Roman"/>
              </w:rPr>
            </w:pPr>
            <w:r w:rsidRPr="00F97E13">
              <w:rPr>
                <w:rFonts w:ascii="Times New Roman" w:hAnsi="Times New Roman" w:cs="Times New Roman"/>
              </w:rPr>
              <w:t>2021</w:t>
            </w:r>
          </w:p>
        </w:tc>
        <w:tc>
          <w:tcPr>
            <w:tcW w:w="1319" w:type="dxa"/>
            <w:tcBorders>
              <w:top w:val="single" w:sz="4" w:space="0" w:color="auto"/>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04" w:lineRule="exact"/>
              <w:ind w:left="137"/>
              <w:rPr>
                <w:rFonts w:ascii="Times New Roman" w:hAnsi="Times New Roman" w:cs="Times New Roman"/>
              </w:rPr>
            </w:pPr>
            <w:r w:rsidRPr="00F97E13">
              <w:rPr>
                <w:rFonts w:ascii="Times New Roman" w:hAnsi="Times New Roman" w:cs="Times New Roman"/>
              </w:rPr>
              <w:t>2022-2027</w:t>
            </w:r>
          </w:p>
        </w:tc>
      </w:tr>
      <w:tr w:rsidR="00F97E13" w:rsidRPr="00F97E13" w:rsidTr="00F04C15">
        <w:trPr>
          <w:trHeight w:val="268"/>
          <w:jc w:val="center"/>
        </w:trPr>
        <w:tc>
          <w:tcPr>
            <w:tcW w:w="797" w:type="dxa"/>
            <w:vMerge w:val="restart"/>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40" w:lineRule="auto"/>
              <w:ind w:left="17"/>
              <w:jc w:val="center"/>
              <w:rPr>
                <w:rFonts w:ascii="Times New Roman" w:hAnsi="Times New Roman" w:cs="Times New Roman"/>
              </w:rPr>
            </w:pPr>
            <w:r w:rsidRPr="00F97E13">
              <w:rPr>
                <w:rFonts w:ascii="Times New Roman" w:hAnsi="Times New Roman" w:cs="Times New Roman"/>
              </w:rPr>
              <w:t>1</w:t>
            </w: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46" w:lineRule="exact"/>
              <w:ind w:left="1305"/>
              <w:rPr>
                <w:rFonts w:ascii="Times New Roman" w:hAnsi="Times New Roman" w:cs="Times New Roman"/>
              </w:rPr>
            </w:pPr>
            <w:r w:rsidRPr="00F97E13">
              <w:rPr>
                <w:rFonts w:ascii="Times New Roman" w:hAnsi="Times New Roman" w:cs="Times New Roman"/>
              </w:rPr>
              <w:t>Потребление тепловой энергии, Гкал/год</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48" w:lineRule="exact"/>
              <w:ind w:left="2"/>
              <w:rPr>
                <w:rFonts w:ascii="Times New Roman" w:hAnsi="Times New Roman" w:cs="Times New Roman"/>
              </w:rPr>
            </w:pPr>
            <w:r w:rsidRPr="00F97E13">
              <w:rPr>
                <w:rFonts w:ascii="Times New Roman" w:hAnsi="Times New Roman" w:cs="Times New Roman"/>
              </w:rPr>
              <w:t>110759,68</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48" w:lineRule="exact"/>
              <w:ind w:left="2"/>
              <w:rPr>
                <w:rFonts w:ascii="Times New Roman" w:hAnsi="Times New Roman" w:cs="Times New Roman"/>
              </w:rPr>
            </w:pPr>
            <w:r w:rsidRPr="00F97E13">
              <w:rPr>
                <w:rFonts w:ascii="Times New Roman" w:hAnsi="Times New Roman" w:cs="Times New Roman"/>
              </w:rPr>
              <w:t>110759,68</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48" w:lineRule="exact"/>
              <w:ind w:left="3"/>
              <w:rPr>
                <w:rFonts w:ascii="Times New Roman" w:hAnsi="Times New Roman" w:cs="Times New Roman"/>
              </w:rPr>
            </w:pPr>
            <w:r w:rsidRPr="00F97E13">
              <w:rPr>
                <w:rFonts w:ascii="Times New Roman" w:hAnsi="Times New Roman" w:cs="Times New Roman"/>
              </w:rPr>
              <w:t>110759,68</w:t>
            </w:r>
          </w:p>
        </w:tc>
        <w:tc>
          <w:tcPr>
            <w:tcW w:w="1319" w:type="dxa"/>
            <w:tcBorders>
              <w:top w:val="single" w:sz="4" w:space="0" w:color="000000"/>
              <w:left w:val="single" w:sz="4" w:space="0" w:color="000000"/>
              <w:bottom w:val="single" w:sz="4" w:space="0" w:color="000000"/>
              <w:right w:val="single" w:sz="4" w:space="0" w:color="auto"/>
            </w:tcBorders>
            <w:vAlign w:val="center"/>
          </w:tcPr>
          <w:p w:rsidR="00F97E13" w:rsidRPr="00F97E13" w:rsidRDefault="00F97E13" w:rsidP="00F97E13">
            <w:pPr>
              <w:kinsoku w:val="0"/>
              <w:overflowPunct w:val="0"/>
              <w:autoSpaceDE w:val="0"/>
              <w:autoSpaceDN w:val="0"/>
              <w:adjustRightInd w:val="0"/>
              <w:spacing w:after="0" w:line="248" w:lineRule="exact"/>
              <w:ind w:left="3"/>
              <w:rPr>
                <w:rFonts w:ascii="Times New Roman" w:hAnsi="Times New Roman" w:cs="Times New Roman"/>
              </w:rPr>
            </w:pPr>
            <w:r w:rsidRPr="00F97E13">
              <w:rPr>
                <w:rFonts w:ascii="Times New Roman" w:hAnsi="Times New Roman" w:cs="Times New Roman"/>
              </w:rPr>
              <w:t>110759,68</w:t>
            </w:r>
          </w:p>
        </w:tc>
      </w:tr>
      <w:tr w:rsidR="00F97E13" w:rsidRPr="00F97E13" w:rsidTr="00F04C15">
        <w:trPr>
          <w:gridAfter w:val="5"/>
          <w:wAfter w:w="11305" w:type="dxa"/>
          <w:trHeight w:val="253"/>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r>
      <w:tr w:rsidR="00F97E13" w:rsidRPr="00F97E13" w:rsidTr="00F04C15">
        <w:trPr>
          <w:trHeight w:val="254"/>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4"/>
              <w:rPr>
                <w:rFonts w:ascii="Times New Roman" w:hAnsi="Times New Roman" w:cs="Times New Roman"/>
              </w:rPr>
            </w:pPr>
            <w:r w:rsidRPr="00F97E13">
              <w:rPr>
                <w:rFonts w:ascii="Times New Roman" w:hAnsi="Times New Roman" w:cs="Times New Roman"/>
              </w:rPr>
              <w:t>жилые здания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240"/>
              <w:rPr>
                <w:rFonts w:ascii="Times New Roman" w:hAnsi="Times New Roman" w:cs="Times New Roman"/>
              </w:rPr>
            </w:pPr>
            <w:r w:rsidRPr="00F97E13">
              <w:rPr>
                <w:rFonts w:ascii="Times New Roman" w:hAnsi="Times New Roman" w:cs="Times New Roman"/>
              </w:rPr>
              <w:t>123194,75</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237"/>
              <w:rPr>
                <w:rFonts w:ascii="Times New Roman" w:hAnsi="Times New Roman" w:cs="Times New Roman"/>
              </w:rPr>
            </w:pPr>
            <w:r w:rsidRPr="00F97E13">
              <w:rPr>
                <w:rFonts w:ascii="Times New Roman" w:hAnsi="Times New Roman" w:cs="Times New Roman"/>
              </w:rPr>
              <w:t>123194,75</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241"/>
              <w:rPr>
                <w:rFonts w:ascii="Times New Roman" w:hAnsi="Times New Roman" w:cs="Times New Roman"/>
              </w:rPr>
            </w:pPr>
            <w:r w:rsidRPr="00F97E13">
              <w:rPr>
                <w:rFonts w:ascii="Times New Roman" w:hAnsi="Times New Roman" w:cs="Times New Roman"/>
              </w:rPr>
              <w:t>123194,75</w:t>
            </w:r>
          </w:p>
        </w:tc>
        <w:tc>
          <w:tcPr>
            <w:tcW w:w="1319" w:type="dxa"/>
            <w:tcBorders>
              <w:top w:val="single" w:sz="4" w:space="0" w:color="000000"/>
              <w:left w:val="single" w:sz="4" w:space="0" w:color="000000"/>
              <w:bottom w:val="single" w:sz="4" w:space="0" w:color="000000"/>
              <w:right w:val="single" w:sz="4" w:space="0" w:color="auto"/>
            </w:tcBorders>
            <w:vAlign w:val="center"/>
          </w:tcPr>
          <w:p w:rsidR="00F97E13" w:rsidRPr="00F97E13" w:rsidRDefault="00F97E13" w:rsidP="00F97E13">
            <w:pPr>
              <w:kinsoku w:val="0"/>
              <w:overflowPunct w:val="0"/>
              <w:autoSpaceDE w:val="0"/>
              <w:autoSpaceDN w:val="0"/>
              <w:adjustRightInd w:val="0"/>
              <w:spacing w:after="0" w:line="234" w:lineRule="exact"/>
              <w:ind w:left="238"/>
              <w:rPr>
                <w:rFonts w:ascii="Times New Roman" w:hAnsi="Times New Roman" w:cs="Times New Roman"/>
              </w:rPr>
            </w:pPr>
            <w:r w:rsidRPr="00F97E13">
              <w:rPr>
                <w:rFonts w:ascii="Times New Roman" w:hAnsi="Times New Roman" w:cs="Times New Roman"/>
              </w:rPr>
              <w:t>123194,75</w:t>
            </w:r>
          </w:p>
        </w:tc>
      </w:tr>
      <w:tr w:rsidR="00F97E13" w:rsidRPr="00F97E13" w:rsidTr="00F04C15">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4"/>
              <w:rPr>
                <w:rFonts w:ascii="Times New Roman" w:hAnsi="Times New Roman" w:cs="Times New Roman"/>
              </w:rPr>
            </w:pPr>
            <w:r w:rsidRPr="00F97E13">
              <w:rPr>
                <w:rFonts w:ascii="Times New Roman" w:hAnsi="Times New Roman" w:cs="Times New Roman"/>
              </w:rPr>
              <w:t>Жилые здания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97"/>
              <w:rPr>
                <w:rFonts w:ascii="Times New Roman" w:hAnsi="Times New Roman" w:cs="Times New Roman"/>
              </w:rPr>
            </w:pPr>
            <w:r w:rsidRPr="00F97E13">
              <w:rPr>
                <w:rFonts w:ascii="Times New Roman" w:hAnsi="Times New Roman" w:cs="Times New Roman"/>
              </w:rPr>
              <w:t>18009,6</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97"/>
              <w:rPr>
                <w:rFonts w:ascii="Times New Roman" w:hAnsi="Times New Roman" w:cs="Times New Roman"/>
              </w:rPr>
            </w:pPr>
            <w:r w:rsidRPr="00F97E13">
              <w:rPr>
                <w:rFonts w:ascii="Times New Roman" w:hAnsi="Times New Roman" w:cs="Times New Roman"/>
              </w:rPr>
              <w:t>18009,6</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98"/>
              <w:rPr>
                <w:rFonts w:ascii="Times New Roman" w:hAnsi="Times New Roman" w:cs="Times New Roman"/>
              </w:rPr>
            </w:pPr>
            <w:r w:rsidRPr="00F97E13">
              <w:rPr>
                <w:rFonts w:ascii="Times New Roman" w:hAnsi="Times New Roman" w:cs="Times New Roman"/>
              </w:rPr>
              <w:t>18009,6</w:t>
            </w:r>
          </w:p>
        </w:tc>
        <w:tc>
          <w:tcPr>
            <w:tcW w:w="1319" w:type="dxa"/>
            <w:tcBorders>
              <w:top w:val="single" w:sz="4" w:space="0" w:color="000000"/>
              <w:left w:val="single" w:sz="4" w:space="0" w:color="000000"/>
              <w:bottom w:val="single" w:sz="4" w:space="0" w:color="000000"/>
              <w:right w:val="single" w:sz="4" w:space="0" w:color="auto"/>
            </w:tcBorders>
            <w:vAlign w:val="center"/>
          </w:tcPr>
          <w:p w:rsidR="00F97E13" w:rsidRPr="00F97E13" w:rsidRDefault="00F97E13" w:rsidP="00F97E13">
            <w:pPr>
              <w:kinsoku w:val="0"/>
              <w:overflowPunct w:val="0"/>
              <w:autoSpaceDE w:val="0"/>
              <w:autoSpaceDN w:val="0"/>
              <w:adjustRightInd w:val="0"/>
              <w:spacing w:after="0" w:line="231" w:lineRule="exact"/>
              <w:ind w:left="299"/>
              <w:rPr>
                <w:rFonts w:ascii="Times New Roman" w:hAnsi="Times New Roman" w:cs="Times New Roman"/>
              </w:rPr>
            </w:pPr>
            <w:r w:rsidRPr="00F97E13">
              <w:rPr>
                <w:rFonts w:ascii="Times New Roman" w:hAnsi="Times New Roman" w:cs="Times New Roman"/>
              </w:rPr>
              <w:t>18009,6</w:t>
            </w:r>
          </w:p>
        </w:tc>
      </w:tr>
      <w:tr w:rsidR="00F97E13" w:rsidRPr="00F97E13" w:rsidTr="00F04C15">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4"/>
              <w:rPr>
                <w:rFonts w:ascii="Times New Roman" w:hAnsi="Times New Roman" w:cs="Times New Roman"/>
              </w:rPr>
            </w:pPr>
            <w:r w:rsidRPr="00F97E13">
              <w:rPr>
                <w:rFonts w:ascii="Times New Roman" w:hAnsi="Times New Roman" w:cs="Times New Roman"/>
              </w:rPr>
              <w:t>социальная сфера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40"/>
              <w:rPr>
                <w:rFonts w:ascii="Times New Roman" w:hAnsi="Times New Roman" w:cs="Times New Roman"/>
              </w:rPr>
            </w:pPr>
            <w:r w:rsidRPr="00F97E13">
              <w:rPr>
                <w:rFonts w:ascii="Times New Roman" w:hAnsi="Times New Roman" w:cs="Times New Roman"/>
              </w:rPr>
              <w:t>11871,321</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37"/>
              <w:rPr>
                <w:rFonts w:ascii="Times New Roman" w:hAnsi="Times New Roman" w:cs="Times New Roman"/>
              </w:rPr>
            </w:pPr>
            <w:r w:rsidRPr="00F97E13">
              <w:rPr>
                <w:rFonts w:ascii="Times New Roman" w:hAnsi="Times New Roman" w:cs="Times New Roman"/>
              </w:rPr>
              <w:t>11871,321</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41"/>
              <w:rPr>
                <w:rFonts w:ascii="Times New Roman" w:hAnsi="Times New Roman" w:cs="Times New Roman"/>
              </w:rPr>
            </w:pPr>
            <w:r w:rsidRPr="00F97E13">
              <w:rPr>
                <w:rFonts w:ascii="Times New Roman" w:hAnsi="Times New Roman" w:cs="Times New Roman"/>
              </w:rPr>
              <w:t>11871,321</w:t>
            </w:r>
          </w:p>
        </w:tc>
        <w:tc>
          <w:tcPr>
            <w:tcW w:w="1319" w:type="dxa"/>
            <w:tcBorders>
              <w:top w:val="single" w:sz="4" w:space="0" w:color="000000"/>
              <w:left w:val="single" w:sz="4" w:space="0" w:color="000000"/>
              <w:bottom w:val="single" w:sz="4" w:space="0" w:color="000000"/>
              <w:right w:val="single" w:sz="4" w:space="0" w:color="auto"/>
            </w:tcBorders>
            <w:vAlign w:val="center"/>
          </w:tcPr>
          <w:p w:rsidR="00F97E13" w:rsidRPr="00F97E13" w:rsidRDefault="00F97E13" w:rsidP="00F97E13">
            <w:pPr>
              <w:kinsoku w:val="0"/>
              <w:overflowPunct w:val="0"/>
              <w:autoSpaceDE w:val="0"/>
              <w:autoSpaceDN w:val="0"/>
              <w:adjustRightInd w:val="0"/>
              <w:spacing w:after="0" w:line="231" w:lineRule="exact"/>
              <w:ind w:left="238"/>
              <w:rPr>
                <w:rFonts w:ascii="Times New Roman" w:hAnsi="Times New Roman" w:cs="Times New Roman"/>
              </w:rPr>
            </w:pPr>
            <w:r w:rsidRPr="00F97E13">
              <w:rPr>
                <w:rFonts w:ascii="Times New Roman" w:hAnsi="Times New Roman" w:cs="Times New Roman"/>
              </w:rPr>
              <w:t>11871,321</w:t>
            </w:r>
          </w:p>
        </w:tc>
      </w:tr>
      <w:tr w:rsidR="00F97E13" w:rsidRPr="00F97E13" w:rsidTr="00F04C15">
        <w:trPr>
          <w:trHeight w:val="254"/>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4"/>
              <w:rPr>
                <w:rFonts w:ascii="Times New Roman" w:hAnsi="Times New Roman" w:cs="Times New Roman"/>
              </w:rPr>
            </w:pPr>
            <w:r w:rsidRPr="00F97E13">
              <w:rPr>
                <w:rFonts w:ascii="Times New Roman" w:hAnsi="Times New Roman" w:cs="Times New Roman"/>
              </w:rPr>
              <w:t>социальная сфера ГВС, в том числе:</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91"/>
              <w:rPr>
                <w:rFonts w:ascii="Times New Roman" w:hAnsi="Times New Roman" w:cs="Times New Roman"/>
              </w:rPr>
            </w:pPr>
            <w:r w:rsidRPr="00F97E13">
              <w:rPr>
                <w:rFonts w:ascii="Times New Roman" w:hAnsi="Times New Roman" w:cs="Times New Roman"/>
              </w:rPr>
              <w:t>2158,8</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90"/>
              <w:rPr>
                <w:rFonts w:ascii="Times New Roman" w:hAnsi="Times New Roman" w:cs="Times New Roman"/>
              </w:rPr>
            </w:pPr>
            <w:r w:rsidRPr="00F97E13">
              <w:rPr>
                <w:rFonts w:ascii="Times New Roman" w:hAnsi="Times New Roman" w:cs="Times New Roman"/>
              </w:rPr>
              <w:t>2158,8</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92"/>
              <w:rPr>
                <w:rFonts w:ascii="Times New Roman" w:hAnsi="Times New Roman" w:cs="Times New Roman"/>
              </w:rPr>
            </w:pPr>
            <w:r w:rsidRPr="00F97E13">
              <w:rPr>
                <w:rFonts w:ascii="Times New Roman" w:hAnsi="Times New Roman" w:cs="Times New Roman"/>
              </w:rPr>
              <w:t>2158,8</w:t>
            </w:r>
          </w:p>
        </w:tc>
        <w:tc>
          <w:tcPr>
            <w:tcW w:w="1319" w:type="dxa"/>
            <w:tcBorders>
              <w:top w:val="single" w:sz="4" w:space="0" w:color="000000"/>
              <w:left w:val="single" w:sz="4" w:space="0" w:color="000000"/>
              <w:bottom w:val="single" w:sz="4" w:space="0" w:color="000000"/>
              <w:right w:val="single" w:sz="4" w:space="0" w:color="auto"/>
            </w:tcBorders>
            <w:vAlign w:val="center"/>
          </w:tcPr>
          <w:p w:rsidR="00F97E13" w:rsidRPr="00F97E13" w:rsidRDefault="00F97E13" w:rsidP="00F97E13">
            <w:pPr>
              <w:kinsoku w:val="0"/>
              <w:overflowPunct w:val="0"/>
              <w:autoSpaceDE w:val="0"/>
              <w:autoSpaceDN w:val="0"/>
              <w:adjustRightInd w:val="0"/>
              <w:spacing w:after="0" w:line="234" w:lineRule="exact"/>
              <w:ind w:left="392"/>
              <w:rPr>
                <w:rFonts w:ascii="Times New Roman" w:hAnsi="Times New Roman" w:cs="Times New Roman"/>
              </w:rPr>
            </w:pPr>
            <w:r w:rsidRPr="00F97E13">
              <w:rPr>
                <w:rFonts w:ascii="Times New Roman" w:hAnsi="Times New Roman" w:cs="Times New Roman"/>
              </w:rPr>
              <w:t>2158,8</w:t>
            </w:r>
          </w:p>
        </w:tc>
      </w:tr>
      <w:tr w:rsidR="00F97E13" w:rsidRPr="00F97E13" w:rsidTr="00F04C15">
        <w:trPr>
          <w:gridAfter w:val="5"/>
          <w:wAfter w:w="11305" w:type="dxa"/>
          <w:trHeight w:val="253"/>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r>
      <w:tr w:rsidR="00F97E13" w:rsidRPr="00F97E13" w:rsidTr="00F04C15">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4"/>
              <w:rPr>
                <w:rFonts w:ascii="Times New Roman" w:hAnsi="Times New Roman" w:cs="Times New Roman"/>
              </w:rPr>
            </w:pPr>
            <w:r w:rsidRPr="00F97E13">
              <w:rPr>
                <w:rFonts w:ascii="Times New Roman" w:hAnsi="Times New Roman" w:cs="Times New Roman"/>
              </w:rPr>
              <w:t>объекты образования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68"/>
              <w:rPr>
                <w:rFonts w:ascii="Times New Roman" w:hAnsi="Times New Roman" w:cs="Times New Roman"/>
              </w:rPr>
            </w:pPr>
            <w:r w:rsidRPr="00F97E13">
              <w:rPr>
                <w:rFonts w:ascii="Times New Roman" w:hAnsi="Times New Roman" w:cs="Times New Roman"/>
              </w:rPr>
              <w:t>8986,418</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68"/>
              <w:rPr>
                <w:rFonts w:ascii="Times New Roman" w:hAnsi="Times New Roman" w:cs="Times New Roman"/>
              </w:rPr>
            </w:pPr>
            <w:r w:rsidRPr="00F97E13">
              <w:rPr>
                <w:rFonts w:ascii="Times New Roman" w:hAnsi="Times New Roman" w:cs="Times New Roman"/>
              </w:rPr>
              <w:t>8986,418</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70"/>
              <w:rPr>
                <w:rFonts w:ascii="Times New Roman" w:hAnsi="Times New Roman" w:cs="Times New Roman"/>
              </w:rPr>
            </w:pPr>
            <w:r w:rsidRPr="00F97E13">
              <w:rPr>
                <w:rFonts w:ascii="Times New Roman" w:hAnsi="Times New Roman" w:cs="Times New Roman"/>
              </w:rPr>
              <w:t>8986,418</w:t>
            </w:r>
          </w:p>
        </w:tc>
        <w:tc>
          <w:tcPr>
            <w:tcW w:w="1319" w:type="dxa"/>
            <w:tcBorders>
              <w:top w:val="single" w:sz="4" w:space="0" w:color="000000"/>
              <w:left w:val="single" w:sz="4" w:space="0" w:color="000000"/>
              <w:bottom w:val="single" w:sz="4" w:space="0" w:color="000000"/>
              <w:right w:val="single" w:sz="4" w:space="0" w:color="auto"/>
            </w:tcBorders>
            <w:vAlign w:val="center"/>
          </w:tcPr>
          <w:p w:rsidR="00F97E13" w:rsidRPr="00F97E13" w:rsidRDefault="00F97E13" w:rsidP="00F97E13">
            <w:pPr>
              <w:kinsoku w:val="0"/>
              <w:overflowPunct w:val="0"/>
              <w:autoSpaceDE w:val="0"/>
              <w:autoSpaceDN w:val="0"/>
              <w:adjustRightInd w:val="0"/>
              <w:spacing w:after="0" w:line="231" w:lineRule="exact"/>
              <w:ind w:left="269"/>
              <w:rPr>
                <w:rFonts w:ascii="Times New Roman" w:hAnsi="Times New Roman" w:cs="Times New Roman"/>
              </w:rPr>
            </w:pPr>
            <w:r w:rsidRPr="00F97E13">
              <w:rPr>
                <w:rFonts w:ascii="Times New Roman" w:hAnsi="Times New Roman" w:cs="Times New Roman"/>
              </w:rPr>
              <w:t>8986,418</w:t>
            </w:r>
          </w:p>
        </w:tc>
      </w:tr>
      <w:tr w:rsidR="00F97E13" w:rsidRPr="00F97E13" w:rsidTr="00F04C15">
        <w:trPr>
          <w:trHeight w:val="253"/>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4"/>
              <w:rPr>
                <w:rFonts w:ascii="Times New Roman" w:hAnsi="Times New Roman" w:cs="Times New Roman"/>
              </w:rPr>
            </w:pPr>
            <w:r w:rsidRPr="00F97E13">
              <w:rPr>
                <w:rFonts w:ascii="Times New Roman" w:hAnsi="Times New Roman" w:cs="Times New Roman"/>
              </w:rPr>
              <w:t>объекты образования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33"/>
              <w:rPr>
                <w:rFonts w:ascii="Times New Roman" w:hAnsi="Times New Roman" w:cs="Times New Roman"/>
              </w:rPr>
            </w:pPr>
            <w:r w:rsidRPr="00F97E13">
              <w:rPr>
                <w:rFonts w:ascii="Times New Roman" w:hAnsi="Times New Roman" w:cs="Times New Roman"/>
              </w:rPr>
              <w:t>2133,6</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33"/>
              <w:rPr>
                <w:rFonts w:ascii="Times New Roman" w:hAnsi="Times New Roman" w:cs="Times New Roman"/>
              </w:rPr>
            </w:pPr>
            <w:r w:rsidRPr="00F97E13">
              <w:rPr>
                <w:rFonts w:ascii="Times New Roman" w:hAnsi="Times New Roman" w:cs="Times New Roman"/>
              </w:rPr>
              <w:t>2133,6</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34"/>
              <w:rPr>
                <w:rFonts w:ascii="Times New Roman" w:hAnsi="Times New Roman" w:cs="Times New Roman"/>
              </w:rPr>
            </w:pPr>
            <w:r w:rsidRPr="00F97E13">
              <w:rPr>
                <w:rFonts w:ascii="Times New Roman" w:hAnsi="Times New Roman" w:cs="Times New Roman"/>
              </w:rPr>
              <w:t>2133,6</w:t>
            </w:r>
          </w:p>
        </w:tc>
        <w:tc>
          <w:tcPr>
            <w:tcW w:w="1319" w:type="dxa"/>
            <w:tcBorders>
              <w:top w:val="single" w:sz="4" w:space="0" w:color="000000"/>
              <w:left w:val="single" w:sz="4" w:space="0" w:color="000000"/>
              <w:bottom w:val="single" w:sz="4" w:space="0" w:color="000000"/>
              <w:right w:val="single" w:sz="4" w:space="0" w:color="auto"/>
            </w:tcBorders>
            <w:vAlign w:val="center"/>
          </w:tcPr>
          <w:p w:rsidR="00F97E13" w:rsidRPr="00F97E13" w:rsidRDefault="00F97E13" w:rsidP="00F97E13">
            <w:pPr>
              <w:kinsoku w:val="0"/>
              <w:overflowPunct w:val="0"/>
              <w:autoSpaceDE w:val="0"/>
              <w:autoSpaceDN w:val="0"/>
              <w:adjustRightInd w:val="0"/>
              <w:spacing w:after="0" w:line="234" w:lineRule="exact"/>
              <w:ind w:left="335"/>
              <w:rPr>
                <w:rFonts w:ascii="Times New Roman" w:hAnsi="Times New Roman" w:cs="Times New Roman"/>
              </w:rPr>
            </w:pPr>
            <w:r w:rsidRPr="00F97E13">
              <w:rPr>
                <w:rFonts w:ascii="Times New Roman" w:hAnsi="Times New Roman" w:cs="Times New Roman"/>
              </w:rPr>
              <w:t>2133,6</w:t>
            </w:r>
          </w:p>
        </w:tc>
      </w:tr>
      <w:tr w:rsidR="00F97E13" w:rsidRPr="00F97E13" w:rsidTr="00F04C15">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4"/>
              <w:rPr>
                <w:rFonts w:ascii="Times New Roman" w:hAnsi="Times New Roman" w:cs="Times New Roman"/>
              </w:rPr>
            </w:pPr>
            <w:r w:rsidRPr="00F97E13">
              <w:rPr>
                <w:rFonts w:ascii="Times New Roman" w:hAnsi="Times New Roman" w:cs="Times New Roman"/>
              </w:rPr>
              <w:t>объекты культуры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68"/>
              <w:rPr>
                <w:rFonts w:ascii="Times New Roman" w:hAnsi="Times New Roman" w:cs="Times New Roman"/>
              </w:rPr>
            </w:pPr>
            <w:r w:rsidRPr="00F97E13">
              <w:rPr>
                <w:rFonts w:ascii="Times New Roman" w:hAnsi="Times New Roman" w:cs="Times New Roman"/>
              </w:rPr>
              <w:t>2345,192</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68"/>
              <w:rPr>
                <w:rFonts w:ascii="Times New Roman" w:hAnsi="Times New Roman" w:cs="Times New Roman"/>
              </w:rPr>
            </w:pPr>
            <w:r w:rsidRPr="00F97E13">
              <w:rPr>
                <w:rFonts w:ascii="Times New Roman" w:hAnsi="Times New Roman" w:cs="Times New Roman"/>
              </w:rPr>
              <w:t>2345,192</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70"/>
              <w:rPr>
                <w:rFonts w:ascii="Times New Roman" w:hAnsi="Times New Roman" w:cs="Times New Roman"/>
              </w:rPr>
            </w:pPr>
            <w:r w:rsidRPr="00F97E13">
              <w:rPr>
                <w:rFonts w:ascii="Times New Roman" w:hAnsi="Times New Roman" w:cs="Times New Roman"/>
              </w:rPr>
              <w:t>2345,192</w:t>
            </w:r>
          </w:p>
        </w:tc>
        <w:tc>
          <w:tcPr>
            <w:tcW w:w="1319" w:type="dxa"/>
            <w:tcBorders>
              <w:top w:val="single" w:sz="4" w:space="0" w:color="000000"/>
              <w:left w:val="single" w:sz="4" w:space="0" w:color="000000"/>
              <w:bottom w:val="single" w:sz="4" w:space="0" w:color="000000"/>
              <w:right w:val="single" w:sz="4" w:space="0" w:color="auto"/>
            </w:tcBorders>
            <w:vAlign w:val="center"/>
          </w:tcPr>
          <w:p w:rsidR="00F97E13" w:rsidRPr="00F97E13" w:rsidRDefault="00F97E13" w:rsidP="00F97E13">
            <w:pPr>
              <w:kinsoku w:val="0"/>
              <w:overflowPunct w:val="0"/>
              <w:autoSpaceDE w:val="0"/>
              <w:autoSpaceDN w:val="0"/>
              <w:adjustRightInd w:val="0"/>
              <w:spacing w:after="0" w:line="231" w:lineRule="exact"/>
              <w:ind w:left="269"/>
              <w:rPr>
                <w:rFonts w:ascii="Times New Roman" w:hAnsi="Times New Roman" w:cs="Times New Roman"/>
              </w:rPr>
            </w:pPr>
            <w:r w:rsidRPr="00F97E13">
              <w:rPr>
                <w:rFonts w:ascii="Times New Roman" w:hAnsi="Times New Roman" w:cs="Times New Roman"/>
              </w:rPr>
              <w:t>2345,192</w:t>
            </w:r>
          </w:p>
        </w:tc>
      </w:tr>
      <w:tr w:rsidR="00F97E13" w:rsidRPr="00F97E13" w:rsidTr="00F04C15">
        <w:trPr>
          <w:trHeight w:val="252"/>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2" w:lineRule="exact"/>
              <w:ind w:left="4"/>
              <w:rPr>
                <w:rFonts w:ascii="Times New Roman" w:hAnsi="Times New Roman" w:cs="Times New Roman"/>
              </w:rPr>
            </w:pPr>
            <w:r w:rsidRPr="00F97E13">
              <w:rPr>
                <w:rFonts w:ascii="Times New Roman" w:hAnsi="Times New Roman" w:cs="Times New Roman"/>
              </w:rPr>
              <w:t>объекты культуры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2" w:lineRule="exact"/>
              <w:ind w:right="35"/>
              <w:jc w:val="center"/>
              <w:rPr>
                <w:rFonts w:ascii="Times New Roman" w:hAnsi="Times New Roman" w:cs="Times New Roman"/>
              </w:rPr>
            </w:pPr>
            <w:r w:rsidRPr="00F97E13">
              <w:rPr>
                <w:rFonts w:ascii="Times New Roman" w:hAnsi="Times New Roman" w:cs="Times New Roman"/>
              </w:rPr>
              <w:t>0</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2" w:lineRule="exact"/>
              <w:ind w:right="34"/>
              <w:jc w:val="center"/>
              <w:rPr>
                <w:rFonts w:ascii="Times New Roman" w:hAnsi="Times New Roman" w:cs="Times New Roman"/>
              </w:rPr>
            </w:pPr>
            <w:r w:rsidRPr="00F97E13">
              <w:rPr>
                <w:rFonts w:ascii="Times New Roman" w:hAnsi="Times New Roman" w:cs="Times New Roman"/>
              </w:rPr>
              <w:t>0</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2" w:lineRule="exact"/>
              <w:ind w:right="33"/>
              <w:jc w:val="center"/>
              <w:rPr>
                <w:rFonts w:ascii="Times New Roman" w:hAnsi="Times New Roman" w:cs="Times New Roman"/>
              </w:rPr>
            </w:pPr>
            <w:r w:rsidRPr="00F97E13">
              <w:rPr>
                <w:rFonts w:ascii="Times New Roman" w:hAnsi="Times New Roman" w:cs="Times New Roman"/>
              </w:rPr>
              <w:t>0</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2" w:lineRule="exact"/>
              <w:ind w:right="34"/>
              <w:jc w:val="center"/>
              <w:rPr>
                <w:rFonts w:ascii="Times New Roman" w:hAnsi="Times New Roman" w:cs="Times New Roman"/>
              </w:rPr>
            </w:pPr>
            <w:r w:rsidRPr="00F97E13">
              <w:rPr>
                <w:rFonts w:ascii="Times New Roman" w:hAnsi="Times New Roman" w:cs="Times New Roman"/>
              </w:rPr>
              <w:t>0</w:t>
            </w:r>
          </w:p>
        </w:tc>
      </w:tr>
      <w:tr w:rsidR="00F97E13" w:rsidRPr="00F97E13" w:rsidTr="00F04C15">
        <w:trPr>
          <w:trHeight w:val="253"/>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4"/>
              <w:rPr>
                <w:rFonts w:ascii="Times New Roman" w:hAnsi="Times New Roman" w:cs="Times New Roman"/>
              </w:rPr>
            </w:pPr>
            <w:r w:rsidRPr="00F97E13">
              <w:rPr>
                <w:rFonts w:ascii="Times New Roman" w:hAnsi="Times New Roman" w:cs="Times New Roman"/>
              </w:rPr>
              <w:t>объекты здравоохранения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19"/>
              <w:rPr>
                <w:rFonts w:ascii="Times New Roman" w:hAnsi="Times New Roman" w:cs="Times New Roman"/>
              </w:rPr>
            </w:pPr>
            <w:r w:rsidRPr="00F97E13">
              <w:rPr>
                <w:rFonts w:ascii="Times New Roman" w:hAnsi="Times New Roman" w:cs="Times New Roman"/>
              </w:rPr>
              <w:t>539,524</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16"/>
              <w:rPr>
                <w:rFonts w:ascii="Times New Roman" w:hAnsi="Times New Roman" w:cs="Times New Roman"/>
              </w:rPr>
            </w:pPr>
            <w:r w:rsidRPr="00F97E13">
              <w:rPr>
                <w:rFonts w:ascii="Times New Roman" w:hAnsi="Times New Roman" w:cs="Times New Roman"/>
              </w:rPr>
              <w:t>539,524</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20"/>
              <w:rPr>
                <w:rFonts w:ascii="Times New Roman" w:hAnsi="Times New Roman" w:cs="Times New Roman"/>
              </w:rPr>
            </w:pPr>
            <w:r w:rsidRPr="00F97E13">
              <w:rPr>
                <w:rFonts w:ascii="Times New Roman" w:hAnsi="Times New Roman" w:cs="Times New Roman"/>
              </w:rPr>
              <w:t>539,524</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18"/>
              <w:rPr>
                <w:rFonts w:ascii="Times New Roman" w:hAnsi="Times New Roman" w:cs="Times New Roman"/>
              </w:rPr>
            </w:pPr>
            <w:r w:rsidRPr="00F97E13">
              <w:rPr>
                <w:rFonts w:ascii="Times New Roman" w:hAnsi="Times New Roman" w:cs="Times New Roman"/>
              </w:rPr>
              <w:t>539,524</w:t>
            </w:r>
          </w:p>
        </w:tc>
      </w:tr>
      <w:tr w:rsidR="00F97E13" w:rsidRPr="00F97E13" w:rsidTr="00F04C15">
        <w:trPr>
          <w:trHeight w:val="249"/>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29" w:lineRule="exact"/>
              <w:ind w:left="4"/>
              <w:rPr>
                <w:rFonts w:ascii="Times New Roman" w:hAnsi="Times New Roman" w:cs="Times New Roman"/>
              </w:rPr>
            </w:pPr>
            <w:r w:rsidRPr="00F97E13">
              <w:rPr>
                <w:rFonts w:ascii="Times New Roman" w:hAnsi="Times New Roman" w:cs="Times New Roman"/>
              </w:rPr>
              <w:t>объекты здравоохранения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29" w:lineRule="exact"/>
              <w:ind w:right="35"/>
              <w:jc w:val="center"/>
              <w:rPr>
                <w:rFonts w:ascii="Times New Roman" w:hAnsi="Times New Roman" w:cs="Times New Roman"/>
              </w:rPr>
            </w:pPr>
            <w:r w:rsidRPr="00F97E13">
              <w:rPr>
                <w:rFonts w:ascii="Times New Roman" w:hAnsi="Times New Roman" w:cs="Times New Roman"/>
              </w:rPr>
              <w:t>0</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29" w:lineRule="exact"/>
              <w:ind w:right="34"/>
              <w:jc w:val="center"/>
              <w:rPr>
                <w:rFonts w:ascii="Times New Roman" w:hAnsi="Times New Roman" w:cs="Times New Roman"/>
              </w:rPr>
            </w:pPr>
            <w:r w:rsidRPr="00F97E13">
              <w:rPr>
                <w:rFonts w:ascii="Times New Roman" w:hAnsi="Times New Roman" w:cs="Times New Roman"/>
              </w:rPr>
              <w:t>0</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29" w:lineRule="exact"/>
              <w:ind w:right="33"/>
              <w:jc w:val="center"/>
              <w:rPr>
                <w:rFonts w:ascii="Times New Roman" w:hAnsi="Times New Roman" w:cs="Times New Roman"/>
              </w:rPr>
            </w:pPr>
            <w:r w:rsidRPr="00F97E13">
              <w:rPr>
                <w:rFonts w:ascii="Times New Roman" w:hAnsi="Times New Roman" w:cs="Times New Roman"/>
              </w:rPr>
              <w:t>0</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29" w:lineRule="exact"/>
              <w:ind w:right="34"/>
              <w:jc w:val="center"/>
              <w:rPr>
                <w:rFonts w:ascii="Times New Roman" w:hAnsi="Times New Roman" w:cs="Times New Roman"/>
              </w:rPr>
            </w:pPr>
            <w:r w:rsidRPr="00F97E13">
              <w:rPr>
                <w:rFonts w:ascii="Times New Roman" w:hAnsi="Times New Roman" w:cs="Times New Roman"/>
              </w:rPr>
              <w:t>0</w:t>
            </w:r>
          </w:p>
        </w:tc>
      </w:tr>
      <w:tr w:rsidR="00F97E13" w:rsidRPr="00F97E13" w:rsidTr="00F04C15">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4"/>
              <w:rPr>
                <w:rFonts w:ascii="Times New Roman" w:hAnsi="Times New Roman" w:cs="Times New Roman"/>
              </w:rPr>
            </w:pPr>
            <w:r w:rsidRPr="00F97E13">
              <w:rPr>
                <w:rFonts w:ascii="Times New Roman" w:hAnsi="Times New Roman" w:cs="Times New Roman"/>
              </w:rPr>
              <w:t>прочие объекты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78"/>
              <w:rPr>
                <w:rFonts w:ascii="Times New Roman" w:hAnsi="Times New Roman" w:cs="Times New Roman"/>
              </w:rPr>
            </w:pPr>
            <w:r w:rsidRPr="00F97E13">
              <w:rPr>
                <w:rFonts w:ascii="Times New Roman" w:hAnsi="Times New Roman" w:cs="Times New Roman"/>
              </w:rPr>
              <w:t>11234,5</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78"/>
              <w:rPr>
                <w:rFonts w:ascii="Times New Roman" w:hAnsi="Times New Roman" w:cs="Times New Roman"/>
              </w:rPr>
            </w:pPr>
            <w:r w:rsidRPr="00F97E13">
              <w:rPr>
                <w:rFonts w:ascii="Times New Roman" w:hAnsi="Times New Roman" w:cs="Times New Roman"/>
              </w:rPr>
              <w:t>11234,5</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79"/>
              <w:rPr>
                <w:rFonts w:ascii="Times New Roman" w:hAnsi="Times New Roman" w:cs="Times New Roman"/>
              </w:rPr>
            </w:pPr>
            <w:r w:rsidRPr="00F97E13">
              <w:rPr>
                <w:rFonts w:ascii="Times New Roman" w:hAnsi="Times New Roman" w:cs="Times New Roman"/>
              </w:rPr>
              <w:t>11234,5</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79"/>
              <w:rPr>
                <w:rFonts w:ascii="Times New Roman" w:hAnsi="Times New Roman" w:cs="Times New Roman"/>
              </w:rPr>
            </w:pPr>
            <w:r w:rsidRPr="00F97E13">
              <w:rPr>
                <w:rFonts w:ascii="Times New Roman" w:hAnsi="Times New Roman" w:cs="Times New Roman"/>
              </w:rPr>
              <w:t>11234,5</w:t>
            </w:r>
          </w:p>
        </w:tc>
      </w:tr>
      <w:tr w:rsidR="00F97E13" w:rsidRPr="00F97E13" w:rsidTr="00F04C15">
        <w:trPr>
          <w:trHeight w:val="254"/>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4"/>
              <w:rPr>
                <w:rFonts w:ascii="Times New Roman" w:hAnsi="Times New Roman" w:cs="Times New Roman"/>
              </w:rPr>
            </w:pPr>
            <w:r w:rsidRPr="00F97E13">
              <w:rPr>
                <w:rFonts w:ascii="Times New Roman" w:hAnsi="Times New Roman" w:cs="Times New Roman"/>
              </w:rPr>
              <w:t>Прочие объекты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33"/>
              <w:rPr>
                <w:rFonts w:ascii="Times New Roman" w:hAnsi="Times New Roman" w:cs="Times New Roman"/>
              </w:rPr>
            </w:pPr>
            <w:r w:rsidRPr="00F97E13">
              <w:rPr>
                <w:rFonts w:ascii="Times New Roman" w:hAnsi="Times New Roman" w:cs="Times New Roman"/>
              </w:rPr>
              <w:t>1016,4</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33"/>
              <w:rPr>
                <w:rFonts w:ascii="Times New Roman" w:hAnsi="Times New Roman" w:cs="Times New Roman"/>
              </w:rPr>
            </w:pPr>
            <w:r w:rsidRPr="00F97E13">
              <w:rPr>
                <w:rFonts w:ascii="Times New Roman" w:hAnsi="Times New Roman" w:cs="Times New Roman"/>
              </w:rPr>
              <w:t>1016,4</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34"/>
              <w:rPr>
                <w:rFonts w:ascii="Times New Roman" w:hAnsi="Times New Roman" w:cs="Times New Roman"/>
              </w:rPr>
            </w:pPr>
            <w:r w:rsidRPr="00F97E13">
              <w:rPr>
                <w:rFonts w:ascii="Times New Roman" w:hAnsi="Times New Roman" w:cs="Times New Roman"/>
              </w:rPr>
              <w:t>1016,4</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335"/>
              <w:rPr>
                <w:rFonts w:ascii="Times New Roman" w:hAnsi="Times New Roman" w:cs="Times New Roman"/>
              </w:rPr>
            </w:pPr>
            <w:r w:rsidRPr="00F97E13">
              <w:rPr>
                <w:rFonts w:ascii="Times New Roman" w:hAnsi="Times New Roman" w:cs="Times New Roman"/>
              </w:rPr>
              <w:t>1016,4</w:t>
            </w:r>
          </w:p>
        </w:tc>
      </w:tr>
      <w:tr w:rsidR="00F97E13" w:rsidRPr="00F97E13" w:rsidTr="00F04C15">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4"/>
              <w:rPr>
                <w:rFonts w:ascii="Times New Roman" w:hAnsi="Times New Roman" w:cs="Times New Roman"/>
              </w:rPr>
            </w:pPr>
            <w:r w:rsidRPr="00F97E13">
              <w:rPr>
                <w:rFonts w:ascii="Times New Roman" w:hAnsi="Times New Roman" w:cs="Times New Roman"/>
              </w:rPr>
              <w:t>производственные здания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68"/>
              <w:rPr>
                <w:rFonts w:ascii="Times New Roman" w:hAnsi="Times New Roman" w:cs="Times New Roman"/>
              </w:rPr>
            </w:pPr>
            <w:r w:rsidRPr="00F97E13">
              <w:rPr>
                <w:rFonts w:ascii="Times New Roman" w:hAnsi="Times New Roman" w:cs="Times New Roman"/>
              </w:rPr>
              <w:t>36194,92</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68"/>
              <w:rPr>
                <w:rFonts w:ascii="Times New Roman" w:hAnsi="Times New Roman" w:cs="Times New Roman"/>
              </w:rPr>
            </w:pPr>
            <w:r w:rsidRPr="00F97E13">
              <w:rPr>
                <w:rFonts w:ascii="Times New Roman" w:hAnsi="Times New Roman" w:cs="Times New Roman"/>
              </w:rPr>
              <w:t>36194,92</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70"/>
              <w:rPr>
                <w:rFonts w:ascii="Times New Roman" w:hAnsi="Times New Roman" w:cs="Times New Roman"/>
              </w:rPr>
            </w:pPr>
            <w:r w:rsidRPr="00F97E13">
              <w:rPr>
                <w:rFonts w:ascii="Times New Roman" w:hAnsi="Times New Roman" w:cs="Times New Roman"/>
              </w:rPr>
              <w:t>36194,92</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69"/>
              <w:rPr>
                <w:rFonts w:ascii="Times New Roman" w:hAnsi="Times New Roman" w:cs="Times New Roman"/>
              </w:rPr>
            </w:pPr>
            <w:r w:rsidRPr="00F97E13">
              <w:rPr>
                <w:rFonts w:ascii="Times New Roman" w:hAnsi="Times New Roman" w:cs="Times New Roman"/>
              </w:rPr>
              <w:t>36194,92</w:t>
            </w:r>
          </w:p>
        </w:tc>
      </w:tr>
      <w:tr w:rsidR="00F97E13" w:rsidRPr="00F97E13" w:rsidTr="00F04C15">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F97E13" w:rsidRPr="00F97E13" w:rsidRDefault="00F97E13" w:rsidP="00F97E1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4"/>
              <w:rPr>
                <w:rFonts w:ascii="Times New Roman" w:hAnsi="Times New Roman" w:cs="Times New Roman"/>
              </w:rPr>
            </w:pPr>
            <w:r w:rsidRPr="00F97E13">
              <w:rPr>
                <w:rFonts w:ascii="Times New Roman" w:hAnsi="Times New Roman" w:cs="Times New Roman"/>
              </w:rPr>
              <w:t>производственные здания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388"/>
              <w:rPr>
                <w:rFonts w:ascii="Times New Roman" w:hAnsi="Times New Roman" w:cs="Times New Roman"/>
              </w:rPr>
            </w:pPr>
            <w:r w:rsidRPr="00F97E13">
              <w:rPr>
                <w:rFonts w:ascii="Times New Roman" w:hAnsi="Times New Roman" w:cs="Times New Roman"/>
              </w:rPr>
              <w:t>781,2</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388"/>
              <w:rPr>
                <w:rFonts w:ascii="Times New Roman" w:hAnsi="Times New Roman" w:cs="Times New Roman"/>
              </w:rPr>
            </w:pPr>
            <w:r w:rsidRPr="00F97E13">
              <w:rPr>
                <w:rFonts w:ascii="Times New Roman" w:hAnsi="Times New Roman" w:cs="Times New Roman"/>
              </w:rPr>
              <w:t>781,2</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390"/>
              <w:rPr>
                <w:rFonts w:ascii="Times New Roman" w:hAnsi="Times New Roman" w:cs="Times New Roman"/>
              </w:rPr>
            </w:pPr>
            <w:r w:rsidRPr="00F97E13">
              <w:rPr>
                <w:rFonts w:ascii="Times New Roman" w:hAnsi="Times New Roman" w:cs="Times New Roman"/>
              </w:rPr>
              <w:t>781,2</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390"/>
              <w:rPr>
                <w:rFonts w:ascii="Times New Roman" w:hAnsi="Times New Roman" w:cs="Times New Roman"/>
              </w:rPr>
            </w:pPr>
            <w:r w:rsidRPr="00F97E13">
              <w:rPr>
                <w:rFonts w:ascii="Times New Roman" w:hAnsi="Times New Roman" w:cs="Times New Roman"/>
              </w:rPr>
              <w:t>781,2</w:t>
            </w:r>
          </w:p>
        </w:tc>
      </w:tr>
      <w:tr w:rsidR="00F97E13" w:rsidRPr="00F97E13" w:rsidTr="00F04C15">
        <w:trPr>
          <w:trHeight w:val="253"/>
          <w:jc w:val="center"/>
        </w:trPr>
        <w:tc>
          <w:tcPr>
            <w:tcW w:w="797"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17"/>
              <w:jc w:val="center"/>
              <w:rPr>
                <w:rFonts w:ascii="Times New Roman" w:hAnsi="Times New Roman" w:cs="Times New Roman"/>
              </w:rPr>
            </w:pPr>
            <w:r w:rsidRPr="00F97E13">
              <w:rPr>
                <w:rFonts w:ascii="Times New Roman" w:hAnsi="Times New Roman" w:cs="Times New Roman"/>
              </w:rPr>
              <w:t>2</w:t>
            </w: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4"/>
              <w:rPr>
                <w:rFonts w:ascii="Times New Roman" w:hAnsi="Times New Roman" w:cs="Times New Roman"/>
              </w:rPr>
            </w:pPr>
            <w:r w:rsidRPr="00F97E13">
              <w:rPr>
                <w:rFonts w:ascii="Times New Roman" w:hAnsi="Times New Roman" w:cs="Times New Roman"/>
              </w:rPr>
              <w:t>Потери в тепловых сетях, Гкал/год</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271"/>
              <w:rPr>
                <w:rFonts w:ascii="Times New Roman" w:hAnsi="Times New Roman" w:cs="Times New Roman"/>
              </w:rPr>
            </w:pPr>
            <w:r w:rsidRPr="00F97E13">
              <w:rPr>
                <w:rFonts w:ascii="Times New Roman" w:hAnsi="Times New Roman" w:cs="Times New Roman"/>
              </w:rPr>
              <w:t>34205,94</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270"/>
              <w:rPr>
                <w:rFonts w:ascii="Times New Roman" w:hAnsi="Times New Roman" w:cs="Times New Roman"/>
              </w:rPr>
            </w:pPr>
            <w:r w:rsidRPr="00F97E13">
              <w:rPr>
                <w:rFonts w:ascii="Times New Roman" w:hAnsi="Times New Roman" w:cs="Times New Roman"/>
              </w:rPr>
              <w:t>34205,94</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272"/>
              <w:rPr>
                <w:rFonts w:ascii="Times New Roman" w:hAnsi="Times New Roman" w:cs="Times New Roman"/>
              </w:rPr>
            </w:pPr>
            <w:r w:rsidRPr="00F97E13">
              <w:rPr>
                <w:rFonts w:ascii="Times New Roman" w:hAnsi="Times New Roman" w:cs="Times New Roman"/>
              </w:rPr>
              <w:t>34205,94</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4" w:lineRule="exact"/>
              <w:ind w:left="272"/>
              <w:rPr>
                <w:rFonts w:ascii="Times New Roman" w:hAnsi="Times New Roman" w:cs="Times New Roman"/>
              </w:rPr>
            </w:pPr>
            <w:r w:rsidRPr="00F97E13">
              <w:rPr>
                <w:rFonts w:ascii="Times New Roman" w:hAnsi="Times New Roman" w:cs="Times New Roman"/>
              </w:rPr>
              <w:t>34205,94</w:t>
            </w:r>
          </w:p>
        </w:tc>
      </w:tr>
      <w:tr w:rsidR="00F97E13" w:rsidRPr="00F97E13" w:rsidTr="00F04C15">
        <w:trPr>
          <w:trHeight w:val="501"/>
          <w:jc w:val="center"/>
        </w:trPr>
        <w:tc>
          <w:tcPr>
            <w:tcW w:w="797"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48" w:lineRule="exact"/>
              <w:ind w:left="17"/>
              <w:jc w:val="center"/>
              <w:rPr>
                <w:rFonts w:ascii="Times New Roman" w:hAnsi="Times New Roman" w:cs="Times New Roman"/>
              </w:rPr>
            </w:pPr>
            <w:r w:rsidRPr="00F97E13">
              <w:rPr>
                <w:rFonts w:ascii="Times New Roman" w:hAnsi="Times New Roman" w:cs="Times New Roman"/>
              </w:rPr>
              <w:t>3</w:t>
            </w: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48" w:lineRule="exact"/>
              <w:ind w:left="4"/>
              <w:rPr>
                <w:rFonts w:ascii="Times New Roman" w:hAnsi="Times New Roman" w:cs="Times New Roman"/>
              </w:rPr>
            </w:pPr>
            <w:r w:rsidRPr="00F97E13">
              <w:rPr>
                <w:rFonts w:ascii="Times New Roman" w:hAnsi="Times New Roman" w:cs="Times New Roman"/>
              </w:rPr>
              <w:t>Величина собственных нужд источника тепловой энергии</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before="120" w:after="0" w:line="240" w:lineRule="auto"/>
              <w:ind w:left="391"/>
              <w:rPr>
                <w:rFonts w:ascii="Times New Roman" w:hAnsi="Times New Roman" w:cs="Times New Roman"/>
              </w:rPr>
            </w:pPr>
            <w:r w:rsidRPr="00F97E13">
              <w:rPr>
                <w:rFonts w:ascii="Times New Roman" w:hAnsi="Times New Roman" w:cs="Times New Roman"/>
              </w:rPr>
              <w:t>5109</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before="120" w:after="0" w:line="240" w:lineRule="auto"/>
              <w:ind w:left="390"/>
              <w:rPr>
                <w:rFonts w:ascii="Times New Roman" w:hAnsi="Times New Roman" w:cs="Times New Roman"/>
              </w:rPr>
            </w:pPr>
            <w:r w:rsidRPr="00F97E13">
              <w:rPr>
                <w:rFonts w:ascii="Times New Roman" w:hAnsi="Times New Roman" w:cs="Times New Roman"/>
              </w:rPr>
              <w:t>5109</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before="120" w:after="0" w:line="240" w:lineRule="auto"/>
              <w:ind w:left="392"/>
              <w:rPr>
                <w:rFonts w:ascii="Times New Roman" w:hAnsi="Times New Roman" w:cs="Times New Roman"/>
              </w:rPr>
            </w:pPr>
            <w:r w:rsidRPr="00F97E13">
              <w:rPr>
                <w:rFonts w:ascii="Times New Roman" w:hAnsi="Times New Roman" w:cs="Times New Roman"/>
              </w:rPr>
              <w:t>5109</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before="120" w:after="0" w:line="240" w:lineRule="auto"/>
              <w:ind w:left="392"/>
              <w:rPr>
                <w:rFonts w:ascii="Times New Roman" w:hAnsi="Times New Roman" w:cs="Times New Roman"/>
              </w:rPr>
            </w:pPr>
            <w:r w:rsidRPr="00F97E13">
              <w:rPr>
                <w:rFonts w:ascii="Times New Roman" w:hAnsi="Times New Roman" w:cs="Times New Roman"/>
              </w:rPr>
              <w:t>5109</w:t>
            </w:r>
          </w:p>
        </w:tc>
      </w:tr>
      <w:tr w:rsidR="00F97E13" w:rsidRPr="00F97E13" w:rsidTr="00F04C15">
        <w:trPr>
          <w:trHeight w:val="253"/>
          <w:jc w:val="center"/>
        </w:trPr>
        <w:tc>
          <w:tcPr>
            <w:tcW w:w="797"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17"/>
              <w:jc w:val="center"/>
              <w:rPr>
                <w:rFonts w:ascii="Times New Roman" w:hAnsi="Times New Roman" w:cs="Times New Roman"/>
              </w:rPr>
            </w:pPr>
            <w:r w:rsidRPr="00F97E13">
              <w:rPr>
                <w:rFonts w:ascii="Times New Roman" w:hAnsi="Times New Roman" w:cs="Times New Roman"/>
              </w:rPr>
              <w:t>4</w:t>
            </w:r>
          </w:p>
        </w:tc>
        <w:tc>
          <w:tcPr>
            <w:tcW w:w="6034"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4"/>
              <w:rPr>
                <w:rFonts w:ascii="Times New Roman" w:hAnsi="Times New Roman" w:cs="Times New Roman"/>
              </w:rPr>
            </w:pPr>
            <w:r w:rsidRPr="00F97E13">
              <w:rPr>
                <w:rFonts w:ascii="Times New Roman" w:hAnsi="Times New Roman" w:cs="Times New Roman"/>
              </w:rPr>
              <w:t>Величина производства тепловой энергии</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11"/>
              <w:rPr>
                <w:rFonts w:ascii="Times New Roman" w:hAnsi="Times New Roman" w:cs="Times New Roman"/>
              </w:rPr>
            </w:pPr>
            <w:r w:rsidRPr="00F97E13">
              <w:rPr>
                <w:rFonts w:ascii="Times New Roman" w:hAnsi="Times New Roman" w:cs="Times New Roman"/>
              </w:rPr>
              <w:t>170293</w:t>
            </w:r>
          </w:p>
        </w:tc>
        <w:tc>
          <w:tcPr>
            <w:tcW w:w="1316"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10"/>
              <w:rPr>
                <w:rFonts w:ascii="Times New Roman" w:hAnsi="Times New Roman" w:cs="Times New Roman"/>
              </w:rPr>
            </w:pPr>
            <w:r w:rsidRPr="00F97E13">
              <w:rPr>
                <w:rFonts w:ascii="Times New Roman" w:hAnsi="Times New Roman" w:cs="Times New Roman"/>
              </w:rPr>
              <w:t>170293</w:t>
            </w:r>
          </w:p>
        </w:tc>
        <w:tc>
          <w:tcPr>
            <w:tcW w:w="1318"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12"/>
              <w:rPr>
                <w:rFonts w:ascii="Times New Roman" w:hAnsi="Times New Roman" w:cs="Times New Roman"/>
              </w:rPr>
            </w:pPr>
            <w:r w:rsidRPr="00F97E13">
              <w:rPr>
                <w:rFonts w:ascii="Times New Roman" w:hAnsi="Times New Roman" w:cs="Times New Roman"/>
              </w:rPr>
              <w:t>170293</w:t>
            </w:r>
          </w:p>
        </w:tc>
        <w:tc>
          <w:tcPr>
            <w:tcW w:w="1319" w:type="dxa"/>
            <w:tcBorders>
              <w:top w:val="single" w:sz="4" w:space="0" w:color="000000"/>
              <w:left w:val="single" w:sz="4" w:space="0" w:color="000000"/>
              <w:bottom w:val="single" w:sz="4" w:space="0" w:color="000000"/>
              <w:right w:val="single" w:sz="4" w:space="0" w:color="000000"/>
            </w:tcBorders>
            <w:vAlign w:val="center"/>
          </w:tcPr>
          <w:p w:rsidR="00F97E13" w:rsidRPr="00F97E13" w:rsidRDefault="00F97E13" w:rsidP="00F97E13">
            <w:pPr>
              <w:kinsoku w:val="0"/>
              <w:overflowPunct w:val="0"/>
              <w:autoSpaceDE w:val="0"/>
              <w:autoSpaceDN w:val="0"/>
              <w:adjustRightInd w:val="0"/>
              <w:spacing w:after="0" w:line="231" w:lineRule="exact"/>
              <w:ind w:left="212"/>
              <w:rPr>
                <w:rFonts w:ascii="Times New Roman" w:hAnsi="Times New Roman" w:cs="Times New Roman"/>
              </w:rPr>
            </w:pPr>
            <w:r w:rsidRPr="00F97E13">
              <w:rPr>
                <w:rFonts w:ascii="Times New Roman" w:hAnsi="Times New Roman" w:cs="Times New Roman"/>
              </w:rPr>
              <w:t>170293</w:t>
            </w:r>
          </w:p>
        </w:tc>
      </w:tr>
    </w:tbl>
    <w:p w:rsidR="00F97E13" w:rsidRPr="00F97E13" w:rsidRDefault="00F97E13" w:rsidP="00F97E13">
      <w:pPr>
        <w:ind w:firstLine="708"/>
        <w:jc w:val="both"/>
        <w:rPr>
          <w:rFonts w:ascii="Arial" w:hAnsi="Arial" w:cs="Arial"/>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ind w:firstLine="708"/>
        <w:rPr>
          <w:rFonts w:ascii="Times New Roman" w:hAnsi="Times New Roman" w:cs="Times New Roman"/>
          <w:sz w:val="24"/>
          <w:szCs w:val="24"/>
          <w:lang w:eastAsia="ru-RU"/>
        </w:rPr>
        <w:sectPr w:rsidR="00F97E13" w:rsidRPr="00F97E13"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21" w:name="_Toc43305868"/>
      <w:bookmarkStart w:id="22" w:name="_Toc43305980"/>
      <w:proofErr w:type="gramStart"/>
      <w:r w:rsidRPr="00F97E13">
        <w:rPr>
          <w:rFonts w:ascii="Times New Roman" w:eastAsia="Arial" w:hAnsi="Times New Roman" w:cs="Times New Roman"/>
          <w:b/>
          <w:bCs/>
          <w:sz w:val="28"/>
          <w:szCs w:val="28"/>
          <w:lang w:eastAsia="ru-RU"/>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proofErr w:type="gramEnd"/>
      <w:r w:rsidRPr="00F97E13">
        <w:rPr>
          <w:rFonts w:ascii="Times New Roman" w:eastAsia="Arial" w:hAnsi="Times New Roman" w:cs="Times New Roman"/>
          <w:b/>
          <w:bCs/>
          <w:sz w:val="28"/>
          <w:szCs w:val="28"/>
          <w:lang w:eastAsia="ru-RU"/>
        </w:rPr>
        <w:t xml:space="preserve"> значения</w:t>
      </w:r>
      <w:bookmarkEnd w:id="21"/>
      <w:bookmarkEnd w:id="22"/>
    </w:p>
    <w:p w:rsidR="00F97E13" w:rsidRPr="00F97E13" w:rsidRDefault="00F97E13" w:rsidP="00F97E13">
      <w:pPr>
        <w:jc w:val="both"/>
        <w:rPr>
          <w:rFonts w:ascii="Times New Roman" w:hAnsi="Times New Roman" w:cs="Times New Roman"/>
          <w:iCs/>
          <w:sz w:val="24"/>
          <w:szCs w:val="24"/>
        </w:rPr>
        <w:sectPr w:rsidR="00F97E13" w:rsidRPr="00F97E13"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ind w:firstLine="708"/>
        <w:jc w:val="both"/>
        <w:rPr>
          <w:rFonts w:ascii="Times New Roman" w:hAnsi="Times New Roman" w:cs="Times New Roman"/>
          <w:b/>
          <w:iCs/>
          <w:sz w:val="24"/>
          <w:szCs w:val="24"/>
        </w:rPr>
      </w:pPr>
      <w:r w:rsidRPr="00F97E13">
        <w:rPr>
          <w:rFonts w:ascii="Times New Roman" w:hAnsi="Times New Roman" w:cs="Times New Roman"/>
          <w:b/>
          <w:iCs/>
          <w:sz w:val="24"/>
          <w:szCs w:val="24"/>
        </w:rPr>
        <w:lastRenderedPageBreak/>
        <w:t>Перспективные балансы тепловой мощности и тепловой нагрузки в перспективных зонах действия источников тепловой энергии</w:t>
      </w:r>
    </w:p>
    <w:p w:rsidR="00F97E13" w:rsidRPr="00F97E13" w:rsidRDefault="00F97E13" w:rsidP="00F97E13">
      <w:pPr>
        <w:ind w:firstLine="708"/>
        <w:jc w:val="both"/>
        <w:rPr>
          <w:rFonts w:ascii="Times New Roman" w:hAnsi="Times New Roman" w:cs="Times New Roman"/>
          <w:iCs/>
          <w:sz w:val="24"/>
          <w:szCs w:val="24"/>
        </w:rPr>
      </w:pPr>
      <w:r w:rsidRPr="00F97E13">
        <w:rPr>
          <w:rFonts w:ascii="Times New Roman" w:hAnsi="Times New Roman" w:cs="Times New Roman"/>
          <w:iCs/>
          <w:sz w:val="24"/>
          <w:szCs w:val="24"/>
        </w:rPr>
        <w:t>Таблица 10 Перспективные балансы тепловой мощности и тепловой нагрузки в перспективных зонах действия источников тепловой энергии</w:t>
      </w:r>
    </w:p>
    <w:p w:rsidR="00F97E13" w:rsidRPr="00F97E13" w:rsidRDefault="00F97E13" w:rsidP="00F97E13">
      <w:pPr>
        <w:ind w:firstLine="708"/>
        <w:jc w:val="both"/>
        <w:rPr>
          <w:rFonts w:ascii="Times New Roman" w:hAnsi="Times New Roman" w:cs="Times New Roman"/>
          <w:iCs/>
          <w:sz w:val="24"/>
          <w:szCs w:val="24"/>
        </w:rPr>
      </w:pPr>
    </w:p>
    <w:tbl>
      <w:tblPr>
        <w:tblW w:w="15451" w:type="dxa"/>
        <w:tblInd w:w="-1833" w:type="dxa"/>
        <w:tblLayout w:type="fixed"/>
        <w:tblCellMar>
          <w:left w:w="0" w:type="dxa"/>
          <w:right w:w="0" w:type="dxa"/>
        </w:tblCellMar>
        <w:tblLook w:val="0000" w:firstRow="0" w:lastRow="0" w:firstColumn="0" w:lastColumn="0" w:noHBand="0" w:noVBand="0"/>
      </w:tblPr>
      <w:tblGrid>
        <w:gridCol w:w="425"/>
        <w:gridCol w:w="1276"/>
        <w:gridCol w:w="1155"/>
        <w:gridCol w:w="1172"/>
        <w:gridCol w:w="1155"/>
        <w:gridCol w:w="1155"/>
        <w:gridCol w:w="1171"/>
        <w:gridCol w:w="1154"/>
        <w:gridCol w:w="1171"/>
        <w:gridCol w:w="1154"/>
        <w:gridCol w:w="1155"/>
        <w:gridCol w:w="1171"/>
        <w:gridCol w:w="1154"/>
        <w:gridCol w:w="983"/>
      </w:tblGrid>
      <w:tr w:rsidR="00F97E13" w:rsidRPr="00F97E13" w:rsidTr="00F04C15">
        <w:trPr>
          <w:trHeight w:val="378"/>
        </w:trPr>
        <w:tc>
          <w:tcPr>
            <w:tcW w:w="425" w:type="dxa"/>
            <w:vMerge w:val="restart"/>
            <w:tcBorders>
              <w:top w:val="single" w:sz="4" w:space="0" w:color="auto"/>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9" w:after="0" w:line="240" w:lineRule="auto"/>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before="1" w:after="0" w:line="240" w:lineRule="auto"/>
              <w:ind w:left="249"/>
              <w:rPr>
                <w:rFonts w:ascii="Times New Roman" w:hAnsi="Times New Roman" w:cs="Times New Roman"/>
                <w:w w:val="105"/>
                <w:sz w:val="19"/>
                <w:szCs w:val="19"/>
              </w:rPr>
            </w:pPr>
            <w:bookmarkStart w:id="23" w:name="_bookmark0"/>
            <w:bookmarkEnd w:id="23"/>
            <w:r w:rsidRPr="00F97E13">
              <w:rPr>
                <w:rFonts w:ascii="Times New Roman" w:hAnsi="Times New Roman" w:cs="Times New Roman"/>
                <w:w w:val="105"/>
                <w:sz w:val="19"/>
                <w:szCs w:val="19"/>
              </w:rPr>
              <w:t>№</w:t>
            </w:r>
          </w:p>
        </w:tc>
        <w:tc>
          <w:tcPr>
            <w:tcW w:w="1276" w:type="dxa"/>
            <w:vMerge w:val="restart"/>
            <w:tcBorders>
              <w:top w:val="single" w:sz="4" w:space="0" w:color="auto"/>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2" w:after="0" w:line="240" w:lineRule="auto"/>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after="0" w:line="235" w:lineRule="auto"/>
              <w:ind w:firstLine="27"/>
              <w:rPr>
                <w:rFonts w:ascii="Times New Roman" w:hAnsi="Times New Roman" w:cs="Times New Roman"/>
                <w:w w:val="105"/>
                <w:sz w:val="19"/>
                <w:szCs w:val="19"/>
              </w:rPr>
            </w:pPr>
            <w:r w:rsidRPr="00F97E13">
              <w:rPr>
                <w:rFonts w:ascii="Times New Roman" w:hAnsi="Times New Roman" w:cs="Times New Roman"/>
                <w:w w:val="105"/>
                <w:sz w:val="19"/>
                <w:szCs w:val="19"/>
              </w:rPr>
              <w:t>Наименование котельной</w:t>
            </w:r>
          </w:p>
        </w:tc>
        <w:tc>
          <w:tcPr>
            <w:tcW w:w="2327" w:type="dxa"/>
            <w:gridSpan w:val="2"/>
            <w:tcBorders>
              <w:top w:val="single" w:sz="4" w:space="0" w:color="auto"/>
              <w:left w:val="single" w:sz="8" w:space="0" w:color="000000"/>
              <w:bottom w:val="single" w:sz="8" w:space="0" w:color="000000"/>
              <w:right w:val="single" w:sz="8" w:space="0" w:color="000000"/>
            </w:tcBorders>
            <w:vAlign w:val="center"/>
          </w:tcPr>
          <w:p w:rsidR="00F97E13" w:rsidRPr="00F97E13" w:rsidRDefault="00F97E13" w:rsidP="00F97E13">
            <w:pPr>
              <w:kinsoku w:val="0"/>
              <w:overflowPunct w:val="0"/>
              <w:autoSpaceDE w:val="0"/>
              <w:autoSpaceDN w:val="0"/>
              <w:adjustRightInd w:val="0"/>
              <w:spacing w:after="0" w:line="171" w:lineRule="exact"/>
              <w:jc w:val="center"/>
              <w:rPr>
                <w:rFonts w:ascii="Times New Roman" w:hAnsi="Times New Roman" w:cs="Times New Roman"/>
                <w:w w:val="105"/>
                <w:sz w:val="19"/>
                <w:szCs w:val="19"/>
              </w:rPr>
            </w:pPr>
            <w:r w:rsidRPr="00F97E13">
              <w:rPr>
                <w:rFonts w:ascii="Times New Roman" w:hAnsi="Times New Roman" w:cs="Times New Roman"/>
                <w:w w:val="105"/>
                <w:sz w:val="19"/>
                <w:szCs w:val="19"/>
              </w:rPr>
              <w:t>2019 Год базовый</w:t>
            </w:r>
          </w:p>
        </w:tc>
        <w:tc>
          <w:tcPr>
            <w:tcW w:w="2310" w:type="dxa"/>
            <w:gridSpan w:val="2"/>
            <w:tcBorders>
              <w:top w:val="single" w:sz="4" w:space="0" w:color="auto"/>
              <w:left w:val="single" w:sz="8" w:space="0" w:color="000000"/>
              <w:bottom w:val="single" w:sz="8" w:space="0" w:color="000000"/>
              <w:right w:val="single" w:sz="8" w:space="0" w:color="000000"/>
            </w:tcBorders>
            <w:vAlign w:val="center"/>
          </w:tcPr>
          <w:p w:rsidR="00F97E13" w:rsidRPr="00F97E13" w:rsidRDefault="00F97E13" w:rsidP="00F97E13">
            <w:pPr>
              <w:kinsoku w:val="0"/>
              <w:overflowPunct w:val="0"/>
              <w:autoSpaceDE w:val="0"/>
              <w:autoSpaceDN w:val="0"/>
              <w:adjustRightInd w:val="0"/>
              <w:spacing w:after="0" w:line="180" w:lineRule="exact"/>
              <w:ind w:left="758"/>
              <w:rPr>
                <w:rFonts w:ascii="Times New Roman" w:hAnsi="Times New Roman" w:cs="Times New Roman"/>
                <w:w w:val="105"/>
                <w:sz w:val="19"/>
                <w:szCs w:val="19"/>
              </w:rPr>
            </w:pPr>
            <w:r w:rsidRPr="00F97E13">
              <w:rPr>
                <w:rFonts w:ascii="Times New Roman" w:hAnsi="Times New Roman" w:cs="Times New Roman"/>
                <w:w w:val="105"/>
                <w:sz w:val="19"/>
                <w:szCs w:val="19"/>
              </w:rPr>
              <w:t>2020 год</w:t>
            </w:r>
          </w:p>
        </w:tc>
        <w:tc>
          <w:tcPr>
            <w:tcW w:w="2325" w:type="dxa"/>
            <w:gridSpan w:val="2"/>
            <w:tcBorders>
              <w:top w:val="single" w:sz="4" w:space="0" w:color="auto"/>
              <w:left w:val="single" w:sz="8" w:space="0" w:color="000000"/>
              <w:bottom w:val="single" w:sz="8" w:space="0" w:color="000000"/>
              <w:right w:val="single" w:sz="8" w:space="0" w:color="000000"/>
            </w:tcBorders>
            <w:vAlign w:val="center"/>
          </w:tcPr>
          <w:p w:rsidR="00F97E13" w:rsidRPr="00F97E13" w:rsidRDefault="00F97E13" w:rsidP="00F97E13">
            <w:pPr>
              <w:kinsoku w:val="0"/>
              <w:overflowPunct w:val="0"/>
              <w:autoSpaceDE w:val="0"/>
              <w:autoSpaceDN w:val="0"/>
              <w:adjustRightInd w:val="0"/>
              <w:spacing w:after="0" w:line="171" w:lineRule="exact"/>
              <w:ind w:left="917" w:right="16" w:hanging="592"/>
              <w:jc w:val="center"/>
              <w:rPr>
                <w:rFonts w:ascii="Times New Roman" w:hAnsi="Times New Roman" w:cs="Times New Roman"/>
                <w:w w:val="105"/>
                <w:sz w:val="19"/>
                <w:szCs w:val="19"/>
              </w:rPr>
            </w:pPr>
            <w:r w:rsidRPr="00F97E13">
              <w:rPr>
                <w:rFonts w:ascii="Times New Roman" w:hAnsi="Times New Roman" w:cs="Times New Roman"/>
                <w:w w:val="105"/>
                <w:sz w:val="19"/>
                <w:szCs w:val="19"/>
              </w:rPr>
              <w:t>2021 год</w:t>
            </w:r>
          </w:p>
        </w:tc>
        <w:tc>
          <w:tcPr>
            <w:tcW w:w="2325" w:type="dxa"/>
            <w:gridSpan w:val="2"/>
            <w:tcBorders>
              <w:top w:val="single" w:sz="4" w:space="0" w:color="auto"/>
              <w:left w:val="single" w:sz="8" w:space="0" w:color="000000"/>
              <w:bottom w:val="single" w:sz="8" w:space="0" w:color="000000"/>
              <w:right w:val="single" w:sz="8" w:space="0" w:color="000000"/>
            </w:tcBorders>
            <w:vAlign w:val="center"/>
          </w:tcPr>
          <w:p w:rsidR="00F97E13" w:rsidRPr="00F97E13" w:rsidRDefault="00F97E13" w:rsidP="00F97E13">
            <w:pPr>
              <w:kinsoku w:val="0"/>
              <w:overflowPunct w:val="0"/>
              <w:autoSpaceDE w:val="0"/>
              <w:autoSpaceDN w:val="0"/>
              <w:adjustRightInd w:val="0"/>
              <w:spacing w:after="0" w:line="180" w:lineRule="exact"/>
              <w:ind w:left="917" w:right="902"/>
              <w:jc w:val="center"/>
              <w:rPr>
                <w:rFonts w:ascii="Times New Roman" w:hAnsi="Times New Roman" w:cs="Times New Roman"/>
                <w:w w:val="105"/>
                <w:sz w:val="19"/>
                <w:szCs w:val="19"/>
              </w:rPr>
            </w:pPr>
            <w:r w:rsidRPr="00F97E13">
              <w:rPr>
                <w:rFonts w:ascii="Times New Roman" w:hAnsi="Times New Roman" w:cs="Times New Roman"/>
                <w:w w:val="105"/>
                <w:sz w:val="19"/>
                <w:szCs w:val="19"/>
              </w:rPr>
              <w:t>2022</w:t>
            </w:r>
          </w:p>
        </w:tc>
        <w:tc>
          <w:tcPr>
            <w:tcW w:w="2326" w:type="dxa"/>
            <w:gridSpan w:val="2"/>
            <w:tcBorders>
              <w:top w:val="single" w:sz="4" w:space="0" w:color="auto"/>
              <w:left w:val="single" w:sz="8" w:space="0" w:color="000000"/>
              <w:bottom w:val="single" w:sz="8" w:space="0" w:color="000000"/>
              <w:right w:val="single" w:sz="8" w:space="0" w:color="000000"/>
            </w:tcBorders>
            <w:vAlign w:val="center"/>
          </w:tcPr>
          <w:p w:rsidR="00F97E13" w:rsidRPr="00F97E13" w:rsidRDefault="00F97E13" w:rsidP="00F97E13">
            <w:pPr>
              <w:kinsoku w:val="0"/>
              <w:overflowPunct w:val="0"/>
              <w:autoSpaceDE w:val="0"/>
              <w:autoSpaceDN w:val="0"/>
              <w:adjustRightInd w:val="0"/>
              <w:spacing w:after="0" w:line="180" w:lineRule="exact"/>
              <w:ind w:left="704"/>
              <w:rPr>
                <w:rFonts w:ascii="Times New Roman" w:hAnsi="Times New Roman" w:cs="Times New Roman"/>
                <w:w w:val="105"/>
                <w:sz w:val="19"/>
                <w:szCs w:val="19"/>
              </w:rPr>
            </w:pPr>
            <w:r w:rsidRPr="00F97E13">
              <w:rPr>
                <w:rFonts w:ascii="Times New Roman" w:hAnsi="Times New Roman" w:cs="Times New Roman"/>
                <w:w w:val="105"/>
                <w:sz w:val="19"/>
                <w:szCs w:val="19"/>
              </w:rPr>
              <w:t>2023 – 2024 год</w:t>
            </w:r>
          </w:p>
        </w:tc>
        <w:tc>
          <w:tcPr>
            <w:tcW w:w="2137" w:type="dxa"/>
            <w:gridSpan w:val="2"/>
            <w:tcBorders>
              <w:top w:val="single" w:sz="4" w:space="0" w:color="auto"/>
              <w:left w:val="single" w:sz="8" w:space="0" w:color="000000"/>
              <w:bottom w:val="single" w:sz="8" w:space="0" w:color="000000"/>
              <w:right w:val="single" w:sz="8" w:space="0" w:color="000000"/>
            </w:tcBorders>
            <w:vAlign w:val="center"/>
          </w:tcPr>
          <w:p w:rsidR="00F97E13" w:rsidRPr="00F97E13" w:rsidRDefault="00F97E13" w:rsidP="00F97E13">
            <w:pPr>
              <w:kinsoku w:val="0"/>
              <w:overflowPunct w:val="0"/>
              <w:autoSpaceDE w:val="0"/>
              <w:autoSpaceDN w:val="0"/>
              <w:adjustRightInd w:val="0"/>
              <w:spacing w:after="0" w:line="180" w:lineRule="exact"/>
              <w:ind w:left="1056"/>
              <w:rPr>
                <w:rFonts w:ascii="Times New Roman" w:hAnsi="Times New Roman" w:cs="Times New Roman"/>
                <w:w w:val="105"/>
                <w:sz w:val="19"/>
                <w:szCs w:val="19"/>
              </w:rPr>
            </w:pPr>
            <w:r w:rsidRPr="00F97E13">
              <w:rPr>
                <w:rFonts w:ascii="Times New Roman" w:hAnsi="Times New Roman" w:cs="Times New Roman"/>
                <w:w w:val="105"/>
                <w:sz w:val="19"/>
                <w:szCs w:val="19"/>
              </w:rPr>
              <w:t>2025-2027</w:t>
            </w:r>
          </w:p>
        </w:tc>
      </w:tr>
      <w:tr w:rsidR="00F97E13" w:rsidRPr="00F97E13" w:rsidTr="00F04C15">
        <w:trPr>
          <w:trHeight w:val="1115"/>
        </w:trPr>
        <w:tc>
          <w:tcPr>
            <w:tcW w:w="425" w:type="dxa"/>
            <w:vMerge/>
            <w:tcBorders>
              <w:top w:val="nil"/>
              <w:left w:val="single" w:sz="8" w:space="0" w:color="000000"/>
              <w:bottom w:val="single" w:sz="8" w:space="0" w:color="000000"/>
              <w:right w:val="single" w:sz="8" w:space="0" w:color="000000"/>
            </w:tcBorders>
          </w:tcPr>
          <w:p w:rsidR="00F97E13" w:rsidRPr="00F97E13" w:rsidRDefault="00F97E13" w:rsidP="00F97E13">
            <w:pPr>
              <w:autoSpaceDE w:val="0"/>
              <w:autoSpaceDN w:val="0"/>
              <w:adjustRightInd w:val="0"/>
              <w:spacing w:after="0" w:line="240" w:lineRule="auto"/>
              <w:rPr>
                <w:rFonts w:ascii="Times New Roman" w:hAnsi="Times New Roman" w:cs="Times New Roman"/>
                <w:w w:val="105"/>
                <w:sz w:val="19"/>
                <w:szCs w:val="19"/>
              </w:rPr>
            </w:pPr>
          </w:p>
        </w:tc>
        <w:tc>
          <w:tcPr>
            <w:tcW w:w="1276" w:type="dxa"/>
            <w:vMerge/>
            <w:tcBorders>
              <w:top w:val="nil"/>
              <w:left w:val="single" w:sz="8" w:space="0" w:color="000000"/>
              <w:bottom w:val="single" w:sz="8" w:space="0" w:color="000000"/>
              <w:right w:val="single" w:sz="8" w:space="0" w:color="000000"/>
            </w:tcBorders>
          </w:tcPr>
          <w:p w:rsidR="00F97E13" w:rsidRPr="00F97E13" w:rsidRDefault="00F97E13" w:rsidP="00F97E13">
            <w:pPr>
              <w:autoSpaceDE w:val="0"/>
              <w:autoSpaceDN w:val="0"/>
              <w:adjustRightInd w:val="0"/>
              <w:spacing w:after="0" w:line="240" w:lineRule="auto"/>
              <w:rPr>
                <w:rFonts w:ascii="Times New Roman" w:hAnsi="Times New Roman" w:cs="Times New Roman"/>
                <w:w w:val="105"/>
                <w:sz w:val="19"/>
                <w:szCs w:val="19"/>
              </w:rPr>
            </w:pPr>
          </w:p>
        </w:tc>
        <w:tc>
          <w:tcPr>
            <w:tcW w:w="115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66" w:right="14"/>
              <w:jc w:val="center"/>
              <w:rPr>
                <w:rFonts w:ascii="Times New Roman" w:hAnsi="Times New Roman" w:cs="Times New Roman"/>
                <w:w w:val="105"/>
                <w:sz w:val="19"/>
                <w:szCs w:val="19"/>
              </w:rPr>
            </w:pPr>
            <w:r w:rsidRPr="00F97E13">
              <w:rPr>
                <w:rFonts w:ascii="Times New Roman" w:hAnsi="Times New Roman" w:cs="Times New Roman"/>
                <w:w w:val="105"/>
                <w:sz w:val="19"/>
                <w:szCs w:val="19"/>
              </w:rPr>
              <w:t>Подключенная     тепловая нагрузка,</w:t>
            </w:r>
          </w:p>
          <w:p w:rsidR="00F97E13" w:rsidRPr="00F97E13" w:rsidRDefault="00F97E13" w:rsidP="00F97E13">
            <w:pPr>
              <w:kinsoku w:val="0"/>
              <w:overflowPunct w:val="0"/>
              <w:autoSpaceDE w:val="0"/>
              <w:autoSpaceDN w:val="0"/>
              <w:adjustRightInd w:val="0"/>
              <w:spacing w:after="0" w:line="196" w:lineRule="exact"/>
              <w:ind w:left="39"/>
              <w:jc w:val="center"/>
              <w:rPr>
                <w:rFonts w:ascii="Times New Roman" w:hAnsi="Times New Roman" w:cs="Times New Roman"/>
                <w:w w:val="105"/>
                <w:sz w:val="19"/>
                <w:szCs w:val="19"/>
              </w:rPr>
            </w:pPr>
            <w:r w:rsidRPr="00F97E13">
              <w:rPr>
                <w:rFonts w:ascii="Times New Roman" w:hAnsi="Times New Roman" w:cs="Times New Roman"/>
                <w:w w:val="105"/>
                <w:sz w:val="19"/>
                <w:szCs w:val="19"/>
              </w:rPr>
              <w:t>Гкал/час</w:t>
            </w:r>
          </w:p>
        </w:tc>
        <w:tc>
          <w:tcPr>
            <w:tcW w:w="1172"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39" w:right="18"/>
              <w:jc w:val="center"/>
              <w:rPr>
                <w:rFonts w:ascii="Times New Roman" w:hAnsi="Times New Roman" w:cs="Times New Roman"/>
                <w:w w:val="105"/>
                <w:sz w:val="19"/>
                <w:szCs w:val="19"/>
              </w:rPr>
            </w:pPr>
            <w:r w:rsidRPr="00F97E13">
              <w:rPr>
                <w:rFonts w:ascii="Times New Roman" w:hAnsi="Times New Roman" w:cs="Times New Roman"/>
                <w:w w:val="105"/>
                <w:sz w:val="19"/>
                <w:szCs w:val="19"/>
              </w:rPr>
              <w:t>Резерв</w:t>
            </w:r>
            <w:proofErr w:type="gramStart"/>
            <w:r w:rsidRPr="00F97E13">
              <w:rPr>
                <w:rFonts w:ascii="Times New Roman" w:hAnsi="Times New Roman" w:cs="Times New Roman"/>
                <w:w w:val="105"/>
                <w:sz w:val="19"/>
                <w:szCs w:val="19"/>
              </w:rPr>
              <w:t xml:space="preserve"> (+) </w:t>
            </w:r>
            <w:proofErr w:type="gramEnd"/>
            <w:r w:rsidRPr="00F97E13">
              <w:rPr>
                <w:rFonts w:ascii="Times New Roman" w:hAnsi="Times New Roman" w:cs="Times New Roman"/>
                <w:w w:val="105"/>
                <w:sz w:val="19"/>
                <w:szCs w:val="19"/>
              </w:rPr>
              <w:t>Дефицит (-)</w:t>
            </w:r>
          </w:p>
          <w:p w:rsidR="00F97E13" w:rsidRPr="00F97E13" w:rsidRDefault="00F97E13" w:rsidP="00F97E13">
            <w:pPr>
              <w:kinsoku w:val="0"/>
              <w:overflowPunct w:val="0"/>
              <w:autoSpaceDE w:val="0"/>
              <w:autoSpaceDN w:val="0"/>
              <w:adjustRightInd w:val="0"/>
              <w:spacing w:after="0" w:line="215" w:lineRule="exact"/>
              <w:ind w:left="2"/>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tc>
        <w:tc>
          <w:tcPr>
            <w:tcW w:w="115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35" w:right="-15"/>
              <w:jc w:val="center"/>
              <w:rPr>
                <w:rFonts w:ascii="Times New Roman" w:hAnsi="Times New Roman" w:cs="Times New Roman"/>
                <w:w w:val="105"/>
                <w:sz w:val="19"/>
                <w:szCs w:val="19"/>
              </w:rPr>
            </w:pPr>
            <w:proofErr w:type="spellStart"/>
            <w:proofErr w:type="gramStart"/>
            <w:r w:rsidRPr="00F97E13">
              <w:rPr>
                <w:rFonts w:ascii="Times New Roman" w:hAnsi="Times New Roman" w:cs="Times New Roman"/>
                <w:w w:val="105"/>
                <w:sz w:val="19"/>
                <w:szCs w:val="19"/>
              </w:rPr>
              <w:t>Подключенн</w:t>
            </w:r>
            <w:proofErr w:type="spellEnd"/>
            <w:r w:rsidRPr="00F97E13">
              <w:rPr>
                <w:rFonts w:ascii="Times New Roman" w:hAnsi="Times New Roman" w:cs="Times New Roman"/>
                <w:w w:val="105"/>
                <w:sz w:val="19"/>
                <w:szCs w:val="19"/>
              </w:rPr>
              <w:t xml:space="preserve"> </w:t>
            </w:r>
            <w:proofErr w:type="spellStart"/>
            <w:r w:rsidRPr="00F97E13">
              <w:rPr>
                <w:rFonts w:ascii="Times New Roman" w:hAnsi="Times New Roman" w:cs="Times New Roman"/>
                <w:w w:val="105"/>
                <w:sz w:val="19"/>
                <w:szCs w:val="19"/>
              </w:rPr>
              <w:t>ая</w:t>
            </w:r>
            <w:proofErr w:type="spellEnd"/>
            <w:proofErr w:type="gramEnd"/>
            <w:r w:rsidRPr="00F97E13">
              <w:rPr>
                <w:rFonts w:ascii="Times New Roman" w:hAnsi="Times New Roman" w:cs="Times New Roman"/>
                <w:w w:val="105"/>
                <w:sz w:val="19"/>
                <w:szCs w:val="19"/>
              </w:rPr>
              <w:t xml:space="preserve">     тепловая нагрузка,</w:t>
            </w:r>
          </w:p>
          <w:p w:rsidR="00F97E13" w:rsidRPr="00F97E13" w:rsidRDefault="00F97E13" w:rsidP="00F97E13">
            <w:pPr>
              <w:kinsoku w:val="0"/>
              <w:overflowPunct w:val="0"/>
              <w:autoSpaceDE w:val="0"/>
              <w:autoSpaceDN w:val="0"/>
              <w:adjustRightInd w:val="0"/>
              <w:spacing w:after="0" w:line="196" w:lineRule="exact"/>
              <w:ind w:left="37" w:right="1"/>
              <w:jc w:val="center"/>
              <w:rPr>
                <w:rFonts w:ascii="Times New Roman" w:hAnsi="Times New Roman" w:cs="Times New Roman"/>
                <w:w w:val="105"/>
                <w:sz w:val="19"/>
                <w:szCs w:val="19"/>
              </w:rPr>
            </w:pPr>
            <w:r w:rsidRPr="00F97E13">
              <w:rPr>
                <w:rFonts w:ascii="Times New Roman" w:hAnsi="Times New Roman" w:cs="Times New Roman"/>
                <w:w w:val="105"/>
                <w:sz w:val="19"/>
                <w:szCs w:val="19"/>
              </w:rPr>
              <w:t>Гкал/час</w:t>
            </w:r>
          </w:p>
        </w:tc>
        <w:tc>
          <w:tcPr>
            <w:tcW w:w="115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31" w:right="1"/>
              <w:jc w:val="center"/>
              <w:rPr>
                <w:rFonts w:ascii="Times New Roman" w:hAnsi="Times New Roman" w:cs="Times New Roman"/>
                <w:w w:val="105"/>
                <w:sz w:val="19"/>
                <w:szCs w:val="19"/>
              </w:rPr>
            </w:pPr>
            <w:r w:rsidRPr="00F97E13">
              <w:rPr>
                <w:rFonts w:ascii="Times New Roman" w:hAnsi="Times New Roman" w:cs="Times New Roman"/>
                <w:w w:val="105"/>
                <w:sz w:val="19"/>
                <w:szCs w:val="19"/>
              </w:rPr>
              <w:t>Резерв</w:t>
            </w:r>
            <w:proofErr w:type="gramStart"/>
            <w:r w:rsidRPr="00F97E13">
              <w:rPr>
                <w:rFonts w:ascii="Times New Roman" w:hAnsi="Times New Roman" w:cs="Times New Roman"/>
                <w:w w:val="105"/>
                <w:sz w:val="19"/>
                <w:szCs w:val="19"/>
              </w:rPr>
              <w:t xml:space="preserve"> (+) </w:t>
            </w:r>
            <w:proofErr w:type="gramEnd"/>
            <w:r w:rsidRPr="00F97E13">
              <w:rPr>
                <w:rFonts w:ascii="Times New Roman" w:hAnsi="Times New Roman" w:cs="Times New Roman"/>
                <w:w w:val="105"/>
                <w:sz w:val="19"/>
                <w:szCs w:val="19"/>
              </w:rPr>
              <w:t>Дефицит (-)</w:t>
            </w:r>
          </w:p>
          <w:p w:rsidR="00F97E13" w:rsidRPr="00F97E13" w:rsidRDefault="00F97E13" w:rsidP="00F97E13">
            <w:pPr>
              <w:kinsoku w:val="0"/>
              <w:overflowPunct w:val="0"/>
              <w:autoSpaceDE w:val="0"/>
              <w:autoSpaceDN w:val="0"/>
              <w:adjustRightInd w:val="0"/>
              <w:spacing w:after="0" w:line="215" w:lineRule="exact"/>
              <w:ind w:left="11"/>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tc>
        <w:tc>
          <w:tcPr>
            <w:tcW w:w="117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40" w:right="16"/>
              <w:jc w:val="center"/>
              <w:rPr>
                <w:rFonts w:ascii="Times New Roman" w:hAnsi="Times New Roman" w:cs="Times New Roman"/>
                <w:w w:val="105"/>
                <w:sz w:val="19"/>
                <w:szCs w:val="19"/>
              </w:rPr>
            </w:pPr>
            <w:proofErr w:type="spellStart"/>
            <w:proofErr w:type="gramStart"/>
            <w:r w:rsidRPr="00F97E13">
              <w:rPr>
                <w:rFonts w:ascii="Times New Roman" w:hAnsi="Times New Roman" w:cs="Times New Roman"/>
                <w:w w:val="105"/>
                <w:sz w:val="19"/>
                <w:szCs w:val="19"/>
              </w:rPr>
              <w:t>Подключенн</w:t>
            </w:r>
            <w:proofErr w:type="spellEnd"/>
            <w:r w:rsidRPr="00F97E13">
              <w:rPr>
                <w:rFonts w:ascii="Times New Roman" w:hAnsi="Times New Roman" w:cs="Times New Roman"/>
                <w:w w:val="105"/>
                <w:sz w:val="19"/>
                <w:szCs w:val="19"/>
              </w:rPr>
              <w:t xml:space="preserve"> </w:t>
            </w:r>
            <w:proofErr w:type="spellStart"/>
            <w:r w:rsidRPr="00F97E13">
              <w:rPr>
                <w:rFonts w:ascii="Times New Roman" w:hAnsi="Times New Roman" w:cs="Times New Roman"/>
                <w:w w:val="105"/>
                <w:sz w:val="19"/>
                <w:szCs w:val="19"/>
              </w:rPr>
              <w:t>ая</w:t>
            </w:r>
            <w:proofErr w:type="spellEnd"/>
            <w:proofErr w:type="gramEnd"/>
            <w:r w:rsidRPr="00F97E13">
              <w:rPr>
                <w:rFonts w:ascii="Times New Roman" w:hAnsi="Times New Roman" w:cs="Times New Roman"/>
                <w:w w:val="105"/>
                <w:sz w:val="19"/>
                <w:szCs w:val="19"/>
              </w:rPr>
              <w:t xml:space="preserve">     тепловая нагрузка,</w:t>
            </w:r>
          </w:p>
          <w:p w:rsidR="00F97E13" w:rsidRPr="00F97E13" w:rsidRDefault="00F97E13" w:rsidP="00F97E13">
            <w:pPr>
              <w:kinsoku w:val="0"/>
              <w:overflowPunct w:val="0"/>
              <w:autoSpaceDE w:val="0"/>
              <w:autoSpaceDN w:val="0"/>
              <w:adjustRightInd w:val="0"/>
              <w:spacing w:after="0" w:line="196" w:lineRule="exact"/>
              <w:ind w:left="36" w:right="8"/>
              <w:jc w:val="center"/>
              <w:rPr>
                <w:rFonts w:ascii="Times New Roman" w:hAnsi="Times New Roman" w:cs="Times New Roman"/>
                <w:w w:val="105"/>
                <w:sz w:val="19"/>
                <w:szCs w:val="19"/>
              </w:rPr>
            </w:pPr>
            <w:r w:rsidRPr="00F97E13">
              <w:rPr>
                <w:rFonts w:ascii="Times New Roman" w:hAnsi="Times New Roman" w:cs="Times New Roman"/>
                <w:w w:val="105"/>
                <w:sz w:val="19"/>
                <w:szCs w:val="19"/>
              </w:rPr>
              <w:t>Гкал/час</w:t>
            </w:r>
          </w:p>
        </w:tc>
        <w:tc>
          <w:tcPr>
            <w:tcW w:w="1154"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33" w:right="2"/>
              <w:jc w:val="center"/>
              <w:rPr>
                <w:rFonts w:ascii="Times New Roman" w:hAnsi="Times New Roman" w:cs="Times New Roman"/>
                <w:w w:val="105"/>
                <w:sz w:val="19"/>
                <w:szCs w:val="19"/>
              </w:rPr>
            </w:pPr>
            <w:r w:rsidRPr="00F97E13">
              <w:rPr>
                <w:rFonts w:ascii="Times New Roman" w:hAnsi="Times New Roman" w:cs="Times New Roman"/>
                <w:w w:val="105"/>
                <w:sz w:val="19"/>
                <w:szCs w:val="19"/>
              </w:rPr>
              <w:t>Резерв</w:t>
            </w:r>
            <w:proofErr w:type="gramStart"/>
            <w:r w:rsidRPr="00F97E13">
              <w:rPr>
                <w:rFonts w:ascii="Times New Roman" w:hAnsi="Times New Roman" w:cs="Times New Roman"/>
                <w:w w:val="105"/>
                <w:sz w:val="19"/>
                <w:szCs w:val="19"/>
              </w:rPr>
              <w:t xml:space="preserve"> (+) </w:t>
            </w:r>
            <w:proofErr w:type="gramEnd"/>
            <w:r w:rsidRPr="00F97E13">
              <w:rPr>
                <w:rFonts w:ascii="Times New Roman" w:hAnsi="Times New Roman" w:cs="Times New Roman"/>
                <w:w w:val="105"/>
                <w:sz w:val="19"/>
                <w:szCs w:val="19"/>
              </w:rPr>
              <w:t>Дефицит (-)</w:t>
            </w:r>
          </w:p>
          <w:p w:rsidR="00F97E13" w:rsidRPr="00F97E13" w:rsidRDefault="00F97E13" w:rsidP="00F97E13">
            <w:pPr>
              <w:kinsoku w:val="0"/>
              <w:overflowPunct w:val="0"/>
              <w:autoSpaceDE w:val="0"/>
              <w:autoSpaceDN w:val="0"/>
              <w:adjustRightInd w:val="0"/>
              <w:spacing w:after="0" w:line="215" w:lineRule="exact"/>
              <w:ind w:left="12"/>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tc>
        <w:tc>
          <w:tcPr>
            <w:tcW w:w="117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38" w:right="18"/>
              <w:jc w:val="center"/>
              <w:rPr>
                <w:rFonts w:ascii="Times New Roman" w:hAnsi="Times New Roman" w:cs="Times New Roman"/>
                <w:w w:val="105"/>
                <w:sz w:val="19"/>
                <w:szCs w:val="19"/>
              </w:rPr>
            </w:pPr>
            <w:proofErr w:type="spellStart"/>
            <w:proofErr w:type="gramStart"/>
            <w:r w:rsidRPr="00F97E13">
              <w:rPr>
                <w:rFonts w:ascii="Times New Roman" w:hAnsi="Times New Roman" w:cs="Times New Roman"/>
                <w:w w:val="105"/>
                <w:sz w:val="19"/>
                <w:szCs w:val="19"/>
              </w:rPr>
              <w:t>Подключенн</w:t>
            </w:r>
            <w:proofErr w:type="spellEnd"/>
            <w:r w:rsidRPr="00F97E13">
              <w:rPr>
                <w:rFonts w:ascii="Times New Roman" w:hAnsi="Times New Roman" w:cs="Times New Roman"/>
                <w:w w:val="105"/>
                <w:sz w:val="19"/>
                <w:szCs w:val="19"/>
              </w:rPr>
              <w:t xml:space="preserve"> </w:t>
            </w:r>
            <w:proofErr w:type="spellStart"/>
            <w:r w:rsidRPr="00F97E13">
              <w:rPr>
                <w:rFonts w:ascii="Times New Roman" w:hAnsi="Times New Roman" w:cs="Times New Roman"/>
                <w:w w:val="105"/>
                <w:sz w:val="19"/>
                <w:szCs w:val="19"/>
              </w:rPr>
              <w:t>ая</w:t>
            </w:r>
            <w:proofErr w:type="spellEnd"/>
            <w:proofErr w:type="gramEnd"/>
            <w:r w:rsidRPr="00F97E13">
              <w:rPr>
                <w:rFonts w:ascii="Times New Roman" w:hAnsi="Times New Roman" w:cs="Times New Roman"/>
                <w:w w:val="105"/>
                <w:sz w:val="19"/>
                <w:szCs w:val="19"/>
              </w:rPr>
              <w:t xml:space="preserve">     тепловая нагрузка,</w:t>
            </w:r>
          </w:p>
          <w:p w:rsidR="00F97E13" w:rsidRPr="00F97E13" w:rsidRDefault="00F97E13" w:rsidP="00F97E13">
            <w:pPr>
              <w:kinsoku w:val="0"/>
              <w:overflowPunct w:val="0"/>
              <w:autoSpaceDE w:val="0"/>
              <w:autoSpaceDN w:val="0"/>
              <w:adjustRightInd w:val="0"/>
              <w:spacing w:after="0" w:line="196" w:lineRule="exact"/>
              <w:ind w:left="36" w:right="12"/>
              <w:jc w:val="center"/>
              <w:rPr>
                <w:rFonts w:ascii="Times New Roman" w:hAnsi="Times New Roman" w:cs="Times New Roman"/>
                <w:w w:val="105"/>
                <w:sz w:val="19"/>
                <w:szCs w:val="19"/>
              </w:rPr>
            </w:pPr>
            <w:r w:rsidRPr="00F97E13">
              <w:rPr>
                <w:rFonts w:ascii="Times New Roman" w:hAnsi="Times New Roman" w:cs="Times New Roman"/>
                <w:w w:val="105"/>
                <w:sz w:val="19"/>
                <w:szCs w:val="19"/>
              </w:rPr>
              <w:t>Гкал/час</w:t>
            </w:r>
          </w:p>
        </w:tc>
        <w:tc>
          <w:tcPr>
            <w:tcW w:w="1154"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6" w:right="2"/>
              <w:jc w:val="center"/>
              <w:rPr>
                <w:rFonts w:ascii="Times New Roman" w:hAnsi="Times New Roman" w:cs="Times New Roman"/>
                <w:w w:val="105"/>
                <w:sz w:val="19"/>
                <w:szCs w:val="19"/>
              </w:rPr>
            </w:pPr>
            <w:proofErr w:type="gramStart"/>
            <w:r w:rsidRPr="00F97E13">
              <w:rPr>
                <w:rFonts w:ascii="Times New Roman" w:hAnsi="Times New Roman" w:cs="Times New Roman"/>
                <w:w w:val="105"/>
                <w:sz w:val="19"/>
                <w:szCs w:val="19"/>
              </w:rPr>
              <w:t>Резерв (+) Дефицит (-</w:t>
            </w:r>
            <w:proofErr w:type="gramEnd"/>
          </w:p>
          <w:p w:rsidR="00F97E13" w:rsidRPr="00F97E13" w:rsidRDefault="00F97E13" w:rsidP="00F97E13">
            <w:pPr>
              <w:kinsoku w:val="0"/>
              <w:overflowPunct w:val="0"/>
              <w:autoSpaceDE w:val="0"/>
              <w:autoSpaceDN w:val="0"/>
              <w:adjustRightInd w:val="0"/>
              <w:spacing w:after="0" w:line="240" w:lineRule="auto"/>
              <w:ind w:left="1"/>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p w:rsidR="00F97E13" w:rsidRPr="00F97E13" w:rsidRDefault="00F97E13" w:rsidP="00F97E13">
            <w:pPr>
              <w:kinsoku w:val="0"/>
              <w:overflowPunct w:val="0"/>
              <w:autoSpaceDE w:val="0"/>
              <w:autoSpaceDN w:val="0"/>
              <w:adjustRightInd w:val="0"/>
              <w:spacing w:after="0" w:line="240" w:lineRule="auto"/>
              <w:ind w:right="13"/>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tc>
        <w:tc>
          <w:tcPr>
            <w:tcW w:w="115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65" w:right="14"/>
              <w:jc w:val="center"/>
              <w:rPr>
                <w:rFonts w:ascii="Times New Roman" w:hAnsi="Times New Roman" w:cs="Times New Roman"/>
                <w:w w:val="105"/>
                <w:sz w:val="19"/>
                <w:szCs w:val="19"/>
              </w:rPr>
            </w:pPr>
            <w:proofErr w:type="spellStart"/>
            <w:proofErr w:type="gramStart"/>
            <w:r w:rsidRPr="00F97E13">
              <w:rPr>
                <w:rFonts w:ascii="Times New Roman" w:hAnsi="Times New Roman" w:cs="Times New Roman"/>
                <w:w w:val="105"/>
                <w:sz w:val="19"/>
                <w:szCs w:val="19"/>
              </w:rPr>
              <w:t>Подключенн</w:t>
            </w:r>
            <w:proofErr w:type="spellEnd"/>
            <w:r w:rsidRPr="00F97E13">
              <w:rPr>
                <w:rFonts w:ascii="Times New Roman" w:hAnsi="Times New Roman" w:cs="Times New Roman"/>
                <w:w w:val="105"/>
                <w:sz w:val="19"/>
                <w:szCs w:val="19"/>
              </w:rPr>
              <w:t xml:space="preserve"> </w:t>
            </w:r>
            <w:proofErr w:type="spellStart"/>
            <w:r w:rsidRPr="00F97E13">
              <w:rPr>
                <w:rFonts w:ascii="Times New Roman" w:hAnsi="Times New Roman" w:cs="Times New Roman"/>
                <w:w w:val="105"/>
                <w:sz w:val="19"/>
                <w:szCs w:val="19"/>
              </w:rPr>
              <w:t>ая</w:t>
            </w:r>
            <w:proofErr w:type="spellEnd"/>
            <w:proofErr w:type="gramEnd"/>
            <w:r w:rsidRPr="00F97E13">
              <w:rPr>
                <w:rFonts w:ascii="Times New Roman" w:hAnsi="Times New Roman" w:cs="Times New Roman"/>
                <w:w w:val="105"/>
                <w:sz w:val="19"/>
                <w:szCs w:val="19"/>
              </w:rPr>
              <w:t xml:space="preserve">     тепловая нагрузка,</w:t>
            </w:r>
          </w:p>
          <w:p w:rsidR="00F97E13" w:rsidRPr="00F97E13" w:rsidRDefault="00F97E13" w:rsidP="00F97E13">
            <w:pPr>
              <w:kinsoku w:val="0"/>
              <w:overflowPunct w:val="0"/>
              <w:autoSpaceDE w:val="0"/>
              <w:autoSpaceDN w:val="0"/>
              <w:adjustRightInd w:val="0"/>
              <w:spacing w:after="0" w:line="196" w:lineRule="exact"/>
              <w:ind w:left="38" w:right="1"/>
              <w:jc w:val="center"/>
              <w:rPr>
                <w:rFonts w:ascii="Times New Roman" w:hAnsi="Times New Roman" w:cs="Times New Roman"/>
                <w:w w:val="105"/>
                <w:sz w:val="19"/>
                <w:szCs w:val="19"/>
              </w:rPr>
            </w:pPr>
            <w:r w:rsidRPr="00F97E13">
              <w:rPr>
                <w:rFonts w:ascii="Times New Roman" w:hAnsi="Times New Roman" w:cs="Times New Roman"/>
                <w:w w:val="105"/>
                <w:sz w:val="19"/>
                <w:szCs w:val="19"/>
              </w:rPr>
              <w:t>Гкал/час</w:t>
            </w:r>
          </w:p>
        </w:tc>
        <w:tc>
          <w:tcPr>
            <w:tcW w:w="117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36" w:right="20"/>
              <w:jc w:val="center"/>
              <w:rPr>
                <w:rFonts w:ascii="Times New Roman" w:hAnsi="Times New Roman" w:cs="Times New Roman"/>
                <w:w w:val="105"/>
                <w:sz w:val="19"/>
                <w:szCs w:val="19"/>
              </w:rPr>
            </w:pPr>
            <w:r w:rsidRPr="00F97E13">
              <w:rPr>
                <w:rFonts w:ascii="Times New Roman" w:hAnsi="Times New Roman" w:cs="Times New Roman"/>
                <w:w w:val="105"/>
                <w:sz w:val="19"/>
                <w:szCs w:val="19"/>
              </w:rPr>
              <w:t>Резерв</w:t>
            </w:r>
            <w:proofErr w:type="gramStart"/>
            <w:r w:rsidRPr="00F97E13">
              <w:rPr>
                <w:rFonts w:ascii="Times New Roman" w:hAnsi="Times New Roman" w:cs="Times New Roman"/>
                <w:w w:val="105"/>
                <w:sz w:val="19"/>
                <w:szCs w:val="19"/>
              </w:rPr>
              <w:t xml:space="preserve"> (+) </w:t>
            </w:r>
            <w:proofErr w:type="gramEnd"/>
            <w:r w:rsidRPr="00F97E13">
              <w:rPr>
                <w:rFonts w:ascii="Times New Roman" w:hAnsi="Times New Roman" w:cs="Times New Roman"/>
                <w:w w:val="105"/>
                <w:sz w:val="19"/>
                <w:szCs w:val="19"/>
              </w:rPr>
              <w:t>Дефицит (-)</w:t>
            </w:r>
          </w:p>
          <w:p w:rsidR="00F97E13" w:rsidRPr="00F97E13" w:rsidRDefault="00F97E13" w:rsidP="00F97E13">
            <w:pPr>
              <w:kinsoku w:val="0"/>
              <w:overflowPunct w:val="0"/>
              <w:autoSpaceDE w:val="0"/>
              <w:autoSpaceDN w:val="0"/>
              <w:adjustRightInd w:val="0"/>
              <w:spacing w:after="0" w:line="215" w:lineRule="exact"/>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tc>
        <w:tc>
          <w:tcPr>
            <w:tcW w:w="1154"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65" w:right="14"/>
              <w:jc w:val="center"/>
              <w:rPr>
                <w:rFonts w:ascii="Times New Roman" w:hAnsi="Times New Roman" w:cs="Times New Roman"/>
                <w:w w:val="105"/>
                <w:sz w:val="19"/>
                <w:szCs w:val="19"/>
              </w:rPr>
            </w:pPr>
            <w:proofErr w:type="spellStart"/>
            <w:proofErr w:type="gramStart"/>
            <w:r w:rsidRPr="00F97E13">
              <w:rPr>
                <w:rFonts w:ascii="Times New Roman" w:hAnsi="Times New Roman" w:cs="Times New Roman"/>
                <w:w w:val="105"/>
                <w:sz w:val="19"/>
                <w:szCs w:val="19"/>
              </w:rPr>
              <w:t>Подключенн</w:t>
            </w:r>
            <w:proofErr w:type="spellEnd"/>
            <w:r w:rsidRPr="00F97E13">
              <w:rPr>
                <w:rFonts w:ascii="Times New Roman" w:hAnsi="Times New Roman" w:cs="Times New Roman"/>
                <w:w w:val="105"/>
                <w:sz w:val="19"/>
                <w:szCs w:val="19"/>
              </w:rPr>
              <w:t xml:space="preserve"> </w:t>
            </w:r>
            <w:proofErr w:type="spellStart"/>
            <w:r w:rsidRPr="00F97E13">
              <w:rPr>
                <w:rFonts w:ascii="Times New Roman" w:hAnsi="Times New Roman" w:cs="Times New Roman"/>
                <w:w w:val="105"/>
                <w:sz w:val="19"/>
                <w:szCs w:val="19"/>
              </w:rPr>
              <w:t>ая</w:t>
            </w:r>
            <w:proofErr w:type="spellEnd"/>
            <w:proofErr w:type="gramEnd"/>
            <w:r w:rsidRPr="00F97E13">
              <w:rPr>
                <w:rFonts w:ascii="Times New Roman" w:hAnsi="Times New Roman" w:cs="Times New Roman"/>
                <w:w w:val="105"/>
                <w:sz w:val="19"/>
                <w:szCs w:val="19"/>
              </w:rPr>
              <w:t xml:space="preserve">     тепловая нагрузка,</w:t>
            </w:r>
          </w:p>
          <w:p w:rsidR="00F97E13" w:rsidRPr="00F97E13" w:rsidRDefault="00F97E13" w:rsidP="00F97E13">
            <w:pPr>
              <w:kinsoku w:val="0"/>
              <w:overflowPunct w:val="0"/>
              <w:autoSpaceDE w:val="0"/>
              <w:autoSpaceDN w:val="0"/>
              <w:adjustRightInd w:val="0"/>
              <w:spacing w:after="0" w:line="196" w:lineRule="exact"/>
              <w:ind w:left="40" w:right="2"/>
              <w:jc w:val="center"/>
              <w:rPr>
                <w:rFonts w:ascii="Times New Roman" w:hAnsi="Times New Roman" w:cs="Times New Roman"/>
                <w:w w:val="105"/>
                <w:sz w:val="19"/>
                <w:szCs w:val="19"/>
              </w:rPr>
            </w:pPr>
            <w:r w:rsidRPr="00F97E13">
              <w:rPr>
                <w:rFonts w:ascii="Times New Roman" w:hAnsi="Times New Roman" w:cs="Times New Roman"/>
                <w:w w:val="105"/>
                <w:sz w:val="19"/>
                <w:szCs w:val="19"/>
              </w:rPr>
              <w:t>Гкал/час</w:t>
            </w:r>
          </w:p>
        </w:tc>
        <w:tc>
          <w:tcPr>
            <w:tcW w:w="98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35"/>
              <w:jc w:val="center"/>
              <w:rPr>
                <w:rFonts w:ascii="Times New Roman" w:hAnsi="Times New Roman" w:cs="Times New Roman"/>
                <w:w w:val="105"/>
                <w:sz w:val="19"/>
                <w:szCs w:val="19"/>
              </w:rPr>
            </w:pPr>
            <w:r w:rsidRPr="00F97E13">
              <w:rPr>
                <w:rFonts w:ascii="Times New Roman" w:hAnsi="Times New Roman" w:cs="Times New Roman"/>
                <w:w w:val="105"/>
                <w:sz w:val="19"/>
                <w:szCs w:val="19"/>
              </w:rPr>
              <w:t>Резерв</w:t>
            </w:r>
            <w:proofErr w:type="gramStart"/>
            <w:r w:rsidRPr="00F97E13">
              <w:rPr>
                <w:rFonts w:ascii="Times New Roman" w:hAnsi="Times New Roman" w:cs="Times New Roman"/>
                <w:w w:val="105"/>
                <w:sz w:val="19"/>
                <w:szCs w:val="19"/>
              </w:rPr>
              <w:t xml:space="preserve"> (+) </w:t>
            </w:r>
            <w:proofErr w:type="gramEnd"/>
            <w:r w:rsidRPr="00F97E13">
              <w:rPr>
                <w:rFonts w:ascii="Times New Roman" w:hAnsi="Times New Roman" w:cs="Times New Roman"/>
                <w:w w:val="105"/>
                <w:sz w:val="19"/>
                <w:szCs w:val="19"/>
              </w:rPr>
              <w:t>Дефицит (-)</w:t>
            </w:r>
          </w:p>
          <w:p w:rsidR="00F97E13" w:rsidRPr="00F97E13" w:rsidRDefault="00F97E13" w:rsidP="00F97E13">
            <w:pPr>
              <w:kinsoku w:val="0"/>
              <w:overflowPunct w:val="0"/>
              <w:autoSpaceDE w:val="0"/>
              <w:autoSpaceDN w:val="0"/>
              <w:adjustRightInd w:val="0"/>
              <w:spacing w:after="0" w:line="215" w:lineRule="exact"/>
              <w:ind w:left="15"/>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tc>
      </w:tr>
      <w:tr w:rsidR="00F97E13" w:rsidRPr="00F97E13" w:rsidTr="00F04C15">
        <w:trPr>
          <w:trHeight w:val="220"/>
        </w:trPr>
        <w:tc>
          <w:tcPr>
            <w:tcW w:w="42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right="88"/>
              <w:jc w:val="right"/>
              <w:rPr>
                <w:rFonts w:ascii="Times New Roman" w:hAnsi="Times New Roman" w:cs="Times New Roman"/>
                <w:w w:val="105"/>
                <w:sz w:val="19"/>
                <w:szCs w:val="19"/>
              </w:rPr>
            </w:pPr>
            <w:r w:rsidRPr="00F97E13">
              <w:rPr>
                <w:rFonts w:ascii="Times New Roman" w:hAnsi="Times New Roman" w:cs="Times New Roman"/>
                <w:w w:val="105"/>
                <w:sz w:val="19"/>
                <w:szCs w:val="19"/>
              </w:rPr>
              <w:t>1</w:t>
            </w:r>
          </w:p>
        </w:tc>
        <w:tc>
          <w:tcPr>
            <w:tcW w:w="1276"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
              <w:rPr>
                <w:rFonts w:ascii="Times New Roman" w:hAnsi="Times New Roman" w:cs="Times New Roman"/>
                <w:w w:val="105"/>
                <w:sz w:val="19"/>
                <w:szCs w:val="19"/>
              </w:rPr>
            </w:pPr>
            <w:proofErr w:type="spellStart"/>
            <w:r w:rsidRPr="00F97E13">
              <w:rPr>
                <w:rFonts w:ascii="Times New Roman" w:hAnsi="Times New Roman" w:cs="Times New Roman"/>
                <w:w w:val="105"/>
                <w:sz w:val="19"/>
                <w:szCs w:val="19"/>
              </w:rPr>
              <w:t>Сп</w:t>
            </w:r>
            <w:proofErr w:type="spellEnd"/>
            <w:r w:rsidRPr="00F97E13">
              <w:rPr>
                <w:rFonts w:ascii="Times New Roman" w:hAnsi="Times New Roman" w:cs="Times New Roman"/>
                <w:w w:val="105"/>
                <w:sz w:val="19"/>
                <w:szCs w:val="19"/>
              </w:rPr>
              <w:t>. Даурское</w:t>
            </w:r>
          </w:p>
        </w:tc>
        <w:tc>
          <w:tcPr>
            <w:tcW w:w="115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20" w:right="1"/>
              <w:jc w:val="center"/>
              <w:rPr>
                <w:rFonts w:ascii="Times New Roman" w:hAnsi="Times New Roman" w:cs="Times New Roman"/>
                <w:w w:val="105"/>
                <w:sz w:val="19"/>
                <w:szCs w:val="19"/>
              </w:rPr>
            </w:pPr>
            <w:r w:rsidRPr="00F97E13">
              <w:rPr>
                <w:rFonts w:ascii="Times New Roman" w:hAnsi="Times New Roman" w:cs="Times New Roman"/>
                <w:w w:val="105"/>
                <w:sz w:val="19"/>
                <w:szCs w:val="19"/>
              </w:rPr>
              <w:t>4,592</w:t>
            </w:r>
          </w:p>
        </w:tc>
        <w:tc>
          <w:tcPr>
            <w:tcW w:w="1172"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9" w:right="2"/>
              <w:jc w:val="center"/>
              <w:rPr>
                <w:rFonts w:ascii="Times New Roman" w:hAnsi="Times New Roman" w:cs="Times New Roman"/>
                <w:w w:val="105"/>
                <w:sz w:val="19"/>
                <w:szCs w:val="19"/>
              </w:rPr>
            </w:pPr>
            <w:r w:rsidRPr="00F97E13">
              <w:rPr>
                <w:rFonts w:ascii="Times New Roman" w:hAnsi="Times New Roman" w:cs="Times New Roman"/>
                <w:w w:val="105"/>
                <w:sz w:val="19"/>
                <w:szCs w:val="19"/>
              </w:rPr>
              <w:t>3,707</w:t>
            </w:r>
          </w:p>
        </w:tc>
        <w:tc>
          <w:tcPr>
            <w:tcW w:w="115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right="310"/>
              <w:jc w:val="right"/>
              <w:rPr>
                <w:rFonts w:ascii="Times New Roman" w:hAnsi="Times New Roman" w:cs="Times New Roman"/>
                <w:w w:val="105"/>
                <w:sz w:val="19"/>
                <w:szCs w:val="19"/>
              </w:rPr>
            </w:pPr>
            <w:r w:rsidRPr="00F97E13">
              <w:rPr>
                <w:rFonts w:ascii="Times New Roman" w:hAnsi="Times New Roman" w:cs="Times New Roman"/>
                <w:w w:val="105"/>
                <w:sz w:val="19"/>
                <w:szCs w:val="19"/>
              </w:rPr>
              <w:t>4,592</w:t>
            </w:r>
          </w:p>
        </w:tc>
        <w:tc>
          <w:tcPr>
            <w:tcW w:w="115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90"/>
              <w:rPr>
                <w:rFonts w:ascii="Times New Roman" w:hAnsi="Times New Roman" w:cs="Times New Roman"/>
                <w:w w:val="105"/>
                <w:sz w:val="19"/>
                <w:szCs w:val="19"/>
              </w:rPr>
            </w:pPr>
            <w:r w:rsidRPr="00F97E13">
              <w:rPr>
                <w:rFonts w:ascii="Times New Roman" w:hAnsi="Times New Roman" w:cs="Times New Roman"/>
                <w:w w:val="105"/>
                <w:sz w:val="19"/>
                <w:szCs w:val="19"/>
              </w:rPr>
              <w:t>3,707</w:t>
            </w:r>
          </w:p>
        </w:tc>
        <w:tc>
          <w:tcPr>
            <w:tcW w:w="117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6" w:right="18"/>
              <w:jc w:val="center"/>
              <w:rPr>
                <w:rFonts w:ascii="Times New Roman" w:hAnsi="Times New Roman" w:cs="Times New Roman"/>
                <w:w w:val="105"/>
                <w:sz w:val="19"/>
                <w:szCs w:val="19"/>
              </w:rPr>
            </w:pPr>
            <w:r w:rsidRPr="00F97E13">
              <w:rPr>
                <w:rFonts w:ascii="Times New Roman" w:hAnsi="Times New Roman" w:cs="Times New Roman"/>
                <w:w w:val="105"/>
                <w:sz w:val="19"/>
                <w:szCs w:val="19"/>
              </w:rPr>
              <w:t>4,592</w:t>
            </w:r>
          </w:p>
        </w:tc>
        <w:tc>
          <w:tcPr>
            <w:tcW w:w="1154"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5" w:right="2"/>
              <w:jc w:val="center"/>
              <w:rPr>
                <w:rFonts w:ascii="Times New Roman" w:hAnsi="Times New Roman" w:cs="Times New Roman"/>
                <w:w w:val="105"/>
                <w:sz w:val="19"/>
                <w:szCs w:val="19"/>
              </w:rPr>
            </w:pPr>
            <w:r w:rsidRPr="00F97E13">
              <w:rPr>
                <w:rFonts w:ascii="Times New Roman" w:hAnsi="Times New Roman" w:cs="Times New Roman"/>
                <w:w w:val="105"/>
                <w:sz w:val="19"/>
                <w:szCs w:val="19"/>
              </w:rPr>
              <w:t>3,707</w:t>
            </w:r>
          </w:p>
        </w:tc>
        <w:tc>
          <w:tcPr>
            <w:tcW w:w="117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4" w:right="20"/>
              <w:jc w:val="center"/>
              <w:rPr>
                <w:rFonts w:ascii="Times New Roman" w:hAnsi="Times New Roman" w:cs="Times New Roman"/>
                <w:w w:val="105"/>
                <w:sz w:val="19"/>
                <w:szCs w:val="19"/>
              </w:rPr>
            </w:pPr>
            <w:r w:rsidRPr="00F97E13">
              <w:rPr>
                <w:rFonts w:ascii="Times New Roman" w:hAnsi="Times New Roman" w:cs="Times New Roman"/>
                <w:w w:val="105"/>
                <w:sz w:val="19"/>
                <w:szCs w:val="19"/>
              </w:rPr>
              <w:t>4,592</w:t>
            </w:r>
          </w:p>
        </w:tc>
        <w:tc>
          <w:tcPr>
            <w:tcW w:w="1154"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5" w:right="1"/>
              <w:jc w:val="center"/>
              <w:rPr>
                <w:rFonts w:ascii="Times New Roman" w:hAnsi="Times New Roman" w:cs="Times New Roman"/>
                <w:w w:val="105"/>
                <w:sz w:val="19"/>
                <w:szCs w:val="19"/>
              </w:rPr>
            </w:pPr>
            <w:r w:rsidRPr="00F97E13">
              <w:rPr>
                <w:rFonts w:ascii="Times New Roman" w:hAnsi="Times New Roman" w:cs="Times New Roman"/>
                <w:w w:val="105"/>
                <w:sz w:val="19"/>
                <w:szCs w:val="19"/>
              </w:rPr>
              <w:t>3,707</w:t>
            </w:r>
          </w:p>
        </w:tc>
        <w:tc>
          <w:tcPr>
            <w:tcW w:w="115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right="309"/>
              <w:jc w:val="right"/>
              <w:rPr>
                <w:rFonts w:ascii="Times New Roman" w:hAnsi="Times New Roman" w:cs="Times New Roman"/>
                <w:w w:val="105"/>
                <w:sz w:val="19"/>
                <w:szCs w:val="19"/>
              </w:rPr>
            </w:pPr>
            <w:r w:rsidRPr="00F97E13">
              <w:rPr>
                <w:rFonts w:ascii="Times New Roman" w:hAnsi="Times New Roman" w:cs="Times New Roman"/>
                <w:w w:val="105"/>
                <w:sz w:val="19"/>
                <w:szCs w:val="19"/>
              </w:rPr>
              <w:t>4,592</w:t>
            </w:r>
          </w:p>
        </w:tc>
        <w:tc>
          <w:tcPr>
            <w:tcW w:w="117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6" w:right="4"/>
              <w:jc w:val="center"/>
              <w:rPr>
                <w:rFonts w:ascii="Times New Roman" w:hAnsi="Times New Roman" w:cs="Times New Roman"/>
                <w:w w:val="105"/>
                <w:sz w:val="19"/>
                <w:szCs w:val="19"/>
              </w:rPr>
            </w:pPr>
            <w:r w:rsidRPr="00F97E13">
              <w:rPr>
                <w:rFonts w:ascii="Times New Roman" w:hAnsi="Times New Roman" w:cs="Times New Roman"/>
                <w:w w:val="105"/>
                <w:sz w:val="19"/>
                <w:szCs w:val="19"/>
              </w:rPr>
              <w:t>3,707</w:t>
            </w:r>
          </w:p>
        </w:tc>
        <w:tc>
          <w:tcPr>
            <w:tcW w:w="1154"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29"/>
              <w:rPr>
                <w:rFonts w:ascii="Times New Roman" w:hAnsi="Times New Roman" w:cs="Times New Roman"/>
                <w:w w:val="105"/>
                <w:sz w:val="19"/>
                <w:szCs w:val="19"/>
              </w:rPr>
            </w:pPr>
            <w:r w:rsidRPr="00F97E13">
              <w:rPr>
                <w:rFonts w:ascii="Times New Roman" w:hAnsi="Times New Roman" w:cs="Times New Roman"/>
                <w:w w:val="105"/>
                <w:sz w:val="19"/>
                <w:szCs w:val="19"/>
              </w:rPr>
              <w:t>4,592</w:t>
            </w:r>
          </w:p>
        </w:tc>
        <w:tc>
          <w:tcPr>
            <w:tcW w:w="98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 w:right="2"/>
              <w:jc w:val="center"/>
              <w:rPr>
                <w:rFonts w:ascii="Times New Roman" w:hAnsi="Times New Roman" w:cs="Times New Roman"/>
                <w:w w:val="105"/>
                <w:sz w:val="19"/>
                <w:szCs w:val="19"/>
              </w:rPr>
            </w:pPr>
            <w:r w:rsidRPr="00F97E13">
              <w:rPr>
                <w:rFonts w:ascii="Times New Roman" w:hAnsi="Times New Roman" w:cs="Times New Roman"/>
                <w:w w:val="105"/>
                <w:sz w:val="19"/>
                <w:szCs w:val="19"/>
              </w:rPr>
              <w:t>3,707</w:t>
            </w:r>
          </w:p>
        </w:tc>
      </w:tr>
    </w:tbl>
    <w:p w:rsidR="00F97E13" w:rsidRPr="00F97E13" w:rsidRDefault="00F97E13" w:rsidP="00F97E13">
      <w:pPr>
        <w:ind w:firstLine="708"/>
        <w:jc w:val="both"/>
        <w:rPr>
          <w:rFonts w:ascii="Times New Roman" w:hAnsi="Times New Roman" w:cs="Times New Roman"/>
          <w:iCs/>
          <w:sz w:val="24"/>
          <w:szCs w:val="24"/>
        </w:rPr>
      </w:pPr>
    </w:p>
    <w:p w:rsidR="00F97E13" w:rsidRPr="00F97E13" w:rsidRDefault="00F97E13" w:rsidP="00F97E13">
      <w:pPr>
        <w:ind w:firstLine="708"/>
        <w:jc w:val="both"/>
        <w:rPr>
          <w:rFonts w:ascii="Times New Roman" w:hAnsi="Times New Roman" w:cs="Times New Roman"/>
          <w:iCs/>
          <w:sz w:val="24"/>
          <w:szCs w:val="24"/>
        </w:rPr>
      </w:pPr>
    </w:p>
    <w:p w:rsidR="00F97E13" w:rsidRPr="00F97E13" w:rsidRDefault="00F97E13" w:rsidP="00F97E13">
      <w:pPr>
        <w:ind w:firstLine="708"/>
        <w:jc w:val="both"/>
        <w:rPr>
          <w:rFonts w:ascii="Times New Roman" w:hAnsi="Times New Roman" w:cs="Times New Roman"/>
          <w:iCs/>
          <w:sz w:val="24"/>
          <w:szCs w:val="24"/>
        </w:rPr>
      </w:pPr>
    </w:p>
    <w:p w:rsidR="00F97E13" w:rsidRPr="00F97E13" w:rsidRDefault="00F97E13" w:rsidP="00F97E13">
      <w:pPr>
        <w:ind w:firstLine="708"/>
        <w:jc w:val="both"/>
        <w:rPr>
          <w:rFonts w:ascii="Times New Roman" w:hAnsi="Times New Roman" w:cs="Times New Roman"/>
          <w:iCs/>
          <w:sz w:val="24"/>
          <w:szCs w:val="24"/>
        </w:rPr>
      </w:pPr>
    </w:p>
    <w:p w:rsidR="00F97E13" w:rsidRPr="00F97E13" w:rsidRDefault="00F97E13" w:rsidP="00F97E13">
      <w:pPr>
        <w:ind w:firstLine="708"/>
        <w:jc w:val="both"/>
        <w:rPr>
          <w:rFonts w:ascii="Times New Roman" w:hAnsi="Times New Roman" w:cs="Times New Roman"/>
          <w:iCs/>
          <w:sz w:val="24"/>
          <w:szCs w:val="24"/>
        </w:rPr>
      </w:pPr>
    </w:p>
    <w:p w:rsidR="00F97E13" w:rsidRPr="00F97E13" w:rsidRDefault="00F97E13" w:rsidP="00F97E13">
      <w:pPr>
        <w:ind w:firstLine="708"/>
        <w:jc w:val="both"/>
        <w:rPr>
          <w:rFonts w:ascii="Times New Roman" w:hAnsi="Times New Roman" w:cs="Times New Roman"/>
          <w:iCs/>
          <w:sz w:val="24"/>
          <w:szCs w:val="24"/>
        </w:rPr>
      </w:pPr>
    </w:p>
    <w:p w:rsidR="00F97E13" w:rsidRPr="00F97E13" w:rsidRDefault="00F97E13" w:rsidP="00F97E13">
      <w:pPr>
        <w:tabs>
          <w:tab w:val="left" w:pos="2880"/>
        </w:tabs>
        <w:rPr>
          <w:rFonts w:ascii="Times New Roman" w:hAnsi="Times New Roman" w:cs="Times New Roman"/>
          <w:sz w:val="24"/>
          <w:szCs w:val="24"/>
        </w:rPr>
      </w:pPr>
      <w:r w:rsidRPr="00F97E13">
        <w:rPr>
          <w:rFonts w:ascii="Times New Roman" w:hAnsi="Times New Roman" w:cs="Times New Roman"/>
          <w:sz w:val="24"/>
          <w:szCs w:val="24"/>
        </w:rPr>
        <w:tab/>
      </w:r>
    </w:p>
    <w:p w:rsidR="00F97E13" w:rsidRPr="00F97E13" w:rsidRDefault="00F97E13" w:rsidP="00F97E13">
      <w:pPr>
        <w:rPr>
          <w:rFonts w:ascii="Times New Roman" w:hAnsi="Times New Roman" w:cs="Times New Roman"/>
          <w:sz w:val="24"/>
          <w:szCs w:val="24"/>
        </w:rPr>
      </w:pPr>
    </w:p>
    <w:p w:rsidR="00F97E13" w:rsidRPr="00F97E13" w:rsidRDefault="00F97E13" w:rsidP="00F97E13">
      <w:pPr>
        <w:rPr>
          <w:rFonts w:ascii="Times New Roman" w:hAnsi="Times New Roman" w:cs="Times New Roman"/>
          <w:sz w:val="24"/>
          <w:szCs w:val="24"/>
        </w:rPr>
      </w:pPr>
    </w:p>
    <w:p w:rsidR="00F97E13" w:rsidRPr="00F97E13" w:rsidRDefault="00F97E13" w:rsidP="00F97E13">
      <w:pPr>
        <w:rPr>
          <w:rFonts w:ascii="Times New Roman" w:hAnsi="Times New Roman" w:cs="Times New Roman"/>
          <w:sz w:val="24"/>
          <w:szCs w:val="24"/>
        </w:rPr>
      </w:pPr>
    </w:p>
    <w:p w:rsidR="00F97E13" w:rsidRPr="00F97E13" w:rsidRDefault="00F97E13" w:rsidP="00F97E13">
      <w:pPr>
        <w:rPr>
          <w:rFonts w:ascii="Times New Roman" w:hAnsi="Times New Roman" w:cs="Times New Roman"/>
          <w:sz w:val="24"/>
          <w:szCs w:val="24"/>
        </w:rPr>
      </w:pPr>
    </w:p>
    <w:p w:rsidR="00F97E13" w:rsidRPr="00F97E13" w:rsidRDefault="00F97E13" w:rsidP="00F97E13">
      <w:pPr>
        <w:rPr>
          <w:rFonts w:ascii="Times New Roman" w:hAnsi="Times New Roman" w:cs="Times New Roman"/>
          <w:sz w:val="24"/>
          <w:szCs w:val="24"/>
        </w:rPr>
      </w:pPr>
    </w:p>
    <w:p w:rsidR="00F97E13" w:rsidRPr="00F97E13" w:rsidRDefault="00F97E13" w:rsidP="00F97E13">
      <w:pPr>
        <w:rPr>
          <w:rFonts w:ascii="Times New Roman" w:hAnsi="Times New Roman" w:cs="Times New Roman"/>
          <w:sz w:val="24"/>
          <w:szCs w:val="24"/>
        </w:rPr>
        <w:sectPr w:rsidR="00F97E13" w:rsidRPr="00F97E13" w:rsidSect="004512D5">
          <w:pgSz w:w="16838" w:h="11906" w:orient="landscape"/>
          <w:pgMar w:top="709" w:right="1134" w:bottom="850" w:left="2552"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24" w:name="_Toc43305869"/>
      <w:bookmarkStart w:id="25" w:name="_Toc43305981"/>
      <w:r w:rsidRPr="00F97E13">
        <w:rPr>
          <w:rFonts w:ascii="Times New Roman" w:eastAsia="Arial" w:hAnsi="Times New Roman" w:cs="Times New Roman"/>
          <w:b/>
          <w:bCs/>
          <w:sz w:val="28"/>
          <w:szCs w:val="28"/>
          <w:lang w:eastAsia="ru-RU"/>
        </w:rPr>
        <w:lastRenderedPageBreak/>
        <w:t>д) радиус эффективного теплоснабжения, определяемый в соответствии с </w:t>
      </w:r>
      <w:hyperlink r:id="rId12" w:anchor="block_140000" w:history="1">
        <w:r w:rsidRPr="00F97E13">
          <w:rPr>
            <w:rFonts w:ascii="Times New Roman" w:eastAsia="Arial" w:hAnsi="Times New Roman" w:cs="Times New Roman"/>
            <w:b/>
            <w:bCs/>
            <w:sz w:val="28"/>
            <w:szCs w:val="28"/>
            <w:lang w:eastAsia="ru-RU"/>
          </w:rPr>
          <w:t>методическими указаниями</w:t>
        </w:r>
      </w:hyperlink>
      <w:r w:rsidRPr="00F97E13">
        <w:rPr>
          <w:rFonts w:ascii="Times New Roman" w:eastAsia="Arial" w:hAnsi="Times New Roman" w:cs="Times New Roman"/>
          <w:b/>
          <w:bCs/>
          <w:sz w:val="28"/>
          <w:szCs w:val="28"/>
          <w:lang w:eastAsia="ru-RU"/>
        </w:rPr>
        <w:t> по разработке схем теплоснабжения</w:t>
      </w:r>
      <w:bookmarkEnd w:id="24"/>
      <w:bookmarkEnd w:id="25"/>
    </w:p>
    <w:p w:rsidR="00F97E13" w:rsidRPr="00F97E13" w:rsidRDefault="00F97E13" w:rsidP="00F97E13">
      <w:pPr>
        <w:ind w:firstLine="708"/>
        <w:jc w:val="both"/>
        <w:rPr>
          <w:rFonts w:ascii="Times New Roman" w:hAnsi="Times New Roman" w:cs="Times New Roman"/>
          <w:iCs/>
          <w:sz w:val="24"/>
          <w:szCs w:val="24"/>
        </w:rPr>
      </w:pPr>
      <w:r w:rsidRPr="00F97E13">
        <w:rPr>
          <w:rFonts w:ascii="Times New Roman" w:hAnsi="Times New Roman" w:cs="Times New Roman"/>
          <w:iCs/>
          <w:sz w:val="24"/>
          <w:szCs w:val="24"/>
        </w:rPr>
        <w:t>Средний радиус источника теплоснабжения – это отношение оборота тепловой энергии к суммарной расчетной тепловой нагрузке всех абонентов, характеризующее собой среднюю удаленность абонентов от источника теплоснабжения или расстояние от этого источника до центра тяжести тепловых нагрузок всех абонентов сетей.</w:t>
      </w:r>
    </w:p>
    <w:p w:rsidR="00F97E13" w:rsidRPr="00F97E13" w:rsidRDefault="00F97E13" w:rsidP="00F97E13">
      <w:pPr>
        <w:ind w:firstLine="708"/>
        <w:jc w:val="both"/>
        <w:rPr>
          <w:rFonts w:ascii="Times New Roman" w:hAnsi="Times New Roman" w:cs="Times New Roman"/>
          <w:iCs/>
          <w:sz w:val="24"/>
          <w:szCs w:val="24"/>
        </w:rPr>
      </w:pPr>
      <w:r w:rsidRPr="00F97E13">
        <w:rPr>
          <w:rFonts w:ascii="Times New Roman" w:hAnsi="Times New Roman" w:cs="Times New Roman"/>
          <w:iCs/>
          <w:sz w:val="24"/>
          <w:szCs w:val="24"/>
        </w:rPr>
        <w:t>Согласно методике, предложенной «</w:t>
      </w:r>
      <w:proofErr w:type="spellStart"/>
      <w:r w:rsidRPr="00F97E13">
        <w:rPr>
          <w:rFonts w:ascii="Times New Roman" w:hAnsi="Times New Roman" w:cs="Times New Roman"/>
          <w:iCs/>
          <w:sz w:val="24"/>
          <w:szCs w:val="24"/>
        </w:rPr>
        <w:t>ВНИПИЭнергопром</w:t>
      </w:r>
      <w:proofErr w:type="spellEnd"/>
      <w:r w:rsidRPr="00F97E13">
        <w:rPr>
          <w:rFonts w:ascii="Times New Roman" w:hAnsi="Times New Roman" w:cs="Times New Roman"/>
          <w:iCs/>
          <w:sz w:val="24"/>
          <w:szCs w:val="24"/>
        </w:rPr>
        <w:t>», определен радиус тепл</w:t>
      </w:r>
      <w:proofErr w:type="gramStart"/>
      <w:r w:rsidRPr="00F97E13">
        <w:rPr>
          <w:rFonts w:ascii="Times New Roman" w:hAnsi="Times New Roman" w:cs="Times New Roman"/>
          <w:iCs/>
          <w:sz w:val="24"/>
          <w:szCs w:val="24"/>
        </w:rPr>
        <w:t>о-</w:t>
      </w:r>
      <w:proofErr w:type="gramEnd"/>
      <w:r w:rsidRPr="00F97E13">
        <w:rPr>
          <w:rFonts w:ascii="Times New Roman" w:hAnsi="Times New Roman" w:cs="Times New Roman"/>
          <w:iCs/>
          <w:sz w:val="24"/>
          <w:szCs w:val="24"/>
        </w:rPr>
        <w:t xml:space="preserve"> снабжения в зоне каждого источника тепловой энергии.</w:t>
      </w:r>
    </w:p>
    <w:p w:rsidR="00F97E13" w:rsidRPr="00F97E13" w:rsidRDefault="00F97E13" w:rsidP="00F97E13">
      <w:pPr>
        <w:ind w:firstLine="708"/>
        <w:jc w:val="both"/>
        <w:rPr>
          <w:rFonts w:ascii="Times New Roman" w:hAnsi="Times New Roman" w:cs="Times New Roman"/>
          <w:sz w:val="17"/>
          <w:szCs w:val="17"/>
        </w:rPr>
      </w:pPr>
      <w:r w:rsidRPr="00F97E13">
        <w:rPr>
          <w:rFonts w:ascii="Times New Roman" w:hAnsi="Times New Roman" w:cs="Times New Roman"/>
          <w:iCs/>
          <w:sz w:val="24"/>
          <w:szCs w:val="24"/>
        </w:rPr>
        <w:t>Величина радиусов теплоснабжения в зоне каждого источника тепловой энергии приведена в таблице 11. Графическое обозначение приведено на Рисунок 2.</w:t>
      </w:r>
    </w:p>
    <w:p w:rsidR="00F97E13" w:rsidRPr="00F97E13" w:rsidRDefault="00F97E13" w:rsidP="00F97E13">
      <w:pPr>
        <w:kinsoku w:val="0"/>
        <w:overflowPunct w:val="0"/>
        <w:autoSpaceDE w:val="0"/>
        <w:autoSpaceDN w:val="0"/>
        <w:adjustRightInd w:val="0"/>
        <w:spacing w:before="54" w:after="0" w:line="240" w:lineRule="auto"/>
        <w:ind w:left="930"/>
        <w:rPr>
          <w:rFonts w:ascii="Times New Roman" w:hAnsi="Times New Roman" w:cs="Times New Roman"/>
          <w:iCs/>
          <w:sz w:val="24"/>
          <w:szCs w:val="24"/>
        </w:rPr>
      </w:pPr>
      <w:bookmarkStart w:id="26" w:name="_bookmark2"/>
      <w:bookmarkStart w:id="27" w:name="_bookmark1"/>
      <w:bookmarkEnd w:id="26"/>
      <w:bookmarkEnd w:id="27"/>
      <w:r w:rsidRPr="00F97E13">
        <w:rPr>
          <w:rFonts w:ascii="Times New Roman" w:hAnsi="Times New Roman" w:cs="Times New Roman"/>
          <w:iCs/>
          <w:sz w:val="24"/>
          <w:szCs w:val="24"/>
        </w:rPr>
        <w:t>Таблица 11 Средний радиус теплоснабжения источников тепловой энергии</w:t>
      </w:r>
    </w:p>
    <w:p w:rsidR="00F97E13" w:rsidRPr="00F97E13" w:rsidRDefault="00F97E13" w:rsidP="00F97E13">
      <w:pPr>
        <w:kinsoku w:val="0"/>
        <w:overflowPunct w:val="0"/>
        <w:autoSpaceDE w:val="0"/>
        <w:autoSpaceDN w:val="0"/>
        <w:adjustRightInd w:val="0"/>
        <w:spacing w:before="9" w:after="1" w:line="240" w:lineRule="auto"/>
        <w:rPr>
          <w:rFonts w:ascii="Times New Roman" w:hAnsi="Times New Roman" w:cs="Times New Roman"/>
          <w:iCs/>
          <w:sz w:val="24"/>
          <w:szCs w:val="24"/>
        </w:rPr>
      </w:pPr>
    </w:p>
    <w:tbl>
      <w:tblPr>
        <w:tblW w:w="0" w:type="auto"/>
        <w:tblInd w:w="1242" w:type="dxa"/>
        <w:tblLayout w:type="fixed"/>
        <w:tblCellMar>
          <w:left w:w="0" w:type="dxa"/>
          <w:right w:w="0" w:type="dxa"/>
        </w:tblCellMar>
        <w:tblLook w:val="0000" w:firstRow="0" w:lastRow="0" w:firstColumn="0" w:lastColumn="0" w:noHBand="0" w:noVBand="0"/>
      </w:tblPr>
      <w:tblGrid>
        <w:gridCol w:w="853"/>
        <w:gridCol w:w="4573"/>
        <w:gridCol w:w="2520"/>
      </w:tblGrid>
      <w:tr w:rsidR="00F97E13" w:rsidRPr="00F97E13" w:rsidTr="00F04C15">
        <w:trPr>
          <w:trHeight w:val="551"/>
        </w:trPr>
        <w:tc>
          <w:tcPr>
            <w:tcW w:w="8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4" w:after="0" w:line="240" w:lineRule="auto"/>
              <w:ind w:left="323"/>
              <w:rPr>
                <w:rFonts w:ascii="Times New Roman" w:hAnsi="Times New Roman" w:cs="Times New Roman"/>
              </w:rPr>
            </w:pPr>
            <w:r w:rsidRPr="00F97E13">
              <w:rPr>
                <w:rFonts w:ascii="Times New Roman" w:hAnsi="Times New Roman" w:cs="Times New Roman"/>
              </w:rPr>
              <w:t>№</w:t>
            </w:r>
          </w:p>
        </w:tc>
        <w:tc>
          <w:tcPr>
            <w:tcW w:w="457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4" w:after="0" w:line="240" w:lineRule="auto"/>
              <w:ind w:left="904"/>
              <w:rPr>
                <w:rFonts w:ascii="Times New Roman" w:hAnsi="Times New Roman" w:cs="Times New Roman"/>
              </w:rPr>
            </w:pPr>
            <w:r w:rsidRPr="00F97E13">
              <w:rPr>
                <w:rFonts w:ascii="Times New Roman" w:hAnsi="Times New Roman" w:cs="Times New Roman"/>
              </w:rPr>
              <w:t>Наименование котельной</w:t>
            </w:r>
          </w:p>
        </w:tc>
        <w:tc>
          <w:tcPr>
            <w:tcW w:w="252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auto"/>
              <w:ind w:left="280" w:firstLine="151"/>
              <w:rPr>
                <w:rFonts w:ascii="Times New Roman" w:hAnsi="Times New Roman" w:cs="Times New Roman"/>
              </w:rPr>
            </w:pPr>
            <w:r w:rsidRPr="00F97E13">
              <w:rPr>
                <w:rFonts w:ascii="Times New Roman" w:hAnsi="Times New Roman" w:cs="Times New Roman"/>
              </w:rPr>
              <w:t xml:space="preserve">Средний радиус теплоснабжения, </w:t>
            </w:r>
            <w:proofErr w:type="gramStart"/>
            <w:r w:rsidRPr="00F97E13">
              <w:rPr>
                <w:rFonts w:ascii="Times New Roman" w:hAnsi="Times New Roman" w:cs="Times New Roman"/>
              </w:rPr>
              <w:t>м</w:t>
            </w:r>
            <w:proofErr w:type="gramEnd"/>
          </w:p>
        </w:tc>
      </w:tr>
      <w:tr w:rsidR="00F97E13" w:rsidRPr="00F97E13" w:rsidTr="00F04C15">
        <w:trPr>
          <w:trHeight w:val="398"/>
        </w:trPr>
        <w:tc>
          <w:tcPr>
            <w:tcW w:w="8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39" w:after="0" w:line="240" w:lineRule="auto"/>
              <w:ind w:left="374"/>
              <w:rPr>
                <w:rFonts w:ascii="Times New Roman" w:hAnsi="Times New Roman" w:cs="Times New Roman"/>
              </w:rPr>
            </w:pPr>
            <w:r w:rsidRPr="00F97E13">
              <w:rPr>
                <w:rFonts w:ascii="Times New Roman" w:hAnsi="Times New Roman" w:cs="Times New Roman"/>
              </w:rPr>
              <w:t>1</w:t>
            </w:r>
          </w:p>
        </w:tc>
        <w:tc>
          <w:tcPr>
            <w:tcW w:w="457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38" w:after="0" w:line="240" w:lineRule="auto"/>
              <w:ind w:left="969"/>
              <w:rPr>
                <w:rFonts w:ascii="Times New Roman" w:hAnsi="Times New Roman" w:cs="Times New Roman"/>
              </w:rPr>
            </w:pPr>
            <w:r w:rsidRPr="00F97E13">
              <w:rPr>
                <w:rFonts w:ascii="Times New Roman" w:hAnsi="Times New Roman" w:cs="Times New Roman"/>
              </w:rPr>
              <w:t>Котельная АО «ЗабТЭК»</w:t>
            </w:r>
          </w:p>
        </w:tc>
        <w:tc>
          <w:tcPr>
            <w:tcW w:w="252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39" w:after="0" w:line="240" w:lineRule="auto"/>
              <w:ind w:left="993" w:right="980"/>
              <w:jc w:val="center"/>
              <w:rPr>
                <w:rFonts w:ascii="Times New Roman" w:hAnsi="Times New Roman" w:cs="Times New Roman"/>
              </w:rPr>
            </w:pPr>
            <w:r w:rsidRPr="00F97E13">
              <w:rPr>
                <w:rFonts w:ascii="Times New Roman" w:hAnsi="Times New Roman" w:cs="Times New Roman"/>
              </w:rPr>
              <w:t>1206</w:t>
            </w:r>
          </w:p>
        </w:tc>
      </w:tr>
    </w:tbl>
    <w:p w:rsidR="00F97E13" w:rsidRPr="00F97E13" w:rsidRDefault="00F97E13" w:rsidP="00F97E13">
      <w:pPr>
        <w:ind w:firstLine="708"/>
        <w:jc w:val="both"/>
        <w:rPr>
          <w:rFonts w:ascii="Times New Roman" w:hAnsi="Times New Roman" w:cs="Times New Roman"/>
          <w:iCs/>
          <w:sz w:val="24"/>
          <w:szCs w:val="24"/>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28" w:name="_Toc43305870"/>
      <w:bookmarkStart w:id="29" w:name="_Toc43305982"/>
      <w:r w:rsidRPr="00F97E13">
        <w:rPr>
          <w:rFonts w:ascii="Times New Roman" w:eastAsia="Arial" w:hAnsi="Times New Roman" w:cs="Times New Roman"/>
          <w:b/>
          <w:bCs/>
          <w:sz w:val="28"/>
          <w:szCs w:val="28"/>
          <w:lang w:eastAsia="ru-RU"/>
        </w:rPr>
        <w:t>Раздел 3 "Существующие и перспективные балансы теплоносителя";</w:t>
      </w:r>
      <w:bookmarkEnd w:id="28"/>
      <w:bookmarkEnd w:id="29"/>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30" w:name="_Toc43305871"/>
      <w:bookmarkStart w:id="31" w:name="_Toc43305983"/>
      <w:r w:rsidRPr="00F97E13">
        <w:rPr>
          <w:rFonts w:ascii="Times New Roman" w:eastAsia="Arial" w:hAnsi="Times New Roman" w:cs="Times New Roman"/>
          <w:b/>
          <w:bCs/>
          <w:sz w:val="28"/>
          <w:szCs w:val="28"/>
          <w:lang w:eastAsia="ru-RU"/>
        </w:rP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97E13">
        <w:rPr>
          <w:rFonts w:ascii="Times New Roman" w:eastAsia="Arial" w:hAnsi="Times New Roman" w:cs="Times New Roman"/>
          <w:b/>
          <w:bCs/>
          <w:sz w:val="28"/>
          <w:szCs w:val="28"/>
          <w:lang w:eastAsia="ru-RU"/>
        </w:rPr>
        <w:t>теплопотребляющими</w:t>
      </w:r>
      <w:proofErr w:type="spellEnd"/>
      <w:r w:rsidRPr="00F97E13">
        <w:rPr>
          <w:rFonts w:ascii="Times New Roman" w:eastAsia="Arial" w:hAnsi="Times New Roman" w:cs="Times New Roman"/>
          <w:b/>
          <w:bCs/>
          <w:sz w:val="28"/>
          <w:szCs w:val="28"/>
          <w:lang w:eastAsia="ru-RU"/>
        </w:rPr>
        <w:t xml:space="preserve"> установками потребителей</w:t>
      </w:r>
      <w:bookmarkEnd w:id="30"/>
      <w:bookmarkEnd w:id="31"/>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Баланс производительности водоподготовительных установок складывается из ниж</w:t>
      </w:r>
      <w:proofErr w:type="gramStart"/>
      <w:r w:rsidRPr="00F97E13">
        <w:rPr>
          <w:rFonts w:ascii="Times New Roman" w:hAnsi="Times New Roman" w:cs="Times New Roman"/>
          <w:sz w:val="24"/>
          <w:szCs w:val="24"/>
          <w:lang w:eastAsia="ru-RU"/>
        </w:rPr>
        <w:t>е-</w:t>
      </w:r>
      <w:proofErr w:type="gramEnd"/>
      <w:r w:rsidRPr="00F97E13">
        <w:rPr>
          <w:rFonts w:ascii="Times New Roman" w:hAnsi="Times New Roman" w:cs="Times New Roman"/>
          <w:sz w:val="24"/>
          <w:szCs w:val="24"/>
          <w:lang w:eastAsia="ru-RU"/>
        </w:rPr>
        <w:t xml:space="preserve"> приведенных статей:</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 объем воды на заполнение </w:t>
      </w:r>
      <w:proofErr w:type="gramStart"/>
      <w:r w:rsidRPr="00F97E13">
        <w:rPr>
          <w:rFonts w:ascii="Times New Roman" w:hAnsi="Times New Roman" w:cs="Times New Roman"/>
          <w:sz w:val="24"/>
          <w:szCs w:val="24"/>
          <w:lang w:eastAsia="ru-RU"/>
        </w:rPr>
        <w:t>наружных</w:t>
      </w:r>
      <w:proofErr w:type="gramEnd"/>
      <w:r w:rsidRPr="00F97E13">
        <w:rPr>
          <w:rFonts w:ascii="Times New Roman" w:hAnsi="Times New Roman" w:cs="Times New Roman"/>
          <w:sz w:val="24"/>
          <w:szCs w:val="24"/>
          <w:lang w:eastAsia="ru-RU"/>
        </w:rPr>
        <w:t xml:space="preserve"> тепловой сети, м3;</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объем воды на подпитку системы теплоснабжения, м3;</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объем воды на собственные нужды котельной, м3;</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объем воды на заполнение системы отопления (объектов)</w:t>
      </w:r>
      <w:proofErr w:type="gramStart"/>
      <w:r w:rsidRPr="00F97E13">
        <w:rPr>
          <w:rFonts w:ascii="Times New Roman" w:hAnsi="Times New Roman" w:cs="Times New Roman"/>
          <w:sz w:val="24"/>
          <w:szCs w:val="24"/>
          <w:lang w:eastAsia="ru-RU"/>
        </w:rPr>
        <w:t xml:space="preserve"> ,</w:t>
      </w:r>
      <w:proofErr w:type="gramEnd"/>
      <w:r w:rsidRPr="00F97E13">
        <w:rPr>
          <w:rFonts w:ascii="Times New Roman" w:hAnsi="Times New Roman" w:cs="Times New Roman"/>
          <w:sz w:val="24"/>
          <w:szCs w:val="24"/>
          <w:lang w:eastAsia="ru-RU"/>
        </w:rPr>
        <w:t xml:space="preserve"> м3;</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объем воды на горячее теплоснабжение, м3;</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процессе эксплуатации необходимо чтобы ВПУ обеспечивала подпитку тепловой с</w:t>
      </w:r>
      <w:proofErr w:type="gramStart"/>
      <w:r w:rsidRPr="00F97E13">
        <w:rPr>
          <w:rFonts w:ascii="Times New Roman" w:hAnsi="Times New Roman" w:cs="Times New Roman"/>
          <w:sz w:val="24"/>
          <w:szCs w:val="24"/>
          <w:lang w:eastAsia="ru-RU"/>
        </w:rPr>
        <w:t>е-</w:t>
      </w:r>
      <w:proofErr w:type="gramEnd"/>
      <w:r w:rsidRPr="00F97E13">
        <w:rPr>
          <w:rFonts w:ascii="Times New Roman" w:hAnsi="Times New Roman" w:cs="Times New Roman"/>
          <w:sz w:val="24"/>
          <w:szCs w:val="24"/>
          <w:lang w:eastAsia="ru-RU"/>
        </w:rPr>
        <w:t xml:space="preserve"> </w:t>
      </w:r>
      <w:proofErr w:type="spellStart"/>
      <w:r w:rsidRPr="00F97E13">
        <w:rPr>
          <w:rFonts w:ascii="Times New Roman" w:hAnsi="Times New Roman" w:cs="Times New Roman"/>
          <w:sz w:val="24"/>
          <w:szCs w:val="24"/>
          <w:lang w:eastAsia="ru-RU"/>
        </w:rPr>
        <w:t>ти</w:t>
      </w:r>
      <w:proofErr w:type="spellEnd"/>
      <w:r w:rsidRPr="00F97E13">
        <w:rPr>
          <w:rFonts w:ascii="Times New Roman" w:hAnsi="Times New Roman" w:cs="Times New Roman"/>
          <w:sz w:val="24"/>
          <w:szCs w:val="24"/>
          <w:lang w:eastAsia="ru-RU"/>
        </w:rPr>
        <w:t>, расход потребителями теплоносителя (ГВС) и собственные нужды котельной.</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 объем воды на заполнение тепловой системы отопления внутренней системы отопления объекта (здания), </w:t>
      </w:r>
      <w:proofErr w:type="spellStart"/>
      <w:r w:rsidRPr="00F97E13">
        <w:rPr>
          <w:rFonts w:ascii="Times New Roman" w:hAnsi="Times New Roman" w:cs="Times New Roman"/>
          <w:sz w:val="24"/>
          <w:szCs w:val="24"/>
          <w:lang w:eastAsia="ru-RU"/>
        </w:rPr>
        <w:t>куб.м</w:t>
      </w:r>
      <w:proofErr w:type="spellEnd"/>
      <w:r w:rsidRPr="00F97E13">
        <w:rPr>
          <w:rFonts w:ascii="Times New Roman" w:hAnsi="Times New Roman" w:cs="Times New Roman"/>
          <w:sz w:val="24"/>
          <w:szCs w:val="24"/>
          <w:lang w:eastAsia="ru-RU"/>
        </w:rPr>
        <w:t>.</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где: </w:t>
      </w:r>
      <w:proofErr w:type="spellStart"/>
      <w:r w:rsidRPr="00F97E13">
        <w:rPr>
          <w:rFonts w:ascii="Times New Roman" w:hAnsi="Times New Roman" w:cs="Times New Roman"/>
          <w:sz w:val="24"/>
          <w:szCs w:val="24"/>
          <w:lang w:eastAsia="ru-RU"/>
        </w:rPr>
        <w:t>Vот</w:t>
      </w:r>
      <w:proofErr w:type="spellEnd"/>
      <w:r w:rsidRPr="00F97E13">
        <w:rPr>
          <w:rFonts w:ascii="Times New Roman" w:hAnsi="Times New Roman" w:cs="Times New Roman"/>
          <w:sz w:val="24"/>
          <w:szCs w:val="24"/>
          <w:lang w:eastAsia="ru-RU"/>
        </w:rPr>
        <w:t xml:space="preserve"> = </w:t>
      </w:r>
      <w:proofErr w:type="spellStart"/>
      <w:r w:rsidRPr="00F97E13">
        <w:rPr>
          <w:rFonts w:ascii="Times New Roman" w:hAnsi="Times New Roman" w:cs="Times New Roman"/>
          <w:sz w:val="24"/>
          <w:szCs w:val="24"/>
          <w:lang w:eastAsia="ru-RU"/>
        </w:rPr>
        <w:t>νот</w:t>
      </w:r>
      <w:proofErr w:type="spellEnd"/>
      <w:r w:rsidRPr="00F97E13">
        <w:rPr>
          <w:rFonts w:ascii="Times New Roman" w:hAnsi="Times New Roman" w:cs="Times New Roman"/>
          <w:sz w:val="24"/>
          <w:szCs w:val="24"/>
          <w:lang w:eastAsia="ru-RU"/>
        </w:rPr>
        <w:t xml:space="preserve"> ·</w:t>
      </w:r>
      <w:proofErr w:type="spellStart"/>
      <w:proofErr w:type="gramStart"/>
      <w:r w:rsidRPr="00F97E13">
        <w:rPr>
          <w:rFonts w:ascii="Times New Roman" w:hAnsi="Times New Roman" w:cs="Times New Roman"/>
          <w:sz w:val="24"/>
          <w:szCs w:val="24"/>
          <w:lang w:eastAsia="ru-RU"/>
        </w:rPr>
        <w:t>Q</w:t>
      </w:r>
      <w:proofErr w:type="gramEnd"/>
      <w:r w:rsidRPr="00F97E13">
        <w:rPr>
          <w:rFonts w:ascii="Times New Roman" w:hAnsi="Times New Roman" w:cs="Times New Roman"/>
          <w:sz w:val="24"/>
          <w:szCs w:val="24"/>
          <w:lang w:eastAsia="ru-RU"/>
        </w:rPr>
        <w:t>от</w:t>
      </w:r>
      <w:proofErr w:type="spellEnd"/>
      <w:r w:rsidRPr="00F97E13">
        <w:rPr>
          <w:rFonts w:ascii="Times New Roman" w:hAnsi="Times New Roman" w:cs="Times New Roman"/>
          <w:sz w:val="24"/>
          <w:szCs w:val="24"/>
          <w:lang w:eastAsia="ru-RU"/>
        </w:rPr>
        <w:t>,</w:t>
      </w:r>
    </w:p>
    <w:p w:rsidR="00F97E13" w:rsidRPr="00F97E13" w:rsidRDefault="00F97E13" w:rsidP="00F97E13">
      <w:pPr>
        <w:jc w:val="both"/>
        <w:rPr>
          <w:rFonts w:ascii="Times New Roman" w:hAnsi="Times New Roman" w:cs="Times New Roman"/>
          <w:sz w:val="24"/>
          <w:szCs w:val="24"/>
          <w:lang w:eastAsia="ru-RU"/>
        </w:rPr>
      </w:pPr>
      <w:proofErr w:type="spellStart"/>
      <w:r w:rsidRPr="00F97E13">
        <w:rPr>
          <w:rFonts w:ascii="Times New Roman" w:hAnsi="Times New Roman" w:cs="Times New Roman"/>
          <w:sz w:val="24"/>
          <w:szCs w:val="24"/>
          <w:lang w:eastAsia="ru-RU"/>
        </w:rPr>
        <w:t>νот</w:t>
      </w:r>
      <w:proofErr w:type="spellEnd"/>
      <w:r w:rsidRPr="00F97E13">
        <w:rPr>
          <w:rFonts w:ascii="Times New Roman" w:hAnsi="Times New Roman" w:cs="Times New Roman"/>
          <w:sz w:val="24"/>
          <w:szCs w:val="24"/>
          <w:lang w:eastAsia="ru-RU"/>
        </w:rPr>
        <w:t xml:space="preserve"> – удельный объем воды (справочная величина, </w:t>
      </w:r>
      <w:proofErr w:type="spellStart"/>
      <w:r w:rsidRPr="00F97E13">
        <w:rPr>
          <w:rFonts w:ascii="Times New Roman" w:hAnsi="Times New Roman" w:cs="Times New Roman"/>
          <w:sz w:val="24"/>
          <w:szCs w:val="24"/>
          <w:lang w:eastAsia="ru-RU"/>
        </w:rPr>
        <w:t>νот</w:t>
      </w:r>
      <w:proofErr w:type="spellEnd"/>
      <w:r w:rsidRPr="00F97E13">
        <w:rPr>
          <w:rFonts w:ascii="Times New Roman" w:hAnsi="Times New Roman" w:cs="Times New Roman"/>
          <w:sz w:val="24"/>
          <w:szCs w:val="24"/>
          <w:lang w:eastAsia="ru-RU"/>
        </w:rPr>
        <w:t xml:space="preserve"> = 30 м3/(Гкал/ч); </w:t>
      </w:r>
      <w:proofErr w:type="spellStart"/>
      <w:proofErr w:type="gramStart"/>
      <w:r w:rsidRPr="00F97E13">
        <w:rPr>
          <w:rFonts w:ascii="Times New Roman" w:hAnsi="Times New Roman" w:cs="Times New Roman"/>
          <w:sz w:val="24"/>
          <w:szCs w:val="24"/>
          <w:lang w:eastAsia="ru-RU"/>
        </w:rPr>
        <w:t>Q</w:t>
      </w:r>
      <w:proofErr w:type="gramEnd"/>
      <w:r w:rsidRPr="00F97E13">
        <w:rPr>
          <w:rFonts w:ascii="Times New Roman" w:hAnsi="Times New Roman" w:cs="Times New Roman"/>
          <w:sz w:val="24"/>
          <w:szCs w:val="24"/>
          <w:lang w:eastAsia="ru-RU"/>
        </w:rPr>
        <w:t>от</w:t>
      </w:r>
      <w:proofErr w:type="spellEnd"/>
      <w:r w:rsidRPr="00F97E13">
        <w:rPr>
          <w:rFonts w:ascii="Times New Roman" w:hAnsi="Times New Roman" w:cs="Times New Roman"/>
          <w:sz w:val="24"/>
          <w:szCs w:val="24"/>
          <w:lang w:eastAsia="ru-RU"/>
        </w:rPr>
        <w:t xml:space="preserve"> - максимальный тепловой поток на отопление здания (расчетно-</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нормативная величина), Гкал/</w:t>
      </w:r>
      <w:proofErr w:type="gramStart"/>
      <w:r w:rsidRPr="00F97E13">
        <w:rPr>
          <w:rFonts w:ascii="Times New Roman" w:hAnsi="Times New Roman" w:cs="Times New Roman"/>
          <w:sz w:val="24"/>
          <w:szCs w:val="24"/>
          <w:lang w:eastAsia="ru-RU"/>
        </w:rPr>
        <w:t>ч</w:t>
      </w:r>
      <w:proofErr w:type="gramEnd"/>
      <w:r w:rsidRPr="00F97E13">
        <w:rPr>
          <w:rFonts w:ascii="Times New Roman" w:hAnsi="Times New Roman" w:cs="Times New Roman"/>
          <w:sz w:val="24"/>
          <w:szCs w:val="24"/>
          <w:lang w:eastAsia="ru-RU"/>
        </w:rPr>
        <w:t>.</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lastRenderedPageBreak/>
        <w:t xml:space="preserve">• объем воды на заполнение наружных тепловых сетей, </w:t>
      </w:r>
      <w:proofErr w:type="spellStart"/>
      <w:r w:rsidRPr="00F97E13">
        <w:rPr>
          <w:rFonts w:ascii="Times New Roman" w:hAnsi="Times New Roman" w:cs="Times New Roman"/>
          <w:sz w:val="24"/>
          <w:szCs w:val="24"/>
          <w:lang w:eastAsia="ru-RU"/>
        </w:rPr>
        <w:t>куб</w:t>
      </w:r>
      <w:proofErr w:type="gramStart"/>
      <w:r w:rsidRPr="00F97E13">
        <w:rPr>
          <w:rFonts w:ascii="Times New Roman" w:hAnsi="Times New Roman" w:cs="Times New Roman"/>
          <w:sz w:val="24"/>
          <w:szCs w:val="24"/>
          <w:lang w:eastAsia="ru-RU"/>
        </w:rPr>
        <w:t>.м</w:t>
      </w:r>
      <w:proofErr w:type="spellEnd"/>
      <w:proofErr w:type="gramEnd"/>
      <w:r w:rsidRPr="00F97E13">
        <w:rPr>
          <w:rFonts w:ascii="Times New Roman" w:hAnsi="Times New Roman" w:cs="Times New Roman"/>
          <w:sz w:val="24"/>
          <w:szCs w:val="24"/>
          <w:lang w:eastAsia="ru-RU"/>
        </w:rPr>
        <w:t xml:space="preserve"> Данная величина рассчитана в приложении 5.</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 объем воды на подпитку системы теплоснабжения </w:t>
      </w:r>
      <w:proofErr w:type="spellStart"/>
      <w:r w:rsidRPr="00F97E13">
        <w:rPr>
          <w:rFonts w:ascii="Times New Roman" w:hAnsi="Times New Roman" w:cs="Times New Roman"/>
          <w:sz w:val="24"/>
          <w:szCs w:val="24"/>
          <w:lang w:eastAsia="ru-RU"/>
        </w:rPr>
        <w:t>куб</w:t>
      </w:r>
      <w:proofErr w:type="gramStart"/>
      <w:r w:rsidRPr="00F97E13">
        <w:rPr>
          <w:rFonts w:ascii="Times New Roman" w:hAnsi="Times New Roman" w:cs="Times New Roman"/>
          <w:sz w:val="24"/>
          <w:szCs w:val="24"/>
          <w:lang w:eastAsia="ru-RU"/>
        </w:rPr>
        <w:t>.м</w:t>
      </w:r>
      <w:proofErr w:type="spellEnd"/>
      <w:proofErr w:type="gramEnd"/>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где</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закрытая система </w:t>
      </w:r>
      <w:proofErr w:type="spellStart"/>
      <w:proofErr w:type="gramStart"/>
      <w:r w:rsidRPr="00F97E13">
        <w:rPr>
          <w:rFonts w:ascii="Times New Roman" w:hAnsi="Times New Roman" w:cs="Times New Roman"/>
          <w:sz w:val="24"/>
          <w:szCs w:val="24"/>
          <w:lang w:eastAsia="ru-RU"/>
        </w:rPr>
        <w:t>V</w:t>
      </w:r>
      <w:proofErr w:type="gramEnd"/>
      <w:r w:rsidRPr="00F97E13">
        <w:rPr>
          <w:rFonts w:ascii="Times New Roman" w:hAnsi="Times New Roman" w:cs="Times New Roman"/>
          <w:sz w:val="24"/>
          <w:szCs w:val="24"/>
          <w:lang w:eastAsia="ru-RU"/>
        </w:rPr>
        <w:t>подп</w:t>
      </w:r>
      <w:proofErr w:type="spellEnd"/>
      <w:r w:rsidRPr="00F97E13">
        <w:rPr>
          <w:rFonts w:ascii="Times New Roman" w:hAnsi="Times New Roman" w:cs="Times New Roman"/>
          <w:sz w:val="24"/>
          <w:szCs w:val="24"/>
          <w:lang w:eastAsia="ru-RU"/>
        </w:rPr>
        <w:t xml:space="preserve"> =0,0025·V,</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V - объем воды в трубопроводах т/сети и системе отопления, м3.</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открытая система </w:t>
      </w:r>
      <w:proofErr w:type="spellStart"/>
      <w:proofErr w:type="gramStart"/>
      <w:r w:rsidRPr="00F97E13">
        <w:rPr>
          <w:rFonts w:ascii="Times New Roman" w:hAnsi="Times New Roman" w:cs="Times New Roman"/>
          <w:sz w:val="24"/>
          <w:szCs w:val="24"/>
          <w:lang w:eastAsia="ru-RU"/>
        </w:rPr>
        <w:t>V</w:t>
      </w:r>
      <w:proofErr w:type="gramEnd"/>
      <w:r w:rsidRPr="00F97E13">
        <w:rPr>
          <w:rFonts w:ascii="Times New Roman" w:hAnsi="Times New Roman" w:cs="Times New Roman"/>
          <w:sz w:val="24"/>
          <w:szCs w:val="24"/>
          <w:lang w:eastAsia="ru-RU"/>
        </w:rPr>
        <w:t>подп</w:t>
      </w:r>
      <w:proofErr w:type="spellEnd"/>
      <w:r w:rsidRPr="00F97E13">
        <w:rPr>
          <w:rFonts w:ascii="Times New Roman" w:hAnsi="Times New Roman" w:cs="Times New Roman"/>
          <w:sz w:val="24"/>
          <w:szCs w:val="24"/>
          <w:lang w:eastAsia="ru-RU"/>
        </w:rPr>
        <w:t xml:space="preserve"> =0,0025·V+Gгвс,</w:t>
      </w:r>
    </w:p>
    <w:p w:rsidR="00F97E13" w:rsidRPr="00F97E13" w:rsidRDefault="00F97E13" w:rsidP="00F97E13">
      <w:pPr>
        <w:jc w:val="both"/>
        <w:rPr>
          <w:rFonts w:ascii="Times New Roman" w:hAnsi="Times New Roman" w:cs="Times New Roman"/>
          <w:sz w:val="24"/>
          <w:szCs w:val="24"/>
          <w:lang w:eastAsia="ru-RU"/>
        </w:rPr>
      </w:pPr>
      <w:proofErr w:type="spellStart"/>
      <w:proofErr w:type="gramStart"/>
      <w:r w:rsidRPr="00F97E13">
        <w:rPr>
          <w:rFonts w:ascii="Times New Roman" w:hAnsi="Times New Roman" w:cs="Times New Roman"/>
          <w:sz w:val="24"/>
          <w:szCs w:val="24"/>
          <w:lang w:eastAsia="ru-RU"/>
        </w:rPr>
        <w:t>G</w:t>
      </w:r>
      <w:proofErr w:type="gramEnd"/>
      <w:r w:rsidRPr="00F97E13">
        <w:rPr>
          <w:rFonts w:ascii="Times New Roman" w:hAnsi="Times New Roman" w:cs="Times New Roman"/>
          <w:sz w:val="24"/>
          <w:szCs w:val="24"/>
          <w:lang w:eastAsia="ru-RU"/>
        </w:rPr>
        <w:t>гвс</w:t>
      </w:r>
      <w:proofErr w:type="spellEnd"/>
      <w:r w:rsidRPr="00F97E13">
        <w:rPr>
          <w:rFonts w:ascii="Times New Roman" w:hAnsi="Times New Roman" w:cs="Times New Roman"/>
          <w:sz w:val="24"/>
          <w:szCs w:val="24"/>
          <w:lang w:eastAsia="ru-RU"/>
        </w:rPr>
        <w:t xml:space="preserve"> - среднечасовой расход воды на горячее водоснабжение, м3.</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 таблицах 25 – 34 приведены перспективные значения балансов производительности водоподготовительных установок и максимального потребления теплоносителя </w:t>
      </w:r>
      <w:proofErr w:type="spellStart"/>
      <w:r w:rsidRPr="00F97E13">
        <w:rPr>
          <w:rFonts w:ascii="Times New Roman" w:hAnsi="Times New Roman" w:cs="Times New Roman"/>
          <w:sz w:val="24"/>
          <w:szCs w:val="24"/>
          <w:lang w:eastAsia="ru-RU"/>
        </w:rPr>
        <w:t>теплопотребляющими</w:t>
      </w:r>
      <w:proofErr w:type="spellEnd"/>
      <w:r w:rsidRPr="00F97E13">
        <w:rPr>
          <w:rFonts w:ascii="Times New Roman" w:hAnsi="Times New Roman" w:cs="Times New Roman"/>
          <w:sz w:val="24"/>
          <w:szCs w:val="24"/>
          <w:lang w:eastAsia="ru-RU"/>
        </w:rPr>
        <w:t xml:space="preserve"> установками потребителей, расположенных в Сельском поселении «Даурское».</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Результаты расчетов баланса производительности водоподготовительных установок по каждому источников тепловой энергии приведены в таблице 26.</w:t>
      </w:r>
    </w:p>
    <w:p w:rsidR="00F97E13" w:rsidRPr="00F97E13" w:rsidRDefault="00F97E13" w:rsidP="00F97E13">
      <w:pPr>
        <w:ind w:firstLine="708"/>
        <w:jc w:val="both"/>
        <w:rPr>
          <w:rFonts w:ascii="Times New Roman" w:hAnsi="Times New Roman" w:cs="Times New Roman"/>
          <w:sz w:val="24"/>
          <w:szCs w:val="24"/>
          <w:lang w:eastAsia="ru-RU"/>
        </w:rPr>
        <w:sectPr w:rsidR="00F97E13" w:rsidRPr="00F97E13"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keepNext/>
        <w:keepLines/>
        <w:spacing w:after="0" w:line="259" w:lineRule="auto"/>
        <w:jc w:val="center"/>
        <w:outlineLvl w:val="0"/>
        <w:rPr>
          <w:rFonts w:ascii="Times New Roman" w:hAnsi="Times New Roman" w:cs="Times New Roman"/>
          <w:b/>
          <w:sz w:val="28"/>
          <w:szCs w:val="28"/>
          <w:lang w:eastAsia="ru-RU"/>
        </w:rPr>
      </w:pPr>
      <w:bookmarkStart w:id="32" w:name="_Toc43305872"/>
      <w:bookmarkStart w:id="33" w:name="_Toc43305984"/>
      <w:r w:rsidRPr="00F97E13">
        <w:rPr>
          <w:rFonts w:ascii="Times New Roman" w:hAnsi="Times New Roman" w:cs="Times New Roman"/>
          <w:b/>
          <w:sz w:val="28"/>
          <w:szCs w:val="28"/>
          <w:lang w:eastAsia="ru-RU"/>
        </w:rPr>
        <w:t>ВПУ источников тепловой энергии сельского поселения «Даурское»</w:t>
      </w:r>
      <w:bookmarkEnd w:id="32"/>
      <w:bookmarkEnd w:id="33"/>
    </w:p>
    <w:p w:rsidR="00F97E13" w:rsidRPr="00F97E13" w:rsidRDefault="00F97E13" w:rsidP="00F97E13">
      <w:pPr>
        <w:rPr>
          <w:rFonts w:ascii="Times New Roman" w:hAnsi="Times New Roman" w:cs="Times New Roman"/>
          <w:sz w:val="8"/>
          <w:szCs w:val="8"/>
        </w:rPr>
      </w:pPr>
      <w:r w:rsidRPr="00F97E13">
        <w:rPr>
          <w:rFonts w:ascii="Times New Roman" w:hAnsi="Times New Roman" w:cs="Times New Roman"/>
          <w:sz w:val="24"/>
          <w:szCs w:val="24"/>
          <w:lang w:eastAsia="ru-RU"/>
        </w:rPr>
        <w:t>Таблица 12 Баланс производительности ВПУ и подпитки тепловой сети котельной АО «ЗабТЭК»</w:t>
      </w:r>
    </w:p>
    <w:tbl>
      <w:tblPr>
        <w:tblW w:w="0" w:type="auto"/>
        <w:tblInd w:w="124" w:type="dxa"/>
        <w:tblLayout w:type="fixed"/>
        <w:tblCellMar>
          <w:left w:w="0" w:type="dxa"/>
          <w:right w:w="0" w:type="dxa"/>
        </w:tblCellMar>
        <w:tblLook w:val="0000" w:firstRow="0" w:lastRow="0" w:firstColumn="0" w:lastColumn="0" w:noHBand="0" w:noVBand="0"/>
      </w:tblPr>
      <w:tblGrid>
        <w:gridCol w:w="4988"/>
        <w:gridCol w:w="1253"/>
        <w:gridCol w:w="1135"/>
        <w:gridCol w:w="1275"/>
        <w:gridCol w:w="1135"/>
        <w:gridCol w:w="1133"/>
      </w:tblGrid>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Показатель</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 w:right="51"/>
              <w:jc w:val="center"/>
              <w:rPr>
                <w:rFonts w:ascii="Times New Roman" w:hAnsi="Times New Roman" w:cs="Times New Roman"/>
                <w:w w:val="105"/>
                <w:sz w:val="19"/>
                <w:szCs w:val="19"/>
              </w:rPr>
            </w:pPr>
            <w:r w:rsidRPr="00F97E13">
              <w:rPr>
                <w:rFonts w:ascii="Times New Roman" w:hAnsi="Times New Roman" w:cs="Times New Roman"/>
                <w:w w:val="105"/>
                <w:sz w:val="19"/>
                <w:szCs w:val="19"/>
              </w:rPr>
              <w:t>Размерность</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6"/>
              <w:jc w:val="center"/>
              <w:rPr>
                <w:rFonts w:ascii="Times New Roman" w:hAnsi="Times New Roman" w:cs="Times New Roman"/>
                <w:w w:val="105"/>
                <w:sz w:val="19"/>
                <w:szCs w:val="19"/>
              </w:rPr>
            </w:pPr>
            <w:r w:rsidRPr="00F97E13">
              <w:rPr>
                <w:rFonts w:ascii="Times New Roman" w:hAnsi="Times New Roman" w:cs="Times New Roman"/>
                <w:w w:val="105"/>
                <w:sz w:val="19"/>
                <w:szCs w:val="19"/>
              </w:rPr>
              <w:t>2019</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04"/>
              <w:rPr>
                <w:rFonts w:ascii="Times New Roman" w:hAnsi="Times New Roman" w:cs="Times New Roman"/>
                <w:w w:val="105"/>
                <w:sz w:val="19"/>
                <w:szCs w:val="19"/>
              </w:rPr>
            </w:pPr>
            <w:r w:rsidRPr="00F97E13">
              <w:rPr>
                <w:rFonts w:ascii="Times New Roman" w:hAnsi="Times New Roman" w:cs="Times New Roman"/>
                <w:w w:val="105"/>
                <w:sz w:val="19"/>
                <w:szCs w:val="19"/>
              </w:rPr>
              <w:t>2020</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34"/>
              <w:rPr>
                <w:rFonts w:ascii="Times New Roman" w:hAnsi="Times New Roman" w:cs="Times New Roman"/>
                <w:w w:val="105"/>
                <w:sz w:val="19"/>
                <w:szCs w:val="19"/>
              </w:rPr>
            </w:pPr>
            <w:r w:rsidRPr="00F97E13">
              <w:rPr>
                <w:rFonts w:ascii="Times New Roman" w:hAnsi="Times New Roman" w:cs="Times New Roman"/>
                <w:w w:val="105"/>
                <w:sz w:val="19"/>
                <w:szCs w:val="19"/>
              </w:rPr>
              <w:t>2021</w:t>
            </w:r>
          </w:p>
        </w:tc>
        <w:tc>
          <w:tcPr>
            <w:tcW w:w="113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57" w:right="61"/>
              <w:jc w:val="center"/>
              <w:rPr>
                <w:rFonts w:ascii="Times New Roman" w:hAnsi="Times New Roman" w:cs="Times New Roman"/>
                <w:w w:val="105"/>
                <w:sz w:val="19"/>
                <w:szCs w:val="19"/>
              </w:rPr>
            </w:pPr>
            <w:r w:rsidRPr="00F97E13">
              <w:rPr>
                <w:rFonts w:ascii="Times New Roman" w:hAnsi="Times New Roman" w:cs="Times New Roman"/>
                <w:w w:val="105"/>
                <w:sz w:val="19"/>
                <w:szCs w:val="19"/>
              </w:rPr>
              <w:t>2022-2027</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 xml:space="preserve">Установленная </w:t>
            </w:r>
            <w:proofErr w:type="spellStart"/>
            <w:proofErr w:type="gramStart"/>
            <w:r w:rsidRPr="00F97E13">
              <w:rPr>
                <w:rFonts w:ascii="Times New Roman" w:hAnsi="Times New Roman" w:cs="Times New Roman"/>
                <w:w w:val="105"/>
                <w:sz w:val="19"/>
                <w:szCs w:val="19"/>
              </w:rPr>
              <w:t>производительнос</w:t>
            </w:r>
            <w:proofErr w:type="spellEnd"/>
            <w:r w:rsidRPr="00F97E13">
              <w:rPr>
                <w:rFonts w:ascii="Times New Roman" w:hAnsi="Times New Roman" w:cs="Times New Roman"/>
                <w:w w:val="105"/>
                <w:sz w:val="19"/>
                <w:szCs w:val="19"/>
              </w:rPr>
              <w:t xml:space="preserve"> </w:t>
            </w:r>
            <w:proofErr w:type="spellStart"/>
            <w:r w:rsidRPr="00F97E13">
              <w:rPr>
                <w:rFonts w:ascii="Times New Roman" w:hAnsi="Times New Roman" w:cs="Times New Roman"/>
                <w:w w:val="105"/>
                <w:sz w:val="19"/>
                <w:szCs w:val="19"/>
              </w:rPr>
              <w:t>ть</w:t>
            </w:r>
            <w:proofErr w:type="spellEnd"/>
            <w:proofErr w:type="gramEnd"/>
            <w:r w:rsidRPr="00F97E13">
              <w:rPr>
                <w:rFonts w:ascii="Times New Roman" w:hAnsi="Times New Roman" w:cs="Times New Roman"/>
                <w:w w:val="105"/>
                <w:sz w:val="19"/>
                <w:szCs w:val="19"/>
              </w:rPr>
              <w:t xml:space="preserve"> ВПУ</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78,5</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F97E13">
              <w:rPr>
                <w:rFonts w:ascii="Times New Roman" w:hAnsi="Times New Roman" w:cs="Times New Roman"/>
                <w:w w:val="105"/>
                <w:sz w:val="19"/>
                <w:szCs w:val="19"/>
              </w:rPr>
              <w:t>78,5</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F97E13">
              <w:rPr>
                <w:rFonts w:ascii="Times New Roman" w:hAnsi="Times New Roman" w:cs="Times New Roman"/>
                <w:w w:val="105"/>
                <w:sz w:val="19"/>
                <w:szCs w:val="19"/>
              </w:rPr>
              <w:t>78,5</w:t>
            </w:r>
          </w:p>
        </w:tc>
        <w:tc>
          <w:tcPr>
            <w:tcW w:w="113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78,5</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 xml:space="preserve">Располагаемая </w:t>
            </w:r>
            <w:proofErr w:type="spellStart"/>
            <w:proofErr w:type="gramStart"/>
            <w:r w:rsidRPr="00F97E13">
              <w:rPr>
                <w:rFonts w:ascii="Times New Roman" w:hAnsi="Times New Roman" w:cs="Times New Roman"/>
                <w:w w:val="105"/>
                <w:sz w:val="19"/>
                <w:szCs w:val="19"/>
              </w:rPr>
              <w:t>производительнос</w:t>
            </w:r>
            <w:proofErr w:type="spellEnd"/>
            <w:r w:rsidRPr="00F97E13">
              <w:rPr>
                <w:rFonts w:ascii="Times New Roman" w:hAnsi="Times New Roman" w:cs="Times New Roman"/>
                <w:w w:val="105"/>
                <w:sz w:val="19"/>
                <w:szCs w:val="19"/>
              </w:rPr>
              <w:t xml:space="preserve"> </w:t>
            </w:r>
            <w:proofErr w:type="spellStart"/>
            <w:r w:rsidRPr="00F97E13">
              <w:rPr>
                <w:rFonts w:ascii="Times New Roman" w:hAnsi="Times New Roman" w:cs="Times New Roman"/>
                <w:w w:val="105"/>
                <w:sz w:val="19"/>
                <w:szCs w:val="19"/>
              </w:rPr>
              <w:t>ть</w:t>
            </w:r>
            <w:proofErr w:type="spellEnd"/>
            <w:proofErr w:type="gramEnd"/>
            <w:r w:rsidRPr="00F97E13">
              <w:rPr>
                <w:rFonts w:ascii="Times New Roman" w:hAnsi="Times New Roman" w:cs="Times New Roman"/>
                <w:w w:val="105"/>
                <w:sz w:val="19"/>
                <w:szCs w:val="19"/>
              </w:rPr>
              <w:t xml:space="preserve"> ВПУ</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32,0</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F97E13">
              <w:rPr>
                <w:rFonts w:ascii="Times New Roman" w:hAnsi="Times New Roman" w:cs="Times New Roman"/>
                <w:w w:val="105"/>
                <w:sz w:val="19"/>
                <w:szCs w:val="19"/>
              </w:rPr>
              <w:t>32,0</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F97E13">
              <w:rPr>
                <w:rFonts w:ascii="Times New Roman" w:hAnsi="Times New Roman" w:cs="Times New Roman"/>
                <w:w w:val="105"/>
                <w:sz w:val="19"/>
                <w:szCs w:val="19"/>
              </w:rPr>
              <w:t>32,0</w:t>
            </w:r>
          </w:p>
        </w:tc>
        <w:tc>
          <w:tcPr>
            <w:tcW w:w="113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32,0</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Средневзвешенный срок службы</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 w:right="46"/>
              <w:jc w:val="center"/>
              <w:rPr>
                <w:rFonts w:ascii="Times New Roman" w:hAnsi="Times New Roman" w:cs="Times New Roman"/>
                <w:w w:val="105"/>
                <w:sz w:val="19"/>
                <w:szCs w:val="19"/>
              </w:rPr>
            </w:pPr>
            <w:r w:rsidRPr="00F97E13">
              <w:rPr>
                <w:rFonts w:ascii="Times New Roman" w:hAnsi="Times New Roman" w:cs="Times New Roman"/>
                <w:w w:val="105"/>
                <w:sz w:val="19"/>
                <w:szCs w:val="19"/>
              </w:rPr>
              <w:t>лет</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н/д</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86"/>
              <w:rPr>
                <w:rFonts w:ascii="Times New Roman" w:hAnsi="Times New Roman" w:cs="Times New Roman"/>
                <w:w w:val="105"/>
                <w:sz w:val="19"/>
                <w:szCs w:val="19"/>
              </w:rPr>
            </w:pPr>
            <w:r w:rsidRPr="00F97E13">
              <w:rPr>
                <w:rFonts w:ascii="Times New Roman" w:hAnsi="Times New Roman" w:cs="Times New Roman"/>
                <w:w w:val="105"/>
                <w:sz w:val="19"/>
                <w:szCs w:val="19"/>
              </w:rPr>
              <w:t>н/д</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16"/>
              <w:rPr>
                <w:rFonts w:ascii="Times New Roman" w:hAnsi="Times New Roman" w:cs="Times New Roman"/>
                <w:w w:val="105"/>
                <w:sz w:val="19"/>
                <w:szCs w:val="19"/>
              </w:rPr>
            </w:pPr>
            <w:r w:rsidRPr="00F97E13">
              <w:rPr>
                <w:rFonts w:ascii="Times New Roman" w:hAnsi="Times New Roman" w:cs="Times New Roman"/>
                <w:w w:val="105"/>
                <w:sz w:val="19"/>
                <w:szCs w:val="19"/>
              </w:rPr>
              <w:t>н/д</w:t>
            </w:r>
          </w:p>
        </w:tc>
        <w:tc>
          <w:tcPr>
            <w:tcW w:w="113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н/д</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1"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 xml:space="preserve">Потери рас полагаемой производитель нос </w:t>
            </w:r>
            <w:proofErr w:type="spellStart"/>
            <w:r w:rsidRPr="00F97E13">
              <w:rPr>
                <w:rFonts w:ascii="Times New Roman" w:hAnsi="Times New Roman" w:cs="Times New Roman"/>
                <w:w w:val="105"/>
                <w:sz w:val="19"/>
                <w:szCs w:val="19"/>
              </w:rPr>
              <w:t>ти</w:t>
            </w:r>
            <w:proofErr w:type="spellEnd"/>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1" w:lineRule="exact"/>
              <w:ind w:right="8"/>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1"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52,0</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1" w:lineRule="exact"/>
              <w:ind w:left="452"/>
              <w:rPr>
                <w:rFonts w:ascii="Times New Roman" w:hAnsi="Times New Roman" w:cs="Times New Roman"/>
                <w:w w:val="105"/>
                <w:sz w:val="19"/>
                <w:szCs w:val="19"/>
              </w:rPr>
            </w:pPr>
            <w:r w:rsidRPr="00F97E13">
              <w:rPr>
                <w:rFonts w:ascii="Times New Roman" w:hAnsi="Times New Roman" w:cs="Times New Roman"/>
                <w:w w:val="105"/>
                <w:sz w:val="19"/>
                <w:szCs w:val="19"/>
              </w:rPr>
              <w:t>52,0</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1" w:lineRule="exact"/>
              <w:ind w:left="382"/>
              <w:rPr>
                <w:rFonts w:ascii="Times New Roman" w:hAnsi="Times New Roman" w:cs="Times New Roman"/>
                <w:w w:val="105"/>
                <w:sz w:val="19"/>
                <w:szCs w:val="19"/>
              </w:rPr>
            </w:pPr>
            <w:r w:rsidRPr="00F97E13">
              <w:rPr>
                <w:rFonts w:ascii="Times New Roman" w:hAnsi="Times New Roman" w:cs="Times New Roman"/>
                <w:w w:val="105"/>
                <w:sz w:val="19"/>
                <w:szCs w:val="19"/>
              </w:rPr>
              <w:t>52,0</w:t>
            </w:r>
          </w:p>
        </w:tc>
        <w:tc>
          <w:tcPr>
            <w:tcW w:w="113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1"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52,0</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Собственные нужды</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4,04</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F97E13">
              <w:rPr>
                <w:rFonts w:ascii="Times New Roman" w:hAnsi="Times New Roman" w:cs="Times New Roman"/>
                <w:w w:val="105"/>
                <w:sz w:val="19"/>
                <w:szCs w:val="19"/>
              </w:rPr>
              <w:t>4,04</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F97E13">
              <w:rPr>
                <w:rFonts w:ascii="Times New Roman" w:hAnsi="Times New Roman" w:cs="Times New Roman"/>
                <w:w w:val="105"/>
                <w:sz w:val="19"/>
                <w:szCs w:val="19"/>
              </w:rPr>
              <w:t>4,04</w:t>
            </w:r>
          </w:p>
        </w:tc>
        <w:tc>
          <w:tcPr>
            <w:tcW w:w="113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4,04</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Количество бако</w:t>
            </w:r>
            <w:proofErr w:type="gramStart"/>
            <w:r w:rsidRPr="00F97E13">
              <w:rPr>
                <w:rFonts w:ascii="Times New Roman" w:hAnsi="Times New Roman" w:cs="Times New Roman"/>
                <w:w w:val="105"/>
                <w:sz w:val="19"/>
                <w:szCs w:val="19"/>
              </w:rPr>
              <w:t>в-</w:t>
            </w:r>
            <w:proofErr w:type="gramEnd"/>
            <w:r w:rsidRPr="00F97E13">
              <w:rPr>
                <w:rFonts w:ascii="Times New Roman" w:hAnsi="Times New Roman" w:cs="Times New Roman"/>
                <w:w w:val="105"/>
                <w:sz w:val="19"/>
                <w:szCs w:val="19"/>
              </w:rPr>
              <w:t xml:space="preserve"> аккумуляторов теплоносителя</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 w:right="51"/>
              <w:jc w:val="center"/>
              <w:rPr>
                <w:rFonts w:ascii="Times New Roman" w:hAnsi="Times New Roman" w:cs="Times New Roman"/>
                <w:w w:val="105"/>
                <w:sz w:val="19"/>
                <w:szCs w:val="19"/>
              </w:rPr>
            </w:pPr>
            <w:r w:rsidRPr="00F97E13">
              <w:rPr>
                <w:rFonts w:ascii="Times New Roman" w:hAnsi="Times New Roman" w:cs="Times New Roman"/>
                <w:w w:val="105"/>
                <w:sz w:val="19"/>
                <w:szCs w:val="19"/>
              </w:rPr>
              <w:t>шт.</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8"/>
              <w:jc w:val="center"/>
              <w:rPr>
                <w:rFonts w:ascii="Times New Roman" w:hAnsi="Times New Roman" w:cs="Times New Roman"/>
                <w:w w:val="105"/>
                <w:sz w:val="19"/>
                <w:szCs w:val="19"/>
              </w:rPr>
            </w:pPr>
            <w:r w:rsidRPr="00F97E13">
              <w:rPr>
                <w:rFonts w:ascii="Times New Roman" w:hAnsi="Times New Roman" w:cs="Times New Roman"/>
                <w:w w:val="105"/>
                <w:sz w:val="19"/>
                <w:szCs w:val="19"/>
              </w:rPr>
              <w:t>нет</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71"/>
              <w:rPr>
                <w:rFonts w:ascii="Times New Roman" w:hAnsi="Times New Roman" w:cs="Times New Roman"/>
                <w:w w:val="105"/>
                <w:sz w:val="19"/>
                <w:szCs w:val="19"/>
              </w:rPr>
            </w:pPr>
            <w:r w:rsidRPr="00F97E13">
              <w:rPr>
                <w:rFonts w:ascii="Times New Roman" w:hAnsi="Times New Roman" w:cs="Times New Roman"/>
                <w:w w:val="105"/>
                <w:sz w:val="19"/>
                <w:szCs w:val="19"/>
              </w:rPr>
              <w:t>нет</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99"/>
              <w:rPr>
                <w:rFonts w:ascii="Times New Roman" w:hAnsi="Times New Roman" w:cs="Times New Roman"/>
                <w:w w:val="105"/>
                <w:sz w:val="19"/>
                <w:szCs w:val="19"/>
              </w:rPr>
            </w:pPr>
            <w:r w:rsidRPr="00F97E13">
              <w:rPr>
                <w:rFonts w:ascii="Times New Roman" w:hAnsi="Times New Roman" w:cs="Times New Roman"/>
                <w:w w:val="105"/>
                <w:sz w:val="19"/>
                <w:szCs w:val="19"/>
              </w:rPr>
              <w:t>нет</w:t>
            </w:r>
          </w:p>
        </w:tc>
        <w:tc>
          <w:tcPr>
            <w:tcW w:w="113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57" w:right="58"/>
              <w:jc w:val="center"/>
              <w:rPr>
                <w:rFonts w:ascii="Times New Roman" w:hAnsi="Times New Roman" w:cs="Times New Roman"/>
                <w:w w:val="105"/>
                <w:sz w:val="19"/>
                <w:szCs w:val="19"/>
              </w:rPr>
            </w:pPr>
            <w:r w:rsidRPr="00F97E13">
              <w:rPr>
                <w:rFonts w:ascii="Times New Roman" w:hAnsi="Times New Roman" w:cs="Times New Roman"/>
                <w:w w:val="105"/>
                <w:sz w:val="19"/>
                <w:szCs w:val="19"/>
              </w:rPr>
              <w:t>нет</w:t>
            </w:r>
          </w:p>
        </w:tc>
      </w:tr>
      <w:tr w:rsidR="00F97E13" w:rsidRPr="00F97E13" w:rsidTr="00F04C15">
        <w:trPr>
          <w:trHeight w:val="28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18"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 xml:space="preserve">Емкость баков </w:t>
            </w:r>
            <w:proofErr w:type="gramStart"/>
            <w:r w:rsidRPr="00F97E13">
              <w:rPr>
                <w:rFonts w:ascii="Times New Roman" w:hAnsi="Times New Roman" w:cs="Times New Roman"/>
                <w:w w:val="105"/>
                <w:sz w:val="19"/>
                <w:szCs w:val="19"/>
              </w:rPr>
              <w:t>-а</w:t>
            </w:r>
            <w:proofErr w:type="gramEnd"/>
            <w:r w:rsidRPr="00F97E13">
              <w:rPr>
                <w:rFonts w:ascii="Times New Roman" w:hAnsi="Times New Roman" w:cs="Times New Roman"/>
                <w:w w:val="105"/>
                <w:sz w:val="19"/>
                <w:szCs w:val="19"/>
              </w:rPr>
              <w:t>ккумуляторов</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1" w:after="0" w:line="173" w:lineRule="auto"/>
              <w:ind w:left="45" w:right="50"/>
              <w:jc w:val="center"/>
              <w:rPr>
                <w:rFonts w:ascii="Times New Roman" w:hAnsi="Times New Roman" w:cs="Times New Roman"/>
                <w:w w:val="105"/>
                <w:sz w:val="19"/>
                <w:szCs w:val="19"/>
              </w:rPr>
            </w:pPr>
            <w:r w:rsidRPr="00F97E13">
              <w:rPr>
                <w:rFonts w:ascii="Times New Roman" w:hAnsi="Times New Roman" w:cs="Times New Roman"/>
                <w:w w:val="105"/>
                <w:sz w:val="19"/>
                <w:szCs w:val="19"/>
              </w:rPr>
              <w:t>м3</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18"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н/д</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18" w:lineRule="exact"/>
              <w:ind w:left="486"/>
              <w:rPr>
                <w:rFonts w:ascii="Times New Roman" w:hAnsi="Times New Roman" w:cs="Times New Roman"/>
                <w:w w:val="105"/>
                <w:sz w:val="19"/>
                <w:szCs w:val="19"/>
              </w:rPr>
            </w:pPr>
            <w:r w:rsidRPr="00F97E13">
              <w:rPr>
                <w:rFonts w:ascii="Times New Roman" w:hAnsi="Times New Roman" w:cs="Times New Roman"/>
                <w:w w:val="105"/>
                <w:sz w:val="19"/>
                <w:szCs w:val="19"/>
              </w:rPr>
              <w:t>н/д</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18" w:lineRule="exact"/>
              <w:ind w:left="416"/>
              <w:rPr>
                <w:rFonts w:ascii="Times New Roman" w:hAnsi="Times New Roman" w:cs="Times New Roman"/>
                <w:w w:val="105"/>
                <w:sz w:val="19"/>
                <w:szCs w:val="19"/>
              </w:rPr>
            </w:pPr>
            <w:r w:rsidRPr="00F97E13">
              <w:rPr>
                <w:rFonts w:ascii="Times New Roman" w:hAnsi="Times New Roman" w:cs="Times New Roman"/>
                <w:w w:val="105"/>
                <w:sz w:val="19"/>
                <w:szCs w:val="19"/>
              </w:rPr>
              <w:t>н/д</w:t>
            </w:r>
          </w:p>
        </w:tc>
        <w:tc>
          <w:tcPr>
            <w:tcW w:w="113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18"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н/д</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 xml:space="preserve">Всего подпитка тепловой сети, в </w:t>
            </w:r>
            <w:proofErr w:type="spellStart"/>
            <w:r w:rsidRPr="00F97E13">
              <w:rPr>
                <w:rFonts w:ascii="Times New Roman" w:hAnsi="Times New Roman" w:cs="Times New Roman"/>
                <w:w w:val="105"/>
                <w:sz w:val="19"/>
                <w:szCs w:val="19"/>
              </w:rPr>
              <w:t>т.ч</w:t>
            </w:r>
            <w:proofErr w:type="spellEnd"/>
            <w:proofErr w:type="gramStart"/>
            <w:r w:rsidRPr="00F97E13">
              <w:rPr>
                <w:rFonts w:ascii="Times New Roman" w:hAnsi="Times New Roman" w:cs="Times New Roman"/>
                <w:w w:val="105"/>
                <w:sz w:val="19"/>
                <w:szCs w:val="19"/>
              </w:rPr>
              <w:t xml:space="preserve"> .</w:t>
            </w:r>
            <w:proofErr w:type="gramEnd"/>
            <w:r w:rsidRPr="00F97E13">
              <w:rPr>
                <w:rFonts w:ascii="Times New Roman" w:hAnsi="Times New Roman" w:cs="Times New Roman"/>
                <w:w w:val="105"/>
                <w:sz w:val="19"/>
                <w:szCs w:val="19"/>
              </w:rPr>
              <w:t>:</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25,0</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F97E13">
              <w:rPr>
                <w:rFonts w:ascii="Times New Roman" w:hAnsi="Times New Roman" w:cs="Times New Roman"/>
                <w:w w:val="105"/>
                <w:sz w:val="19"/>
                <w:szCs w:val="19"/>
              </w:rPr>
              <w:t>25,0</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F97E13">
              <w:rPr>
                <w:rFonts w:ascii="Times New Roman" w:hAnsi="Times New Roman" w:cs="Times New Roman"/>
                <w:w w:val="105"/>
                <w:sz w:val="19"/>
                <w:szCs w:val="19"/>
              </w:rPr>
              <w:t>25,0</w:t>
            </w:r>
          </w:p>
        </w:tc>
        <w:tc>
          <w:tcPr>
            <w:tcW w:w="113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25,0</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нормативные утечки теплоносителя</w:t>
            </w:r>
          </w:p>
        </w:tc>
        <w:tc>
          <w:tcPr>
            <w:tcW w:w="125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4" w:space="0" w:color="auto"/>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9"/>
              <w:jc w:val="center"/>
              <w:rPr>
                <w:rFonts w:ascii="Times New Roman" w:hAnsi="Times New Roman" w:cs="Times New Roman"/>
                <w:w w:val="105"/>
                <w:sz w:val="19"/>
                <w:szCs w:val="19"/>
              </w:rPr>
            </w:pPr>
            <w:r w:rsidRPr="00F97E13">
              <w:rPr>
                <w:rFonts w:ascii="Times New Roman" w:hAnsi="Times New Roman" w:cs="Times New Roman"/>
                <w:w w:val="105"/>
                <w:sz w:val="19"/>
                <w:szCs w:val="19"/>
              </w:rPr>
              <w:t>7,0</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502"/>
              <w:rPr>
                <w:rFonts w:ascii="Times New Roman" w:hAnsi="Times New Roman" w:cs="Times New Roman"/>
                <w:w w:val="105"/>
                <w:sz w:val="19"/>
                <w:szCs w:val="19"/>
              </w:rPr>
            </w:pPr>
            <w:r w:rsidRPr="00F97E13">
              <w:rPr>
                <w:rFonts w:ascii="Times New Roman" w:hAnsi="Times New Roman" w:cs="Times New Roman"/>
                <w:w w:val="105"/>
                <w:sz w:val="19"/>
                <w:szCs w:val="19"/>
              </w:rPr>
              <w:t>7,0</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30"/>
              <w:rPr>
                <w:rFonts w:ascii="Times New Roman" w:hAnsi="Times New Roman" w:cs="Times New Roman"/>
                <w:w w:val="105"/>
                <w:sz w:val="19"/>
                <w:szCs w:val="19"/>
              </w:rPr>
            </w:pPr>
            <w:r w:rsidRPr="00F97E13">
              <w:rPr>
                <w:rFonts w:ascii="Times New Roman" w:hAnsi="Times New Roman" w:cs="Times New Roman"/>
                <w:w w:val="105"/>
                <w:sz w:val="19"/>
                <w:szCs w:val="19"/>
              </w:rPr>
              <w:t>7,0</w:t>
            </w:r>
          </w:p>
        </w:tc>
        <w:tc>
          <w:tcPr>
            <w:tcW w:w="113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00" w:lineRule="exact"/>
              <w:ind w:left="57" w:right="59"/>
              <w:jc w:val="center"/>
              <w:rPr>
                <w:rFonts w:ascii="Times New Roman" w:hAnsi="Times New Roman" w:cs="Times New Roman"/>
                <w:w w:val="105"/>
                <w:sz w:val="19"/>
                <w:szCs w:val="19"/>
              </w:rPr>
            </w:pPr>
            <w:r w:rsidRPr="00F97E13">
              <w:rPr>
                <w:rFonts w:ascii="Times New Roman" w:hAnsi="Times New Roman" w:cs="Times New Roman"/>
                <w:w w:val="105"/>
                <w:sz w:val="19"/>
                <w:szCs w:val="19"/>
              </w:rPr>
              <w:t>7,0</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сверхнормативные утечки теплоносителя</w:t>
            </w:r>
          </w:p>
        </w:tc>
        <w:tc>
          <w:tcPr>
            <w:tcW w:w="125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4" w:space="0" w:color="auto"/>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18,0</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F97E13">
              <w:rPr>
                <w:rFonts w:ascii="Times New Roman" w:hAnsi="Times New Roman" w:cs="Times New Roman"/>
                <w:w w:val="105"/>
                <w:sz w:val="19"/>
                <w:szCs w:val="19"/>
              </w:rPr>
              <w:t>18,0</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F97E13">
              <w:rPr>
                <w:rFonts w:ascii="Times New Roman" w:hAnsi="Times New Roman" w:cs="Times New Roman"/>
                <w:w w:val="105"/>
                <w:sz w:val="19"/>
                <w:szCs w:val="19"/>
              </w:rPr>
              <w:t>18,0</w:t>
            </w:r>
          </w:p>
        </w:tc>
        <w:tc>
          <w:tcPr>
            <w:tcW w:w="113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18,0</w:t>
            </w:r>
          </w:p>
        </w:tc>
      </w:tr>
      <w:tr w:rsidR="00F97E13" w:rsidRPr="00F97E13" w:rsidTr="00F04C15">
        <w:trPr>
          <w:gridAfter w:val="4"/>
          <w:wAfter w:w="4678" w:type="dxa"/>
          <w:trHeight w:val="40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3"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отпуск теплоносителя из тепловых сетей на цели ГВС</w:t>
            </w:r>
          </w:p>
          <w:p w:rsidR="00F97E13" w:rsidRPr="00F97E13" w:rsidRDefault="00F97E13" w:rsidP="00F97E13">
            <w:pPr>
              <w:kinsoku w:val="0"/>
              <w:overflowPunct w:val="0"/>
              <w:autoSpaceDE w:val="0"/>
              <w:autoSpaceDN w:val="0"/>
              <w:adjustRightInd w:val="0"/>
              <w:spacing w:after="0" w:line="187"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 xml:space="preserve">(открытые системы </w:t>
            </w:r>
            <w:proofErr w:type="gramStart"/>
            <w:r w:rsidRPr="00F97E13">
              <w:rPr>
                <w:rFonts w:ascii="Times New Roman" w:hAnsi="Times New Roman" w:cs="Times New Roman"/>
                <w:w w:val="105"/>
                <w:sz w:val="19"/>
                <w:szCs w:val="19"/>
              </w:rPr>
              <w:t>)-</w:t>
            </w:r>
            <w:proofErr w:type="gramEnd"/>
            <w:r w:rsidRPr="00F97E13">
              <w:rPr>
                <w:rFonts w:ascii="Times New Roman" w:hAnsi="Times New Roman" w:cs="Times New Roman"/>
                <w:w w:val="105"/>
                <w:sz w:val="19"/>
                <w:szCs w:val="19"/>
              </w:rPr>
              <w:t>закрытая система</w:t>
            </w:r>
          </w:p>
        </w:tc>
        <w:tc>
          <w:tcPr>
            <w:tcW w:w="125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04" w:lineRule="exact"/>
              <w:ind w:left="45" w:right="37"/>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r>
      <w:tr w:rsidR="00F97E13" w:rsidRPr="00F97E13" w:rsidTr="00F04C15">
        <w:trPr>
          <w:trHeight w:val="433"/>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2" w:after="0" w:line="216" w:lineRule="exact"/>
              <w:ind w:left="13" w:right="-7"/>
              <w:rPr>
                <w:rFonts w:ascii="Times New Roman" w:hAnsi="Times New Roman" w:cs="Times New Roman"/>
                <w:w w:val="105"/>
                <w:sz w:val="19"/>
                <w:szCs w:val="19"/>
              </w:rPr>
            </w:pPr>
            <w:r w:rsidRPr="00F97E13">
              <w:rPr>
                <w:rFonts w:ascii="Times New Roman" w:hAnsi="Times New Roman" w:cs="Times New Roman"/>
                <w:w w:val="105"/>
                <w:sz w:val="19"/>
                <w:szCs w:val="19"/>
              </w:rPr>
              <w:t>Максимум подпитки тепловой сети в эксплуатационном режиме</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18"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16"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45,0</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16" w:lineRule="exact"/>
              <w:ind w:left="452"/>
              <w:rPr>
                <w:rFonts w:ascii="Times New Roman" w:hAnsi="Times New Roman" w:cs="Times New Roman"/>
                <w:w w:val="105"/>
                <w:sz w:val="19"/>
                <w:szCs w:val="19"/>
              </w:rPr>
            </w:pPr>
            <w:r w:rsidRPr="00F97E13">
              <w:rPr>
                <w:rFonts w:ascii="Times New Roman" w:hAnsi="Times New Roman" w:cs="Times New Roman"/>
                <w:w w:val="105"/>
                <w:sz w:val="19"/>
                <w:szCs w:val="19"/>
              </w:rPr>
              <w:t>45,0</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16" w:lineRule="exact"/>
              <w:ind w:left="382"/>
              <w:rPr>
                <w:rFonts w:ascii="Times New Roman" w:hAnsi="Times New Roman" w:cs="Times New Roman"/>
                <w:w w:val="105"/>
                <w:sz w:val="19"/>
                <w:szCs w:val="19"/>
              </w:rPr>
            </w:pPr>
            <w:r w:rsidRPr="00F97E13">
              <w:rPr>
                <w:rFonts w:ascii="Times New Roman" w:hAnsi="Times New Roman" w:cs="Times New Roman"/>
                <w:w w:val="105"/>
                <w:sz w:val="19"/>
                <w:szCs w:val="19"/>
              </w:rPr>
              <w:t>45,0</w:t>
            </w:r>
          </w:p>
        </w:tc>
        <w:tc>
          <w:tcPr>
            <w:tcW w:w="113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16"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45,0</w:t>
            </w:r>
          </w:p>
        </w:tc>
      </w:tr>
      <w:tr w:rsidR="00F97E13" w:rsidRPr="00F97E13" w:rsidTr="00F04C15">
        <w:trPr>
          <w:trHeight w:val="404"/>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202"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Максимальная подпитка тепловой сети в период повреждения участка</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4"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4"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180,0</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4" w:lineRule="exact"/>
              <w:ind w:left="402"/>
              <w:rPr>
                <w:rFonts w:ascii="Times New Roman" w:hAnsi="Times New Roman" w:cs="Times New Roman"/>
                <w:w w:val="105"/>
                <w:sz w:val="19"/>
                <w:szCs w:val="19"/>
              </w:rPr>
            </w:pPr>
            <w:r w:rsidRPr="00F97E13">
              <w:rPr>
                <w:rFonts w:ascii="Times New Roman" w:hAnsi="Times New Roman" w:cs="Times New Roman"/>
                <w:w w:val="105"/>
                <w:sz w:val="19"/>
                <w:szCs w:val="19"/>
              </w:rPr>
              <w:t>180,0</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4" w:lineRule="exact"/>
              <w:ind w:left="332"/>
              <w:rPr>
                <w:rFonts w:ascii="Times New Roman" w:hAnsi="Times New Roman" w:cs="Times New Roman"/>
                <w:w w:val="105"/>
                <w:sz w:val="19"/>
                <w:szCs w:val="19"/>
              </w:rPr>
            </w:pPr>
            <w:r w:rsidRPr="00F97E13">
              <w:rPr>
                <w:rFonts w:ascii="Times New Roman" w:hAnsi="Times New Roman" w:cs="Times New Roman"/>
                <w:w w:val="105"/>
                <w:sz w:val="19"/>
                <w:szCs w:val="19"/>
              </w:rPr>
              <w:t>180,0</w:t>
            </w:r>
          </w:p>
        </w:tc>
        <w:tc>
          <w:tcPr>
            <w:tcW w:w="113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04"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180,0</w:t>
            </w:r>
          </w:p>
        </w:tc>
      </w:tr>
      <w:tr w:rsidR="00F97E13" w:rsidRPr="00F97E13" w:rsidTr="00F04C15">
        <w:trPr>
          <w:trHeight w:val="218"/>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8"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Резерв</w:t>
            </w:r>
            <w:proofErr w:type="gramStart"/>
            <w:r w:rsidRPr="00F97E13">
              <w:rPr>
                <w:rFonts w:ascii="Times New Roman" w:hAnsi="Times New Roman" w:cs="Times New Roman"/>
                <w:w w:val="105"/>
                <w:sz w:val="19"/>
                <w:szCs w:val="19"/>
              </w:rPr>
              <w:t xml:space="preserve"> (+ )/ </w:t>
            </w:r>
            <w:proofErr w:type="gramEnd"/>
            <w:r w:rsidRPr="00F97E13">
              <w:rPr>
                <w:rFonts w:ascii="Times New Roman" w:hAnsi="Times New Roman" w:cs="Times New Roman"/>
                <w:w w:val="105"/>
                <w:sz w:val="19"/>
                <w:szCs w:val="19"/>
              </w:rPr>
              <w:t>дефицит (-)</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8" w:lineRule="exact"/>
              <w:ind w:left="45" w:right="49"/>
              <w:jc w:val="center"/>
              <w:rPr>
                <w:rFonts w:ascii="Times New Roman" w:hAnsi="Times New Roman" w:cs="Times New Roman"/>
                <w:w w:val="105"/>
                <w:sz w:val="19"/>
                <w:szCs w:val="19"/>
              </w:rPr>
            </w:pPr>
            <w:r w:rsidRPr="00F97E13">
              <w:rPr>
                <w:rFonts w:ascii="Times New Roman" w:hAnsi="Times New Roman" w:cs="Times New Roman"/>
                <w:w w:val="105"/>
                <w:sz w:val="19"/>
                <w:szCs w:val="19"/>
              </w:rPr>
              <w:t>тонн/</w:t>
            </w:r>
            <w:proofErr w:type="gramStart"/>
            <w:r w:rsidRPr="00F97E13">
              <w:rPr>
                <w:rFonts w:ascii="Times New Roman" w:hAnsi="Times New Roman" w:cs="Times New Roman"/>
                <w:w w:val="105"/>
                <w:sz w:val="19"/>
                <w:szCs w:val="19"/>
              </w:rPr>
              <w:t>ч</w:t>
            </w:r>
            <w:proofErr w:type="gramEnd"/>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8" w:lineRule="exact"/>
              <w:ind w:left="304" w:right="309"/>
              <w:jc w:val="center"/>
              <w:rPr>
                <w:rFonts w:ascii="Times New Roman" w:hAnsi="Times New Roman" w:cs="Times New Roman"/>
                <w:w w:val="105"/>
                <w:sz w:val="19"/>
                <w:szCs w:val="19"/>
              </w:rPr>
            </w:pPr>
            <w:r w:rsidRPr="00F97E13">
              <w:rPr>
                <w:rFonts w:ascii="Times New Roman" w:hAnsi="Times New Roman" w:cs="Times New Roman"/>
                <w:w w:val="105"/>
                <w:sz w:val="19"/>
                <w:szCs w:val="19"/>
              </w:rPr>
              <w:t>+2,96</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8" w:lineRule="exact"/>
              <w:ind w:left="397"/>
              <w:rPr>
                <w:rFonts w:ascii="Times New Roman" w:hAnsi="Times New Roman" w:cs="Times New Roman"/>
                <w:w w:val="105"/>
                <w:sz w:val="19"/>
                <w:szCs w:val="19"/>
              </w:rPr>
            </w:pPr>
            <w:r w:rsidRPr="00F97E13">
              <w:rPr>
                <w:rFonts w:ascii="Times New Roman" w:hAnsi="Times New Roman" w:cs="Times New Roman"/>
                <w:w w:val="105"/>
                <w:sz w:val="19"/>
                <w:szCs w:val="19"/>
              </w:rPr>
              <w:t>+2,96</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8" w:lineRule="exact"/>
              <w:ind w:left="325"/>
              <w:rPr>
                <w:rFonts w:ascii="Times New Roman" w:hAnsi="Times New Roman" w:cs="Times New Roman"/>
                <w:w w:val="105"/>
                <w:sz w:val="19"/>
                <w:szCs w:val="19"/>
              </w:rPr>
            </w:pPr>
            <w:r w:rsidRPr="00F97E13">
              <w:rPr>
                <w:rFonts w:ascii="Times New Roman" w:hAnsi="Times New Roman" w:cs="Times New Roman"/>
                <w:w w:val="105"/>
                <w:sz w:val="19"/>
                <w:szCs w:val="19"/>
              </w:rPr>
              <w:t>+2,96</w:t>
            </w:r>
          </w:p>
        </w:tc>
        <w:tc>
          <w:tcPr>
            <w:tcW w:w="113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198" w:lineRule="exact"/>
              <w:ind w:left="57" w:right="60"/>
              <w:jc w:val="center"/>
              <w:rPr>
                <w:rFonts w:ascii="Times New Roman" w:hAnsi="Times New Roman" w:cs="Times New Roman"/>
                <w:w w:val="105"/>
                <w:sz w:val="19"/>
                <w:szCs w:val="19"/>
              </w:rPr>
            </w:pPr>
            <w:r w:rsidRPr="00F97E13">
              <w:rPr>
                <w:rFonts w:ascii="Times New Roman" w:hAnsi="Times New Roman" w:cs="Times New Roman"/>
                <w:w w:val="105"/>
                <w:sz w:val="19"/>
                <w:szCs w:val="19"/>
              </w:rPr>
              <w:t>+2,96</w:t>
            </w:r>
          </w:p>
        </w:tc>
      </w:tr>
      <w:tr w:rsidR="00F97E13" w:rsidRPr="00F97E13" w:rsidTr="00F04C15">
        <w:trPr>
          <w:trHeight w:val="220"/>
        </w:trPr>
        <w:tc>
          <w:tcPr>
            <w:tcW w:w="4988"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F97E13">
              <w:rPr>
                <w:rFonts w:ascii="Times New Roman" w:hAnsi="Times New Roman" w:cs="Times New Roman"/>
                <w:w w:val="105"/>
                <w:sz w:val="19"/>
                <w:szCs w:val="19"/>
              </w:rPr>
              <w:t>Доля резерва</w:t>
            </w:r>
          </w:p>
        </w:tc>
        <w:tc>
          <w:tcPr>
            <w:tcW w:w="125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right="8"/>
              <w:jc w:val="center"/>
              <w:rPr>
                <w:rFonts w:ascii="Times New Roman" w:hAnsi="Times New Roman" w:cs="Times New Roman"/>
                <w:w w:val="105"/>
                <w:sz w:val="19"/>
                <w:szCs w:val="19"/>
              </w:rPr>
            </w:pPr>
            <w:r w:rsidRPr="00F97E13">
              <w:rPr>
                <w:rFonts w:ascii="Times New Roman" w:hAnsi="Times New Roman" w:cs="Times New Roman"/>
                <w:w w:val="105"/>
                <w:sz w:val="19"/>
                <w:szCs w:val="19"/>
              </w:rPr>
              <w:t>%</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F97E13">
              <w:rPr>
                <w:rFonts w:ascii="Times New Roman" w:hAnsi="Times New Roman" w:cs="Times New Roman"/>
                <w:w w:val="105"/>
                <w:sz w:val="19"/>
                <w:szCs w:val="19"/>
              </w:rPr>
              <w:t>3,77</w:t>
            </w:r>
          </w:p>
        </w:tc>
        <w:tc>
          <w:tcPr>
            <w:tcW w:w="127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F97E13">
              <w:rPr>
                <w:rFonts w:ascii="Times New Roman" w:hAnsi="Times New Roman" w:cs="Times New Roman"/>
                <w:w w:val="105"/>
                <w:sz w:val="19"/>
                <w:szCs w:val="19"/>
              </w:rPr>
              <w:t>3,77</w:t>
            </w:r>
          </w:p>
        </w:tc>
        <w:tc>
          <w:tcPr>
            <w:tcW w:w="1135"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F97E13">
              <w:rPr>
                <w:rFonts w:ascii="Times New Roman" w:hAnsi="Times New Roman" w:cs="Times New Roman"/>
                <w:w w:val="105"/>
                <w:sz w:val="19"/>
                <w:szCs w:val="19"/>
              </w:rPr>
              <w:t>3,77</w:t>
            </w:r>
          </w:p>
        </w:tc>
        <w:tc>
          <w:tcPr>
            <w:tcW w:w="1133" w:type="dxa"/>
            <w:tcBorders>
              <w:top w:val="single" w:sz="8" w:space="0" w:color="000000"/>
              <w:left w:val="single" w:sz="8" w:space="0" w:color="000000"/>
              <w:bottom w:val="single" w:sz="8" w:space="0" w:color="000000"/>
              <w:right w:val="single" w:sz="4" w:space="0" w:color="auto"/>
            </w:tcBorders>
          </w:tcPr>
          <w:p w:rsidR="00F97E13" w:rsidRPr="00F97E13" w:rsidRDefault="00F97E13" w:rsidP="00F97E1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F97E13">
              <w:rPr>
                <w:rFonts w:ascii="Times New Roman" w:hAnsi="Times New Roman" w:cs="Times New Roman"/>
                <w:w w:val="105"/>
                <w:sz w:val="19"/>
                <w:szCs w:val="19"/>
              </w:rPr>
              <w:t>3,77</w:t>
            </w:r>
          </w:p>
        </w:tc>
      </w:tr>
    </w:tbl>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34" w:name="_Toc43305873"/>
      <w:bookmarkStart w:id="35" w:name="_Toc43305985"/>
      <w:r w:rsidRPr="00F97E13">
        <w:rPr>
          <w:rFonts w:ascii="Times New Roman" w:eastAsia="Arial" w:hAnsi="Times New Roman" w:cs="Times New Roman"/>
          <w:b/>
          <w:bCs/>
          <w:sz w:val="28"/>
          <w:szCs w:val="28"/>
          <w:lang w:eastAsia="ru-RU"/>
        </w:rPr>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4"/>
      <w:bookmarkEnd w:id="35"/>
    </w:p>
    <w:p w:rsidR="00F97E13" w:rsidRPr="00F97E13" w:rsidRDefault="00F97E13" w:rsidP="00F97E13">
      <w:pPr>
        <w:rPr>
          <w:rFonts w:ascii="Times New Roman" w:hAnsi="Times New Roman" w:cs="Times New Roman"/>
          <w:sz w:val="24"/>
          <w:szCs w:val="24"/>
          <w:lang w:eastAsia="ru-RU"/>
        </w:rPr>
      </w:pPr>
      <w:r w:rsidRPr="00F97E13">
        <w:rPr>
          <w:rFonts w:ascii="Times New Roman" w:hAnsi="Times New Roman" w:cs="Times New Roman"/>
          <w:sz w:val="24"/>
          <w:szCs w:val="24"/>
          <w:lang w:eastAsia="ru-RU"/>
        </w:rPr>
        <w:tab/>
        <w:t>Данный раздел приведён в таблице 13 по каждому источнику теплоснабжения за 2019 год.</w:t>
      </w:r>
    </w:p>
    <w:p w:rsidR="00F97E13" w:rsidRPr="00F97E13" w:rsidRDefault="00F97E13" w:rsidP="00F97E13">
      <w:pPr>
        <w:rPr>
          <w:rFonts w:ascii="Times New Roman" w:hAnsi="Times New Roman" w:cs="Times New Roman"/>
          <w:i/>
          <w:iCs/>
          <w:sz w:val="8"/>
          <w:szCs w:val="8"/>
        </w:rPr>
      </w:pPr>
      <w:r w:rsidRPr="00F97E13">
        <w:rPr>
          <w:rFonts w:ascii="Times New Roman" w:hAnsi="Times New Roman" w:cs="Times New Roman"/>
          <w:sz w:val="24"/>
          <w:szCs w:val="24"/>
          <w:lang w:eastAsia="ru-RU"/>
        </w:rPr>
        <w:t>Таблица 13 Годовой расход теплоносителя котельной АО «ЗабТЭК»</w:t>
      </w:r>
    </w:p>
    <w:tbl>
      <w:tblPr>
        <w:tblW w:w="0" w:type="auto"/>
        <w:tblInd w:w="126" w:type="dxa"/>
        <w:tblLayout w:type="fixed"/>
        <w:tblCellMar>
          <w:left w:w="0" w:type="dxa"/>
          <w:right w:w="0" w:type="dxa"/>
        </w:tblCellMar>
        <w:tblLook w:val="0000" w:firstRow="0" w:lastRow="0" w:firstColumn="0" w:lastColumn="0" w:noHBand="0" w:noVBand="0"/>
      </w:tblPr>
      <w:tblGrid>
        <w:gridCol w:w="3653"/>
        <w:gridCol w:w="1560"/>
        <w:gridCol w:w="1419"/>
        <w:gridCol w:w="1560"/>
        <w:gridCol w:w="1349"/>
      </w:tblGrid>
      <w:tr w:rsidR="00F97E13" w:rsidRPr="00F97E13" w:rsidTr="00F04C15">
        <w:trPr>
          <w:trHeight w:val="251"/>
        </w:trPr>
        <w:tc>
          <w:tcPr>
            <w:tcW w:w="36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1197" w:right="1190"/>
              <w:jc w:val="center"/>
              <w:rPr>
                <w:rFonts w:ascii="Times New Roman" w:hAnsi="Times New Roman" w:cs="Times New Roman"/>
                <w:w w:val="105"/>
                <w:sz w:val="19"/>
                <w:szCs w:val="19"/>
              </w:rPr>
            </w:pPr>
            <w:r w:rsidRPr="00F97E13">
              <w:rPr>
                <w:rFonts w:ascii="Times New Roman" w:hAnsi="Times New Roman" w:cs="Times New Roman"/>
                <w:w w:val="105"/>
                <w:sz w:val="19"/>
                <w:szCs w:val="19"/>
              </w:rPr>
              <w:t>Показатель</w:t>
            </w: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74"/>
              <w:jc w:val="center"/>
              <w:rPr>
                <w:rFonts w:ascii="Times New Roman" w:hAnsi="Times New Roman" w:cs="Times New Roman"/>
                <w:w w:val="105"/>
                <w:sz w:val="19"/>
                <w:szCs w:val="19"/>
              </w:rPr>
            </w:pPr>
            <w:r w:rsidRPr="00F97E13">
              <w:rPr>
                <w:rFonts w:ascii="Times New Roman" w:hAnsi="Times New Roman" w:cs="Times New Roman"/>
                <w:w w:val="105"/>
                <w:sz w:val="19"/>
                <w:szCs w:val="19"/>
              </w:rPr>
              <w:t>Размерность</w:t>
            </w:r>
          </w:p>
        </w:tc>
        <w:tc>
          <w:tcPr>
            <w:tcW w:w="141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jc w:val="center"/>
              <w:rPr>
                <w:rFonts w:ascii="Times New Roman" w:hAnsi="Times New Roman" w:cs="Times New Roman"/>
                <w:w w:val="105"/>
                <w:sz w:val="19"/>
                <w:szCs w:val="19"/>
              </w:rPr>
            </w:pPr>
            <w:r w:rsidRPr="00F97E13">
              <w:rPr>
                <w:rFonts w:ascii="Times New Roman" w:hAnsi="Times New Roman" w:cs="Times New Roman"/>
                <w:w w:val="105"/>
                <w:sz w:val="19"/>
                <w:szCs w:val="19"/>
              </w:rPr>
              <w:t>2017</w:t>
            </w: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jc w:val="center"/>
              <w:rPr>
                <w:rFonts w:ascii="Times New Roman" w:hAnsi="Times New Roman" w:cs="Times New Roman"/>
                <w:w w:val="105"/>
                <w:sz w:val="19"/>
                <w:szCs w:val="19"/>
              </w:rPr>
            </w:pPr>
            <w:r w:rsidRPr="00F97E13">
              <w:rPr>
                <w:rFonts w:ascii="Times New Roman" w:hAnsi="Times New Roman" w:cs="Times New Roman"/>
                <w:w w:val="105"/>
                <w:sz w:val="19"/>
                <w:szCs w:val="19"/>
              </w:rPr>
              <w:t>2018</w:t>
            </w:r>
          </w:p>
        </w:tc>
        <w:tc>
          <w:tcPr>
            <w:tcW w:w="134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91"/>
              <w:jc w:val="center"/>
              <w:rPr>
                <w:rFonts w:ascii="Times New Roman" w:hAnsi="Times New Roman" w:cs="Times New Roman"/>
                <w:w w:val="105"/>
                <w:sz w:val="19"/>
                <w:szCs w:val="19"/>
              </w:rPr>
            </w:pPr>
            <w:r w:rsidRPr="00F97E13">
              <w:rPr>
                <w:rFonts w:ascii="Times New Roman" w:hAnsi="Times New Roman" w:cs="Times New Roman"/>
                <w:w w:val="105"/>
                <w:sz w:val="19"/>
                <w:szCs w:val="19"/>
              </w:rPr>
              <w:t>2019</w:t>
            </w:r>
          </w:p>
        </w:tc>
      </w:tr>
      <w:tr w:rsidR="00F97E13" w:rsidRPr="00F97E13" w:rsidTr="00F04C15">
        <w:trPr>
          <w:trHeight w:val="251"/>
        </w:trPr>
        <w:tc>
          <w:tcPr>
            <w:tcW w:w="36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 xml:space="preserve">Всего подпитка тепловой сети, в </w:t>
            </w:r>
            <w:proofErr w:type="spellStart"/>
            <w:r w:rsidRPr="00F97E13">
              <w:rPr>
                <w:rFonts w:ascii="Times New Roman" w:hAnsi="Times New Roman" w:cs="Times New Roman"/>
                <w:w w:val="105"/>
                <w:sz w:val="19"/>
                <w:szCs w:val="19"/>
              </w:rPr>
              <w:t>т.ч</w:t>
            </w:r>
            <w:proofErr w:type="spellEnd"/>
            <w:r w:rsidRPr="00F97E13">
              <w:rPr>
                <w:rFonts w:ascii="Times New Roman" w:hAnsi="Times New Roman" w:cs="Times New Roman"/>
                <w:w w:val="105"/>
                <w:sz w:val="19"/>
                <w:szCs w:val="19"/>
              </w:rPr>
              <w:t>.:</w:t>
            </w: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254"/>
              <w:jc w:val="center"/>
              <w:rPr>
                <w:rFonts w:ascii="Times New Roman" w:hAnsi="Times New Roman" w:cs="Times New Roman"/>
                <w:w w:val="105"/>
                <w:sz w:val="19"/>
                <w:szCs w:val="19"/>
              </w:rPr>
            </w:pPr>
            <w:r w:rsidRPr="00F97E13">
              <w:rPr>
                <w:rFonts w:ascii="Times New Roman" w:hAnsi="Times New Roman" w:cs="Times New Roman"/>
                <w:w w:val="105"/>
                <w:sz w:val="19"/>
                <w:szCs w:val="19"/>
              </w:rPr>
              <w:t>тыс. т/год</w:t>
            </w:r>
          </w:p>
        </w:tc>
        <w:tc>
          <w:tcPr>
            <w:tcW w:w="141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tabs>
                <w:tab w:val="left" w:pos="1419"/>
              </w:tabs>
              <w:kinsoku w:val="0"/>
              <w:overflowPunct w:val="0"/>
              <w:autoSpaceDE w:val="0"/>
              <w:autoSpaceDN w:val="0"/>
              <w:adjustRightInd w:val="0"/>
              <w:spacing w:after="0" w:line="231" w:lineRule="exact"/>
              <w:ind w:right="501"/>
              <w:jc w:val="center"/>
              <w:rPr>
                <w:rFonts w:ascii="Times New Roman" w:hAnsi="Times New Roman" w:cs="Times New Roman"/>
                <w:w w:val="105"/>
                <w:sz w:val="19"/>
                <w:szCs w:val="19"/>
              </w:rPr>
            </w:pPr>
            <w:r w:rsidRPr="00F97E13">
              <w:rPr>
                <w:rFonts w:ascii="Times New Roman" w:hAnsi="Times New Roman" w:cs="Times New Roman"/>
                <w:w w:val="105"/>
                <w:sz w:val="19"/>
                <w:szCs w:val="19"/>
                <w:highlight w:val="yellow"/>
              </w:rPr>
              <w:t>3740,324</w:t>
            </w: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463"/>
              <w:jc w:val="center"/>
              <w:rPr>
                <w:rFonts w:ascii="Times New Roman" w:hAnsi="Times New Roman" w:cs="Times New Roman"/>
                <w:w w:val="105"/>
                <w:sz w:val="19"/>
                <w:szCs w:val="19"/>
              </w:rPr>
            </w:pPr>
            <w:r w:rsidRPr="00F97E13">
              <w:rPr>
                <w:rFonts w:ascii="Times New Roman" w:hAnsi="Times New Roman" w:cs="Times New Roman"/>
                <w:w w:val="105"/>
                <w:sz w:val="19"/>
                <w:szCs w:val="19"/>
              </w:rPr>
              <w:t>199,983</w:t>
            </w:r>
          </w:p>
        </w:tc>
        <w:tc>
          <w:tcPr>
            <w:tcW w:w="134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463"/>
              <w:jc w:val="center"/>
              <w:rPr>
                <w:rFonts w:ascii="Times New Roman" w:hAnsi="Times New Roman" w:cs="Times New Roman"/>
                <w:w w:val="105"/>
                <w:sz w:val="19"/>
                <w:szCs w:val="19"/>
              </w:rPr>
            </w:pPr>
            <w:r w:rsidRPr="00F97E13">
              <w:rPr>
                <w:rFonts w:ascii="Times New Roman" w:hAnsi="Times New Roman" w:cs="Times New Roman"/>
                <w:w w:val="105"/>
                <w:sz w:val="19"/>
                <w:szCs w:val="19"/>
              </w:rPr>
              <w:t>199,983</w:t>
            </w:r>
          </w:p>
        </w:tc>
      </w:tr>
      <w:tr w:rsidR="00F97E13" w:rsidRPr="00F97E13" w:rsidTr="00F04C15">
        <w:trPr>
          <w:trHeight w:val="508"/>
        </w:trPr>
        <w:tc>
          <w:tcPr>
            <w:tcW w:w="36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54"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нормативные утечки теплоносителя</w:t>
            </w: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50" w:lineRule="exact"/>
              <w:ind w:left="254"/>
              <w:jc w:val="center"/>
              <w:rPr>
                <w:rFonts w:ascii="Times New Roman" w:hAnsi="Times New Roman" w:cs="Times New Roman"/>
                <w:w w:val="105"/>
                <w:sz w:val="19"/>
                <w:szCs w:val="19"/>
              </w:rPr>
            </w:pPr>
            <w:r w:rsidRPr="00F97E13">
              <w:rPr>
                <w:rFonts w:ascii="Times New Roman" w:hAnsi="Times New Roman" w:cs="Times New Roman"/>
                <w:w w:val="105"/>
                <w:sz w:val="19"/>
                <w:szCs w:val="19"/>
              </w:rPr>
              <w:t>тыс. т/год</w:t>
            </w:r>
          </w:p>
        </w:tc>
        <w:tc>
          <w:tcPr>
            <w:tcW w:w="141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50" w:lineRule="exact"/>
              <w:ind w:right="542"/>
              <w:jc w:val="center"/>
              <w:rPr>
                <w:rFonts w:ascii="Times New Roman" w:hAnsi="Times New Roman" w:cs="Times New Roman"/>
                <w:w w:val="105"/>
                <w:sz w:val="19"/>
                <w:szCs w:val="19"/>
              </w:rPr>
            </w:pP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50" w:lineRule="exact"/>
              <w:ind w:left="521"/>
              <w:jc w:val="center"/>
              <w:rPr>
                <w:rFonts w:ascii="Times New Roman" w:hAnsi="Times New Roman" w:cs="Times New Roman"/>
                <w:w w:val="105"/>
                <w:sz w:val="19"/>
                <w:szCs w:val="19"/>
              </w:rPr>
            </w:pPr>
            <w:r w:rsidRPr="00F97E13">
              <w:rPr>
                <w:rFonts w:ascii="Times New Roman" w:hAnsi="Times New Roman" w:cs="Times New Roman"/>
                <w:w w:val="105"/>
                <w:sz w:val="19"/>
                <w:szCs w:val="19"/>
              </w:rPr>
              <w:t>23,939</w:t>
            </w:r>
          </w:p>
        </w:tc>
        <w:tc>
          <w:tcPr>
            <w:tcW w:w="134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50" w:lineRule="exact"/>
              <w:ind w:left="521"/>
              <w:jc w:val="center"/>
              <w:rPr>
                <w:rFonts w:ascii="Times New Roman" w:hAnsi="Times New Roman" w:cs="Times New Roman"/>
                <w:w w:val="105"/>
                <w:sz w:val="19"/>
                <w:szCs w:val="19"/>
              </w:rPr>
            </w:pPr>
            <w:r w:rsidRPr="00F97E13">
              <w:rPr>
                <w:rFonts w:ascii="Times New Roman" w:hAnsi="Times New Roman" w:cs="Times New Roman"/>
                <w:w w:val="105"/>
                <w:sz w:val="19"/>
                <w:szCs w:val="19"/>
              </w:rPr>
              <w:t>23,939</w:t>
            </w:r>
          </w:p>
        </w:tc>
      </w:tr>
      <w:tr w:rsidR="00F97E13" w:rsidRPr="00F97E13" w:rsidTr="00F04C15">
        <w:trPr>
          <w:trHeight w:val="503"/>
        </w:trPr>
        <w:tc>
          <w:tcPr>
            <w:tcW w:w="36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52"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 xml:space="preserve">сверхнормативные </w:t>
            </w:r>
          </w:p>
          <w:p w:rsidR="00F97E13" w:rsidRPr="00F97E13" w:rsidRDefault="00F97E13" w:rsidP="00F97E13">
            <w:pPr>
              <w:kinsoku w:val="0"/>
              <w:overflowPunct w:val="0"/>
              <w:autoSpaceDE w:val="0"/>
              <w:autoSpaceDN w:val="0"/>
              <w:adjustRightInd w:val="0"/>
              <w:spacing w:after="0" w:line="252"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утечки теплоносителя</w:t>
            </w: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6" w:lineRule="exact"/>
              <w:ind w:left="254"/>
              <w:jc w:val="center"/>
              <w:rPr>
                <w:rFonts w:ascii="Times New Roman" w:hAnsi="Times New Roman" w:cs="Times New Roman"/>
                <w:w w:val="105"/>
                <w:sz w:val="19"/>
                <w:szCs w:val="19"/>
              </w:rPr>
            </w:pPr>
            <w:r w:rsidRPr="00F97E13">
              <w:rPr>
                <w:rFonts w:ascii="Times New Roman" w:hAnsi="Times New Roman" w:cs="Times New Roman"/>
                <w:w w:val="105"/>
                <w:sz w:val="19"/>
                <w:szCs w:val="19"/>
              </w:rPr>
              <w:t>тыс. т/год</w:t>
            </w:r>
          </w:p>
        </w:tc>
        <w:tc>
          <w:tcPr>
            <w:tcW w:w="141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6" w:lineRule="exact"/>
              <w:ind w:right="501"/>
              <w:jc w:val="center"/>
              <w:rPr>
                <w:rFonts w:ascii="Times New Roman" w:hAnsi="Times New Roman" w:cs="Times New Roman"/>
                <w:w w:val="105"/>
                <w:sz w:val="19"/>
                <w:szCs w:val="19"/>
              </w:rPr>
            </w:pPr>
            <w:r w:rsidRPr="00F97E13">
              <w:rPr>
                <w:rFonts w:ascii="Times New Roman" w:hAnsi="Times New Roman" w:cs="Times New Roman"/>
                <w:w w:val="105"/>
                <w:sz w:val="19"/>
                <w:szCs w:val="19"/>
              </w:rPr>
              <w:t>212,563</w:t>
            </w: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6" w:lineRule="exact"/>
              <w:ind w:left="463"/>
              <w:jc w:val="center"/>
              <w:rPr>
                <w:rFonts w:ascii="Times New Roman" w:hAnsi="Times New Roman" w:cs="Times New Roman"/>
                <w:w w:val="105"/>
                <w:sz w:val="19"/>
                <w:szCs w:val="19"/>
              </w:rPr>
            </w:pPr>
            <w:r w:rsidRPr="00F97E13">
              <w:rPr>
                <w:rFonts w:ascii="Times New Roman" w:hAnsi="Times New Roman" w:cs="Times New Roman"/>
                <w:w w:val="105"/>
                <w:sz w:val="19"/>
                <w:szCs w:val="19"/>
              </w:rPr>
              <w:t>176,044</w:t>
            </w:r>
          </w:p>
        </w:tc>
        <w:tc>
          <w:tcPr>
            <w:tcW w:w="134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6" w:lineRule="exact"/>
              <w:ind w:left="463"/>
              <w:jc w:val="center"/>
              <w:rPr>
                <w:rFonts w:ascii="Times New Roman" w:hAnsi="Times New Roman" w:cs="Times New Roman"/>
                <w:w w:val="105"/>
                <w:sz w:val="19"/>
                <w:szCs w:val="19"/>
              </w:rPr>
            </w:pPr>
            <w:r w:rsidRPr="00F97E13">
              <w:rPr>
                <w:rFonts w:ascii="Times New Roman" w:hAnsi="Times New Roman" w:cs="Times New Roman"/>
                <w:w w:val="105"/>
                <w:sz w:val="19"/>
                <w:szCs w:val="19"/>
              </w:rPr>
              <w:t>176,044</w:t>
            </w:r>
          </w:p>
        </w:tc>
      </w:tr>
      <w:tr w:rsidR="00F97E13" w:rsidRPr="00F97E13" w:rsidTr="00F04C15">
        <w:trPr>
          <w:trHeight w:val="757"/>
        </w:trPr>
        <w:tc>
          <w:tcPr>
            <w:tcW w:w="3653"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отпуск теплоносителя из тепловых сетей</w:t>
            </w:r>
          </w:p>
          <w:p w:rsidR="00F97E13" w:rsidRPr="00F97E13" w:rsidRDefault="00F97E13" w:rsidP="00F97E13">
            <w:pPr>
              <w:kinsoku w:val="0"/>
              <w:overflowPunct w:val="0"/>
              <w:autoSpaceDE w:val="0"/>
              <w:autoSpaceDN w:val="0"/>
              <w:adjustRightInd w:val="0"/>
              <w:spacing w:before="6" w:after="0" w:line="252"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на цели горячего водоснабжения (для о</w:t>
            </w:r>
            <w:proofErr w:type="gramStart"/>
            <w:r w:rsidRPr="00F97E13">
              <w:rPr>
                <w:rFonts w:ascii="Times New Roman" w:hAnsi="Times New Roman" w:cs="Times New Roman"/>
                <w:w w:val="105"/>
                <w:sz w:val="19"/>
                <w:szCs w:val="19"/>
              </w:rPr>
              <w:t>т-</w:t>
            </w:r>
            <w:proofErr w:type="gramEnd"/>
            <w:r w:rsidRPr="00F97E13">
              <w:rPr>
                <w:rFonts w:ascii="Times New Roman" w:hAnsi="Times New Roman" w:cs="Times New Roman"/>
                <w:w w:val="105"/>
                <w:sz w:val="19"/>
                <w:szCs w:val="19"/>
              </w:rPr>
              <w:t xml:space="preserve"> крытых систем теплоснабжения)</w:t>
            </w:r>
          </w:p>
        </w:tc>
        <w:tc>
          <w:tcPr>
            <w:tcW w:w="15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7" w:after="0" w:line="216" w:lineRule="exact"/>
              <w:jc w:val="center"/>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after="0" w:line="216" w:lineRule="exact"/>
              <w:ind w:left="384"/>
              <w:jc w:val="center"/>
              <w:rPr>
                <w:rFonts w:ascii="Times New Roman" w:hAnsi="Times New Roman" w:cs="Times New Roman"/>
                <w:w w:val="105"/>
                <w:sz w:val="19"/>
                <w:szCs w:val="19"/>
              </w:rPr>
            </w:pPr>
            <w:r w:rsidRPr="00F97E13">
              <w:rPr>
                <w:rFonts w:ascii="Times New Roman" w:hAnsi="Times New Roman" w:cs="Times New Roman"/>
                <w:w w:val="105"/>
                <w:sz w:val="19"/>
                <w:szCs w:val="19"/>
              </w:rPr>
              <w:t>тыс. т/год</w:t>
            </w:r>
          </w:p>
        </w:tc>
        <w:tc>
          <w:tcPr>
            <w:tcW w:w="4328" w:type="dxa"/>
            <w:gridSpan w:val="3"/>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7" w:after="0" w:line="216" w:lineRule="exact"/>
              <w:jc w:val="center"/>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after="0" w:line="216" w:lineRule="exact"/>
              <w:ind w:left="1307" w:right="1307"/>
              <w:jc w:val="center"/>
              <w:rPr>
                <w:rFonts w:ascii="Times New Roman" w:hAnsi="Times New Roman" w:cs="Times New Roman"/>
                <w:w w:val="105"/>
                <w:sz w:val="19"/>
                <w:szCs w:val="19"/>
              </w:rPr>
            </w:pPr>
            <w:r w:rsidRPr="00F97E13">
              <w:rPr>
                <w:rFonts w:ascii="Times New Roman" w:hAnsi="Times New Roman" w:cs="Times New Roman"/>
                <w:w w:val="105"/>
                <w:sz w:val="19"/>
                <w:szCs w:val="19"/>
              </w:rPr>
              <w:t>Открытая система</w:t>
            </w:r>
          </w:p>
        </w:tc>
      </w:tr>
    </w:tbl>
    <w:p w:rsidR="00F97E13" w:rsidRPr="00F97E13" w:rsidRDefault="00F97E13" w:rsidP="00F97E13">
      <w:pPr>
        <w:kinsoku w:val="0"/>
        <w:overflowPunct w:val="0"/>
        <w:autoSpaceDE w:val="0"/>
        <w:autoSpaceDN w:val="0"/>
        <w:adjustRightInd w:val="0"/>
        <w:spacing w:before="7" w:after="0" w:line="240" w:lineRule="auto"/>
        <w:rPr>
          <w:rFonts w:ascii="Arial" w:hAnsi="Arial" w:cs="Arial"/>
          <w:i/>
          <w:iCs/>
          <w:sz w:val="21"/>
          <w:szCs w:val="21"/>
        </w:rPr>
      </w:pPr>
    </w:p>
    <w:p w:rsidR="00F97E13" w:rsidRPr="00F97E13" w:rsidRDefault="00F97E13" w:rsidP="00F97E13">
      <w:pPr>
        <w:rPr>
          <w:rFonts w:ascii="Arial" w:hAnsi="Arial" w:cs="Arial"/>
          <w:i/>
          <w:iCs/>
          <w:sz w:val="18"/>
          <w:szCs w:val="18"/>
        </w:rPr>
      </w:pPr>
      <w:r w:rsidRPr="00F97E13">
        <w:rPr>
          <w:rFonts w:ascii="Times New Roman" w:hAnsi="Times New Roman" w:cs="Times New Roman"/>
          <w:sz w:val="24"/>
          <w:szCs w:val="24"/>
          <w:lang w:eastAsia="ru-RU"/>
        </w:rPr>
        <w:t>Таблица 14 Перспективный баланс производительности водоподготовительных установок на аварийную подпитку тепловой сети</w:t>
      </w:r>
    </w:p>
    <w:tbl>
      <w:tblPr>
        <w:tblW w:w="0" w:type="auto"/>
        <w:tblInd w:w="147" w:type="dxa"/>
        <w:tblLayout w:type="fixed"/>
        <w:tblCellMar>
          <w:left w:w="0" w:type="dxa"/>
          <w:right w:w="0" w:type="dxa"/>
        </w:tblCellMar>
        <w:tblLook w:val="0000" w:firstRow="0" w:lastRow="0" w:firstColumn="0" w:lastColumn="0" w:noHBand="0" w:noVBand="0"/>
      </w:tblPr>
      <w:tblGrid>
        <w:gridCol w:w="528"/>
        <w:gridCol w:w="2816"/>
        <w:gridCol w:w="962"/>
        <w:gridCol w:w="979"/>
        <w:gridCol w:w="945"/>
        <w:gridCol w:w="1007"/>
        <w:gridCol w:w="986"/>
      </w:tblGrid>
      <w:tr w:rsidR="00F97E13" w:rsidRPr="00F97E13" w:rsidTr="00F04C15">
        <w:trPr>
          <w:trHeight w:val="659"/>
        </w:trPr>
        <w:tc>
          <w:tcPr>
            <w:tcW w:w="528" w:type="dxa"/>
            <w:vMerge w:val="restart"/>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 xml:space="preserve">№ </w:t>
            </w:r>
            <w:proofErr w:type="gramStart"/>
            <w:r w:rsidRPr="00F97E13">
              <w:rPr>
                <w:rFonts w:ascii="Times New Roman" w:hAnsi="Times New Roman" w:cs="Times New Roman"/>
                <w:w w:val="105"/>
                <w:sz w:val="19"/>
                <w:szCs w:val="19"/>
              </w:rPr>
              <w:t>п</w:t>
            </w:r>
            <w:proofErr w:type="gramEnd"/>
            <w:r w:rsidRPr="00F97E13">
              <w:rPr>
                <w:rFonts w:ascii="Times New Roman" w:hAnsi="Times New Roman" w:cs="Times New Roman"/>
                <w:w w:val="105"/>
                <w:sz w:val="19"/>
                <w:szCs w:val="19"/>
              </w:rPr>
              <w:t>/п</w:t>
            </w:r>
          </w:p>
        </w:tc>
        <w:tc>
          <w:tcPr>
            <w:tcW w:w="2816" w:type="dxa"/>
            <w:vMerge w:val="restart"/>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 w:after="0" w:line="248" w:lineRule="exact"/>
              <w:ind w:left="110"/>
              <w:jc w:val="center"/>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Источник тепловой энергии</w:t>
            </w:r>
          </w:p>
        </w:tc>
        <w:tc>
          <w:tcPr>
            <w:tcW w:w="96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8" w:lineRule="exact"/>
              <w:ind w:left="110"/>
              <w:jc w:val="center"/>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2019г.</w:t>
            </w:r>
          </w:p>
        </w:tc>
        <w:tc>
          <w:tcPr>
            <w:tcW w:w="97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8" w:lineRule="exact"/>
              <w:ind w:left="110"/>
              <w:jc w:val="center"/>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2020г.</w:t>
            </w:r>
          </w:p>
        </w:tc>
        <w:tc>
          <w:tcPr>
            <w:tcW w:w="945"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8" w:lineRule="exact"/>
              <w:ind w:left="110"/>
              <w:jc w:val="center"/>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2021г.</w:t>
            </w:r>
          </w:p>
        </w:tc>
        <w:tc>
          <w:tcPr>
            <w:tcW w:w="1007"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 w:after="0" w:line="248" w:lineRule="exact"/>
              <w:ind w:left="110"/>
              <w:jc w:val="center"/>
              <w:rPr>
                <w:rFonts w:ascii="Times New Roman" w:hAnsi="Times New Roman" w:cs="Times New Roman"/>
                <w:w w:val="105"/>
                <w:sz w:val="19"/>
                <w:szCs w:val="19"/>
              </w:rPr>
            </w:pPr>
          </w:p>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2022г.</w:t>
            </w:r>
          </w:p>
        </w:tc>
        <w:tc>
          <w:tcPr>
            <w:tcW w:w="986"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121"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2023-</w:t>
            </w:r>
          </w:p>
          <w:p w:rsidR="00F97E13" w:rsidRPr="00F97E13" w:rsidRDefault="00F97E13" w:rsidP="00F97E13">
            <w:pPr>
              <w:kinsoku w:val="0"/>
              <w:overflowPunct w:val="0"/>
              <w:autoSpaceDE w:val="0"/>
              <w:autoSpaceDN w:val="0"/>
              <w:adjustRightInd w:val="0"/>
              <w:spacing w:before="2"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2027 г.</w:t>
            </w:r>
          </w:p>
        </w:tc>
      </w:tr>
      <w:tr w:rsidR="00F97E13" w:rsidRPr="00F97E13" w:rsidTr="00F04C15">
        <w:trPr>
          <w:gridAfter w:val="5"/>
          <w:wAfter w:w="4879" w:type="dxa"/>
          <w:trHeight w:val="248"/>
        </w:trPr>
        <w:tc>
          <w:tcPr>
            <w:tcW w:w="528" w:type="dxa"/>
            <w:vMerge/>
            <w:tcBorders>
              <w:top w:val="nil"/>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p>
        </w:tc>
        <w:tc>
          <w:tcPr>
            <w:tcW w:w="2816" w:type="dxa"/>
            <w:vMerge/>
            <w:tcBorders>
              <w:top w:val="nil"/>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p>
        </w:tc>
      </w:tr>
      <w:tr w:rsidR="00F97E13" w:rsidRPr="00F97E13" w:rsidTr="00F04C15">
        <w:trPr>
          <w:trHeight w:val="398"/>
        </w:trPr>
        <w:tc>
          <w:tcPr>
            <w:tcW w:w="528"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F97E13">
              <w:rPr>
                <w:rFonts w:ascii="Times New Roman" w:hAnsi="Times New Roman" w:cs="Times New Roman"/>
                <w:w w:val="105"/>
                <w:sz w:val="19"/>
                <w:szCs w:val="19"/>
              </w:rPr>
              <w:t>1</w:t>
            </w:r>
          </w:p>
        </w:tc>
        <w:tc>
          <w:tcPr>
            <w:tcW w:w="2816"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81" w:after="0" w:line="248" w:lineRule="exact"/>
              <w:ind w:left="110"/>
              <w:rPr>
                <w:rFonts w:ascii="Times New Roman" w:hAnsi="Times New Roman" w:cs="Times New Roman"/>
                <w:w w:val="105"/>
                <w:sz w:val="19"/>
                <w:szCs w:val="19"/>
              </w:rPr>
            </w:pPr>
            <w:r w:rsidRPr="00F97E13">
              <w:rPr>
                <w:rFonts w:ascii="Times New Roman" w:hAnsi="Times New Roman" w:cs="Times New Roman"/>
                <w:w w:val="105"/>
                <w:sz w:val="19"/>
                <w:szCs w:val="19"/>
              </w:rPr>
              <w:t>Котельная АО «ЗабТЭК»</w:t>
            </w:r>
          </w:p>
        </w:tc>
        <w:tc>
          <w:tcPr>
            <w:tcW w:w="962"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95" w:after="0" w:line="248" w:lineRule="exact"/>
              <w:ind w:left="110" w:right="192"/>
              <w:jc w:val="center"/>
              <w:rPr>
                <w:rFonts w:ascii="Times New Roman" w:hAnsi="Times New Roman" w:cs="Times New Roman"/>
                <w:w w:val="105"/>
                <w:sz w:val="19"/>
                <w:szCs w:val="19"/>
              </w:rPr>
            </w:pPr>
            <w:r w:rsidRPr="00F97E13">
              <w:rPr>
                <w:rFonts w:ascii="Times New Roman" w:hAnsi="Times New Roman" w:cs="Times New Roman"/>
                <w:w w:val="105"/>
                <w:sz w:val="19"/>
                <w:szCs w:val="19"/>
              </w:rPr>
              <w:t>2,20</w:t>
            </w:r>
          </w:p>
        </w:tc>
        <w:tc>
          <w:tcPr>
            <w:tcW w:w="979"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95" w:after="0" w:line="248" w:lineRule="exact"/>
              <w:ind w:left="110" w:right="300"/>
              <w:jc w:val="right"/>
              <w:rPr>
                <w:rFonts w:ascii="Times New Roman" w:hAnsi="Times New Roman" w:cs="Times New Roman"/>
                <w:w w:val="105"/>
                <w:sz w:val="19"/>
                <w:szCs w:val="19"/>
              </w:rPr>
            </w:pPr>
            <w:r w:rsidRPr="00F97E13">
              <w:rPr>
                <w:rFonts w:ascii="Times New Roman" w:hAnsi="Times New Roman" w:cs="Times New Roman"/>
                <w:w w:val="105"/>
                <w:sz w:val="19"/>
                <w:szCs w:val="19"/>
              </w:rPr>
              <w:t>2,20</w:t>
            </w:r>
          </w:p>
        </w:tc>
        <w:tc>
          <w:tcPr>
            <w:tcW w:w="945"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95" w:after="0" w:line="248" w:lineRule="exact"/>
              <w:ind w:left="110" w:right="282"/>
              <w:jc w:val="right"/>
              <w:rPr>
                <w:rFonts w:ascii="Times New Roman" w:hAnsi="Times New Roman" w:cs="Times New Roman"/>
                <w:w w:val="105"/>
                <w:sz w:val="19"/>
                <w:szCs w:val="19"/>
              </w:rPr>
            </w:pPr>
            <w:r w:rsidRPr="00F97E13">
              <w:rPr>
                <w:rFonts w:ascii="Times New Roman" w:hAnsi="Times New Roman" w:cs="Times New Roman"/>
                <w:w w:val="105"/>
                <w:sz w:val="19"/>
                <w:szCs w:val="19"/>
              </w:rPr>
              <w:t>2,20</w:t>
            </w:r>
          </w:p>
        </w:tc>
        <w:tc>
          <w:tcPr>
            <w:tcW w:w="1007"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95" w:after="0" w:line="248" w:lineRule="exact"/>
              <w:ind w:left="110" w:right="213"/>
              <w:jc w:val="center"/>
              <w:rPr>
                <w:rFonts w:ascii="Times New Roman" w:hAnsi="Times New Roman" w:cs="Times New Roman"/>
                <w:w w:val="105"/>
                <w:sz w:val="19"/>
                <w:szCs w:val="19"/>
              </w:rPr>
            </w:pPr>
            <w:r w:rsidRPr="00F97E13">
              <w:rPr>
                <w:rFonts w:ascii="Times New Roman" w:hAnsi="Times New Roman" w:cs="Times New Roman"/>
                <w:w w:val="105"/>
                <w:sz w:val="19"/>
                <w:szCs w:val="19"/>
              </w:rPr>
              <w:t>2,20</w:t>
            </w:r>
          </w:p>
        </w:tc>
        <w:tc>
          <w:tcPr>
            <w:tcW w:w="986"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95" w:after="0" w:line="248" w:lineRule="exact"/>
              <w:ind w:left="110" w:right="235"/>
              <w:jc w:val="center"/>
              <w:rPr>
                <w:rFonts w:ascii="Times New Roman" w:hAnsi="Times New Roman" w:cs="Times New Roman"/>
                <w:w w:val="105"/>
                <w:sz w:val="19"/>
                <w:szCs w:val="19"/>
              </w:rPr>
            </w:pPr>
            <w:r w:rsidRPr="00F97E13">
              <w:rPr>
                <w:rFonts w:ascii="Times New Roman" w:hAnsi="Times New Roman" w:cs="Times New Roman"/>
                <w:w w:val="105"/>
                <w:sz w:val="19"/>
                <w:szCs w:val="19"/>
              </w:rPr>
              <w:t>2,20</w:t>
            </w:r>
          </w:p>
        </w:tc>
      </w:tr>
    </w:tbl>
    <w:p w:rsidR="00F97E13" w:rsidRPr="00F97E13" w:rsidRDefault="00F97E13" w:rsidP="00F97E13">
      <w:pPr>
        <w:rPr>
          <w:rFonts w:ascii="Times New Roman" w:hAnsi="Times New Roman" w:cs="Times New Roman"/>
          <w:w w:val="105"/>
          <w:sz w:val="19"/>
          <w:szCs w:val="19"/>
        </w:rPr>
        <w:sectPr w:rsidR="00F97E13" w:rsidRPr="00F97E13"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36" w:name="_Toc43305874"/>
      <w:bookmarkStart w:id="37" w:name="_Toc43305986"/>
      <w:r w:rsidRPr="00F97E13">
        <w:rPr>
          <w:rFonts w:ascii="Times New Roman" w:eastAsia="Arial" w:hAnsi="Times New Roman" w:cs="Times New Roman"/>
          <w:b/>
          <w:bCs/>
          <w:sz w:val="28"/>
          <w:szCs w:val="28"/>
          <w:lang w:eastAsia="ru-RU"/>
        </w:rPr>
        <w:lastRenderedPageBreak/>
        <w:t xml:space="preserve">Раздел 4 "Основные положения </w:t>
      </w:r>
      <w:proofErr w:type="gramStart"/>
      <w:r w:rsidRPr="00F97E13">
        <w:rPr>
          <w:rFonts w:ascii="Times New Roman" w:eastAsia="Arial" w:hAnsi="Times New Roman" w:cs="Times New Roman"/>
          <w:b/>
          <w:bCs/>
          <w:sz w:val="28"/>
          <w:szCs w:val="28"/>
          <w:lang w:eastAsia="ru-RU"/>
        </w:rPr>
        <w:t>мастер-плана</w:t>
      </w:r>
      <w:proofErr w:type="gramEnd"/>
      <w:r w:rsidRPr="00F97E13">
        <w:rPr>
          <w:rFonts w:ascii="Times New Roman" w:eastAsia="Arial" w:hAnsi="Times New Roman" w:cs="Times New Roman"/>
          <w:b/>
          <w:bCs/>
          <w:sz w:val="28"/>
          <w:szCs w:val="28"/>
          <w:lang w:eastAsia="ru-RU"/>
        </w:rPr>
        <w:t xml:space="preserve"> развития систем теплоснабжения поселения, городского округа, города федерального значения";</w:t>
      </w:r>
      <w:bookmarkEnd w:id="36"/>
      <w:bookmarkEnd w:id="37"/>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38" w:name="_Toc43305875"/>
      <w:bookmarkStart w:id="39" w:name="_Toc43305987"/>
      <w:r w:rsidRPr="00F97E13">
        <w:rPr>
          <w:rFonts w:ascii="Times New Roman" w:eastAsia="Arial" w:hAnsi="Times New Roman" w:cs="Times New Roman"/>
          <w:b/>
          <w:bCs/>
          <w:sz w:val="28"/>
          <w:szCs w:val="28"/>
          <w:lang w:eastAsia="ru-RU"/>
        </w:rPr>
        <w:t>а) описание сценариев развития теплоснабжения поселения, городского округа, города федерального значения;</w:t>
      </w:r>
      <w:bookmarkEnd w:id="38"/>
      <w:bookmarkEnd w:id="39"/>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ab/>
        <w:t xml:space="preserve">При актуализации схемы теплоснабжения </w:t>
      </w:r>
      <w:proofErr w:type="spellStart"/>
      <w:r w:rsidRPr="00F97E13">
        <w:rPr>
          <w:rFonts w:ascii="Times New Roman" w:hAnsi="Times New Roman" w:cs="Times New Roman"/>
          <w:sz w:val="24"/>
          <w:szCs w:val="24"/>
          <w:lang w:eastAsia="ru-RU"/>
        </w:rPr>
        <w:t>сп</w:t>
      </w:r>
      <w:proofErr w:type="spellEnd"/>
      <w:r w:rsidRPr="00F97E13">
        <w:rPr>
          <w:rFonts w:ascii="Times New Roman" w:hAnsi="Times New Roman" w:cs="Times New Roman"/>
          <w:sz w:val="24"/>
          <w:szCs w:val="24"/>
          <w:lang w:eastAsia="ru-RU"/>
        </w:rPr>
        <w:t xml:space="preserve">. Даурское на 2021 год, необходимо отметить, что в сельском поселении имеется ещё одна котельная, находящаяся на закрытой изолированной территории, отапливающая жилой сектор </w:t>
      </w:r>
      <w:proofErr w:type="gramStart"/>
      <w:r w:rsidRPr="00F97E13">
        <w:rPr>
          <w:rFonts w:ascii="Times New Roman" w:hAnsi="Times New Roman" w:cs="Times New Roman"/>
          <w:sz w:val="24"/>
          <w:szCs w:val="24"/>
          <w:lang w:eastAsia="ru-RU"/>
        </w:rPr>
        <w:t>сотрудников Пограничного управления Федеральной службы безопасности Российской Федерации</w:t>
      </w:r>
      <w:proofErr w:type="gramEnd"/>
      <w:r w:rsidRPr="00F97E13">
        <w:rPr>
          <w:rFonts w:ascii="Times New Roman" w:hAnsi="Times New Roman" w:cs="Times New Roman"/>
          <w:sz w:val="24"/>
          <w:szCs w:val="24"/>
          <w:lang w:eastAsia="ru-RU"/>
        </w:rPr>
        <w:t xml:space="preserve"> по Забайкальскому краю.</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40" w:name="_Toc43305876"/>
      <w:bookmarkStart w:id="41" w:name="_Toc43305988"/>
      <w:r w:rsidRPr="00F97E13">
        <w:rPr>
          <w:rFonts w:ascii="Times New Roman" w:eastAsia="Arial" w:hAnsi="Times New Roman" w:cs="Times New Roman"/>
          <w:b/>
          <w:bCs/>
          <w:sz w:val="28"/>
          <w:szCs w:val="28"/>
          <w:lang w:eastAsia="ru-RU"/>
        </w:rPr>
        <w:t>б) обоснование выбора приоритетного сценария развития теплоснабжения поселения, городского округа, города федерального значения.</w:t>
      </w:r>
      <w:bookmarkEnd w:id="40"/>
      <w:bookmarkEnd w:id="41"/>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42" w:name="_Toc43305877"/>
      <w:bookmarkStart w:id="43" w:name="_Toc43305989"/>
      <w:r w:rsidRPr="00F97E13">
        <w:rPr>
          <w:rFonts w:ascii="Times New Roman" w:eastAsia="Arial" w:hAnsi="Times New Roman" w:cs="Times New Roman"/>
          <w:b/>
          <w:bCs/>
          <w:sz w:val="28"/>
          <w:szCs w:val="28"/>
          <w:lang w:eastAsia="ru-RU"/>
        </w:rPr>
        <w:t>Раздел 5 "Предложения по строительству, реконструкции, техническому перевооружению и (или) модернизации источников тепловой энергии";</w:t>
      </w:r>
      <w:bookmarkEnd w:id="42"/>
      <w:bookmarkEnd w:id="43"/>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44" w:name="_Toc43305878"/>
      <w:bookmarkStart w:id="45" w:name="_Toc43305990"/>
      <w:proofErr w:type="gramStart"/>
      <w:r w:rsidRPr="00F97E13">
        <w:rPr>
          <w:rFonts w:ascii="Times New Roman" w:eastAsia="Arial" w:hAnsi="Times New Roman" w:cs="Times New Roman"/>
          <w:b/>
          <w:bCs/>
          <w:sz w:val="28"/>
          <w:szCs w:val="28"/>
          <w:lang w:eastAsia="ru-RU"/>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w:t>
      </w:r>
      <w:proofErr w:type="gramEnd"/>
      <w:r w:rsidRPr="00F97E13">
        <w:rPr>
          <w:rFonts w:ascii="Times New Roman" w:eastAsia="Arial" w:hAnsi="Times New Roman" w:cs="Times New Roman"/>
          <w:b/>
          <w:bCs/>
          <w:sz w:val="28"/>
          <w:szCs w:val="28"/>
          <w:lang w:eastAsia="ru-RU"/>
        </w:rPr>
        <w:t xml:space="preserve"> </w:t>
      </w:r>
      <w:proofErr w:type="gramStart"/>
      <w:r w:rsidRPr="00F97E13">
        <w:rPr>
          <w:rFonts w:ascii="Times New Roman" w:eastAsia="Arial" w:hAnsi="Times New Roman" w:cs="Times New Roman"/>
          <w:b/>
          <w:bCs/>
          <w:sz w:val="28"/>
          <w:szCs w:val="28"/>
          <w:lang w:eastAsia="ru-RU"/>
        </w:rPr>
        <w:t>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4"/>
      <w:bookmarkEnd w:id="45"/>
      <w:proofErr w:type="gramEnd"/>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При актуализации схемы теплоснабжения в настоящий момент на 2020 год информации по строительству </w:t>
      </w:r>
      <w:proofErr w:type="gramStart"/>
      <w:r w:rsidRPr="00F97E13">
        <w:rPr>
          <w:rFonts w:ascii="Times New Roman" w:hAnsi="Times New Roman" w:cs="Times New Roman"/>
          <w:sz w:val="24"/>
          <w:szCs w:val="24"/>
          <w:lang w:eastAsia="ru-RU"/>
        </w:rPr>
        <w:t>источников тепловой энергии, обеспечивающих перспективную тепловую нагрузку на осваиваемых территориях поселения не поступало</w:t>
      </w:r>
      <w:proofErr w:type="gramEnd"/>
      <w:r w:rsidRPr="00F97E13">
        <w:rPr>
          <w:rFonts w:ascii="Times New Roman" w:hAnsi="Times New Roman" w:cs="Times New Roman"/>
          <w:sz w:val="24"/>
          <w:szCs w:val="24"/>
          <w:lang w:eastAsia="ru-RU"/>
        </w:rPr>
        <w:t xml:space="preserve"> от Заказчика. Целесообразно отметить, что существующая модульная котельная </w:t>
      </w:r>
      <w:proofErr w:type="spellStart"/>
      <w:r w:rsidRPr="00F97E13">
        <w:rPr>
          <w:rFonts w:ascii="Times New Roman" w:hAnsi="Times New Roman" w:cs="Times New Roman"/>
          <w:sz w:val="24"/>
          <w:szCs w:val="24"/>
          <w:lang w:eastAsia="ru-RU"/>
        </w:rPr>
        <w:t>сп</w:t>
      </w:r>
      <w:proofErr w:type="spellEnd"/>
      <w:r w:rsidRPr="00F97E13">
        <w:rPr>
          <w:rFonts w:ascii="Times New Roman" w:hAnsi="Times New Roman" w:cs="Times New Roman"/>
          <w:sz w:val="24"/>
          <w:szCs w:val="24"/>
          <w:lang w:eastAsia="ru-RU"/>
        </w:rPr>
        <w:t xml:space="preserve">. Даурское, </w:t>
      </w:r>
      <w:proofErr w:type="gramStart"/>
      <w:r w:rsidRPr="00F97E13">
        <w:rPr>
          <w:rFonts w:ascii="Times New Roman" w:hAnsi="Times New Roman" w:cs="Times New Roman"/>
          <w:sz w:val="24"/>
          <w:szCs w:val="24"/>
          <w:lang w:eastAsia="ru-RU"/>
        </w:rPr>
        <w:t>эксплуатируемая</w:t>
      </w:r>
      <w:proofErr w:type="gramEnd"/>
      <w:r w:rsidRPr="00F97E13">
        <w:rPr>
          <w:rFonts w:ascii="Times New Roman" w:hAnsi="Times New Roman" w:cs="Times New Roman"/>
          <w:sz w:val="24"/>
          <w:szCs w:val="24"/>
          <w:lang w:eastAsia="ru-RU"/>
        </w:rPr>
        <w:t xml:space="preserve"> АО «ЗабТЭК», полностью покрывает перспективные нагрузки сельского поселения. Реконструкция либо строительство источников тепловой энергии необходимость </w:t>
      </w:r>
      <w:proofErr w:type="gramStart"/>
      <w:r w:rsidRPr="00F97E13">
        <w:rPr>
          <w:rFonts w:ascii="Times New Roman" w:hAnsi="Times New Roman" w:cs="Times New Roman"/>
          <w:sz w:val="24"/>
          <w:szCs w:val="24"/>
          <w:lang w:eastAsia="ru-RU"/>
        </w:rPr>
        <w:t>–о</w:t>
      </w:r>
      <w:proofErr w:type="gramEnd"/>
      <w:r w:rsidRPr="00F97E13">
        <w:rPr>
          <w:rFonts w:ascii="Times New Roman" w:hAnsi="Times New Roman" w:cs="Times New Roman"/>
          <w:sz w:val="24"/>
          <w:szCs w:val="24"/>
          <w:lang w:eastAsia="ru-RU"/>
        </w:rPr>
        <w:t>тсутствует.</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46" w:name="_Toc43305879"/>
      <w:bookmarkStart w:id="47" w:name="_Toc43305991"/>
      <w:r w:rsidRPr="00F97E13">
        <w:rPr>
          <w:rFonts w:ascii="Times New Roman" w:eastAsia="Arial" w:hAnsi="Times New Roman" w:cs="Times New Roman"/>
          <w:b/>
          <w:bCs/>
          <w:sz w:val="28"/>
          <w:szCs w:val="28"/>
          <w:lang w:eastAsia="ru-RU"/>
        </w:rPr>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6"/>
      <w:bookmarkEnd w:id="47"/>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48" w:name="_Toc43305880"/>
      <w:bookmarkStart w:id="49" w:name="_Toc43305992"/>
      <w:r w:rsidRPr="00F97E13">
        <w:rPr>
          <w:rFonts w:ascii="Times New Roman" w:eastAsia="Arial" w:hAnsi="Times New Roman" w:cs="Times New Roman"/>
          <w:b/>
          <w:bCs/>
          <w:sz w:val="28"/>
          <w:szCs w:val="28"/>
          <w:lang w:eastAsia="ru-RU"/>
        </w:rPr>
        <w:t xml:space="preserve">в) предложения по техническому перевооружению и (или) модернизации источников тепловой энергии с целью </w:t>
      </w:r>
      <w:proofErr w:type="gramStart"/>
      <w:r w:rsidRPr="00F97E13">
        <w:rPr>
          <w:rFonts w:ascii="Times New Roman" w:eastAsia="Arial" w:hAnsi="Times New Roman" w:cs="Times New Roman"/>
          <w:b/>
          <w:bCs/>
          <w:sz w:val="28"/>
          <w:szCs w:val="28"/>
          <w:lang w:eastAsia="ru-RU"/>
        </w:rPr>
        <w:t>повышения эффективности работы систем теплоснабжения</w:t>
      </w:r>
      <w:bookmarkEnd w:id="48"/>
      <w:bookmarkEnd w:id="49"/>
      <w:proofErr w:type="gramEnd"/>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Согласно информации, отраженной в генеральном плане (шифр 23-2011-ГП) перспективная застройка объектов с централизованной системой теплоснабжения отсутствует. Следовательно, реконструкция источников тепловой энергии для обеспечения перспективной тепловой нагрузки в существующих и расширяемых зонах действия источников тепловой энергии не планируется.</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50" w:name="_Toc43305881"/>
      <w:bookmarkStart w:id="51" w:name="_Toc43305993"/>
      <w:r w:rsidRPr="00F97E13">
        <w:rPr>
          <w:rFonts w:ascii="Times New Roman" w:eastAsia="Arial" w:hAnsi="Times New Roman" w:cs="Times New Roman"/>
          <w:b/>
          <w:bCs/>
          <w:sz w:val="28"/>
          <w:szCs w:val="28"/>
          <w:lang w:eastAsia="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0"/>
      <w:bookmarkEnd w:id="51"/>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Источники тепловой энергии, функционирующих в режиме комбинированной выработки электрической и тепловой энергии и котельных отсутствуют в Сельском поселении «Даурское», соответственно разработка данного раздела невозможна.</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52" w:name="_Toc43305882"/>
      <w:bookmarkStart w:id="53" w:name="_Toc43305994"/>
      <w:r w:rsidRPr="00F97E13">
        <w:rPr>
          <w:rFonts w:ascii="Times New Roman" w:eastAsia="Arial" w:hAnsi="Times New Roman" w:cs="Times New Roman"/>
          <w:b/>
          <w:bCs/>
          <w:sz w:val="28"/>
          <w:szCs w:val="28"/>
          <w:lang w:eastAsia="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2"/>
      <w:bookmarkEnd w:id="53"/>
    </w:p>
    <w:p w:rsidR="00F97E13" w:rsidRPr="00F97E13" w:rsidRDefault="00F97E13" w:rsidP="00F97E13">
      <w:pPr>
        <w:ind w:firstLine="708"/>
        <w:jc w:val="both"/>
        <w:rPr>
          <w:lang w:eastAsia="ru-RU"/>
        </w:rPr>
      </w:pPr>
      <w:r w:rsidRPr="00F97E13">
        <w:rPr>
          <w:rFonts w:ascii="Times New Roman" w:hAnsi="Times New Roman" w:cs="Times New Roman"/>
          <w:sz w:val="24"/>
          <w:szCs w:val="24"/>
          <w:lang w:eastAsia="ru-RU"/>
        </w:rPr>
        <w:t xml:space="preserve">Источник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существует в Сельском поселении «Даурское». </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54" w:name="_Toc43305883"/>
      <w:bookmarkStart w:id="55" w:name="_Toc43305995"/>
      <w:r w:rsidRPr="00F97E13">
        <w:rPr>
          <w:rFonts w:ascii="Times New Roman" w:eastAsia="Arial" w:hAnsi="Times New Roman" w:cs="Times New Roman"/>
          <w:b/>
          <w:bCs/>
          <w:sz w:val="28"/>
          <w:szCs w:val="28"/>
          <w:lang w:eastAsia="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4"/>
      <w:bookmarkEnd w:id="55"/>
    </w:p>
    <w:p w:rsidR="00F97E13" w:rsidRPr="00F97E13" w:rsidRDefault="00F97E13" w:rsidP="00F97E13">
      <w:pPr>
        <w:ind w:firstLine="708"/>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Принятие мер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предпринимались, так как отсутствует необходимое оборудование в перевод котельных в режим комбинированной выработки, а модернизация источников теплоснабжения дорогостоящее мероприятие и срок окупаемости превышает срок эксплуатации основного оборудования согласно модернизации при эксплуатации объекта в режиме комбинированной выработки.</w:t>
      </w:r>
      <w:proofErr w:type="gramEnd"/>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56" w:name="_Toc43305884"/>
      <w:bookmarkStart w:id="57" w:name="_Toc43305996"/>
      <w:r w:rsidRPr="00F97E13">
        <w:rPr>
          <w:rFonts w:ascii="Times New Roman" w:eastAsia="Arial" w:hAnsi="Times New Roman" w:cs="Times New Roman"/>
          <w:b/>
          <w:bCs/>
          <w:sz w:val="28"/>
          <w:szCs w:val="28"/>
          <w:lang w:eastAsia="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6"/>
      <w:bookmarkEnd w:id="57"/>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Принятие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рассматривались при актуализации схемы теплоснабжения ввиду отсутствия источников с комбинированной выработкой.</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58" w:name="_Toc43305885"/>
      <w:bookmarkStart w:id="59" w:name="_Toc43305997"/>
      <w:r w:rsidRPr="00F97E13">
        <w:rPr>
          <w:rFonts w:ascii="Times New Roman" w:eastAsia="Arial" w:hAnsi="Times New Roman" w:cs="Times New Roman"/>
          <w:b/>
          <w:bCs/>
          <w:sz w:val="28"/>
          <w:szCs w:val="28"/>
          <w:lang w:eastAsia="ru-RU"/>
        </w:rPr>
        <w:lastRenderedPageBreak/>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8"/>
      <w:bookmarkEnd w:id="59"/>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По результатам анализа работы основного и вспомогательного оборудования котельных, анализа фактических тепло-гидравлических режимов в тепловых сетях и на тепловых вводах у потребителей выполнены расчеты оптимального температурного графика отпуска тепловой энергии для источников тепла (</w:t>
      </w:r>
      <w:proofErr w:type="gramStart"/>
      <w:r w:rsidRPr="00F97E13">
        <w:rPr>
          <w:rFonts w:ascii="Times New Roman" w:hAnsi="Times New Roman" w:cs="Times New Roman"/>
          <w:sz w:val="24"/>
          <w:szCs w:val="24"/>
          <w:lang w:eastAsia="ru-RU"/>
        </w:rPr>
        <w:t>приведен</w:t>
      </w:r>
      <w:proofErr w:type="gramEnd"/>
      <w:r w:rsidRPr="00F97E13">
        <w:rPr>
          <w:rFonts w:ascii="Times New Roman" w:hAnsi="Times New Roman" w:cs="Times New Roman"/>
          <w:sz w:val="24"/>
          <w:szCs w:val="24"/>
          <w:lang w:eastAsia="ru-RU"/>
        </w:rPr>
        <w:t xml:space="preserve"> ниже)</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Температурный график 95/70</w:t>
      </w:r>
      <w:proofErr w:type="gramStart"/>
      <w:r w:rsidRPr="00F97E13">
        <w:rPr>
          <w:rFonts w:ascii="Times New Roman" w:hAnsi="Times New Roman" w:cs="Times New Roman"/>
          <w:sz w:val="24"/>
          <w:szCs w:val="24"/>
          <w:lang w:eastAsia="ru-RU"/>
        </w:rPr>
        <w:t xml:space="preserve"> °С</w:t>
      </w:r>
      <w:proofErr w:type="gramEnd"/>
      <w:r w:rsidRPr="00F97E13">
        <w:rPr>
          <w:rFonts w:ascii="Times New Roman" w:hAnsi="Times New Roman" w:cs="Times New Roman"/>
          <w:sz w:val="24"/>
          <w:szCs w:val="24"/>
          <w:lang w:eastAsia="ru-RU"/>
        </w:rPr>
        <w:t xml:space="preserve"> </w:t>
      </w:r>
      <w:proofErr w:type="spellStart"/>
      <w:r w:rsidRPr="00F97E13">
        <w:rPr>
          <w:rFonts w:ascii="Times New Roman" w:hAnsi="Times New Roman" w:cs="Times New Roman"/>
          <w:sz w:val="24"/>
          <w:szCs w:val="24"/>
          <w:lang w:eastAsia="ru-RU"/>
        </w:rPr>
        <w:t>с</w:t>
      </w:r>
      <w:proofErr w:type="spellEnd"/>
      <w:r w:rsidRPr="00F97E13">
        <w:rPr>
          <w:rFonts w:ascii="Times New Roman" w:hAnsi="Times New Roman" w:cs="Times New Roman"/>
          <w:sz w:val="24"/>
          <w:szCs w:val="24"/>
          <w:lang w:eastAsia="ru-RU"/>
        </w:rPr>
        <w:t xml:space="preserve"> нижней срезкой на 70 °С рекомендуется принять (утвердить) для следующих источников тепловой энергии:</w:t>
      </w:r>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 котельная АО «ЗабТЭК»</w:t>
      </w:r>
    </w:p>
    <w:p w:rsidR="00F97E13" w:rsidRPr="00F97E13" w:rsidRDefault="00F97E13" w:rsidP="00F97E13">
      <w:pPr>
        <w:kinsoku w:val="0"/>
        <w:overflowPunct w:val="0"/>
        <w:autoSpaceDE w:val="0"/>
        <w:autoSpaceDN w:val="0"/>
        <w:adjustRightInd w:val="0"/>
        <w:spacing w:before="123" w:after="0" w:line="277" w:lineRule="exact"/>
        <w:ind w:left="114"/>
        <w:jc w:val="center"/>
        <w:rPr>
          <w:rFonts w:ascii="Times New Roman" w:hAnsi="Times New Roman" w:cs="Times New Roman"/>
          <w:sz w:val="24"/>
          <w:szCs w:val="24"/>
          <w:lang w:eastAsia="ru-RU"/>
        </w:rPr>
      </w:pPr>
      <w:r w:rsidRPr="00F97E13">
        <w:rPr>
          <w:rFonts w:ascii="Times New Roman" w:hAnsi="Times New Roman" w:cs="Times New Roman"/>
          <w:sz w:val="24"/>
          <w:szCs w:val="24"/>
          <w:lang w:eastAsia="ru-RU"/>
        </w:rPr>
        <w:t>Результат расчета графика температур – 95/70</w:t>
      </w:r>
      <w:proofErr w:type="gramStart"/>
      <w:r w:rsidRPr="00F97E13">
        <w:rPr>
          <w:rFonts w:ascii="Times New Roman" w:hAnsi="Times New Roman" w:cs="Times New Roman"/>
          <w:sz w:val="24"/>
          <w:szCs w:val="24"/>
          <w:lang w:eastAsia="ru-RU"/>
        </w:rPr>
        <w:t xml:space="preserve"> °С</w:t>
      </w:r>
      <w:proofErr w:type="gramEnd"/>
      <w:r w:rsidRPr="00F97E13">
        <w:rPr>
          <w:rFonts w:ascii="Times New Roman" w:hAnsi="Times New Roman" w:cs="Times New Roman"/>
          <w:sz w:val="24"/>
          <w:szCs w:val="24"/>
          <w:lang w:eastAsia="ru-RU"/>
        </w:rPr>
        <w:t xml:space="preserve"> </w:t>
      </w:r>
      <w:proofErr w:type="spellStart"/>
      <w:r w:rsidRPr="00F97E13">
        <w:rPr>
          <w:rFonts w:ascii="Times New Roman" w:hAnsi="Times New Roman" w:cs="Times New Roman"/>
          <w:sz w:val="24"/>
          <w:szCs w:val="24"/>
          <w:lang w:eastAsia="ru-RU"/>
        </w:rPr>
        <w:t>с</w:t>
      </w:r>
      <w:proofErr w:type="spellEnd"/>
      <w:r w:rsidRPr="00F97E13">
        <w:rPr>
          <w:rFonts w:ascii="Times New Roman" w:hAnsi="Times New Roman" w:cs="Times New Roman"/>
          <w:sz w:val="24"/>
          <w:szCs w:val="24"/>
          <w:lang w:eastAsia="ru-RU"/>
        </w:rPr>
        <w:t xml:space="preserve"> нижней срезкой на 70 °С</w:t>
      </w:r>
    </w:p>
    <w:p w:rsidR="00F97E13" w:rsidRPr="00F97E13" w:rsidRDefault="00F97E13" w:rsidP="00F97E13">
      <w:pPr>
        <w:kinsoku w:val="0"/>
        <w:overflowPunct w:val="0"/>
        <w:autoSpaceDE w:val="0"/>
        <w:autoSpaceDN w:val="0"/>
        <w:adjustRightInd w:val="0"/>
        <w:spacing w:after="0" w:line="277" w:lineRule="exact"/>
        <w:ind w:left="3615" w:right="3502"/>
        <w:jc w:val="center"/>
        <w:rPr>
          <w:rFonts w:ascii="Times New Roman" w:hAnsi="Times New Roman" w:cs="Times New Roman"/>
          <w:sz w:val="24"/>
          <w:szCs w:val="24"/>
          <w:lang w:eastAsia="ru-RU"/>
        </w:rPr>
      </w:pPr>
      <w:r w:rsidRPr="00F97E13">
        <w:rPr>
          <w:rFonts w:ascii="Times New Roman" w:hAnsi="Times New Roman" w:cs="Times New Roman"/>
          <w:sz w:val="24"/>
          <w:szCs w:val="24"/>
          <w:lang w:eastAsia="ru-RU"/>
        </w:rPr>
        <w:t>(рекомендуемый)</w:t>
      </w:r>
    </w:p>
    <w:p w:rsidR="00F97E13" w:rsidRPr="00F97E13" w:rsidRDefault="00F97E13" w:rsidP="00F97E13">
      <w:pPr>
        <w:kinsoku w:val="0"/>
        <w:overflowPunct w:val="0"/>
        <w:autoSpaceDE w:val="0"/>
        <w:autoSpaceDN w:val="0"/>
        <w:adjustRightInd w:val="0"/>
        <w:spacing w:before="6" w:after="1" w:line="240" w:lineRule="auto"/>
        <w:rPr>
          <w:rFonts w:ascii="Times New Roman" w:hAnsi="Times New Roman" w:cs="Times New Roman"/>
          <w:sz w:val="25"/>
          <w:szCs w:val="25"/>
        </w:rPr>
      </w:pPr>
    </w:p>
    <w:tbl>
      <w:tblPr>
        <w:tblW w:w="0" w:type="auto"/>
        <w:tblInd w:w="371" w:type="dxa"/>
        <w:tblLayout w:type="fixed"/>
        <w:tblCellMar>
          <w:left w:w="0" w:type="dxa"/>
          <w:right w:w="0" w:type="dxa"/>
        </w:tblCellMar>
        <w:tblLook w:val="0000" w:firstRow="0" w:lastRow="0" w:firstColumn="0" w:lastColumn="0" w:noHBand="0" w:noVBand="0"/>
      </w:tblPr>
      <w:tblGrid>
        <w:gridCol w:w="960"/>
        <w:gridCol w:w="961"/>
        <w:gridCol w:w="960"/>
        <w:gridCol w:w="960"/>
        <w:gridCol w:w="960"/>
        <w:gridCol w:w="960"/>
        <w:gridCol w:w="961"/>
        <w:gridCol w:w="960"/>
        <w:gridCol w:w="960"/>
      </w:tblGrid>
      <w:tr w:rsidR="00F97E13" w:rsidRPr="00F97E13" w:rsidTr="00F04C15">
        <w:trPr>
          <w:trHeight w:val="302"/>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1" w:right="146"/>
              <w:jc w:val="center"/>
              <w:rPr>
                <w:rFonts w:ascii="Times New Roman" w:hAnsi="Times New Roman" w:cs="Times New Roman"/>
                <w:w w:val="105"/>
              </w:rPr>
            </w:pPr>
            <w:proofErr w:type="spellStart"/>
            <w:r w:rsidRPr="00F97E13">
              <w:rPr>
                <w:rFonts w:ascii="Times New Roman" w:hAnsi="Times New Roman" w:cs="Times New Roman"/>
                <w:w w:val="105"/>
              </w:rPr>
              <w:t>Т</w:t>
            </w:r>
            <w:r w:rsidRPr="00F97E13">
              <w:rPr>
                <w:rFonts w:ascii="Times New Roman" w:hAnsi="Times New Roman" w:cs="Times New Roman"/>
                <w:w w:val="105"/>
                <w:vertAlign w:val="subscript"/>
              </w:rPr>
              <w:t>н</w:t>
            </w:r>
            <w:proofErr w:type="spellEnd"/>
            <w:r w:rsidRPr="00F97E13">
              <w:rPr>
                <w:rFonts w:ascii="Times New Roman" w:hAnsi="Times New Roman" w:cs="Times New Roman"/>
                <w:b/>
                <w:bCs/>
                <w:w w:val="105"/>
              </w:rPr>
              <w:t xml:space="preserve">, </w:t>
            </w:r>
            <w:r w:rsidRPr="00F97E13">
              <w:rPr>
                <w:rFonts w:ascii="Times New Roman" w:hAnsi="Times New Roman" w:cs="Times New Roman"/>
                <w:b/>
                <w:bCs/>
                <w:w w:val="105"/>
                <w:vertAlign w:val="superscript"/>
              </w:rPr>
              <w:t>0</w:t>
            </w:r>
            <w:r w:rsidRPr="00F97E13">
              <w:rPr>
                <w:rFonts w:ascii="Times New Roman" w:hAnsi="Times New Roman" w:cs="Times New Roman"/>
                <w:w w:val="105"/>
              </w:rPr>
              <w:t>С</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1" w:right="147"/>
              <w:jc w:val="center"/>
              <w:rPr>
                <w:rFonts w:ascii="Times New Roman" w:hAnsi="Times New Roman" w:cs="Times New Roman"/>
              </w:rPr>
            </w:pPr>
            <w:r w:rsidRPr="00F97E13">
              <w:rPr>
                <w:rFonts w:ascii="Times New Roman" w:hAnsi="Times New Roman" w:cs="Times New Roman"/>
                <w:b/>
                <w:bCs/>
              </w:rPr>
              <w:t>T</w:t>
            </w:r>
            <w:r w:rsidRPr="00F97E13">
              <w:rPr>
                <w:rFonts w:ascii="Times New Roman" w:hAnsi="Times New Roman" w:cs="Times New Roman"/>
                <w:b/>
                <w:bCs/>
                <w:vertAlign w:val="subscript"/>
              </w:rPr>
              <w:t>1</w:t>
            </w:r>
            <w:r w:rsidRPr="00F97E13">
              <w:rPr>
                <w:rFonts w:ascii="Times New Roman" w:hAnsi="Times New Roman" w:cs="Times New Roman"/>
                <w:b/>
                <w:bCs/>
              </w:rPr>
              <w:t>,</w:t>
            </w:r>
            <w:r w:rsidRPr="00F97E13">
              <w:rPr>
                <w:rFonts w:ascii="Times New Roman" w:hAnsi="Times New Roman" w:cs="Times New Roman"/>
                <w:b/>
                <w:bCs/>
                <w:vertAlign w:val="superscript"/>
              </w:rPr>
              <w:t>0</w:t>
            </w:r>
            <w:r w:rsidRPr="00F97E13">
              <w:rPr>
                <w:rFonts w:ascii="Times New Roman" w:hAnsi="Times New Roman" w:cs="Times New Roman"/>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1" w:right="144"/>
              <w:jc w:val="center"/>
              <w:rPr>
                <w:rFonts w:ascii="Times New Roman" w:hAnsi="Times New Roman" w:cs="Times New Roman"/>
                <w:w w:val="105"/>
              </w:rPr>
            </w:pPr>
            <w:r w:rsidRPr="00F97E13">
              <w:rPr>
                <w:rFonts w:ascii="Times New Roman" w:hAnsi="Times New Roman" w:cs="Times New Roman"/>
                <w:w w:val="105"/>
              </w:rPr>
              <w:t>Т</w:t>
            </w:r>
            <w:proofErr w:type="gramStart"/>
            <w:r w:rsidRPr="00F97E13">
              <w:rPr>
                <w:rFonts w:ascii="Times New Roman" w:hAnsi="Times New Roman" w:cs="Times New Roman"/>
                <w:b/>
                <w:bCs/>
                <w:w w:val="105"/>
                <w:vertAlign w:val="subscript"/>
              </w:rPr>
              <w:t>2</w:t>
            </w:r>
            <w:proofErr w:type="gramEnd"/>
            <w:r w:rsidRPr="00F97E13">
              <w:rPr>
                <w:rFonts w:ascii="Times New Roman" w:hAnsi="Times New Roman" w:cs="Times New Roman"/>
                <w:b/>
                <w:bCs/>
                <w:w w:val="105"/>
              </w:rPr>
              <w:t>,</w:t>
            </w:r>
            <w:r w:rsidRPr="00F97E13">
              <w:rPr>
                <w:rFonts w:ascii="Times New Roman" w:hAnsi="Times New Roman" w:cs="Times New Roman"/>
                <w:b/>
                <w:bCs/>
                <w:w w:val="105"/>
                <w:vertAlign w:val="superscript"/>
              </w:rPr>
              <w:t>0</w:t>
            </w:r>
            <w:r w:rsidRPr="00F97E13">
              <w:rPr>
                <w:rFonts w:ascii="Times New Roman" w:hAnsi="Times New Roman" w:cs="Times New Roman"/>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1" w:right="146"/>
              <w:jc w:val="center"/>
              <w:rPr>
                <w:rFonts w:ascii="Times New Roman" w:hAnsi="Times New Roman" w:cs="Times New Roman"/>
                <w:w w:val="105"/>
              </w:rPr>
            </w:pPr>
            <w:proofErr w:type="spellStart"/>
            <w:r w:rsidRPr="00F97E13">
              <w:rPr>
                <w:rFonts w:ascii="Times New Roman" w:hAnsi="Times New Roman" w:cs="Times New Roman"/>
                <w:w w:val="105"/>
              </w:rPr>
              <w:t>Т</w:t>
            </w:r>
            <w:r w:rsidRPr="00F97E13">
              <w:rPr>
                <w:rFonts w:ascii="Times New Roman" w:hAnsi="Times New Roman" w:cs="Times New Roman"/>
                <w:w w:val="105"/>
                <w:vertAlign w:val="subscript"/>
              </w:rPr>
              <w:t>н</w:t>
            </w:r>
            <w:proofErr w:type="spellEnd"/>
            <w:r w:rsidRPr="00F97E13">
              <w:rPr>
                <w:rFonts w:ascii="Times New Roman" w:hAnsi="Times New Roman" w:cs="Times New Roman"/>
                <w:b/>
                <w:bCs/>
                <w:w w:val="105"/>
              </w:rPr>
              <w:t xml:space="preserve">, </w:t>
            </w:r>
            <w:r w:rsidRPr="00F97E13">
              <w:rPr>
                <w:rFonts w:ascii="Times New Roman" w:hAnsi="Times New Roman" w:cs="Times New Roman"/>
                <w:b/>
                <w:bCs/>
                <w:w w:val="105"/>
                <w:vertAlign w:val="superscript"/>
              </w:rPr>
              <w:t>0</w:t>
            </w:r>
            <w:r w:rsidRPr="00F97E13">
              <w:rPr>
                <w:rFonts w:ascii="Times New Roman" w:hAnsi="Times New Roman" w:cs="Times New Roman"/>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0" w:right="146"/>
              <w:jc w:val="center"/>
              <w:rPr>
                <w:rFonts w:ascii="Times New Roman" w:hAnsi="Times New Roman" w:cs="Times New Roman"/>
              </w:rPr>
            </w:pPr>
            <w:r w:rsidRPr="00F97E13">
              <w:rPr>
                <w:rFonts w:ascii="Times New Roman" w:hAnsi="Times New Roman" w:cs="Times New Roman"/>
                <w:b/>
                <w:bCs/>
              </w:rPr>
              <w:t>T</w:t>
            </w:r>
            <w:r w:rsidRPr="00F97E13">
              <w:rPr>
                <w:rFonts w:ascii="Times New Roman" w:hAnsi="Times New Roman" w:cs="Times New Roman"/>
                <w:b/>
                <w:bCs/>
                <w:vertAlign w:val="subscript"/>
              </w:rPr>
              <w:t>1</w:t>
            </w:r>
            <w:r w:rsidRPr="00F97E13">
              <w:rPr>
                <w:rFonts w:ascii="Times New Roman" w:hAnsi="Times New Roman" w:cs="Times New Roman"/>
                <w:b/>
                <w:bCs/>
              </w:rPr>
              <w:t>,</w:t>
            </w:r>
            <w:r w:rsidRPr="00F97E13">
              <w:rPr>
                <w:rFonts w:ascii="Times New Roman" w:hAnsi="Times New Roman" w:cs="Times New Roman"/>
                <w:b/>
                <w:bCs/>
                <w:vertAlign w:val="superscript"/>
              </w:rPr>
              <w:t>0</w:t>
            </w:r>
            <w:r w:rsidRPr="00F97E13">
              <w:rPr>
                <w:rFonts w:ascii="Times New Roman" w:hAnsi="Times New Roman" w:cs="Times New Roman"/>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1" w:right="143"/>
              <w:jc w:val="center"/>
              <w:rPr>
                <w:rFonts w:ascii="Times New Roman" w:hAnsi="Times New Roman" w:cs="Times New Roman"/>
                <w:w w:val="105"/>
              </w:rPr>
            </w:pPr>
            <w:r w:rsidRPr="00F97E13">
              <w:rPr>
                <w:rFonts w:ascii="Times New Roman" w:hAnsi="Times New Roman" w:cs="Times New Roman"/>
                <w:w w:val="105"/>
              </w:rPr>
              <w:t>Т</w:t>
            </w:r>
            <w:proofErr w:type="gramStart"/>
            <w:r w:rsidRPr="00F97E13">
              <w:rPr>
                <w:rFonts w:ascii="Times New Roman" w:hAnsi="Times New Roman" w:cs="Times New Roman"/>
                <w:b/>
                <w:bCs/>
                <w:w w:val="105"/>
                <w:vertAlign w:val="subscript"/>
              </w:rPr>
              <w:t>2</w:t>
            </w:r>
            <w:proofErr w:type="gramEnd"/>
            <w:r w:rsidRPr="00F97E13">
              <w:rPr>
                <w:rFonts w:ascii="Times New Roman" w:hAnsi="Times New Roman" w:cs="Times New Roman"/>
                <w:b/>
                <w:bCs/>
                <w:w w:val="105"/>
              </w:rPr>
              <w:t>,</w:t>
            </w:r>
            <w:r w:rsidRPr="00F97E13">
              <w:rPr>
                <w:rFonts w:ascii="Times New Roman" w:hAnsi="Times New Roman" w:cs="Times New Roman"/>
                <w:b/>
                <w:bCs/>
                <w:w w:val="105"/>
                <w:vertAlign w:val="superscript"/>
              </w:rPr>
              <w:t>0</w:t>
            </w:r>
            <w:r w:rsidRPr="00F97E13">
              <w:rPr>
                <w:rFonts w:ascii="Times New Roman" w:hAnsi="Times New Roman" w:cs="Times New Roman"/>
                <w:w w:val="105"/>
              </w:rPr>
              <w:t>С</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1" w:right="147"/>
              <w:jc w:val="center"/>
              <w:rPr>
                <w:rFonts w:ascii="Times New Roman" w:hAnsi="Times New Roman" w:cs="Times New Roman"/>
                <w:w w:val="105"/>
              </w:rPr>
            </w:pPr>
            <w:proofErr w:type="spellStart"/>
            <w:r w:rsidRPr="00F97E13">
              <w:rPr>
                <w:rFonts w:ascii="Times New Roman" w:hAnsi="Times New Roman" w:cs="Times New Roman"/>
                <w:w w:val="105"/>
              </w:rPr>
              <w:t>Т</w:t>
            </w:r>
            <w:r w:rsidRPr="00F97E13">
              <w:rPr>
                <w:rFonts w:ascii="Times New Roman" w:hAnsi="Times New Roman" w:cs="Times New Roman"/>
                <w:w w:val="105"/>
                <w:vertAlign w:val="subscript"/>
              </w:rPr>
              <w:t>н</w:t>
            </w:r>
            <w:proofErr w:type="spellEnd"/>
            <w:r w:rsidRPr="00F97E13">
              <w:rPr>
                <w:rFonts w:ascii="Times New Roman" w:hAnsi="Times New Roman" w:cs="Times New Roman"/>
                <w:b/>
                <w:bCs/>
                <w:w w:val="105"/>
              </w:rPr>
              <w:t xml:space="preserve">, </w:t>
            </w:r>
            <w:r w:rsidRPr="00F97E13">
              <w:rPr>
                <w:rFonts w:ascii="Times New Roman" w:hAnsi="Times New Roman" w:cs="Times New Roman"/>
                <w:b/>
                <w:bCs/>
                <w:w w:val="105"/>
                <w:vertAlign w:val="superscript"/>
              </w:rPr>
              <w:t>0</w:t>
            </w:r>
            <w:r w:rsidRPr="00F97E13">
              <w:rPr>
                <w:rFonts w:ascii="Times New Roman" w:hAnsi="Times New Roman" w:cs="Times New Roman"/>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0" w:right="146"/>
              <w:jc w:val="center"/>
              <w:rPr>
                <w:rFonts w:ascii="Times New Roman" w:hAnsi="Times New Roman" w:cs="Times New Roman"/>
              </w:rPr>
            </w:pPr>
            <w:r w:rsidRPr="00F97E13">
              <w:rPr>
                <w:rFonts w:ascii="Times New Roman" w:hAnsi="Times New Roman" w:cs="Times New Roman"/>
                <w:b/>
                <w:bCs/>
              </w:rPr>
              <w:t>T</w:t>
            </w:r>
            <w:r w:rsidRPr="00F97E13">
              <w:rPr>
                <w:rFonts w:ascii="Times New Roman" w:hAnsi="Times New Roman" w:cs="Times New Roman"/>
                <w:b/>
                <w:bCs/>
                <w:vertAlign w:val="subscript"/>
              </w:rPr>
              <w:t>1</w:t>
            </w:r>
            <w:r w:rsidRPr="00F97E13">
              <w:rPr>
                <w:rFonts w:ascii="Times New Roman" w:hAnsi="Times New Roman" w:cs="Times New Roman"/>
                <w:b/>
                <w:bCs/>
              </w:rPr>
              <w:t>,</w:t>
            </w:r>
            <w:r w:rsidRPr="00F97E13">
              <w:rPr>
                <w:rFonts w:ascii="Times New Roman" w:hAnsi="Times New Roman" w:cs="Times New Roman"/>
                <w:b/>
                <w:bCs/>
                <w:vertAlign w:val="superscript"/>
              </w:rPr>
              <w:t>0</w:t>
            </w:r>
            <w:r w:rsidRPr="00F97E13">
              <w:rPr>
                <w:rFonts w:ascii="Times New Roman" w:hAnsi="Times New Roman" w:cs="Times New Roman"/>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61" w:right="144"/>
              <w:jc w:val="center"/>
              <w:rPr>
                <w:rFonts w:ascii="Times New Roman" w:hAnsi="Times New Roman" w:cs="Times New Roman"/>
                <w:w w:val="105"/>
              </w:rPr>
            </w:pPr>
            <w:r w:rsidRPr="00F97E13">
              <w:rPr>
                <w:rFonts w:ascii="Times New Roman" w:hAnsi="Times New Roman" w:cs="Times New Roman"/>
                <w:w w:val="105"/>
              </w:rPr>
              <w:t>Т</w:t>
            </w:r>
            <w:proofErr w:type="gramStart"/>
            <w:r w:rsidRPr="00F97E13">
              <w:rPr>
                <w:rFonts w:ascii="Times New Roman" w:hAnsi="Times New Roman" w:cs="Times New Roman"/>
                <w:b/>
                <w:bCs/>
                <w:w w:val="105"/>
                <w:vertAlign w:val="subscript"/>
              </w:rPr>
              <w:t>2</w:t>
            </w:r>
            <w:proofErr w:type="gramEnd"/>
            <w:r w:rsidRPr="00F97E13">
              <w:rPr>
                <w:rFonts w:ascii="Times New Roman" w:hAnsi="Times New Roman" w:cs="Times New Roman"/>
                <w:b/>
                <w:bCs/>
                <w:w w:val="105"/>
              </w:rPr>
              <w:t>,</w:t>
            </w:r>
            <w:r w:rsidRPr="00F97E13">
              <w:rPr>
                <w:rFonts w:ascii="Times New Roman" w:hAnsi="Times New Roman" w:cs="Times New Roman"/>
                <w:b/>
                <w:bCs/>
                <w:w w:val="105"/>
                <w:vertAlign w:val="superscript"/>
              </w:rPr>
              <w:t>0</w:t>
            </w:r>
            <w:r w:rsidRPr="00F97E13">
              <w:rPr>
                <w:rFonts w:ascii="Times New Roman" w:hAnsi="Times New Roman" w:cs="Times New Roman"/>
                <w:w w:val="105"/>
              </w:rPr>
              <w:t>С</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8,0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-1,4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-1,5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56,9</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-1,6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-1,7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-1,8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56,8</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-1,9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56,8</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56,8</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56,8</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56,8</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56,7</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56,7</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56,7</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56,7</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2,0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56,7</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56,6</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-2,9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56,6</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56,6</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56,6</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56,6</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56,5</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6,0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56,5</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56,5</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56,5</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1,0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56,4</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56,4</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-3,9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56,4</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56,4</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56,4</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56,3</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56,3</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5,0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56,3</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56,3</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56,3</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0,0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56,2</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lastRenderedPageBreak/>
              <w:t>4,6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56,2</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-4,9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56,2</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56,2</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56,2</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56,1</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56,1</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4,0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56,1</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56,1</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-0,9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56,1</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-1,0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56,0</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-1,1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57,9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-1,2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56,0</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F97E13">
              <w:rPr>
                <w:rFonts w:ascii="Times New Roman" w:hAnsi="Times New Roman" w:cs="Times New Roman"/>
                <w:b/>
                <w:bCs/>
                <w:sz w:val="21"/>
                <w:szCs w:val="21"/>
              </w:rPr>
              <w:t>3,4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57,9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F97E13">
              <w:rPr>
                <w:rFonts w:ascii="Times New Roman" w:hAnsi="Times New Roman" w:cs="Times New Roman"/>
                <w:b/>
                <w:bCs/>
                <w:sz w:val="21"/>
                <w:szCs w:val="21"/>
              </w:rPr>
              <w:t>-1,3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F97E13">
              <w:rPr>
                <w:rFonts w:ascii="Times New Roman" w:hAnsi="Times New Roman" w:cs="Times New Roman"/>
                <w:sz w:val="21"/>
                <w:szCs w:val="21"/>
              </w:rPr>
              <w:t>56,9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F97E13">
              <w:rPr>
                <w:rFonts w:ascii="Times New Roman" w:hAnsi="Times New Roman" w:cs="Times New Roman"/>
                <w:b/>
                <w:bCs/>
                <w:sz w:val="21"/>
                <w:szCs w:val="21"/>
              </w:rPr>
              <w:t>-6,0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F97E13">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F97E13">
              <w:rPr>
                <w:rFonts w:ascii="Times New Roman" w:hAnsi="Times New Roman" w:cs="Times New Roman"/>
                <w:sz w:val="21"/>
                <w:szCs w:val="21"/>
              </w:rPr>
              <w:t>56,0</w:t>
            </w:r>
          </w:p>
        </w:tc>
      </w:tr>
    </w:tbl>
    <w:p w:rsidR="00F97E13" w:rsidRPr="00F97E13" w:rsidRDefault="00F97E13" w:rsidP="00F97E13">
      <w:pPr>
        <w:kinsoku w:val="0"/>
        <w:overflowPunct w:val="0"/>
        <w:autoSpaceDE w:val="0"/>
        <w:autoSpaceDN w:val="0"/>
        <w:adjustRightInd w:val="0"/>
        <w:spacing w:before="1" w:after="1" w:line="240" w:lineRule="auto"/>
        <w:rPr>
          <w:rFonts w:ascii="Times New Roman" w:hAnsi="Times New Roman" w:cs="Times New Roman"/>
          <w:sz w:val="17"/>
          <w:szCs w:val="17"/>
        </w:rPr>
      </w:pPr>
    </w:p>
    <w:tbl>
      <w:tblPr>
        <w:tblW w:w="0" w:type="auto"/>
        <w:tblInd w:w="431" w:type="dxa"/>
        <w:tblLayout w:type="fixed"/>
        <w:tblCellMar>
          <w:left w:w="0" w:type="dxa"/>
          <w:right w:w="0" w:type="dxa"/>
        </w:tblCellMar>
        <w:tblLook w:val="0000" w:firstRow="0" w:lastRow="0" w:firstColumn="0" w:lastColumn="0" w:noHBand="0" w:noVBand="0"/>
      </w:tblPr>
      <w:tblGrid>
        <w:gridCol w:w="960"/>
        <w:gridCol w:w="961"/>
        <w:gridCol w:w="960"/>
        <w:gridCol w:w="960"/>
        <w:gridCol w:w="960"/>
        <w:gridCol w:w="960"/>
        <w:gridCol w:w="961"/>
        <w:gridCol w:w="960"/>
        <w:gridCol w:w="960"/>
      </w:tblGrid>
      <w:tr w:rsidR="00F97E13" w:rsidRPr="00F97E13" w:rsidTr="00F04C15">
        <w:trPr>
          <w:trHeight w:val="302"/>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201"/>
              <w:rPr>
                <w:rFonts w:ascii="Arial" w:hAnsi="Arial" w:cs="Arial"/>
                <w:w w:val="105"/>
              </w:rPr>
            </w:pPr>
            <w:proofErr w:type="spellStart"/>
            <w:r w:rsidRPr="00F97E13">
              <w:rPr>
                <w:rFonts w:ascii="Arial" w:hAnsi="Arial" w:cs="Arial"/>
                <w:w w:val="105"/>
              </w:rPr>
              <w:t>Т</w:t>
            </w:r>
            <w:r w:rsidRPr="00F97E13">
              <w:rPr>
                <w:rFonts w:ascii="Arial" w:hAnsi="Arial" w:cs="Arial"/>
                <w:w w:val="105"/>
                <w:vertAlign w:val="subscript"/>
              </w:rPr>
              <w:t>н</w:t>
            </w:r>
            <w:proofErr w:type="spellEnd"/>
            <w:r w:rsidRPr="00F97E13">
              <w:rPr>
                <w:rFonts w:ascii="Arial" w:hAnsi="Arial" w:cs="Arial"/>
                <w:b/>
                <w:bCs/>
                <w:w w:val="105"/>
              </w:rPr>
              <w:t xml:space="preserve">, </w:t>
            </w:r>
            <w:r w:rsidRPr="00F97E13">
              <w:rPr>
                <w:rFonts w:ascii="Arial" w:hAnsi="Arial" w:cs="Arial"/>
                <w:b/>
                <w:bCs/>
                <w:w w:val="105"/>
                <w:vertAlign w:val="superscript"/>
              </w:rPr>
              <w:t>0</w:t>
            </w:r>
            <w:r w:rsidRPr="00F97E13">
              <w:rPr>
                <w:rFonts w:ascii="Arial" w:hAnsi="Arial" w:cs="Arial"/>
                <w:w w:val="105"/>
              </w:rPr>
              <w:t>С</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205" w:right="191"/>
              <w:jc w:val="center"/>
              <w:rPr>
                <w:rFonts w:ascii="Arial" w:hAnsi="Arial" w:cs="Arial"/>
              </w:rPr>
            </w:pPr>
            <w:r w:rsidRPr="00F97E13">
              <w:rPr>
                <w:rFonts w:ascii="Arial" w:hAnsi="Arial" w:cs="Arial"/>
                <w:b/>
                <w:bCs/>
              </w:rPr>
              <w:t>T</w:t>
            </w:r>
            <w:r w:rsidRPr="00F97E13">
              <w:rPr>
                <w:rFonts w:ascii="Arial" w:hAnsi="Arial" w:cs="Arial"/>
                <w:b/>
                <w:bCs/>
                <w:vertAlign w:val="subscript"/>
              </w:rPr>
              <w:t>1</w:t>
            </w:r>
            <w:r w:rsidRPr="00F97E13">
              <w:rPr>
                <w:rFonts w:ascii="Arial" w:hAnsi="Arial" w:cs="Arial"/>
                <w:b/>
                <w:bCs/>
              </w:rPr>
              <w:t>,</w:t>
            </w:r>
            <w:r w:rsidRPr="00F97E13">
              <w:rPr>
                <w:rFonts w:ascii="Arial" w:hAnsi="Arial" w:cs="Arial"/>
                <w:b/>
                <w:bCs/>
                <w:vertAlign w:val="superscript"/>
              </w:rPr>
              <w:t>0</w:t>
            </w:r>
            <w:r w:rsidRPr="00F97E13">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3" w:right="176"/>
              <w:jc w:val="center"/>
              <w:rPr>
                <w:rFonts w:ascii="Arial" w:hAnsi="Arial" w:cs="Arial"/>
                <w:w w:val="105"/>
              </w:rPr>
            </w:pPr>
            <w:r w:rsidRPr="00F97E13">
              <w:rPr>
                <w:rFonts w:ascii="Arial" w:hAnsi="Arial" w:cs="Arial"/>
                <w:w w:val="105"/>
              </w:rPr>
              <w:t>Т</w:t>
            </w:r>
            <w:proofErr w:type="gramStart"/>
            <w:r w:rsidRPr="00F97E13">
              <w:rPr>
                <w:rFonts w:ascii="Arial" w:hAnsi="Arial" w:cs="Arial"/>
                <w:b/>
                <w:bCs/>
                <w:w w:val="105"/>
                <w:vertAlign w:val="subscript"/>
              </w:rPr>
              <w:t>2</w:t>
            </w:r>
            <w:proofErr w:type="gramEnd"/>
            <w:r w:rsidRPr="00F97E13">
              <w:rPr>
                <w:rFonts w:ascii="Arial" w:hAnsi="Arial" w:cs="Arial"/>
                <w:b/>
                <w:bCs/>
                <w:w w:val="105"/>
              </w:rPr>
              <w:t>,</w:t>
            </w:r>
            <w:r w:rsidRPr="00F97E13">
              <w:rPr>
                <w:rFonts w:ascii="Arial" w:hAnsi="Arial" w:cs="Arial"/>
                <w:b/>
                <w:bCs/>
                <w:w w:val="105"/>
                <w:vertAlign w:val="superscript"/>
              </w:rPr>
              <w:t>0</w:t>
            </w:r>
            <w:r w:rsidRPr="00F97E13">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200"/>
              <w:rPr>
                <w:rFonts w:ascii="Arial" w:hAnsi="Arial" w:cs="Arial"/>
                <w:w w:val="105"/>
              </w:rPr>
            </w:pPr>
            <w:proofErr w:type="spellStart"/>
            <w:r w:rsidRPr="00F97E13">
              <w:rPr>
                <w:rFonts w:ascii="Arial" w:hAnsi="Arial" w:cs="Arial"/>
                <w:w w:val="105"/>
              </w:rPr>
              <w:t>Т</w:t>
            </w:r>
            <w:r w:rsidRPr="00F97E13">
              <w:rPr>
                <w:rFonts w:ascii="Arial" w:hAnsi="Arial" w:cs="Arial"/>
                <w:w w:val="105"/>
                <w:vertAlign w:val="subscript"/>
              </w:rPr>
              <w:t>н</w:t>
            </w:r>
            <w:proofErr w:type="spellEnd"/>
            <w:r w:rsidRPr="00F97E13">
              <w:rPr>
                <w:rFonts w:ascii="Arial" w:hAnsi="Arial" w:cs="Arial"/>
                <w:b/>
                <w:bCs/>
                <w:w w:val="105"/>
              </w:rPr>
              <w:t xml:space="preserve">, </w:t>
            </w:r>
            <w:r w:rsidRPr="00F97E13">
              <w:rPr>
                <w:rFonts w:ascii="Arial" w:hAnsi="Arial" w:cs="Arial"/>
                <w:b/>
                <w:bCs/>
                <w:w w:val="105"/>
                <w:vertAlign w:val="superscript"/>
              </w:rPr>
              <w:t>0</w:t>
            </w:r>
            <w:r w:rsidRPr="00F97E13">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0" w:right="176"/>
              <w:jc w:val="center"/>
              <w:rPr>
                <w:rFonts w:ascii="Arial" w:hAnsi="Arial" w:cs="Arial"/>
              </w:rPr>
            </w:pPr>
            <w:r w:rsidRPr="00F97E13">
              <w:rPr>
                <w:rFonts w:ascii="Arial" w:hAnsi="Arial" w:cs="Arial"/>
                <w:b/>
                <w:bCs/>
              </w:rPr>
              <w:t>T</w:t>
            </w:r>
            <w:r w:rsidRPr="00F97E13">
              <w:rPr>
                <w:rFonts w:ascii="Arial" w:hAnsi="Arial" w:cs="Arial"/>
                <w:b/>
                <w:bCs/>
                <w:vertAlign w:val="subscript"/>
              </w:rPr>
              <w:t>1</w:t>
            </w:r>
            <w:r w:rsidRPr="00F97E13">
              <w:rPr>
                <w:rFonts w:ascii="Arial" w:hAnsi="Arial" w:cs="Arial"/>
                <w:b/>
                <w:bCs/>
              </w:rPr>
              <w:t>,</w:t>
            </w:r>
            <w:r w:rsidRPr="00F97E13">
              <w:rPr>
                <w:rFonts w:ascii="Arial" w:hAnsi="Arial" w:cs="Arial"/>
                <w:b/>
                <w:bCs/>
                <w:vertAlign w:val="superscript"/>
              </w:rPr>
              <w:t>0</w:t>
            </w:r>
            <w:r w:rsidRPr="00F97E13">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3" w:right="175"/>
              <w:jc w:val="center"/>
              <w:rPr>
                <w:rFonts w:ascii="Arial" w:hAnsi="Arial" w:cs="Arial"/>
                <w:w w:val="105"/>
              </w:rPr>
            </w:pPr>
            <w:r w:rsidRPr="00F97E13">
              <w:rPr>
                <w:rFonts w:ascii="Arial" w:hAnsi="Arial" w:cs="Arial"/>
                <w:w w:val="105"/>
              </w:rPr>
              <w:t>Т</w:t>
            </w:r>
            <w:proofErr w:type="gramStart"/>
            <w:r w:rsidRPr="00F97E13">
              <w:rPr>
                <w:rFonts w:ascii="Arial" w:hAnsi="Arial" w:cs="Arial"/>
                <w:b/>
                <w:bCs/>
                <w:w w:val="105"/>
                <w:vertAlign w:val="subscript"/>
              </w:rPr>
              <w:t>2</w:t>
            </w:r>
            <w:proofErr w:type="gramEnd"/>
            <w:r w:rsidRPr="00F97E13">
              <w:rPr>
                <w:rFonts w:ascii="Arial" w:hAnsi="Arial" w:cs="Arial"/>
                <w:b/>
                <w:bCs/>
                <w:w w:val="105"/>
              </w:rPr>
              <w:t>,</w:t>
            </w:r>
            <w:r w:rsidRPr="00F97E13">
              <w:rPr>
                <w:rFonts w:ascii="Arial" w:hAnsi="Arial" w:cs="Arial"/>
                <w:b/>
                <w:bCs/>
                <w:w w:val="105"/>
                <w:vertAlign w:val="superscript"/>
              </w:rPr>
              <w:t>0</w:t>
            </w:r>
            <w:r w:rsidRPr="00F97E13">
              <w:rPr>
                <w:rFonts w:ascii="Arial" w:hAnsi="Arial" w:cs="Arial"/>
                <w:w w:val="105"/>
              </w:rPr>
              <w:t>С</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201"/>
              <w:rPr>
                <w:rFonts w:ascii="Arial" w:hAnsi="Arial" w:cs="Arial"/>
                <w:w w:val="105"/>
              </w:rPr>
            </w:pPr>
            <w:proofErr w:type="spellStart"/>
            <w:r w:rsidRPr="00F97E13">
              <w:rPr>
                <w:rFonts w:ascii="Arial" w:hAnsi="Arial" w:cs="Arial"/>
                <w:w w:val="105"/>
              </w:rPr>
              <w:t>Т</w:t>
            </w:r>
            <w:r w:rsidRPr="00F97E13">
              <w:rPr>
                <w:rFonts w:ascii="Arial" w:hAnsi="Arial" w:cs="Arial"/>
                <w:w w:val="105"/>
                <w:vertAlign w:val="subscript"/>
              </w:rPr>
              <w:t>н</w:t>
            </w:r>
            <w:proofErr w:type="spellEnd"/>
            <w:r w:rsidRPr="00F97E13">
              <w:rPr>
                <w:rFonts w:ascii="Arial" w:hAnsi="Arial" w:cs="Arial"/>
                <w:b/>
                <w:bCs/>
                <w:w w:val="105"/>
              </w:rPr>
              <w:t xml:space="preserve">, </w:t>
            </w:r>
            <w:r w:rsidRPr="00F97E13">
              <w:rPr>
                <w:rFonts w:ascii="Arial" w:hAnsi="Arial" w:cs="Arial"/>
                <w:b/>
                <w:bCs/>
                <w:w w:val="105"/>
                <w:vertAlign w:val="superscript"/>
              </w:rPr>
              <w:t>0</w:t>
            </w:r>
            <w:r w:rsidRPr="00F97E13">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0" w:right="176"/>
              <w:jc w:val="center"/>
              <w:rPr>
                <w:rFonts w:ascii="Arial" w:hAnsi="Arial" w:cs="Arial"/>
              </w:rPr>
            </w:pPr>
            <w:r w:rsidRPr="00F97E13">
              <w:rPr>
                <w:rFonts w:ascii="Arial" w:hAnsi="Arial" w:cs="Arial"/>
                <w:b/>
                <w:bCs/>
              </w:rPr>
              <w:t>T</w:t>
            </w:r>
            <w:r w:rsidRPr="00F97E13">
              <w:rPr>
                <w:rFonts w:ascii="Arial" w:hAnsi="Arial" w:cs="Arial"/>
                <w:b/>
                <w:bCs/>
                <w:vertAlign w:val="subscript"/>
              </w:rPr>
              <w:t>1</w:t>
            </w:r>
            <w:r w:rsidRPr="00F97E13">
              <w:rPr>
                <w:rFonts w:ascii="Arial" w:hAnsi="Arial" w:cs="Arial"/>
                <w:b/>
                <w:bCs/>
              </w:rPr>
              <w:t>,</w:t>
            </w:r>
            <w:r w:rsidRPr="00F97E13">
              <w:rPr>
                <w:rFonts w:ascii="Arial" w:hAnsi="Arial" w:cs="Arial"/>
                <w:b/>
                <w:bCs/>
                <w:vertAlign w:val="superscript"/>
              </w:rPr>
              <w:t>0</w:t>
            </w:r>
            <w:r w:rsidRPr="00F97E13">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3" w:right="176"/>
              <w:jc w:val="center"/>
              <w:rPr>
                <w:rFonts w:ascii="Arial" w:hAnsi="Arial" w:cs="Arial"/>
                <w:w w:val="105"/>
              </w:rPr>
            </w:pPr>
            <w:r w:rsidRPr="00F97E13">
              <w:rPr>
                <w:rFonts w:ascii="Arial" w:hAnsi="Arial" w:cs="Arial"/>
                <w:w w:val="105"/>
              </w:rPr>
              <w:t>Т</w:t>
            </w:r>
            <w:proofErr w:type="gramStart"/>
            <w:r w:rsidRPr="00F97E13">
              <w:rPr>
                <w:rFonts w:ascii="Arial" w:hAnsi="Arial" w:cs="Arial"/>
                <w:b/>
                <w:bCs/>
                <w:w w:val="105"/>
                <w:vertAlign w:val="subscript"/>
              </w:rPr>
              <w:t>2</w:t>
            </w:r>
            <w:proofErr w:type="gramEnd"/>
            <w:r w:rsidRPr="00F97E13">
              <w:rPr>
                <w:rFonts w:ascii="Arial" w:hAnsi="Arial" w:cs="Arial"/>
                <w:b/>
                <w:bCs/>
                <w:w w:val="105"/>
              </w:rPr>
              <w:t>,</w:t>
            </w:r>
            <w:r w:rsidRPr="00F97E13">
              <w:rPr>
                <w:rFonts w:ascii="Arial" w:hAnsi="Arial" w:cs="Arial"/>
                <w:b/>
                <w:bCs/>
                <w:w w:val="105"/>
                <w:vertAlign w:val="superscript"/>
              </w:rPr>
              <w:t>0</w:t>
            </w:r>
            <w:r w:rsidRPr="00F97E13">
              <w:rPr>
                <w:rFonts w:ascii="Arial" w:hAnsi="Arial" w:cs="Arial"/>
                <w:w w:val="105"/>
              </w:rPr>
              <w:t>С</w:t>
            </w:r>
          </w:p>
        </w:tc>
      </w:tr>
      <w:tr w:rsidR="00F97E13" w:rsidRPr="00F97E13" w:rsidTr="00F04C15">
        <w:trPr>
          <w:trHeight w:val="287"/>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316"/>
              <w:rPr>
                <w:rFonts w:ascii="Arial" w:hAnsi="Arial" w:cs="Arial"/>
                <w:b/>
                <w:bCs/>
                <w:sz w:val="21"/>
                <w:szCs w:val="21"/>
              </w:rPr>
            </w:pPr>
            <w:r w:rsidRPr="00F97E13">
              <w:rPr>
                <w:rFonts w:ascii="Arial" w:hAnsi="Arial" w:cs="Arial"/>
                <w:b/>
                <w:bCs/>
                <w:sz w:val="21"/>
                <w:szCs w:val="21"/>
              </w:rPr>
              <w:t>-6,1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0"/>
              <w:rPr>
                <w:rFonts w:ascii="Arial" w:hAnsi="Arial" w:cs="Arial"/>
                <w:b/>
                <w:bCs/>
                <w:sz w:val="21"/>
                <w:szCs w:val="21"/>
              </w:rPr>
            </w:pPr>
            <w:r w:rsidRPr="00F97E13">
              <w:rPr>
                <w:rFonts w:ascii="Arial" w:hAnsi="Arial" w:cs="Arial"/>
                <w:b/>
                <w:bCs/>
                <w:sz w:val="21"/>
                <w:szCs w:val="21"/>
              </w:rPr>
              <w:t>-11,0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-15,9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74,6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57,5</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-6,2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-11,1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-16,0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74,7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57,6</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-6,3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-11,2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-16,1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74,8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57,7</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-6,4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-11,3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-16,2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57,8</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-6,5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-11,4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-16,3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57,8</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-6,6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-11,5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-16,4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75,2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57,9</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-6,7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-11,6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-16,5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58,0</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-6,8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-11,7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-16,6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58,1</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-6,9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-11,8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-16,7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75,6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58,2</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316"/>
              <w:rPr>
                <w:rFonts w:ascii="Arial" w:hAnsi="Arial" w:cs="Arial"/>
                <w:b/>
                <w:bCs/>
                <w:sz w:val="21"/>
                <w:szCs w:val="21"/>
              </w:rPr>
            </w:pPr>
            <w:r w:rsidRPr="00F97E13">
              <w:rPr>
                <w:rFonts w:ascii="Arial" w:hAnsi="Arial" w:cs="Arial"/>
                <w:b/>
                <w:bCs/>
                <w:sz w:val="21"/>
                <w:szCs w:val="21"/>
              </w:rPr>
              <w:t>-7,0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0"/>
              <w:rPr>
                <w:rFonts w:ascii="Arial" w:hAnsi="Arial" w:cs="Arial"/>
                <w:b/>
                <w:bCs/>
                <w:sz w:val="21"/>
                <w:szCs w:val="21"/>
              </w:rPr>
            </w:pPr>
            <w:r w:rsidRPr="00F97E13">
              <w:rPr>
                <w:rFonts w:ascii="Arial" w:hAnsi="Arial" w:cs="Arial"/>
                <w:b/>
                <w:bCs/>
                <w:sz w:val="21"/>
                <w:szCs w:val="21"/>
              </w:rPr>
              <w:t>-11,9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-16,8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75,7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58,2</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-12,0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-16,9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58,3</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-12,1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76,0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58,4</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-17,1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76,1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58,5</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-12,3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4"/>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54,6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-17,2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76,2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58,5</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-7,5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-12,4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70,1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-17,3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76,4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58,6</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-7,6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-12,5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70,3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-17,4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76,5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58,7</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-7,7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-12,6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70,4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-17,5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76,6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58,8</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-7,8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-12,7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70,5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55,0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-17,6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76,7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58,9</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-7,9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70,6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55,0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-17,7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76,9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58,9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-8,0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-12,9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70,8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55,1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-17,8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59,0</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-8,1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-13,0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70,9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55,2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-17,9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77,1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59,1</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-8,2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71,0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55,3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-18,0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77,2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59,2</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-8,3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-13,2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71,2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55,4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77,4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59,2</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316"/>
              <w:rPr>
                <w:rFonts w:ascii="Arial" w:hAnsi="Arial" w:cs="Arial"/>
                <w:b/>
                <w:bCs/>
                <w:sz w:val="21"/>
                <w:szCs w:val="21"/>
              </w:rPr>
            </w:pPr>
            <w:r w:rsidRPr="00F97E13">
              <w:rPr>
                <w:rFonts w:ascii="Arial" w:hAnsi="Arial" w:cs="Arial"/>
                <w:b/>
                <w:bCs/>
                <w:sz w:val="21"/>
                <w:szCs w:val="21"/>
              </w:rPr>
              <w:t>-8,4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0"/>
              <w:rPr>
                <w:rFonts w:ascii="Arial" w:hAnsi="Arial" w:cs="Arial"/>
                <w:b/>
                <w:bCs/>
                <w:sz w:val="21"/>
                <w:szCs w:val="21"/>
              </w:rPr>
            </w:pPr>
            <w:r w:rsidRPr="00F97E13">
              <w:rPr>
                <w:rFonts w:ascii="Arial" w:hAnsi="Arial" w:cs="Arial"/>
                <w:b/>
                <w:bCs/>
                <w:sz w:val="21"/>
                <w:szCs w:val="21"/>
              </w:rPr>
              <w:t>-13,3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71,3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55,5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-18,2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77,5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59,3</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-8,5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-13,4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71,4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55,5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-18,3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77,6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59,4</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-8,6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-13,5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71,5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55,6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77,7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59,5</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-8,7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-13,6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71,7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55,7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-18,5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77,9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59,6</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-8,8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-13,7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71,8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55,8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78,0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59,6</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-8,9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-13,8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71,9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55,9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59,7</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-9,0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-13,9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72,1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55,9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-18,8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78,2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59,8</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-9,1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-14,0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56,0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-18,9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59,9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-9,2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-14,1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72,3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56,1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-19,0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78,5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59,9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-9,3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-14,2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72,4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56,2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-19,1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60,0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-9,4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-14,3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72,6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56,3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-19,2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60,1</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-9,5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-14,4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72,7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56,3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-19,3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78,9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60,2</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-9,6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-14,5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56,4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-19,4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79,0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60,2</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316"/>
              <w:rPr>
                <w:rFonts w:ascii="Arial" w:hAnsi="Arial" w:cs="Arial"/>
                <w:b/>
                <w:bCs/>
                <w:sz w:val="21"/>
                <w:szCs w:val="21"/>
              </w:rPr>
            </w:pPr>
            <w:r w:rsidRPr="00F97E13">
              <w:rPr>
                <w:rFonts w:ascii="Arial" w:hAnsi="Arial" w:cs="Arial"/>
                <w:b/>
                <w:bCs/>
                <w:sz w:val="21"/>
                <w:szCs w:val="21"/>
              </w:rPr>
              <w:t>-9,7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-14,6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72,9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56,5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-19,5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79,1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60,3</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316"/>
              <w:rPr>
                <w:rFonts w:ascii="Arial" w:hAnsi="Arial" w:cs="Arial"/>
                <w:b/>
                <w:bCs/>
                <w:sz w:val="21"/>
                <w:szCs w:val="21"/>
              </w:rPr>
            </w:pPr>
            <w:r w:rsidRPr="00F97E13">
              <w:rPr>
                <w:rFonts w:ascii="Arial" w:hAnsi="Arial" w:cs="Arial"/>
                <w:b/>
                <w:bCs/>
                <w:sz w:val="21"/>
                <w:szCs w:val="21"/>
              </w:rPr>
              <w:t>-9,8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55,2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0"/>
              <w:rPr>
                <w:rFonts w:ascii="Arial" w:hAnsi="Arial" w:cs="Arial"/>
                <w:b/>
                <w:bCs/>
                <w:sz w:val="21"/>
                <w:szCs w:val="21"/>
              </w:rPr>
            </w:pPr>
            <w:r w:rsidRPr="00F97E13">
              <w:rPr>
                <w:rFonts w:ascii="Arial" w:hAnsi="Arial" w:cs="Arial"/>
                <w:b/>
                <w:bCs/>
                <w:sz w:val="21"/>
                <w:szCs w:val="21"/>
              </w:rPr>
              <w:t>-14,7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73,1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56,6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-19,6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79,2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60,4</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316"/>
              <w:rPr>
                <w:rFonts w:ascii="Arial" w:hAnsi="Arial" w:cs="Arial"/>
                <w:b/>
                <w:bCs/>
                <w:sz w:val="21"/>
                <w:szCs w:val="21"/>
              </w:rPr>
            </w:pPr>
            <w:r w:rsidRPr="00F97E13">
              <w:rPr>
                <w:rFonts w:ascii="Arial" w:hAnsi="Arial" w:cs="Arial"/>
                <w:b/>
                <w:bCs/>
                <w:sz w:val="21"/>
                <w:szCs w:val="21"/>
              </w:rPr>
              <w:t>-9,9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-14,8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73,2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56,7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-19,7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79,4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60,5</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lastRenderedPageBreak/>
              <w:t>-10,0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-14,9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73,3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56,7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-19,8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79,5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60,6</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-10,1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73,5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56,8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-19,9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79,6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60,6</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-10,2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73,6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56,9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-20,0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79,7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60,7</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-10,3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-15,2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73,7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-20,1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79,9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60,8</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-10,4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73,8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-20,2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80,0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60,9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-10,5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-15,4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74,0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-20,3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80,1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60,9</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-10,6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74,1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-20,4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80,2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61,0</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-10,7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-15,6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74,2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-20,5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80,3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61,1</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-10,8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-15,7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74,3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-20,6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80,5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61,2</w:t>
            </w:r>
          </w:p>
        </w:tc>
      </w:tr>
      <w:tr w:rsidR="00F97E13" w:rsidRPr="00F97E13" w:rsidTr="00F04C15">
        <w:trPr>
          <w:trHeight w:val="429"/>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4" w:after="0" w:line="240" w:lineRule="auto"/>
              <w:ind w:left="261"/>
              <w:rPr>
                <w:rFonts w:ascii="Arial" w:hAnsi="Arial" w:cs="Arial"/>
                <w:b/>
                <w:bCs/>
                <w:sz w:val="21"/>
                <w:szCs w:val="21"/>
              </w:rPr>
            </w:pPr>
            <w:r w:rsidRPr="00F97E13">
              <w:rPr>
                <w:rFonts w:ascii="Arial" w:hAnsi="Arial" w:cs="Arial"/>
                <w:b/>
                <w:bCs/>
                <w:sz w:val="21"/>
                <w:szCs w:val="21"/>
              </w:rPr>
              <w:t>-10,9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59" w:after="0" w:line="240" w:lineRule="auto"/>
              <w:ind w:left="205" w:right="187"/>
              <w:jc w:val="center"/>
              <w:rPr>
                <w:rFonts w:ascii="Arial" w:hAnsi="Arial" w:cs="Arial"/>
                <w:sz w:val="21"/>
                <w:szCs w:val="21"/>
              </w:rPr>
            </w:pPr>
            <w:r w:rsidRPr="00F97E13">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59" w:after="0" w:line="240" w:lineRule="auto"/>
              <w:ind w:left="193" w:right="173"/>
              <w:jc w:val="center"/>
              <w:rPr>
                <w:rFonts w:ascii="Arial" w:hAnsi="Arial" w:cs="Arial"/>
                <w:sz w:val="21"/>
                <w:szCs w:val="21"/>
              </w:rPr>
            </w:pPr>
            <w:r w:rsidRPr="00F97E13">
              <w:rPr>
                <w:rFonts w:ascii="Arial" w:hAnsi="Arial" w:cs="Arial"/>
                <w:sz w:val="21"/>
                <w:szCs w:val="21"/>
              </w:rPr>
              <w:t>54,9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4" w:after="0" w:line="240" w:lineRule="auto"/>
              <w:ind w:left="260"/>
              <w:rPr>
                <w:rFonts w:ascii="Arial" w:hAnsi="Arial" w:cs="Arial"/>
                <w:b/>
                <w:bCs/>
                <w:sz w:val="21"/>
                <w:szCs w:val="21"/>
              </w:rPr>
            </w:pPr>
            <w:r w:rsidRPr="00F97E13">
              <w:rPr>
                <w:rFonts w:ascii="Arial" w:hAnsi="Arial" w:cs="Arial"/>
                <w:b/>
                <w:bCs/>
                <w:sz w:val="21"/>
                <w:szCs w:val="21"/>
              </w:rPr>
              <w:t>-15,8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59" w:after="0" w:line="240" w:lineRule="auto"/>
              <w:ind w:left="193" w:right="172"/>
              <w:jc w:val="center"/>
              <w:rPr>
                <w:rFonts w:ascii="Arial" w:hAnsi="Arial" w:cs="Arial"/>
                <w:sz w:val="21"/>
                <w:szCs w:val="21"/>
              </w:rPr>
            </w:pPr>
            <w:r w:rsidRPr="00F97E13">
              <w:rPr>
                <w:rFonts w:ascii="Arial" w:hAnsi="Arial" w:cs="Arial"/>
                <w:sz w:val="21"/>
                <w:szCs w:val="21"/>
              </w:rPr>
              <w:t>74,5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59" w:after="0" w:line="240" w:lineRule="auto"/>
              <w:ind w:left="193" w:right="172"/>
              <w:jc w:val="center"/>
              <w:rPr>
                <w:rFonts w:ascii="Arial" w:hAnsi="Arial" w:cs="Arial"/>
                <w:sz w:val="21"/>
                <w:szCs w:val="21"/>
              </w:rPr>
            </w:pPr>
            <w:r w:rsidRPr="00F97E13">
              <w:rPr>
                <w:rFonts w:ascii="Arial" w:hAnsi="Arial" w:cs="Arial"/>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64" w:after="0" w:line="240" w:lineRule="auto"/>
              <w:ind w:left="261"/>
              <w:rPr>
                <w:rFonts w:ascii="Arial" w:hAnsi="Arial" w:cs="Arial"/>
                <w:b/>
                <w:bCs/>
                <w:sz w:val="21"/>
                <w:szCs w:val="21"/>
              </w:rPr>
            </w:pPr>
            <w:r w:rsidRPr="00F97E13">
              <w:rPr>
                <w:rFonts w:ascii="Arial" w:hAnsi="Arial" w:cs="Arial"/>
                <w:b/>
                <w:bCs/>
                <w:sz w:val="21"/>
                <w:szCs w:val="21"/>
              </w:rPr>
              <w:t>-20,7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59" w:after="0" w:line="240" w:lineRule="auto"/>
              <w:ind w:left="193" w:right="173"/>
              <w:jc w:val="center"/>
              <w:rPr>
                <w:rFonts w:ascii="Arial" w:hAnsi="Arial" w:cs="Arial"/>
                <w:sz w:val="21"/>
                <w:szCs w:val="21"/>
              </w:rPr>
            </w:pPr>
            <w:r w:rsidRPr="00F97E13">
              <w:rPr>
                <w:rFonts w:ascii="Arial" w:hAnsi="Arial" w:cs="Arial"/>
                <w:sz w:val="21"/>
                <w:szCs w:val="21"/>
              </w:rPr>
              <w:t>80,6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before="59" w:after="0" w:line="240" w:lineRule="auto"/>
              <w:ind w:left="193" w:right="173"/>
              <w:jc w:val="center"/>
              <w:rPr>
                <w:rFonts w:ascii="Arial" w:hAnsi="Arial" w:cs="Arial"/>
                <w:sz w:val="21"/>
                <w:szCs w:val="21"/>
              </w:rPr>
            </w:pPr>
            <w:r w:rsidRPr="00F97E13">
              <w:rPr>
                <w:rFonts w:ascii="Arial" w:hAnsi="Arial" w:cs="Arial"/>
                <w:sz w:val="21"/>
                <w:szCs w:val="21"/>
              </w:rPr>
              <w:t>61,2</w:t>
            </w:r>
          </w:p>
        </w:tc>
      </w:tr>
    </w:tbl>
    <w:p w:rsidR="00F97E13" w:rsidRPr="00F97E13" w:rsidRDefault="00F97E13" w:rsidP="00F97E13">
      <w:pPr>
        <w:kinsoku w:val="0"/>
        <w:overflowPunct w:val="0"/>
        <w:autoSpaceDE w:val="0"/>
        <w:autoSpaceDN w:val="0"/>
        <w:adjustRightInd w:val="0"/>
        <w:spacing w:before="1" w:after="1" w:line="240" w:lineRule="auto"/>
        <w:rPr>
          <w:rFonts w:ascii="Times New Roman" w:hAnsi="Times New Roman" w:cs="Times New Roman"/>
          <w:sz w:val="17"/>
          <w:szCs w:val="17"/>
        </w:rPr>
      </w:pPr>
    </w:p>
    <w:tbl>
      <w:tblPr>
        <w:tblW w:w="0" w:type="auto"/>
        <w:tblInd w:w="431" w:type="dxa"/>
        <w:tblLayout w:type="fixed"/>
        <w:tblCellMar>
          <w:left w:w="0" w:type="dxa"/>
          <w:right w:w="0" w:type="dxa"/>
        </w:tblCellMar>
        <w:tblLook w:val="0000" w:firstRow="0" w:lastRow="0" w:firstColumn="0" w:lastColumn="0" w:noHBand="0" w:noVBand="0"/>
      </w:tblPr>
      <w:tblGrid>
        <w:gridCol w:w="960"/>
        <w:gridCol w:w="961"/>
        <w:gridCol w:w="960"/>
        <w:gridCol w:w="960"/>
        <w:gridCol w:w="960"/>
        <w:gridCol w:w="960"/>
        <w:gridCol w:w="961"/>
        <w:gridCol w:w="960"/>
        <w:gridCol w:w="960"/>
      </w:tblGrid>
      <w:tr w:rsidR="00F97E13" w:rsidRPr="00F97E13" w:rsidTr="00F04C15">
        <w:trPr>
          <w:trHeight w:val="302"/>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201"/>
              <w:rPr>
                <w:rFonts w:ascii="Arial" w:hAnsi="Arial" w:cs="Arial"/>
                <w:w w:val="105"/>
              </w:rPr>
            </w:pPr>
            <w:proofErr w:type="spellStart"/>
            <w:r w:rsidRPr="00F97E13">
              <w:rPr>
                <w:rFonts w:ascii="Arial" w:hAnsi="Arial" w:cs="Arial"/>
                <w:w w:val="105"/>
              </w:rPr>
              <w:t>Т</w:t>
            </w:r>
            <w:r w:rsidRPr="00F97E13">
              <w:rPr>
                <w:rFonts w:ascii="Arial" w:hAnsi="Arial" w:cs="Arial"/>
                <w:w w:val="105"/>
                <w:vertAlign w:val="subscript"/>
              </w:rPr>
              <w:t>н</w:t>
            </w:r>
            <w:proofErr w:type="spellEnd"/>
            <w:r w:rsidRPr="00F97E13">
              <w:rPr>
                <w:rFonts w:ascii="Arial" w:hAnsi="Arial" w:cs="Arial"/>
                <w:b/>
                <w:bCs/>
                <w:w w:val="105"/>
              </w:rPr>
              <w:t xml:space="preserve">, </w:t>
            </w:r>
            <w:r w:rsidRPr="00F97E13">
              <w:rPr>
                <w:rFonts w:ascii="Arial" w:hAnsi="Arial" w:cs="Arial"/>
                <w:b/>
                <w:bCs/>
                <w:w w:val="105"/>
                <w:vertAlign w:val="superscript"/>
              </w:rPr>
              <w:t>0</w:t>
            </w:r>
            <w:r w:rsidRPr="00F97E13">
              <w:rPr>
                <w:rFonts w:ascii="Arial" w:hAnsi="Arial" w:cs="Arial"/>
                <w:w w:val="105"/>
              </w:rPr>
              <w:t>С</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205" w:right="191"/>
              <w:jc w:val="center"/>
              <w:rPr>
                <w:rFonts w:ascii="Arial" w:hAnsi="Arial" w:cs="Arial"/>
              </w:rPr>
            </w:pPr>
            <w:r w:rsidRPr="00F97E13">
              <w:rPr>
                <w:rFonts w:ascii="Arial" w:hAnsi="Arial" w:cs="Arial"/>
                <w:b/>
                <w:bCs/>
              </w:rPr>
              <w:t>T</w:t>
            </w:r>
            <w:r w:rsidRPr="00F97E13">
              <w:rPr>
                <w:rFonts w:ascii="Arial" w:hAnsi="Arial" w:cs="Arial"/>
                <w:b/>
                <w:bCs/>
                <w:vertAlign w:val="subscript"/>
              </w:rPr>
              <w:t>1</w:t>
            </w:r>
            <w:r w:rsidRPr="00F97E13">
              <w:rPr>
                <w:rFonts w:ascii="Arial" w:hAnsi="Arial" w:cs="Arial"/>
                <w:b/>
                <w:bCs/>
              </w:rPr>
              <w:t>,</w:t>
            </w:r>
            <w:r w:rsidRPr="00F97E13">
              <w:rPr>
                <w:rFonts w:ascii="Arial" w:hAnsi="Arial" w:cs="Arial"/>
                <w:b/>
                <w:bCs/>
                <w:vertAlign w:val="superscript"/>
              </w:rPr>
              <w:t>0</w:t>
            </w:r>
            <w:r w:rsidRPr="00F97E13">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3" w:right="176"/>
              <w:jc w:val="center"/>
              <w:rPr>
                <w:rFonts w:ascii="Arial" w:hAnsi="Arial" w:cs="Arial"/>
                <w:w w:val="105"/>
              </w:rPr>
            </w:pPr>
            <w:r w:rsidRPr="00F97E13">
              <w:rPr>
                <w:rFonts w:ascii="Arial" w:hAnsi="Arial" w:cs="Arial"/>
                <w:w w:val="105"/>
              </w:rPr>
              <w:t>Т</w:t>
            </w:r>
            <w:proofErr w:type="gramStart"/>
            <w:r w:rsidRPr="00F97E13">
              <w:rPr>
                <w:rFonts w:ascii="Arial" w:hAnsi="Arial" w:cs="Arial"/>
                <w:b/>
                <w:bCs/>
                <w:w w:val="105"/>
                <w:vertAlign w:val="subscript"/>
              </w:rPr>
              <w:t>2</w:t>
            </w:r>
            <w:proofErr w:type="gramEnd"/>
            <w:r w:rsidRPr="00F97E13">
              <w:rPr>
                <w:rFonts w:ascii="Arial" w:hAnsi="Arial" w:cs="Arial"/>
                <w:b/>
                <w:bCs/>
                <w:w w:val="105"/>
              </w:rPr>
              <w:t>,</w:t>
            </w:r>
            <w:r w:rsidRPr="00F97E13">
              <w:rPr>
                <w:rFonts w:ascii="Arial" w:hAnsi="Arial" w:cs="Arial"/>
                <w:b/>
                <w:bCs/>
                <w:w w:val="105"/>
                <w:vertAlign w:val="superscript"/>
              </w:rPr>
              <w:t>0</w:t>
            </w:r>
            <w:r w:rsidRPr="00F97E13">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200"/>
              <w:rPr>
                <w:rFonts w:ascii="Arial" w:hAnsi="Arial" w:cs="Arial"/>
                <w:w w:val="105"/>
              </w:rPr>
            </w:pPr>
            <w:proofErr w:type="spellStart"/>
            <w:r w:rsidRPr="00F97E13">
              <w:rPr>
                <w:rFonts w:ascii="Arial" w:hAnsi="Arial" w:cs="Arial"/>
                <w:w w:val="105"/>
              </w:rPr>
              <w:t>Т</w:t>
            </w:r>
            <w:r w:rsidRPr="00F97E13">
              <w:rPr>
                <w:rFonts w:ascii="Arial" w:hAnsi="Arial" w:cs="Arial"/>
                <w:w w:val="105"/>
                <w:vertAlign w:val="subscript"/>
              </w:rPr>
              <w:t>н</w:t>
            </w:r>
            <w:proofErr w:type="spellEnd"/>
            <w:r w:rsidRPr="00F97E13">
              <w:rPr>
                <w:rFonts w:ascii="Arial" w:hAnsi="Arial" w:cs="Arial"/>
                <w:b/>
                <w:bCs/>
                <w:w w:val="105"/>
              </w:rPr>
              <w:t xml:space="preserve">, </w:t>
            </w:r>
            <w:r w:rsidRPr="00F97E13">
              <w:rPr>
                <w:rFonts w:ascii="Arial" w:hAnsi="Arial" w:cs="Arial"/>
                <w:b/>
                <w:bCs/>
                <w:w w:val="105"/>
                <w:vertAlign w:val="superscript"/>
              </w:rPr>
              <w:t>0</w:t>
            </w:r>
            <w:r w:rsidRPr="00F97E13">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0" w:right="176"/>
              <w:jc w:val="center"/>
              <w:rPr>
                <w:rFonts w:ascii="Arial" w:hAnsi="Arial" w:cs="Arial"/>
              </w:rPr>
            </w:pPr>
            <w:r w:rsidRPr="00F97E13">
              <w:rPr>
                <w:rFonts w:ascii="Arial" w:hAnsi="Arial" w:cs="Arial"/>
                <w:b/>
                <w:bCs/>
              </w:rPr>
              <w:t>T</w:t>
            </w:r>
            <w:r w:rsidRPr="00F97E13">
              <w:rPr>
                <w:rFonts w:ascii="Arial" w:hAnsi="Arial" w:cs="Arial"/>
                <w:b/>
                <w:bCs/>
                <w:vertAlign w:val="subscript"/>
              </w:rPr>
              <w:t>1</w:t>
            </w:r>
            <w:r w:rsidRPr="00F97E13">
              <w:rPr>
                <w:rFonts w:ascii="Arial" w:hAnsi="Arial" w:cs="Arial"/>
                <w:b/>
                <w:bCs/>
              </w:rPr>
              <w:t>,</w:t>
            </w:r>
            <w:r w:rsidRPr="00F97E13">
              <w:rPr>
                <w:rFonts w:ascii="Arial" w:hAnsi="Arial" w:cs="Arial"/>
                <w:b/>
                <w:bCs/>
                <w:vertAlign w:val="superscript"/>
              </w:rPr>
              <w:t>0</w:t>
            </w:r>
            <w:r w:rsidRPr="00F97E13">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3" w:right="175"/>
              <w:jc w:val="center"/>
              <w:rPr>
                <w:rFonts w:ascii="Arial" w:hAnsi="Arial" w:cs="Arial"/>
                <w:w w:val="105"/>
              </w:rPr>
            </w:pPr>
            <w:r w:rsidRPr="00F97E13">
              <w:rPr>
                <w:rFonts w:ascii="Arial" w:hAnsi="Arial" w:cs="Arial"/>
                <w:w w:val="105"/>
              </w:rPr>
              <w:t>Т</w:t>
            </w:r>
            <w:proofErr w:type="gramStart"/>
            <w:r w:rsidRPr="00F97E13">
              <w:rPr>
                <w:rFonts w:ascii="Arial" w:hAnsi="Arial" w:cs="Arial"/>
                <w:b/>
                <w:bCs/>
                <w:w w:val="105"/>
                <w:vertAlign w:val="subscript"/>
              </w:rPr>
              <w:t>2</w:t>
            </w:r>
            <w:proofErr w:type="gramEnd"/>
            <w:r w:rsidRPr="00F97E13">
              <w:rPr>
                <w:rFonts w:ascii="Arial" w:hAnsi="Arial" w:cs="Arial"/>
                <w:b/>
                <w:bCs/>
                <w:w w:val="105"/>
              </w:rPr>
              <w:t>,</w:t>
            </w:r>
            <w:r w:rsidRPr="00F97E13">
              <w:rPr>
                <w:rFonts w:ascii="Arial" w:hAnsi="Arial" w:cs="Arial"/>
                <w:b/>
                <w:bCs/>
                <w:w w:val="105"/>
                <w:vertAlign w:val="superscript"/>
              </w:rPr>
              <w:t>0</w:t>
            </w:r>
            <w:r w:rsidRPr="00F97E13">
              <w:rPr>
                <w:rFonts w:ascii="Arial" w:hAnsi="Arial" w:cs="Arial"/>
                <w:w w:val="105"/>
              </w:rPr>
              <w:t>С</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201"/>
              <w:rPr>
                <w:rFonts w:ascii="Arial" w:hAnsi="Arial" w:cs="Arial"/>
                <w:w w:val="105"/>
              </w:rPr>
            </w:pPr>
            <w:proofErr w:type="spellStart"/>
            <w:r w:rsidRPr="00F97E13">
              <w:rPr>
                <w:rFonts w:ascii="Arial" w:hAnsi="Arial" w:cs="Arial"/>
                <w:w w:val="105"/>
              </w:rPr>
              <w:t>Т</w:t>
            </w:r>
            <w:r w:rsidRPr="00F97E13">
              <w:rPr>
                <w:rFonts w:ascii="Arial" w:hAnsi="Arial" w:cs="Arial"/>
                <w:w w:val="105"/>
                <w:vertAlign w:val="subscript"/>
              </w:rPr>
              <w:t>н</w:t>
            </w:r>
            <w:proofErr w:type="spellEnd"/>
            <w:r w:rsidRPr="00F97E13">
              <w:rPr>
                <w:rFonts w:ascii="Arial" w:hAnsi="Arial" w:cs="Arial"/>
                <w:b/>
                <w:bCs/>
                <w:w w:val="105"/>
              </w:rPr>
              <w:t xml:space="preserve">, </w:t>
            </w:r>
            <w:r w:rsidRPr="00F97E13">
              <w:rPr>
                <w:rFonts w:ascii="Arial" w:hAnsi="Arial" w:cs="Arial"/>
                <w:b/>
                <w:bCs/>
                <w:w w:val="105"/>
                <w:vertAlign w:val="superscript"/>
              </w:rPr>
              <w:t>0</w:t>
            </w:r>
            <w:r w:rsidRPr="00F97E13">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0" w:right="176"/>
              <w:jc w:val="center"/>
              <w:rPr>
                <w:rFonts w:ascii="Arial" w:hAnsi="Arial" w:cs="Arial"/>
              </w:rPr>
            </w:pPr>
            <w:r w:rsidRPr="00F97E13">
              <w:rPr>
                <w:rFonts w:ascii="Arial" w:hAnsi="Arial" w:cs="Arial"/>
                <w:b/>
                <w:bCs/>
              </w:rPr>
              <w:t>T</w:t>
            </w:r>
            <w:r w:rsidRPr="00F97E13">
              <w:rPr>
                <w:rFonts w:ascii="Arial" w:hAnsi="Arial" w:cs="Arial"/>
                <w:b/>
                <w:bCs/>
                <w:vertAlign w:val="subscript"/>
              </w:rPr>
              <w:t>1</w:t>
            </w:r>
            <w:r w:rsidRPr="00F97E13">
              <w:rPr>
                <w:rFonts w:ascii="Arial" w:hAnsi="Arial" w:cs="Arial"/>
                <w:b/>
                <w:bCs/>
              </w:rPr>
              <w:t>,</w:t>
            </w:r>
            <w:r w:rsidRPr="00F97E13">
              <w:rPr>
                <w:rFonts w:ascii="Arial" w:hAnsi="Arial" w:cs="Arial"/>
                <w:b/>
                <w:bCs/>
                <w:vertAlign w:val="superscript"/>
              </w:rPr>
              <w:t>0</w:t>
            </w:r>
            <w:r w:rsidRPr="00F97E13">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8" w:lineRule="exact"/>
              <w:ind w:left="193" w:right="176"/>
              <w:jc w:val="center"/>
              <w:rPr>
                <w:rFonts w:ascii="Arial" w:hAnsi="Arial" w:cs="Arial"/>
                <w:w w:val="105"/>
              </w:rPr>
            </w:pPr>
            <w:r w:rsidRPr="00F97E13">
              <w:rPr>
                <w:rFonts w:ascii="Arial" w:hAnsi="Arial" w:cs="Arial"/>
                <w:w w:val="105"/>
              </w:rPr>
              <w:t>Т</w:t>
            </w:r>
            <w:proofErr w:type="gramStart"/>
            <w:r w:rsidRPr="00F97E13">
              <w:rPr>
                <w:rFonts w:ascii="Arial" w:hAnsi="Arial" w:cs="Arial"/>
                <w:b/>
                <w:bCs/>
                <w:w w:val="105"/>
                <w:vertAlign w:val="subscript"/>
              </w:rPr>
              <w:t>2</w:t>
            </w:r>
            <w:proofErr w:type="gramEnd"/>
            <w:r w:rsidRPr="00F97E13">
              <w:rPr>
                <w:rFonts w:ascii="Arial" w:hAnsi="Arial" w:cs="Arial"/>
                <w:b/>
                <w:bCs/>
                <w:w w:val="105"/>
              </w:rPr>
              <w:t>,</w:t>
            </w:r>
            <w:r w:rsidRPr="00F97E13">
              <w:rPr>
                <w:rFonts w:ascii="Arial" w:hAnsi="Arial" w:cs="Arial"/>
                <w:b/>
                <w:bCs/>
                <w:w w:val="105"/>
                <w:vertAlign w:val="superscript"/>
              </w:rPr>
              <w:t>0</w:t>
            </w:r>
            <w:r w:rsidRPr="00F97E13">
              <w:rPr>
                <w:rFonts w:ascii="Arial" w:hAnsi="Arial" w:cs="Arial"/>
                <w:w w:val="105"/>
              </w:rPr>
              <w:t>С</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-20,8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80,7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61,3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-25,7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86,7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65,0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-30,6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92,6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68,6</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-20,9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80,8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61,4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86,9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65,1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-30,7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68,7</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-21,0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81,0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61,5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65,2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-30,8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92,9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68,7</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-21,1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81,1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61,6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-26,0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87,1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65,2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-30,9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93,0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68,8</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-21,2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81,2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61,6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-26,1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87,2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65,3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-31,0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68,9</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-21,3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81,3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61,7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-26,2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87,3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65,4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-31,1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93,2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68,9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-21,4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81,5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61,8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-26,3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87,5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65,4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-31,2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93,4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69,0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-21,5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81,6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61,9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-26,4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87,6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65,5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-31,3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93,5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69,1</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-21,6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81,7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61,9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-26,5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87,7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65,6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-31,4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93,6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69,2</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-21,7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81,8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62,0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-26,6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87,8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65,7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-31,5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93,7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69,2</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-21,8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82,0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62,1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-26,7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87,9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65,7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-31,6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93,8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69,3</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-21,9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05" w:right="185"/>
              <w:jc w:val="center"/>
              <w:rPr>
                <w:rFonts w:ascii="Arial" w:hAnsi="Arial" w:cs="Arial"/>
                <w:sz w:val="21"/>
                <w:szCs w:val="21"/>
              </w:rPr>
            </w:pPr>
            <w:r w:rsidRPr="00F97E13">
              <w:rPr>
                <w:rFonts w:ascii="Arial" w:hAnsi="Arial" w:cs="Arial"/>
                <w:sz w:val="21"/>
                <w:szCs w:val="21"/>
              </w:rPr>
              <w:t>82,1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62,2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0"/>
              <w:rPr>
                <w:rFonts w:ascii="Arial" w:hAnsi="Arial" w:cs="Arial"/>
                <w:b/>
                <w:bCs/>
                <w:sz w:val="21"/>
                <w:szCs w:val="21"/>
              </w:rPr>
            </w:pPr>
            <w:r w:rsidRPr="00F97E13">
              <w:rPr>
                <w:rFonts w:ascii="Arial" w:hAnsi="Arial" w:cs="Arial"/>
                <w:b/>
                <w:bCs/>
                <w:sz w:val="21"/>
                <w:szCs w:val="21"/>
              </w:rPr>
              <w:t>-26,8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88,1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65,8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-31,7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94,0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69,4</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-22,0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-26,9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88,2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65,9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-31,8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94,1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69,4</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-22,1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82,3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62,3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-27,0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88,3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66,0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-31,9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94,2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69,5</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-22,2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82,4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62,4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-27,1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66,0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-32,0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94,3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69,6</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-22,3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82,6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62,5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-27,2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66,1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-32,1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94,4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69,7</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-22,4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82,7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62,5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-27,3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66,2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94,5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69,7</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-22,5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62,6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-27,4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88,8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66,3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-32,3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94,7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69,8</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-22,6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82,9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62,7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-27,5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88,9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66,3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-32,4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94,8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69,9</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-22,7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-27,6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89,0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66,4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-32,5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94,9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69,9</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-22,8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83,2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-27,7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89,2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66,5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-32,6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-22,9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83,3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62,9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-27,8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89,3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66,5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-32,7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-23,0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83,4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63,0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-27,9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89,4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66,6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-32,8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-23,1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83,6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-28,0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89,5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66,7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-32,9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-23,2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83,7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-28,1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89,6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66,8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-33,0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-23,3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83,8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63,2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-28,2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89,8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66,8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-33,1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-23,4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05" w:right="185"/>
              <w:jc w:val="center"/>
              <w:rPr>
                <w:rFonts w:ascii="Arial" w:hAnsi="Arial" w:cs="Arial"/>
                <w:sz w:val="21"/>
                <w:szCs w:val="21"/>
              </w:rPr>
            </w:pPr>
            <w:r w:rsidRPr="00F97E13">
              <w:rPr>
                <w:rFonts w:ascii="Arial" w:hAnsi="Arial" w:cs="Arial"/>
                <w:sz w:val="21"/>
                <w:szCs w:val="21"/>
              </w:rPr>
              <w:t>83,9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63,3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0"/>
              <w:rPr>
                <w:rFonts w:ascii="Arial" w:hAnsi="Arial" w:cs="Arial"/>
                <w:b/>
                <w:bCs/>
                <w:sz w:val="21"/>
                <w:szCs w:val="21"/>
              </w:rPr>
            </w:pPr>
            <w:r w:rsidRPr="00F97E13">
              <w:rPr>
                <w:rFonts w:ascii="Arial" w:hAnsi="Arial" w:cs="Arial"/>
                <w:b/>
                <w:bCs/>
                <w:sz w:val="21"/>
                <w:szCs w:val="21"/>
              </w:rPr>
              <w:t>-28,3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89,9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66,9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-33,2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-23,5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84,0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63,4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-28,4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90,0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67,0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-33,3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-23,6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84,2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63,4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-28,5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90,1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-33,4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-23,7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84,3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63,5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-28,6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90,2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67,1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-33,5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-23,8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84,4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63,6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-28,7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90,4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67,2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-33,6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-23,9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84,5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63,7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-28,8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90,5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67,3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-33,7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-24,0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84,7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63,7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-28,9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90,6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-33,8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-24,1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84,8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63,8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-29,0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90,7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67,4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-33,9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-24,2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84,9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63,9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-29,1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90,8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67,5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-34,0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70,0</w:t>
            </w: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-24,3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85,0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64,0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-29,2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91,0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67,6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-24,4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85,1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64,0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-29,3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91,1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67,6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-24,5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85,3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64,1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-29,4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91,2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67,7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-24,6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85,4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64,2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-29,5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91,3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67,8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261"/>
              <w:rPr>
                <w:rFonts w:ascii="Arial" w:hAnsi="Arial" w:cs="Arial"/>
                <w:b/>
                <w:bCs/>
                <w:sz w:val="21"/>
                <w:szCs w:val="21"/>
              </w:rPr>
            </w:pPr>
            <w:r w:rsidRPr="00F97E13">
              <w:rPr>
                <w:rFonts w:ascii="Arial" w:hAnsi="Arial" w:cs="Arial"/>
                <w:b/>
                <w:bCs/>
                <w:sz w:val="21"/>
                <w:szCs w:val="21"/>
              </w:rPr>
              <w:t>-24,7</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205" w:right="185"/>
              <w:jc w:val="center"/>
              <w:rPr>
                <w:rFonts w:ascii="Arial" w:hAnsi="Arial" w:cs="Arial"/>
                <w:sz w:val="21"/>
                <w:szCs w:val="21"/>
              </w:rPr>
            </w:pPr>
            <w:r w:rsidRPr="00F97E13">
              <w:rPr>
                <w:rFonts w:ascii="Arial" w:hAnsi="Arial" w:cs="Arial"/>
                <w:sz w:val="21"/>
                <w:szCs w:val="21"/>
              </w:rPr>
              <w:t>85,5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93" w:right="173"/>
              <w:jc w:val="center"/>
              <w:rPr>
                <w:rFonts w:ascii="Arial" w:hAnsi="Arial" w:cs="Arial"/>
                <w:sz w:val="21"/>
                <w:szCs w:val="21"/>
              </w:rPr>
            </w:pPr>
            <w:r w:rsidRPr="00F97E13">
              <w:rPr>
                <w:rFonts w:ascii="Arial" w:hAnsi="Arial" w:cs="Arial"/>
                <w:sz w:val="21"/>
                <w:szCs w:val="21"/>
              </w:rPr>
              <w:t>64,3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260"/>
              <w:rPr>
                <w:rFonts w:ascii="Arial" w:hAnsi="Arial" w:cs="Arial"/>
                <w:b/>
                <w:bCs/>
                <w:sz w:val="21"/>
                <w:szCs w:val="21"/>
              </w:rPr>
            </w:pPr>
            <w:r w:rsidRPr="00F97E13">
              <w:rPr>
                <w:rFonts w:ascii="Arial" w:hAnsi="Arial" w:cs="Arial"/>
                <w:b/>
                <w:bCs/>
                <w:sz w:val="21"/>
                <w:szCs w:val="21"/>
              </w:rPr>
              <w:t>-29,6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93" w:right="172"/>
              <w:jc w:val="center"/>
              <w:rPr>
                <w:rFonts w:ascii="Arial" w:hAnsi="Arial" w:cs="Arial"/>
                <w:sz w:val="21"/>
                <w:szCs w:val="21"/>
              </w:rPr>
            </w:pPr>
            <w:r w:rsidRPr="00F97E13">
              <w:rPr>
                <w:rFonts w:ascii="Arial" w:hAnsi="Arial" w:cs="Arial"/>
                <w:sz w:val="21"/>
                <w:szCs w:val="21"/>
              </w:rPr>
              <w:t>91,4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5" w:lineRule="exact"/>
              <w:ind w:left="193" w:right="172"/>
              <w:jc w:val="center"/>
              <w:rPr>
                <w:rFonts w:ascii="Arial" w:hAnsi="Arial" w:cs="Arial"/>
                <w:sz w:val="21"/>
                <w:szCs w:val="21"/>
              </w:rPr>
            </w:pPr>
            <w:r w:rsidRPr="00F97E13">
              <w:rPr>
                <w:rFonts w:ascii="Arial" w:hAnsi="Arial" w:cs="Arial"/>
                <w:sz w:val="21"/>
                <w:szCs w:val="21"/>
              </w:rPr>
              <w:t>67,9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1"/>
              <w:rPr>
                <w:rFonts w:ascii="Arial" w:hAnsi="Arial" w:cs="Arial"/>
                <w:b/>
                <w:bCs/>
                <w:sz w:val="21"/>
                <w:szCs w:val="21"/>
              </w:rPr>
            </w:pPr>
            <w:r w:rsidRPr="00F97E13">
              <w:rPr>
                <w:rFonts w:ascii="Arial" w:hAnsi="Arial" w:cs="Arial"/>
                <w:b/>
                <w:bCs/>
                <w:sz w:val="21"/>
                <w:szCs w:val="21"/>
              </w:rPr>
              <w:t>-24,8</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05" w:right="185"/>
              <w:jc w:val="center"/>
              <w:rPr>
                <w:rFonts w:ascii="Arial" w:hAnsi="Arial" w:cs="Arial"/>
                <w:sz w:val="21"/>
                <w:szCs w:val="21"/>
              </w:rPr>
            </w:pPr>
            <w:r w:rsidRPr="00F97E13">
              <w:rPr>
                <w:rFonts w:ascii="Arial" w:hAnsi="Arial" w:cs="Arial"/>
                <w:sz w:val="21"/>
                <w:szCs w:val="21"/>
              </w:rPr>
              <w:t>85,6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3"/>
              <w:jc w:val="center"/>
              <w:rPr>
                <w:rFonts w:ascii="Arial" w:hAnsi="Arial" w:cs="Arial"/>
                <w:sz w:val="21"/>
                <w:szCs w:val="21"/>
              </w:rPr>
            </w:pPr>
            <w:r w:rsidRPr="00F97E13">
              <w:rPr>
                <w:rFonts w:ascii="Arial" w:hAnsi="Arial" w:cs="Arial"/>
                <w:sz w:val="21"/>
                <w:szCs w:val="21"/>
              </w:rPr>
              <w:t>64,3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260"/>
              <w:rPr>
                <w:rFonts w:ascii="Arial" w:hAnsi="Arial" w:cs="Arial"/>
                <w:b/>
                <w:bCs/>
                <w:sz w:val="21"/>
                <w:szCs w:val="21"/>
              </w:rPr>
            </w:pPr>
            <w:r w:rsidRPr="00F97E13">
              <w:rPr>
                <w:rFonts w:ascii="Arial" w:hAnsi="Arial" w:cs="Arial"/>
                <w:b/>
                <w:bCs/>
                <w:sz w:val="21"/>
                <w:szCs w:val="21"/>
              </w:rPr>
              <w:t>-29,7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91,6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6" w:lineRule="exact"/>
              <w:ind w:left="193" w:right="172"/>
              <w:jc w:val="center"/>
              <w:rPr>
                <w:rFonts w:ascii="Arial" w:hAnsi="Arial" w:cs="Arial"/>
                <w:sz w:val="21"/>
                <w:szCs w:val="21"/>
              </w:rPr>
            </w:pPr>
            <w:r w:rsidRPr="00F97E13">
              <w:rPr>
                <w:rFonts w:ascii="Arial" w:hAnsi="Arial" w:cs="Arial"/>
                <w:sz w:val="21"/>
                <w:szCs w:val="21"/>
              </w:rPr>
              <w:t>67,9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-24,9</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85,8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64,4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-29,8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91,7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68,0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lastRenderedPageBreak/>
              <w:t>-25,0</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85,9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64,5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-29,9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91,8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68,1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-25,1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86,0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64,6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-30,0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91,9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68,1</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-25,2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86,1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64,6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-30,1</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92,0</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68,2</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-25,3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86,2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64,7</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-30,2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92,2</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68,3</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4"/>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1"/>
              <w:rPr>
                <w:rFonts w:ascii="Arial" w:hAnsi="Arial" w:cs="Arial"/>
                <w:b/>
                <w:bCs/>
                <w:sz w:val="21"/>
                <w:szCs w:val="21"/>
              </w:rPr>
            </w:pPr>
            <w:r w:rsidRPr="00F97E13">
              <w:rPr>
                <w:rFonts w:ascii="Arial" w:hAnsi="Arial" w:cs="Arial"/>
                <w:b/>
                <w:bCs/>
                <w:sz w:val="21"/>
                <w:szCs w:val="21"/>
              </w:rPr>
              <w:t>-25,4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05" w:right="185"/>
              <w:jc w:val="center"/>
              <w:rPr>
                <w:rFonts w:ascii="Arial" w:hAnsi="Arial" w:cs="Arial"/>
                <w:sz w:val="21"/>
                <w:szCs w:val="21"/>
              </w:rPr>
            </w:pPr>
            <w:r w:rsidRPr="00F97E13">
              <w:rPr>
                <w:rFonts w:ascii="Arial" w:hAnsi="Arial" w:cs="Arial"/>
                <w:sz w:val="21"/>
                <w:szCs w:val="21"/>
              </w:rPr>
              <w:t>86,4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3"/>
              <w:jc w:val="center"/>
              <w:rPr>
                <w:rFonts w:ascii="Arial" w:hAnsi="Arial" w:cs="Arial"/>
                <w:sz w:val="21"/>
                <w:szCs w:val="21"/>
              </w:rPr>
            </w:pPr>
            <w:r w:rsidRPr="00F97E13">
              <w:rPr>
                <w:rFonts w:ascii="Arial" w:hAnsi="Arial" w:cs="Arial"/>
                <w:sz w:val="21"/>
                <w:szCs w:val="21"/>
              </w:rPr>
              <w:t>64,8</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260"/>
              <w:rPr>
                <w:rFonts w:ascii="Arial" w:hAnsi="Arial" w:cs="Arial"/>
                <w:b/>
                <w:bCs/>
                <w:sz w:val="21"/>
                <w:szCs w:val="21"/>
              </w:rPr>
            </w:pPr>
            <w:r w:rsidRPr="00F97E13">
              <w:rPr>
                <w:rFonts w:ascii="Arial" w:hAnsi="Arial" w:cs="Arial"/>
                <w:b/>
                <w:bCs/>
                <w:sz w:val="21"/>
                <w:szCs w:val="21"/>
              </w:rPr>
              <w:t>-30,3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92,3</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2" w:lineRule="exact"/>
              <w:ind w:left="193" w:right="172"/>
              <w:jc w:val="center"/>
              <w:rPr>
                <w:rFonts w:ascii="Arial" w:hAnsi="Arial" w:cs="Arial"/>
                <w:sz w:val="21"/>
                <w:szCs w:val="21"/>
              </w:rPr>
            </w:pPr>
            <w:r w:rsidRPr="00F97E13">
              <w:rPr>
                <w:rFonts w:ascii="Arial" w:hAnsi="Arial" w:cs="Arial"/>
                <w:sz w:val="21"/>
                <w:szCs w:val="21"/>
              </w:rPr>
              <w:t>68,4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6"/>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1"/>
              <w:rPr>
                <w:rFonts w:ascii="Arial" w:hAnsi="Arial" w:cs="Arial"/>
                <w:b/>
                <w:bCs/>
                <w:sz w:val="21"/>
                <w:szCs w:val="21"/>
              </w:rPr>
            </w:pPr>
            <w:r w:rsidRPr="00F97E13">
              <w:rPr>
                <w:rFonts w:ascii="Arial" w:hAnsi="Arial" w:cs="Arial"/>
                <w:b/>
                <w:bCs/>
                <w:sz w:val="21"/>
                <w:szCs w:val="21"/>
              </w:rPr>
              <w:t>-25,5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05" w:right="185"/>
              <w:jc w:val="center"/>
              <w:rPr>
                <w:rFonts w:ascii="Arial" w:hAnsi="Arial" w:cs="Arial"/>
                <w:sz w:val="21"/>
                <w:szCs w:val="21"/>
              </w:rPr>
            </w:pPr>
            <w:r w:rsidRPr="00F97E13">
              <w:rPr>
                <w:rFonts w:ascii="Arial" w:hAnsi="Arial" w:cs="Arial"/>
                <w:sz w:val="21"/>
                <w:szCs w:val="21"/>
              </w:rPr>
              <w:t>86,5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3"/>
              <w:jc w:val="center"/>
              <w:rPr>
                <w:rFonts w:ascii="Arial" w:hAnsi="Arial" w:cs="Arial"/>
                <w:sz w:val="21"/>
                <w:szCs w:val="21"/>
              </w:rPr>
            </w:pPr>
            <w:r w:rsidRPr="00F97E13">
              <w:rPr>
                <w:rFonts w:ascii="Arial" w:hAnsi="Arial" w:cs="Arial"/>
                <w:sz w:val="21"/>
                <w:szCs w:val="21"/>
              </w:rPr>
              <w:t>64,9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260"/>
              <w:rPr>
                <w:rFonts w:ascii="Arial" w:hAnsi="Arial" w:cs="Arial"/>
                <w:b/>
                <w:bCs/>
                <w:sz w:val="21"/>
                <w:szCs w:val="21"/>
              </w:rPr>
            </w:pPr>
            <w:r w:rsidRPr="00F97E13">
              <w:rPr>
                <w:rFonts w:ascii="Arial" w:hAnsi="Arial" w:cs="Arial"/>
                <w:b/>
                <w:bCs/>
                <w:sz w:val="21"/>
                <w:szCs w:val="21"/>
              </w:rPr>
              <w:t>-30,4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92,4</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4" w:lineRule="exact"/>
              <w:ind w:left="193" w:right="172"/>
              <w:jc w:val="center"/>
              <w:rPr>
                <w:rFonts w:ascii="Arial" w:hAnsi="Arial" w:cs="Arial"/>
                <w:sz w:val="21"/>
                <w:szCs w:val="21"/>
              </w:rPr>
            </w:pPr>
            <w:r w:rsidRPr="00F97E13">
              <w:rPr>
                <w:rFonts w:ascii="Arial" w:hAnsi="Arial" w:cs="Arial"/>
                <w:sz w:val="21"/>
                <w:szCs w:val="21"/>
              </w:rPr>
              <w:t>68,4</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r w:rsidR="00F97E13" w:rsidRPr="00F97E13" w:rsidTr="00F04C15">
        <w:trPr>
          <w:trHeight w:val="253"/>
        </w:trPr>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261"/>
              <w:rPr>
                <w:rFonts w:ascii="Arial" w:hAnsi="Arial" w:cs="Arial"/>
                <w:b/>
                <w:bCs/>
                <w:sz w:val="21"/>
                <w:szCs w:val="21"/>
              </w:rPr>
            </w:pPr>
            <w:r w:rsidRPr="00F97E13">
              <w:rPr>
                <w:rFonts w:ascii="Arial" w:hAnsi="Arial" w:cs="Arial"/>
                <w:b/>
                <w:bCs/>
                <w:sz w:val="21"/>
                <w:szCs w:val="21"/>
              </w:rPr>
              <w:t>-25,6</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205" w:right="185"/>
              <w:jc w:val="center"/>
              <w:rPr>
                <w:rFonts w:ascii="Arial" w:hAnsi="Arial" w:cs="Arial"/>
                <w:sz w:val="21"/>
                <w:szCs w:val="21"/>
              </w:rPr>
            </w:pPr>
            <w:r w:rsidRPr="00F97E13">
              <w:rPr>
                <w:rFonts w:ascii="Arial" w:hAnsi="Arial" w:cs="Arial"/>
                <w:sz w:val="21"/>
                <w:szCs w:val="21"/>
              </w:rPr>
              <w:t>86,6</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193" w:right="173"/>
              <w:jc w:val="center"/>
              <w:rPr>
                <w:rFonts w:ascii="Arial" w:hAnsi="Arial" w:cs="Arial"/>
                <w:sz w:val="21"/>
                <w:szCs w:val="21"/>
              </w:rPr>
            </w:pPr>
            <w:r w:rsidRPr="00F97E13">
              <w:rPr>
                <w:rFonts w:ascii="Arial" w:hAnsi="Arial" w:cs="Arial"/>
                <w:sz w:val="21"/>
                <w:szCs w:val="21"/>
              </w:rPr>
              <w:t>64,9</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260"/>
              <w:rPr>
                <w:rFonts w:ascii="Arial" w:hAnsi="Arial" w:cs="Arial"/>
                <w:b/>
                <w:bCs/>
                <w:sz w:val="21"/>
                <w:szCs w:val="21"/>
              </w:rPr>
            </w:pPr>
            <w:r w:rsidRPr="00F97E13">
              <w:rPr>
                <w:rFonts w:ascii="Arial" w:hAnsi="Arial" w:cs="Arial"/>
                <w:b/>
                <w:bCs/>
                <w:sz w:val="21"/>
                <w:szCs w:val="21"/>
              </w:rPr>
              <w:t>-30,5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193" w:right="172"/>
              <w:jc w:val="center"/>
              <w:rPr>
                <w:rFonts w:ascii="Arial" w:hAnsi="Arial" w:cs="Arial"/>
                <w:sz w:val="21"/>
                <w:szCs w:val="21"/>
              </w:rPr>
            </w:pPr>
            <w:r w:rsidRPr="00F97E13">
              <w:rPr>
                <w:rFonts w:ascii="Arial" w:hAnsi="Arial" w:cs="Arial"/>
                <w:sz w:val="21"/>
                <w:szCs w:val="21"/>
              </w:rPr>
              <w:t>92,5</w:t>
            </w: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31" w:lineRule="exact"/>
              <w:ind w:left="193" w:right="172"/>
              <w:jc w:val="center"/>
              <w:rPr>
                <w:rFonts w:ascii="Arial" w:hAnsi="Arial" w:cs="Arial"/>
                <w:sz w:val="21"/>
                <w:szCs w:val="21"/>
              </w:rPr>
            </w:pPr>
            <w:r w:rsidRPr="00F97E13">
              <w:rPr>
                <w:rFonts w:ascii="Arial" w:hAnsi="Arial" w:cs="Arial"/>
                <w:sz w:val="21"/>
                <w:szCs w:val="21"/>
              </w:rPr>
              <w:t>68,5</w:t>
            </w:r>
          </w:p>
        </w:tc>
        <w:tc>
          <w:tcPr>
            <w:tcW w:w="961"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18"/>
                <w:szCs w:val="18"/>
              </w:rPr>
            </w:pPr>
          </w:p>
        </w:tc>
      </w:tr>
    </w:tbl>
    <w:p w:rsidR="00F97E13" w:rsidRPr="00F97E13" w:rsidRDefault="00F97E13" w:rsidP="00F97E13">
      <w:pPr>
        <w:jc w:val="center"/>
        <w:rPr>
          <w:rFonts w:ascii="Times New Roman" w:hAnsi="Times New Roman" w:cs="Times New Roman"/>
          <w:sz w:val="24"/>
          <w:szCs w:val="24"/>
          <w:lang w:eastAsia="ru-RU"/>
        </w:rPr>
      </w:pPr>
      <w:r w:rsidRPr="00F97E13">
        <w:rPr>
          <w:rFonts w:ascii="Times New Roman" w:hAnsi="Times New Roman" w:cs="Times New Roman"/>
          <w:sz w:val="24"/>
          <w:szCs w:val="24"/>
          <w:lang w:eastAsia="ru-RU"/>
        </w:rPr>
        <w:t>Графическое представление температурного графика 95/70 с нижней срезкой на 70</w:t>
      </w:r>
      <w:proofErr w:type="gramStart"/>
      <w:r w:rsidRPr="00F97E13">
        <w:rPr>
          <w:rFonts w:ascii="Times New Roman" w:hAnsi="Times New Roman" w:cs="Times New Roman"/>
          <w:sz w:val="24"/>
          <w:szCs w:val="24"/>
          <w:lang w:eastAsia="ru-RU"/>
        </w:rPr>
        <w:t>°С</w:t>
      </w:r>
      <w:proofErr w:type="gramEnd"/>
    </w:p>
    <w:p w:rsidR="00F97E13" w:rsidRPr="00F97E13" w:rsidRDefault="00F97E13" w:rsidP="00F97E13">
      <w:pPr>
        <w:jc w:val="center"/>
        <w:rPr>
          <w:rFonts w:ascii="Times New Roman" w:hAnsi="Times New Roman" w:cs="Times New Roman"/>
          <w:sz w:val="24"/>
          <w:szCs w:val="24"/>
          <w:lang w:eastAsia="ru-RU"/>
        </w:rPr>
      </w:pPr>
      <w:r w:rsidRPr="00F97E13">
        <w:rPr>
          <w:rFonts w:ascii="Times New Roman" w:hAnsi="Times New Roman" w:cs="Times New Roman"/>
          <w:noProof/>
          <w:sz w:val="24"/>
          <w:szCs w:val="24"/>
          <w:lang w:eastAsia="ru-RU"/>
        </w:rPr>
        <w:drawing>
          <wp:inline distT="0" distB="0" distL="0" distR="0" wp14:anchorId="7CE0963D" wp14:editId="4EF094E0">
            <wp:extent cx="5857875" cy="5829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5829300"/>
                    </a:xfrm>
                    <a:prstGeom prst="rect">
                      <a:avLst/>
                    </a:prstGeom>
                    <a:noFill/>
                    <a:ln>
                      <a:noFill/>
                    </a:ln>
                  </pic:spPr>
                </pic:pic>
              </a:graphicData>
            </a:graphic>
          </wp:inline>
        </w:drawing>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60" w:name="_Toc43305886"/>
      <w:bookmarkStart w:id="61" w:name="_Toc43305998"/>
      <w:r w:rsidRPr="00F97E13">
        <w:rPr>
          <w:rFonts w:ascii="Times New Roman" w:eastAsia="Arial" w:hAnsi="Times New Roman" w:cs="Times New Roman"/>
          <w:b/>
          <w:bCs/>
          <w:sz w:val="28"/>
          <w:szCs w:val="28"/>
          <w:lang w:eastAsia="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0"/>
      <w:bookmarkEnd w:id="61"/>
    </w:p>
    <w:p w:rsidR="00F97E13" w:rsidRPr="00F97E13" w:rsidRDefault="00F97E13" w:rsidP="00F97E13">
      <w:pPr>
        <w:ind w:firstLine="708"/>
        <w:jc w:val="both"/>
        <w:rPr>
          <w:rFonts w:ascii="Times New Roman" w:hAnsi="Times New Roman" w:cs="Times New Roman"/>
          <w:sz w:val="24"/>
          <w:szCs w:val="24"/>
          <w:lang w:eastAsia="ru-RU"/>
        </w:rPr>
        <w:sectPr w:rsidR="00F97E13" w:rsidRPr="00F97E13"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r w:rsidRPr="00F97E13">
        <w:rPr>
          <w:rFonts w:ascii="Times New Roman" w:hAnsi="Times New Roman" w:cs="Times New Roman"/>
          <w:sz w:val="24"/>
          <w:szCs w:val="24"/>
          <w:lang w:eastAsia="ru-RU"/>
        </w:rPr>
        <w:t>Предложения по перспективной установленной тепловой мощности каждого источника тепловой энергии представлены в таблице 15</w:t>
      </w: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Таблица 15 Предложения по перспективной установленной тепловой мощности источника тепловой энерги</w:t>
      </w:r>
      <w:proofErr w:type="gramStart"/>
      <w:r w:rsidRPr="00F97E13">
        <w:rPr>
          <w:rFonts w:ascii="Times New Roman" w:hAnsi="Times New Roman" w:cs="Times New Roman"/>
          <w:sz w:val="24"/>
          <w:szCs w:val="24"/>
          <w:lang w:eastAsia="ru-RU"/>
        </w:rPr>
        <w:t>и-</w:t>
      </w:r>
      <w:proofErr w:type="gramEnd"/>
      <w:r w:rsidRPr="00F97E13">
        <w:rPr>
          <w:rFonts w:ascii="Times New Roman" w:hAnsi="Times New Roman" w:cs="Times New Roman"/>
          <w:sz w:val="24"/>
          <w:szCs w:val="24"/>
          <w:lang w:eastAsia="ru-RU"/>
        </w:rPr>
        <w:t xml:space="preserve"> котельная АО «ЗабТЭК»</w:t>
      </w: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kinsoku w:val="0"/>
        <w:overflowPunct w:val="0"/>
        <w:autoSpaceDE w:val="0"/>
        <w:autoSpaceDN w:val="0"/>
        <w:adjustRightInd w:val="0"/>
        <w:spacing w:before="7" w:after="0" w:line="240" w:lineRule="auto"/>
        <w:rPr>
          <w:rFonts w:ascii="Times New Roman" w:hAnsi="Times New Roman" w:cs="Times New Roman"/>
          <w:sz w:val="17"/>
          <w:szCs w:val="17"/>
        </w:rPr>
      </w:pPr>
    </w:p>
    <w:tbl>
      <w:tblPr>
        <w:tblW w:w="12688" w:type="dxa"/>
        <w:tblInd w:w="436" w:type="dxa"/>
        <w:tblLayout w:type="fixed"/>
        <w:tblCellMar>
          <w:left w:w="0" w:type="dxa"/>
          <w:right w:w="0" w:type="dxa"/>
        </w:tblCellMar>
        <w:tblLook w:val="0000" w:firstRow="0" w:lastRow="0" w:firstColumn="0" w:lastColumn="0" w:noHBand="0" w:noVBand="0"/>
      </w:tblPr>
      <w:tblGrid>
        <w:gridCol w:w="283"/>
        <w:gridCol w:w="2309"/>
        <w:gridCol w:w="991"/>
        <w:gridCol w:w="993"/>
        <w:gridCol w:w="991"/>
        <w:gridCol w:w="993"/>
        <w:gridCol w:w="991"/>
        <w:gridCol w:w="993"/>
        <w:gridCol w:w="991"/>
        <w:gridCol w:w="993"/>
        <w:gridCol w:w="991"/>
        <w:gridCol w:w="1169"/>
      </w:tblGrid>
      <w:tr w:rsidR="00F97E13" w:rsidRPr="00F97E13" w:rsidTr="00F04C15">
        <w:trPr>
          <w:trHeight w:val="400"/>
        </w:trPr>
        <w:tc>
          <w:tcPr>
            <w:tcW w:w="283" w:type="dxa"/>
            <w:vMerge w:val="restart"/>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5" w:after="0" w:line="240" w:lineRule="auto"/>
              <w:rPr>
                <w:rFonts w:ascii="Times New Roman" w:hAnsi="Times New Roman" w:cs="Times New Roman"/>
                <w:lang w:eastAsia="ru-RU"/>
              </w:rPr>
            </w:pPr>
          </w:p>
          <w:p w:rsidR="00F97E13" w:rsidRPr="00F97E13" w:rsidRDefault="00F97E13" w:rsidP="00F97E13">
            <w:pPr>
              <w:kinsoku w:val="0"/>
              <w:overflowPunct w:val="0"/>
              <w:autoSpaceDE w:val="0"/>
              <w:autoSpaceDN w:val="0"/>
              <w:adjustRightInd w:val="0"/>
              <w:spacing w:before="1" w:after="0" w:line="240" w:lineRule="auto"/>
              <w:ind w:left="42"/>
              <w:rPr>
                <w:rFonts w:ascii="Times New Roman" w:hAnsi="Times New Roman" w:cs="Times New Roman"/>
                <w:lang w:eastAsia="ru-RU"/>
              </w:rPr>
            </w:pPr>
            <w:r w:rsidRPr="00F97E13">
              <w:rPr>
                <w:rFonts w:ascii="Times New Roman" w:hAnsi="Times New Roman" w:cs="Times New Roman"/>
                <w:lang w:eastAsia="ru-RU"/>
              </w:rPr>
              <w:t>№</w:t>
            </w:r>
          </w:p>
        </w:tc>
        <w:tc>
          <w:tcPr>
            <w:tcW w:w="2309" w:type="dxa"/>
            <w:vMerge w:val="restart"/>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5" w:after="0" w:line="240" w:lineRule="auto"/>
              <w:rPr>
                <w:rFonts w:ascii="Times New Roman" w:hAnsi="Times New Roman" w:cs="Times New Roman"/>
                <w:lang w:eastAsia="ru-RU"/>
              </w:rPr>
            </w:pPr>
          </w:p>
          <w:p w:rsidR="00F97E13" w:rsidRPr="00F97E13" w:rsidRDefault="00F97E13" w:rsidP="00F97E13">
            <w:pPr>
              <w:kinsoku w:val="0"/>
              <w:overflowPunct w:val="0"/>
              <w:autoSpaceDE w:val="0"/>
              <w:autoSpaceDN w:val="0"/>
              <w:adjustRightInd w:val="0"/>
              <w:spacing w:before="1" w:after="0" w:line="247" w:lineRule="auto"/>
              <w:ind w:left="787" w:hanging="204"/>
              <w:rPr>
                <w:rFonts w:ascii="Times New Roman" w:hAnsi="Times New Roman" w:cs="Times New Roman"/>
                <w:lang w:eastAsia="ru-RU"/>
              </w:rPr>
            </w:pPr>
            <w:r w:rsidRPr="00F97E13">
              <w:rPr>
                <w:rFonts w:ascii="Times New Roman" w:hAnsi="Times New Roman" w:cs="Times New Roman"/>
                <w:lang w:eastAsia="ru-RU"/>
              </w:rPr>
              <w:t>Наименование котельной</w:t>
            </w:r>
          </w:p>
        </w:tc>
        <w:tc>
          <w:tcPr>
            <w:tcW w:w="1984" w:type="dxa"/>
            <w:gridSpan w:val="2"/>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9" w:lineRule="exact"/>
              <w:ind w:left="616"/>
              <w:rPr>
                <w:rFonts w:ascii="Times New Roman" w:hAnsi="Times New Roman" w:cs="Times New Roman"/>
                <w:lang w:eastAsia="ru-RU"/>
              </w:rPr>
            </w:pPr>
            <w:r w:rsidRPr="00F97E13">
              <w:rPr>
                <w:rFonts w:ascii="Times New Roman" w:hAnsi="Times New Roman" w:cs="Times New Roman"/>
                <w:lang w:eastAsia="ru-RU"/>
              </w:rPr>
              <w:t>2019 год базовый</w:t>
            </w:r>
          </w:p>
        </w:tc>
        <w:tc>
          <w:tcPr>
            <w:tcW w:w="1984" w:type="dxa"/>
            <w:gridSpan w:val="2"/>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9" w:lineRule="exact"/>
              <w:ind w:left="617"/>
              <w:rPr>
                <w:rFonts w:ascii="Times New Roman" w:hAnsi="Times New Roman" w:cs="Times New Roman"/>
                <w:lang w:eastAsia="ru-RU"/>
              </w:rPr>
            </w:pPr>
            <w:r w:rsidRPr="00F97E13">
              <w:rPr>
                <w:rFonts w:ascii="Times New Roman" w:hAnsi="Times New Roman" w:cs="Times New Roman"/>
                <w:lang w:eastAsia="ru-RU"/>
              </w:rPr>
              <w:t>2020 год</w:t>
            </w:r>
          </w:p>
        </w:tc>
        <w:tc>
          <w:tcPr>
            <w:tcW w:w="1984" w:type="dxa"/>
            <w:gridSpan w:val="2"/>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9" w:lineRule="exact"/>
              <w:ind w:left="615"/>
              <w:rPr>
                <w:rFonts w:ascii="Times New Roman" w:hAnsi="Times New Roman" w:cs="Times New Roman"/>
                <w:lang w:eastAsia="ru-RU"/>
              </w:rPr>
            </w:pPr>
            <w:r w:rsidRPr="00F97E13">
              <w:rPr>
                <w:rFonts w:ascii="Times New Roman" w:hAnsi="Times New Roman" w:cs="Times New Roman"/>
                <w:lang w:eastAsia="ru-RU"/>
              </w:rPr>
              <w:t>2021 год</w:t>
            </w:r>
          </w:p>
        </w:tc>
        <w:tc>
          <w:tcPr>
            <w:tcW w:w="1984" w:type="dxa"/>
            <w:gridSpan w:val="2"/>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9" w:lineRule="exact"/>
              <w:ind w:left="763" w:right="740"/>
              <w:jc w:val="center"/>
              <w:rPr>
                <w:rFonts w:ascii="Times New Roman" w:hAnsi="Times New Roman" w:cs="Times New Roman"/>
                <w:lang w:eastAsia="ru-RU"/>
              </w:rPr>
            </w:pPr>
            <w:r w:rsidRPr="00F97E13">
              <w:rPr>
                <w:rFonts w:ascii="Times New Roman" w:hAnsi="Times New Roman" w:cs="Times New Roman"/>
                <w:lang w:eastAsia="ru-RU"/>
              </w:rPr>
              <w:t>2022</w:t>
            </w:r>
          </w:p>
        </w:tc>
        <w:tc>
          <w:tcPr>
            <w:tcW w:w="2160" w:type="dxa"/>
            <w:gridSpan w:val="2"/>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199" w:lineRule="exact"/>
              <w:ind w:left="392"/>
              <w:rPr>
                <w:rFonts w:ascii="Times New Roman" w:hAnsi="Times New Roman" w:cs="Times New Roman"/>
                <w:lang w:eastAsia="ru-RU"/>
              </w:rPr>
            </w:pPr>
            <w:r w:rsidRPr="00F97E13">
              <w:rPr>
                <w:rFonts w:ascii="Times New Roman" w:hAnsi="Times New Roman" w:cs="Times New Roman"/>
                <w:lang w:eastAsia="ru-RU"/>
              </w:rPr>
              <w:t>2023 – 2027 год</w:t>
            </w:r>
          </w:p>
        </w:tc>
      </w:tr>
      <w:tr w:rsidR="00F97E13" w:rsidRPr="00F97E13" w:rsidTr="00F04C15">
        <w:trPr>
          <w:trHeight w:val="1067"/>
        </w:trPr>
        <w:tc>
          <w:tcPr>
            <w:tcW w:w="283" w:type="dxa"/>
            <w:vMerge/>
            <w:tcBorders>
              <w:top w:val="nil"/>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7" w:after="0" w:line="240" w:lineRule="auto"/>
              <w:rPr>
                <w:rFonts w:ascii="Times New Roman" w:hAnsi="Times New Roman" w:cs="Times New Roman"/>
                <w:lang w:eastAsia="ru-RU"/>
              </w:rPr>
            </w:pPr>
          </w:p>
        </w:tc>
        <w:tc>
          <w:tcPr>
            <w:tcW w:w="2309" w:type="dxa"/>
            <w:vMerge/>
            <w:tcBorders>
              <w:top w:val="nil"/>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7" w:after="0" w:line="240" w:lineRule="auto"/>
              <w:rPr>
                <w:rFonts w:ascii="Times New Roman" w:hAnsi="Times New Roman" w:cs="Times New Roman"/>
                <w:lang w:eastAsia="ru-RU"/>
              </w:rPr>
            </w:pP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52" w:lineRule="auto"/>
              <w:ind w:left="54" w:right="23" w:hanging="3"/>
              <w:jc w:val="center"/>
              <w:rPr>
                <w:rFonts w:ascii="Times New Roman" w:hAnsi="Times New Roman" w:cs="Times New Roman"/>
                <w:sz w:val="18"/>
                <w:lang w:eastAsia="ru-RU"/>
              </w:rPr>
            </w:pPr>
            <w:proofErr w:type="spellStart"/>
            <w:proofErr w:type="gramStart"/>
            <w:r w:rsidRPr="00F97E13">
              <w:rPr>
                <w:rFonts w:ascii="Times New Roman" w:hAnsi="Times New Roman" w:cs="Times New Roman"/>
                <w:sz w:val="18"/>
                <w:lang w:eastAsia="ru-RU"/>
              </w:rPr>
              <w:t>Установле</w:t>
            </w:r>
            <w:proofErr w:type="spellEnd"/>
            <w:r w:rsidRPr="00F97E13">
              <w:rPr>
                <w:rFonts w:ascii="Times New Roman" w:hAnsi="Times New Roman" w:cs="Times New Roman"/>
                <w:sz w:val="18"/>
                <w:lang w:eastAsia="ru-RU"/>
              </w:rPr>
              <w:t xml:space="preserve"> </w:t>
            </w:r>
            <w:proofErr w:type="spellStart"/>
            <w:r w:rsidRPr="00F97E13">
              <w:rPr>
                <w:rFonts w:ascii="Times New Roman" w:hAnsi="Times New Roman" w:cs="Times New Roman"/>
                <w:sz w:val="18"/>
                <w:lang w:eastAsia="ru-RU"/>
              </w:rPr>
              <w:t>нная</w:t>
            </w:r>
            <w:proofErr w:type="spellEnd"/>
            <w:proofErr w:type="gramEnd"/>
            <w:r w:rsidRPr="00F97E13">
              <w:rPr>
                <w:rFonts w:ascii="Times New Roman" w:hAnsi="Times New Roman" w:cs="Times New Roman"/>
                <w:sz w:val="18"/>
                <w:lang w:eastAsia="ru-RU"/>
              </w:rPr>
              <w:t xml:space="preserve"> мощность, Гкал/час</w:t>
            </w:r>
          </w:p>
        </w:tc>
        <w:tc>
          <w:tcPr>
            <w:tcW w:w="99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13" w:right="-15" w:hanging="4"/>
              <w:jc w:val="center"/>
              <w:rPr>
                <w:rFonts w:ascii="Times New Roman" w:hAnsi="Times New Roman" w:cs="Times New Roman"/>
                <w:sz w:val="18"/>
                <w:lang w:eastAsia="ru-RU"/>
              </w:rPr>
            </w:pPr>
            <w:proofErr w:type="gramStart"/>
            <w:r w:rsidRPr="00F97E13">
              <w:rPr>
                <w:rFonts w:ascii="Times New Roman" w:hAnsi="Times New Roman" w:cs="Times New Roman"/>
                <w:sz w:val="18"/>
                <w:lang w:eastAsia="ru-RU"/>
              </w:rPr>
              <w:t>Резерв (+) Дефицит (-</w:t>
            </w:r>
            <w:proofErr w:type="gramEnd"/>
          </w:p>
          <w:p w:rsidR="00F97E13" w:rsidRPr="00F97E13" w:rsidRDefault="00F97E13" w:rsidP="00F97E13">
            <w:pPr>
              <w:kinsoku w:val="0"/>
              <w:overflowPunct w:val="0"/>
              <w:autoSpaceDE w:val="0"/>
              <w:autoSpaceDN w:val="0"/>
              <w:adjustRightInd w:val="0"/>
              <w:spacing w:after="0" w:line="240" w:lineRule="auto"/>
              <w:ind w:left="23"/>
              <w:jc w:val="center"/>
              <w:rPr>
                <w:rFonts w:ascii="Times New Roman" w:hAnsi="Times New Roman" w:cs="Times New Roman"/>
                <w:sz w:val="18"/>
                <w:lang w:eastAsia="ru-RU"/>
              </w:rPr>
            </w:pPr>
            <w:r w:rsidRPr="00F97E13">
              <w:rPr>
                <w:rFonts w:ascii="Times New Roman" w:hAnsi="Times New Roman" w:cs="Times New Roman"/>
                <w:sz w:val="18"/>
                <w:lang w:eastAsia="ru-RU"/>
              </w:rPr>
              <w:t>)</w:t>
            </w:r>
          </w:p>
          <w:p w:rsidR="00F97E13" w:rsidRPr="00F97E13" w:rsidRDefault="00F97E13" w:rsidP="00F97E13">
            <w:pPr>
              <w:kinsoku w:val="0"/>
              <w:overflowPunct w:val="0"/>
              <w:autoSpaceDE w:val="0"/>
              <w:autoSpaceDN w:val="0"/>
              <w:adjustRightInd w:val="0"/>
              <w:spacing w:before="6" w:after="0" w:line="240" w:lineRule="auto"/>
              <w:ind w:left="21"/>
              <w:jc w:val="center"/>
              <w:rPr>
                <w:rFonts w:ascii="Times New Roman" w:hAnsi="Times New Roman" w:cs="Times New Roman"/>
                <w:sz w:val="18"/>
                <w:lang w:eastAsia="ru-RU"/>
              </w:rPr>
            </w:pPr>
            <w:r w:rsidRPr="00F97E13">
              <w:rPr>
                <w:rFonts w:ascii="Times New Roman" w:hAnsi="Times New Roman" w:cs="Times New Roman"/>
                <w:sz w:val="18"/>
                <w:lang w:eastAsia="ru-RU"/>
              </w:rPr>
              <w:t>%</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52" w:lineRule="auto"/>
              <w:ind w:left="55" w:right="21" w:hanging="4"/>
              <w:jc w:val="center"/>
              <w:rPr>
                <w:rFonts w:ascii="Times New Roman" w:hAnsi="Times New Roman" w:cs="Times New Roman"/>
                <w:sz w:val="18"/>
                <w:lang w:eastAsia="ru-RU"/>
              </w:rPr>
            </w:pPr>
            <w:proofErr w:type="spellStart"/>
            <w:proofErr w:type="gramStart"/>
            <w:r w:rsidRPr="00F97E13">
              <w:rPr>
                <w:rFonts w:ascii="Times New Roman" w:hAnsi="Times New Roman" w:cs="Times New Roman"/>
                <w:sz w:val="18"/>
                <w:lang w:eastAsia="ru-RU"/>
              </w:rPr>
              <w:t>Установле</w:t>
            </w:r>
            <w:proofErr w:type="spellEnd"/>
            <w:r w:rsidRPr="00F97E13">
              <w:rPr>
                <w:rFonts w:ascii="Times New Roman" w:hAnsi="Times New Roman" w:cs="Times New Roman"/>
                <w:sz w:val="18"/>
                <w:lang w:eastAsia="ru-RU"/>
              </w:rPr>
              <w:t xml:space="preserve"> </w:t>
            </w:r>
            <w:proofErr w:type="spellStart"/>
            <w:r w:rsidRPr="00F97E13">
              <w:rPr>
                <w:rFonts w:ascii="Times New Roman" w:hAnsi="Times New Roman" w:cs="Times New Roman"/>
                <w:sz w:val="18"/>
                <w:lang w:eastAsia="ru-RU"/>
              </w:rPr>
              <w:t>нная</w:t>
            </w:r>
            <w:proofErr w:type="spellEnd"/>
            <w:proofErr w:type="gramEnd"/>
            <w:r w:rsidRPr="00F97E13">
              <w:rPr>
                <w:rFonts w:ascii="Times New Roman" w:hAnsi="Times New Roman" w:cs="Times New Roman"/>
                <w:sz w:val="18"/>
                <w:lang w:eastAsia="ru-RU"/>
              </w:rPr>
              <w:t xml:space="preserve"> мощность, Гкал/час</w:t>
            </w:r>
          </w:p>
        </w:tc>
        <w:tc>
          <w:tcPr>
            <w:tcW w:w="99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3" w:lineRule="exact"/>
              <w:ind w:left="103" w:hanging="63"/>
              <w:rPr>
                <w:rFonts w:ascii="Times New Roman" w:hAnsi="Times New Roman" w:cs="Times New Roman"/>
                <w:sz w:val="18"/>
                <w:lang w:eastAsia="ru-RU"/>
              </w:rPr>
            </w:pPr>
            <w:r w:rsidRPr="00F97E13">
              <w:rPr>
                <w:rFonts w:ascii="Times New Roman" w:hAnsi="Times New Roman" w:cs="Times New Roman"/>
                <w:sz w:val="18"/>
                <w:lang w:eastAsia="ru-RU"/>
              </w:rPr>
              <w:t>Резерв</w:t>
            </w:r>
            <w:proofErr w:type="gramStart"/>
            <w:r w:rsidRPr="00F97E13">
              <w:rPr>
                <w:rFonts w:ascii="Times New Roman" w:hAnsi="Times New Roman" w:cs="Times New Roman"/>
                <w:sz w:val="18"/>
                <w:lang w:eastAsia="ru-RU"/>
              </w:rPr>
              <w:t xml:space="preserve"> (+)</w:t>
            </w:r>
            <w:proofErr w:type="gramEnd"/>
          </w:p>
          <w:p w:rsidR="00F97E13" w:rsidRPr="00F97E13" w:rsidRDefault="00F97E13" w:rsidP="00F97E13">
            <w:pPr>
              <w:kinsoku w:val="0"/>
              <w:overflowPunct w:val="0"/>
              <w:autoSpaceDE w:val="0"/>
              <w:autoSpaceDN w:val="0"/>
              <w:adjustRightInd w:val="0"/>
              <w:spacing w:before="6" w:after="0" w:line="247" w:lineRule="auto"/>
              <w:ind w:left="103" w:right="78"/>
              <w:jc w:val="center"/>
              <w:rPr>
                <w:rFonts w:ascii="Times New Roman" w:hAnsi="Times New Roman" w:cs="Times New Roman"/>
                <w:sz w:val="18"/>
                <w:lang w:eastAsia="ru-RU"/>
              </w:rPr>
            </w:pPr>
            <w:r w:rsidRPr="00F97E13">
              <w:rPr>
                <w:rFonts w:ascii="Times New Roman" w:hAnsi="Times New Roman" w:cs="Times New Roman"/>
                <w:sz w:val="18"/>
                <w:lang w:eastAsia="ru-RU"/>
              </w:rPr>
              <w:t>Дефицит</w:t>
            </w:r>
            <w:proofErr w:type="gramStart"/>
            <w:r w:rsidRPr="00F97E13">
              <w:rPr>
                <w:rFonts w:ascii="Times New Roman" w:hAnsi="Times New Roman" w:cs="Times New Roman"/>
                <w:sz w:val="18"/>
                <w:lang w:eastAsia="ru-RU"/>
              </w:rPr>
              <w:t xml:space="preserve"> (-)</w:t>
            </w:r>
            <w:proofErr w:type="gramEnd"/>
          </w:p>
          <w:p w:rsidR="00F97E13" w:rsidRPr="00F97E13" w:rsidRDefault="00F97E13" w:rsidP="00F97E13">
            <w:pPr>
              <w:kinsoku w:val="0"/>
              <w:overflowPunct w:val="0"/>
              <w:autoSpaceDE w:val="0"/>
              <w:autoSpaceDN w:val="0"/>
              <w:adjustRightInd w:val="0"/>
              <w:spacing w:before="4" w:after="0" w:line="240" w:lineRule="auto"/>
              <w:ind w:left="23"/>
              <w:jc w:val="center"/>
              <w:rPr>
                <w:rFonts w:ascii="Times New Roman" w:hAnsi="Times New Roman" w:cs="Times New Roman"/>
                <w:sz w:val="18"/>
                <w:lang w:eastAsia="ru-RU"/>
              </w:rPr>
            </w:pPr>
            <w:r w:rsidRPr="00F97E13">
              <w:rPr>
                <w:rFonts w:ascii="Times New Roman" w:hAnsi="Times New Roman" w:cs="Times New Roman"/>
                <w:sz w:val="18"/>
                <w:lang w:eastAsia="ru-RU"/>
              </w:rPr>
              <w:t>%</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52" w:lineRule="auto"/>
              <w:ind w:left="54" w:right="23" w:hanging="3"/>
              <w:jc w:val="center"/>
              <w:rPr>
                <w:rFonts w:ascii="Times New Roman" w:hAnsi="Times New Roman" w:cs="Times New Roman"/>
                <w:sz w:val="18"/>
                <w:lang w:eastAsia="ru-RU"/>
              </w:rPr>
            </w:pPr>
            <w:proofErr w:type="spellStart"/>
            <w:proofErr w:type="gramStart"/>
            <w:r w:rsidRPr="00F97E13">
              <w:rPr>
                <w:rFonts w:ascii="Times New Roman" w:hAnsi="Times New Roman" w:cs="Times New Roman"/>
                <w:sz w:val="18"/>
                <w:lang w:eastAsia="ru-RU"/>
              </w:rPr>
              <w:t>Установле</w:t>
            </w:r>
            <w:proofErr w:type="spellEnd"/>
            <w:r w:rsidRPr="00F97E13">
              <w:rPr>
                <w:rFonts w:ascii="Times New Roman" w:hAnsi="Times New Roman" w:cs="Times New Roman"/>
                <w:sz w:val="18"/>
                <w:lang w:eastAsia="ru-RU"/>
              </w:rPr>
              <w:t xml:space="preserve"> </w:t>
            </w:r>
            <w:proofErr w:type="spellStart"/>
            <w:r w:rsidRPr="00F97E13">
              <w:rPr>
                <w:rFonts w:ascii="Times New Roman" w:hAnsi="Times New Roman" w:cs="Times New Roman"/>
                <w:sz w:val="18"/>
                <w:lang w:eastAsia="ru-RU"/>
              </w:rPr>
              <w:t>нная</w:t>
            </w:r>
            <w:proofErr w:type="spellEnd"/>
            <w:proofErr w:type="gramEnd"/>
            <w:r w:rsidRPr="00F97E13">
              <w:rPr>
                <w:rFonts w:ascii="Times New Roman" w:hAnsi="Times New Roman" w:cs="Times New Roman"/>
                <w:sz w:val="18"/>
                <w:lang w:eastAsia="ru-RU"/>
              </w:rPr>
              <w:t xml:space="preserve"> мощность, Гкал/час</w:t>
            </w:r>
          </w:p>
        </w:tc>
        <w:tc>
          <w:tcPr>
            <w:tcW w:w="99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15" w:right="-15" w:hanging="4"/>
              <w:jc w:val="center"/>
              <w:rPr>
                <w:rFonts w:ascii="Times New Roman" w:hAnsi="Times New Roman" w:cs="Times New Roman"/>
                <w:sz w:val="18"/>
                <w:lang w:eastAsia="ru-RU"/>
              </w:rPr>
            </w:pPr>
            <w:proofErr w:type="gramStart"/>
            <w:r w:rsidRPr="00F97E13">
              <w:rPr>
                <w:rFonts w:ascii="Times New Roman" w:hAnsi="Times New Roman" w:cs="Times New Roman"/>
                <w:sz w:val="18"/>
                <w:lang w:eastAsia="ru-RU"/>
              </w:rPr>
              <w:t>Резерв (+) Дефицит (-</w:t>
            </w:r>
            <w:proofErr w:type="gramEnd"/>
          </w:p>
          <w:p w:rsidR="00F97E13" w:rsidRPr="00F97E13" w:rsidRDefault="00F97E13" w:rsidP="00F97E13">
            <w:pPr>
              <w:kinsoku w:val="0"/>
              <w:overflowPunct w:val="0"/>
              <w:autoSpaceDE w:val="0"/>
              <w:autoSpaceDN w:val="0"/>
              <w:adjustRightInd w:val="0"/>
              <w:spacing w:after="0" w:line="240" w:lineRule="auto"/>
              <w:ind w:left="27"/>
              <w:jc w:val="center"/>
              <w:rPr>
                <w:rFonts w:ascii="Times New Roman" w:hAnsi="Times New Roman" w:cs="Times New Roman"/>
                <w:sz w:val="18"/>
                <w:lang w:eastAsia="ru-RU"/>
              </w:rPr>
            </w:pPr>
            <w:r w:rsidRPr="00F97E13">
              <w:rPr>
                <w:rFonts w:ascii="Times New Roman" w:hAnsi="Times New Roman" w:cs="Times New Roman"/>
                <w:sz w:val="18"/>
                <w:lang w:eastAsia="ru-RU"/>
              </w:rPr>
              <w:t>)</w:t>
            </w:r>
          </w:p>
          <w:p w:rsidR="00F97E13" w:rsidRPr="00F97E13" w:rsidRDefault="00F97E13" w:rsidP="00F97E13">
            <w:pPr>
              <w:kinsoku w:val="0"/>
              <w:overflowPunct w:val="0"/>
              <w:autoSpaceDE w:val="0"/>
              <w:autoSpaceDN w:val="0"/>
              <w:adjustRightInd w:val="0"/>
              <w:spacing w:before="6" w:after="0" w:line="240" w:lineRule="auto"/>
              <w:ind w:left="25"/>
              <w:jc w:val="center"/>
              <w:rPr>
                <w:rFonts w:ascii="Times New Roman" w:hAnsi="Times New Roman" w:cs="Times New Roman"/>
                <w:sz w:val="18"/>
                <w:lang w:eastAsia="ru-RU"/>
              </w:rPr>
            </w:pPr>
            <w:r w:rsidRPr="00F97E13">
              <w:rPr>
                <w:rFonts w:ascii="Times New Roman" w:hAnsi="Times New Roman" w:cs="Times New Roman"/>
                <w:sz w:val="18"/>
                <w:lang w:eastAsia="ru-RU"/>
              </w:rPr>
              <w:t>%</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52" w:lineRule="auto"/>
              <w:ind w:left="54" w:right="22" w:hanging="4"/>
              <w:jc w:val="center"/>
              <w:rPr>
                <w:rFonts w:ascii="Times New Roman" w:hAnsi="Times New Roman" w:cs="Times New Roman"/>
                <w:sz w:val="18"/>
                <w:lang w:eastAsia="ru-RU"/>
              </w:rPr>
            </w:pPr>
            <w:proofErr w:type="spellStart"/>
            <w:proofErr w:type="gramStart"/>
            <w:r w:rsidRPr="00F97E13">
              <w:rPr>
                <w:rFonts w:ascii="Times New Roman" w:hAnsi="Times New Roman" w:cs="Times New Roman"/>
                <w:sz w:val="18"/>
                <w:lang w:eastAsia="ru-RU"/>
              </w:rPr>
              <w:t>Установле</w:t>
            </w:r>
            <w:proofErr w:type="spellEnd"/>
            <w:r w:rsidRPr="00F97E13">
              <w:rPr>
                <w:rFonts w:ascii="Times New Roman" w:hAnsi="Times New Roman" w:cs="Times New Roman"/>
                <w:sz w:val="18"/>
                <w:lang w:eastAsia="ru-RU"/>
              </w:rPr>
              <w:t xml:space="preserve"> </w:t>
            </w:r>
            <w:proofErr w:type="spellStart"/>
            <w:r w:rsidRPr="00F97E13">
              <w:rPr>
                <w:rFonts w:ascii="Times New Roman" w:hAnsi="Times New Roman" w:cs="Times New Roman"/>
                <w:sz w:val="18"/>
                <w:lang w:eastAsia="ru-RU"/>
              </w:rPr>
              <w:t>нная</w:t>
            </w:r>
            <w:proofErr w:type="spellEnd"/>
            <w:proofErr w:type="gramEnd"/>
            <w:r w:rsidRPr="00F97E13">
              <w:rPr>
                <w:rFonts w:ascii="Times New Roman" w:hAnsi="Times New Roman" w:cs="Times New Roman"/>
                <w:sz w:val="18"/>
                <w:lang w:eastAsia="ru-RU"/>
              </w:rPr>
              <w:t xml:space="preserve"> мощность, Гкал/час</w:t>
            </w:r>
          </w:p>
        </w:tc>
        <w:tc>
          <w:tcPr>
            <w:tcW w:w="99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3" w:lineRule="exact"/>
              <w:ind w:left="106" w:hanging="63"/>
              <w:rPr>
                <w:rFonts w:ascii="Times New Roman" w:hAnsi="Times New Roman" w:cs="Times New Roman"/>
                <w:sz w:val="18"/>
                <w:lang w:eastAsia="ru-RU"/>
              </w:rPr>
            </w:pPr>
            <w:r w:rsidRPr="00F97E13">
              <w:rPr>
                <w:rFonts w:ascii="Times New Roman" w:hAnsi="Times New Roman" w:cs="Times New Roman"/>
                <w:sz w:val="18"/>
                <w:lang w:eastAsia="ru-RU"/>
              </w:rPr>
              <w:t>Резерв</w:t>
            </w:r>
            <w:proofErr w:type="gramStart"/>
            <w:r w:rsidRPr="00F97E13">
              <w:rPr>
                <w:rFonts w:ascii="Times New Roman" w:hAnsi="Times New Roman" w:cs="Times New Roman"/>
                <w:sz w:val="18"/>
                <w:lang w:eastAsia="ru-RU"/>
              </w:rPr>
              <w:t xml:space="preserve"> (+)</w:t>
            </w:r>
            <w:proofErr w:type="gramEnd"/>
          </w:p>
          <w:p w:rsidR="00F97E13" w:rsidRPr="00F97E13" w:rsidRDefault="00F97E13" w:rsidP="00F97E13">
            <w:pPr>
              <w:kinsoku w:val="0"/>
              <w:overflowPunct w:val="0"/>
              <w:autoSpaceDE w:val="0"/>
              <w:autoSpaceDN w:val="0"/>
              <w:adjustRightInd w:val="0"/>
              <w:spacing w:before="6" w:after="0" w:line="247" w:lineRule="auto"/>
              <w:ind w:left="106" w:right="75"/>
              <w:jc w:val="center"/>
              <w:rPr>
                <w:rFonts w:ascii="Times New Roman" w:hAnsi="Times New Roman" w:cs="Times New Roman"/>
                <w:sz w:val="18"/>
                <w:lang w:eastAsia="ru-RU"/>
              </w:rPr>
            </w:pPr>
            <w:r w:rsidRPr="00F97E13">
              <w:rPr>
                <w:rFonts w:ascii="Times New Roman" w:hAnsi="Times New Roman" w:cs="Times New Roman"/>
                <w:sz w:val="18"/>
                <w:lang w:eastAsia="ru-RU"/>
              </w:rPr>
              <w:t>Дефицит</w:t>
            </w:r>
            <w:proofErr w:type="gramStart"/>
            <w:r w:rsidRPr="00F97E13">
              <w:rPr>
                <w:rFonts w:ascii="Times New Roman" w:hAnsi="Times New Roman" w:cs="Times New Roman"/>
                <w:sz w:val="18"/>
                <w:lang w:eastAsia="ru-RU"/>
              </w:rPr>
              <w:t xml:space="preserve"> (-)</w:t>
            </w:r>
            <w:proofErr w:type="gramEnd"/>
          </w:p>
          <w:p w:rsidR="00F97E13" w:rsidRPr="00F97E13" w:rsidRDefault="00F97E13" w:rsidP="00F97E13">
            <w:pPr>
              <w:kinsoku w:val="0"/>
              <w:overflowPunct w:val="0"/>
              <w:autoSpaceDE w:val="0"/>
              <w:autoSpaceDN w:val="0"/>
              <w:adjustRightInd w:val="0"/>
              <w:spacing w:before="4" w:after="0" w:line="240" w:lineRule="auto"/>
              <w:ind w:left="27"/>
              <w:jc w:val="center"/>
              <w:rPr>
                <w:rFonts w:ascii="Times New Roman" w:hAnsi="Times New Roman" w:cs="Times New Roman"/>
                <w:sz w:val="18"/>
                <w:lang w:eastAsia="ru-RU"/>
              </w:rPr>
            </w:pPr>
            <w:r w:rsidRPr="00F97E13">
              <w:rPr>
                <w:rFonts w:ascii="Times New Roman" w:hAnsi="Times New Roman" w:cs="Times New Roman"/>
                <w:sz w:val="18"/>
                <w:lang w:eastAsia="ru-RU"/>
              </w:rPr>
              <w:t>%</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27" w:right="-15"/>
              <w:jc w:val="center"/>
              <w:rPr>
                <w:rFonts w:ascii="Times New Roman" w:hAnsi="Times New Roman" w:cs="Times New Roman"/>
                <w:sz w:val="18"/>
                <w:lang w:eastAsia="ru-RU"/>
              </w:rPr>
            </w:pPr>
            <w:proofErr w:type="gramStart"/>
            <w:r w:rsidRPr="00F97E13">
              <w:rPr>
                <w:rFonts w:ascii="Times New Roman" w:hAnsi="Times New Roman" w:cs="Times New Roman"/>
                <w:sz w:val="18"/>
                <w:lang w:eastAsia="ru-RU"/>
              </w:rPr>
              <w:t xml:space="preserve">Подключен </w:t>
            </w:r>
            <w:proofErr w:type="spellStart"/>
            <w:r w:rsidRPr="00F97E13">
              <w:rPr>
                <w:rFonts w:ascii="Times New Roman" w:hAnsi="Times New Roman" w:cs="Times New Roman"/>
                <w:sz w:val="18"/>
                <w:lang w:eastAsia="ru-RU"/>
              </w:rPr>
              <w:t>ная</w:t>
            </w:r>
            <w:proofErr w:type="spellEnd"/>
            <w:proofErr w:type="gramEnd"/>
            <w:r w:rsidRPr="00F97E13">
              <w:rPr>
                <w:rFonts w:ascii="Times New Roman" w:hAnsi="Times New Roman" w:cs="Times New Roman"/>
                <w:sz w:val="18"/>
                <w:lang w:eastAsia="ru-RU"/>
              </w:rPr>
              <w:t xml:space="preserve"> тепловая нагрузка,</w:t>
            </w:r>
          </w:p>
          <w:p w:rsidR="00F97E13" w:rsidRPr="00F97E13" w:rsidRDefault="00F97E13" w:rsidP="00F97E13">
            <w:pPr>
              <w:kinsoku w:val="0"/>
              <w:overflowPunct w:val="0"/>
              <w:autoSpaceDE w:val="0"/>
              <w:autoSpaceDN w:val="0"/>
              <w:adjustRightInd w:val="0"/>
              <w:spacing w:before="7" w:after="0" w:line="187" w:lineRule="exact"/>
              <w:ind w:left="99" w:right="72"/>
              <w:jc w:val="center"/>
              <w:rPr>
                <w:rFonts w:ascii="Times New Roman" w:hAnsi="Times New Roman" w:cs="Times New Roman"/>
                <w:sz w:val="18"/>
                <w:lang w:eastAsia="ru-RU"/>
              </w:rPr>
            </w:pPr>
            <w:r w:rsidRPr="00F97E13">
              <w:rPr>
                <w:rFonts w:ascii="Times New Roman" w:hAnsi="Times New Roman" w:cs="Times New Roman"/>
                <w:sz w:val="18"/>
                <w:lang w:eastAsia="ru-RU"/>
              </w:rPr>
              <w:t>Гкал/час</w:t>
            </w:r>
          </w:p>
        </w:tc>
        <w:tc>
          <w:tcPr>
            <w:tcW w:w="1169"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47" w:lineRule="auto"/>
              <w:ind w:left="70" w:right="42" w:hanging="2"/>
              <w:jc w:val="center"/>
              <w:rPr>
                <w:rFonts w:ascii="Times New Roman" w:hAnsi="Times New Roman" w:cs="Times New Roman"/>
                <w:sz w:val="18"/>
                <w:lang w:eastAsia="ru-RU"/>
              </w:rPr>
            </w:pPr>
            <w:r w:rsidRPr="00F97E13">
              <w:rPr>
                <w:rFonts w:ascii="Times New Roman" w:hAnsi="Times New Roman" w:cs="Times New Roman"/>
                <w:sz w:val="18"/>
                <w:lang w:eastAsia="ru-RU"/>
              </w:rPr>
              <w:t>Резерв</w:t>
            </w:r>
            <w:proofErr w:type="gramStart"/>
            <w:r w:rsidRPr="00F97E13">
              <w:rPr>
                <w:rFonts w:ascii="Times New Roman" w:hAnsi="Times New Roman" w:cs="Times New Roman"/>
                <w:sz w:val="18"/>
                <w:lang w:eastAsia="ru-RU"/>
              </w:rPr>
              <w:t xml:space="preserve"> (+) </w:t>
            </w:r>
            <w:proofErr w:type="gramEnd"/>
            <w:r w:rsidRPr="00F97E13">
              <w:rPr>
                <w:rFonts w:ascii="Times New Roman" w:hAnsi="Times New Roman" w:cs="Times New Roman"/>
                <w:sz w:val="18"/>
                <w:lang w:eastAsia="ru-RU"/>
              </w:rPr>
              <w:t>Дефицит (-)</w:t>
            </w:r>
          </w:p>
          <w:p w:rsidR="00F97E13" w:rsidRPr="00F97E13" w:rsidRDefault="00F97E13" w:rsidP="00F97E13">
            <w:pPr>
              <w:kinsoku w:val="0"/>
              <w:overflowPunct w:val="0"/>
              <w:autoSpaceDE w:val="0"/>
              <w:autoSpaceDN w:val="0"/>
              <w:adjustRightInd w:val="0"/>
              <w:spacing w:before="2" w:after="0" w:line="240" w:lineRule="auto"/>
              <w:ind w:left="26"/>
              <w:jc w:val="center"/>
              <w:rPr>
                <w:rFonts w:ascii="Times New Roman" w:hAnsi="Times New Roman" w:cs="Times New Roman"/>
                <w:sz w:val="18"/>
                <w:lang w:eastAsia="ru-RU"/>
              </w:rPr>
            </w:pPr>
            <w:r w:rsidRPr="00F97E13">
              <w:rPr>
                <w:rFonts w:ascii="Times New Roman" w:hAnsi="Times New Roman" w:cs="Times New Roman"/>
                <w:sz w:val="18"/>
                <w:lang w:eastAsia="ru-RU"/>
              </w:rPr>
              <w:t>%</w:t>
            </w:r>
          </w:p>
        </w:tc>
      </w:tr>
      <w:tr w:rsidR="00F97E13" w:rsidRPr="00F97E13" w:rsidTr="00F04C15">
        <w:trPr>
          <w:trHeight w:val="351"/>
        </w:trPr>
        <w:tc>
          <w:tcPr>
            <w:tcW w:w="28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13"/>
              <w:jc w:val="center"/>
              <w:rPr>
                <w:rFonts w:ascii="Times New Roman" w:hAnsi="Times New Roman" w:cs="Times New Roman"/>
                <w:lang w:eastAsia="ru-RU"/>
              </w:rPr>
            </w:pPr>
            <w:r w:rsidRPr="00F97E13">
              <w:rPr>
                <w:rFonts w:ascii="Times New Roman" w:hAnsi="Times New Roman" w:cs="Times New Roman"/>
                <w:lang w:eastAsia="ru-RU"/>
              </w:rPr>
              <w:t>1</w:t>
            </w:r>
          </w:p>
        </w:tc>
        <w:tc>
          <w:tcPr>
            <w:tcW w:w="2309"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after="0" w:line="200" w:lineRule="exact"/>
              <w:ind w:left="38"/>
              <w:rPr>
                <w:rFonts w:ascii="Times New Roman" w:hAnsi="Times New Roman" w:cs="Times New Roman"/>
                <w:lang w:eastAsia="ru-RU"/>
              </w:rPr>
            </w:pPr>
            <w:r w:rsidRPr="00F97E13">
              <w:rPr>
                <w:rFonts w:ascii="Times New Roman" w:hAnsi="Times New Roman" w:cs="Times New Roman"/>
                <w:lang w:eastAsia="ru-RU"/>
              </w:rPr>
              <w:t>Котельная АО «ЗабТЭК»</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sidRPr="00F97E13">
              <w:rPr>
                <w:rFonts w:ascii="Times New Roman" w:hAnsi="Times New Roman" w:cs="Times New Roman"/>
                <w:lang w:eastAsia="ru-RU"/>
              </w:rPr>
              <w:t>8,06</w:t>
            </w:r>
          </w:p>
        </w:tc>
        <w:tc>
          <w:tcPr>
            <w:tcW w:w="99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F97E13">
              <w:rPr>
                <w:rFonts w:ascii="Times New Roman" w:hAnsi="Times New Roman" w:cs="Times New Roman"/>
                <w:lang w:eastAsia="ru-RU"/>
              </w:rPr>
              <w:t>3,707</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sidRPr="00F97E13">
              <w:rPr>
                <w:rFonts w:ascii="Times New Roman" w:hAnsi="Times New Roman" w:cs="Times New Roman"/>
                <w:lang w:eastAsia="ru-RU"/>
              </w:rPr>
              <w:t>8,06</w:t>
            </w:r>
          </w:p>
        </w:tc>
        <w:tc>
          <w:tcPr>
            <w:tcW w:w="99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F97E13">
              <w:rPr>
                <w:rFonts w:ascii="Times New Roman" w:hAnsi="Times New Roman" w:cs="Times New Roman"/>
                <w:lang w:eastAsia="ru-RU"/>
              </w:rPr>
              <w:t>3,707</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sidRPr="00F97E13">
              <w:rPr>
                <w:rFonts w:ascii="Times New Roman" w:hAnsi="Times New Roman" w:cs="Times New Roman"/>
                <w:lang w:eastAsia="ru-RU"/>
              </w:rPr>
              <w:t>8,06</w:t>
            </w:r>
          </w:p>
        </w:tc>
        <w:tc>
          <w:tcPr>
            <w:tcW w:w="99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F97E13">
              <w:rPr>
                <w:rFonts w:ascii="Times New Roman" w:hAnsi="Times New Roman" w:cs="Times New Roman"/>
                <w:lang w:eastAsia="ru-RU"/>
              </w:rPr>
              <w:t>3,707</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sidRPr="00F97E13">
              <w:rPr>
                <w:rFonts w:ascii="Times New Roman" w:hAnsi="Times New Roman" w:cs="Times New Roman"/>
                <w:lang w:eastAsia="ru-RU"/>
              </w:rPr>
              <w:t>8,06</w:t>
            </w:r>
          </w:p>
        </w:tc>
        <w:tc>
          <w:tcPr>
            <w:tcW w:w="993"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F97E13">
              <w:rPr>
                <w:rFonts w:ascii="Times New Roman" w:hAnsi="Times New Roman" w:cs="Times New Roman"/>
                <w:lang w:eastAsia="ru-RU"/>
              </w:rPr>
              <w:t>3,707</w:t>
            </w:r>
          </w:p>
        </w:tc>
        <w:tc>
          <w:tcPr>
            <w:tcW w:w="991"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sidRPr="00F97E13">
              <w:rPr>
                <w:rFonts w:ascii="Times New Roman" w:hAnsi="Times New Roman" w:cs="Times New Roman"/>
                <w:lang w:eastAsia="ru-RU"/>
              </w:rPr>
              <w:t>8,06</w:t>
            </w:r>
          </w:p>
        </w:tc>
        <w:tc>
          <w:tcPr>
            <w:tcW w:w="1169" w:type="dxa"/>
            <w:tcBorders>
              <w:top w:val="single" w:sz="8" w:space="0" w:color="000000"/>
              <w:left w:val="single" w:sz="8" w:space="0" w:color="000000"/>
              <w:bottom w:val="single" w:sz="8" w:space="0" w:color="000000"/>
              <w:right w:val="single" w:sz="8" w:space="0" w:color="000000"/>
            </w:tcBorders>
          </w:tcPr>
          <w:p w:rsidR="00F97E13" w:rsidRPr="00F97E13" w:rsidRDefault="00F97E13" w:rsidP="00F97E13">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F97E13">
              <w:rPr>
                <w:rFonts w:ascii="Times New Roman" w:hAnsi="Times New Roman" w:cs="Times New Roman"/>
                <w:lang w:eastAsia="ru-RU"/>
              </w:rPr>
              <w:t>3,707</w:t>
            </w:r>
          </w:p>
        </w:tc>
      </w:tr>
    </w:tbl>
    <w:p w:rsidR="00F97E13" w:rsidRPr="00F97E13" w:rsidRDefault="00F97E13" w:rsidP="00F97E13">
      <w:pPr>
        <w:ind w:firstLine="708"/>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sectPr w:rsidR="00F97E13" w:rsidRPr="00F97E13"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62" w:name="_Toc43305887"/>
      <w:bookmarkStart w:id="63" w:name="_Toc43305999"/>
      <w:r w:rsidRPr="00F97E13">
        <w:rPr>
          <w:rFonts w:ascii="Times New Roman" w:eastAsia="Arial" w:hAnsi="Times New Roman" w:cs="Times New Roman"/>
          <w:b/>
          <w:bCs/>
          <w:sz w:val="28"/>
          <w:szCs w:val="28"/>
          <w:lang w:eastAsia="ru-RU"/>
        </w:rPr>
        <w:lastRenderedPageBreak/>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2"/>
      <w:bookmarkEnd w:id="63"/>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решения по строительству объектов с комбинированной выработкой тепловой и </w:t>
      </w:r>
      <w:proofErr w:type="spellStart"/>
      <w:r w:rsidRPr="00F97E13">
        <w:rPr>
          <w:rFonts w:ascii="Times New Roman" w:hAnsi="Times New Roman" w:cs="Times New Roman"/>
          <w:sz w:val="24"/>
          <w:szCs w:val="24"/>
          <w:lang w:eastAsia="ru-RU"/>
        </w:rPr>
        <w:t>эле</w:t>
      </w:r>
      <w:proofErr w:type="gramStart"/>
      <w:r w:rsidRPr="00F97E13">
        <w:rPr>
          <w:rFonts w:ascii="Times New Roman" w:hAnsi="Times New Roman" w:cs="Times New Roman"/>
          <w:sz w:val="24"/>
          <w:szCs w:val="24"/>
          <w:lang w:eastAsia="ru-RU"/>
        </w:rPr>
        <w:t>к</w:t>
      </w:r>
      <w:proofErr w:type="spellEnd"/>
      <w:r w:rsidRPr="00F97E13">
        <w:rPr>
          <w:rFonts w:ascii="Times New Roman" w:hAnsi="Times New Roman" w:cs="Times New Roman"/>
          <w:sz w:val="24"/>
          <w:szCs w:val="24"/>
          <w:lang w:eastAsia="ru-RU"/>
        </w:rPr>
        <w:t>-</w:t>
      </w:r>
      <w:proofErr w:type="gramEnd"/>
      <w:r w:rsidRPr="00F97E13">
        <w:rPr>
          <w:rFonts w:ascii="Times New Roman" w:hAnsi="Times New Roman" w:cs="Times New Roman"/>
          <w:sz w:val="24"/>
          <w:szCs w:val="24"/>
          <w:lang w:eastAsia="ru-RU"/>
        </w:rPr>
        <w:t xml:space="preserve"> </w:t>
      </w:r>
      <w:proofErr w:type="spellStart"/>
      <w:r w:rsidRPr="00F97E13">
        <w:rPr>
          <w:rFonts w:ascii="Times New Roman" w:hAnsi="Times New Roman" w:cs="Times New Roman"/>
          <w:sz w:val="24"/>
          <w:szCs w:val="24"/>
          <w:lang w:eastAsia="ru-RU"/>
        </w:rPr>
        <w:t>трической</w:t>
      </w:r>
      <w:proofErr w:type="spellEnd"/>
      <w:r w:rsidRPr="00F97E13">
        <w:rPr>
          <w:rFonts w:ascii="Times New Roman" w:hAnsi="Times New Roman" w:cs="Times New Roman"/>
          <w:sz w:val="24"/>
          <w:szCs w:val="24"/>
          <w:lang w:eastAsia="ru-RU"/>
        </w:rPr>
        <w:t xml:space="preserve"> энергии, утвержденных в соответствии с договорами поставки мощности;</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решения по строительству объектов генерации тепловой мощности, утвержденных в программах газификации поселения, городских округов;</w:t>
      </w:r>
    </w:p>
    <w:p w:rsidR="00F97E13" w:rsidRPr="00F97E13" w:rsidRDefault="00F97E13" w:rsidP="00F97E13">
      <w:pPr>
        <w:ind w:firstLine="708"/>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решения</w:t>
      </w:r>
      <w:proofErr w:type="gramEnd"/>
      <w:r w:rsidRPr="00F97E13">
        <w:rPr>
          <w:rFonts w:ascii="Times New Roman" w:hAnsi="Times New Roman" w:cs="Times New Roman"/>
          <w:sz w:val="24"/>
          <w:szCs w:val="24"/>
          <w:lang w:eastAsia="ru-RU"/>
        </w:rPr>
        <w:t xml:space="preserve"> связанные с отказом подключения потребителей к существующим электрическим сетям.</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При отсутствии вышеуказанных документов разработка данного раздела невозможна.</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64" w:name="_Toc43305888"/>
      <w:bookmarkStart w:id="65" w:name="_Toc43306000"/>
      <w:r w:rsidRPr="00F97E13">
        <w:rPr>
          <w:rFonts w:ascii="Times New Roman" w:eastAsia="Arial" w:hAnsi="Times New Roman" w:cs="Times New Roman"/>
          <w:b/>
          <w:bCs/>
          <w:sz w:val="28"/>
          <w:szCs w:val="28"/>
          <w:lang w:eastAsia="ru-RU"/>
        </w:rPr>
        <w:t>Раздел 6 "Предложения по строительству, реконструкции и (или) модернизации тепловых сетей"</w:t>
      </w:r>
      <w:bookmarkEnd w:id="64"/>
      <w:bookmarkEnd w:id="65"/>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66" w:name="_Toc43305889"/>
      <w:bookmarkStart w:id="67" w:name="_Toc43306001"/>
      <w:r w:rsidRPr="00F97E13">
        <w:rPr>
          <w:rFonts w:ascii="Times New Roman" w:eastAsia="Arial" w:hAnsi="Times New Roman" w:cs="Times New Roman"/>
          <w:b/>
          <w:bCs/>
          <w:sz w:val="28"/>
          <w:szCs w:val="28"/>
          <w:lang w:eastAsia="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6"/>
      <w:bookmarkEnd w:id="67"/>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Перераспределение тепловой нагрузки между источниками теплоснабжения не планируется.</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68" w:name="_Toc43305890"/>
      <w:bookmarkStart w:id="69" w:name="_Toc43306002"/>
      <w:r w:rsidRPr="00F97E13">
        <w:rPr>
          <w:rFonts w:ascii="Times New Roman" w:eastAsia="Arial" w:hAnsi="Times New Roman" w:cs="Times New Roman"/>
          <w:b/>
          <w:bCs/>
          <w:sz w:val="28"/>
          <w:szCs w:val="28"/>
          <w:lang w:eastAsia="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8"/>
      <w:bookmarkEnd w:id="69"/>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Строительство новых тепловых сетей для обеспечения перспективных приростов тепловой нагрузки не требуется.</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70" w:name="_Toc43305891"/>
      <w:bookmarkStart w:id="71" w:name="_Toc43306003"/>
      <w:r w:rsidRPr="00F97E13">
        <w:rPr>
          <w:rFonts w:ascii="Times New Roman" w:eastAsia="Arial" w:hAnsi="Times New Roman" w:cs="Times New Roman"/>
          <w:b/>
          <w:bCs/>
          <w:sz w:val="28"/>
          <w:szCs w:val="28"/>
          <w:lang w:eastAsia="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0"/>
      <w:bookmarkEnd w:id="71"/>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Для обеспечения нормативной надежности необходимо осуществлять капитальный ремонт ветхих участков тепловых сетей. Перечень участков, подлежащих перекладке, содержится в разделе 7.</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72" w:name="_Toc43305892"/>
      <w:bookmarkStart w:id="73" w:name="_Toc43306004"/>
      <w:r w:rsidRPr="00F97E13">
        <w:rPr>
          <w:rFonts w:ascii="Times New Roman" w:eastAsia="Arial" w:hAnsi="Times New Roman" w:cs="Times New Roman"/>
          <w:b/>
          <w:bCs/>
          <w:sz w:val="28"/>
          <w:szCs w:val="28"/>
          <w:lang w:eastAsia="ru-RU"/>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r:id="rId14" w:anchor="block_62" w:history="1">
        <w:r w:rsidRPr="00F97E13">
          <w:rPr>
            <w:rFonts w:ascii="Times New Roman" w:eastAsia="Arial" w:hAnsi="Times New Roman" w:cs="Times New Roman"/>
            <w:b/>
            <w:bCs/>
            <w:sz w:val="28"/>
            <w:szCs w:val="28"/>
            <w:lang w:eastAsia="ru-RU"/>
          </w:rPr>
          <w:t>подпункте "д" пункта 11</w:t>
        </w:r>
      </w:hyperlink>
      <w:r w:rsidRPr="00F97E13">
        <w:rPr>
          <w:rFonts w:ascii="Times New Roman" w:eastAsia="Arial" w:hAnsi="Times New Roman" w:cs="Times New Roman"/>
          <w:b/>
          <w:bCs/>
          <w:sz w:val="28"/>
          <w:szCs w:val="28"/>
          <w:lang w:eastAsia="ru-RU"/>
        </w:rPr>
        <w:t> настоящего документа</w:t>
      </w:r>
      <w:bookmarkEnd w:id="72"/>
      <w:bookmarkEnd w:id="73"/>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Перевод существующих источников тепловой энергии в пиковый режим работы нет необходимости.</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Для повышения эффективности функционирования системы теплоснабжения требуется перекладка участков тепловых сетей с изменением диаметра. Перечень участков, подлежащих перекладке, содержится в разделе 7.</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74" w:name="_Toc43305893"/>
      <w:bookmarkStart w:id="75" w:name="_Toc43306005"/>
      <w:r w:rsidRPr="00F97E13">
        <w:rPr>
          <w:rFonts w:ascii="Times New Roman" w:eastAsia="Arial" w:hAnsi="Times New Roman" w:cs="Times New Roman"/>
          <w:b/>
          <w:bCs/>
          <w:sz w:val="28"/>
          <w:szCs w:val="28"/>
          <w:lang w:eastAsia="ru-RU"/>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74"/>
      <w:bookmarkEnd w:id="75"/>
    </w:p>
    <w:p w:rsidR="00F97E13" w:rsidRPr="00F97E13" w:rsidRDefault="00F97E13" w:rsidP="00F97E13">
      <w:pPr>
        <w:ind w:firstLine="708"/>
        <w:jc w:val="both"/>
        <w:rPr>
          <w:lang w:eastAsia="ru-RU"/>
        </w:rPr>
      </w:pPr>
      <w:r w:rsidRPr="00F97E13">
        <w:rPr>
          <w:rFonts w:ascii="Times New Roman" w:hAnsi="Times New Roman" w:cs="Times New Roman"/>
          <w:sz w:val="24"/>
          <w:szCs w:val="24"/>
          <w:lang w:eastAsia="ru-RU"/>
        </w:rPr>
        <w:t>Для обеспечения нормативной надежности необходимо осуществлять капитальный ремонт ветхих участков тепловых сетей. Перечень участков, подлежащих перекладке, содержится в разделе 7.</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76" w:name="_Toc43305894"/>
      <w:bookmarkStart w:id="77" w:name="_Toc43306006"/>
      <w:r w:rsidRPr="00F97E13">
        <w:rPr>
          <w:rFonts w:ascii="Times New Roman" w:eastAsia="Arial" w:hAnsi="Times New Roman" w:cs="Times New Roman"/>
          <w:b/>
          <w:bCs/>
          <w:sz w:val="28"/>
          <w:szCs w:val="28"/>
          <w:lang w:eastAsia="ru-RU"/>
        </w:rPr>
        <w:t>Раздел 7 "Предложения по переводу открытых систем теплоснабжения (горячего водоснабжения) в закрытые системы горячего водоснабжения";</w:t>
      </w:r>
      <w:bookmarkEnd w:id="76"/>
      <w:bookmarkEnd w:id="77"/>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78" w:name="_Toc43305895"/>
      <w:bookmarkStart w:id="79" w:name="_Toc43306007"/>
      <w:r w:rsidRPr="00F97E13">
        <w:rPr>
          <w:rFonts w:ascii="Times New Roman" w:eastAsia="Arial" w:hAnsi="Times New Roman" w:cs="Times New Roman"/>
          <w:b/>
          <w:bCs/>
          <w:sz w:val="28"/>
          <w:szCs w:val="28"/>
          <w:lang w:eastAsia="ru-RU"/>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8"/>
      <w:bookmarkEnd w:id="79"/>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80" w:name="_Toc43305896"/>
      <w:bookmarkStart w:id="81" w:name="_Toc43306008"/>
      <w:r w:rsidRPr="00F97E13">
        <w:rPr>
          <w:rFonts w:ascii="Times New Roman" w:eastAsia="Arial" w:hAnsi="Times New Roman" w:cs="Times New Roman"/>
          <w:b/>
          <w:bCs/>
          <w:sz w:val="28"/>
          <w:szCs w:val="28"/>
          <w:lang w:eastAsia="ru-RU"/>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0"/>
      <w:bookmarkEnd w:id="81"/>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82" w:name="_Toc43305897"/>
      <w:bookmarkStart w:id="83" w:name="_Toc43306009"/>
      <w:r w:rsidRPr="00F97E13">
        <w:rPr>
          <w:rFonts w:ascii="Times New Roman" w:eastAsia="Arial" w:hAnsi="Times New Roman" w:cs="Times New Roman"/>
          <w:b/>
          <w:bCs/>
          <w:sz w:val="28"/>
          <w:szCs w:val="28"/>
          <w:lang w:eastAsia="ru-RU"/>
        </w:rPr>
        <w:t>Раздел 8 "Перспективные топливные балансы"</w:t>
      </w:r>
      <w:bookmarkEnd w:id="82"/>
      <w:bookmarkEnd w:id="83"/>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Данный раздел содержит перспективные топливные балансы для каждого источника тепловой энергии, расположенного в границах сельского поселения.</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84" w:name="_Toc43305898"/>
      <w:bookmarkStart w:id="85" w:name="_Toc43306010"/>
      <w:r w:rsidRPr="00F97E13">
        <w:rPr>
          <w:rFonts w:ascii="Times New Roman" w:eastAsia="Arial" w:hAnsi="Times New Roman" w:cs="Times New Roman"/>
          <w:b/>
          <w:bCs/>
          <w:sz w:val="28"/>
          <w:szCs w:val="28"/>
          <w:lang w:eastAsia="ru-RU"/>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4"/>
      <w:bookmarkEnd w:id="85"/>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Источник тепловой энергии – котельная АО «ЗабТЭК» работает на угле.</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таблице 16 приведены результаты расчета перспективных годовых расходов основного вида топлива в зоне каждого источника тепловой энергии.</w:t>
      </w:r>
    </w:p>
    <w:p w:rsidR="00F97E13" w:rsidRPr="00F97E13" w:rsidRDefault="00F97E13" w:rsidP="00F97E13">
      <w:pPr>
        <w:ind w:firstLine="708"/>
        <w:jc w:val="both"/>
        <w:rPr>
          <w:rFonts w:ascii="Times New Roman" w:hAnsi="Times New Roman" w:cs="Times New Roman"/>
          <w:sz w:val="24"/>
          <w:szCs w:val="24"/>
          <w:lang w:eastAsia="ru-RU"/>
        </w:rPr>
        <w:sectPr w:rsidR="00F97E13" w:rsidRPr="00F97E13"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Таблица 16 Годовые расходы основного вида топлива за 2019 год</w:t>
      </w:r>
    </w:p>
    <w:p w:rsidR="00F97E13" w:rsidRPr="00F97E13" w:rsidRDefault="00F97E13" w:rsidP="00F97E13">
      <w:pPr>
        <w:kinsoku w:val="0"/>
        <w:overflowPunct w:val="0"/>
        <w:autoSpaceDE w:val="0"/>
        <w:autoSpaceDN w:val="0"/>
        <w:adjustRightInd w:val="0"/>
        <w:spacing w:before="7" w:after="1" w:line="240" w:lineRule="auto"/>
        <w:rPr>
          <w:rFonts w:ascii="Arial" w:hAnsi="Arial" w:cs="Arial"/>
          <w:i/>
          <w:iCs/>
          <w:sz w:val="18"/>
          <w:szCs w:val="18"/>
        </w:rPr>
      </w:pPr>
    </w:p>
    <w:tbl>
      <w:tblPr>
        <w:tblW w:w="12160" w:type="dxa"/>
        <w:tblInd w:w="103" w:type="dxa"/>
        <w:tblLook w:val="04A0" w:firstRow="1" w:lastRow="0" w:firstColumn="1" w:lastColumn="0" w:noHBand="0" w:noVBand="1"/>
      </w:tblPr>
      <w:tblGrid>
        <w:gridCol w:w="2800"/>
        <w:gridCol w:w="1660"/>
        <w:gridCol w:w="1540"/>
        <w:gridCol w:w="1540"/>
        <w:gridCol w:w="1540"/>
        <w:gridCol w:w="1540"/>
        <w:gridCol w:w="1540"/>
      </w:tblGrid>
      <w:tr w:rsidR="00F97E13" w:rsidRPr="00F97E13" w:rsidTr="00F04C15">
        <w:trPr>
          <w:trHeight w:val="360"/>
        </w:trPr>
        <w:tc>
          <w:tcPr>
            <w:tcW w:w="44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Объект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Всего поступило на котельную</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Нормативный расход угля</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НУР, кг/Гкал</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Фактический расход угля котельной</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 xml:space="preserve">ФУР, </w:t>
            </w:r>
            <w:proofErr w:type="gramStart"/>
            <w:r w:rsidRPr="00F97E13">
              <w:rPr>
                <w:rFonts w:ascii="Times New Roman" w:eastAsia="Times New Roman" w:hAnsi="Times New Roman" w:cs="Times New Roman"/>
                <w:color w:val="000000"/>
                <w:lang w:eastAsia="ru-RU"/>
              </w:rPr>
              <w:t>кг</w:t>
            </w:r>
            <w:proofErr w:type="gramEnd"/>
            <w:r w:rsidRPr="00F97E13">
              <w:rPr>
                <w:rFonts w:ascii="Times New Roman" w:eastAsia="Times New Roman" w:hAnsi="Times New Roman" w:cs="Times New Roman"/>
                <w:color w:val="000000"/>
                <w:lang w:eastAsia="ru-RU"/>
              </w:rPr>
              <w:t>/Гкал</w:t>
            </w:r>
          </w:p>
        </w:tc>
      </w:tr>
      <w:tr w:rsidR="00F97E13" w:rsidRPr="00F97E13" w:rsidTr="00F04C15">
        <w:trPr>
          <w:trHeight w:val="915"/>
        </w:trPr>
        <w:tc>
          <w:tcPr>
            <w:tcW w:w="4460" w:type="dxa"/>
            <w:gridSpan w:val="2"/>
            <w:vMerge/>
            <w:tcBorders>
              <w:top w:val="single" w:sz="4" w:space="0" w:color="auto"/>
              <w:left w:val="single" w:sz="4" w:space="0" w:color="auto"/>
              <w:bottom w:val="single" w:sz="4" w:space="0" w:color="000000"/>
              <w:right w:val="single" w:sz="4"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color w:val="000000"/>
                <w:lang w:eastAsia="ru-RU"/>
              </w:rPr>
            </w:pPr>
          </w:p>
        </w:tc>
      </w:tr>
      <w:tr w:rsidR="00F97E13" w:rsidRPr="00F97E13" w:rsidTr="00F04C15">
        <w:trPr>
          <w:trHeight w:val="402"/>
        </w:trPr>
        <w:tc>
          <w:tcPr>
            <w:tcW w:w="2800" w:type="dxa"/>
            <w:tcBorders>
              <w:top w:val="nil"/>
              <w:left w:val="single" w:sz="8" w:space="0" w:color="auto"/>
              <w:bottom w:val="nil"/>
              <w:right w:val="single" w:sz="8" w:space="0" w:color="auto"/>
            </w:tcBorders>
            <w:shd w:val="clear" w:color="auto" w:fill="auto"/>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p>
        </w:tc>
        <w:tc>
          <w:tcPr>
            <w:tcW w:w="1660" w:type="dxa"/>
            <w:tcBorders>
              <w:top w:val="nil"/>
              <w:left w:val="single" w:sz="4" w:space="0" w:color="auto"/>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proofErr w:type="spellStart"/>
            <w:r w:rsidRPr="00F97E13">
              <w:rPr>
                <w:rFonts w:ascii="Times New Roman" w:eastAsia="Times New Roman" w:hAnsi="Times New Roman" w:cs="Times New Roman"/>
                <w:color w:val="000000"/>
                <w:lang w:eastAsia="ru-RU"/>
              </w:rPr>
              <w:t>т.у.</w:t>
            </w:r>
            <w:proofErr w:type="gramStart"/>
            <w:r w:rsidRPr="00F97E13">
              <w:rPr>
                <w:rFonts w:ascii="Times New Roman" w:eastAsia="Times New Roman" w:hAnsi="Times New Roman" w:cs="Times New Roman"/>
                <w:color w:val="000000"/>
                <w:lang w:eastAsia="ru-RU"/>
              </w:rPr>
              <w:t>т</w:t>
            </w:r>
            <w:proofErr w:type="spellEnd"/>
            <w:proofErr w:type="gramEnd"/>
            <w:r w:rsidRPr="00F97E13">
              <w:rPr>
                <w:rFonts w:ascii="Times New Roman" w:eastAsia="Times New Roman" w:hAnsi="Times New Roman" w:cs="Times New Roman"/>
                <w:color w:val="000000"/>
                <w:lang w:eastAsia="ru-RU"/>
              </w:rPr>
              <w:t>.</w:t>
            </w:r>
          </w:p>
        </w:tc>
        <w:tc>
          <w:tcPr>
            <w:tcW w:w="1540" w:type="dxa"/>
            <w:tcBorders>
              <w:top w:val="nil"/>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3 051,640</w:t>
            </w:r>
          </w:p>
        </w:tc>
        <w:tc>
          <w:tcPr>
            <w:tcW w:w="1540" w:type="dxa"/>
            <w:tcBorders>
              <w:top w:val="nil"/>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866,157</w:t>
            </w:r>
          </w:p>
        </w:tc>
        <w:tc>
          <w:tcPr>
            <w:tcW w:w="1540" w:type="dxa"/>
            <w:tcBorders>
              <w:top w:val="nil"/>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182,341</w:t>
            </w:r>
          </w:p>
        </w:tc>
        <w:tc>
          <w:tcPr>
            <w:tcW w:w="1540" w:type="dxa"/>
            <w:tcBorders>
              <w:top w:val="nil"/>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-972,603</w:t>
            </w:r>
          </w:p>
        </w:tc>
        <w:tc>
          <w:tcPr>
            <w:tcW w:w="1540" w:type="dxa"/>
            <w:tcBorders>
              <w:top w:val="nil"/>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-204,750</w:t>
            </w:r>
          </w:p>
        </w:tc>
      </w:tr>
      <w:tr w:rsidR="00F97E13" w:rsidRPr="00F97E13" w:rsidTr="00F04C15">
        <w:trPr>
          <w:trHeight w:val="390"/>
        </w:trPr>
        <w:tc>
          <w:tcPr>
            <w:tcW w:w="2800" w:type="dxa"/>
            <w:tcBorders>
              <w:top w:val="nil"/>
              <w:left w:val="single" w:sz="8" w:space="0" w:color="auto"/>
              <w:bottom w:val="single" w:sz="4" w:space="0" w:color="auto"/>
              <w:right w:val="single" w:sz="8" w:space="0" w:color="auto"/>
            </w:tcBorders>
            <w:shd w:val="clear" w:color="auto" w:fill="auto"/>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Модульная котельная</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proofErr w:type="spellStart"/>
            <w:r w:rsidRPr="00F97E13">
              <w:rPr>
                <w:rFonts w:ascii="Times New Roman" w:eastAsia="Times New Roman" w:hAnsi="Times New Roman" w:cs="Times New Roman"/>
                <w:lang w:eastAsia="ru-RU"/>
              </w:rPr>
              <w:t>Харанорский</w:t>
            </w:r>
            <w:proofErr w:type="spellEnd"/>
          </w:p>
        </w:tc>
        <w:tc>
          <w:tcPr>
            <w:tcW w:w="1540" w:type="dxa"/>
            <w:tcBorders>
              <w:top w:val="single" w:sz="4" w:space="0" w:color="auto"/>
              <w:left w:val="nil"/>
              <w:bottom w:val="nil"/>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6 747,150</w:t>
            </w:r>
          </w:p>
        </w:tc>
        <w:tc>
          <w:tcPr>
            <w:tcW w:w="1540" w:type="dxa"/>
            <w:tcBorders>
              <w:top w:val="single" w:sz="4" w:space="0" w:color="auto"/>
              <w:left w:val="nil"/>
              <w:bottom w:val="nil"/>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10 386,734</w:t>
            </w:r>
          </w:p>
        </w:tc>
        <w:tc>
          <w:tcPr>
            <w:tcW w:w="1540" w:type="dxa"/>
            <w:tcBorders>
              <w:top w:val="single" w:sz="4" w:space="0" w:color="auto"/>
              <w:left w:val="nil"/>
              <w:bottom w:val="nil"/>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н/д</w:t>
            </w:r>
          </w:p>
        </w:tc>
        <w:tc>
          <w:tcPr>
            <w:tcW w:w="1540" w:type="dxa"/>
            <w:tcBorders>
              <w:top w:val="single" w:sz="4" w:space="0" w:color="auto"/>
              <w:left w:val="nil"/>
              <w:bottom w:val="nil"/>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6 321,250</w:t>
            </w:r>
          </w:p>
        </w:tc>
        <w:tc>
          <w:tcPr>
            <w:tcW w:w="1540" w:type="dxa"/>
            <w:tcBorders>
              <w:top w:val="single" w:sz="4" w:space="0" w:color="auto"/>
              <w:left w:val="nil"/>
              <w:bottom w:val="nil"/>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н/д</w:t>
            </w:r>
          </w:p>
        </w:tc>
      </w:tr>
      <w:tr w:rsidR="00F97E13" w:rsidRPr="00F97E13" w:rsidTr="00F04C15">
        <w:trPr>
          <w:trHeight w:val="402"/>
        </w:trPr>
        <w:tc>
          <w:tcPr>
            <w:tcW w:w="2800" w:type="dxa"/>
            <w:vMerge w:val="restart"/>
            <w:tcBorders>
              <w:top w:val="single" w:sz="4" w:space="0" w:color="auto"/>
              <w:left w:val="single" w:sz="8" w:space="0" w:color="auto"/>
              <w:bottom w:val="nil"/>
              <w:right w:val="single" w:sz="8" w:space="0" w:color="auto"/>
            </w:tcBorders>
            <w:shd w:val="clear" w:color="auto" w:fill="auto"/>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Всего по СП "Даурия"</w:t>
            </w:r>
          </w:p>
        </w:tc>
        <w:tc>
          <w:tcPr>
            <w:tcW w:w="1660" w:type="dxa"/>
            <w:tcBorders>
              <w:top w:val="nil"/>
              <w:left w:val="single" w:sz="4" w:space="0" w:color="auto"/>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proofErr w:type="spellStart"/>
            <w:r w:rsidRPr="00F97E13">
              <w:rPr>
                <w:rFonts w:ascii="Times New Roman" w:eastAsia="Times New Roman" w:hAnsi="Times New Roman" w:cs="Times New Roman"/>
                <w:lang w:eastAsia="ru-RU"/>
              </w:rPr>
              <w:t>т.у.</w:t>
            </w:r>
            <w:proofErr w:type="gramStart"/>
            <w:r w:rsidRPr="00F97E13">
              <w:rPr>
                <w:rFonts w:ascii="Times New Roman" w:eastAsia="Times New Roman" w:hAnsi="Times New Roman" w:cs="Times New Roman"/>
                <w:lang w:eastAsia="ru-RU"/>
              </w:rPr>
              <w:t>т</w:t>
            </w:r>
            <w:proofErr w:type="spellEnd"/>
            <w:proofErr w:type="gramEnd"/>
            <w:r w:rsidRPr="00F97E13">
              <w:rPr>
                <w:rFonts w:ascii="Times New Roman" w:eastAsia="Times New Roman" w:hAnsi="Times New Roman" w:cs="Times New Roman"/>
                <w:lang w:eastAsia="ru-RU"/>
              </w:rPr>
              <w:t>.</w:t>
            </w:r>
          </w:p>
        </w:tc>
        <w:tc>
          <w:tcPr>
            <w:tcW w:w="1540" w:type="dxa"/>
            <w:tcBorders>
              <w:top w:val="nil"/>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3 051,640</w:t>
            </w:r>
          </w:p>
        </w:tc>
        <w:tc>
          <w:tcPr>
            <w:tcW w:w="1540" w:type="dxa"/>
            <w:tcBorders>
              <w:top w:val="single" w:sz="8" w:space="0" w:color="auto"/>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866,157</w:t>
            </w:r>
          </w:p>
        </w:tc>
        <w:tc>
          <w:tcPr>
            <w:tcW w:w="1540" w:type="dxa"/>
            <w:tcBorders>
              <w:top w:val="single" w:sz="8" w:space="0" w:color="auto"/>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182,341</w:t>
            </w:r>
          </w:p>
        </w:tc>
        <w:tc>
          <w:tcPr>
            <w:tcW w:w="1540" w:type="dxa"/>
            <w:tcBorders>
              <w:top w:val="single" w:sz="8" w:space="0" w:color="auto"/>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-972,603</w:t>
            </w:r>
          </w:p>
        </w:tc>
        <w:tc>
          <w:tcPr>
            <w:tcW w:w="1540" w:type="dxa"/>
            <w:tcBorders>
              <w:top w:val="single" w:sz="8" w:space="0" w:color="auto"/>
              <w:left w:val="nil"/>
              <w:bottom w:val="single" w:sz="4" w:space="0" w:color="auto"/>
              <w:right w:val="single" w:sz="4" w:space="0" w:color="auto"/>
            </w:tcBorders>
            <w:shd w:val="clear" w:color="000000" w:fill="92D050"/>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-204,750</w:t>
            </w:r>
          </w:p>
        </w:tc>
      </w:tr>
      <w:tr w:rsidR="00F97E13" w:rsidRPr="00F97E13" w:rsidTr="00F04C15">
        <w:trPr>
          <w:trHeight w:val="402"/>
        </w:trPr>
        <w:tc>
          <w:tcPr>
            <w:tcW w:w="2800" w:type="dxa"/>
            <w:vMerge/>
            <w:tcBorders>
              <w:top w:val="nil"/>
              <w:left w:val="single" w:sz="8" w:space="0" w:color="auto"/>
              <w:bottom w:val="single" w:sz="4" w:space="0" w:color="auto"/>
              <w:right w:val="single" w:sz="8"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lang w:eastAsia="ru-RU"/>
              </w:rPr>
            </w:pP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proofErr w:type="spellStart"/>
            <w:r w:rsidRPr="00F97E13">
              <w:rPr>
                <w:rFonts w:ascii="Times New Roman" w:eastAsia="Times New Roman" w:hAnsi="Times New Roman" w:cs="Times New Roman"/>
                <w:lang w:eastAsia="ru-RU"/>
              </w:rPr>
              <w:t>Харанорский</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6 747,150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10 386,734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403,155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6 321,250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lang w:eastAsia="ru-RU"/>
              </w:rPr>
            </w:pPr>
            <w:r w:rsidRPr="00F97E13">
              <w:rPr>
                <w:rFonts w:ascii="Times New Roman" w:eastAsia="Times New Roman" w:hAnsi="Times New Roman" w:cs="Times New Roman"/>
                <w:lang w:eastAsia="ru-RU"/>
              </w:rPr>
              <w:t>-452,701</w:t>
            </w:r>
          </w:p>
        </w:tc>
      </w:tr>
    </w:tbl>
    <w:p w:rsidR="00F97E13" w:rsidRPr="00F97E13" w:rsidRDefault="00F97E13" w:rsidP="00F97E13">
      <w:pPr>
        <w:tabs>
          <w:tab w:val="left" w:pos="1575"/>
        </w:tabs>
        <w:rPr>
          <w:rFonts w:ascii="Times New Roman" w:hAnsi="Times New Roman" w:cs="Times New Roman"/>
          <w:sz w:val="24"/>
          <w:szCs w:val="24"/>
          <w:lang w:eastAsia="ru-RU"/>
        </w:rPr>
        <w:sectPr w:rsidR="00F97E13" w:rsidRPr="00F97E13"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86" w:name="_Toc43305899"/>
      <w:bookmarkStart w:id="87" w:name="_Toc43306011"/>
      <w:r w:rsidRPr="00F97E13">
        <w:rPr>
          <w:rFonts w:ascii="Times New Roman" w:eastAsia="Arial" w:hAnsi="Times New Roman" w:cs="Times New Roman"/>
          <w:b/>
          <w:bCs/>
          <w:sz w:val="28"/>
          <w:szCs w:val="28"/>
          <w:lang w:eastAsia="ru-RU"/>
        </w:rPr>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6"/>
      <w:bookmarkEnd w:id="87"/>
    </w:p>
    <w:p w:rsidR="00F97E13" w:rsidRPr="00F97E13" w:rsidRDefault="00F97E13" w:rsidP="00F97E13">
      <w:pPr>
        <w:ind w:firstLine="708"/>
        <w:rPr>
          <w:lang w:eastAsia="ru-RU"/>
        </w:rPr>
      </w:pPr>
      <w:r w:rsidRPr="00F97E13">
        <w:rPr>
          <w:rFonts w:ascii="Times New Roman" w:hAnsi="Times New Roman" w:cs="Times New Roman"/>
          <w:sz w:val="24"/>
          <w:szCs w:val="24"/>
          <w:lang w:eastAsia="ru-RU"/>
        </w:rPr>
        <w:t>Информация по данному пункту присутствует в таблице 16.</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88" w:name="_Toc43305900"/>
      <w:bookmarkStart w:id="89" w:name="_Toc43306012"/>
      <w:r w:rsidRPr="00F97E13">
        <w:rPr>
          <w:rFonts w:ascii="Times New Roman" w:eastAsia="Arial" w:hAnsi="Times New Roman" w:cs="Times New Roman"/>
          <w:b/>
          <w:bCs/>
          <w:sz w:val="28"/>
          <w:szCs w:val="28"/>
          <w:lang w:eastAsia="ru-RU"/>
        </w:rPr>
        <w:t>в) виды топлива (в случае, если топливом является уголь, - вид ископаемого угля в соответствии с Межгосударственным стандартом </w:t>
      </w:r>
      <w:hyperlink r:id="rId15" w:history="1">
        <w:r w:rsidRPr="00F97E13">
          <w:rPr>
            <w:rFonts w:ascii="Times New Roman" w:eastAsia="Arial" w:hAnsi="Times New Roman" w:cs="Times New Roman"/>
            <w:b/>
            <w:bCs/>
            <w:sz w:val="28"/>
            <w:szCs w:val="28"/>
            <w:lang w:eastAsia="ru-RU"/>
          </w:rPr>
          <w:t>ГОСТ 25543-2013</w:t>
        </w:r>
      </w:hyperlink>
      <w:r w:rsidRPr="00F97E13">
        <w:rPr>
          <w:rFonts w:ascii="Times New Roman" w:eastAsia="Arial" w:hAnsi="Times New Roman" w:cs="Times New Roman"/>
          <w:b/>
          <w:bCs/>
          <w:sz w:val="28"/>
          <w:szCs w:val="28"/>
          <w:lang w:eastAsia="ru-RU"/>
        </w:rPr>
        <w:t xml:space="preserve"> "Угли бурые, каменные и антрациты. </w:t>
      </w:r>
      <w:proofErr w:type="gramStart"/>
      <w:r w:rsidRPr="00F97E13">
        <w:rPr>
          <w:rFonts w:ascii="Times New Roman" w:eastAsia="Arial" w:hAnsi="Times New Roman" w:cs="Times New Roman"/>
          <w:b/>
          <w:bCs/>
          <w:sz w:val="28"/>
          <w:szCs w:val="28"/>
          <w:lang w:eastAsia="ru-RU"/>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8"/>
      <w:bookmarkEnd w:id="89"/>
      <w:proofErr w:type="gramEnd"/>
    </w:p>
    <w:p w:rsidR="00F97E13" w:rsidRPr="00F97E13" w:rsidRDefault="00F97E13" w:rsidP="00F97E13">
      <w:pPr>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ab/>
        <w:t>Информация по данному пункту присутствует в таблице 16. В Сельском поселении «Даурское» используется только твёрдое топливо (уголь).</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90" w:name="_Toc43305901"/>
      <w:bookmarkStart w:id="91" w:name="_Toc43306013"/>
      <w:r w:rsidRPr="00F97E13">
        <w:rPr>
          <w:rFonts w:ascii="Times New Roman" w:eastAsia="Arial" w:hAnsi="Times New Roman" w:cs="Times New Roman"/>
          <w:b/>
          <w:bCs/>
          <w:sz w:val="28"/>
          <w:szCs w:val="28"/>
          <w:lang w:eastAsia="ru-RU"/>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90"/>
      <w:bookmarkEnd w:id="91"/>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Информация по данному пункту присутствует в таблице 16. В Сельском поселении «Даурское» используется только твёрдое топливо (уголь).</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92" w:name="_Toc43305902"/>
      <w:bookmarkStart w:id="93" w:name="_Toc43306014"/>
      <w:r w:rsidRPr="00F97E13">
        <w:rPr>
          <w:rFonts w:ascii="Times New Roman" w:eastAsia="Arial" w:hAnsi="Times New Roman" w:cs="Times New Roman"/>
          <w:b/>
          <w:bCs/>
          <w:sz w:val="28"/>
          <w:szCs w:val="28"/>
          <w:lang w:eastAsia="ru-RU"/>
        </w:rPr>
        <w:t>д) приоритетное направление развития топливного баланса поселения, городского округа.</w:t>
      </w:r>
      <w:bookmarkEnd w:id="92"/>
      <w:bookmarkEnd w:id="93"/>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По данному пункту, целесообразно принять решение о </w:t>
      </w:r>
      <w:proofErr w:type="gramStart"/>
      <w:r w:rsidRPr="00F97E13">
        <w:rPr>
          <w:rFonts w:ascii="Times New Roman" w:hAnsi="Times New Roman" w:cs="Times New Roman"/>
          <w:sz w:val="24"/>
          <w:szCs w:val="24"/>
          <w:lang w:eastAsia="ru-RU"/>
        </w:rPr>
        <w:t>более экономически</w:t>
      </w:r>
      <w:proofErr w:type="gramEnd"/>
      <w:r w:rsidRPr="00F97E13">
        <w:rPr>
          <w:rFonts w:ascii="Times New Roman" w:hAnsi="Times New Roman" w:cs="Times New Roman"/>
          <w:sz w:val="24"/>
          <w:szCs w:val="24"/>
          <w:lang w:eastAsia="ru-RU"/>
        </w:rPr>
        <w:t xml:space="preserve"> выгодном использовании на территории сельского поселения Даурское твёрдого топлива, так как Угольный разрез «</w:t>
      </w:r>
      <w:proofErr w:type="spellStart"/>
      <w:r w:rsidRPr="00F97E13">
        <w:rPr>
          <w:rFonts w:ascii="Times New Roman" w:hAnsi="Times New Roman" w:cs="Times New Roman"/>
          <w:sz w:val="24"/>
          <w:szCs w:val="24"/>
          <w:lang w:eastAsia="ru-RU"/>
        </w:rPr>
        <w:t>Харанорский</w:t>
      </w:r>
      <w:proofErr w:type="spellEnd"/>
      <w:r w:rsidRPr="00F97E13">
        <w:rPr>
          <w:rFonts w:ascii="Times New Roman" w:hAnsi="Times New Roman" w:cs="Times New Roman"/>
          <w:sz w:val="24"/>
          <w:szCs w:val="24"/>
          <w:lang w:eastAsia="ru-RU"/>
        </w:rPr>
        <w:t>» находиться на расстоянии 28 км от ст. Даурия.</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94" w:name="_Toc43305903"/>
      <w:bookmarkStart w:id="95" w:name="_Toc43306015"/>
      <w:r w:rsidRPr="00F97E13">
        <w:rPr>
          <w:rFonts w:ascii="Times New Roman" w:eastAsia="Arial" w:hAnsi="Times New Roman" w:cs="Times New Roman"/>
          <w:b/>
          <w:bCs/>
          <w:sz w:val="28"/>
          <w:szCs w:val="28"/>
          <w:lang w:eastAsia="ru-RU"/>
        </w:rPr>
        <w:t>Раздел 9 "Инвестиции в строительство, реконструкцию, техническое перевооружение и (или) модернизацию"</w:t>
      </w:r>
      <w:bookmarkEnd w:id="94"/>
      <w:bookmarkEnd w:id="95"/>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96" w:name="_Toc43305904"/>
      <w:bookmarkStart w:id="97" w:name="_Toc43306016"/>
      <w:r w:rsidRPr="00F97E13">
        <w:rPr>
          <w:rFonts w:ascii="Times New Roman" w:eastAsia="Arial" w:hAnsi="Times New Roman" w:cs="Times New Roman"/>
          <w:b/>
          <w:bCs/>
          <w:sz w:val="28"/>
          <w:szCs w:val="28"/>
          <w:lang w:eastAsia="ru-RU"/>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6"/>
      <w:bookmarkEnd w:id="97"/>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период действия схемы теплоснабжения планируется:</w:t>
      </w:r>
    </w:p>
    <w:tbl>
      <w:tblPr>
        <w:tblW w:w="9694" w:type="dxa"/>
        <w:tblInd w:w="675" w:type="dxa"/>
        <w:tblLook w:val="04A0" w:firstRow="1" w:lastRow="0" w:firstColumn="1" w:lastColumn="0" w:noHBand="0" w:noVBand="1"/>
      </w:tblPr>
      <w:tblGrid>
        <w:gridCol w:w="840"/>
        <w:gridCol w:w="2580"/>
        <w:gridCol w:w="1780"/>
        <w:gridCol w:w="1374"/>
        <w:gridCol w:w="1560"/>
        <w:gridCol w:w="1560"/>
      </w:tblGrid>
      <w:tr w:rsidR="00F97E13" w:rsidRPr="00F97E13" w:rsidTr="00F04C15">
        <w:trPr>
          <w:trHeight w:val="1785"/>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 xml:space="preserve">№ </w:t>
            </w:r>
            <w:proofErr w:type="gramStart"/>
            <w:r w:rsidRPr="00F97E13">
              <w:rPr>
                <w:rFonts w:ascii="Times New Roman" w:eastAsia="Times New Roman" w:hAnsi="Times New Roman" w:cs="Times New Roman"/>
                <w:color w:val="000000"/>
                <w:sz w:val="20"/>
                <w:szCs w:val="20"/>
                <w:lang w:eastAsia="ru-RU"/>
              </w:rPr>
              <w:t>п</w:t>
            </w:r>
            <w:proofErr w:type="gramEnd"/>
            <w:r w:rsidRPr="00F97E13">
              <w:rPr>
                <w:rFonts w:ascii="Times New Roman" w:eastAsia="Times New Roman" w:hAnsi="Times New Roman" w:cs="Times New Roman"/>
                <w:color w:val="000000"/>
                <w:sz w:val="20"/>
                <w:szCs w:val="20"/>
                <w:lang w:eastAsia="ru-RU"/>
              </w:rPr>
              <w:t>/п</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Описание мероприятия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Период реализации мероприятия</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 xml:space="preserve">Сумма реализации мероприятия, </w:t>
            </w:r>
            <w:proofErr w:type="spellStart"/>
            <w:r w:rsidRPr="00F97E13">
              <w:rPr>
                <w:rFonts w:ascii="Times New Roman" w:eastAsia="Times New Roman" w:hAnsi="Times New Roman" w:cs="Times New Roman"/>
                <w:color w:val="000000"/>
                <w:sz w:val="20"/>
                <w:szCs w:val="20"/>
                <w:lang w:eastAsia="ru-RU"/>
              </w:rPr>
              <w:t>руб</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Экономия финансовых сре</w:t>
            </w:r>
            <w:proofErr w:type="gramStart"/>
            <w:r w:rsidRPr="00F97E13">
              <w:rPr>
                <w:rFonts w:ascii="Times New Roman" w:eastAsia="Times New Roman" w:hAnsi="Times New Roman" w:cs="Times New Roman"/>
                <w:color w:val="000000"/>
                <w:sz w:val="20"/>
                <w:szCs w:val="20"/>
                <w:lang w:eastAsia="ru-RU"/>
              </w:rPr>
              <w:t>дств в р</w:t>
            </w:r>
            <w:proofErr w:type="gramEnd"/>
            <w:r w:rsidRPr="00F97E13">
              <w:rPr>
                <w:rFonts w:ascii="Times New Roman" w:eastAsia="Times New Roman" w:hAnsi="Times New Roman" w:cs="Times New Roman"/>
                <w:color w:val="000000"/>
                <w:sz w:val="20"/>
                <w:szCs w:val="20"/>
                <w:lang w:eastAsia="ru-RU"/>
              </w:rPr>
              <w:t xml:space="preserve">езультате проведенного мероприятия, </w:t>
            </w:r>
            <w:proofErr w:type="spellStart"/>
            <w:r w:rsidRPr="00F97E13">
              <w:rPr>
                <w:rFonts w:ascii="Times New Roman" w:eastAsia="Times New Roman" w:hAnsi="Times New Roman" w:cs="Times New Roman"/>
                <w:color w:val="000000"/>
                <w:sz w:val="20"/>
                <w:szCs w:val="20"/>
                <w:lang w:eastAsia="ru-RU"/>
              </w:rPr>
              <w:t>руб</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Срок окупаемости проводимого мероприятия, лет.</w:t>
            </w:r>
          </w:p>
        </w:tc>
      </w:tr>
      <w:tr w:rsidR="00F97E13" w:rsidRPr="00F97E13" w:rsidTr="00F04C15">
        <w:trPr>
          <w:trHeight w:val="102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w:t>
            </w:r>
          </w:p>
        </w:tc>
        <w:tc>
          <w:tcPr>
            <w:tcW w:w="258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Внедрение одноконтурной схемы теплоснабжения на котельной в весенне-осенний период</w:t>
            </w:r>
          </w:p>
        </w:tc>
        <w:tc>
          <w:tcPr>
            <w:tcW w:w="17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2019</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100 060</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692 054</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0,14</w:t>
            </w:r>
          </w:p>
        </w:tc>
      </w:tr>
      <w:tr w:rsidR="00F97E13" w:rsidRPr="00F97E13" w:rsidTr="00F04C15">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100 060</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692 054</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r>
      <w:tr w:rsidR="00F97E13" w:rsidRPr="00F97E13" w:rsidTr="00F04C15">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Реконструкция системы вторичного дутья на котле №1</w:t>
            </w:r>
          </w:p>
        </w:tc>
        <w:tc>
          <w:tcPr>
            <w:tcW w:w="17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2020</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77 099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37 049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2,08</w:t>
            </w:r>
          </w:p>
        </w:tc>
      </w:tr>
      <w:tr w:rsidR="00F97E13" w:rsidRPr="00F97E13" w:rsidTr="00F04C15">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lastRenderedPageBreak/>
              <w:t>3</w:t>
            </w:r>
          </w:p>
        </w:tc>
        <w:tc>
          <w:tcPr>
            <w:tcW w:w="258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Реконструкция системы вторичного дутья на котле №2</w:t>
            </w:r>
          </w:p>
        </w:tc>
        <w:tc>
          <w:tcPr>
            <w:tcW w:w="17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2021</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77 099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37 049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2,08</w:t>
            </w:r>
          </w:p>
        </w:tc>
      </w:tr>
      <w:tr w:rsidR="00F97E13" w:rsidRPr="00F97E13" w:rsidTr="00F04C15">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154 199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74 098</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r>
      <w:tr w:rsidR="00F97E13" w:rsidRPr="00F97E13" w:rsidTr="00F04C15">
        <w:trPr>
          <w:trHeight w:val="102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4</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Реконструкция системы порошкового пожаротушения на модульной котельной</w:t>
            </w:r>
          </w:p>
        </w:tc>
        <w:tc>
          <w:tcPr>
            <w:tcW w:w="17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2020</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94 484</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w:t>
            </w:r>
          </w:p>
        </w:tc>
      </w:tr>
      <w:tr w:rsidR="00F97E13" w:rsidRPr="00F97E13" w:rsidTr="00F04C15">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5</w:t>
            </w:r>
          </w:p>
        </w:tc>
        <w:tc>
          <w:tcPr>
            <w:tcW w:w="258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Установка одного комплекта частотного преобразователя на вентиляторе котла.</w:t>
            </w:r>
          </w:p>
        </w:tc>
        <w:tc>
          <w:tcPr>
            <w:tcW w:w="17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2021</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60 427</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18 719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3,23</w:t>
            </w:r>
          </w:p>
        </w:tc>
      </w:tr>
      <w:tr w:rsidR="00F97E13" w:rsidRPr="00F97E13" w:rsidTr="00F04C15">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154 911</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18 719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r>
      <w:tr w:rsidR="00F97E13" w:rsidRPr="00F97E13" w:rsidTr="00F04C15">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6</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Реконструкция системы вторичного дутья на котле №3</w:t>
            </w:r>
          </w:p>
        </w:tc>
        <w:tc>
          <w:tcPr>
            <w:tcW w:w="17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2022</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77 099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37 049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2,08</w:t>
            </w:r>
          </w:p>
        </w:tc>
      </w:tr>
      <w:tr w:rsidR="00F97E13" w:rsidRPr="00F97E13" w:rsidTr="00F04C15">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7</w:t>
            </w:r>
          </w:p>
        </w:tc>
        <w:tc>
          <w:tcPr>
            <w:tcW w:w="258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Реконструкция системы вторичного дутья на котле №4</w:t>
            </w:r>
          </w:p>
        </w:tc>
        <w:tc>
          <w:tcPr>
            <w:tcW w:w="17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2022</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77 099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37 049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2,08</w:t>
            </w:r>
          </w:p>
        </w:tc>
      </w:tr>
      <w:tr w:rsidR="00F97E13" w:rsidRPr="00F97E13" w:rsidTr="00F04C15">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154 199</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74 098</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r>
      <w:tr w:rsidR="00F97E13" w:rsidRPr="00F97E13" w:rsidTr="00F04C15">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8</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Установка одного комплекта частотного преобразователя на дымососе котла.</w:t>
            </w:r>
          </w:p>
        </w:tc>
        <w:tc>
          <w:tcPr>
            <w:tcW w:w="178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2023</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87 926</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51 052</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0"/>
                <w:szCs w:val="20"/>
                <w:lang w:eastAsia="ru-RU"/>
              </w:rPr>
            </w:pPr>
            <w:r w:rsidRPr="00F97E13">
              <w:rPr>
                <w:rFonts w:ascii="Times New Roman" w:eastAsia="Times New Roman" w:hAnsi="Times New Roman" w:cs="Times New Roman"/>
                <w:color w:val="000000"/>
                <w:sz w:val="20"/>
                <w:szCs w:val="20"/>
                <w:lang w:eastAsia="ru-RU"/>
              </w:rPr>
              <w:t>1,72</w:t>
            </w:r>
          </w:p>
        </w:tc>
      </w:tr>
      <w:tr w:rsidR="00F97E13" w:rsidRPr="00F97E13" w:rsidTr="00F04C15">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87 926</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51 052</w:t>
            </w:r>
          </w:p>
        </w:tc>
        <w:tc>
          <w:tcPr>
            <w:tcW w:w="156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r>
      <w:tr w:rsidR="00F97E13" w:rsidRPr="00F97E13" w:rsidTr="00F04C15">
        <w:trPr>
          <w:trHeight w:val="255"/>
        </w:trPr>
        <w:tc>
          <w:tcPr>
            <w:tcW w:w="34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Всего</w:t>
            </w:r>
          </w:p>
        </w:tc>
        <w:tc>
          <w:tcPr>
            <w:tcW w:w="1780"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651 294</w:t>
            </w:r>
          </w:p>
        </w:tc>
        <w:tc>
          <w:tcPr>
            <w:tcW w:w="1560"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910 022</w:t>
            </w:r>
          </w:p>
        </w:tc>
        <w:tc>
          <w:tcPr>
            <w:tcW w:w="1560"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rPr>
                <w:rFonts w:ascii="Times New Roman" w:eastAsia="Times New Roman" w:hAnsi="Times New Roman" w:cs="Times New Roman"/>
                <w:b/>
                <w:bCs/>
                <w:color w:val="000000"/>
                <w:sz w:val="20"/>
                <w:szCs w:val="20"/>
                <w:lang w:eastAsia="ru-RU"/>
              </w:rPr>
            </w:pPr>
            <w:r w:rsidRPr="00F97E13">
              <w:rPr>
                <w:rFonts w:ascii="Times New Roman" w:eastAsia="Times New Roman" w:hAnsi="Times New Roman" w:cs="Times New Roman"/>
                <w:b/>
                <w:bCs/>
                <w:color w:val="000000"/>
                <w:sz w:val="20"/>
                <w:szCs w:val="20"/>
                <w:lang w:eastAsia="ru-RU"/>
              </w:rPr>
              <w:t> </w:t>
            </w:r>
          </w:p>
        </w:tc>
      </w:tr>
    </w:tbl>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Ориентировочная стоимость строительства источников определяется по НЦС 81-02-19-2017 (Государственные сметные нормативы укрупненные нормативы цены строительства).</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показателях учтена вся номенклатуру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строительства котельных в нормальных (стандартных) условиях, не осложненных внешними факторами.</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 </w:t>
      </w:r>
      <w:proofErr w:type="spellStart"/>
      <w:r w:rsidRPr="00F97E13">
        <w:rPr>
          <w:rFonts w:ascii="Times New Roman" w:hAnsi="Times New Roman" w:cs="Times New Roman"/>
          <w:sz w:val="24"/>
          <w:szCs w:val="24"/>
          <w:lang w:eastAsia="ru-RU"/>
        </w:rPr>
        <w:t>ные</w:t>
      </w:r>
      <w:proofErr w:type="spellEnd"/>
      <w:r w:rsidRPr="00F97E13">
        <w:rPr>
          <w:rFonts w:ascii="Times New Roman" w:hAnsi="Times New Roman" w:cs="Times New Roman"/>
          <w:sz w:val="24"/>
          <w:szCs w:val="24"/>
          <w:lang w:eastAsia="ru-RU"/>
        </w:rPr>
        <w:t xml:space="preserve"> расходы и сметную прибыль, а также затраты на строительство временных зданий и сооружений и дополнительные затраты на производство работ в зимнее время. Учтены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 на страхование строительных рисков, затраты на проектно- 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98" w:name="_Toc43305905"/>
      <w:bookmarkStart w:id="99" w:name="_Toc43306017"/>
      <w:r w:rsidRPr="00F97E13">
        <w:rPr>
          <w:rFonts w:ascii="Times New Roman" w:eastAsia="Arial" w:hAnsi="Times New Roman" w:cs="Times New Roman"/>
          <w:b/>
          <w:bCs/>
          <w:sz w:val="28"/>
          <w:szCs w:val="28"/>
          <w:lang w:eastAsia="ru-RU"/>
        </w:rPr>
        <w:t xml:space="preserve">б) предложения по величине необходимых инвестиций в строительство, реконструкцию, техническое перевооружение и (или) модернизацию тепловых </w:t>
      </w:r>
      <w:bookmarkEnd w:id="98"/>
      <w:bookmarkEnd w:id="99"/>
    </w:p>
    <w:p w:rsidR="00F97E13" w:rsidRPr="00F97E13" w:rsidRDefault="00F97E13" w:rsidP="00F97E13">
      <w:pPr>
        <w:rPr>
          <w:lang w:eastAsia="ru-RU"/>
        </w:rPr>
      </w:pP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 показателях учтена вся номенклатуру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строительства тепловых сетей в нормальных (стандартных) условиях, не осложненных внешними факторами.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lastRenderedPageBreak/>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зданий и сооружений и дополнительные затраты на производство работ в зимнее время. Учтены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 на страхование строительных рисков, затраты на проектно- изыскательские работы и экспертизу проекта, содержание службы заказчика строительства и стро</w:t>
      </w:r>
      <w:proofErr w:type="gramStart"/>
      <w:r w:rsidRPr="00F97E13">
        <w:rPr>
          <w:rFonts w:ascii="Times New Roman" w:hAnsi="Times New Roman" w:cs="Times New Roman"/>
          <w:sz w:val="24"/>
          <w:szCs w:val="24"/>
          <w:lang w:eastAsia="ru-RU"/>
        </w:rPr>
        <w:t>и-</w:t>
      </w:r>
      <w:proofErr w:type="gramEnd"/>
      <w:r w:rsidRPr="00F97E13">
        <w:rPr>
          <w:rFonts w:ascii="Times New Roman" w:hAnsi="Times New Roman" w:cs="Times New Roman"/>
          <w:sz w:val="24"/>
          <w:szCs w:val="24"/>
          <w:lang w:eastAsia="ru-RU"/>
        </w:rPr>
        <w:t xml:space="preserve"> тельный контроль, резерв средств на непредвиденные работы и затраты.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Укрупненными нормативными ценами не учтены прочие затраты подрядных организаций, не относящиеся к строительно-монтажным работам (командировочные расходы, перевозка рабочих), плата за землю и земельный налог в период строительства.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Компенсационные выплаты, связанные с подготовкой территории строительства (перенос инженерных сетей, снос ранее существующих зданий), а также дополнительные затраты, возникающие в особых условиях строительства (в удаленных от существующей инфр</w:t>
      </w:r>
      <w:proofErr w:type="gramStart"/>
      <w:r w:rsidRPr="00F97E13">
        <w:rPr>
          <w:rFonts w:ascii="Times New Roman" w:hAnsi="Times New Roman" w:cs="Times New Roman"/>
          <w:sz w:val="24"/>
          <w:szCs w:val="24"/>
          <w:lang w:eastAsia="ru-RU"/>
        </w:rPr>
        <w:t>а-</w:t>
      </w:r>
      <w:proofErr w:type="gramEnd"/>
      <w:r w:rsidRPr="00F97E13">
        <w:rPr>
          <w:rFonts w:ascii="Times New Roman" w:hAnsi="Times New Roman" w:cs="Times New Roman"/>
          <w:sz w:val="24"/>
          <w:szCs w:val="24"/>
          <w:lang w:eastAsia="ru-RU"/>
        </w:rPr>
        <w:t xml:space="preserve"> структуры населенных пунктах, а также стесненных условиях производства работ).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Расценками не учтены работы по срезке и подсыпке грунта при планировке. Показатели приведены без учета налога на добавленную стоимость.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Показатель стоимости приведен для двухтрубного исчисления. </w:t>
      </w:r>
    </w:p>
    <w:tbl>
      <w:tblPr>
        <w:tblW w:w="10500" w:type="dxa"/>
        <w:tblInd w:w="98" w:type="dxa"/>
        <w:tblLayout w:type="fixed"/>
        <w:tblLook w:val="04A0" w:firstRow="1" w:lastRow="0" w:firstColumn="1" w:lastColumn="0" w:noHBand="0" w:noVBand="1"/>
      </w:tblPr>
      <w:tblGrid>
        <w:gridCol w:w="740"/>
        <w:gridCol w:w="2956"/>
        <w:gridCol w:w="3118"/>
        <w:gridCol w:w="1418"/>
        <w:gridCol w:w="2268"/>
      </w:tblGrid>
      <w:tr w:rsidR="00F97E13" w:rsidRPr="00F97E13" w:rsidTr="00F04C15">
        <w:trPr>
          <w:trHeight w:val="1440"/>
        </w:trPr>
        <w:tc>
          <w:tcPr>
            <w:tcW w:w="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 xml:space="preserve">№ </w:t>
            </w:r>
            <w:proofErr w:type="gramStart"/>
            <w:r w:rsidRPr="00F97E13">
              <w:rPr>
                <w:rFonts w:ascii="Times New Roman" w:eastAsia="Times New Roman" w:hAnsi="Times New Roman" w:cs="Times New Roman"/>
                <w:b/>
                <w:bCs/>
                <w:color w:val="000000"/>
                <w:sz w:val="24"/>
                <w:szCs w:val="24"/>
                <w:lang w:eastAsia="ru-RU"/>
              </w:rPr>
              <w:t>п</w:t>
            </w:r>
            <w:proofErr w:type="gramEnd"/>
            <w:r w:rsidRPr="00F97E13">
              <w:rPr>
                <w:rFonts w:ascii="Times New Roman" w:eastAsia="Times New Roman" w:hAnsi="Times New Roman" w:cs="Times New Roman"/>
                <w:b/>
                <w:bCs/>
                <w:color w:val="000000"/>
                <w:sz w:val="24"/>
                <w:szCs w:val="24"/>
                <w:lang w:eastAsia="ru-RU"/>
              </w:rPr>
              <w:t>/п</w:t>
            </w:r>
          </w:p>
        </w:tc>
        <w:tc>
          <w:tcPr>
            <w:tcW w:w="2956" w:type="dxa"/>
            <w:tcBorders>
              <w:top w:val="single" w:sz="8" w:space="0" w:color="auto"/>
              <w:left w:val="nil"/>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Наименование работ</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Характеристика выполняемых работ</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Период выполнения работ</w:t>
            </w:r>
          </w:p>
        </w:tc>
        <w:tc>
          <w:tcPr>
            <w:tcW w:w="2268" w:type="dxa"/>
            <w:tcBorders>
              <w:top w:val="single" w:sz="8" w:space="0" w:color="auto"/>
              <w:left w:val="nil"/>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Подавали на защиту в 2020 году, рублей</w:t>
            </w:r>
          </w:p>
        </w:tc>
      </w:tr>
      <w:tr w:rsidR="00F97E13" w:rsidRPr="00F97E13" w:rsidTr="00F04C15">
        <w:trPr>
          <w:trHeight w:val="31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sz w:val="24"/>
                <w:szCs w:val="24"/>
                <w:lang w:eastAsia="ru-RU"/>
              </w:rPr>
            </w:pPr>
            <w:r w:rsidRPr="00F97E13">
              <w:rPr>
                <w:rFonts w:ascii="Times New Roman" w:eastAsia="Times New Roman" w:hAnsi="Times New Roman" w:cs="Times New Roman"/>
                <w:b/>
                <w:bCs/>
                <w:sz w:val="24"/>
                <w:szCs w:val="24"/>
                <w:lang w:eastAsia="ru-RU"/>
              </w:rPr>
              <w:t> </w:t>
            </w:r>
          </w:p>
        </w:tc>
        <w:tc>
          <w:tcPr>
            <w:tcW w:w="2956"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 </w:t>
            </w:r>
          </w:p>
        </w:tc>
        <w:tc>
          <w:tcPr>
            <w:tcW w:w="311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Теплосети</w:t>
            </w:r>
          </w:p>
        </w:tc>
        <w:tc>
          <w:tcPr>
            <w:tcW w:w="141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4"/>
                <w:szCs w:val="24"/>
                <w:lang w:eastAsia="ru-RU"/>
              </w:rPr>
            </w:pPr>
            <w:r w:rsidRPr="00F97E13">
              <w:rPr>
                <w:rFonts w:ascii="Times New Roman" w:eastAsia="Times New Roman" w:hAnsi="Times New Roman" w:cs="Times New Roman"/>
                <w:b/>
                <w:bCs/>
                <w:color w:val="000000"/>
                <w:sz w:val="24"/>
                <w:szCs w:val="24"/>
                <w:lang w:eastAsia="ru-RU"/>
              </w:rPr>
              <w:t>1 737 472,23</w:t>
            </w:r>
          </w:p>
        </w:tc>
      </w:tr>
      <w:tr w:rsidR="00F97E13" w:rsidRPr="00F97E13" w:rsidTr="00F04C15">
        <w:trPr>
          <w:trHeight w:val="76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1</w:t>
            </w:r>
          </w:p>
        </w:tc>
        <w:tc>
          <w:tcPr>
            <w:tcW w:w="2956" w:type="dxa"/>
            <w:tcBorders>
              <w:top w:val="nil"/>
              <w:left w:val="nil"/>
              <w:bottom w:val="single" w:sz="4" w:space="0" w:color="auto"/>
              <w:right w:val="single" w:sz="4" w:space="0" w:color="auto"/>
            </w:tcBorders>
            <w:shd w:val="clear" w:color="000000" w:fill="FFFFFF"/>
            <w:vAlign w:val="center"/>
            <w:hideMark/>
          </w:tcPr>
          <w:p w:rsidR="00F97E13" w:rsidRPr="00F97E13" w:rsidRDefault="00F97E13" w:rsidP="00F97E13">
            <w:pPr>
              <w:spacing w:after="0" w:line="240" w:lineRule="auto"/>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 xml:space="preserve"> Ремонт теплоизоляции на теплотрассе от ТК-7 до ТК7-2 (школа)</w:t>
            </w:r>
          </w:p>
        </w:tc>
        <w:tc>
          <w:tcPr>
            <w:tcW w:w="311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Замена тепловой изоляции на теплотрассе от ТК-7 до ТК7-2 (школа) - 162 м.</w:t>
            </w:r>
          </w:p>
        </w:tc>
        <w:tc>
          <w:tcPr>
            <w:tcW w:w="141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515 608,26</w:t>
            </w:r>
          </w:p>
        </w:tc>
      </w:tr>
      <w:tr w:rsidR="00F97E13" w:rsidRPr="00F97E13" w:rsidTr="00F04C15">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2</w:t>
            </w:r>
          </w:p>
        </w:tc>
        <w:tc>
          <w:tcPr>
            <w:tcW w:w="2956" w:type="dxa"/>
            <w:tcBorders>
              <w:top w:val="nil"/>
              <w:left w:val="nil"/>
              <w:bottom w:val="single" w:sz="4" w:space="0" w:color="auto"/>
              <w:right w:val="single" w:sz="4" w:space="0" w:color="auto"/>
            </w:tcBorders>
            <w:shd w:val="clear" w:color="000000" w:fill="FFFFFF"/>
            <w:vAlign w:val="center"/>
            <w:hideMark/>
          </w:tcPr>
          <w:p w:rsidR="00F97E13" w:rsidRPr="00F97E13" w:rsidRDefault="00F97E13" w:rsidP="00F97E13">
            <w:pPr>
              <w:spacing w:after="0" w:line="240" w:lineRule="auto"/>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 xml:space="preserve">Ремонт участка теплосети Д80 мм, протяженностью 34 м., и ХВС Д75мм, протяженностью 17 м. от ТК-3-2 </w:t>
            </w:r>
            <w:proofErr w:type="gramStart"/>
            <w:r w:rsidRPr="00F97E13">
              <w:rPr>
                <w:rFonts w:ascii="Times New Roman" w:eastAsia="Times New Roman" w:hAnsi="Times New Roman" w:cs="Times New Roman"/>
                <w:color w:val="000000"/>
                <w:sz w:val="24"/>
                <w:szCs w:val="24"/>
                <w:lang w:eastAsia="ru-RU"/>
              </w:rPr>
              <w:t>до</w:t>
            </w:r>
            <w:proofErr w:type="gramEnd"/>
            <w:r w:rsidRPr="00F97E13">
              <w:rPr>
                <w:rFonts w:ascii="Times New Roman" w:eastAsia="Times New Roman" w:hAnsi="Times New Roman" w:cs="Times New Roman"/>
                <w:color w:val="000000"/>
                <w:sz w:val="24"/>
                <w:szCs w:val="24"/>
                <w:lang w:eastAsia="ru-RU"/>
              </w:rPr>
              <w:t xml:space="preserve"> ДОС №567</w:t>
            </w:r>
          </w:p>
        </w:tc>
        <w:tc>
          <w:tcPr>
            <w:tcW w:w="3118" w:type="dxa"/>
            <w:tcBorders>
              <w:top w:val="nil"/>
              <w:left w:val="nil"/>
              <w:bottom w:val="single" w:sz="4" w:space="0" w:color="auto"/>
              <w:right w:val="single" w:sz="4" w:space="0" w:color="auto"/>
            </w:tcBorders>
            <w:shd w:val="clear" w:color="auto" w:fill="auto"/>
            <w:vAlign w:val="bottom"/>
            <w:hideMark/>
          </w:tcPr>
          <w:p w:rsidR="00F97E13" w:rsidRPr="00F97E13" w:rsidRDefault="00F97E13" w:rsidP="00F97E13">
            <w:pPr>
              <w:spacing w:after="0" w:line="240" w:lineRule="auto"/>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Перекладка участка теплосети Д80мм и ХВС Д75, протяженностью 17 м.</w:t>
            </w:r>
          </w:p>
        </w:tc>
        <w:tc>
          <w:tcPr>
            <w:tcW w:w="141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163 134,84</w:t>
            </w:r>
          </w:p>
        </w:tc>
      </w:tr>
      <w:tr w:rsidR="00F97E13" w:rsidRPr="00F97E13" w:rsidTr="00F04C15">
        <w:trPr>
          <w:trHeight w:val="76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3</w:t>
            </w:r>
          </w:p>
        </w:tc>
        <w:tc>
          <w:tcPr>
            <w:tcW w:w="2956" w:type="dxa"/>
            <w:tcBorders>
              <w:top w:val="nil"/>
              <w:left w:val="nil"/>
              <w:bottom w:val="single" w:sz="4" w:space="0" w:color="auto"/>
              <w:right w:val="single" w:sz="4" w:space="0" w:color="auto"/>
            </w:tcBorders>
            <w:shd w:val="clear" w:color="000000" w:fill="FFFFFF"/>
            <w:vAlign w:val="center"/>
            <w:hideMark/>
          </w:tcPr>
          <w:p w:rsidR="00F97E13" w:rsidRPr="00F97E13" w:rsidRDefault="00F97E13" w:rsidP="00F97E13">
            <w:pPr>
              <w:spacing w:after="0" w:line="240" w:lineRule="auto"/>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 xml:space="preserve">Ремонт участка теплосети Д80 мм, протяженностью 10 м., и ХВС ПЭ Д50 мм, протяженностью 5 м., от ТК-1-2 </w:t>
            </w:r>
            <w:proofErr w:type="gramStart"/>
            <w:r w:rsidRPr="00F97E13">
              <w:rPr>
                <w:rFonts w:ascii="Times New Roman" w:eastAsia="Times New Roman" w:hAnsi="Times New Roman" w:cs="Times New Roman"/>
                <w:sz w:val="24"/>
                <w:szCs w:val="24"/>
                <w:lang w:eastAsia="ru-RU"/>
              </w:rPr>
              <w:t>до</w:t>
            </w:r>
            <w:proofErr w:type="gramEnd"/>
            <w:r w:rsidRPr="00F97E13">
              <w:rPr>
                <w:rFonts w:ascii="Times New Roman" w:eastAsia="Times New Roman" w:hAnsi="Times New Roman" w:cs="Times New Roman"/>
                <w:sz w:val="24"/>
                <w:szCs w:val="24"/>
                <w:lang w:eastAsia="ru-RU"/>
              </w:rPr>
              <w:t xml:space="preserve"> ДОС №701</w:t>
            </w:r>
          </w:p>
        </w:tc>
        <w:tc>
          <w:tcPr>
            <w:tcW w:w="3118" w:type="dxa"/>
            <w:tcBorders>
              <w:top w:val="nil"/>
              <w:left w:val="nil"/>
              <w:bottom w:val="single" w:sz="4" w:space="0" w:color="auto"/>
              <w:right w:val="single" w:sz="4" w:space="0" w:color="auto"/>
            </w:tcBorders>
            <w:shd w:val="clear" w:color="auto" w:fill="auto"/>
            <w:vAlign w:val="bottom"/>
            <w:hideMark/>
          </w:tcPr>
          <w:p w:rsidR="00F97E13" w:rsidRPr="00F97E13" w:rsidRDefault="00F97E13" w:rsidP="00F97E13">
            <w:pPr>
              <w:spacing w:after="0" w:line="240" w:lineRule="auto"/>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Перекладка участка теплосети Д80мм и ХВС ПЭ Д50, протяженностью 5 м.</w:t>
            </w:r>
          </w:p>
        </w:tc>
        <w:tc>
          <w:tcPr>
            <w:tcW w:w="141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66 735,13</w:t>
            </w:r>
          </w:p>
        </w:tc>
      </w:tr>
      <w:tr w:rsidR="00F97E13" w:rsidRPr="00F97E13" w:rsidTr="00F04C15">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4</w:t>
            </w:r>
          </w:p>
        </w:tc>
        <w:tc>
          <w:tcPr>
            <w:tcW w:w="2956" w:type="dxa"/>
            <w:tcBorders>
              <w:top w:val="nil"/>
              <w:left w:val="nil"/>
              <w:bottom w:val="single" w:sz="4" w:space="0" w:color="auto"/>
              <w:right w:val="single" w:sz="4" w:space="0" w:color="auto"/>
            </w:tcBorders>
            <w:shd w:val="clear" w:color="000000" w:fill="FFFFFF"/>
            <w:vAlign w:val="center"/>
            <w:hideMark/>
          </w:tcPr>
          <w:p w:rsidR="00F97E13" w:rsidRPr="00F97E13" w:rsidRDefault="00F97E13" w:rsidP="00F97E13">
            <w:pPr>
              <w:spacing w:after="0" w:line="240" w:lineRule="auto"/>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 xml:space="preserve">Ремонт участка теплосети Д80 мм, протяженностью 34 м., и ХВС Д75мм, протяженностью 17 м.  от ТК-3-3 </w:t>
            </w:r>
            <w:proofErr w:type="gramStart"/>
            <w:r w:rsidRPr="00F97E13">
              <w:rPr>
                <w:rFonts w:ascii="Times New Roman" w:eastAsia="Times New Roman" w:hAnsi="Times New Roman" w:cs="Times New Roman"/>
                <w:sz w:val="24"/>
                <w:szCs w:val="24"/>
                <w:lang w:eastAsia="ru-RU"/>
              </w:rPr>
              <w:t>до</w:t>
            </w:r>
            <w:proofErr w:type="gramEnd"/>
            <w:r w:rsidRPr="00F97E13">
              <w:rPr>
                <w:rFonts w:ascii="Times New Roman" w:eastAsia="Times New Roman" w:hAnsi="Times New Roman" w:cs="Times New Roman"/>
                <w:sz w:val="24"/>
                <w:szCs w:val="24"/>
                <w:lang w:eastAsia="ru-RU"/>
              </w:rPr>
              <w:t xml:space="preserve"> ДОС №569</w:t>
            </w:r>
          </w:p>
        </w:tc>
        <w:tc>
          <w:tcPr>
            <w:tcW w:w="3118" w:type="dxa"/>
            <w:tcBorders>
              <w:top w:val="nil"/>
              <w:left w:val="nil"/>
              <w:bottom w:val="single" w:sz="4" w:space="0" w:color="auto"/>
              <w:right w:val="single" w:sz="4" w:space="0" w:color="auto"/>
            </w:tcBorders>
            <w:shd w:val="clear" w:color="auto" w:fill="auto"/>
            <w:vAlign w:val="bottom"/>
            <w:hideMark/>
          </w:tcPr>
          <w:p w:rsidR="00F97E13" w:rsidRPr="00F97E13" w:rsidRDefault="00F97E13" w:rsidP="00F97E13">
            <w:pPr>
              <w:spacing w:after="0" w:line="240" w:lineRule="auto"/>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Перекладка участка теплосети Д80мм и ХВС ПЭ Д75, протяженностью 17 м.</w:t>
            </w:r>
          </w:p>
        </w:tc>
        <w:tc>
          <w:tcPr>
            <w:tcW w:w="141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163 134,84</w:t>
            </w:r>
          </w:p>
        </w:tc>
      </w:tr>
      <w:tr w:rsidR="00F97E13" w:rsidRPr="00F97E13" w:rsidTr="00F04C15">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5</w:t>
            </w:r>
          </w:p>
        </w:tc>
        <w:tc>
          <w:tcPr>
            <w:tcW w:w="2956" w:type="dxa"/>
            <w:tcBorders>
              <w:top w:val="nil"/>
              <w:left w:val="nil"/>
              <w:bottom w:val="single" w:sz="4" w:space="0" w:color="auto"/>
              <w:right w:val="single" w:sz="4" w:space="0" w:color="auto"/>
            </w:tcBorders>
            <w:shd w:val="clear" w:color="000000" w:fill="FFFFFF"/>
            <w:vAlign w:val="center"/>
            <w:hideMark/>
          </w:tcPr>
          <w:p w:rsidR="00F97E13" w:rsidRPr="00F97E13" w:rsidRDefault="00F97E13" w:rsidP="00F97E13">
            <w:pPr>
              <w:spacing w:after="0" w:line="240" w:lineRule="auto"/>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Ремонт участка теплосети  Д80 мм, протяженностью 250 м.,   от ТК-3 до ТК-3-0 (полиция)</w:t>
            </w:r>
          </w:p>
        </w:tc>
        <w:tc>
          <w:tcPr>
            <w:tcW w:w="3118" w:type="dxa"/>
            <w:tcBorders>
              <w:top w:val="nil"/>
              <w:left w:val="nil"/>
              <w:bottom w:val="single" w:sz="4" w:space="0" w:color="auto"/>
              <w:right w:val="single" w:sz="4" w:space="0" w:color="auto"/>
            </w:tcBorders>
            <w:shd w:val="clear" w:color="auto" w:fill="auto"/>
            <w:vAlign w:val="bottom"/>
            <w:hideMark/>
          </w:tcPr>
          <w:p w:rsidR="00F97E13" w:rsidRPr="00F97E13" w:rsidRDefault="00F97E13" w:rsidP="00F97E13">
            <w:pPr>
              <w:spacing w:after="0" w:line="240" w:lineRule="auto"/>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Перекладка участка теплосети Д80мм, протяженностью трассы 125 м.</w:t>
            </w:r>
          </w:p>
        </w:tc>
        <w:tc>
          <w:tcPr>
            <w:tcW w:w="141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color w:val="000000"/>
                <w:sz w:val="24"/>
                <w:szCs w:val="24"/>
                <w:lang w:eastAsia="ru-RU"/>
              </w:rPr>
            </w:pPr>
            <w:r w:rsidRPr="00F97E13">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sz w:val="24"/>
                <w:szCs w:val="24"/>
                <w:lang w:eastAsia="ru-RU"/>
              </w:rPr>
            </w:pPr>
            <w:r w:rsidRPr="00F97E13">
              <w:rPr>
                <w:rFonts w:ascii="Times New Roman" w:eastAsia="Times New Roman" w:hAnsi="Times New Roman" w:cs="Times New Roman"/>
                <w:sz w:val="24"/>
                <w:szCs w:val="24"/>
                <w:lang w:eastAsia="ru-RU"/>
              </w:rPr>
              <w:t>828 859,16</w:t>
            </w:r>
          </w:p>
        </w:tc>
      </w:tr>
    </w:tbl>
    <w:p w:rsidR="00F97E13" w:rsidRPr="00F97E13" w:rsidRDefault="00F97E13" w:rsidP="00F97E13">
      <w:pPr>
        <w:kinsoku w:val="0"/>
        <w:overflowPunct w:val="0"/>
        <w:autoSpaceDE w:val="0"/>
        <w:autoSpaceDN w:val="0"/>
        <w:adjustRightInd w:val="0"/>
        <w:spacing w:after="0" w:line="240" w:lineRule="auto"/>
        <w:jc w:val="center"/>
        <w:rPr>
          <w:rFonts w:ascii="Times New Roman" w:hAnsi="Times New Roman" w:cs="Times New Roman"/>
          <w:i/>
          <w:iCs/>
          <w:sz w:val="28"/>
          <w:szCs w:val="28"/>
        </w:rPr>
      </w:pPr>
    </w:p>
    <w:p w:rsidR="00F97E13" w:rsidRPr="00F97E13" w:rsidRDefault="00F97E13" w:rsidP="00F97E13">
      <w:pPr>
        <w:kinsoku w:val="0"/>
        <w:overflowPunct w:val="0"/>
        <w:autoSpaceDE w:val="0"/>
        <w:autoSpaceDN w:val="0"/>
        <w:adjustRightInd w:val="0"/>
        <w:spacing w:after="0" w:line="240" w:lineRule="auto"/>
        <w:jc w:val="center"/>
        <w:rPr>
          <w:rFonts w:ascii="Times New Roman" w:hAnsi="Times New Roman" w:cs="Times New Roman"/>
          <w:i/>
          <w:iCs/>
          <w:sz w:val="28"/>
          <w:szCs w:val="28"/>
        </w:rPr>
      </w:pPr>
    </w:p>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i/>
          <w:iCs/>
          <w:sz w:val="28"/>
          <w:szCs w:val="28"/>
        </w:rPr>
      </w:pPr>
    </w:p>
    <w:p w:rsidR="00F97E13" w:rsidRPr="00F97E13" w:rsidRDefault="00F97E13" w:rsidP="00F97E13">
      <w:pPr>
        <w:kinsoku w:val="0"/>
        <w:overflowPunct w:val="0"/>
        <w:autoSpaceDE w:val="0"/>
        <w:autoSpaceDN w:val="0"/>
        <w:adjustRightInd w:val="0"/>
        <w:spacing w:after="0" w:line="240" w:lineRule="auto"/>
        <w:rPr>
          <w:rFonts w:ascii="Times New Roman" w:hAnsi="Times New Roman" w:cs="Times New Roman"/>
          <w:sz w:val="24"/>
          <w:szCs w:val="24"/>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r w:rsidRPr="00F97E13">
        <w:rPr>
          <w:rFonts w:ascii="Times New Roman" w:eastAsia="Times New Roman" w:hAnsi="Times New Roman" w:cs="Times New Roman"/>
          <w:b/>
          <w:bCs/>
          <w:i/>
          <w:iCs/>
          <w:sz w:val="24"/>
          <w:szCs w:val="24"/>
          <w:lang w:eastAsia="ru-RU"/>
        </w:rPr>
        <w:lastRenderedPageBreak/>
        <w:tab/>
      </w:r>
      <w:bookmarkStart w:id="100" w:name="_Toc43305906"/>
      <w:bookmarkStart w:id="101" w:name="_Toc43306018"/>
      <w:r w:rsidRPr="00F97E13">
        <w:rPr>
          <w:rFonts w:ascii="Times New Roman" w:eastAsia="Arial" w:hAnsi="Times New Roman" w:cs="Times New Roman"/>
          <w:b/>
          <w:bCs/>
          <w:sz w:val="28"/>
          <w:szCs w:val="28"/>
          <w:lang w:eastAsia="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0"/>
      <w:bookmarkEnd w:id="101"/>
    </w:p>
    <w:p w:rsidR="00F97E13" w:rsidRPr="00F97E13" w:rsidRDefault="00F97E13" w:rsidP="00F97E13">
      <w:pPr>
        <w:kinsoku w:val="0"/>
        <w:overflowPunct w:val="0"/>
        <w:autoSpaceDE w:val="0"/>
        <w:autoSpaceDN w:val="0"/>
        <w:adjustRightInd w:val="0"/>
        <w:spacing w:after="0" w:line="240" w:lineRule="auto"/>
        <w:ind w:firstLine="708"/>
        <w:rPr>
          <w:rFonts w:ascii="Times New Roman" w:hAnsi="Times New Roman" w:cs="Times New Roman"/>
          <w:sz w:val="24"/>
          <w:szCs w:val="24"/>
          <w:lang w:eastAsia="ru-RU"/>
        </w:rPr>
      </w:pPr>
      <w:r w:rsidRPr="00F97E13">
        <w:rPr>
          <w:rFonts w:ascii="Times New Roman" w:hAnsi="Times New Roman" w:cs="Times New Roman"/>
          <w:sz w:val="24"/>
          <w:szCs w:val="24"/>
          <w:lang w:eastAsia="ru-RU"/>
        </w:rPr>
        <w:t>Изменения температурного режима котельной АО «ЗабТЭК» не планируется.</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02" w:name="_Toc43305907"/>
      <w:bookmarkStart w:id="103" w:name="_Toc43306019"/>
      <w:r w:rsidRPr="00F97E13">
        <w:rPr>
          <w:rFonts w:ascii="Times New Roman" w:eastAsia="Arial" w:hAnsi="Times New Roman" w:cs="Times New Roman"/>
          <w:b/>
          <w:bCs/>
          <w:sz w:val="28"/>
          <w:szCs w:val="28"/>
          <w:lang w:eastAsia="ru-RU"/>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2"/>
      <w:bookmarkEnd w:id="103"/>
    </w:p>
    <w:p w:rsidR="00F97E13" w:rsidRPr="00F97E13" w:rsidRDefault="00F97E13" w:rsidP="00F97E13">
      <w:pPr>
        <w:rPr>
          <w:rFonts w:ascii="Times New Roman" w:hAnsi="Times New Roman" w:cs="Times New Roman"/>
          <w:sz w:val="24"/>
          <w:szCs w:val="24"/>
          <w:lang w:eastAsia="ru-RU"/>
        </w:rPr>
      </w:pPr>
      <w:r w:rsidRPr="00F97E13">
        <w:rPr>
          <w:rFonts w:ascii="Times New Roman" w:hAnsi="Times New Roman" w:cs="Times New Roman"/>
          <w:sz w:val="24"/>
          <w:szCs w:val="24"/>
          <w:lang w:eastAsia="ru-RU"/>
        </w:rPr>
        <w:tab/>
        <w:t>Предложения по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приведены ниже:</w:t>
      </w: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rPr>
          <w:rFonts w:ascii="Times New Roman" w:hAnsi="Times New Roman" w:cs="Times New Roman"/>
          <w:sz w:val="24"/>
          <w:szCs w:val="24"/>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04" w:name="_Toc43305908"/>
      <w:bookmarkStart w:id="105" w:name="_Toc43306020"/>
      <w:r w:rsidRPr="00F97E13">
        <w:rPr>
          <w:rFonts w:ascii="Times New Roman" w:eastAsia="Arial" w:hAnsi="Times New Roman" w:cs="Times New Roman"/>
          <w:b/>
          <w:bCs/>
          <w:sz w:val="28"/>
          <w:szCs w:val="28"/>
          <w:lang w:eastAsia="ru-RU"/>
        </w:rPr>
        <w:t>д) оценку эффективности инвестиций по отдельным предложениям;</w:t>
      </w:r>
      <w:bookmarkEnd w:id="104"/>
      <w:bookmarkEnd w:id="105"/>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06" w:name="_Toc43305909"/>
      <w:bookmarkStart w:id="107" w:name="_Toc43306021"/>
      <w:r w:rsidRPr="00F97E13">
        <w:rPr>
          <w:rFonts w:ascii="Times New Roman" w:eastAsia="Arial" w:hAnsi="Times New Roman" w:cs="Times New Roman"/>
          <w:b/>
          <w:bCs/>
          <w:sz w:val="28"/>
          <w:szCs w:val="28"/>
          <w:lang w:eastAsia="ru-RU"/>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6"/>
      <w:bookmarkEnd w:id="107"/>
    </w:p>
    <w:p w:rsidR="00F97E13" w:rsidRPr="00F97E13" w:rsidRDefault="00F97E13" w:rsidP="00F97E13">
      <w:pPr>
        <w:keepNext/>
        <w:keepLines/>
        <w:spacing w:after="0" w:line="259" w:lineRule="auto"/>
        <w:ind w:firstLine="708"/>
        <w:jc w:val="both"/>
        <w:outlineLvl w:val="0"/>
        <w:rPr>
          <w:rFonts w:ascii="Times New Roman" w:hAnsi="Times New Roman" w:cs="Times New Roman"/>
          <w:sz w:val="24"/>
          <w:szCs w:val="24"/>
          <w:lang w:eastAsia="ru-RU"/>
        </w:rPr>
      </w:pPr>
      <w:bookmarkStart w:id="108" w:name="_Toc43305910"/>
      <w:bookmarkStart w:id="109" w:name="_Toc43306022"/>
      <w:r w:rsidRPr="00F97E13">
        <w:rPr>
          <w:rFonts w:ascii="Times New Roman" w:hAnsi="Times New Roman" w:cs="Times New Roman"/>
          <w:sz w:val="24"/>
          <w:szCs w:val="24"/>
          <w:lang w:eastAsia="ru-RU"/>
        </w:rPr>
        <w:t>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представлено ниже в таблице:</w:t>
      </w:r>
    </w:p>
    <w:tbl>
      <w:tblPr>
        <w:tblW w:w="10465" w:type="dxa"/>
        <w:tblInd w:w="98" w:type="dxa"/>
        <w:tblLook w:val="04A0" w:firstRow="1" w:lastRow="0" w:firstColumn="1" w:lastColumn="0" w:noHBand="0" w:noVBand="1"/>
      </w:tblPr>
      <w:tblGrid>
        <w:gridCol w:w="473"/>
        <w:gridCol w:w="2020"/>
        <w:gridCol w:w="1564"/>
        <w:gridCol w:w="1235"/>
        <w:gridCol w:w="1102"/>
        <w:gridCol w:w="1719"/>
        <w:gridCol w:w="1347"/>
        <w:gridCol w:w="1005"/>
      </w:tblGrid>
      <w:tr w:rsidR="00F97E13" w:rsidRPr="00F97E13" w:rsidTr="00F04C15">
        <w:trPr>
          <w:trHeight w:val="1440"/>
        </w:trPr>
        <w:tc>
          <w:tcPr>
            <w:tcW w:w="473" w:type="dxa"/>
            <w:tcBorders>
              <w:top w:val="single" w:sz="8" w:space="0" w:color="auto"/>
              <w:left w:val="single" w:sz="8" w:space="0" w:color="auto"/>
              <w:bottom w:val="single" w:sz="8" w:space="0" w:color="auto"/>
              <w:right w:val="single" w:sz="4" w:space="0" w:color="auto"/>
            </w:tcBorders>
            <w:shd w:val="clear" w:color="auto" w:fill="auto"/>
            <w:vAlign w:val="center"/>
            <w:hideMark/>
          </w:tcPr>
          <w:bookmarkEnd w:id="108"/>
          <w:bookmarkEnd w:id="109"/>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 xml:space="preserve">№ </w:t>
            </w:r>
            <w:proofErr w:type="gramStart"/>
            <w:r w:rsidRPr="00F97E13">
              <w:rPr>
                <w:rFonts w:ascii="Times New Roman" w:eastAsia="Times New Roman" w:hAnsi="Times New Roman" w:cs="Times New Roman"/>
                <w:b/>
                <w:bCs/>
                <w:color w:val="000000"/>
                <w:sz w:val="20"/>
                <w:szCs w:val="24"/>
                <w:lang w:eastAsia="ru-RU"/>
              </w:rPr>
              <w:t>п</w:t>
            </w:r>
            <w:proofErr w:type="gramEnd"/>
            <w:r w:rsidRPr="00F97E13">
              <w:rPr>
                <w:rFonts w:ascii="Times New Roman" w:eastAsia="Times New Roman" w:hAnsi="Times New Roman" w:cs="Times New Roman"/>
                <w:b/>
                <w:bCs/>
                <w:color w:val="000000"/>
                <w:sz w:val="20"/>
                <w:szCs w:val="24"/>
                <w:lang w:eastAsia="ru-RU"/>
              </w:rPr>
              <w:t>/п</w:t>
            </w:r>
          </w:p>
        </w:tc>
        <w:tc>
          <w:tcPr>
            <w:tcW w:w="2020" w:type="dxa"/>
            <w:tcBorders>
              <w:top w:val="single" w:sz="8" w:space="0" w:color="auto"/>
              <w:left w:val="nil"/>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Наименование работ</w:t>
            </w:r>
          </w:p>
        </w:tc>
        <w:tc>
          <w:tcPr>
            <w:tcW w:w="1564" w:type="dxa"/>
            <w:tcBorders>
              <w:top w:val="single" w:sz="8" w:space="0" w:color="auto"/>
              <w:left w:val="nil"/>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Характеристика выполняемых работ</w:t>
            </w:r>
          </w:p>
        </w:tc>
        <w:tc>
          <w:tcPr>
            <w:tcW w:w="1235" w:type="dxa"/>
            <w:tcBorders>
              <w:top w:val="single" w:sz="8" w:space="0" w:color="auto"/>
              <w:left w:val="nil"/>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Срок выполнения работ</w:t>
            </w:r>
          </w:p>
        </w:tc>
        <w:tc>
          <w:tcPr>
            <w:tcW w:w="1102" w:type="dxa"/>
            <w:tcBorders>
              <w:top w:val="single" w:sz="8" w:space="0" w:color="auto"/>
              <w:left w:val="nil"/>
              <w:bottom w:val="single" w:sz="8"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Стоимость с НДС-18%</w:t>
            </w:r>
          </w:p>
        </w:tc>
        <w:tc>
          <w:tcPr>
            <w:tcW w:w="1719" w:type="dxa"/>
            <w:tcBorders>
              <w:top w:val="single" w:sz="8" w:space="0" w:color="auto"/>
              <w:left w:val="nil"/>
              <w:bottom w:val="single" w:sz="4" w:space="0" w:color="auto"/>
              <w:right w:val="single" w:sz="8"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Утверждено министерством территориального развития</w:t>
            </w:r>
          </w:p>
        </w:tc>
        <w:tc>
          <w:tcPr>
            <w:tcW w:w="134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Ремонт котельного оборудования</w:t>
            </w:r>
          </w:p>
        </w:tc>
        <w:tc>
          <w:tcPr>
            <w:tcW w:w="1005" w:type="dxa"/>
            <w:tcBorders>
              <w:top w:val="single" w:sz="8" w:space="0" w:color="auto"/>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Ремонт тепловых сетей</w:t>
            </w:r>
          </w:p>
        </w:tc>
      </w:tr>
      <w:tr w:rsidR="00F97E13" w:rsidRPr="00F97E13" w:rsidTr="00F04C15">
        <w:trPr>
          <w:trHeight w:val="345"/>
        </w:trPr>
        <w:tc>
          <w:tcPr>
            <w:tcW w:w="473" w:type="dxa"/>
            <w:tcBorders>
              <w:top w:val="nil"/>
              <w:left w:val="single" w:sz="8" w:space="0" w:color="auto"/>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color w:val="000000"/>
                <w:sz w:val="20"/>
                <w:szCs w:val="24"/>
                <w:lang w:eastAsia="ru-RU"/>
              </w:rPr>
            </w:pPr>
          </w:p>
        </w:tc>
        <w:tc>
          <w:tcPr>
            <w:tcW w:w="2020" w:type="dxa"/>
            <w:tcBorders>
              <w:top w:val="nil"/>
              <w:left w:val="nil"/>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color w:val="000000"/>
                <w:sz w:val="20"/>
                <w:szCs w:val="24"/>
                <w:lang w:eastAsia="ru-RU"/>
              </w:rPr>
            </w:pPr>
          </w:p>
        </w:tc>
        <w:tc>
          <w:tcPr>
            <w:tcW w:w="1564" w:type="dxa"/>
            <w:tcBorders>
              <w:top w:val="nil"/>
              <w:left w:val="nil"/>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Котельная</w:t>
            </w:r>
          </w:p>
        </w:tc>
        <w:tc>
          <w:tcPr>
            <w:tcW w:w="1235" w:type="dxa"/>
            <w:tcBorders>
              <w:top w:val="nil"/>
              <w:left w:val="nil"/>
              <w:bottom w:val="single" w:sz="4" w:space="0" w:color="auto"/>
              <w:right w:val="nil"/>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Итого</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4 302 263,35</w:t>
            </w:r>
          </w:p>
        </w:tc>
        <w:tc>
          <w:tcPr>
            <w:tcW w:w="1719" w:type="dxa"/>
            <w:tcBorders>
              <w:top w:val="single" w:sz="4" w:space="0" w:color="auto"/>
              <w:left w:val="nil"/>
              <w:bottom w:val="single" w:sz="4" w:space="0" w:color="auto"/>
              <w:right w:val="single" w:sz="8" w:space="0" w:color="auto"/>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3 478 123,71</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color w:val="000000"/>
                <w:sz w:val="20"/>
                <w:szCs w:val="24"/>
                <w:lang w:eastAsia="ru-RU"/>
              </w:rPr>
            </w:pP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color w:val="000000"/>
                <w:sz w:val="20"/>
                <w:szCs w:val="24"/>
                <w:lang w:eastAsia="ru-RU"/>
              </w:rPr>
            </w:pPr>
          </w:p>
        </w:tc>
      </w:tr>
      <w:tr w:rsidR="00F97E13" w:rsidRPr="00F97E13" w:rsidTr="00F04C15">
        <w:trPr>
          <w:trHeight w:val="345"/>
        </w:trPr>
        <w:tc>
          <w:tcPr>
            <w:tcW w:w="473" w:type="dxa"/>
            <w:tcBorders>
              <w:top w:val="nil"/>
              <w:left w:val="single" w:sz="8"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1</w:t>
            </w:r>
          </w:p>
        </w:tc>
        <w:tc>
          <w:tcPr>
            <w:tcW w:w="202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r w:rsidRPr="00F97E13">
              <w:rPr>
                <w:rFonts w:ascii="Times New Roman" w:eastAsia="Times New Roman" w:hAnsi="Times New Roman" w:cs="Times New Roman"/>
                <w:sz w:val="20"/>
                <w:szCs w:val="24"/>
                <w:lang w:eastAsia="ru-RU"/>
              </w:rPr>
              <w:t>Ремонт циклонов ЦБ-16 №1,4, воздухоподогревателей</w:t>
            </w:r>
          </w:p>
        </w:tc>
        <w:tc>
          <w:tcPr>
            <w:tcW w:w="156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r w:rsidRPr="00F97E13">
              <w:rPr>
                <w:rFonts w:ascii="Times New Roman" w:eastAsia="Times New Roman" w:hAnsi="Times New Roman" w:cs="Times New Roman"/>
                <w:sz w:val="20"/>
                <w:szCs w:val="24"/>
                <w:lang w:eastAsia="ru-RU"/>
              </w:rPr>
              <w:t xml:space="preserve">Замена циклонных </w:t>
            </w:r>
            <w:proofErr w:type="spellStart"/>
            <w:r w:rsidRPr="00F97E13">
              <w:rPr>
                <w:rFonts w:ascii="Times New Roman" w:eastAsia="Times New Roman" w:hAnsi="Times New Roman" w:cs="Times New Roman"/>
                <w:sz w:val="20"/>
                <w:szCs w:val="24"/>
                <w:lang w:eastAsia="ru-RU"/>
              </w:rPr>
              <w:t>элементов</w:t>
            </w:r>
            <w:proofErr w:type="gramStart"/>
            <w:r w:rsidRPr="00F97E13">
              <w:rPr>
                <w:rFonts w:ascii="Times New Roman" w:eastAsia="Times New Roman" w:hAnsi="Times New Roman" w:cs="Times New Roman"/>
                <w:sz w:val="20"/>
                <w:szCs w:val="24"/>
                <w:lang w:eastAsia="ru-RU"/>
              </w:rPr>
              <w:t>,с</w:t>
            </w:r>
            <w:proofErr w:type="gramEnd"/>
            <w:r w:rsidRPr="00F97E13">
              <w:rPr>
                <w:rFonts w:ascii="Times New Roman" w:eastAsia="Times New Roman" w:hAnsi="Times New Roman" w:cs="Times New Roman"/>
                <w:sz w:val="20"/>
                <w:szCs w:val="24"/>
                <w:lang w:eastAsia="ru-RU"/>
              </w:rPr>
              <w:t>тен</w:t>
            </w:r>
            <w:proofErr w:type="spellEnd"/>
            <w:r w:rsidRPr="00F97E13">
              <w:rPr>
                <w:rFonts w:ascii="Times New Roman" w:eastAsia="Times New Roman" w:hAnsi="Times New Roman" w:cs="Times New Roman"/>
                <w:sz w:val="20"/>
                <w:szCs w:val="24"/>
                <w:lang w:eastAsia="ru-RU"/>
              </w:rPr>
              <w:t xml:space="preserve"> бункера циклона.</w:t>
            </w:r>
          </w:p>
        </w:tc>
        <w:tc>
          <w:tcPr>
            <w:tcW w:w="123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июнь-сентябрь 2019</w:t>
            </w:r>
          </w:p>
        </w:tc>
        <w:tc>
          <w:tcPr>
            <w:tcW w:w="1102"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1 500 355,01</w:t>
            </w:r>
          </w:p>
        </w:tc>
        <w:tc>
          <w:tcPr>
            <w:tcW w:w="1719" w:type="dxa"/>
            <w:tcBorders>
              <w:top w:val="nil"/>
              <w:left w:val="nil"/>
              <w:bottom w:val="single" w:sz="4" w:space="0" w:color="auto"/>
              <w:right w:val="single" w:sz="8"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1 500 355,01</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2 194 167,00</w:t>
            </w:r>
          </w:p>
        </w:tc>
        <w:tc>
          <w:tcPr>
            <w:tcW w:w="100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p>
        </w:tc>
      </w:tr>
      <w:tr w:rsidR="00F97E13" w:rsidRPr="00F97E13" w:rsidTr="00F04C15">
        <w:trPr>
          <w:trHeight w:val="345"/>
        </w:trPr>
        <w:tc>
          <w:tcPr>
            <w:tcW w:w="473" w:type="dxa"/>
            <w:tcBorders>
              <w:top w:val="nil"/>
              <w:left w:val="single" w:sz="8"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2</w:t>
            </w:r>
          </w:p>
        </w:tc>
        <w:tc>
          <w:tcPr>
            <w:tcW w:w="2020"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r w:rsidRPr="00F97E13">
              <w:rPr>
                <w:rFonts w:ascii="Times New Roman" w:eastAsia="Times New Roman" w:hAnsi="Times New Roman" w:cs="Times New Roman"/>
                <w:sz w:val="20"/>
                <w:szCs w:val="24"/>
                <w:lang w:eastAsia="ru-RU"/>
              </w:rPr>
              <w:t>Ремонт воздухоподогревателей ВП-О-85 №2,3,4.</w:t>
            </w:r>
          </w:p>
        </w:tc>
        <w:tc>
          <w:tcPr>
            <w:tcW w:w="1564"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p>
        </w:tc>
        <w:tc>
          <w:tcPr>
            <w:tcW w:w="123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p>
        </w:tc>
        <w:tc>
          <w:tcPr>
            <w:tcW w:w="1102"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p>
        </w:tc>
        <w:tc>
          <w:tcPr>
            <w:tcW w:w="1719" w:type="dxa"/>
            <w:tcBorders>
              <w:top w:val="nil"/>
              <w:left w:val="nil"/>
              <w:bottom w:val="nil"/>
              <w:right w:val="single" w:sz="8"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115 482,00</w:t>
            </w:r>
          </w:p>
        </w:tc>
        <w:tc>
          <w:tcPr>
            <w:tcW w:w="100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p>
        </w:tc>
      </w:tr>
      <w:tr w:rsidR="00F97E13" w:rsidRPr="00F97E13" w:rsidTr="00F04C15">
        <w:trPr>
          <w:trHeight w:val="345"/>
        </w:trPr>
        <w:tc>
          <w:tcPr>
            <w:tcW w:w="473" w:type="dxa"/>
            <w:tcBorders>
              <w:top w:val="nil"/>
              <w:left w:val="single" w:sz="8" w:space="0" w:color="auto"/>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color w:val="000000"/>
                <w:sz w:val="20"/>
                <w:szCs w:val="24"/>
                <w:lang w:eastAsia="ru-RU"/>
              </w:rPr>
            </w:pPr>
          </w:p>
        </w:tc>
        <w:tc>
          <w:tcPr>
            <w:tcW w:w="2020" w:type="dxa"/>
            <w:tcBorders>
              <w:top w:val="nil"/>
              <w:left w:val="nil"/>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color w:val="000000"/>
                <w:sz w:val="20"/>
                <w:szCs w:val="24"/>
                <w:lang w:eastAsia="ru-RU"/>
              </w:rPr>
            </w:pPr>
          </w:p>
        </w:tc>
        <w:tc>
          <w:tcPr>
            <w:tcW w:w="1564" w:type="dxa"/>
            <w:tcBorders>
              <w:top w:val="nil"/>
              <w:left w:val="nil"/>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Тепловые сети</w:t>
            </w:r>
          </w:p>
        </w:tc>
        <w:tc>
          <w:tcPr>
            <w:tcW w:w="1235" w:type="dxa"/>
            <w:tcBorders>
              <w:top w:val="nil"/>
              <w:left w:val="nil"/>
              <w:bottom w:val="single" w:sz="4" w:space="0" w:color="auto"/>
              <w:right w:val="nil"/>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Итого</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1 329 494,72</w:t>
            </w:r>
          </w:p>
        </w:tc>
        <w:tc>
          <w:tcPr>
            <w:tcW w:w="1719" w:type="dxa"/>
            <w:tcBorders>
              <w:top w:val="single" w:sz="4" w:space="0" w:color="auto"/>
              <w:left w:val="nil"/>
              <w:bottom w:val="single" w:sz="4" w:space="0" w:color="auto"/>
              <w:right w:val="single" w:sz="8" w:space="0" w:color="auto"/>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r w:rsidRPr="00F97E13">
              <w:rPr>
                <w:rFonts w:ascii="Times New Roman" w:eastAsia="Times New Roman" w:hAnsi="Times New Roman" w:cs="Times New Roman"/>
                <w:b/>
                <w:bCs/>
                <w:color w:val="000000"/>
                <w:sz w:val="20"/>
                <w:szCs w:val="24"/>
                <w:lang w:eastAsia="ru-RU"/>
              </w:rPr>
              <w:t>701 086,14</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color w:val="000000"/>
                <w:sz w:val="20"/>
                <w:szCs w:val="24"/>
                <w:lang w:eastAsia="ru-RU"/>
              </w:rPr>
            </w:pPr>
          </w:p>
        </w:tc>
        <w:tc>
          <w:tcPr>
            <w:tcW w:w="100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0"/>
              <w:rPr>
                <w:rFonts w:ascii="Times New Roman" w:eastAsia="Times New Roman" w:hAnsi="Times New Roman" w:cs="Times New Roman"/>
                <w:b/>
                <w:bCs/>
                <w:color w:val="000000"/>
                <w:sz w:val="20"/>
                <w:szCs w:val="24"/>
                <w:lang w:eastAsia="ru-RU"/>
              </w:rPr>
            </w:pPr>
          </w:p>
        </w:tc>
      </w:tr>
      <w:tr w:rsidR="00F97E13" w:rsidRPr="00F97E13" w:rsidTr="00F04C15">
        <w:trPr>
          <w:trHeight w:val="660"/>
        </w:trPr>
        <w:tc>
          <w:tcPr>
            <w:tcW w:w="473" w:type="dxa"/>
            <w:tcBorders>
              <w:top w:val="nil"/>
              <w:left w:val="single" w:sz="8"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3</w:t>
            </w:r>
          </w:p>
        </w:tc>
        <w:tc>
          <w:tcPr>
            <w:tcW w:w="2020" w:type="dxa"/>
            <w:tcBorders>
              <w:top w:val="nil"/>
              <w:left w:val="nil"/>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proofErr w:type="spellStart"/>
            <w:r w:rsidRPr="00F97E13">
              <w:rPr>
                <w:rFonts w:ascii="Times New Roman" w:eastAsia="Times New Roman" w:hAnsi="Times New Roman" w:cs="Times New Roman"/>
                <w:sz w:val="20"/>
                <w:szCs w:val="24"/>
                <w:lang w:eastAsia="ru-RU"/>
              </w:rPr>
              <w:t>Ремон</w:t>
            </w:r>
            <w:proofErr w:type="spellEnd"/>
            <w:r w:rsidRPr="00F97E13">
              <w:rPr>
                <w:rFonts w:ascii="Times New Roman" w:eastAsia="Times New Roman" w:hAnsi="Times New Roman" w:cs="Times New Roman"/>
                <w:sz w:val="20"/>
                <w:szCs w:val="24"/>
                <w:lang w:eastAsia="ru-RU"/>
              </w:rPr>
              <w:t xml:space="preserve"> участка теплосети от ТК-1 </w:t>
            </w:r>
            <w:proofErr w:type="gramStart"/>
            <w:r w:rsidRPr="00F97E13">
              <w:rPr>
                <w:rFonts w:ascii="Times New Roman" w:eastAsia="Times New Roman" w:hAnsi="Times New Roman" w:cs="Times New Roman"/>
                <w:sz w:val="20"/>
                <w:szCs w:val="24"/>
                <w:lang w:eastAsia="ru-RU"/>
              </w:rPr>
              <w:t>до</w:t>
            </w:r>
            <w:proofErr w:type="gramEnd"/>
            <w:r w:rsidRPr="00F97E13">
              <w:rPr>
                <w:rFonts w:ascii="Times New Roman" w:eastAsia="Times New Roman" w:hAnsi="Times New Roman" w:cs="Times New Roman"/>
                <w:sz w:val="20"/>
                <w:szCs w:val="24"/>
                <w:lang w:eastAsia="ru-RU"/>
              </w:rPr>
              <w:t xml:space="preserve"> ДОС 723</w:t>
            </w:r>
          </w:p>
        </w:tc>
        <w:tc>
          <w:tcPr>
            <w:tcW w:w="1564"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proofErr w:type="spellStart"/>
            <w:r w:rsidRPr="00F97E13">
              <w:rPr>
                <w:rFonts w:ascii="Times New Roman" w:eastAsia="Times New Roman" w:hAnsi="Times New Roman" w:cs="Times New Roman"/>
                <w:sz w:val="20"/>
                <w:szCs w:val="24"/>
                <w:lang w:eastAsia="ru-RU"/>
              </w:rPr>
              <w:t>Н.п</w:t>
            </w:r>
            <w:proofErr w:type="spellEnd"/>
            <w:r w:rsidRPr="00F97E13">
              <w:rPr>
                <w:rFonts w:ascii="Times New Roman" w:eastAsia="Times New Roman" w:hAnsi="Times New Roman" w:cs="Times New Roman"/>
                <w:sz w:val="20"/>
                <w:szCs w:val="24"/>
                <w:lang w:eastAsia="ru-RU"/>
              </w:rPr>
              <w:t xml:space="preserve">. </w:t>
            </w:r>
            <w:proofErr w:type="gramStart"/>
            <w:r w:rsidRPr="00F97E13">
              <w:rPr>
                <w:rFonts w:ascii="Times New Roman" w:eastAsia="Times New Roman" w:hAnsi="Times New Roman" w:cs="Times New Roman"/>
                <w:sz w:val="20"/>
                <w:szCs w:val="24"/>
                <w:lang w:eastAsia="ru-RU"/>
              </w:rPr>
              <w:t>СТ</w:t>
            </w:r>
            <w:proofErr w:type="gramEnd"/>
            <w:r w:rsidRPr="00F97E13">
              <w:rPr>
                <w:rFonts w:ascii="Times New Roman" w:eastAsia="Times New Roman" w:hAnsi="Times New Roman" w:cs="Times New Roman"/>
                <w:sz w:val="20"/>
                <w:szCs w:val="24"/>
                <w:lang w:eastAsia="ru-RU"/>
              </w:rPr>
              <w:t xml:space="preserve"> ф89мм.= 54м и </w:t>
            </w:r>
            <w:proofErr w:type="spellStart"/>
            <w:r w:rsidRPr="00F97E13">
              <w:rPr>
                <w:rFonts w:ascii="Times New Roman" w:eastAsia="Times New Roman" w:hAnsi="Times New Roman" w:cs="Times New Roman"/>
                <w:sz w:val="20"/>
                <w:szCs w:val="24"/>
                <w:lang w:eastAsia="ru-RU"/>
              </w:rPr>
              <w:t>Ст</w:t>
            </w:r>
            <w:proofErr w:type="spellEnd"/>
            <w:r w:rsidRPr="00F97E13">
              <w:rPr>
                <w:rFonts w:ascii="Times New Roman" w:eastAsia="Times New Roman" w:hAnsi="Times New Roman" w:cs="Times New Roman"/>
                <w:sz w:val="20"/>
                <w:szCs w:val="24"/>
                <w:lang w:eastAsia="ru-RU"/>
              </w:rPr>
              <w:t xml:space="preserve"> ф89мм = 27м.задв-2шт, фланц-4шт, отвод-7шт</w:t>
            </w:r>
          </w:p>
        </w:tc>
        <w:tc>
          <w:tcPr>
            <w:tcW w:w="123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июль-сентябрь 2019</w:t>
            </w:r>
          </w:p>
        </w:tc>
        <w:tc>
          <w:tcPr>
            <w:tcW w:w="1102"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234 791,49</w:t>
            </w:r>
          </w:p>
        </w:tc>
        <w:tc>
          <w:tcPr>
            <w:tcW w:w="1719" w:type="dxa"/>
            <w:tcBorders>
              <w:top w:val="nil"/>
              <w:left w:val="nil"/>
              <w:bottom w:val="single" w:sz="4" w:space="0" w:color="auto"/>
              <w:right w:val="single" w:sz="8"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234 791,49</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p>
        </w:tc>
        <w:tc>
          <w:tcPr>
            <w:tcW w:w="100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247 148,42</w:t>
            </w:r>
          </w:p>
        </w:tc>
      </w:tr>
      <w:tr w:rsidR="00F97E13" w:rsidRPr="00F97E13" w:rsidTr="00F04C15">
        <w:trPr>
          <w:trHeight w:val="660"/>
        </w:trPr>
        <w:tc>
          <w:tcPr>
            <w:tcW w:w="473" w:type="dxa"/>
            <w:tcBorders>
              <w:top w:val="nil"/>
              <w:left w:val="single" w:sz="8"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4</w:t>
            </w:r>
          </w:p>
        </w:tc>
        <w:tc>
          <w:tcPr>
            <w:tcW w:w="2020" w:type="dxa"/>
            <w:tcBorders>
              <w:top w:val="nil"/>
              <w:left w:val="nil"/>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proofErr w:type="spellStart"/>
            <w:r w:rsidRPr="00F97E13">
              <w:rPr>
                <w:rFonts w:ascii="Times New Roman" w:eastAsia="Times New Roman" w:hAnsi="Times New Roman" w:cs="Times New Roman"/>
                <w:sz w:val="20"/>
                <w:szCs w:val="24"/>
                <w:lang w:eastAsia="ru-RU"/>
              </w:rPr>
              <w:t>Ремон</w:t>
            </w:r>
            <w:proofErr w:type="spellEnd"/>
            <w:r w:rsidRPr="00F97E13">
              <w:rPr>
                <w:rFonts w:ascii="Times New Roman" w:eastAsia="Times New Roman" w:hAnsi="Times New Roman" w:cs="Times New Roman"/>
                <w:sz w:val="20"/>
                <w:szCs w:val="24"/>
                <w:lang w:eastAsia="ru-RU"/>
              </w:rPr>
              <w:t xml:space="preserve"> участка теплосети от ТК-1-4 до Больницы</w:t>
            </w:r>
          </w:p>
        </w:tc>
        <w:tc>
          <w:tcPr>
            <w:tcW w:w="1564"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proofErr w:type="spellStart"/>
            <w:r w:rsidRPr="00F97E13">
              <w:rPr>
                <w:rFonts w:ascii="Times New Roman" w:eastAsia="Times New Roman" w:hAnsi="Times New Roman" w:cs="Times New Roman"/>
                <w:sz w:val="20"/>
                <w:szCs w:val="24"/>
                <w:lang w:eastAsia="ru-RU"/>
              </w:rPr>
              <w:t>Н.п</w:t>
            </w:r>
            <w:proofErr w:type="spellEnd"/>
            <w:r w:rsidRPr="00F97E13">
              <w:rPr>
                <w:rFonts w:ascii="Times New Roman" w:eastAsia="Times New Roman" w:hAnsi="Times New Roman" w:cs="Times New Roman"/>
                <w:sz w:val="20"/>
                <w:szCs w:val="24"/>
                <w:lang w:eastAsia="ru-RU"/>
              </w:rPr>
              <w:t xml:space="preserve">. </w:t>
            </w:r>
            <w:proofErr w:type="gramStart"/>
            <w:r w:rsidRPr="00F97E13">
              <w:rPr>
                <w:rFonts w:ascii="Times New Roman" w:eastAsia="Times New Roman" w:hAnsi="Times New Roman" w:cs="Times New Roman"/>
                <w:sz w:val="20"/>
                <w:szCs w:val="24"/>
                <w:lang w:eastAsia="ru-RU"/>
              </w:rPr>
              <w:t>СТ</w:t>
            </w:r>
            <w:proofErr w:type="gramEnd"/>
            <w:r w:rsidRPr="00F97E13">
              <w:rPr>
                <w:rFonts w:ascii="Times New Roman" w:eastAsia="Times New Roman" w:hAnsi="Times New Roman" w:cs="Times New Roman"/>
                <w:sz w:val="20"/>
                <w:szCs w:val="24"/>
                <w:lang w:eastAsia="ru-RU"/>
              </w:rPr>
              <w:t xml:space="preserve"> ф89мм.= 50м и </w:t>
            </w:r>
            <w:proofErr w:type="spellStart"/>
            <w:r w:rsidRPr="00F97E13">
              <w:rPr>
                <w:rFonts w:ascii="Times New Roman" w:eastAsia="Times New Roman" w:hAnsi="Times New Roman" w:cs="Times New Roman"/>
                <w:sz w:val="20"/>
                <w:szCs w:val="24"/>
                <w:lang w:eastAsia="ru-RU"/>
              </w:rPr>
              <w:t>Ст</w:t>
            </w:r>
            <w:proofErr w:type="spellEnd"/>
            <w:r w:rsidRPr="00F97E13">
              <w:rPr>
                <w:rFonts w:ascii="Times New Roman" w:eastAsia="Times New Roman" w:hAnsi="Times New Roman" w:cs="Times New Roman"/>
                <w:sz w:val="20"/>
                <w:szCs w:val="24"/>
                <w:lang w:eastAsia="ru-RU"/>
              </w:rPr>
              <w:t xml:space="preserve"> ф89мм = 25м.задв-2шт, фланц-4шт, </w:t>
            </w:r>
            <w:r w:rsidRPr="00F97E13">
              <w:rPr>
                <w:rFonts w:ascii="Times New Roman" w:eastAsia="Times New Roman" w:hAnsi="Times New Roman" w:cs="Times New Roman"/>
                <w:sz w:val="20"/>
                <w:szCs w:val="24"/>
                <w:lang w:eastAsia="ru-RU"/>
              </w:rPr>
              <w:lastRenderedPageBreak/>
              <w:t>отвод-7шт</w:t>
            </w:r>
          </w:p>
        </w:tc>
        <w:tc>
          <w:tcPr>
            <w:tcW w:w="123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lastRenderedPageBreak/>
              <w:t>июль-сентябрь 2019</w:t>
            </w:r>
          </w:p>
        </w:tc>
        <w:tc>
          <w:tcPr>
            <w:tcW w:w="1102"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280 182,07</w:t>
            </w:r>
          </w:p>
        </w:tc>
        <w:tc>
          <w:tcPr>
            <w:tcW w:w="1719" w:type="dxa"/>
            <w:tcBorders>
              <w:top w:val="nil"/>
              <w:left w:val="nil"/>
              <w:bottom w:val="single" w:sz="4" w:space="0" w:color="auto"/>
              <w:right w:val="single" w:sz="8"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280 182,07</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p>
        </w:tc>
        <w:tc>
          <w:tcPr>
            <w:tcW w:w="100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294 928,42</w:t>
            </w:r>
          </w:p>
        </w:tc>
      </w:tr>
      <w:tr w:rsidR="00F97E13" w:rsidRPr="00F97E13" w:rsidTr="00F04C15">
        <w:trPr>
          <w:trHeight w:val="660"/>
        </w:trPr>
        <w:tc>
          <w:tcPr>
            <w:tcW w:w="473" w:type="dxa"/>
            <w:tcBorders>
              <w:top w:val="nil"/>
              <w:left w:val="single" w:sz="8"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lastRenderedPageBreak/>
              <w:t>5</w:t>
            </w:r>
          </w:p>
        </w:tc>
        <w:tc>
          <w:tcPr>
            <w:tcW w:w="2020" w:type="dxa"/>
            <w:tcBorders>
              <w:top w:val="nil"/>
              <w:left w:val="nil"/>
              <w:bottom w:val="single" w:sz="4" w:space="0" w:color="auto"/>
              <w:right w:val="nil"/>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proofErr w:type="spellStart"/>
            <w:r w:rsidRPr="00F97E13">
              <w:rPr>
                <w:rFonts w:ascii="Times New Roman" w:eastAsia="Times New Roman" w:hAnsi="Times New Roman" w:cs="Times New Roman"/>
                <w:sz w:val="20"/>
                <w:szCs w:val="24"/>
                <w:lang w:eastAsia="ru-RU"/>
              </w:rPr>
              <w:t>Ремон</w:t>
            </w:r>
            <w:proofErr w:type="spellEnd"/>
            <w:r w:rsidRPr="00F97E13">
              <w:rPr>
                <w:rFonts w:ascii="Times New Roman" w:eastAsia="Times New Roman" w:hAnsi="Times New Roman" w:cs="Times New Roman"/>
                <w:sz w:val="20"/>
                <w:szCs w:val="24"/>
                <w:lang w:eastAsia="ru-RU"/>
              </w:rPr>
              <w:t xml:space="preserve"> участка теплосети от ТК-14 </w:t>
            </w:r>
            <w:proofErr w:type="gramStart"/>
            <w:r w:rsidRPr="00F97E13">
              <w:rPr>
                <w:rFonts w:ascii="Times New Roman" w:eastAsia="Times New Roman" w:hAnsi="Times New Roman" w:cs="Times New Roman"/>
                <w:sz w:val="20"/>
                <w:szCs w:val="24"/>
                <w:lang w:eastAsia="ru-RU"/>
              </w:rPr>
              <w:t>до</w:t>
            </w:r>
            <w:proofErr w:type="gramEnd"/>
            <w:r w:rsidRPr="00F97E13">
              <w:rPr>
                <w:rFonts w:ascii="Times New Roman" w:eastAsia="Times New Roman" w:hAnsi="Times New Roman" w:cs="Times New Roman"/>
                <w:sz w:val="20"/>
                <w:szCs w:val="24"/>
                <w:lang w:eastAsia="ru-RU"/>
              </w:rPr>
              <w:t xml:space="preserve"> ДОС 568</w:t>
            </w:r>
          </w:p>
        </w:tc>
        <w:tc>
          <w:tcPr>
            <w:tcW w:w="1564" w:type="dxa"/>
            <w:tcBorders>
              <w:top w:val="nil"/>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proofErr w:type="spellStart"/>
            <w:r w:rsidRPr="00F97E13">
              <w:rPr>
                <w:rFonts w:ascii="Times New Roman" w:eastAsia="Times New Roman" w:hAnsi="Times New Roman" w:cs="Times New Roman"/>
                <w:sz w:val="20"/>
                <w:szCs w:val="24"/>
                <w:lang w:eastAsia="ru-RU"/>
              </w:rPr>
              <w:t>Н.п</w:t>
            </w:r>
            <w:proofErr w:type="spellEnd"/>
            <w:r w:rsidRPr="00F97E13">
              <w:rPr>
                <w:rFonts w:ascii="Times New Roman" w:eastAsia="Times New Roman" w:hAnsi="Times New Roman" w:cs="Times New Roman"/>
                <w:sz w:val="20"/>
                <w:szCs w:val="24"/>
                <w:lang w:eastAsia="ru-RU"/>
              </w:rPr>
              <w:t xml:space="preserve">. </w:t>
            </w:r>
            <w:proofErr w:type="gramStart"/>
            <w:r w:rsidRPr="00F97E13">
              <w:rPr>
                <w:rFonts w:ascii="Times New Roman" w:eastAsia="Times New Roman" w:hAnsi="Times New Roman" w:cs="Times New Roman"/>
                <w:sz w:val="20"/>
                <w:szCs w:val="24"/>
                <w:lang w:eastAsia="ru-RU"/>
              </w:rPr>
              <w:t>СТ</w:t>
            </w:r>
            <w:proofErr w:type="gramEnd"/>
            <w:r w:rsidRPr="00F97E13">
              <w:rPr>
                <w:rFonts w:ascii="Times New Roman" w:eastAsia="Times New Roman" w:hAnsi="Times New Roman" w:cs="Times New Roman"/>
                <w:sz w:val="20"/>
                <w:szCs w:val="24"/>
                <w:lang w:eastAsia="ru-RU"/>
              </w:rPr>
              <w:t xml:space="preserve"> ф89мм.= 34м и </w:t>
            </w:r>
            <w:proofErr w:type="spellStart"/>
            <w:r w:rsidRPr="00F97E13">
              <w:rPr>
                <w:rFonts w:ascii="Times New Roman" w:eastAsia="Times New Roman" w:hAnsi="Times New Roman" w:cs="Times New Roman"/>
                <w:sz w:val="20"/>
                <w:szCs w:val="24"/>
                <w:lang w:eastAsia="ru-RU"/>
              </w:rPr>
              <w:t>Ст</w:t>
            </w:r>
            <w:proofErr w:type="spellEnd"/>
            <w:r w:rsidRPr="00F97E13">
              <w:rPr>
                <w:rFonts w:ascii="Times New Roman" w:eastAsia="Times New Roman" w:hAnsi="Times New Roman" w:cs="Times New Roman"/>
                <w:sz w:val="20"/>
                <w:szCs w:val="24"/>
                <w:lang w:eastAsia="ru-RU"/>
              </w:rPr>
              <w:t xml:space="preserve"> ф89мм = 17м.задв-2шт, фланц-4шт.+ вентиля</w:t>
            </w:r>
          </w:p>
        </w:tc>
        <w:tc>
          <w:tcPr>
            <w:tcW w:w="123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июль-сентябрь 2019</w:t>
            </w:r>
          </w:p>
        </w:tc>
        <w:tc>
          <w:tcPr>
            <w:tcW w:w="1102" w:type="dxa"/>
            <w:tcBorders>
              <w:top w:val="nil"/>
              <w:left w:val="nil"/>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r w:rsidRPr="00F97E13">
              <w:rPr>
                <w:rFonts w:ascii="Times New Roman" w:eastAsia="Times New Roman" w:hAnsi="Times New Roman" w:cs="Times New Roman"/>
                <w:sz w:val="20"/>
                <w:szCs w:val="24"/>
                <w:lang w:eastAsia="ru-RU"/>
              </w:rPr>
              <w:t>186 112,58</w:t>
            </w:r>
          </w:p>
        </w:tc>
        <w:tc>
          <w:tcPr>
            <w:tcW w:w="1719" w:type="dxa"/>
            <w:tcBorders>
              <w:top w:val="nil"/>
              <w:left w:val="nil"/>
              <w:bottom w:val="single" w:sz="4" w:space="0" w:color="auto"/>
              <w:right w:val="single" w:sz="8" w:space="0" w:color="auto"/>
            </w:tcBorders>
            <w:shd w:val="clear" w:color="auto" w:fill="auto"/>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sz w:val="20"/>
                <w:szCs w:val="24"/>
                <w:lang w:eastAsia="ru-RU"/>
              </w:rPr>
            </w:pPr>
            <w:r w:rsidRPr="00F97E13">
              <w:rPr>
                <w:rFonts w:ascii="Times New Roman" w:eastAsia="Times New Roman" w:hAnsi="Times New Roman" w:cs="Times New Roman"/>
                <w:sz w:val="20"/>
                <w:szCs w:val="24"/>
                <w:lang w:eastAsia="ru-RU"/>
              </w:rPr>
              <w:t>186 112,58</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p>
        </w:tc>
        <w:tc>
          <w:tcPr>
            <w:tcW w:w="1005" w:type="dxa"/>
            <w:tcBorders>
              <w:top w:val="nil"/>
              <w:left w:val="nil"/>
              <w:bottom w:val="single" w:sz="4" w:space="0" w:color="auto"/>
              <w:right w:val="single" w:sz="4" w:space="0" w:color="auto"/>
            </w:tcBorders>
            <w:shd w:val="clear" w:color="auto" w:fill="auto"/>
            <w:noWrap/>
            <w:vAlign w:val="center"/>
            <w:hideMark/>
          </w:tcPr>
          <w:p w:rsidR="00F97E13" w:rsidRPr="00F97E13" w:rsidRDefault="00F97E13" w:rsidP="00F97E13">
            <w:pPr>
              <w:spacing w:after="0" w:line="240" w:lineRule="auto"/>
              <w:jc w:val="center"/>
              <w:outlineLvl w:val="1"/>
              <w:rPr>
                <w:rFonts w:ascii="Times New Roman" w:eastAsia="Times New Roman" w:hAnsi="Times New Roman" w:cs="Times New Roman"/>
                <w:color w:val="000000"/>
                <w:sz w:val="20"/>
                <w:szCs w:val="24"/>
                <w:lang w:eastAsia="ru-RU"/>
              </w:rPr>
            </w:pPr>
            <w:r w:rsidRPr="00F97E13">
              <w:rPr>
                <w:rFonts w:ascii="Times New Roman" w:eastAsia="Times New Roman" w:hAnsi="Times New Roman" w:cs="Times New Roman"/>
                <w:color w:val="000000"/>
                <w:sz w:val="20"/>
                <w:szCs w:val="24"/>
                <w:lang w:eastAsia="ru-RU"/>
              </w:rPr>
              <w:t>195 907,37</w:t>
            </w:r>
          </w:p>
        </w:tc>
      </w:tr>
    </w:tbl>
    <w:p w:rsidR="00F97E13" w:rsidRPr="00F97E13" w:rsidRDefault="00F97E13" w:rsidP="00F97E13">
      <w:pPr>
        <w:keepNext/>
        <w:keepLines/>
        <w:spacing w:after="0" w:line="259" w:lineRule="auto"/>
        <w:ind w:firstLine="708"/>
        <w:jc w:val="both"/>
        <w:outlineLvl w:val="0"/>
        <w:rPr>
          <w:rFonts w:ascii="Times New Roman" w:hAnsi="Times New Roman" w:cs="Times New Roman"/>
          <w:sz w:val="24"/>
          <w:szCs w:val="24"/>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10" w:name="_Toc43305911"/>
      <w:bookmarkStart w:id="111" w:name="_Toc43306023"/>
      <w:r w:rsidRPr="00F97E13">
        <w:rPr>
          <w:rFonts w:ascii="Times New Roman" w:eastAsia="Arial" w:hAnsi="Times New Roman" w:cs="Times New Roman"/>
          <w:b/>
          <w:bCs/>
          <w:sz w:val="28"/>
          <w:szCs w:val="28"/>
          <w:lang w:eastAsia="ru-RU"/>
        </w:rPr>
        <w:t>Раздел 10 "Решение о присвоении статуса единой теплоснабжающей организации (организациям)"</w:t>
      </w:r>
      <w:bookmarkEnd w:id="110"/>
      <w:bookmarkEnd w:id="111"/>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12" w:name="_Toc43305912"/>
      <w:bookmarkStart w:id="113" w:name="_Toc43306024"/>
      <w:r w:rsidRPr="00F97E13">
        <w:rPr>
          <w:rFonts w:ascii="Times New Roman" w:eastAsia="Arial" w:hAnsi="Times New Roman" w:cs="Times New Roman"/>
          <w:b/>
          <w:bCs/>
          <w:sz w:val="28"/>
          <w:szCs w:val="28"/>
          <w:lang w:eastAsia="ru-RU"/>
        </w:rPr>
        <w:t>а) решение о присвоении статуса единой теплоснабжающей организации (организациям)</w:t>
      </w:r>
      <w:bookmarkEnd w:id="112"/>
      <w:bookmarkEnd w:id="113"/>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proofErr w:type="spellStart"/>
      <w:r w:rsidRPr="00F97E13">
        <w:rPr>
          <w:rFonts w:ascii="Times New Roman" w:hAnsi="Times New Roman" w:cs="Times New Roman"/>
          <w:sz w:val="24"/>
          <w:szCs w:val="24"/>
          <w:lang w:eastAsia="ru-RU"/>
        </w:rPr>
        <w:t>Энергоснабжающая</w:t>
      </w:r>
      <w:proofErr w:type="spellEnd"/>
      <w:r w:rsidRPr="00F97E13">
        <w:rPr>
          <w:rFonts w:ascii="Times New Roman" w:hAnsi="Times New Roman" w:cs="Times New Roman"/>
          <w:sz w:val="24"/>
          <w:szCs w:val="24"/>
          <w:lang w:eastAsia="ru-RU"/>
        </w:rPr>
        <w:t xml:space="preserve"> (теплоснабжающая) организация - коммерческая организация независимо от организационно-правовой формы, осуществляющая продажу абонентам (п</w:t>
      </w:r>
      <w:proofErr w:type="gramStart"/>
      <w:r w:rsidRPr="00F97E13">
        <w:rPr>
          <w:rFonts w:ascii="Times New Roman" w:hAnsi="Times New Roman" w:cs="Times New Roman"/>
          <w:sz w:val="24"/>
          <w:szCs w:val="24"/>
          <w:lang w:eastAsia="ru-RU"/>
        </w:rPr>
        <w:t>о-</w:t>
      </w:r>
      <w:proofErr w:type="gramEnd"/>
      <w:r w:rsidRPr="00F97E13">
        <w:rPr>
          <w:rFonts w:ascii="Times New Roman" w:hAnsi="Times New Roman" w:cs="Times New Roman"/>
          <w:sz w:val="24"/>
          <w:szCs w:val="24"/>
          <w:lang w:eastAsia="ru-RU"/>
        </w:rPr>
        <w:t xml:space="preserve"> </w:t>
      </w:r>
      <w:proofErr w:type="spellStart"/>
      <w:r w:rsidRPr="00F97E13">
        <w:rPr>
          <w:rFonts w:ascii="Times New Roman" w:hAnsi="Times New Roman" w:cs="Times New Roman"/>
          <w:sz w:val="24"/>
          <w:szCs w:val="24"/>
          <w:lang w:eastAsia="ru-RU"/>
        </w:rPr>
        <w:t>требителям</w:t>
      </w:r>
      <w:proofErr w:type="spellEnd"/>
      <w:r w:rsidRPr="00F97E13">
        <w:rPr>
          <w:rFonts w:ascii="Times New Roman" w:hAnsi="Times New Roman" w:cs="Times New Roman"/>
          <w:sz w:val="24"/>
          <w:szCs w:val="24"/>
          <w:lang w:eastAsia="ru-RU"/>
        </w:rPr>
        <w:t xml:space="preserve">) по присоединенной тепловой сети произведенной или (и) купленной тепловой энергии и теплоносителей (МДС 41- 3.2000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rsidRPr="00F97E13">
        <w:rPr>
          <w:rFonts w:ascii="Times New Roman" w:hAnsi="Times New Roman" w:cs="Times New Roman"/>
          <w:sz w:val="24"/>
          <w:szCs w:val="24"/>
          <w:lang w:eastAsia="ru-RU"/>
        </w:rPr>
        <w:t xml:space="preserve"> </w:t>
      </w:r>
      <w:proofErr w:type="gramStart"/>
      <w:r w:rsidRPr="00F97E13">
        <w:rPr>
          <w:rFonts w:ascii="Times New Roman" w:hAnsi="Times New Roman" w:cs="Times New Roman"/>
          <w:sz w:val="24"/>
          <w:szCs w:val="24"/>
          <w:lang w:eastAsia="ru-RU"/>
        </w:rPr>
        <w:t>основании</w:t>
      </w:r>
      <w:proofErr w:type="gramEnd"/>
      <w:r w:rsidRPr="00F97E13">
        <w:rPr>
          <w:rFonts w:ascii="Times New Roman" w:hAnsi="Times New Roman" w:cs="Times New Roman"/>
          <w:sz w:val="24"/>
          <w:szCs w:val="24"/>
          <w:lang w:eastAsia="ru-RU"/>
        </w:rPr>
        <w:t xml:space="preserve"> критериев и в порядке, которые установлены правилами организации теплоснабжения, утвержденными Правительством Российской Федерации».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 соответствии со статьей 6 пунктом 6 Федерального закона 190 «О теплоснабжении»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к полномочиям органов местного само управления поселений, городских округов по о</w:t>
      </w:r>
      <w:proofErr w:type="gramStart"/>
      <w:r w:rsidRPr="00F97E13">
        <w:rPr>
          <w:rFonts w:ascii="Times New Roman" w:hAnsi="Times New Roman" w:cs="Times New Roman"/>
          <w:sz w:val="24"/>
          <w:szCs w:val="24"/>
          <w:lang w:eastAsia="ru-RU"/>
        </w:rPr>
        <w:t>р-</w:t>
      </w:r>
      <w:proofErr w:type="gramEnd"/>
      <w:r w:rsidRPr="00F97E13">
        <w:rPr>
          <w:rFonts w:ascii="Times New Roman" w:hAnsi="Times New Roman" w:cs="Times New Roman"/>
          <w:sz w:val="24"/>
          <w:szCs w:val="24"/>
          <w:lang w:eastAsia="ru-RU"/>
        </w:rPr>
        <w:t xml:space="preserve"> </w:t>
      </w:r>
      <w:proofErr w:type="spellStart"/>
      <w:r w:rsidRPr="00F97E13">
        <w:rPr>
          <w:rFonts w:ascii="Times New Roman" w:hAnsi="Times New Roman" w:cs="Times New Roman"/>
          <w:sz w:val="24"/>
          <w:szCs w:val="24"/>
          <w:lang w:eastAsia="ru-RU"/>
        </w:rPr>
        <w:t>ганизации</w:t>
      </w:r>
      <w:proofErr w:type="spellEnd"/>
      <w:r w:rsidRPr="00F97E13">
        <w:rPr>
          <w:rFonts w:ascii="Times New Roman" w:hAnsi="Times New Roman" w:cs="Times New Roman"/>
          <w:sz w:val="24"/>
          <w:szCs w:val="24"/>
          <w:lang w:eastAsia="ru-RU"/>
        </w:rPr>
        <w:t xml:space="preserve">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F97E13">
        <w:rPr>
          <w:rFonts w:ascii="Times New Roman" w:hAnsi="Times New Roman" w:cs="Times New Roman"/>
          <w:sz w:val="24"/>
          <w:szCs w:val="24"/>
          <w:lang w:eastAsia="ru-RU"/>
        </w:rPr>
        <w:t xml:space="preserve">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F97E13">
        <w:rPr>
          <w:rFonts w:ascii="Times New Roman" w:hAnsi="Times New Roman" w:cs="Times New Roman"/>
          <w:sz w:val="24"/>
          <w:szCs w:val="24"/>
          <w:lang w:eastAsia="ru-RU"/>
        </w:rPr>
        <w:t>а о ее</w:t>
      </w:r>
      <w:proofErr w:type="gramEnd"/>
      <w:r w:rsidRPr="00F97E13">
        <w:rPr>
          <w:rFonts w:ascii="Times New Roman" w:hAnsi="Times New Roman" w:cs="Times New Roman"/>
          <w:sz w:val="24"/>
          <w:szCs w:val="24"/>
          <w:lang w:eastAsia="ru-RU"/>
        </w:rPr>
        <w:t xml:space="preserve"> принятии.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w:t>
      </w:r>
      <w:r w:rsidRPr="00F97E13">
        <w:rPr>
          <w:rFonts w:ascii="Times New Roman" w:hAnsi="Times New Roman" w:cs="Times New Roman"/>
          <w:sz w:val="24"/>
          <w:szCs w:val="24"/>
          <w:lang w:eastAsia="ru-RU"/>
        </w:rPr>
        <w:lastRenderedPageBreak/>
        <w:t>сайте соответствующего субъекта Российской Федерации в информационн</w:t>
      </w:r>
      <w:proofErr w:type="gramStart"/>
      <w:r w:rsidRPr="00F97E13">
        <w:rPr>
          <w:rFonts w:ascii="Times New Roman" w:hAnsi="Times New Roman" w:cs="Times New Roman"/>
          <w:sz w:val="24"/>
          <w:szCs w:val="24"/>
          <w:lang w:eastAsia="ru-RU"/>
        </w:rPr>
        <w:t>о-</w:t>
      </w:r>
      <w:proofErr w:type="gramEnd"/>
      <w:r w:rsidRPr="00F97E13">
        <w:rPr>
          <w:rFonts w:ascii="Times New Roman" w:hAnsi="Times New Roman" w:cs="Times New Roman"/>
          <w:sz w:val="24"/>
          <w:szCs w:val="24"/>
          <w:lang w:eastAsia="ru-RU"/>
        </w:rPr>
        <w:t xml:space="preserve"> телекоммуникационной сети «Интернет» (далее – официальный сайт).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 случае если в отношении одной зоны деятельности единой теплоснабжающей </w:t>
      </w:r>
      <w:proofErr w:type="spellStart"/>
      <w:r w:rsidRPr="00F97E13">
        <w:rPr>
          <w:rFonts w:ascii="Times New Roman" w:hAnsi="Times New Roman" w:cs="Times New Roman"/>
          <w:sz w:val="24"/>
          <w:szCs w:val="24"/>
          <w:lang w:eastAsia="ru-RU"/>
        </w:rPr>
        <w:t>орг</w:t>
      </w:r>
      <w:proofErr w:type="gramStart"/>
      <w:r w:rsidRPr="00F97E13">
        <w:rPr>
          <w:rFonts w:ascii="Times New Roman" w:hAnsi="Times New Roman" w:cs="Times New Roman"/>
          <w:sz w:val="24"/>
          <w:szCs w:val="24"/>
          <w:lang w:eastAsia="ru-RU"/>
        </w:rPr>
        <w:t>а</w:t>
      </w:r>
      <w:proofErr w:type="spellEnd"/>
      <w:r w:rsidRPr="00F97E13">
        <w:rPr>
          <w:rFonts w:ascii="Times New Roman" w:hAnsi="Times New Roman" w:cs="Times New Roman"/>
          <w:sz w:val="24"/>
          <w:szCs w:val="24"/>
          <w:lang w:eastAsia="ru-RU"/>
        </w:rPr>
        <w:t>-</w:t>
      </w:r>
      <w:proofErr w:type="gramEnd"/>
      <w:r w:rsidRPr="00F97E13">
        <w:rPr>
          <w:rFonts w:ascii="Times New Roman" w:hAnsi="Times New Roman" w:cs="Times New Roman"/>
          <w:sz w:val="24"/>
          <w:szCs w:val="24"/>
          <w:lang w:eastAsia="ru-RU"/>
        </w:rPr>
        <w:t xml:space="preserve"> </w:t>
      </w:r>
      <w:proofErr w:type="spellStart"/>
      <w:r w:rsidRPr="00F97E13">
        <w:rPr>
          <w:rFonts w:ascii="Times New Roman" w:hAnsi="Times New Roman" w:cs="Times New Roman"/>
          <w:sz w:val="24"/>
          <w:szCs w:val="24"/>
          <w:lang w:eastAsia="ru-RU"/>
        </w:rPr>
        <w:t>низации</w:t>
      </w:r>
      <w:proofErr w:type="spellEnd"/>
      <w:r w:rsidRPr="00F97E13">
        <w:rPr>
          <w:rFonts w:ascii="Times New Roman" w:hAnsi="Times New Roman" w:cs="Times New Roman"/>
          <w:sz w:val="24"/>
          <w:szCs w:val="24"/>
          <w:lang w:eastAsia="ru-RU"/>
        </w:rPr>
        <w:t xml:space="preserve">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14" w:name="_Toc43305913"/>
      <w:bookmarkStart w:id="115" w:name="_Toc43306025"/>
      <w:r w:rsidRPr="00F97E13">
        <w:rPr>
          <w:rFonts w:ascii="Times New Roman" w:eastAsia="Arial" w:hAnsi="Times New Roman" w:cs="Times New Roman"/>
          <w:b/>
          <w:bCs/>
          <w:sz w:val="28"/>
          <w:szCs w:val="28"/>
          <w:lang w:eastAsia="ru-RU"/>
        </w:rPr>
        <w:t>б) реестр зон деятельности единой теплоснабжающей организации (организаций)</w:t>
      </w:r>
      <w:bookmarkEnd w:id="114"/>
      <w:bookmarkEnd w:id="115"/>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Границы зоны деятельности единой теплоснабжающей организации могут быть изменены в следующих случаях: </w:t>
      </w:r>
    </w:p>
    <w:p w:rsidR="00F97E13" w:rsidRPr="00F97E13" w:rsidRDefault="00F97E13" w:rsidP="00F97E13">
      <w:pPr>
        <w:autoSpaceDE w:val="0"/>
        <w:autoSpaceDN w:val="0"/>
        <w:adjustRightInd w:val="0"/>
        <w:spacing w:after="37"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•подключение к системе теплоснабжения новых </w:t>
      </w:r>
      <w:proofErr w:type="spellStart"/>
      <w:r w:rsidRPr="00F97E13">
        <w:rPr>
          <w:rFonts w:ascii="Times New Roman" w:hAnsi="Times New Roman" w:cs="Times New Roman"/>
          <w:sz w:val="24"/>
          <w:szCs w:val="24"/>
          <w:lang w:eastAsia="ru-RU"/>
        </w:rPr>
        <w:t>теплопотребляющих</w:t>
      </w:r>
      <w:proofErr w:type="spellEnd"/>
      <w:r w:rsidRPr="00F97E13">
        <w:rPr>
          <w:rFonts w:ascii="Times New Roman" w:hAnsi="Times New Roman" w:cs="Times New Roman"/>
          <w:sz w:val="24"/>
          <w:szCs w:val="24"/>
          <w:lang w:eastAsia="ru-RU"/>
        </w:rPr>
        <w:t xml:space="preserve"> установок, источников тепловой энергии или тепловых сетей, или их отключение от системы теплоснабжения;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•технологическое объединение или разделение систем теплоснабжения.</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Таким образом, в Сельском поселении «Даурское» одна единая теплоснабжающая организация: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b/>
          <w:sz w:val="24"/>
          <w:szCs w:val="24"/>
          <w:u w:val="single"/>
          <w:lang w:eastAsia="ru-RU"/>
        </w:rPr>
      </w:pPr>
      <w:r w:rsidRPr="00F97E13">
        <w:rPr>
          <w:rFonts w:ascii="Times New Roman" w:hAnsi="Times New Roman" w:cs="Times New Roman"/>
          <w:b/>
          <w:sz w:val="24"/>
          <w:szCs w:val="24"/>
          <w:u w:val="single"/>
          <w:lang w:eastAsia="ru-RU"/>
        </w:rPr>
        <w:t xml:space="preserve">АО «ЗабТЭК». </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16" w:name="_Toc43305914"/>
      <w:bookmarkStart w:id="117" w:name="_Toc43306026"/>
      <w:r w:rsidRPr="00F97E13">
        <w:rPr>
          <w:rFonts w:ascii="Times New Roman" w:eastAsia="Arial" w:hAnsi="Times New Roman" w:cs="Times New Roman"/>
          <w:b/>
          <w:bCs/>
          <w:sz w:val="28"/>
          <w:szCs w:val="28"/>
          <w:lang w:eastAsia="ru-RU"/>
        </w:rPr>
        <w:t>в) основания, в том числе </w:t>
      </w:r>
      <w:hyperlink r:id="rId16" w:anchor="block_7" w:history="1">
        <w:r w:rsidRPr="00F97E13">
          <w:rPr>
            <w:rFonts w:ascii="Times New Roman" w:eastAsia="Arial" w:hAnsi="Times New Roman" w:cs="Times New Roman"/>
            <w:b/>
            <w:bCs/>
            <w:sz w:val="28"/>
            <w:szCs w:val="28"/>
            <w:lang w:eastAsia="ru-RU"/>
          </w:rPr>
          <w:t>критерии</w:t>
        </w:r>
      </w:hyperlink>
      <w:r w:rsidRPr="00F97E13">
        <w:rPr>
          <w:rFonts w:ascii="Times New Roman" w:eastAsia="Arial" w:hAnsi="Times New Roman" w:cs="Times New Roman"/>
          <w:b/>
          <w:bCs/>
          <w:sz w:val="28"/>
          <w:szCs w:val="28"/>
          <w:lang w:eastAsia="ru-RU"/>
        </w:rPr>
        <w:t>, в соответствии с которыми теплоснабжающей организации присвоен статус единой теплоснабжающей организации</w:t>
      </w:r>
      <w:bookmarkEnd w:id="116"/>
      <w:bookmarkEnd w:id="117"/>
    </w:p>
    <w:p w:rsidR="00F97E13" w:rsidRPr="00F97E13" w:rsidRDefault="00F97E13" w:rsidP="00F97E13">
      <w:pPr>
        <w:autoSpaceDE w:val="0"/>
        <w:autoSpaceDN w:val="0"/>
        <w:adjustRightInd w:val="0"/>
        <w:spacing w:after="0" w:line="240" w:lineRule="auto"/>
        <w:jc w:val="center"/>
        <w:rPr>
          <w:rFonts w:ascii="Times New Roman" w:hAnsi="Times New Roman" w:cs="Times New Roman"/>
          <w:b/>
          <w:sz w:val="24"/>
          <w:szCs w:val="24"/>
          <w:lang w:eastAsia="ru-RU"/>
        </w:rPr>
      </w:pPr>
      <w:r w:rsidRPr="00F97E13">
        <w:rPr>
          <w:rFonts w:ascii="Times New Roman" w:hAnsi="Times New Roman" w:cs="Times New Roman"/>
          <w:b/>
          <w:sz w:val="24"/>
          <w:szCs w:val="24"/>
          <w:lang w:eastAsia="ru-RU"/>
        </w:rPr>
        <w:t>Критерии и порядок определения единой теплоснабжающей организации</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b/>
          <w:sz w:val="24"/>
          <w:szCs w:val="24"/>
          <w:lang w:eastAsia="ru-RU"/>
        </w:rPr>
        <w:t>1 критерий</w:t>
      </w:r>
      <w:r w:rsidRPr="00F97E13">
        <w:rPr>
          <w:rFonts w:ascii="Times New Roman" w:hAnsi="Times New Roman" w:cs="Times New Roman"/>
          <w:sz w:val="24"/>
          <w:szCs w:val="24"/>
          <w:lang w:eastAsia="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b/>
          <w:sz w:val="24"/>
          <w:szCs w:val="24"/>
          <w:lang w:eastAsia="ru-RU"/>
        </w:rPr>
        <w:t>2 критерий</w:t>
      </w:r>
      <w:r w:rsidRPr="00F97E13">
        <w:rPr>
          <w:rFonts w:ascii="Times New Roman" w:hAnsi="Times New Roman" w:cs="Times New Roman"/>
          <w:sz w:val="24"/>
          <w:szCs w:val="24"/>
          <w:lang w:eastAsia="ru-RU"/>
        </w:rPr>
        <w:t xml:space="preserve">: размер собственного капитала;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b/>
          <w:sz w:val="24"/>
          <w:szCs w:val="24"/>
          <w:lang w:eastAsia="ru-RU"/>
        </w:rPr>
        <w:t>3 критерий</w:t>
      </w:r>
      <w:r w:rsidRPr="00F97E13">
        <w:rPr>
          <w:rFonts w:ascii="Times New Roman" w:hAnsi="Times New Roman" w:cs="Times New Roman"/>
          <w:sz w:val="24"/>
          <w:szCs w:val="24"/>
          <w:lang w:eastAsia="ru-RU"/>
        </w:rPr>
        <w:t>: способность в лучшей мере обеспечить надежность теплоснабжения в соответствующей системе теплоснабжения.</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b/>
          <w:sz w:val="24"/>
          <w:szCs w:val="24"/>
          <w:lang w:eastAsia="ru-RU"/>
        </w:rPr>
        <w:t>1 критерий:</w:t>
      </w:r>
      <w:r w:rsidRPr="00F97E13">
        <w:rPr>
          <w:rFonts w:ascii="Times New Roman" w:hAnsi="Times New Roman" w:cs="Times New Roman"/>
          <w:sz w:val="24"/>
          <w:szCs w:val="24"/>
          <w:lang w:eastAsia="ru-RU"/>
        </w:rPr>
        <w:t xml:space="preserve">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w:t>
      </w:r>
      <w:proofErr w:type="gramStart"/>
      <w:r w:rsidRPr="00F97E13">
        <w:rPr>
          <w:rFonts w:ascii="Times New Roman" w:hAnsi="Times New Roman" w:cs="Times New Roman"/>
          <w:sz w:val="24"/>
          <w:szCs w:val="24"/>
          <w:lang w:eastAsia="ru-RU"/>
        </w:rPr>
        <w:t>о-</w:t>
      </w:r>
      <w:proofErr w:type="gramEnd"/>
      <w:r w:rsidRPr="00F97E13">
        <w:rPr>
          <w:rFonts w:ascii="Times New Roman" w:hAnsi="Times New Roman" w:cs="Times New Roman"/>
          <w:sz w:val="24"/>
          <w:szCs w:val="24"/>
          <w:lang w:eastAsia="ru-RU"/>
        </w:rPr>
        <w:t xml:space="preserve"> снабжающей организации, </w:t>
      </w:r>
      <w:r w:rsidRPr="00F97E13">
        <w:rPr>
          <w:rFonts w:ascii="Times New Roman" w:hAnsi="Times New Roman" w:cs="Times New Roman"/>
          <w:sz w:val="24"/>
          <w:szCs w:val="24"/>
          <w:lang w:eastAsia="ru-RU"/>
        </w:rPr>
        <w:lastRenderedPageBreak/>
        <w:t xml:space="preserve">статус единой теплоснабжающей организации присваивается той организации из </w:t>
      </w:r>
      <w:proofErr w:type="gramStart"/>
      <w:r w:rsidRPr="00F97E13">
        <w:rPr>
          <w:rFonts w:ascii="Times New Roman" w:hAnsi="Times New Roman" w:cs="Times New Roman"/>
          <w:sz w:val="24"/>
          <w:szCs w:val="24"/>
          <w:lang w:eastAsia="ru-RU"/>
        </w:rPr>
        <w:t>указанных</w:t>
      </w:r>
      <w:proofErr w:type="gramEnd"/>
      <w:r w:rsidRPr="00F97E13">
        <w:rPr>
          <w:rFonts w:ascii="Times New Roman" w:hAnsi="Times New Roman" w:cs="Times New Roman"/>
          <w:sz w:val="24"/>
          <w:szCs w:val="24"/>
          <w:lang w:eastAsia="ru-RU"/>
        </w:rPr>
        <w:t xml:space="preserve">,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F97E13" w:rsidRPr="00F97E13" w:rsidRDefault="00F97E13" w:rsidP="00F97E13">
      <w:pPr>
        <w:autoSpaceDE w:val="0"/>
        <w:autoSpaceDN w:val="0"/>
        <w:adjustRightInd w:val="0"/>
        <w:spacing w:after="40" w:line="240" w:lineRule="auto"/>
        <w:jc w:val="both"/>
        <w:rPr>
          <w:rFonts w:ascii="Times New Roman" w:hAnsi="Times New Roman" w:cs="Times New Roman"/>
          <w:sz w:val="24"/>
          <w:szCs w:val="24"/>
          <w:lang w:eastAsia="ru-RU"/>
        </w:rPr>
      </w:pPr>
      <w:r w:rsidRPr="00F97E13">
        <w:rPr>
          <w:rFonts w:ascii="Times New Roman" w:hAnsi="Times New Roman" w:cs="Times New Roman"/>
          <w:b/>
          <w:sz w:val="24"/>
          <w:szCs w:val="24"/>
          <w:lang w:eastAsia="ru-RU"/>
        </w:rPr>
        <w:t>2 критерий:</w:t>
      </w:r>
      <w:r w:rsidRPr="00F97E13">
        <w:rPr>
          <w:rFonts w:ascii="Times New Roman" w:hAnsi="Times New Roman" w:cs="Times New Roman"/>
          <w:sz w:val="24"/>
          <w:szCs w:val="24"/>
          <w:lang w:eastAsia="ru-RU"/>
        </w:rPr>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F97E13">
        <w:rPr>
          <w:rFonts w:ascii="Times New Roman" w:hAnsi="Times New Roman" w:cs="Times New Roman"/>
          <w:sz w:val="24"/>
          <w:szCs w:val="24"/>
          <w:lang w:eastAsia="ru-RU"/>
        </w:rPr>
        <w:t>а о ее</w:t>
      </w:r>
      <w:proofErr w:type="gramEnd"/>
      <w:r w:rsidRPr="00F97E13">
        <w:rPr>
          <w:rFonts w:ascii="Times New Roman" w:hAnsi="Times New Roman" w:cs="Times New Roman"/>
          <w:sz w:val="24"/>
          <w:szCs w:val="24"/>
          <w:lang w:eastAsia="ru-RU"/>
        </w:rPr>
        <w:t xml:space="preserve"> принятии.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b/>
          <w:sz w:val="24"/>
          <w:szCs w:val="24"/>
          <w:lang w:eastAsia="ru-RU"/>
        </w:rPr>
        <w:t>3 критерий:</w:t>
      </w:r>
      <w:r w:rsidRPr="00F97E13">
        <w:rPr>
          <w:rFonts w:ascii="Times New Roman" w:hAnsi="Times New Roman" w:cs="Times New Roman"/>
          <w:sz w:val="24"/>
          <w:szCs w:val="24"/>
          <w:lang w:eastAsia="ru-RU"/>
        </w:rPr>
        <w:t xml:space="preserve">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w:t>
      </w:r>
      <w:proofErr w:type="gramStart"/>
      <w:r w:rsidRPr="00F97E13">
        <w:rPr>
          <w:rFonts w:ascii="Times New Roman" w:hAnsi="Times New Roman" w:cs="Times New Roman"/>
          <w:sz w:val="24"/>
          <w:szCs w:val="24"/>
          <w:lang w:eastAsia="ru-RU"/>
        </w:rPr>
        <w:t>о-</w:t>
      </w:r>
      <w:proofErr w:type="gramEnd"/>
      <w:r w:rsidRPr="00F97E13">
        <w:rPr>
          <w:rFonts w:ascii="Times New Roman" w:hAnsi="Times New Roman" w:cs="Times New Roman"/>
          <w:sz w:val="24"/>
          <w:szCs w:val="24"/>
          <w:lang w:eastAsia="ru-RU"/>
        </w:rPr>
        <w:t xml:space="preserve"> вой энергии с наибольшей рабочей тепловой мощностью и (или) тепловыми сетями с наибольшей тепловой емкостью.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Единая теплоснабжающая организация при осуществлении своей деятельности обязана: </w:t>
      </w:r>
    </w:p>
    <w:p w:rsidR="00F97E13" w:rsidRPr="00F97E13" w:rsidRDefault="00F97E13" w:rsidP="00F97E13">
      <w:pPr>
        <w:autoSpaceDE w:val="0"/>
        <w:autoSpaceDN w:val="0"/>
        <w:adjustRightInd w:val="0"/>
        <w:spacing w:after="4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1. Заключать и исполнять договоры теплоснабжения с любыми обратившимися к ней потребителями тепловой энергии, </w:t>
      </w:r>
      <w:proofErr w:type="spellStart"/>
      <w:r w:rsidRPr="00F97E13">
        <w:rPr>
          <w:rFonts w:ascii="Times New Roman" w:hAnsi="Times New Roman" w:cs="Times New Roman"/>
          <w:sz w:val="24"/>
          <w:szCs w:val="24"/>
          <w:lang w:eastAsia="ru-RU"/>
        </w:rPr>
        <w:t>теплопотребляющие</w:t>
      </w:r>
      <w:proofErr w:type="spellEnd"/>
      <w:r w:rsidRPr="00F97E13">
        <w:rPr>
          <w:rFonts w:ascii="Times New Roman" w:hAnsi="Times New Roman" w:cs="Times New Roman"/>
          <w:sz w:val="24"/>
          <w:szCs w:val="24"/>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F97E13" w:rsidRPr="00F97E13" w:rsidRDefault="00F97E13" w:rsidP="00F97E13">
      <w:pPr>
        <w:autoSpaceDE w:val="0"/>
        <w:autoSpaceDN w:val="0"/>
        <w:adjustRightInd w:val="0"/>
        <w:spacing w:after="4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Организация может утратить статус единой теплоснабжающей организации в следующих случаях </w:t>
      </w:r>
    </w:p>
    <w:p w:rsidR="00F97E13" w:rsidRPr="00F97E13" w:rsidRDefault="00F97E13" w:rsidP="00F97E13">
      <w:pPr>
        <w:autoSpaceDE w:val="0"/>
        <w:autoSpaceDN w:val="0"/>
        <w:adjustRightInd w:val="0"/>
        <w:spacing w:after="4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1. 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w:t>
      </w:r>
      <w:proofErr w:type="spellStart"/>
      <w:r w:rsidRPr="00F97E13">
        <w:rPr>
          <w:rFonts w:ascii="Times New Roman" w:hAnsi="Times New Roman" w:cs="Times New Roman"/>
          <w:sz w:val="24"/>
          <w:szCs w:val="24"/>
          <w:lang w:eastAsia="ru-RU"/>
        </w:rPr>
        <w:t>подтверждѐн</w:t>
      </w:r>
      <w:proofErr w:type="spellEnd"/>
      <w:r w:rsidRPr="00F97E13">
        <w:rPr>
          <w:rFonts w:ascii="Times New Roman" w:hAnsi="Times New Roman" w:cs="Times New Roman"/>
          <w:sz w:val="24"/>
          <w:szCs w:val="24"/>
          <w:lang w:eastAsia="ru-RU"/>
        </w:rPr>
        <w:t xml:space="preserve"> вступившими в законную силу решениями федерального антимонопольного органа, и (или) его территориальных органов, и (или) судов; </w:t>
      </w:r>
    </w:p>
    <w:p w:rsidR="00F97E13" w:rsidRPr="00F97E13" w:rsidRDefault="00F97E13" w:rsidP="00F97E13">
      <w:pPr>
        <w:autoSpaceDE w:val="0"/>
        <w:autoSpaceDN w:val="0"/>
        <w:adjustRightInd w:val="0"/>
        <w:spacing w:after="4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2. 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3. Принятие арбитражным судом решения о признании организации, имеющей статус единой теплоснабжающей организации, банкротом; </w:t>
      </w:r>
    </w:p>
    <w:p w:rsidR="00F97E13" w:rsidRPr="00F97E13" w:rsidRDefault="00F97E13" w:rsidP="00F97E13">
      <w:pPr>
        <w:autoSpaceDE w:val="0"/>
        <w:autoSpaceDN w:val="0"/>
        <w:adjustRightInd w:val="0"/>
        <w:spacing w:after="4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4. Прекращение права собственности или владения имуществом, по основаниям, предусмотренным законодательством Российской Федерации; </w:t>
      </w:r>
    </w:p>
    <w:p w:rsidR="00F97E13" w:rsidRPr="00F97E13" w:rsidRDefault="00F97E13" w:rsidP="00F97E13">
      <w:pPr>
        <w:autoSpaceDE w:val="0"/>
        <w:autoSpaceDN w:val="0"/>
        <w:adjustRightInd w:val="0"/>
        <w:spacing w:after="4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5. 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w:t>
      </w:r>
      <w:proofErr w:type="gramStart"/>
      <w:r w:rsidRPr="00F97E13">
        <w:rPr>
          <w:rFonts w:ascii="Times New Roman" w:hAnsi="Times New Roman" w:cs="Times New Roman"/>
          <w:sz w:val="24"/>
          <w:szCs w:val="24"/>
          <w:lang w:eastAsia="ru-RU"/>
        </w:rPr>
        <w:t>о-</w:t>
      </w:r>
      <w:proofErr w:type="gramEnd"/>
      <w:r w:rsidRPr="00F97E13">
        <w:rPr>
          <w:rFonts w:ascii="Times New Roman" w:hAnsi="Times New Roman" w:cs="Times New Roman"/>
          <w:sz w:val="24"/>
          <w:szCs w:val="24"/>
          <w:lang w:eastAsia="ru-RU"/>
        </w:rPr>
        <w:t xml:space="preserve"> снабжения; </w:t>
      </w:r>
    </w:p>
    <w:p w:rsidR="00F97E13" w:rsidRPr="00F97E13" w:rsidRDefault="00F97E13" w:rsidP="00F97E13">
      <w:p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6. Подача организацией заявления о прекращении осуществления функций единой теплоснабжающей организации.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Лица, права и законные интересы которых нарушены по основаниям, (подраздел 8.4), незамедлительно информируют об этом уполномоченные органы для принятия ими решения об </w:t>
      </w:r>
      <w:r w:rsidRPr="00F97E13">
        <w:rPr>
          <w:rFonts w:ascii="Times New Roman" w:hAnsi="Times New Roman" w:cs="Times New Roman"/>
          <w:sz w:val="24"/>
          <w:szCs w:val="24"/>
          <w:lang w:eastAsia="ru-RU"/>
        </w:rPr>
        <w:lastRenderedPageBreak/>
        <w:t xml:space="preserve">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Уполномоченное должностное лицо организации, имеющей статус единой тепл</w:t>
      </w:r>
      <w:proofErr w:type="gramStart"/>
      <w:r w:rsidRPr="00F97E13">
        <w:rPr>
          <w:rFonts w:ascii="Times New Roman" w:hAnsi="Times New Roman" w:cs="Times New Roman"/>
          <w:sz w:val="24"/>
          <w:szCs w:val="24"/>
          <w:lang w:eastAsia="ru-RU"/>
        </w:rPr>
        <w:t>о-</w:t>
      </w:r>
      <w:proofErr w:type="gramEnd"/>
      <w:r w:rsidRPr="00F97E13">
        <w:rPr>
          <w:rFonts w:ascii="Times New Roman" w:hAnsi="Times New Roman" w:cs="Times New Roman"/>
          <w:sz w:val="24"/>
          <w:szCs w:val="24"/>
          <w:lang w:eastAsia="ru-RU"/>
        </w:rPr>
        <w:t xml:space="preserve"> снабжающей организации, обязано уведомить уполномоченный орган о возникновении фактов (подраздел 8.4),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w:t>
      </w:r>
      <w:proofErr w:type="gramStart"/>
      <w:r w:rsidRPr="00F97E13">
        <w:rPr>
          <w:rFonts w:ascii="Times New Roman" w:hAnsi="Times New Roman" w:cs="Times New Roman"/>
          <w:sz w:val="24"/>
          <w:szCs w:val="24"/>
          <w:lang w:eastAsia="ru-RU"/>
        </w:rPr>
        <w:t>о-</w:t>
      </w:r>
      <w:proofErr w:type="gramEnd"/>
      <w:r w:rsidRPr="00F97E13">
        <w:rPr>
          <w:rFonts w:ascii="Times New Roman" w:hAnsi="Times New Roman" w:cs="Times New Roman"/>
          <w:sz w:val="24"/>
          <w:szCs w:val="24"/>
          <w:lang w:eastAsia="ru-RU"/>
        </w:rPr>
        <w:t xml:space="preserve"> 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подразделе 8.4 настоящего отчета,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w:t>
      </w:r>
      <w:proofErr w:type="gramEnd"/>
      <w:r w:rsidRPr="00F97E13">
        <w:rPr>
          <w:rFonts w:ascii="Times New Roman" w:hAnsi="Times New Roman" w:cs="Times New Roman"/>
          <w:sz w:val="24"/>
          <w:szCs w:val="24"/>
          <w:lang w:eastAsia="ru-RU"/>
        </w:rPr>
        <w:t xml:space="preserve"> статус единой теплоснабжающей организации, в случаях, указанных в подразделе 8.4.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rsidRPr="00F97E13">
        <w:rPr>
          <w:rFonts w:ascii="Times New Roman" w:hAnsi="Times New Roman" w:cs="Times New Roman"/>
          <w:sz w:val="24"/>
          <w:szCs w:val="24"/>
          <w:lang w:eastAsia="ru-RU"/>
        </w:rPr>
        <w:t>теплосетевыми</w:t>
      </w:r>
      <w:proofErr w:type="spellEnd"/>
      <w:r w:rsidRPr="00F97E13">
        <w:rPr>
          <w:rFonts w:ascii="Times New Roman" w:hAnsi="Times New Roman" w:cs="Times New Roman"/>
          <w:sz w:val="24"/>
          <w:szCs w:val="24"/>
          <w:lang w:eastAsia="ru-RU"/>
        </w:rPr>
        <w:t xml:space="preserve"> организациям подать заявку о присвоении им статуса единой теплоснабжающей организации.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Организация, утратившая статус единой теплоснабжающей организации по основаниям, приведенным в подразделе 8.4,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w:t>
      </w:r>
      <w:proofErr w:type="gramStart"/>
      <w:r w:rsidRPr="00F97E13">
        <w:rPr>
          <w:rFonts w:ascii="Times New Roman" w:hAnsi="Times New Roman" w:cs="Times New Roman"/>
          <w:sz w:val="24"/>
          <w:szCs w:val="24"/>
          <w:lang w:eastAsia="ru-RU"/>
        </w:rPr>
        <w:t>н-</w:t>
      </w:r>
      <w:proofErr w:type="gramEnd"/>
      <w:r w:rsidRPr="00F97E13">
        <w:rPr>
          <w:rFonts w:ascii="Times New Roman" w:hAnsi="Times New Roman" w:cs="Times New Roman"/>
          <w:sz w:val="24"/>
          <w:szCs w:val="24"/>
          <w:lang w:eastAsia="ru-RU"/>
        </w:rPr>
        <w:t xml:space="preserve"> формацию о состоянии расчетов с потребителем.</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18" w:name="_Toc43305915"/>
      <w:bookmarkStart w:id="119" w:name="_Toc43306027"/>
      <w:r w:rsidRPr="00F97E13">
        <w:rPr>
          <w:rFonts w:ascii="Times New Roman" w:eastAsia="Arial" w:hAnsi="Times New Roman" w:cs="Times New Roman"/>
          <w:b/>
          <w:bCs/>
          <w:sz w:val="28"/>
          <w:szCs w:val="28"/>
          <w:lang w:eastAsia="ru-RU"/>
        </w:rPr>
        <w:t>г) информацию о поданных теплоснабжающими организациями заявках на присвоение статуса единой теплоснабжающей организации</w:t>
      </w:r>
      <w:bookmarkEnd w:id="118"/>
      <w:bookmarkEnd w:id="119"/>
    </w:p>
    <w:p w:rsidR="00F97E13" w:rsidRPr="00F97E13" w:rsidRDefault="00F97E13" w:rsidP="00F97E13">
      <w:pPr>
        <w:ind w:firstLine="708"/>
        <w:rPr>
          <w:rFonts w:ascii="Times New Roman" w:hAnsi="Times New Roman" w:cs="Times New Roman"/>
          <w:sz w:val="24"/>
          <w:szCs w:val="24"/>
          <w:lang w:eastAsia="ru-RU"/>
        </w:rPr>
      </w:pPr>
      <w:r w:rsidRPr="00F97E13">
        <w:rPr>
          <w:rFonts w:ascii="Times New Roman" w:hAnsi="Times New Roman" w:cs="Times New Roman"/>
          <w:sz w:val="24"/>
          <w:szCs w:val="24"/>
          <w:lang w:eastAsia="ru-RU"/>
        </w:rPr>
        <w:t>Информация отсутствует.</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20" w:name="_Toc43305916"/>
      <w:bookmarkStart w:id="121" w:name="_Toc43306028"/>
      <w:r w:rsidRPr="00F97E13">
        <w:rPr>
          <w:rFonts w:ascii="Times New Roman" w:eastAsia="Arial" w:hAnsi="Times New Roman" w:cs="Times New Roman"/>
          <w:b/>
          <w:bCs/>
          <w:sz w:val="28"/>
          <w:szCs w:val="28"/>
          <w:lang w:eastAsia="ru-RU"/>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20"/>
      <w:bookmarkEnd w:id="121"/>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Подробно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приведён в обосновывающих материалах схемы теплоснабжения сельского поселения Даурское.</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22" w:name="_Toc43305917"/>
      <w:bookmarkStart w:id="123" w:name="_Toc43306029"/>
      <w:r w:rsidRPr="00F97E13">
        <w:rPr>
          <w:rFonts w:ascii="Times New Roman" w:eastAsia="Arial" w:hAnsi="Times New Roman" w:cs="Times New Roman"/>
          <w:b/>
          <w:bCs/>
          <w:sz w:val="28"/>
          <w:szCs w:val="28"/>
          <w:lang w:eastAsia="ru-RU"/>
        </w:rPr>
        <w:lastRenderedPageBreak/>
        <w:t>Раздел 11 "Решения о распределении тепловой нагрузки между источниками тепловой энергии"</w:t>
      </w:r>
      <w:bookmarkEnd w:id="122"/>
      <w:bookmarkEnd w:id="123"/>
    </w:p>
    <w:p w:rsidR="00F97E13" w:rsidRPr="00F97E13" w:rsidRDefault="00F97E13" w:rsidP="00F97E13">
      <w:pPr>
        <w:spacing w:line="240" w:lineRule="auto"/>
        <w:ind w:firstLine="708"/>
        <w:rPr>
          <w:rFonts w:ascii="Times New Roman" w:hAnsi="Times New Roman" w:cs="Times New Roman"/>
          <w:sz w:val="24"/>
          <w:szCs w:val="24"/>
          <w:lang w:eastAsia="ru-RU"/>
        </w:rPr>
      </w:pPr>
      <w:r w:rsidRPr="00F97E13">
        <w:rPr>
          <w:rFonts w:ascii="Times New Roman" w:hAnsi="Times New Roman" w:cs="Times New Roman"/>
          <w:sz w:val="24"/>
          <w:szCs w:val="24"/>
          <w:lang w:eastAsia="ru-RU"/>
        </w:rPr>
        <w:t>Распределение тепловой нагрузки между источниками тепловой энергии не планируется.</w:t>
      </w:r>
    </w:p>
    <w:p w:rsidR="00F97E13" w:rsidRPr="00F97E13" w:rsidRDefault="00F97E13" w:rsidP="00F97E13">
      <w:pPr>
        <w:keepNext/>
        <w:keepLines/>
        <w:spacing w:after="0" w:line="240" w:lineRule="auto"/>
        <w:jc w:val="both"/>
        <w:outlineLvl w:val="0"/>
        <w:rPr>
          <w:rFonts w:ascii="Times New Roman" w:eastAsia="Arial" w:hAnsi="Times New Roman" w:cs="Times New Roman"/>
          <w:b/>
          <w:bCs/>
          <w:sz w:val="28"/>
          <w:szCs w:val="28"/>
          <w:lang w:eastAsia="ru-RU"/>
        </w:rPr>
      </w:pPr>
      <w:bookmarkStart w:id="124" w:name="_Toc43305918"/>
      <w:bookmarkStart w:id="125" w:name="_Toc43306030"/>
      <w:r w:rsidRPr="00F97E13">
        <w:rPr>
          <w:rFonts w:ascii="Times New Roman" w:eastAsia="Arial" w:hAnsi="Times New Roman" w:cs="Times New Roman"/>
          <w:b/>
          <w:bCs/>
          <w:sz w:val="28"/>
          <w:szCs w:val="28"/>
          <w:lang w:eastAsia="ru-RU"/>
        </w:rPr>
        <w:t>Раздел 12 "Решения по бесхозяйным тепловым сетям"</w:t>
      </w:r>
      <w:bookmarkEnd w:id="124"/>
      <w:bookmarkEnd w:id="125"/>
    </w:p>
    <w:p w:rsidR="00F97E13" w:rsidRPr="00F97E13" w:rsidRDefault="00F97E13" w:rsidP="00F97E13">
      <w:pPr>
        <w:spacing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Статья 15, пункт 6. Федерального закона от 27 июля 2010 года № 190-ФЗ: «В случае в</w:t>
      </w:r>
      <w:proofErr w:type="gramStart"/>
      <w:r w:rsidRPr="00F97E13">
        <w:rPr>
          <w:rFonts w:ascii="Times New Roman" w:hAnsi="Times New Roman" w:cs="Times New Roman"/>
          <w:sz w:val="24"/>
          <w:szCs w:val="24"/>
          <w:lang w:eastAsia="ru-RU"/>
        </w:rPr>
        <w:t>ы-</w:t>
      </w:r>
      <w:proofErr w:type="gramEnd"/>
      <w:r w:rsidRPr="00F97E13">
        <w:rPr>
          <w:rFonts w:ascii="Times New Roman" w:hAnsi="Times New Roman" w:cs="Times New Roman"/>
          <w:sz w:val="24"/>
          <w:szCs w:val="24"/>
          <w:lang w:eastAsia="ru-RU"/>
        </w:rPr>
        <w:t xml:space="preserve"> явления бесхозяйных тепловых сетей (тепловых сетей, не имеющих эксплуатирующей </w:t>
      </w:r>
      <w:proofErr w:type="spellStart"/>
      <w:r w:rsidRPr="00F97E13">
        <w:rPr>
          <w:rFonts w:ascii="Times New Roman" w:hAnsi="Times New Roman" w:cs="Times New Roman"/>
          <w:sz w:val="24"/>
          <w:szCs w:val="24"/>
          <w:lang w:eastAsia="ru-RU"/>
        </w:rPr>
        <w:t>орга</w:t>
      </w:r>
      <w:proofErr w:type="spellEnd"/>
      <w:r w:rsidRPr="00F97E13">
        <w:rPr>
          <w:rFonts w:ascii="Times New Roman" w:hAnsi="Times New Roman" w:cs="Times New Roman"/>
          <w:sz w:val="24"/>
          <w:szCs w:val="24"/>
          <w:lang w:eastAsia="ru-RU"/>
        </w:rPr>
        <w:t xml:space="preserve">- </w:t>
      </w:r>
      <w:proofErr w:type="spellStart"/>
      <w:r w:rsidRPr="00F97E13">
        <w:rPr>
          <w:rFonts w:ascii="Times New Roman" w:hAnsi="Times New Roman" w:cs="Times New Roman"/>
          <w:sz w:val="24"/>
          <w:szCs w:val="24"/>
          <w:lang w:eastAsia="ru-RU"/>
        </w:rPr>
        <w:t>низации</w:t>
      </w:r>
      <w:proofErr w:type="spellEnd"/>
      <w:r w:rsidRPr="00F97E13">
        <w:rPr>
          <w:rFonts w:ascii="Times New Roman" w:hAnsi="Times New Roman" w:cs="Times New Roman"/>
          <w:sz w:val="24"/>
          <w:szCs w:val="24"/>
          <w:lang w:eastAsia="ru-RU"/>
        </w:rPr>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F97E13">
        <w:rPr>
          <w:rFonts w:ascii="Times New Roman" w:hAnsi="Times New Roman" w:cs="Times New Roman"/>
          <w:sz w:val="24"/>
          <w:szCs w:val="24"/>
          <w:lang w:eastAsia="ru-RU"/>
        </w:rPr>
        <w:t>теплосетевую</w:t>
      </w:r>
      <w:proofErr w:type="spellEnd"/>
      <w:r w:rsidRPr="00F97E13">
        <w:rPr>
          <w:rFonts w:ascii="Times New Roman" w:hAnsi="Times New Roman" w:cs="Times New Roman"/>
          <w:sz w:val="24"/>
          <w:szCs w:val="24"/>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w:t>
      </w:r>
      <w:proofErr w:type="gramStart"/>
      <w:r w:rsidRPr="00F97E13">
        <w:rPr>
          <w:rFonts w:ascii="Times New Roman" w:hAnsi="Times New Roman" w:cs="Times New Roman"/>
          <w:sz w:val="24"/>
          <w:szCs w:val="24"/>
          <w:lang w:eastAsia="ru-RU"/>
        </w:rPr>
        <w:t>которую</w:t>
      </w:r>
      <w:proofErr w:type="gramEnd"/>
      <w:r w:rsidRPr="00F97E13">
        <w:rPr>
          <w:rFonts w:ascii="Times New Roman" w:hAnsi="Times New Roman" w:cs="Times New Roman"/>
          <w:sz w:val="24"/>
          <w:szCs w:val="24"/>
          <w:lang w:eastAsia="ru-RU"/>
        </w:rPr>
        <w:t xml:space="preserve">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97E13" w:rsidRPr="00F97E13" w:rsidRDefault="00F97E13" w:rsidP="00F97E13">
      <w:pPr>
        <w:spacing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F97E13" w:rsidRPr="00F97E13" w:rsidRDefault="00F97E13" w:rsidP="00F97E13">
      <w:pPr>
        <w:spacing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F97E13" w:rsidRPr="00F97E13" w:rsidRDefault="00F97E13" w:rsidP="00F97E13">
      <w:pPr>
        <w:spacing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соответствии со ст.17.1 Федерального закона от 26 июля 2006г. № 135-ФЗ</w:t>
      </w:r>
    </w:p>
    <w:p w:rsidR="00F97E13" w:rsidRPr="00F97E13" w:rsidRDefault="00F97E13" w:rsidP="00F97E13">
      <w:pPr>
        <w:spacing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«О защите конкуренции»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может быть осуществлено только по результатам проведения конкурсов или аукционов на право заключения этих договоров. Таким образом, для того, чтобы выставить муниципальное имущество на аукцион или конкурс — это имущество должно быть муниципальным и иметь соответствующие документы о праве собственности. </w:t>
      </w:r>
    </w:p>
    <w:p w:rsidR="00F97E13" w:rsidRPr="00F97E13" w:rsidRDefault="00F97E13" w:rsidP="00F97E13">
      <w:pPr>
        <w:spacing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На территории </w:t>
      </w:r>
      <w:proofErr w:type="spellStart"/>
      <w:r w:rsidRPr="00F97E13">
        <w:rPr>
          <w:rFonts w:ascii="Times New Roman" w:hAnsi="Times New Roman" w:cs="Times New Roman"/>
          <w:sz w:val="24"/>
          <w:szCs w:val="24"/>
          <w:lang w:eastAsia="ru-RU"/>
        </w:rPr>
        <w:t>с.п</w:t>
      </w:r>
      <w:proofErr w:type="spellEnd"/>
      <w:r w:rsidRPr="00F97E13">
        <w:rPr>
          <w:rFonts w:ascii="Times New Roman" w:hAnsi="Times New Roman" w:cs="Times New Roman"/>
          <w:sz w:val="24"/>
          <w:szCs w:val="24"/>
          <w:lang w:eastAsia="ru-RU"/>
        </w:rPr>
        <w:t>. Даурское бесхозяйные тепловые сети не выявлены.</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 государственной стратегии Российской Федерации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С целью выявления реального дисбаланса между мощностями по выработке тепла котельной и </w:t>
      </w:r>
      <w:proofErr w:type="spellStart"/>
      <w:r w:rsidRPr="00F97E13">
        <w:rPr>
          <w:rFonts w:ascii="Times New Roman" w:hAnsi="Times New Roman" w:cs="Times New Roman"/>
          <w:sz w:val="24"/>
          <w:szCs w:val="24"/>
          <w:lang w:eastAsia="ru-RU"/>
        </w:rPr>
        <w:t>подключѐнной</w:t>
      </w:r>
      <w:proofErr w:type="spellEnd"/>
      <w:r w:rsidRPr="00F97E13">
        <w:rPr>
          <w:rFonts w:ascii="Times New Roman" w:hAnsi="Times New Roman" w:cs="Times New Roman"/>
          <w:sz w:val="24"/>
          <w:szCs w:val="24"/>
          <w:lang w:eastAsia="ru-RU"/>
        </w:rPr>
        <w:t xml:space="preserve"> нагрузки потребителей, проведены расчеты </w:t>
      </w:r>
      <w:proofErr w:type="spellStart"/>
      <w:r w:rsidRPr="00F97E13">
        <w:rPr>
          <w:rFonts w:ascii="Times New Roman" w:hAnsi="Times New Roman" w:cs="Times New Roman"/>
          <w:sz w:val="24"/>
          <w:szCs w:val="24"/>
          <w:lang w:eastAsia="ru-RU"/>
        </w:rPr>
        <w:t>теплогидравлических</w:t>
      </w:r>
      <w:proofErr w:type="spellEnd"/>
      <w:r w:rsidRPr="00F97E13">
        <w:rPr>
          <w:rFonts w:ascii="Times New Roman" w:hAnsi="Times New Roman" w:cs="Times New Roman"/>
          <w:sz w:val="24"/>
          <w:szCs w:val="24"/>
          <w:lang w:eastAsia="ru-RU"/>
        </w:rPr>
        <w:t xml:space="preserve"> режимов работы системы теплоснабжения Сельского поселения «Даурское».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При выполнении расчетов </w:t>
      </w:r>
      <w:proofErr w:type="spellStart"/>
      <w:r w:rsidRPr="00F97E13">
        <w:rPr>
          <w:rFonts w:ascii="Times New Roman" w:hAnsi="Times New Roman" w:cs="Times New Roman"/>
          <w:sz w:val="24"/>
          <w:szCs w:val="24"/>
          <w:lang w:eastAsia="ru-RU"/>
        </w:rPr>
        <w:t>теплогидравлических</w:t>
      </w:r>
      <w:proofErr w:type="spellEnd"/>
      <w:r w:rsidRPr="00F97E13">
        <w:rPr>
          <w:rFonts w:ascii="Times New Roman" w:hAnsi="Times New Roman" w:cs="Times New Roman"/>
          <w:sz w:val="24"/>
          <w:szCs w:val="24"/>
          <w:lang w:eastAsia="ru-RU"/>
        </w:rPr>
        <w:t xml:space="preserve"> режимов работы систем теплоснабжения, были систематизированы и обработаны результаты отпуска тепловой энергии от всех источников тепловой энергии.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Выполнен анализ работы системы теплоснабжения на основании сравнения нормативных показателей с фактическими за базовый контрольный период – 2019 год и определены причины </w:t>
      </w:r>
      <w:proofErr w:type="gramStart"/>
      <w:r w:rsidRPr="00F97E13">
        <w:rPr>
          <w:rFonts w:ascii="Times New Roman" w:hAnsi="Times New Roman" w:cs="Times New Roman"/>
          <w:sz w:val="24"/>
          <w:szCs w:val="24"/>
          <w:lang w:eastAsia="ru-RU"/>
        </w:rPr>
        <w:t>отклонений фактических показателей работы систем теплоснабжения Сельского</w:t>
      </w:r>
      <w:proofErr w:type="gramEnd"/>
      <w:r w:rsidRPr="00F97E13">
        <w:rPr>
          <w:rFonts w:ascii="Times New Roman" w:hAnsi="Times New Roman" w:cs="Times New Roman"/>
          <w:sz w:val="24"/>
          <w:szCs w:val="24"/>
          <w:lang w:eastAsia="ru-RU"/>
        </w:rPr>
        <w:t xml:space="preserve"> поселения «Даурское» от нормативных. </w:t>
      </w:r>
    </w:p>
    <w:p w:rsidR="00F97E13" w:rsidRPr="00F97E13" w:rsidRDefault="00F97E13" w:rsidP="00F97E13">
      <w:pPr>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 xml:space="preserve">В ходе актуализации Схемы теплоснабжения Сельского поселения «Даурское» был выполнен расчет перспективных балансов тепловой мощности и тепловой нагрузки в зонах действия источников тепловой энергии на каждом этапе и к окончанию планируемого периода, так </w:t>
      </w:r>
      <w:r w:rsidRPr="00F97E13">
        <w:rPr>
          <w:rFonts w:ascii="Times New Roman" w:hAnsi="Times New Roman" w:cs="Times New Roman"/>
          <w:sz w:val="24"/>
          <w:szCs w:val="24"/>
          <w:lang w:eastAsia="ru-RU"/>
        </w:rPr>
        <w:lastRenderedPageBreak/>
        <w:t xml:space="preserve">же были определены перспективные топливные балансы для каждого источника тепловой энергии по видам основного и резервного топлива на каждом этапе планируемого периода. </w:t>
      </w:r>
      <w:proofErr w:type="gramEnd"/>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26" w:name="_Toc43305919"/>
      <w:bookmarkStart w:id="127" w:name="_Toc43306031"/>
      <w:r w:rsidRPr="00F97E13">
        <w:rPr>
          <w:rFonts w:ascii="Times New Roman" w:eastAsia="Arial" w:hAnsi="Times New Roman" w:cs="Times New Roman"/>
          <w:b/>
          <w:bCs/>
          <w:sz w:val="28"/>
          <w:szCs w:val="28"/>
          <w:lang w:eastAsia="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26"/>
      <w:bookmarkEnd w:id="127"/>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28" w:name="_Toc43305920"/>
      <w:bookmarkStart w:id="129" w:name="_Toc43306032"/>
      <w:r w:rsidRPr="00F97E13">
        <w:rPr>
          <w:rFonts w:ascii="Times New Roman" w:eastAsia="Arial" w:hAnsi="Times New Roman" w:cs="Times New Roman"/>
          <w:b/>
          <w:bCs/>
          <w:sz w:val="28"/>
          <w:szCs w:val="28"/>
          <w:lang w:eastAsia="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8"/>
      <w:bookmarkEnd w:id="129"/>
    </w:p>
    <w:p w:rsidR="00F97E13" w:rsidRPr="00F97E13" w:rsidRDefault="00F97E13" w:rsidP="00F97E13">
      <w:pPr>
        <w:spacing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 2016 году была разработана Генеральная схема газоснабжения и газификации Забайкальского края АО «Газпром </w:t>
      </w:r>
      <w:proofErr w:type="spellStart"/>
      <w:r w:rsidRPr="00F97E13">
        <w:rPr>
          <w:rFonts w:ascii="Times New Roman" w:hAnsi="Times New Roman" w:cs="Times New Roman"/>
          <w:sz w:val="24"/>
          <w:szCs w:val="24"/>
          <w:lang w:eastAsia="ru-RU"/>
        </w:rPr>
        <w:t>промгаз</w:t>
      </w:r>
      <w:proofErr w:type="spellEnd"/>
      <w:r w:rsidRPr="00F97E13">
        <w:rPr>
          <w:rFonts w:ascii="Times New Roman" w:hAnsi="Times New Roman" w:cs="Times New Roman"/>
          <w:sz w:val="24"/>
          <w:szCs w:val="24"/>
          <w:lang w:eastAsia="ru-RU"/>
        </w:rPr>
        <w:t>» на долгосрочный период до 2030 года.</w:t>
      </w:r>
    </w:p>
    <w:p w:rsidR="00F97E13" w:rsidRPr="00F97E13" w:rsidRDefault="00F97E13" w:rsidP="00F97E13">
      <w:pPr>
        <w:spacing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По результатам схемы были вынесены следующие решения:</w:t>
      </w:r>
    </w:p>
    <w:p w:rsidR="00F97E13" w:rsidRPr="00F97E13" w:rsidRDefault="00F97E13" w:rsidP="00F97E13">
      <w:pPr>
        <w:numPr>
          <w:ilvl w:val="0"/>
          <w:numId w:val="4"/>
        </w:num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Газоснабжения сетевым газом в крае </w:t>
      </w:r>
      <w:proofErr w:type="spellStart"/>
      <w:r w:rsidRPr="00F97E13">
        <w:rPr>
          <w:rFonts w:ascii="Times New Roman" w:hAnsi="Times New Roman" w:cs="Times New Roman"/>
          <w:sz w:val="24"/>
          <w:szCs w:val="24"/>
          <w:lang w:eastAsia="ru-RU"/>
        </w:rPr>
        <w:t>отсутвует</w:t>
      </w:r>
      <w:proofErr w:type="spellEnd"/>
      <w:r w:rsidRPr="00F97E13">
        <w:rPr>
          <w:rFonts w:ascii="Times New Roman" w:hAnsi="Times New Roman" w:cs="Times New Roman"/>
          <w:sz w:val="24"/>
          <w:szCs w:val="24"/>
          <w:lang w:eastAsia="ru-RU"/>
        </w:rPr>
        <w:t>;</w:t>
      </w:r>
    </w:p>
    <w:p w:rsidR="00F97E13" w:rsidRPr="00F97E13" w:rsidRDefault="00F97E13" w:rsidP="00F97E13">
      <w:pPr>
        <w:numPr>
          <w:ilvl w:val="0"/>
          <w:numId w:val="4"/>
        </w:num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Уровень газификации сжиженным газом жилого сектора составляет 45 %.</w:t>
      </w:r>
    </w:p>
    <w:p w:rsidR="00F97E13" w:rsidRPr="00F97E13" w:rsidRDefault="00F97E13" w:rsidP="00F97E13">
      <w:pPr>
        <w:autoSpaceDE w:val="0"/>
        <w:autoSpaceDN w:val="0"/>
        <w:adjustRightInd w:val="0"/>
        <w:spacing w:after="0" w:line="240" w:lineRule="auto"/>
        <w:ind w:left="1428"/>
        <w:jc w:val="both"/>
        <w:rPr>
          <w:rFonts w:ascii="Times New Roman" w:hAnsi="Times New Roman" w:cs="Times New Roman"/>
          <w:sz w:val="24"/>
          <w:szCs w:val="24"/>
          <w:lang w:eastAsia="ru-RU"/>
        </w:rPr>
      </w:pPr>
    </w:p>
    <w:p w:rsidR="00F97E13" w:rsidRPr="00F97E13" w:rsidRDefault="00F97E13" w:rsidP="00F97E13">
      <w:pPr>
        <w:spacing w:line="240" w:lineRule="auto"/>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Генеральной схемой газоснабжения и газификации Забайкальского края на долгосрочный период до 2030 года рассмотрено два потенциальных источника:</w:t>
      </w:r>
    </w:p>
    <w:p w:rsidR="00F97E13" w:rsidRPr="00F97E13" w:rsidRDefault="00F97E13" w:rsidP="00F97E13">
      <w:pPr>
        <w:numPr>
          <w:ilvl w:val="0"/>
          <w:numId w:val="5"/>
        </w:num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МГ «Сила Сибири» (ресурсные базы Иркутские и Якутской центр газодобычи);</w:t>
      </w:r>
    </w:p>
    <w:p w:rsidR="00F97E13" w:rsidRPr="00F97E13" w:rsidRDefault="00F97E13" w:rsidP="00F97E13">
      <w:pPr>
        <w:numPr>
          <w:ilvl w:val="0"/>
          <w:numId w:val="5"/>
        </w:numPr>
        <w:autoSpaceDE w:val="0"/>
        <w:autoSpaceDN w:val="0"/>
        <w:adjustRightInd w:val="0"/>
        <w:spacing w:after="0" w:line="240" w:lineRule="auto"/>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Иркутский центр газодобычи от перспективного МГ «</w:t>
      </w:r>
      <w:proofErr w:type="spellStart"/>
      <w:r w:rsidRPr="00F97E13">
        <w:rPr>
          <w:rFonts w:ascii="Times New Roman" w:hAnsi="Times New Roman" w:cs="Times New Roman"/>
          <w:sz w:val="24"/>
          <w:szCs w:val="24"/>
          <w:lang w:eastAsia="ru-RU"/>
        </w:rPr>
        <w:t>Ковыктинское</w:t>
      </w:r>
      <w:proofErr w:type="spellEnd"/>
      <w:r w:rsidRPr="00F97E13">
        <w:rPr>
          <w:rFonts w:ascii="Times New Roman" w:hAnsi="Times New Roman" w:cs="Times New Roman"/>
          <w:sz w:val="24"/>
          <w:szCs w:val="24"/>
          <w:lang w:eastAsia="ru-RU"/>
        </w:rPr>
        <w:t xml:space="preserve"> ГКМ-Саянск-Иркутск».</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Рассмотрено два варианта развития газоснабжения и газификации Забайкальского края:</w:t>
      </w:r>
    </w:p>
    <w:p w:rsidR="00F97E13" w:rsidRPr="00F97E13" w:rsidRDefault="00F97E13" w:rsidP="00F97E13">
      <w:pPr>
        <w:ind w:firstLine="708"/>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Вариант 1 «Комбинированная газификация» (предусматривает строительство газопровода – отвода «Сковородино-Чита-Улан-Удэ» от МГ «Сила Сибири» и системы газопроводов-отводов до ГРС с дальнейшей подачей газа по сетям газораспределения до потребителей, газоснабжение удалённых потребителей от трасс газопроводов рассматривается в виде СПГ от перспективного завода по производству СПГ в районе г. Читы и строительством 11 СПХР;</w:t>
      </w:r>
      <w:proofErr w:type="gramEnd"/>
    </w:p>
    <w:p w:rsidR="00F97E13" w:rsidRPr="00F97E13" w:rsidRDefault="00F97E13" w:rsidP="00F97E13">
      <w:pPr>
        <w:ind w:firstLine="708"/>
        <w:jc w:val="both"/>
        <w:rPr>
          <w:rFonts w:ascii="Times New Roman" w:hAnsi="Times New Roman" w:cs="Times New Roman"/>
          <w:sz w:val="24"/>
          <w:szCs w:val="24"/>
          <w:lang w:eastAsia="ru-RU"/>
        </w:rPr>
      </w:pPr>
      <w:r w:rsidRPr="00F97E13">
        <w:rPr>
          <w:noProof/>
          <w:lang w:eastAsia="ru-RU"/>
        </w:rPr>
        <w:drawing>
          <wp:anchor distT="0" distB="0" distL="114300" distR="114300" simplePos="0" relativeHeight="251661312" behindDoc="0" locked="0" layoutInCell="1" allowOverlap="1" wp14:anchorId="1D294442" wp14:editId="532C65E7">
            <wp:simplePos x="0" y="0"/>
            <wp:positionH relativeFrom="column">
              <wp:posOffset>683260</wp:posOffset>
            </wp:positionH>
            <wp:positionV relativeFrom="paragraph">
              <wp:posOffset>53975</wp:posOffset>
            </wp:positionV>
            <wp:extent cx="5000625" cy="3355975"/>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5806" t="11846" r="17253" b="8264"/>
                    <a:stretch/>
                  </pic:blipFill>
                  <pic:spPr bwMode="auto">
                    <a:xfrm>
                      <a:off x="0" y="0"/>
                      <a:ext cx="5000625" cy="335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Вариант 2 «Автономная газификация» предусматривает строительство завода по производству СПГ в Амурской области, строительство 25 СПХР в центрах кластеризации потребителей. Производительность завода рассчитана также с учётом потребности Республики Бурятия. В данном варианте рассмотрено размещения завода по производству СПГ как в районе (г. Сковородино) (</w:t>
      </w:r>
      <w:proofErr w:type="spellStart"/>
      <w:r w:rsidRPr="00F97E13">
        <w:rPr>
          <w:rFonts w:ascii="Times New Roman" w:hAnsi="Times New Roman" w:cs="Times New Roman"/>
          <w:sz w:val="24"/>
          <w:szCs w:val="24"/>
          <w:lang w:eastAsia="ru-RU"/>
        </w:rPr>
        <w:t>подвариант</w:t>
      </w:r>
      <w:proofErr w:type="spellEnd"/>
      <w:r w:rsidRPr="00F97E13">
        <w:rPr>
          <w:rFonts w:ascii="Times New Roman" w:hAnsi="Times New Roman" w:cs="Times New Roman"/>
          <w:sz w:val="24"/>
          <w:szCs w:val="24"/>
          <w:lang w:eastAsia="ru-RU"/>
        </w:rPr>
        <w:t xml:space="preserve"> 2а), так и в районе Амурского ГПЗ (</w:t>
      </w:r>
      <w:proofErr w:type="spellStart"/>
      <w:r w:rsidRPr="00F97E13">
        <w:rPr>
          <w:rFonts w:ascii="Times New Roman" w:hAnsi="Times New Roman" w:cs="Times New Roman"/>
          <w:sz w:val="24"/>
          <w:szCs w:val="24"/>
          <w:lang w:eastAsia="ru-RU"/>
        </w:rPr>
        <w:t>подвариант</w:t>
      </w:r>
      <w:proofErr w:type="spellEnd"/>
      <w:r w:rsidRPr="00F97E13">
        <w:rPr>
          <w:rFonts w:ascii="Times New Roman" w:hAnsi="Times New Roman" w:cs="Times New Roman"/>
          <w:sz w:val="24"/>
          <w:szCs w:val="24"/>
          <w:lang w:eastAsia="ru-RU"/>
        </w:rPr>
        <w:t xml:space="preserve"> 2б).</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  Анализ результатов проработки варианта 2 показал нецелесообразность его реализации. В первую очередь это связано с необходимостью привлечения значительных инвестиций в строительство завода по производству СПГ, а также со сложностью организации логистической схемы доставки СПГ до потенциальных потребителей. В связи с этим в рамках разработки Генеральной схемы газоснабжения и газификации Забайкальского края подробно рассматривается только вариант комбинированной газификации потребителей региона.</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На основании предоставленных Правительством Забайкальского края исходных данных, а также согласованных схем газоснабжения и газификации муниципальных образований на полное развитие, определена оценка потенциальной перспективной потребности в газе:</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максимальная потенциальная перспективная потребность в газе 6,3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м3/год; в том числе: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население - 0,4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м3/год;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АГНКС - 0,036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м3/год.</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Оценка потребности в газе выполнена в предположении о том, что в перспективе спрос на природный газ, регулируемый ценой и платежеспособностью потенциальных потребителей, будет сопоставим с учтенными в Генеральной схеме объемами. Такая ситуация возможна в том случае, если цена на природный газ будет предпочтительней, чем цена на другие энергоресурсы. Рассматриваемая оценка учитывает газификацию всех существующих предприятий работающих в настоящее время на угле или мазуте.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Расчетная перспективная потребность в газе крупных действующих объектов, работающих в настоящее время на угле, составляет около 2,39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м3/год, перспективных объектов - около 2,95 млрд м3/год. К числу значимых новых потребителей отнесены: </w:t>
      </w:r>
      <w:proofErr w:type="spellStart"/>
      <w:r w:rsidRPr="00F97E13">
        <w:rPr>
          <w:rFonts w:ascii="Times New Roman" w:hAnsi="Times New Roman" w:cs="Times New Roman"/>
          <w:sz w:val="24"/>
          <w:szCs w:val="24"/>
          <w:lang w:eastAsia="ru-RU"/>
        </w:rPr>
        <w:t>газохимический</w:t>
      </w:r>
      <w:proofErr w:type="spellEnd"/>
      <w:r w:rsidRPr="00F97E13">
        <w:rPr>
          <w:rFonts w:ascii="Times New Roman" w:hAnsi="Times New Roman" w:cs="Times New Roman"/>
          <w:sz w:val="24"/>
          <w:szCs w:val="24"/>
          <w:lang w:eastAsia="ru-RU"/>
        </w:rPr>
        <w:t xml:space="preserve"> комплекс (1,5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м3/год), Читинская ТЭЦ-3 (0,8 млрд м3/год), ООО ЦПК «Полярная» (О, 17 млрд м3/год) и др. К числу значимых предприятий, планируемых к переводу с угля на газ: Читинские ТЭЦ-1 и ТЭЦ-2 (суммарная потребность 0,47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м3/год), </w:t>
      </w:r>
      <w:proofErr w:type="spellStart"/>
      <w:r w:rsidRPr="00F97E13">
        <w:rPr>
          <w:rFonts w:ascii="Times New Roman" w:hAnsi="Times New Roman" w:cs="Times New Roman"/>
          <w:sz w:val="24"/>
          <w:szCs w:val="24"/>
          <w:lang w:eastAsia="ru-RU"/>
        </w:rPr>
        <w:t>Харанорская</w:t>
      </w:r>
      <w:proofErr w:type="spellEnd"/>
      <w:r w:rsidRPr="00F97E13">
        <w:rPr>
          <w:rFonts w:ascii="Times New Roman" w:hAnsi="Times New Roman" w:cs="Times New Roman"/>
          <w:sz w:val="24"/>
          <w:szCs w:val="24"/>
          <w:lang w:eastAsia="ru-RU"/>
        </w:rPr>
        <w:t xml:space="preserve"> ГРЭС (О, 1 млрд м3/год), ТЭЦ ПАО «ППГХО» (0,64 млрд м3/год). Реализация таких проектов газификации действующих предприятий имеет высокие риски, как по наличию инвестиционных средств, для их реализации, так и экономической и социальной нецелесообразностью осуществления перевода данных предприятий с угля на газ.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С точки зрения оценки зависимости перспективного спроса на природный газ от его цены, а также ценовыми условиями на существующие энергоресурсы в регионе можно предположить, что наиболее реализуемым сценарием газификации региона при осуществлении обязательной государственной поддержки на данный момент можно назвать «социальным». Данный сценарий основан на предложениях газификации социально-значимых объектов. В данном случае речь может идти о категории потребителей как население и коммунально-бытовых объектах. Перспективная </w:t>
      </w:r>
      <w:r w:rsidRPr="00F97E13">
        <w:rPr>
          <w:rFonts w:ascii="Times New Roman" w:hAnsi="Times New Roman" w:cs="Times New Roman"/>
          <w:sz w:val="24"/>
          <w:szCs w:val="24"/>
          <w:lang w:eastAsia="ru-RU"/>
        </w:rPr>
        <w:lastRenderedPageBreak/>
        <w:t xml:space="preserve">потребность в газе Забайкальским краем в этом случае оценивается в объеме не более 0,9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м3/год (в </w:t>
      </w:r>
      <w:proofErr w:type="spellStart"/>
      <w:r w:rsidRPr="00F97E13">
        <w:rPr>
          <w:rFonts w:ascii="Times New Roman" w:hAnsi="Times New Roman" w:cs="Times New Roman"/>
          <w:sz w:val="24"/>
          <w:szCs w:val="24"/>
          <w:lang w:eastAsia="ru-RU"/>
        </w:rPr>
        <w:t>т.ч</w:t>
      </w:r>
      <w:proofErr w:type="spellEnd"/>
      <w:r w:rsidRPr="00F97E13">
        <w:rPr>
          <w:rFonts w:ascii="Times New Roman" w:hAnsi="Times New Roman" w:cs="Times New Roman"/>
          <w:sz w:val="24"/>
          <w:szCs w:val="24"/>
          <w:lang w:eastAsia="ru-RU"/>
        </w:rPr>
        <w:t xml:space="preserve">. население - 0,4 млрд м3/год).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Оценка перспективной потребности в природном газе будет уточнена по получению документального подтверждения готовности предприятий к реализации таких проектов, в том числе и по рыночным ценам.</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1 . Документально подтвержденных материалов по перспективному потреблению газа в Забайкальском крае, в полном объеме представлено не было. </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2. Документально не подтверждена информация, о готовности региона и других собственников объекта осуществлять инвестиции в перевод действующих предприятий на газ и строительство новых объектов.</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3.</w:t>
      </w:r>
      <w:r w:rsidRPr="00F97E13">
        <w:rPr>
          <w:rFonts w:ascii="Times New Roman" w:hAnsi="Times New Roman" w:cs="Times New Roman"/>
          <w:sz w:val="24"/>
          <w:szCs w:val="24"/>
          <w:lang w:eastAsia="ru-RU"/>
        </w:rPr>
        <w:tab/>
        <w:t>Оценены объемы инвестиций, требуемых на строительство новых объектов потенциальных потребления газа.</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4.</w:t>
      </w:r>
      <w:r w:rsidRPr="00F97E13">
        <w:rPr>
          <w:rFonts w:ascii="Times New Roman" w:hAnsi="Times New Roman" w:cs="Times New Roman"/>
          <w:sz w:val="24"/>
          <w:szCs w:val="24"/>
          <w:lang w:eastAsia="ru-RU"/>
        </w:rPr>
        <w:tab/>
        <w:t xml:space="preserve">Не представлена информация по требуемым инвестициям на реализацию мероприятий, относящихся к ответственности региона в соответствии с Федеральным Законом № 69 о газоснабжении в Российской Федерации. </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5. Представленные материалы соответствуют данным принятым к рассмотрению в Генеральной схеме газоснабжения и газификации Забайкальского края. В соответствии с ними определен потенциально возможный охват потребителей региона газификацией (не более 6,3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м'/год), при условии обеспечения стоимости газа не выше стоимости (в сопоставимых величинах) самого дешевого альтернативного вида топлива.</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6. С учетом ожидаемых регионом цен на природный газ, можно сделать вывод, что перспективная потребность в газе не будет превышать 0,9 </w:t>
      </w:r>
      <w:proofErr w:type="gramStart"/>
      <w:r w:rsidRPr="00F97E13">
        <w:rPr>
          <w:rFonts w:ascii="Times New Roman" w:hAnsi="Times New Roman" w:cs="Times New Roman"/>
          <w:sz w:val="24"/>
          <w:szCs w:val="24"/>
          <w:lang w:eastAsia="ru-RU"/>
        </w:rPr>
        <w:t>млрд</w:t>
      </w:r>
      <w:proofErr w:type="gramEnd"/>
      <w:r w:rsidRPr="00F97E13">
        <w:rPr>
          <w:rFonts w:ascii="Times New Roman" w:hAnsi="Times New Roman" w:cs="Times New Roman"/>
          <w:sz w:val="24"/>
          <w:szCs w:val="24"/>
          <w:lang w:eastAsia="ru-RU"/>
        </w:rPr>
        <w:t xml:space="preserve"> м3/год. </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Реализация проекта газоснабжения природным газом Забайкальского края с учетом потребности в строительстве объектов газотранспортной и газораспределительной инфраструктуры и действующих цен на энергоносители (виды топлива) экономически нецелесообразна. </w:t>
      </w:r>
      <w:proofErr w:type="gramStart"/>
      <w:r w:rsidRPr="00F97E13">
        <w:rPr>
          <w:rFonts w:ascii="Times New Roman" w:hAnsi="Times New Roman" w:cs="Times New Roman"/>
          <w:sz w:val="24"/>
          <w:szCs w:val="24"/>
          <w:lang w:eastAsia="ru-RU"/>
        </w:rPr>
        <w:t xml:space="preserve">Реализация проекта возможна только в случае признания его социально значимым с целевым выделением средств Федерального бюджета на его реализацию. </w:t>
      </w:r>
      <w:proofErr w:type="gramEnd"/>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Представленные материалы в таком виде не могут быть приняты к рассмотрению для обоснования выделения средств Федерального бюджета.</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Перспективы развития газоснабжения Забайкальского края целесообразно рассматривать совместно с развитием системы газоснабжения Республики Бурятия, так как газоснабжение данных субъектов требуют строительства единого источника газоснабжения (газопровод - отвода «Сковородино - Чита - Улан-Удэ) от МГ «Сила Сибири». </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Реализация предложенного к рассмотрению варианта 1 развития газоснабжения и газификации Забайкальского края на полное максимальное потенциальное потребление газа, учитывающее газификацию 143 </w:t>
      </w:r>
      <w:proofErr w:type="spellStart"/>
      <w:r w:rsidRPr="00F97E13">
        <w:rPr>
          <w:rFonts w:ascii="Times New Roman" w:hAnsi="Times New Roman" w:cs="Times New Roman"/>
          <w:sz w:val="24"/>
          <w:szCs w:val="24"/>
          <w:lang w:eastAsia="ru-RU"/>
        </w:rPr>
        <w:t>н.п</w:t>
      </w:r>
      <w:proofErr w:type="spellEnd"/>
      <w:r w:rsidRPr="00F97E13">
        <w:rPr>
          <w:rFonts w:ascii="Times New Roman" w:hAnsi="Times New Roman" w:cs="Times New Roman"/>
          <w:sz w:val="24"/>
          <w:szCs w:val="24"/>
          <w:lang w:eastAsia="ru-RU"/>
        </w:rPr>
        <w:t xml:space="preserve">. потребует строительства: </w:t>
      </w:r>
    </w:p>
    <w:p w:rsidR="00F97E13" w:rsidRPr="00F97E13" w:rsidRDefault="00F97E13" w:rsidP="00F97E13">
      <w:pPr>
        <w:ind w:firstLine="1134"/>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 xml:space="preserve">- 1643 км ГО (в </w:t>
      </w:r>
      <w:proofErr w:type="spellStart"/>
      <w:r w:rsidRPr="00F97E13">
        <w:rPr>
          <w:rFonts w:ascii="Times New Roman" w:hAnsi="Times New Roman" w:cs="Times New Roman"/>
          <w:sz w:val="24"/>
          <w:szCs w:val="24"/>
          <w:lang w:eastAsia="ru-RU"/>
        </w:rPr>
        <w:t>т.ч</w:t>
      </w:r>
      <w:proofErr w:type="spellEnd"/>
      <w:r w:rsidRPr="00F97E13">
        <w:rPr>
          <w:rFonts w:ascii="Times New Roman" w:hAnsi="Times New Roman" w:cs="Times New Roman"/>
          <w:sz w:val="24"/>
          <w:szCs w:val="24"/>
          <w:lang w:eastAsia="ru-RU"/>
        </w:rPr>
        <w:t xml:space="preserve">. участок системообразующего газопровода-отвода «Сковородино - Чита» протяженностью около 945 км и участок «Чита - ГРС «Петровск-Забайкальский»» </w:t>
      </w:r>
      <w:r w:rsidRPr="00F97E13">
        <w:rPr>
          <w:rFonts w:ascii="Times New Roman" w:hAnsi="Times New Roman" w:cs="Times New Roman"/>
          <w:sz w:val="24"/>
          <w:szCs w:val="24"/>
          <w:lang w:eastAsia="ru-RU"/>
        </w:rPr>
        <w:lastRenderedPageBreak/>
        <w:t>протяженностью около 413 км.</w:t>
      </w:r>
      <w:proofErr w:type="gramEnd"/>
      <w:r w:rsidRPr="00F97E13">
        <w:rPr>
          <w:rFonts w:ascii="Times New Roman" w:hAnsi="Times New Roman" w:cs="Times New Roman"/>
          <w:sz w:val="24"/>
          <w:szCs w:val="24"/>
          <w:lang w:eastAsia="ru-RU"/>
        </w:rPr>
        <w:t xml:space="preserve"> </w:t>
      </w:r>
      <w:proofErr w:type="gramStart"/>
      <w:r w:rsidRPr="00F97E13">
        <w:rPr>
          <w:rFonts w:ascii="Times New Roman" w:hAnsi="Times New Roman" w:cs="Times New Roman"/>
          <w:sz w:val="24"/>
          <w:szCs w:val="24"/>
          <w:lang w:eastAsia="ru-RU"/>
        </w:rPr>
        <w:t>Данная ГРС является последним объектом МТГ планируемым к строительству на территории Забайкальского края по трассе следования ГО «Сковородино-Чита-Улан-Удэ»);</w:t>
      </w:r>
      <w:proofErr w:type="gramEnd"/>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16 ГРС; </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1 завод СПГ в районе г. Чита; </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11 СПХР; </w:t>
      </w:r>
    </w:p>
    <w:p w:rsidR="00F97E13" w:rsidRPr="00F97E13" w:rsidRDefault="00F97E13" w:rsidP="00F97E13">
      <w:pPr>
        <w:ind w:firstLine="1134"/>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1186 км межпоселковых газопроводов; 176 ПРГ.</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В обязательства региона входит подготовка потребителей к приему газа и строительство около 4000 км уличных газопроводов. Указанные объемы подлежат уточнению после разработки схем газоснабжения населенных пунктов.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Реализация Генеральной схемы на полное развитие предусматривает газификацию до 148 тыс. квартир и домовладений, из них 10,5 тыс. квартир - перспективного строительства.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Реализация схем газоснабжения, ориентированная на более низкие оценки перспективной потребности в газе требует почти такого же состава мероприятий, при этом параметры мероприятий будут уменьшены (диаметры газопроводов, производительности ряда ГРС, СРХР и завода СПГ).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Реализация таких масштабных мероприятий по развитию газоснабжения Забайкальского края экономически не эффективна для инвестора без государственной поддержки. </w:t>
      </w:r>
    </w:p>
    <w:p w:rsidR="00F97E13" w:rsidRPr="00F97E13" w:rsidRDefault="00F97E13" w:rsidP="00F97E13">
      <w:pPr>
        <w:ind w:firstLine="708"/>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 xml:space="preserve">1) Результаты расчетов экономической эффективности инвестиций в строительство перспективных объектов газоснабжения </w:t>
      </w:r>
      <w:proofErr w:type="spellStart"/>
      <w:r w:rsidRPr="00F97E13">
        <w:rPr>
          <w:rFonts w:ascii="Times New Roman" w:hAnsi="Times New Roman" w:cs="Times New Roman"/>
          <w:sz w:val="24"/>
          <w:szCs w:val="24"/>
          <w:lang w:eastAsia="ru-RU"/>
        </w:rPr>
        <w:t>иномически</w:t>
      </w:r>
      <w:proofErr w:type="spellEnd"/>
      <w:r w:rsidRPr="00F97E13">
        <w:rPr>
          <w:rFonts w:ascii="Times New Roman" w:hAnsi="Times New Roman" w:cs="Times New Roman"/>
          <w:sz w:val="24"/>
          <w:szCs w:val="24"/>
          <w:lang w:eastAsia="ru-RU"/>
        </w:rPr>
        <w:t xml:space="preserve"> не эффективна для инвестора без государственной поддержки газификации на территории Забайкальского края показали, что консолидированная стоимость транспортировки природного газа по ГО и газораспределительным сетям составила 3 686, 70 руб./тыс. М3 Указанная стоимость газа сформирована без учета затрат на добычу и транспортировку природного газа по МГ «Сила Сибири</w:t>
      </w:r>
      <w:proofErr w:type="gramEnd"/>
      <w:r w:rsidRPr="00F97E13">
        <w:rPr>
          <w:rFonts w:ascii="Times New Roman" w:hAnsi="Times New Roman" w:cs="Times New Roman"/>
          <w:sz w:val="24"/>
          <w:szCs w:val="24"/>
          <w:lang w:eastAsia="ru-RU"/>
        </w:rPr>
        <w:t xml:space="preserve">» из Якутского и Иркутского центров газодобычи, капитальных затрат на строительство ГО «Сковородино - Чита - Улан-Удэ» и затрат на транспортировку по нему газа.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2) Оценка экономической эффективности строительства сети АГНКС и </w:t>
      </w:r>
      <w:proofErr w:type="spellStart"/>
      <w:r w:rsidRPr="00F97E13">
        <w:rPr>
          <w:rFonts w:ascii="Times New Roman" w:hAnsi="Times New Roman" w:cs="Times New Roman"/>
          <w:sz w:val="24"/>
          <w:szCs w:val="24"/>
          <w:lang w:eastAsia="ru-RU"/>
        </w:rPr>
        <w:t>КриоАЗС</w:t>
      </w:r>
      <w:proofErr w:type="spellEnd"/>
      <w:r w:rsidRPr="00F97E13">
        <w:rPr>
          <w:rFonts w:ascii="Times New Roman" w:hAnsi="Times New Roman" w:cs="Times New Roman"/>
          <w:sz w:val="24"/>
          <w:szCs w:val="24"/>
          <w:lang w:eastAsia="ru-RU"/>
        </w:rPr>
        <w:t xml:space="preserve"> на территории Забайкальского края показала, что строительство АГНКС эффективно с экономической точки зрения при стоимости реализации КПГ в размере 15,78 руб./м3 (без учета затрат на приобретение и транспортировку ПГ до АГНКС). Строительство сети </w:t>
      </w:r>
      <w:proofErr w:type="spellStart"/>
      <w:r w:rsidRPr="00F97E13">
        <w:rPr>
          <w:rFonts w:ascii="Times New Roman" w:hAnsi="Times New Roman" w:cs="Times New Roman"/>
          <w:sz w:val="24"/>
          <w:szCs w:val="24"/>
          <w:lang w:eastAsia="ru-RU"/>
        </w:rPr>
        <w:t>КриоАЗС</w:t>
      </w:r>
      <w:proofErr w:type="spellEnd"/>
      <w:r w:rsidRPr="00F97E13">
        <w:rPr>
          <w:rFonts w:ascii="Times New Roman" w:hAnsi="Times New Roman" w:cs="Times New Roman"/>
          <w:sz w:val="24"/>
          <w:szCs w:val="24"/>
          <w:lang w:eastAsia="ru-RU"/>
        </w:rPr>
        <w:t xml:space="preserve"> эффективно при стоимости реализации СПГ в размере 25,24 руб./м3 (без учета затрат на приобретение СПГ на заводе СПГ в г. Чита).</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1) В соответствии с ФЗ № 69 «О газоснабжении в Российской Федерации» на основании перспективного баланса добычи и потребления газа, исходя из ресурсов газа, технических возможностей систем газоснабжения и прогноза потребности в энергетических ресурсах (Статья 17. </w:t>
      </w:r>
      <w:proofErr w:type="gramStart"/>
      <w:r w:rsidRPr="00F97E13">
        <w:rPr>
          <w:rFonts w:ascii="Times New Roman" w:hAnsi="Times New Roman" w:cs="Times New Roman"/>
          <w:sz w:val="24"/>
          <w:szCs w:val="24"/>
          <w:lang w:eastAsia="ru-RU"/>
        </w:rPr>
        <w:t xml:space="preserve">Правовые основы развития газификации территорий Российской Федерации). </w:t>
      </w:r>
      <w:proofErr w:type="gramEnd"/>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2) На основе принятых в установленном порядке межрегиональных и региональных программ газификации </w:t>
      </w:r>
      <w:proofErr w:type="spellStart"/>
      <w:r w:rsidRPr="00F97E13">
        <w:rPr>
          <w:rFonts w:ascii="Times New Roman" w:hAnsi="Times New Roman" w:cs="Times New Roman"/>
          <w:sz w:val="24"/>
          <w:szCs w:val="24"/>
          <w:lang w:eastAsia="ru-RU"/>
        </w:rPr>
        <w:t>жилищно­коммунального</w:t>
      </w:r>
      <w:proofErr w:type="spellEnd"/>
      <w:r w:rsidRPr="00F97E13">
        <w:rPr>
          <w:rFonts w:ascii="Times New Roman" w:hAnsi="Times New Roman" w:cs="Times New Roman"/>
          <w:sz w:val="24"/>
          <w:szCs w:val="24"/>
          <w:lang w:eastAsia="ru-RU"/>
        </w:rPr>
        <w:t xml:space="preserve"> хозяйства, промышленных и иных организаций </w:t>
      </w:r>
      <w:r w:rsidRPr="00F97E13">
        <w:rPr>
          <w:rFonts w:ascii="Times New Roman" w:hAnsi="Times New Roman" w:cs="Times New Roman"/>
          <w:sz w:val="24"/>
          <w:szCs w:val="24"/>
          <w:lang w:eastAsia="ru-RU"/>
        </w:rPr>
        <w:lastRenderedPageBreak/>
        <w:t xml:space="preserve">(ФЗ № 69 Статья 4. </w:t>
      </w:r>
      <w:proofErr w:type="gramStart"/>
      <w:r w:rsidRPr="00F97E13">
        <w:rPr>
          <w:rFonts w:ascii="Times New Roman" w:hAnsi="Times New Roman" w:cs="Times New Roman"/>
          <w:sz w:val="24"/>
          <w:szCs w:val="24"/>
          <w:lang w:eastAsia="ru-RU"/>
        </w:rPr>
        <w:t xml:space="preserve">Принципы государственной политики в области газоснабжения в Российской Федерации). </w:t>
      </w:r>
      <w:proofErr w:type="gramEnd"/>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3) На основе Программ газификации Забайкальского края в соответствии с Концепцией участия ПАО «Газпром» в газификации регионов РФ. Формирование Программ осуществляется на основе предложений региона исходя из показателей корпоративного требования по норме доходности, а также объема инвестиций различного уровня для подготовки потребителей к приему газа.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4) С учетом разделения ответственности между участниками формирования регионального газового рынка при реализации Программ ПАО «Газпром»: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 строительство объектов газоснабжения и газораспределения до населенного пункта </w:t>
      </w:r>
      <w:proofErr w:type="gramStart"/>
      <w:r w:rsidRPr="00F97E13">
        <w:rPr>
          <w:rFonts w:ascii="Times New Roman" w:hAnsi="Times New Roman" w:cs="Times New Roman"/>
          <w:sz w:val="24"/>
          <w:szCs w:val="24"/>
          <w:lang w:eastAsia="ru-RU"/>
        </w:rPr>
        <w:t xml:space="preserve">( </w:t>
      </w:r>
      <w:proofErr w:type="gramEnd"/>
      <w:r w:rsidRPr="00F97E13">
        <w:rPr>
          <w:rFonts w:ascii="Times New Roman" w:hAnsi="Times New Roman" w:cs="Times New Roman"/>
          <w:sz w:val="24"/>
          <w:szCs w:val="24"/>
          <w:lang w:eastAsia="ru-RU"/>
        </w:rPr>
        <w:t xml:space="preserve">создание условий для газификации потребителей в населенном пункте) - обязательства ПАО «Газпром».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 </w:t>
      </w:r>
      <w:proofErr w:type="gramStart"/>
      <w:r w:rsidRPr="00F97E13">
        <w:rPr>
          <w:rFonts w:ascii="Times New Roman" w:hAnsi="Times New Roman" w:cs="Times New Roman"/>
          <w:sz w:val="24"/>
          <w:szCs w:val="24"/>
          <w:lang w:eastAsia="ru-RU"/>
        </w:rPr>
        <w:t>с</w:t>
      </w:r>
      <w:proofErr w:type="gramEnd"/>
      <w:r w:rsidRPr="00F97E13">
        <w:rPr>
          <w:rFonts w:ascii="Times New Roman" w:hAnsi="Times New Roman" w:cs="Times New Roman"/>
          <w:sz w:val="24"/>
          <w:szCs w:val="24"/>
          <w:lang w:eastAsia="ru-RU"/>
        </w:rPr>
        <w:t xml:space="preserve">троительство объектов газовой инфраструктуры в населенном пункте и подготовка потребителей к приему газа - обязательства Правительства и администраций муниципальных образований Забайкальского края, потребителей (Федеральный Закон № 69 Статья 7. </w:t>
      </w:r>
      <w:proofErr w:type="gramStart"/>
      <w:r w:rsidRPr="00F97E13">
        <w:rPr>
          <w:rFonts w:ascii="Times New Roman" w:hAnsi="Times New Roman" w:cs="Times New Roman"/>
          <w:sz w:val="24"/>
          <w:szCs w:val="24"/>
          <w:lang w:eastAsia="ru-RU"/>
        </w:rPr>
        <w:t xml:space="preserve">Региональные системы газоснабжения и газораспределительные системы). </w:t>
      </w:r>
      <w:proofErr w:type="gramEnd"/>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5) Обеспечение согласованности по срокам мероприятий по строительству объектов газоснабжения (завод, СПХР), межпоселковых газопроводов с развитием газовой инфраструктуры в населенных пунктах с учетом готовности потребителей к приему газа.</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В соответствии с Федеральный Закон № 69 «О газоснабжении в Российской Федерации» Статья 17. Правовые основы развития газификации территорий Российской Федерации:</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Федеральный бюджет;</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бюджеты всех уровней власти Забайкальского края;</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инвестиции ПАО «Газпром» в рамках реализации своих Программ;</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средства предприятий - перспективных потребителей;</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средства населения - строительство внутренних газопроводов, приобретение газового оборудования, монтаж оборудования;</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средства газораспределительных компаний;</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специальные надбавки к тарифам за услуги по транспортировке газа по сетям газораспределения;</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 xml:space="preserve">иные не запрещенные законодательством Российской Федерации механизмы инвестирования и привлечения инвестиций в развитие регионального рынка газа. </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Рекомендуется осуществить разработку и принятие региональных нормативно-правовых документов, обеспечивающих повышение инвестиционной привлекательности проектов газификации.</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lastRenderedPageBreak/>
        <w:t>В соответствии с Федеральным Законом № 69 «О газоснабжении в Российской Федерации», с учетом Статьи 20. «Принципы государственной ценовой политики в области газоснабжения» и Статьи 21. «Регулирование цен на газ и тарифов на услуги по транспортировке газа» предлагается:</w:t>
      </w:r>
    </w:p>
    <w:p w:rsidR="00F97E13" w:rsidRPr="00F97E13" w:rsidRDefault="00F97E13" w:rsidP="00F97E13">
      <w:pPr>
        <w:ind w:firstLine="708"/>
        <w:jc w:val="both"/>
        <w:rPr>
          <w:rFonts w:ascii="Times New Roman" w:hAnsi="Times New Roman" w:cs="Times New Roman"/>
          <w:sz w:val="24"/>
          <w:szCs w:val="24"/>
          <w:lang w:eastAsia="ru-RU"/>
        </w:rPr>
      </w:pPr>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автономное газоснабжение потребителей с использованием СУГ;</w:t>
      </w:r>
    </w:p>
    <w:p w:rsidR="00F97E13" w:rsidRPr="00F97E13" w:rsidRDefault="00F97E13" w:rsidP="00F97E13">
      <w:pPr>
        <w:ind w:firstLine="708"/>
        <w:jc w:val="both"/>
        <w:rPr>
          <w:rFonts w:ascii="Times New Roman" w:hAnsi="Times New Roman" w:cs="Times New Roman"/>
          <w:sz w:val="24"/>
          <w:szCs w:val="24"/>
          <w:lang w:eastAsia="ru-RU"/>
        </w:rPr>
      </w:pPr>
      <w:proofErr w:type="gramStart"/>
      <w:r w:rsidRPr="00F97E13">
        <w:rPr>
          <w:rFonts w:ascii="Times New Roman" w:hAnsi="Times New Roman" w:cs="Times New Roman"/>
          <w:sz w:val="24"/>
          <w:szCs w:val="24"/>
          <w:lang w:eastAsia="ru-RU"/>
        </w:rPr>
        <w:t>-</w:t>
      </w:r>
      <w:r w:rsidRPr="00F97E13">
        <w:rPr>
          <w:rFonts w:ascii="Times New Roman" w:hAnsi="Times New Roman" w:cs="Times New Roman"/>
          <w:sz w:val="24"/>
          <w:szCs w:val="24"/>
          <w:lang w:eastAsia="ru-RU"/>
        </w:rPr>
        <w:tab/>
        <w:t>организация газоснабжения природным газом в текущих условиях экономически не эффективна и возможна в случае финансирования за счет средств бюджета с целью создания условий для социально-экономического развития региона по результатам технико-экономического анализа строительства газопроводов - отводов от магистрального газопровода «Сила Сибири» для газификации Байкальского региона, а также других вариантов газификации, в том числе с использованием СПГ.</w:t>
      </w:r>
      <w:proofErr w:type="gramEnd"/>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30" w:name="_Toc43305921"/>
      <w:bookmarkStart w:id="131" w:name="_Toc43306033"/>
      <w:r w:rsidRPr="00F97E13">
        <w:rPr>
          <w:rFonts w:ascii="Times New Roman" w:eastAsia="Arial" w:hAnsi="Times New Roman" w:cs="Times New Roman"/>
          <w:b/>
          <w:bCs/>
          <w:sz w:val="28"/>
          <w:szCs w:val="28"/>
          <w:lang w:eastAsia="ru-RU"/>
        </w:rPr>
        <w:t xml:space="preserve">б) описание </w:t>
      </w:r>
      <w:proofErr w:type="gramStart"/>
      <w:r w:rsidRPr="00F97E13">
        <w:rPr>
          <w:rFonts w:ascii="Times New Roman" w:eastAsia="Arial" w:hAnsi="Times New Roman" w:cs="Times New Roman"/>
          <w:b/>
          <w:bCs/>
          <w:sz w:val="28"/>
          <w:szCs w:val="28"/>
          <w:lang w:eastAsia="ru-RU"/>
        </w:rPr>
        <w:t>проблем организации газоснабжения источников тепловой энергии</w:t>
      </w:r>
      <w:proofErr w:type="gramEnd"/>
      <w:r w:rsidRPr="00F97E13">
        <w:rPr>
          <w:rFonts w:ascii="Times New Roman" w:eastAsia="Arial" w:hAnsi="Times New Roman" w:cs="Times New Roman"/>
          <w:b/>
          <w:bCs/>
          <w:sz w:val="28"/>
          <w:szCs w:val="28"/>
          <w:lang w:eastAsia="ru-RU"/>
        </w:rPr>
        <w:t>;</w:t>
      </w:r>
      <w:bookmarkEnd w:id="130"/>
      <w:bookmarkEnd w:id="131"/>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32" w:name="_Toc43305922"/>
      <w:bookmarkStart w:id="133" w:name="_Toc43306034"/>
      <w:proofErr w:type="gramStart"/>
      <w:r w:rsidRPr="00F97E13">
        <w:rPr>
          <w:rFonts w:ascii="Times New Roman" w:eastAsia="Arial" w:hAnsi="Times New Roman" w:cs="Times New Roman"/>
          <w:b/>
          <w:bCs/>
          <w:sz w:val="28"/>
          <w:szCs w:val="28"/>
          <w:lang w:eastAsia="ru-RU"/>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2"/>
      <w:bookmarkEnd w:id="133"/>
      <w:proofErr w:type="gramEnd"/>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jc w:val="center"/>
        <w:rPr>
          <w:rFonts w:ascii="Times New Roman" w:hAnsi="Times New Roman" w:cs="Times New Roman"/>
          <w:b/>
          <w:sz w:val="24"/>
          <w:lang w:eastAsia="ru-RU"/>
        </w:rPr>
      </w:pPr>
      <w:r w:rsidRPr="00F97E13">
        <w:rPr>
          <w:rFonts w:ascii="Times New Roman" w:hAnsi="Times New Roman" w:cs="Times New Roman"/>
          <w:b/>
          <w:noProof/>
          <w:sz w:val="24"/>
          <w:lang w:eastAsia="ru-RU"/>
        </w:rPr>
        <w:lastRenderedPageBreak/>
        <w:drawing>
          <wp:anchor distT="0" distB="0" distL="114300" distR="114300" simplePos="0" relativeHeight="251660288" behindDoc="0" locked="0" layoutInCell="1" allowOverlap="1" wp14:anchorId="513B68D2" wp14:editId="6F3126A4">
            <wp:simplePos x="0" y="0"/>
            <wp:positionH relativeFrom="column">
              <wp:posOffset>-2540</wp:posOffset>
            </wp:positionH>
            <wp:positionV relativeFrom="paragraph">
              <wp:posOffset>432435</wp:posOffset>
            </wp:positionV>
            <wp:extent cx="6629400" cy="57594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7045" t="8265" r="32129" b="13223"/>
                    <a:stretch/>
                  </pic:blipFill>
                  <pic:spPr bwMode="auto">
                    <a:xfrm>
                      <a:off x="0" y="0"/>
                      <a:ext cx="6629400" cy="575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E13">
        <w:rPr>
          <w:rFonts w:ascii="Times New Roman" w:hAnsi="Times New Roman" w:cs="Times New Roman"/>
          <w:b/>
          <w:sz w:val="24"/>
          <w:lang w:eastAsia="ru-RU"/>
        </w:rPr>
        <w:t>Общая схема газоснабжения и газификации Забайкальского края на 2016 год</w:t>
      </w: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34" w:name="_Toc43305923"/>
      <w:bookmarkStart w:id="135" w:name="_Toc43306035"/>
      <w:proofErr w:type="gramStart"/>
      <w:r w:rsidRPr="00F97E13">
        <w:rPr>
          <w:rFonts w:ascii="Times New Roman" w:eastAsia="Arial" w:hAnsi="Times New Roman" w:cs="Times New Roman"/>
          <w:b/>
          <w:bCs/>
          <w:sz w:val="28"/>
          <w:szCs w:val="28"/>
          <w:lang w:eastAsia="ru-RU"/>
        </w:rPr>
        <w:lastRenderedPageBreak/>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4"/>
      <w:bookmarkEnd w:id="135"/>
      <w:proofErr w:type="gramEnd"/>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36" w:name="_Toc43305924"/>
      <w:bookmarkStart w:id="137" w:name="_Toc43306036"/>
      <w:r w:rsidRPr="00F97E13">
        <w:rPr>
          <w:rFonts w:ascii="Times New Roman" w:eastAsia="Arial" w:hAnsi="Times New Roman" w:cs="Times New Roman"/>
          <w:b/>
          <w:bCs/>
          <w:sz w:val="28"/>
          <w:szCs w:val="28"/>
          <w:lang w:eastAsia="ru-RU"/>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97E13">
        <w:rPr>
          <w:rFonts w:ascii="Times New Roman" w:eastAsia="Arial" w:hAnsi="Times New Roman" w:cs="Times New Roman"/>
          <w:b/>
          <w:bCs/>
          <w:sz w:val="28"/>
          <w:szCs w:val="28"/>
          <w:lang w:eastAsia="ru-RU"/>
        </w:rPr>
        <w:t>содержащие</w:t>
      </w:r>
      <w:proofErr w:type="gramEnd"/>
      <w:r w:rsidRPr="00F97E13">
        <w:rPr>
          <w:rFonts w:ascii="Times New Roman" w:eastAsia="Arial" w:hAnsi="Times New Roman" w:cs="Times New Roman"/>
          <w:b/>
          <w:bCs/>
          <w:sz w:val="28"/>
          <w:szCs w:val="28"/>
          <w:lang w:eastAsia="ru-RU"/>
        </w:rPr>
        <w:t xml:space="preserve"> в том числе описание участия указанных объектов в перспективных балансах тепловой мощности и энергии;</w:t>
      </w:r>
      <w:bookmarkEnd w:id="136"/>
      <w:bookmarkEnd w:id="137"/>
    </w:p>
    <w:p w:rsidR="00F97E13" w:rsidRPr="00F97E13" w:rsidRDefault="00F97E13" w:rsidP="00F97E13">
      <w:pPr>
        <w:ind w:firstLine="708"/>
        <w:jc w:val="both"/>
        <w:rPr>
          <w:rFonts w:ascii="Times New Roman" w:hAnsi="Times New Roman" w:cs="Times New Roman"/>
          <w:sz w:val="24"/>
          <w:szCs w:val="24"/>
          <w:lang w:eastAsia="ru-RU"/>
        </w:rPr>
      </w:pPr>
      <w:r w:rsidRPr="00F97E13">
        <w:rPr>
          <w:noProof/>
          <w:lang w:eastAsia="ru-RU"/>
        </w:rPr>
        <w:drawing>
          <wp:anchor distT="0" distB="0" distL="114300" distR="114300" simplePos="0" relativeHeight="251662336" behindDoc="0" locked="0" layoutInCell="1" allowOverlap="1" wp14:anchorId="76E727F9" wp14:editId="1CF57E22">
            <wp:simplePos x="0" y="0"/>
            <wp:positionH relativeFrom="column">
              <wp:posOffset>283210</wp:posOffset>
            </wp:positionH>
            <wp:positionV relativeFrom="paragraph">
              <wp:posOffset>1757045</wp:posOffset>
            </wp:positionV>
            <wp:extent cx="6038850" cy="411797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5496" t="9642" r="16788" b="8264"/>
                    <a:stretch/>
                  </pic:blipFill>
                  <pic:spPr bwMode="auto">
                    <a:xfrm>
                      <a:off x="0" y="0"/>
                      <a:ext cx="6038850" cy="411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E13">
        <w:rPr>
          <w:rFonts w:ascii="Times New Roman" w:hAnsi="Times New Roman" w:cs="Times New Roman"/>
          <w:sz w:val="24"/>
          <w:szCs w:val="24"/>
          <w:lang w:eastAsia="ru-RU"/>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97E13">
        <w:rPr>
          <w:rFonts w:ascii="Times New Roman" w:hAnsi="Times New Roman" w:cs="Times New Roman"/>
          <w:sz w:val="24"/>
          <w:szCs w:val="24"/>
          <w:lang w:eastAsia="ru-RU"/>
        </w:rPr>
        <w:t>содержащие</w:t>
      </w:r>
      <w:proofErr w:type="gramEnd"/>
      <w:r w:rsidRPr="00F97E13">
        <w:rPr>
          <w:rFonts w:ascii="Times New Roman" w:hAnsi="Times New Roman" w:cs="Times New Roman"/>
          <w:sz w:val="24"/>
          <w:szCs w:val="24"/>
          <w:lang w:eastAsia="ru-RU"/>
        </w:rPr>
        <w:t xml:space="preserve"> в том числе описание участия указанных объектов в перспективных балансах тепловой мощности и энергии, отсутствуют, ввиду отсутствия объектов с комбинированной выработкой тепловой энергии.</w:t>
      </w: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38" w:name="_Toc43305925"/>
      <w:bookmarkStart w:id="139" w:name="_Toc43306037"/>
      <w:r w:rsidRPr="00F97E13">
        <w:rPr>
          <w:rFonts w:ascii="Times New Roman" w:eastAsia="Arial" w:hAnsi="Times New Roman" w:cs="Times New Roman"/>
          <w:b/>
          <w:bCs/>
          <w:sz w:val="28"/>
          <w:szCs w:val="28"/>
          <w:lang w:eastAsia="ru-RU"/>
        </w:rPr>
        <w:lastRenderedPageBreak/>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38"/>
      <w:bookmarkEnd w:id="139"/>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40" w:name="_Toc43305926"/>
      <w:bookmarkStart w:id="141" w:name="_Toc43306038"/>
      <w:r w:rsidRPr="00F97E13">
        <w:rPr>
          <w:rFonts w:ascii="Times New Roman" w:eastAsia="Arial" w:hAnsi="Times New Roman" w:cs="Times New Roman"/>
          <w:b/>
          <w:bCs/>
          <w:sz w:val="28"/>
          <w:szCs w:val="28"/>
          <w:lang w:eastAsia="ru-RU"/>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0"/>
      <w:bookmarkEnd w:id="141"/>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42" w:name="_Toc43305927"/>
      <w:bookmarkStart w:id="143" w:name="_Toc43306039"/>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r w:rsidRPr="00F97E13">
        <w:rPr>
          <w:rFonts w:ascii="Times New Roman" w:eastAsia="Arial" w:hAnsi="Times New Roman" w:cs="Times New Roman"/>
          <w:b/>
          <w:bCs/>
          <w:sz w:val="28"/>
          <w:szCs w:val="28"/>
          <w:lang w:eastAsia="ru-RU"/>
        </w:rPr>
        <w:t>Раздел 14 "Индикаторы развития систем теплоснабжения поселения, городского округа, города федерального значения"</w:t>
      </w:r>
      <w:bookmarkEnd w:id="142"/>
      <w:bookmarkEnd w:id="143"/>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pPr>
    </w:p>
    <w:p w:rsidR="00F97E13" w:rsidRPr="00F97E13" w:rsidRDefault="00F97E13" w:rsidP="00F97E13">
      <w:pPr>
        <w:rPr>
          <w:lang w:eastAsia="ru-RU"/>
        </w:rPr>
        <w:sectPr w:rsidR="00F97E13" w:rsidRPr="00F97E13"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tbl>
      <w:tblPr>
        <w:tblW w:w="17038" w:type="dxa"/>
        <w:tblInd w:w="-318" w:type="dxa"/>
        <w:tblLayout w:type="fixed"/>
        <w:tblLook w:val="04A0" w:firstRow="1" w:lastRow="0" w:firstColumn="1" w:lastColumn="0" w:noHBand="0" w:noVBand="1"/>
      </w:tblPr>
      <w:tblGrid>
        <w:gridCol w:w="860"/>
        <w:gridCol w:w="3217"/>
        <w:gridCol w:w="1169"/>
        <w:gridCol w:w="850"/>
        <w:gridCol w:w="851"/>
        <w:gridCol w:w="1099"/>
        <w:gridCol w:w="1276"/>
        <w:gridCol w:w="993"/>
        <w:gridCol w:w="1275"/>
        <w:gridCol w:w="1417"/>
        <w:gridCol w:w="1134"/>
        <w:gridCol w:w="1134"/>
        <w:gridCol w:w="1763"/>
      </w:tblGrid>
      <w:tr w:rsidR="00F97E13" w:rsidRPr="00F97E13" w:rsidTr="00F04C15">
        <w:trPr>
          <w:trHeight w:val="390"/>
        </w:trPr>
        <w:tc>
          <w:tcPr>
            <w:tcW w:w="860" w:type="dxa"/>
            <w:tcBorders>
              <w:top w:val="nil"/>
              <w:left w:val="nil"/>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7186" w:type="dxa"/>
            <w:gridSpan w:val="5"/>
            <w:tcBorders>
              <w:top w:val="nil"/>
              <w:left w:val="nil"/>
              <w:bottom w:val="nil"/>
              <w:right w:val="nil"/>
            </w:tcBorders>
            <w:shd w:val="clear" w:color="000000" w:fill="FFFFFF"/>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xml:space="preserve">Таблица - Индикаторы развития систем теплоснабжения </w:t>
            </w:r>
            <w:proofErr w:type="spellStart"/>
            <w:r w:rsidRPr="00F97E13">
              <w:rPr>
                <w:rFonts w:ascii="Times New Roman" w:eastAsia="Times New Roman" w:hAnsi="Times New Roman" w:cs="Times New Roman"/>
                <w:sz w:val="20"/>
                <w:szCs w:val="20"/>
                <w:lang w:eastAsia="ru-RU"/>
              </w:rPr>
              <w:t>пгт</w:t>
            </w:r>
            <w:proofErr w:type="spellEnd"/>
            <w:r w:rsidRPr="00F97E13">
              <w:rPr>
                <w:rFonts w:ascii="Times New Roman" w:eastAsia="Times New Roman" w:hAnsi="Times New Roman" w:cs="Times New Roman"/>
                <w:sz w:val="20"/>
                <w:szCs w:val="20"/>
                <w:lang w:eastAsia="ru-RU"/>
              </w:rPr>
              <w:t>. Даурское</w:t>
            </w:r>
          </w:p>
        </w:tc>
        <w:tc>
          <w:tcPr>
            <w:tcW w:w="8992" w:type="dxa"/>
            <w:gridSpan w:val="7"/>
            <w:tcBorders>
              <w:top w:val="nil"/>
              <w:left w:val="nil"/>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w:t>
            </w:r>
          </w:p>
        </w:tc>
      </w:tr>
      <w:tr w:rsidR="00F97E13" w:rsidRPr="00F97E13" w:rsidTr="00F04C15">
        <w:trPr>
          <w:gridAfter w:val="1"/>
          <w:wAfter w:w="1763" w:type="dxa"/>
          <w:trHeight w:val="765"/>
        </w:trPr>
        <w:tc>
          <w:tcPr>
            <w:tcW w:w="8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w:t>
            </w:r>
            <w:r w:rsidRPr="00F97E13">
              <w:rPr>
                <w:rFonts w:ascii="Times New Roman" w:eastAsia="Times New Roman" w:hAnsi="Times New Roman" w:cs="Times New Roman"/>
                <w:sz w:val="20"/>
                <w:szCs w:val="20"/>
                <w:lang w:eastAsia="ru-RU"/>
              </w:rPr>
              <w:t xml:space="preserve"> </w:t>
            </w:r>
            <w:proofErr w:type="gramStart"/>
            <w:r w:rsidRPr="00F97E13">
              <w:rPr>
                <w:rFonts w:ascii="Times New Roman" w:eastAsia="Times New Roman" w:hAnsi="Times New Roman" w:cs="Times New Roman"/>
                <w:b/>
                <w:bCs/>
                <w:sz w:val="20"/>
                <w:szCs w:val="20"/>
                <w:lang w:eastAsia="ru-RU"/>
              </w:rPr>
              <w:t>п</w:t>
            </w:r>
            <w:proofErr w:type="gramEnd"/>
            <w:r w:rsidRPr="00F97E13">
              <w:rPr>
                <w:rFonts w:ascii="Times New Roman" w:eastAsia="Times New Roman" w:hAnsi="Times New Roman" w:cs="Times New Roman"/>
                <w:b/>
                <w:bCs/>
                <w:sz w:val="20"/>
                <w:szCs w:val="20"/>
                <w:lang w:eastAsia="ru-RU"/>
              </w:rPr>
              <w:t>/</w:t>
            </w:r>
          </w:p>
        </w:tc>
        <w:tc>
          <w:tcPr>
            <w:tcW w:w="32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Ин</w:t>
            </w:r>
            <w:r w:rsidRPr="00F97E13">
              <w:rPr>
                <w:rFonts w:ascii="Times New Roman" w:eastAsia="Times New Roman" w:hAnsi="Times New Roman" w:cs="Times New Roman"/>
                <w:b/>
                <w:bCs/>
                <w:w w:val="101"/>
                <w:sz w:val="20"/>
                <w:szCs w:val="20"/>
                <w:lang w:eastAsia="ru-RU"/>
              </w:rPr>
              <w:t>д</w:t>
            </w:r>
            <w:r w:rsidRPr="00F97E13">
              <w:rPr>
                <w:rFonts w:ascii="Times New Roman" w:eastAsia="Times New Roman" w:hAnsi="Times New Roman" w:cs="Times New Roman"/>
                <w:b/>
                <w:bCs/>
                <w:sz w:val="20"/>
                <w:szCs w:val="20"/>
                <w:lang w:eastAsia="ru-RU"/>
              </w:rPr>
              <w:t>икатор энергии</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Ед.</w:t>
            </w:r>
            <w:r w:rsidRPr="00F97E13">
              <w:rPr>
                <w:rFonts w:ascii="Times New Roman" w:eastAsia="Times New Roman" w:hAnsi="Times New Roman" w:cs="Times New Roman"/>
                <w:sz w:val="20"/>
                <w:szCs w:val="20"/>
                <w:lang w:eastAsia="ru-RU"/>
              </w:rPr>
              <w:t xml:space="preserve"> </w:t>
            </w:r>
            <w:r w:rsidRPr="00F97E13">
              <w:rPr>
                <w:rFonts w:ascii="Times New Roman" w:eastAsia="Times New Roman" w:hAnsi="Times New Roman" w:cs="Times New Roman"/>
                <w:b/>
                <w:bCs/>
                <w:sz w:val="20"/>
                <w:szCs w:val="20"/>
                <w:lang w:eastAsia="ru-RU"/>
              </w:rPr>
              <w:t>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2017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2018</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2019</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2020</w:t>
            </w:r>
          </w:p>
        </w:tc>
        <w:tc>
          <w:tcPr>
            <w:tcW w:w="993" w:type="dxa"/>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2021</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2022</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2023-2027</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2028-2032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r w:rsidRPr="00F97E13">
              <w:rPr>
                <w:rFonts w:ascii="Times New Roman" w:eastAsia="Times New Roman" w:hAnsi="Times New Roman" w:cs="Times New Roman"/>
                <w:b/>
                <w:bCs/>
                <w:sz w:val="20"/>
                <w:szCs w:val="20"/>
                <w:lang w:eastAsia="ru-RU"/>
              </w:rPr>
              <w:t>2033</w:t>
            </w:r>
            <w:r w:rsidRPr="00F97E13">
              <w:rPr>
                <w:rFonts w:ascii="Times New Roman" w:eastAsia="Times New Roman" w:hAnsi="Times New Roman" w:cs="Times New Roman"/>
                <w:sz w:val="20"/>
                <w:szCs w:val="20"/>
                <w:lang w:eastAsia="ru-RU"/>
              </w:rPr>
              <w:t xml:space="preserve"> </w:t>
            </w:r>
            <w:r w:rsidRPr="00F97E13">
              <w:rPr>
                <w:rFonts w:ascii="Times New Roman" w:eastAsia="Times New Roman" w:hAnsi="Times New Roman" w:cs="Times New Roman"/>
                <w:b/>
                <w:bCs/>
                <w:sz w:val="20"/>
                <w:szCs w:val="20"/>
                <w:lang w:eastAsia="ru-RU"/>
              </w:rPr>
              <w:t>-2037</w:t>
            </w:r>
          </w:p>
        </w:tc>
      </w:tr>
      <w:tr w:rsidR="00F97E13" w:rsidRPr="00F97E13" w:rsidTr="00F04C15">
        <w:trPr>
          <w:gridAfter w:val="1"/>
          <w:wAfter w:w="1763" w:type="dxa"/>
          <w:trHeight w:val="322"/>
        </w:trPr>
        <w:tc>
          <w:tcPr>
            <w:tcW w:w="860"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3217"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993" w:type="dxa"/>
            <w:vMerge/>
            <w:tcBorders>
              <w:top w:val="single" w:sz="8" w:space="0" w:color="000000"/>
              <w:left w:val="single" w:sz="4" w:space="0" w:color="auto"/>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b/>
                <w:bCs/>
                <w:sz w:val="20"/>
                <w:szCs w:val="20"/>
                <w:lang w:eastAsia="ru-RU"/>
              </w:rPr>
            </w:pPr>
          </w:p>
        </w:tc>
      </w:tr>
      <w:tr w:rsidR="00F97E13" w:rsidRPr="00F97E13" w:rsidTr="00F04C15">
        <w:trPr>
          <w:gridAfter w:val="1"/>
          <w:wAfter w:w="1763" w:type="dxa"/>
          <w:cantSplit/>
          <w:trHeight w:val="322"/>
        </w:trPr>
        <w:tc>
          <w:tcPr>
            <w:tcW w:w="860" w:type="dxa"/>
            <w:vMerge w:val="restart"/>
            <w:tcBorders>
              <w:top w:val="single" w:sz="4" w:space="0" w:color="auto"/>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1.</w:t>
            </w:r>
          </w:p>
        </w:tc>
        <w:tc>
          <w:tcPr>
            <w:tcW w:w="321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xml:space="preserve">количество прекращений подачи тепловой энергии, </w:t>
            </w:r>
            <w:proofErr w:type="gramStart"/>
            <w:r w:rsidRPr="00F97E13">
              <w:rPr>
                <w:rFonts w:ascii="Times New Roman" w:eastAsia="Times New Roman" w:hAnsi="Times New Roman" w:cs="Times New Roman"/>
                <w:sz w:val="20"/>
                <w:szCs w:val="20"/>
                <w:lang w:eastAsia="ru-RU"/>
              </w:rPr>
              <w:t>тепло-носителя</w:t>
            </w:r>
            <w:proofErr w:type="gramEnd"/>
            <w:r w:rsidRPr="00F97E13">
              <w:rPr>
                <w:rFonts w:ascii="Times New Roman" w:eastAsia="Times New Roman" w:hAnsi="Times New Roman" w:cs="Times New Roman"/>
                <w:sz w:val="20"/>
                <w:szCs w:val="20"/>
                <w:lang w:eastAsia="ru-RU"/>
              </w:rPr>
              <w:t xml:space="preserve"> в результате технологических нарушений на тепловых сетях</w:t>
            </w:r>
          </w:p>
        </w:tc>
        <w:tc>
          <w:tcPr>
            <w:tcW w:w="116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Ед.</w:t>
            </w:r>
          </w:p>
        </w:tc>
        <w:tc>
          <w:tcPr>
            <w:tcW w:w="85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hAnsi="Times New Roman"/>
                <w:sz w:val="20"/>
                <w:szCs w:val="20"/>
              </w:rPr>
              <w:t>н/д</w:t>
            </w:r>
          </w:p>
        </w:tc>
        <w:tc>
          <w:tcPr>
            <w:tcW w:w="85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hAnsi="Times New Roman"/>
                <w:sz w:val="20"/>
                <w:szCs w:val="20"/>
              </w:rPr>
              <w:t>н/д</w:t>
            </w:r>
          </w:p>
        </w:tc>
        <w:tc>
          <w:tcPr>
            <w:tcW w:w="1099"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276"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993" w:type="dxa"/>
            <w:vMerge w:val="restart"/>
            <w:tcBorders>
              <w:top w:val="single" w:sz="8" w:space="0" w:color="000000"/>
              <w:left w:val="nil"/>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nil"/>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cantSplit/>
          <w:trHeight w:val="253"/>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2.</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xml:space="preserve">количество прекращений подачи тепловой энергии, </w:t>
            </w:r>
            <w:proofErr w:type="gramStart"/>
            <w:r w:rsidRPr="00F97E13">
              <w:rPr>
                <w:rFonts w:ascii="Times New Roman" w:eastAsia="Times New Roman" w:hAnsi="Times New Roman" w:cs="Times New Roman"/>
                <w:sz w:val="20"/>
                <w:szCs w:val="20"/>
                <w:lang w:eastAsia="ru-RU"/>
              </w:rPr>
              <w:t>тепло-носителя</w:t>
            </w:r>
            <w:proofErr w:type="gramEnd"/>
            <w:r w:rsidRPr="00F97E13">
              <w:rPr>
                <w:rFonts w:ascii="Times New Roman" w:eastAsia="Times New Roman" w:hAnsi="Times New Roman" w:cs="Times New Roman"/>
                <w:sz w:val="20"/>
                <w:szCs w:val="20"/>
                <w:lang w:eastAsia="ru-RU"/>
              </w:rPr>
              <w:t xml:space="preserve"> в результате технологических нарушений на источниках тепловой энергии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Ед.</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993" w:type="dxa"/>
            <w:vMerge w:val="restart"/>
            <w:tcBorders>
              <w:top w:val="single" w:sz="8" w:space="0" w:color="000000"/>
              <w:left w:val="nil"/>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97E13" w:rsidRPr="00F97E13" w:rsidRDefault="00F97E13" w:rsidP="00F97E13">
            <w:pPr>
              <w:jc w:val="center"/>
              <w:rPr>
                <w:sz w:val="20"/>
                <w:szCs w:val="20"/>
              </w:rPr>
            </w:pPr>
            <w:r w:rsidRPr="00F97E13">
              <w:rPr>
                <w:rFonts w:ascii="Times New Roman" w:hAnsi="Times New Roman"/>
                <w:sz w:val="20"/>
                <w:szCs w:val="20"/>
              </w:rPr>
              <w:t>н/д</w:t>
            </w: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nil"/>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cantSplit/>
          <w:trHeight w:hRule="exact" w:val="1110"/>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3.</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Тут/Гкал</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176,2</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176,2</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176,2</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176,2</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176,2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176,2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176,2</w:t>
            </w:r>
          </w:p>
        </w:tc>
      </w:tr>
      <w:tr w:rsidR="00F97E13" w:rsidRPr="00F97E13" w:rsidTr="00F04C15">
        <w:trPr>
          <w:gridAfter w:val="1"/>
          <w:wAfter w:w="1763" w:type="dxa"/>
          <w:trHeight w:val="390"/>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cantSplit/>
          <w:trHeight w:hRule="exact" w:val="1485"/>
        </w:trPr>
        <w:tc>
          <w:tcPr>
            <w:tcW w:w="860" w:type="dxa"/>
            <w:vMerge w:val="restart"/>
            <w:tcBorders>
              <w:top w:val="single" w:sz="8" w:space="0" w:color="000000"/>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4.</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Гкал/м</w:t>
            </w:r>
            <w:proofErr w:type="gramStart"/>
            <w:r w:rsidRPr="00F97E13">
              <w:rPr>
                <w:rFonts w:ascii="Times New Roman" w:eastAsia="Times New Roman" w:hAnsi="Times New Roman" w:cs="Times New Roman"/>
                <w:sz w:val="20"/>
                <w:szCs w:val="20"/>
                <w:lang w:eastAsia="ru-RU"/>
              </w:rPr>
              <w:t>2</w:t>
            </w:r>
            <w:proofErr w:type="gramEnd"/>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3,53</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3,53</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3,53</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3,53</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3,53</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3,53</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3,53</w:t>
            </w:r>
          </w:p>
        </w:tc>
      </w:tr>
      <w:tr w:rsidR="00F97E13" w:rsidRPr="00F97E13" w:rsidTr="00F04C15">
        <w:trPr>
          <w:gridAfter w:val="1"/>
          <w:wAfter w:w="1763" w:type="dxa"/>
          <w:trHeight w:val="390"/>
        </w:trPr>
        <w:tc>
          <w:tcPr>
            <w:tcW w:w="860" w:type="dxa"/>
            <w:vMerge/>
            <w:tcBorders>
              <w:top w:val="single" w:sz="8" w:space="0" w:color="000000"/>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cantSplit/>
          <w:trHeight w:hRule="exact" w:val="1110"/>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6.</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удельная материальная характеристика тепловых сетей, приведенная к расчетной тепловой нагрузке</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м</w:t>
            </w:r>
            <w:proofErr w:type="gramStart"/>
            <w:r w:rsidRPr="00F97E13">
              <w:rPr>
                <w:rFonts w:ascii="Times New Roman" w:eastAsia="Times New Roman" w:hAnsi="Times New Roman" w:cs="Times New Roman"/>
                <w:sz w:val="20"/>
                <w:szCs w:val="20"/>
                <w:lang w:eastAsia="ru-RU"/>
              </w:rPr>
              <w:t>2</w:t>
            </w:r>
            <w:proofErr w:type="gramEnd"/>
            <w:r w:rsidRPr="00F97E13">
              <w:rPr>
                <w:rFonts w:ascii="Times New Roman" w:eastAsia="Times New Roman" w:hAnsi="Times New Roman" w:cs="Times New Roman"/>
                <w:sz w:val="20"/>
                <w:szCs w:val="20"/>
                <w:lang w:eastAsia="ru-RU"/>
              </w:rPr>
              <w:t>/Гкал</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235,0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235,0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235,0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235,0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235,0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235,0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235,0</w:t>
            </w:r>
          </w:p>
        </w:tc>
      </w:tr>
      <w:tr w:rsidR="00F97E13" w:rsidRPr="00F97E13" w:rsidTr="00F04C15">
        <w:trPr>
          <w:gridAfter w:val="1"/>
          <w:wAfter w:w="1763" w:type="dxa"/>
          <w:trHeight w:val="390"/>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cantSplit/>
          <w:trHeight w:hRule="exact" w:val="375"/>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7.</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доля тепловой энергии, выработанной в комбинированном режиме</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84,5</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84,5</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84,5</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84,5</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84,5</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84,5</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84,5</w:t>
            </w: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cantSplit/>
          <w:trHeight w:hRule="exact" w:val="750"/>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8.</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xml:space="preserve">удельный расход условного топлива на отпуск </w:t>
            </w:r>
            <w:proofErr w:type="spellStart"/>
            <w:proofErr w:type="gramStart"/>
            <w:r w:rsidRPr="00F97E13">
              <w:rPr>
                <w:rFonts w:ascii="Times New Roman" w:eastAsia="Times New Roman" w:hAnsi="Times New Roman" w:cs="Times New Roman"/>
                <w:sz w:val="20"/>
                <w:szCs w:val="20"/>
                <w:lang w:eastAsia="ru-RU"/>
              </w:rPr>
              <w:t>электриче-ской</w:t>
            </w:r>
            <w:proofErr w:type="spellEnd"/>
            <w:proofErr w:type="gramEnd"/>
            <w:r w:rsidRPr="00F97E13">
              <w:rPr>
                <w:rFonts w:ascii="Times New Roman" w:eastAsia="Times New Roman" w:hAnsi="Times New Roman" w:cs="Times New Roman"/>
                <w:sz w:val="20"/>
                <w:szCs w:val="20"/>
                <w:lang w:eastAsia="ru-RU"/>
              </w:rPr>
              <w:t xml:space="preserve"> энергии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Тут/кВт</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r>
      <w:tr w:rsidR="00F97E13" w:rsidRPr="00F97E13" w:rsidTr="00F04C15">
        <w:trPr>
          <w:gridAfter w:val="1"/>
          <w:wAfter w:w="1763" w:type="dxa"/>
          <w:trHeight w:val="390"/>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trHeight w:val="1485"/>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9.</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roofErr w:type="gramStart"/>
            <w:r w:rsidRPr="00F97E13">
              <w:rPr>
                <w:rFonts w:ascii="Times New Roman" w:eastAsia="Times New Roman" w:hAnsi="Times New Roman" w:cs="Times New Roman"/>
                <w:sz w:val="20"/>
                <w:szCs w:val="20"/>
                <w:lang w:eastAsia="ru-RU"/>
              </w:rPr>
              <w:t xml:space="preserve">коэффициент использования теплоты топлива (только для источников тепловой энергии, функционирующих в </w:t>
            </w:r>
            <w:proofErr w:type="spellStart"/>
            <w:r w:rsidRPr="00F97E13">
              <w:rPr>
                <w:rFonts w:ascii="Times New Roman" w:eastAsia="Times New Roman" w:hAnsi="Times New Roman" w:cs="Times New Roman"/>
                <w:sz w:val="20"/>
                <w:szCs w:val="20"/>
                <w:lang w:eastAsia="ru-RU"/>
              </w:rPr>
              <w:t>режи-ме</w:t>
            </w:r>
            <w:proofErr w:type="spellEnd"/>
            <w:r w:rsidRPr="00F97E13">
              <w:rPr>
                <w:rFonts w:ascii="Times New Roman" w:eastAsia="Times New Roman" w:hAnsi="Times New Roman" w:cs="Times New Roman"/>
                <w:sz w:val="20"/>
                <w:szCs w:val="20"/>
                <w:lang w:eastAsia="ru-RU"/>
              </w:rPr>
              <w:t xml:space="preserve"> комбинированной выработки электрической и тепловой</w:t>
            </w:r>
            <w:proofErr w:type="gramEnd"/>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0</w:t>
            </w: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trHeight w:val="322"/>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10.</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xml:space="preserve">доля отпуска тепловой энергии, осуществляемого </w:t>
            </w:r>
            <w:proofErr w:type="spellStart"/>
            <w:proofErr w:type="gramStart"/>
            <w:r w:rsidRPr="00F97E13">
              <w:rPr>
                <w:rFonts w:ascii="Times New Roman" w:eastAsia="Times New Roman" w:hAnsi="Times New Roman" w:cs="Times New Roman"/>
                <w:sz w:val="20"/>
                <w:szCs w:val="20"/>
                <w:lang w:eastAsia="ru-RU"/>
              </w:rPr>
              <w:t>потре-бителям</w:t>
            </w:r>
            <w:proofErr w:type="spellEnd"/>
            <w:proofErr w:type="gramEnd"/>
            <w:r w:rsidRPr="00F97E13">
              <w:rPr>
                <w:rFonts w:ascii="Times New Roman" w:eastAsia="Times New Roman" w:hAnsi="Times New Roman" w:cs="Times New Roman"/>
                <w:sz w:val="20"/>
                <w:szCs w:val="20"/>
                <w:lang w:eastAsia="ru-RU"/>
              </w:rPr>
              <w:t xml:space="preserve"> по приборам учета, в общем объеме отпущенной тепловой энергии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75,0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75,0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75,0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75,0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75,0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75,0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p w:rsidR="00F97E13" w:rsidRPr="00F97E13" w:rsidRDefault="00F97E13" w:rsidP="00F97E13">
            <w:pPr>
              <w:spacing w:after="100"/>
              <w:jc w:val="center"/>
              <w:rPr>
                <w:rFonts w:ascii="Times New Roman" w:hAnsi="Times New Roman"/>
                <w:sz w:val="20"/>
                <w:szCs w:val="20"/>
              </w:rPr>
            </w:pPr>
            <w:r w:rsidRPr="00F97E13">
              <w:rPr>
                <w:rFonts w:ascii="Times New Roman" w:hAnsi="Times New Roman"/>
                <w:sz w:val="20"/>
                <w:szCs w:val="20"/>
              </w:rPr>
              <w:t>75,0</w:t>
            </w: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trHeight w:val="322"/>
        </w:trPr>
        <w:tc>
          <w:tcPr>
            <w:tcW w:w="860" w:type="dxa"/>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11.</w:t>
            </w:r>
          </w:p>
        </w:tc>
        <w:tc>
          <w:tcPr>
            <w:tcW w:w="32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xml:space="preserve">средневзвешенный (по материальной характеристике) срок эксплуатации тепловых сетей (для каждой системы </w:t>
            </w:r>
            <w:proofErr w:type="gramStart"/>
            <w:r w:rsidRPr="00F97E13">
              <w:rPr>
                <w:rFonts w:ascii="Times New Roman" w:eastAsia="Times New Roman" w:hAnsi="Times New Roman" w:cs="Times New Roman"/>
                <w:sz w:val="20"/>
                <w:szCs w:val="20"/>
                <w:lang w:eastAsia="ru-RU"/>
              </w:rPr>
              <w:t>тепло-снабжения</w:t>
            </w:r>
            <w:proofErr w:type="gramEnd"/>
            <w:r w:rsidRPr="00F97E13">
              <w:rPr>
                <w:rFonts w:ascii="Times New Roman" w:eastAsia="Times New Roman" w:hAnsi="Times New Roman" w:cs="Times New Roman"/>
                <w:sz w:val="20"/>
                <w:szCs w:val="20"/>
                <w:lang w:eastAsia="ru-RU"/>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 </w:t>
            </w:r>
          </w:p>
        </w:tc>
        <w:tc>
          <w:tcPr>
            <w:tcW w:w="850" w:type="dxa"/>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p>
        </w:tc>
      </w:tr>
      <w:tr w:rsidR="00F97E13" w:rsidRPr="00F97E13" w:rsidTr="00F04C15">
        <w:trPr>
          <w:gridAfter w:val="1"/>
          <w:wAfter w:w="1763" w:type="dxa"/>
          <w:trHeight w:val="322"/>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12.</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40,1</w:t>
            </w:r>
          </w:p>
          <w:p w:rsidR="00F97E13" w:rsidRPr="00F97E13" w:rsidRDefault="00F97E13" w:rsidP="00F97E13">
            <w:pPr>
              <w:spacing w:after="100"/>
              <w:jc w:val="center"/>
              <w:rPr>
                <w:rFonts w:ascii="Times New Roman" w:hAnsi="Times New Roman"/>
                <w:sz w:val="20"/>
                <w:szCs w:val="20"/>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40,1</w:t>
            </w:r>
          </w:p>
          <w:p w:rsidR="00F97E13" w:rsidRPr="00F97E13" w:rsidRDefault="00F97E13" w:rsidP="00F97E13">
            <w:pPr>
              <w:spacing w:after="100"/>
              <w:jc w:val="center"/>
              <w:rPr>
                <w:rFonts w:ascii="Times New Roman" w:hAnsi="Times New Roman"/>
                <w:sz w:val="20"/>
                <w:szCs w:val="20"/>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40,1</w:t>
            </w:r>
          </w:p>
          <w:p w:rsidR="00F97E13" w:rsidRPr="00F97E13" w:rsidRDefault="00F97E13" w:rsidP="00F97E13">
            <w:pPr>
              <w:spacing w:after="100"/>
              <w:jc w:val="center"/>
              <w:rPr>
                <w:rFonts w:ascii="Times New Roman" w:hAnsi="Times New Roman"/>
                <w:sz w:val="20"/>
                <w:szCs w:val="20"/>
              </w:rPr>
            </w:pP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40,1</w:t>
            </w:r>
          </w:p>
          <w:p w:rsidR="00F97E13" w:rsidRPr="00F97E13" w:rsidRDefault="00F97E13" w:rsidP="00F97E13">
            <w:pPr>
              <w:spacing w:after="100"/>
              <w:jc w:val="center"/>
              <w:rPr>
                <w:rFonts w:ascii="Times New Roman" w:hAnsi="Times New Roman"/>
                <w:sz w:val="20"/>
                <w:szCs w:val="20"/>
              </w:rPr>
            </w:pP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40,1</w:t>
            </w:r>
          </w:p>
          <w:p w:rsidR="00F97E13" w:rsidRPr="00F97E13" w:rsidRDefault="00F97E13" w:rsidP="00F97E13">
            <w:pPr>
              <w:spacing w:after="100"/>
              <w:jc w:val="center"/>
              <w:rPr>
                <w:rFonts w:ascii="Times New Roman" w:hAnsi="Times New Roman"/>
                <w:sz w:val="20"/>
                <w:szCs w:val="20"/>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40,1</w:t>
            </w:r>
          </w:p>
          <w:p w:rsidR="00F97E13" w:rsidRPr="00F97E13" w:rsidRDefault="00F97E13" w:rsidP="00F97E13">
            <w:pPr>
              <w:spacing w:after="100"/>
              <w:jc w:val="center"/>
              <w:rPr>
                <w:rFonts w:ascii="Times New Roman" w:hAnsi="Times New Roman"/>
                <w:sz w:val="20"/>
                <w:szCs w:val="20"/>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40,1</w:t>
            </w:r>
          </w:p>
          <w:p w:rsidR="00F97E13" w:rsidRPr="00F97E13" w:rsidRDefault="00F97E13" w:rsidP="00F97E13">
            <w:pPr>
              <w:spacing w:after="100"/>
              <w:jc w:val="center"/>
              <w:rPr>
                <w:rFonts w:ascii="Times New Roman" w:hAnsi="Times New Roman"/>
                <w:sz w:val="20"/>
                <w:szCs w:val="20"/>
              </w:rPr>
            </w:pP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trHeight w:val="322"/>
        </w:trPr>
        <w:tc>
          <w:tcPr>
            <w:tcW w:w="860" w:type="dxa"/>
            <w:vMerge w:val="restart"/>
            <w:tcBorders>
              <w:top w:val="nil"/>
              <w:left w:val="single" w:sz="8" w:space="0" w:color="000000"/>
              <w:bottom w:val="single" w:sz="8" w:space="0" w:color="000000"/>
              <w:right w:val="nil"/>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13.</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roofErr w:type="gramStart"/>
            <w:r w:rsidRPr="00F97E13">
              <w:rPr>
                <w:rFonts w:ascii="Times New Roman" w:eastAsia="Times New Roman" w:hAnsi="Times New Roman" w:cs="Times New Roman"/>
                <w:sz w:val="20"/>
                <w:szCs w:val="20"/>
                <w:lang w:eastAsia="ru-RU"/>
              </w:rPr>
              <w:t xml:space="preserve">отношение установленной тепловой мощности </w:t>
            </w:r>
            <w:proofErr w:type="spellStart"/>
            <w:r w:rsidRPr="00F97E13">
              <w:rPr>
                <w:rFonts w:ascii="Times New Roman" w:eastAsia="Times New Roman" w:hAnsi="Times New Roman" w:cs="Times New Roman"/>
                <w:sz w:val="20"/>
                <w:szCs w:val="20"/>
                <w:lang w:eastAsia="ru-RU"/>
              </w:rPr>
              <w:t>оборудова-ния</w:t>
            </w:r>
            <w:proofErr w:type="spellEnd"/>
            <w:r w:rsidRPr="00F97E13">
              <w:rPr>
                <w:rFonts w:ascii="Times New Roman" w:eastAsia="Times New Roman" w:hAnsi="Times New Roman" w:cs="Times New Roman"/>
                <w:sz w:val="20"/>
                <w:szCs w:val="20"/>
                <w:lang w:eastAsia="ru-RU"/>
              </w:rPr>
              <w:t xml:space="preserve"> источников тепловой энергии, реконструированного за год, к общей установленной тепловой мощности </w:t>
            </w:r>
            <w:proofErr w:type="spellStart"/>
            <w:r w:rsidRPr="00F97E13">
              <w:rPr>
                <w:rFonts w:ascii="Times New Roman" w:eastAsia="Times New Roman" w:hAnsi="Times New Roman" w:cs="Times New Roman"/>
                <w:sz w:val="20"/>
                <w:szCs w:val="20"/>
                <w:lang w:eastAsia="ru-RU"/>
              </w:rPr>
              <w:t>источни</w:t>
            </w:r>
            <w:proofErr w:type="spellEnd"/>
            <w:r w:rsidRPr="00F97E13">
              <w:rPr>
                <w:rFonts w:ascii="Times New Roman" w:eastAsia="Times New Roman" w:hAnsi="Times New Roman" w:cs="Times New Roman"/>
                <w:sz w:val="20"/>
                <w:szCs w:val="20"/>
                <w:lang w:eastAsia="ru-RU"/>
              </w:rPr>
              <w:t>-ков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roofErr w:type="gramEnd"/>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r w:rsidRPr="00F97E13">
              <w:rPr>
                <w:rFonts w:ascii="Times New Roman" w:eastAsia="Times New Roman" w:hAnsi="Times New Roman" w:cs="Times New Roman"/>
                <w:sz w:val="20"/>
                <w:szCs w:val="20"/>
                <w:lang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F97E13" w:rsidRPr="00F97E13" w:rsidRDefault="00F97E13" w:rsidP="00F97E13">
            <w:pPr>
              <w:rPr>
                <w:sz w:val="20"/>
                <w:szCs w:val="20"/>
              </w:rPr>
            </w:pPr>
            <w:r w:rsidRPr="00F97E13">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89,0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89,0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89,0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89,0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89,0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89,0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E13" w:rsidRPr="00F97E13" w:rsidRDefault="00F97E13" w:rsidP="00F97E13">
            <w:pPr>
              <w:spacing w:after="0" w:line="240" w:lineRule="auto"/>
              <w:jc w:val="center"/>
              <w:rPr>
                <w:rFonts w:ascii="Times New Roman" w:hAnsi="Times New Roman"/>
                <w:sz w:val="20"/>
                <w:szCs w:val="20"/>
              </w:rPr>
            </w:pPr>
            <w:r w:rsidRPr="00F97E13">
              <w:rPr>
                <w:rFonts w:ascii="Times New Roman" w:hAnsi="Times New Roman"/>
                <w:sz w:val="20"/>
                <w:szCs w:val="20"/>
              </w:rPr>
              <w:t>89,0</w:t>
            </w: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r w:rsidR="00F97E13" w:rsidRPr="00F97E13" w:rsidTr="00F04C15">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97E13" w:rsidRPr="00F97E13" w:rsidRDefault="00F97E13" w:rsidP="00F97E13">
            <w:pPr>
              <w:spacing w:after="0" w:line="240" w:lineRule="auto"/>
              <w:rPr>
                <w:rFonts w:ascii="Times New Roman" w:eastAsia="Times New Roman" w:hAnsi="Times New Roman" w:cs="Times New Roman"/>
                <w:sz w:val="20"/>
                <w:szCs w:val="20"/>
                <w:lang w:eastAsia="ru-RU"/>
              </w:rPr>
            </w:pPr>
          </w:p>
        </w:tc>
      </w:tr>
    </w:tbl>
    <w:p w:rsidR="00F97E13" w:rsidRPr="00F97E13" w:rsidRDefault="00F97E13" w:rsidP="00F97E13">
      <w:pPr>
        <w:rPr>
          <w:lang w:eastAsia="ru-RU"/>
        </w:rPr>
        <w:sectPr w:rsidR="00F97E13" w:rsidRPr="00F97E13"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97E13" w:rsidRPr="00F97E13" w:rsidRDefault="00F97E13" w:rsidP="00F97E13">
      <w:pPr>
        <w:keepNext/>
        <w:keepLines/>
        <w:spacing w:after="0" w:line="259" w:lineRule="auto"/>
        <w:jc w:val="both"/>
        <w:outlineLvl w:val="0"/>
        <w:rPr>
          <w:rFonts w:ascii="Times New Roman" w:eastAsia="Arial" w:hAnsi="Times New Roman" w:cs="Times New Roman"/>
          <w:b/>
          <w:bCs/>
          <w:sz w:val="28"/>
          <w:szCs w:val="28"/>
          <w:lang w:eastAsia="ru-RU"/>
        </w:rPr>
      </w:pPr>
      <w:bookmarkStart w:id="144" w:name="_Toc43305928"/>
      <w:bookmarkStart w:id="145" w:name="_Toc43306040"/>
      <w:r w:rsidRPr="00F97E13">
        <w:rPr>
          <w:rFonts w:ascii="Times New Roman" w:eastAsia="Arial" w:hAnsi="Times New Roman" w:cs="Times New Roman"/>
          <w:b/>
          <w:bCs/>
          <w:sz w:val="28"/>
          <w:szCs w:val="28"/>
          <w:lang w:eastAsia="ru-RU"/>
        </w:rPr>
        <w:lastRenderedPageBreak/>
        <w:t>Раздел 15 "Ценовые (тарифные) последствия"</w:t>
      </w:r>
      <w:bookmarkEnd w:id="144"/>
      <w:bookmarkEnd w:id="145"/>
    </w:p>
    <w:p w:rsidR="00F97E13" w:rsidRPr="00F97E13" w:rsidRDefault="00F97E13" w:rsidP="00F97E13">
      <w:pPr>
        <w:ind w:firstLine="708"/>
        <w:rPr>
          <w:rFonts w:ascii="Times New Roman" w:hAnsi="Times New Roman" w:cs="Times New Roman"/>
          <w:sz w:val="24"/>
          <w:szCs w:val="24"/>
          <w:lang w:eastAsia="ru-RU"/>
        </w:rPr>
      </w:pPr>
      <w:r w:rsidRPr="00F97E13">
        <w:rPr>
          <w:rFonts w:ascii="Times New Roman" w:hAnsi="Times New Roman" w:cs="Times New Roman"/>
          <w:sz w:val="24"/>
          <w:szCs w:val="24"/>
          <w:lang w:eastAsia="ru-RU"/>
        </w:rPr>
        <w:t xml:space="preserve">Прогноз тарифных последствий для всех зон теплоснабжения </w:t>
      </w:r>
      <w:proofErr w:type="spellStart"/>
      <w:r w:rsidRPr="00F97E13">
        <w:rPr>
          <w:rFonts w:ascii="Times New Roman" w:hAnsi="Times New Roman" w:cs="Times New Roman"/>
          <w:sz w:val="24"/>
          <w:szCs w:val="24"/>
          <w:lang w:eastAsia="ru-RU"/>
        </w:rPr>
        <w:t>пгт</w:t>
      </w:r>
      <w:proofErr w:type="spellEnd"/>
      <w:r w:rsidRPr="00F97E13">
        <w:rPr>
          <w:rFonts w:ascii="Times New Roman" w:hAnsi="Times New Roman" w:cs="Times New Roman"/>
          <w:sz w:val="24"/>
          <w:szCs w:val="24"/>
          <w:lang w:eastAsia="ru-RU"/>
        </w:rPr>
        <w:t xml:space="preserve">. Даурия </w:t>
      </w:r>
      <w:proofErr w:type="gramStart"/>
      <w:r w:rsidRPr="00F97E13">
        <w:rPr>
          <w:rFonts w:ascii="Times New Roman" w:hAnsi="Times New Roman" w:cs="Times New Roman"/>
          <w:sz w:val="24"/>
          <w:szCs w:val="24"/>
          <w:lang w:eastAsia="ru-RU"/>
        </w:rPr>
        <w:t>приведён</w:t>
      </w:r>
      <w:proofErr w:type="gramEnd"/>
      <w:r w:rsidRPr="00F97E13">
        <w:rPr>
          <w:rFonts w:ascii="Times New Roman" w:hAnsi="Times New Roman" w:cs="Times New Roman"/>
          <w:sz w:val="24"/>
          <w:szCs w:val="24"/>
          <w:lang w:eastAsia="ru-RU"/>
        </w:rPr>
        <w:t xml:space="preserve"> в таблице 45.</w:t>
      </w:r>
    </w:p>
    <w:tbl>
      <w:tblPr>
        <w:tblW w:w="4920" w:type="dxa"/>
        <w:tblInd w:w="2235" w:type="dxa"/>
        <w:tblLook w:val="04A0" w:firstRow="1" w:lastRow="0" w:firstColumn="1" w:lastColumn="0" w:noHBand="0" w:noVBand="1"/>
      </w:tblPr>
      <w:tblGrid>
        <w:gridCol w:w="822"/>
        <w:gridCol w:w="2049"/>
        <w:gridCol w:w="2049"/>
      </w:tblGrid>
      <w:tr w:rsidR="00F97E13" w:rsidRPr="00F97E13" w:rsidTr="00F04C15">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Бюджет и прочие</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Год</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 полугодие</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полугодие</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2016</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2 842,07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2017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2018</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2019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2020</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2021</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2023</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2024</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2025</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2026</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2028</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2030</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2031</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2032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3 966,97</w:t>
            </w:r>
          </w:p>
        </w:tc>
      </w:tr>
      <w:tr w:rsidR="00F97E13" w:rsidRPr="00F97E13" w:rsidTr="00F04C15">
        <w:trPr>
          <w:trHeight w:val="300"/>
        </w:trPr>
        <w:tc>
          <w:tcPr>
            <w:tcW w:w="822" w:type="dxa"/>
            <w:tcBorders>
              <w:top w:val="nil"/>
              <w:left w:val="nil"/>
              <w:bottom w:val="nil"/>
              <w:right w:val="nil"/>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p>
        </w:tc>
        <w:tc>
          <w:tcPr>
            <w:tcW w:w="2049" w:type="dxa"/>
            <w:tcBorders>
              <w:top w:val="nil"/>
              <w:left w:val="nil"/>
              <w:bottom w:val="nil"/>
              <w:right w:val="nil"/>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p>
        </w:tc>
        <w:tc>
          <w:tcPr>
            <w:tcW w:w="2049" w:type="dxa"/>
            <w:tcBorders>
              <w:top w:val="nil"/>
              <w:left w:val="nil"/>
              <w:bottom w:val="nil"/>
              <w:right w:val="nil"/>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p>
        </w:tc>
      </w:tr>
      <w:tr w:rsidR="00F97E13" w:rsidRPr="00F97E13" w:rsidTr="00F04C15">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Население (с учетом НДС)</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Год</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1 полугодие</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полугодие</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2016</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2 011,12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2 095,59</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2017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2 098,59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2 173,12</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2018</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2 173,12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2 260,05</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2019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2 298,47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2 372,02</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2020</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2 372,02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2 474,02</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2021</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2 445,57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2 576,01</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2 519,12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2 678,01</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2023</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2 592,67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2 780,00</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2024</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2 666,22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2 882,00</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2025</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2 739,77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2 983,99</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2026</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2 813,32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3 085,99</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2 886,87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3 187,98</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2028</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2 960,42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3 289,98</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2029</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3 033,97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3 391,97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2030</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3 107,52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3 493,97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2031</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3 181,07</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3 595,97</w:t>
            </w:r>
          </w:p>
        </w:tc>
      </w:tr>
      <w:tr w:rsidR="00F97E13" w:rsidRPr="00F97E13" w:rsidTr="00F04C15">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2032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3 254,62</w:t>
            </w:r>
          </w:p>
        </w:tc>
        <w:tc>
          <w:tcPr>
            <w:tcW w:w="2049" w:type="dxa"/>
            <w:tcBorders>
              <w:top w:val="nil"/>
              <w:left w:val="nil"/>
              <w:bottom w:val="single" w:sz="4" w:space="0" w:color="auto"/>
              <w:right w:val="single" w:sz="4" w:space="0" w:color="auto"/>
            </w:tcBorders>
            <w:shd w:val="clear" w:color="auto" w:fill="auto"/>
            <w:noWrap/>
            <w:vAlign w:val="bottom"/>
            <w:hideMark/>
          </w:tcPr>
          <w:p w:rsidR="00F97E13" w:rsidRPr="00F97E13" w:rsidRDefault="00F97E13" w:rsidP="00F97E13">
            <w:pPr>
              <w:spacing w:after="0" w:line="240" w:lineRule="auto"/>
              <w:jc w:val="center"/>
              <w:rPr>
                <w:rFonts w:ascii="Times New Roman" w:eastAsia="Times New Roman" w:hAnsi="Times New Roman" w:cs="Times New Roman"/>
                <w:color w:val="000000"/>
                <w:lang w:eastAsia="ru-RU"/>
              </w:rPr>
            </w:pPr>
            <w:r w:rsidRPr="00F97E13">
              <w:rPr>
                <w:rFonts w:ascii="Times New Roman" w:eastAsia="Times New Roman" w:hAnsi="Times New Roman" w:cs="Times New Roman"/>
                <w:color w:val="000000"/>
                <w:lang w:eastAsia="ru-RU"/>
              </w:rPr>
              <w:t>3 697,96</w:t>
            </w:r>
          </w:p>
        </w:tc>
      </w:tr>
    </w:tbl>
    <w:p w:rsidR="00F97E13" w:rsidRPr="00F97E13" w:rsidRDefault="00F97E13" w:rsidP="00F97E13">
      <w:pPr>
        <w:rPr>
          <w:lang w:eastAsia="ru-RU"/>
        </w:rPr>
      </w:pPr>
    </w:p>
    <w:p w:rsidR="00F97E13" w:rsidRDefault="00F97E13" w:rsidP="00DD5CB5">
      <w:pPr>
        <w:rPr>
          <w:rFonts w:ascii="Times New Roman" w:eastAsia="Calibri" w:hAnsi="Times New Roman" w:cs="Times New Roman"/>
          <w:sz w:val="28"/>
          <w:szCs w:val="28"/>
        </w:rPr>
        <w:sectPr w:rsidR="00F97E13" w:rsidSect="00F326EE">
          <w:pgSz w:w="11906" w:h="16838"/>
          <w:pgMar w:top="567" w:right="851" w:bottom="1134" w:left="1701" w:header="709" w:footer="709" w:gutter="0"/>
          <w:cols w:space="708"/>
          <w:docGrid w:linePitch="360"/>
        </w:sect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Pr="00DD5CB5" w:rsidRDefault="00DD5CB5" w:rsidP="00DD5CB5">
      <w:pPr>
        <w:rPr>
          <w:rFonts w:ascii="Times New Roman" w:eastAsia="Calibri" w:hAnsi="Times New Roman" w:cs="Times New Roman"/>
          <w:sz w:val="28"/>
          <w:szCs w:val="28"/>
        </w:rPr>
      </w:pPr>
    </w:p>
    <w:p w:rsidR="00DD5CB5" w:rsidRDefault="00DD5CB5" w:rsidP="00DD5CB5">
      <w:pPr>
        <w:rPr>
          <w:rFonts w:ascii="Times New Roman" w:eastAsia="Calibri" w:hAnsi="Times New Roman" w:cs="Times New Roman"/>
          <w:sz w:val="28"/>
          <w:szCs w:val="28"/>
        </w:rPr>
      </w:pPr>
    </w:p>
    <w:p w:rsidR="00CC1D64" w:rsidRDefault="00CC1D64" w:rsidP="00DD5CB5">
      <w:pPr>
        <w:rPr>
          <w:rFonts w:ascii="Times New Roman" w:eastAsia="Calibri" w:hAnsi="Times New Roman" w:cs="Times New Roman"/>
          <w:sz w:val="28"/>
          <w:szCs w:val="28"/>
        </w:rPr>
      </w:pPr>
    </w:p>
    <w:p w:rsidR="00DD5CB5" w:rsidRDefault="00DD5CB5" w:rsidP="00DD5CB5">
      <w:pPr>
        <w:rPr>
          <w:rFonts w:ascii="Times New Roman" w:eastAsia="Calibri" w:hAnsi="Times New Roman" w:cs="Times New Roman"/>
          <w:sz w:val="28"/>
          <w:szCs w:val="28"/>
        </w:rPr>
      </w:pPr>
    </w:p>
    <w:p w:rsidR="00DD5CB5" w:rsidRDefault="00DD5CB5" w:rsidP="00DD5CB5">
      <w:pPr>
        <w:rPr>
          <w:rFonts w:ascii="Times New Roman" w:eastAsia="Calibri" w:hAnsi="Times New Roman" w:cs="Times New Roman"/>
          <w:sz w:val="28"/>
          <w:szCs w:val="28"/>
        </w:rPr>
        <w:sectPr w:rsidR="00DD5CB5" w:rsidSect="00F97E13">
          <w:pgSz w:w="16838" w:h="11906" w:orient="landscape"/>
          <w:pgMar w:top="1701" w:right="567" w:bottom="851" w:left="1134" w:header="709" w:footer="709" w:gutter="0"/>
          <w:cols w:space="708"/>
          <w:docGrid w:linePitch="360"/>
        </w:sectPr>
      </w:pPr>
    </w:p>
    <w:p w:rsidR="00DD5CB5" w:rsidRPr="00DD5CB5" w:rsidRDefault="00DD5CB5" w:rsidP="00DD5CB5">
      <w:pPr>
        <w:rPr>
          <w:rFonts w:ascii="Times New Roman" w:eastAsia="Calibri" w:hAnsi="Times New Roman" w:cs="Times New Roman"/>
          <w:sz w:val="28"/>
          <w:szCs w:val="28"/>
        </w:rPr>
      </w:pPr>
    </w:p>
    <w:sectPr w:rsidR="00DD5CB5" w:rsidRPr="00DD5CB5" w:rsidSect="00F97E13">
      <w:pgSz w:w="16838" w:h="11906" w:orient="landscape"/>
      <w:pgMar w:top="1701" w:right="567"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6DF" w:rsidRDefault="00F97E13">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24183" o:spid="_x0000_s2050" type="#_x0000_t75" style="position:absolute;margin-left:0;margin-top:0;width:450pt;height:652.85pt;z-index:-251656192;mso-position-horizontal:center;mso-position-horizontal-relative:margin;mso-position-vertical:center;mso-position-vertical-relative:margin" o:allowincell="f">
          <v:imagedata r:id="rId1" o:title="s12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6DF" w:rsidRDefault="00F97E13">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24184" o:spid="_x0000_s2051" type="#_x0000_t75" style="position:absolute;margin-left:35pt;margin-top:101.55pt;width:358.6pt;height:520.25pt;z-index:-251655168;mso-position-horizontal-relative:margin;mso-position-vertical-relative:margin" o:allowincell="f">
          <v:imagedata r:id="rId1" o:title="s120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6DF" w:rsidRDefault="00F97E13">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24182" o:spid="_x0000_s2049" type="#_x0000_t75" style="position:absolute;margin-left:0;margin-top:0;width:450pt;height:652.85pt;z-index:-251657216;mso-position-horizontal:center;mso-position-horizontal-relative:margin;mso-position-vertical:center;mso-position-vertical-relative:margin" o:allowincell="f">
          <v:imagedata r:id="rId1" o:title="s120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4DE"/>
    <w:multiLevelType w:val="hybridMultilevel"/>
    <w:tmpl w:val="8580FDE2"/>
    <w:lvl w:ilvl="0" w:tplc="8300158C">
      <w:start w:val="1"/>
      <w:numFmt w:val="bullet"/>
      <w:lvlText w:val="В"/>
      <w:lvlJc w:val="left"/>
    </w:lvl>
    <w:lvl w:ilvl="1" w:tplc="F56CE5B8">
      <w:numFmt w:val="decimal"/>
      <w:lvlText w:val=""/>
      <w:lvlJc w:val="left"/>
    </w:lvl>
    <w:lvl w:ilvl="2" w:tplc="4CC23C8A">
      <w:numFmt w:val="decimal"/>
      <w:lvlText w:val=""/>
      <w:lvlJc w:val="left"/>
    </w:lvl>
    <w:lvl w:ilvl="3" w:tplc="C9DC70C8">
      <w:numFmt w:val="decimal"/>
      <w:lvlText w:val=""/>
      <w:lvlJc w:val="left"/>
    </w:lvl>
    <w:lvl w:ilvl="4" w:tplc="4516D1D6">
      <w:numFmt w:val="decimal"/>
      <w:lvlText w:val=""/>
      <w:lvlJc w:val="left"/>
    </w:lvl>
    <w:lvl w:ilvl="5" w:tplc="93F2414C">
      <w:numFmt w:val="decimal"/>
      <w:lvlText w:val=""/>
      <w:lvlJc w:val="left"/>
    </w:lvl>
    <w:lvl w:ilvl="6" w:tplc="729EA1CC">
      <w:numFmt w:val="decimal"/>
      <w:lvlText w:val=""/>
      <w:lvlJc w:val="left"/>
    </w:lvl>
    <w:lvl w:ilvl="7" w:tplc="B154882C">
      <w:numFmt w:val="decimal"/>
      <w:lvlText w:val=""/>
      <w:lvlJc w:val="left"/>
    </w:lvl>
    <w:lvl w:ilvl="8" w:tplc="A5728CEA">
      <w:numFmt w:val="decimal"/>
      <w:lvlText w:val=""/>
      <w:lvlJc w:val="left"/>
    </w:lvl>
  </w:abstractNum>
  <w:abstractNum w:abstractNumId="1">
    <w:nsid w:val="20ED549D"/>
    <w:multiLevelType w:val="hybridMultilevel"/>
    <w:tmpl w:val="8522E19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40D43D3C"/>
    <w:multiLevelType w:val="hybridMultilevel"/>
    <w:tmpl w:val="B0F053FE"/>
    <w:lvl w:ilvl="0" w:tplc="23F83A5E">
      <w:start w:val="2"/>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6D1AB8"/>
    <w:multiLevelType w:val="hybridMultilevel"/>
    <w:tmpl w:val="616CB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494FE0"/>
    <w:multiLevelType w:val="hybridMultilevel"/>
    <w:tmpl w:val="2C60E5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62F77157"/>
    <w:multiLevelType w:val="hybridMultilevel"/>
    <w:tmpl w:val="E3667F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2"/>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223"/>
    <w:rsid w:val="000339B2"/>
    <w:rsid w:val="000720E2"/>
    <w:rsid w:val="00076797"/>
    <w:rsid w:val="00082905"/>
    <w:rsid w:val="000943CD"/>
    <w:rsid w:val="000C5427"/>
    <w:rsid w:val="000E1C74"/>
    <w:rsid w:val="000E4223"/>
    <w:rsid w:val="00134541"/>
    <w:rsid w:val="001415D6"/>
    <w:rsid w:val="00184E49"/>
    <w:rsid w:val="001A3128"/>
    <w:rsid w:val="001C7870"/>
    <w:rsid w:val="001F66E2"/>
    <w:rsid w:val="00204D95"/>
    <w:rsid w:val="00205382"/>
    <w:rsid w:val="00205B1C"/>
    <w:rsid w:val="002235E8"/>
    <w:rsid w:val="002403AF"/>
    <w:rsid w:val="00240978"/>
    <w:rsid w:val="00251725"/>
    <w:rsid w:val="002A0301"/>
    <w:rsid w:val="002C2E50"/>
    <w:rsid w:val="002E2035"/>
    <w:rsid w:val="00326F6F"/>
    <w:rsid w:val="00335836"/>
    <w:rsid w:val="00336AB8"/>
    <w:rsid w:val="00340C9A"/>
    <w:rsid w:val="003D1429"/>
    <w:rsid w:val="003E69A4"/>
    <w:rsid w:val="004414D6"/>
    <w:rsid w:val="00452978"/>
    <w:rsid w:val="00460F6D"/>
    <w:rsid w:val="004D4066"/>
    <w:rsid w:val="004E18C8"/>
    <w:rsid w:val="004F1734"/>
    <w:rsid w:val="004F1E72"/>
    <w:rsid w:val="004F78DE"/>
    <w:rsid w:val="005468A3"/>
    <w:rsid w:val="005545B3"/>
    <w:rsid w:val="005B1D41"/>
    <w:rsid w:val="005B3CE3"/>
    <w:rsid w:val="005B5F70"/>
    <w:rsid w:val="005C5082"/>
    <w:rsid w:val="005E6E9C"/>
    <w:rsid w:val="00614C3F"/>
    <w:rsid w:val="006479CE"/>
    <w:rsid w:val="00652FF6"/>
    <w:rsid w:val="00666424"/>
    <w:rsid w:val="00683D04"/>
    <w:rsid w:val="006A3619"/>
    <w:rsid w:val="006B7C75"/>
    <w:rsid w:val="006E3EE2"/>
    <w:rsid w:val="006F5762"/>
    <w:rsid w:val="007137C9"/>
    <w:rsid w:val="00775FAC"/>
    <w:rsid w:val="00847DC4"/>
    <w:rsid w:val="00870933"/>
    <w:rsid w:val="008724A9"/>
    <w:rsid w:val="00893B7D"/>
    <w:rsid w:val="00893BE9"/>
    <w:rsid w:val="008B16B2"/>
    <w:rsid w:val="0099128D"/>
    <w:rsid w:val="009B5144"/>
    <w:rsid w:val="009D66A0"/>
    <w:rsid w:val="009E1779"/>
    <w:rsid w:val="009F0E6F"/>
    <w:rsid w:val="00A03801"/>
    <w:rsid w:val="00A04D83"/>
    <w:rsid w:val="00A12B8F"/>
    <w:rsid w:val="00A139CC"/>
    <w:rsid w:val="00A4413C"/>
    <w:rsid w:val="00A62E5B"/>
    <w:rsid w:val="00A731B6"/>
    <w:rsid w:val="00AA3DFB"/>
    <w:rsid w:val="00B006A2"/>
    <w:rsid w:val="00B92AD6"/>
    <w:rsid w:val="00BB3CA5"/>
    <w:rsid w:val="00C3126B"/>
    <w:rsid w:val="00C613B1"/>
    <w:rsid w:val="00C757BD"/>
    <w:rsid w:val="00CC1D64"/>
    <w:rsid w:val="00CD7DFE"/>
    <w:rsid w:val="00CE46B5"/>
    <w:rsid w:val="00D073E2"/>
    <w:rsid w:val="00D712F5"/>
    <w:rsid w:val="00D747D0"/>
    <w:rsid w:val="00D877C1"/>
    <w:rsid w:val="00DD3AA6"/>
    <w:rsid w:val="00DD5CB5"/>
    <w:rsid w:val="00DD6D9E"/>
    <w:rsid w:val="00E721C9"/>
    <w:rsid w:val="00EC167C"/>
    <w:rsid w:val="00EE60C6"/>
    <w:rsid w:val="00F00D46"/>
    <w:rsid w:val="00F10904"/>
    <w:rsid w:val="00F326EE"/>
    <w:rsid w:val="00F45C1E"/>
    <w:rsid w:val="00F46DDC"/>
    <w:rsid w:val="00F57AA2"/>
    <w:rsid w:val="00F85846"/>
    <w:rsid w:val="00F97E13"/>
    <w:rsid w:val="00FC4693"/>
    <w:rsid w:val="00FE5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427"/>
  </w:style>
  <w:style w:type="paragraph" w:styleId="1">
    <w:name w:val="heading 1"/>
    <w:basedOn w:val="a"/>
    <w:next w:val="a"/>
    <w:link w:val="10"/>
    <w:uiPriority w:val="9"/>
    <w:qFormat/>
    <w:rsid w:val="00F97E13"/>
    <w:pPr>
      <w:keepNext/>
      <w:keepLines/>
      <w:spacing w:before="480" w:after="0" w:line="259" w:lineRule="auto"/>
      <w:jc w:val="center"/>
      <w:outlineLvl w:val="0"/>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731B6"/>
    <w:pPr>
      <w:ind w:left="720"/>
      <w:contextualSpacing/>
    </w:pPr>
  </w:style>
  <w:style w:type="character" w:styleId="a4">
    <w:name w:val="Hyperlink"/>
    <w:basedOn w:val="a0"/>
    <w:uiPriority w:val="99"/>
    <w:unhideWhenUsed/>
    <w:rsid w:val="00F00D46"/>
    <w:rPr>
      <w:color w:val="0000FF" w:themeColor="hyperlink"/>
      <w:u w:val="single"/>
    </w:rPr>
  </w:style>
  <w:style w:type="character" w:styleId="a5">
    <w:name w:val="FollowedHyperlink"/>
    <w:basedOn w:val="a0"/>
    <w:uiPriority w:val="99"/>
    <w:semiHidden/>
    <w:unhideWhenUsed/>
    <w:rsid w:val="004414D6"/>
    <w:rPr>
      <w:color w:val="800080" w:themeColor="followedHyperlink"/>
      <w:u w:val="single"/>
    </w:rPr>
  </w:style>
  <w:style w:type="table" w:styleId="a6">
    <w:name w:val="Table Grid"/>
    <w:basedOn w:val="a1"/>
    <w:uiPriority w:val="59"/>
    <w:rsid w:val="00DD5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073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73E2"/>
    <w:rPr>
      <w:rFonts w:ascii="Tahoma" w:hAnsi="Tahoma" w:cs="Tahoma"/>
      <w:sz w:val="16"/>
      <w:szCs w:val="16"/>
    </w:rPr>
  </w:style>
  <w:style w:type="character" w:customStyle="1" w:styleId="10">
    <w:name w:val="Заголовок 1 Знак"/>
    <w:basedOn w:val="a0"/>
    <w:link w:val="1"/>
    <w:uiPriority w:val="9"/>
    <w:rsid w:val="00F97E13"/>
    <w:rPr>
      <w:rFonts w:ascii="Times New Roman" w:eastAsia="Times New Roman" w:hAnsi="Times New Roman" w:cs="Times New Roman"/>
      <w:b/>
      <w:bCs/>
      <w:sz w:val="28"/>
      <w:szCs w:val="28"/>
      <w:lang w:eastAsia="ru-RU"/>
    </w:rPr>
  </w:style>
  <w:style w:type="paragraph" w:customStyle="1" w:styleId="s1">
    <w:name w:val="s_1"/>
    <w:basedOn w:val="a"/>
    <w:rsid w:val="00F97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F97E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97E13"/>
  </w:style>
  <w:style w:type="paragraph" w:styleId="a9">
    <w:name w:val="TOC Heading"/>
    <w:basedOn w:val="1"/>
    <w:next w:val="a"/>
    <w:uiPriority w:val="39"/>
    <w:semiHidden/>
    <w:unhideWhenUsed/>
    <w:qFormat/>
    <w:rsid w:val="00F97E13"/>
    <w:pPr>
      <w:spacing w:line="276" w:lineRule="auto"/>
      <w:jc w:val="left"/>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F97E13"/>
    <w:pPr>
      <w:spacing w:after="100"/>
    </w:pPr>
  </w:style>
  <w:style w:type="paragraph" w:styleId="aa">
    <w:name w:val="Body Text"/>
    <w:basedOn w:val="a"/>
    <w:link w:val="ab"/>
    <w:uiPriority w:val="1"/>
    <w:qFormat/>
    <w:rsid w:val="00F97E13"/>
    <w:pPr>
      <w:autoSpaceDE w:val="0"/>
      <w:autoSpaceDN w:val="0"/>
      <w:adjustRightInd w:val="0"/>
      <w:spacing w:after="0" w:line="240" w:lineRule="auto"/>
    </w:pPr>
    <w:rPr>
      <w:rFonts w:ascii="Arial" w:hAnsi="Arial" w:cs="Arial"/>
      <w:i/>
      <w:iCs/>
      <w:sz w:val="18"/>
      <w:szCs w:val="18"/>
    </w:rPr>
  </w:style>
  <w:style w:type="character" w:customStyle="1" w:styleId="ab">
    <w:name w:val="Основной текст Знак"/>
    <w:basedOn w:val="a0"/>
    <w:link w:val="aa"/>
    <w:uiPriority w:val="1"/>
    <w:rsid w:val="00F97E13"/>
    <w:rPr>
      <w:rFonts w:ascii="Arial" w:hAnsi="Arial" w:cs="Arial"/>
      <w:i/>
      <w:iCs/>
      <w:sz w:val="18"/>
      <w:szCs w:val="18"/>
    </w:rPr>
  </w:style>
  <w:style w:type="paragraph" w:customStyle="1" w:styleId="TableParagraph">
    <w:name w:val="Table Paragraph"/>
    <w:basedOn w:val="a"/>
    <w:uiPriority w:val="1"/>
    <w:qFormat/>
    <w:rsid w:val="00F97E13"/>
    <w:pPr>
      <w:autoSpaceDE w:val="0"/>
      <w:autoSpaceDN w:val="0"/>
      <w:adjustRightInd w:val="0"/>
      <w:spacing w:after="0" w:line="216" w:lineRule="exact"/>
      <w:jc w:val="center"/>
    </w:pPr>
    <w:rPr>
      <w:rFonts w:ascii="Times New Roman" w:hAnsi="Times New Roman" w:cs="Times New Roman"/>
      <w:sz w:val="24"/>
      <w:szCs w:val="24"/>
    </w:rPr>
  </w:style>
  <w:style w:type="paragraph" w:customStyle="1" w:styleId="Default">
    <w:name w:val="Default"/>
    <w:rsid w:val="00F97E13"/>
    <w:pPr>
      <w:autoSpaceDE w:val="0"/>
      <w:autoSpaceDN w:val="0"/>
      <w:adjustRightInd w:val="0"/>
      <w:spacing w:after="0" w:line="240" w:lineRule="auto"/>
    </w:pPr>
    <w:rPr>
      <w:rFonts w:ascii="Arial" w:hAnsi="Arial" w:cs="Arial"/>
      <w:color w:val="000000"/>
      <w:sz w:val="24"/>
      <w:szCs w:val="24"/>
    </w:rPr>
  </w:style>
  <w:style w:type="paragraph" w:styleId="ac">
    <w:name w:val="No Spacing"/>
    <w:uiPriority w:val="1"/>
    <w:qFormat/>
    <w:rsid w:val="00F97E13"/>
    <w:pPr>
      <w:spacing w:after="0" w:line="240" w:lineRule="auto"/>
    </w:pPr>
  </w:style>
  <w:style w:type="paragraph" w:styleId="ad">
    <w:name w:val="header"/>
    <w:basedOn w:val="a"/>
    <w:link w:val="ae"/>
    <w:uiPriority w:val="99"/>
    <w:unhideWhenUsed/>
    <w:rsid w:val="00F97E1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97E13"/>
  </w:style>
  <w:style w:type="paragraph" w:styleId="af">
    <w:name w:val="footer"/>
    <w:basedOn w:val="a"/>
    <w:link w:val="af0"/>
    <w:uiPriority w:val="99"/>
    <w:unhideWhenUsed/>
    <w:rsid w:val="00F97E1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97E13"/>
  </w:style>
  <w:style w:type="character" w:customStyle="1" w:styleId="af1">
    <w:name w:val="Гипертекстовая ссылка"/>
    <w:basedOn w:val="a0"/>
    <w:uiPriority w:val="99"/>
    <w:rsid w:val="00F97E13"/>
    <w:rPr>
      <w:rFonts w:cs="Times New Roman"/>
      <w:b/>
      <w:color w:val="106BBE"/>
    </w:rPr>
  </w:style>
  <w:style w:type="paragraph" w:customStyle="1" w:styleId="af2">
    <w:name w:val="Нормальный (таблица)"/>
    <w:basedOn w:val="a"/>
    <w:next w:val="a"/>
    <w:uiPriority w:val="99"/>
    <w:rsid w:val="00F97E13"/>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3">
    <w:name w:val="Прижатый влево"/>
    <w:basedOn w:val="a"/>
    <w:next w:val="a"/>
    <w:uiPriority w:val="99"/>
    <w:rsid w:val="00F97E13"/>
    <w:pPr>
      <w:widowControl w:val="0"/>
      <w:autoSpaceDE w:val="0"/>
      <w:autoSpaceDN w:val="0"/>
      <w:adjustRightInd w:val="0"/>
      <w:spacing w:after="0" w:line="240" w:lineRule="auto"/>
    </w:pPr>
    <w:rPr>
      <w:rFonts w:ascii="Arial" w:eastAsiaTheme="minorEastAsia"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427"/>
  </w:style>
  <w:style w:type="paragraph" w:styleId="1">
    <w:name w:val="heading 1"/>
    <w:basedOn w:val="a"/>
    <w:next w:val="a"/>
    <w:link w:val="10"/>
    <w:uiPriority w:val="9"/>
    <w:qFormat/>
    <w:rsid w:val="00F97E13"/>
    <w:pPr>
      <w:keepNext/>
      <w:keepLines/>
      <w:spacing w:before="480" w:after="0" w:line="259" w:lineRule="auto"/>
      <w:jc w:val="center"/>
      <w:outlineLvl w:val="0"/>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731B6"/>
    <w:pPr>
      <w:ind w:left="720"/>
      <w:contextualSpacing/>
    </w:pPr>
  </w:style>
  <w:style w:type="character" w:styleId="a4">
    <w:name w:val="Hyperlink"/>
    <w:basedOn w:val="a0"/>
    <w:uiPriority w:val="99"/>
    <w:unhideWhenUsed/>
    <w:rsid w:val="00F00D46"/>
    <w:rPr>
      <w:color w:val="0000FF" w:themeColor="hyperlink"/>
      <w:u w:val="single"/>
    </w:rPr>
  </w:style>
  <w:style w:type="character" w:styleId="a5">
    <w:name w:val="FollowedHyperlink"/>
    <w:basedOn w:val="a0"/>
    <w:uiPriority w:val="99"/>
    <w:semiHidden/>
    <w:unhideWhenUsed/>
    <w:rsid w:val="004414D6"/>
    <w:rPr>
      <w:color w:val="800080" w:themeColor="followedHyperlink"/>
      <w:u w:val="single"/>
    </w:rPr>
  </w:style>
  <w:style w:type="table" w:styleId="a6">
    <w:name w:val="Table Grid"/>
    <w:basedOn w:val="a1"/>
    <w:uiPriority w:val="59"/>
    <w:rsid w:val="00DD5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073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73E2"/>
    <w:rPr>
      <w:rFonts w:ascii="Tahoma" w:hAnsi="Tahoma" w:cs="Tahoma"/>
      <w:sz w:val="16"/>
      <w:szCs w:val="16"/>
    </w:rPr>
  </w:style>
  <w:style w:type="character" w:customStyle="1" w:styleId="10">
    <w:name w:val="Заголовок 1 Знак"/>
    <w:basedOn w:val="a0"/>
    <w:link w:val="1"/>
    <w:uiPriority w:val="9"/>
    <w:rsid w:val="00F97E13"/>
    <w:rPr>
      <w:rFonts w:ascii="Times New Roman" w:eastAsia="Times New Roman" w:hAnsi="Times New Roman" w:cs="Times New Roman"/>
      <w:b/>
      <w:bCs/>
      <w:sz w:val="28"/>
      <w:szCs w:val="28"/>
      <w:lang w:eastAsia="ru-RU"/>
    </w:rPr>
  </w:style>
  <w:style w:type="paragraph" w:customStyle="1" w:styleId="s1">
    <w:name w:val="s_1"/>
    <w:basedOn w:val="a"/>
    <w:rsid w:val="00F97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F97E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97E13"/>
  </w:style>
  <w:style w:type="paragraph" w:styleId="a9">
    <w:name w:val="TOC Heading"/>
    <w:basedOn w:val="1"/>
    <w:next w:val="a"/>
    <w:uiPriority w:val="39"/>
    <w:semiHidden/>
    <w:unhideWhenUsed/>
    <w:qFormat/>
    <w:rsid w:val="00F97E13"/>
    <w:pPr>
      <w:spacing w:line="276" w:lineRule="auto"/>
      <w:jc w:val="left"/>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F97E13"/>
    <w:pPr>
      <w:spacing w:after="100"/>
    </w:pPr>
  </w:style>
  <w:style w:type="paragraph" w:styleId="aa">
    <w:name w:val="Body Text"/>
    <w:basedOn w:val="a"/>
    <w:link w:val="ab"/>
    <w:uiPriority w:val="1"/>
    <w:qFormat/>
    <w:rsid w:val="00F97E13"/>
    <w:pPr>
      <w:autoSpaceDE w:val="0"/>
      <w:autoSpaceDN w:val="0"/>
      <w:adjustRightInd w:val="0"/>
      <w:spacing w:after="0" w:line="240" w:lineRule="auto"/>
    </w:pPr>
    <w:rPr>
      <w:rFonts w:ascii="Arial" w:hAnsi="Arial" w:cs="Arial"/>
      <w:i/>
      <w:iCs/>
      <w:sz w:val="18"/>
      <w:szCs w:val="18"/>
    </w:rPr>
  </w:style>
  <w:style w:type="character" w:customStyle="1" w:styleId="ab">
    <w:name w:val="Основной текст Знак"/>
    <w:basedOn w:val="a0"/>
    <w:link w:val="aa"/>
    <w:uiPriority w:val="1"/>
    <w:rsid w:val="00F97E13"/>
    <w:rPr>
      <w:rFonts w:ascii="Arial" w:hAnsi="Arial" w:cs="Arial"/>
      <w:i/>
      <w:iCs/>
      <w:sz w:val="18"/>
      <w:szCs w:val="18"/>
    </w:rPr>
  </w:style>
  <w:style w:type="paragraph" w:customStyle="1" w:styleId="TableParagraph">
    <w:name w:val="Table Paragraph"/>
    <w:basedOn w:val="a"/>
    <w:uiPriority w:val="1"/>
    <w:qFormat/>
    <w:rsid w:val="00F97E13"/>
    <w:pPr>
      <w:autoSpaceDE w:val="0"/>
      <w:autoSpaceDN w:val="0"/>
      <w:adjustRightInd w:val="0"/>
      <w:spacing w:after="0" w:line="216" w:lineRule="exact"/>
      <w:jc w:val="center"/>
    </w:pPr>
    <w:rPr>
      <w:rFonts w:ascii="Times New Roman" w:hAnsi="Times New Roman" w:cs="Times New Roman"/>
      <w:sz w:val="24"/>
      <w:szCs w:val="24"/>
    </w:rPr>
  </w:style>
  <w:style w:type="paragraph" w:customStyle="1" w:styleId="Default">
    <w:name w:val="Default"/>
    <w:rsid w:val="00F97E13"/>
    <w:pPr>
      <w:autoSpaceDE w:val="0"/>
      <w:autoSpaceDN w:val="0"/>
      <w:adjustRightInd w:val="0"/>
      <w:spacing w:after="0" w:line="240" w:lineRule="auto"/>
    </w:pPr>
    <w:rPr>
      <w:rFonts w:ascii="Arial" w:hAnsi="Arial" w:cs="Arial"/>
      <w:color w:val="000000"/>
      <w:sz w:val="24"/>
      <w:szCs w:val="24"/>
    </w:rPr>
  </w:style>
  <w:style w:type="paragraph" w:styleId="ac">
    <w:name w:val="No Spacing"/>
    <w:uiPriority w:val="1"/>
    <w:qFormat/>
    <w:rsid w:val="00F97E13"/>
    <w:pPr>
      <w:spacing w:after="0" w:line="240" w:lineRule="auto"/>
    </w:pPr>
  </w:style>
  <w:style w:type="paragraph" w:styleId="ad">
    <w:name w:val="header"/>
    <w:basedOn w:val="a"/>
    <w:link w:val="ae"/>
    <w:uiPriority w:val="99"/>
    <w:unhideWhenUsed/>
    <w:rsid w:val="00F97E1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97E13"/>
  </w:style>
  <w:style w:type="paragraph" w:styleId="af">
    <w:name w:val="footer"/>
    <w:basedOn w:val="a"/>
    <w:link w:val="af0"/>
    <w:uiPriority w:val="99"/>
    <w:unhideWhenUsed/>
    <w:rsid w:val="00F97E1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97E13"/>
  </w:style>
  <w:style w:type="character" w:customStyle="1" w:styleId="af1">
    <w:name w:val="Гипертекстовая ссылка"/>
    <w:basedOn w:val="a0"/>
    <w:uiPriority w:val="99"/>
    <w:rsid w:val="00F97E13"/>
    <w:rPr>
      <w:rFonts w:cs="Times New Roman"/>
      <w:b/>
      <w:color w:val="106BBE"/>
    </w:rPr>
  </w:style>
  <w:style w:type="paragraph" w:customStyle="1" w:styleId="af2">
    <w:name w:val="Нормальный (таблица)"/>
    <w:basedOn w:val="a"/>
    <w:next w:val="a"/>
    <w:uiPriority w:val="99"/>
    <w:rsid w:val="00F97E13"/>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3">
    <w:name w:val="Прижатый влево"/>
    <w:basedOn w:val="a"/>
    <w:next w:val="a"/>
    <w:uiPriority w:val="99"/>
    <w:rsid w:val="00F97E13"/>
    <w:pPr>
      <w:widowControl w:val="0"/>
      <w:autoSpaceDE w:val="0"/>
      <w:autoSpaceDN w:val="0"/>
      <w:adjustRightInd w:val="0"/>
      <w:spacing w:after="0" w:line="240" w:lineRule="auto"/>
    </w:pPr>
    <w:rPr>
      <w:rFonts w:ascii="Arial" w:eastAsiaTheme="minorEastAsia"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base.garant.ru/72609692/df8ac3d0d89f08d447d5d1736dbc26a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base.garant.ru/70215126/2a02e4dec9c88b906feec90cdc1754b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base.garant.ru/71274648/" TargetMode="External"/><Relationship Id="rId10" Type="http://schemas.openxmlformats.org/officeDocument/2006/relationships/header" Target="header3.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2.xml"/><Relationship Id="rId14" Type="http://schemas.openxmlformats.org/officeDocument/2006/relationships/hyperlink" Target="https://base.garant.ru/70144110/7298f7c796fe13ca6eb029ea5c9734c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247CB-6D88-4C7B-B7FE-C2D8B6A9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54</Pages>
  <Words>15341</Words>
  <Characters>87448</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13</cp:revision>
  <cp:lastPrinted>2020-08-26T00:01:00Z</cp:lastPrinted>
  <dcterms:created xsi:type="dcterms:W3CDTF">2017-12-14T13:00:00Z</dcterms:created>
  <dcterms:modified xsi:type="dcterms:W3CDTF">2020-08-26T22:49:00Z</dcterms:modified>
</cp:coreProperties>
</file>