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10A1" w:rsidRDefault="006110A1" w:rsidP="002F59A8">
      <w:pPr>
        <w:spacing w:line="276" w:lineRule="auto"/>
        <w:rPr>
          <w:lang w:val="en-US"/>
        </w:rPr>
      </w:pPr>
    </w:p>
    <w:p w:rsidR="006110A1" w:rsidRPr="00E57EBE" w:rsidRDefault="00CB1F80" w:rsidP="00E57EBE">
      <w:pPr>
        <w:pStyle w:val="2"/>
        <w:rPr>
          <w:rFonts w:ascii="Monotype Corsiva" w:hAnsi="Monotype Corsiva"/>
        </w:rPr>
      </w:pPr>
      <w:r>
        <w:rPr>
          <w:noProof/>
        </w:rPr>
        <w:drawing>
          <wp:inline distT="0" distB="0" distL="0" distR="0">
            <wp:extent cx="1019175" cy="1397635"/>
            <wp:effectExtent l="19050" t="0" r="9525" b="0"/>
            <wp:docPr id="2"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1"/>
                    <pic:cNvPicPr>
                      <a:picLocks noChangeAspect="1" noChangeArrowheads="1"/>
                    </pic:cNvPicPr>
                  </pic:nvPicPr>
                  <pic:blipFill>
                    <a:blip r:embed="rId8" cstate="print"/>
                    <a:srcRect/>
                    <a:stretch>
                      <a:fillRect/>
                    </a:stretch>
                  </pic:blipFill>
                  <pic:spPr bwMode="auto">
                    <a:xfrm>
                      <a:off x="0" y="0"/>
                      <a:ext cx="1019175" cy="1397635"/>
                    </a:xfrm>
                    <a:prstGeom prst="rect">
                      <a:avLst/>
                    </a:prstGeom>
                    <a:noFill/>
                    <a:ln w="9525">
                      <a:noFill/>
                      <a:miter lim="800000"/>
                      <a:headEnd/>
                      <a:tailEnd/>
                    </a:ln>
                  </pic:spPr>
                </pic:pic>
              </a:graphicData>
            </a:graphic>
          </wp:inline>
        </w:drawing>
      </w:r>
      <w:r w:rsidR="00F247FC">
        <w:t xml:space="preserve">  </w:t>
      </w:r>
      <w:r w:rsidR="00984A52" w:rsidRPr="00984A52">
        <w:rPr>
          <w:rFonts w:ascii="Monotype Corsiva" w:hAnsi="Monotype Corsiv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pt;height:86.25pt" fillcolor="gray" strokecolor="#9cf" strokeweight="1.5pt">
            <v:shadow on="t" color="#900" opacity=".5"/>
            <v:textpath style="font-family:&quot;Impact&quot;;font-size:24pt;v-text-kern:t" trim="t" fitpath="t" string="ДАУРСКИЕ&#10;ВЕСТИ"/>
          </v:shape>
        </w:pict>
      </w:r>
    </w:p>
    <w:p w:rsidR="006110A1" w:rsidRPr="00E57EBE" w:rsidRDefault="006110A1" w:rsidP="00E57EBE">
      <w:pPr>
        <w:pStyle w:val="2"/>
        <w:rPr>
          <w:rFonts w:ascii="Monotype Corsiva" w:hAnsi="Monotype Corsiva"/>
        </w:rPr>
      </w:pPr>
    </w:p>
    <w:p w:rsidR="006110A1" w:rsidRPr="00202482" w:rsidRDefault="00984A52" w:rsidP="00202482">
      <w:pPr>
        <w:tabs>
          <w:tab w:val="left" w:pos="1290"/>
          <w:tab w:val="left" w:pos="9020"/>
        </w:tabs>
        <w:spacing w:line="276" w:lineRule="auto"/>
        <w:rPr>
          <w:rFonts w:ascii="Cambria" w:hAnsi="Cambria"/>
          <w:sz w:val="22"/>
          <w:szCs w:val="22"/>
        </w:rPr>
      </w:pPr>
      <w:r w:rsidRPr="00984A52">
        <w:rPr>
          <w:rFonts w:ascii="Monotype Corsiva" w:hAnsi="Monotype Corsiva"/>
          <w:noProof/>
        </w:rPr>
        <w:pict>
          <v:rect id="_x0000_s1256" style="position:absolute;margin-left:-8.05pt;margin-top:12.8pt;width:307.5pt;height:67.95pt;z-index:251650048" strokecolor="#9bbb59" strokeweight="5pt">
            <v:stroke linestyle="thickThin"/>
            <v:shadow color="#868686"/>
            <v:textbox style="mso-next-textbox:#_x0000_s1256">
              <w:txbxContent>
                <w:p w:rsidR="00217460" w:rsidRPr="0004664E" w:rsidRDefault="00217460" w:rsidP="006110A1">
                  <w:pPr>
                    <w:jc w:val="center"/>
                    <w:rPr>
                      <w:b/>
                      <w:sz w:val="22"/>
                      <w:szCs w:val="22"/>
                    </w:rPr>
                  </w:pPr>
                  <w:r w:rsidRPr="0004664E">
                    <w:rPr>
                      <w:b/>
                      <w:sz w:val="22"/>
                      <w:szCs w:val="22"/>
                    </w:rPr>
                    <w:t>Информационный вестник сельского поселения «Даурское»</w:t>
                  </w:r>
                </w:p>
                <w:p w:rsidR="00217460" w:rsidRDefault="00217460" w:rsidP="006110A1">
                  <w:pPr>
                    <w:jc w:val="center"/>
                    <w:rPr>
                      <w:b/>
                      <w:sz w:val="22"/>
                      <w:szCs w:val="22"/>
                    </w:rPr>
                  </w:pPr>
                  <w:r w:rsidRPr="0004664E">
                    <w:rPr>
                      <w:b/>
                      <w:sz w:val="22"/>
                      <w:szCs w:val="22"/>
                    </w:rPr>
                    <w:t>БЕСПЛАТНО. Издается с 14 августа 2009 года</w:t>
                  </w:r>
                </w:p>
                <w:p w:rsidR="00217460" w:rsidRPr="006D732E" w:rsidRDefault="00217460" w:rsidP="006110A1">
                  <w:pPr>
                    <w:pStyle w:val="21"/>
                    <w:jc w:val="center"/>
                    <w:rPr>
                      <w:b/>
                      <w:bCs/>
                      <w:sz w:val="22"/>
                      <w:szCs w:val="22"/>
                    </w:rPr>
                  </w:pPr>
                  <w:r w:rsidRPr="007A20B2">
                    <w:rPr>
                      <w:b/>
                      <w:bCs/>
                      <w:sz w:val="22"/>
                      <w:szCs w:val="22"/>
                      <w:lang w:val="en-US"/>
                    </w:rPr>
                    <w:t>www</w:t>
                  </w:r>
                  <w:r w:rsidRPr="001367AC">
                    <w:rPr>
                      <w:b/>
                      <w:bCs/>
                      <w:sz w:val="22"/>
                      <w:szCs w:val="22"/>
                    </w:rPr>
                    <w:t>.</w:t>
                  </w:r>
                  <w:r w:rsidRPr="007A20B2">
                    <w:rPr>
                      <w:b/>
                      <w:bCs/>
                      <w:sz w:val="22"/>
                      <w:szCs w:val="22"/>
                      <w:lang w:val="en-US"/>
                    </w:rPr>
                    <w:t>dayria</w:t>
                  </w:r>
                  <w:r w:rsidRPr="00F84BAF">
                    <w:rPr>
                      <w:b/>
                      <w:bCs/>
                      <w:sz w:val="22"/>
                      <w:szCs w:val="22"/>
                    </w:rPr>
                    <w:t>.</w:t>
                  </w:r>
                  <w:r w:rsidRPr="007A20B2">
                    <w:rPr>
                      <w:b/>
                      <w:bCs/>
                      <w:sz w:val="22"/>
                      <w:szCs w:val="22"/>
                      <w:lang w:val="en-US"/>
                    </w:rPr>
                    <w:t>ru</w:t>
                  </w:r>
                </w:p>
              </w:txbxContent>
            </v:textbox>
          </v:rect>
        </w:pict>
      </w:r>
      <w:r w:rsidRPr="00984A52">
        <w:rPr>
          <w:rFonts w:ascii="Monotype Corsiva" w:hAnsi="Monotype Corsiva"/>
          <w:noProof/>
        </w:rPr>
        <w:pict>
          <v:rect id="_x0000_s1284" style="position:absolute;margin-left:319.6pt;margin-top:12.8pt;width:104.15pt;height:67.95pt;z-index:251651072" strokecolor="#9bbb59" strokeweight="5pt">
            <v:stroke linestyle="thickThin"/>
            <v:shadow color="#868686"/>
            <v:textbox style="mso-next-textbox:#_x0000_s1284">
              <w:txbxContent>
                <w:p w:rsidR="00217460" w:rsidRDefault="00217460" w:rsidP="00372D5D">
                  <w:pPr>
                    <w:jc w:val="center"/>
                    <w:rPr>
                      <w:rFonts w:ascii="Arial Black" w:hAnsi="Arial Black"/>
                      <w:sz w:val="18"/>
                      <w:szCs w:val="18"/>
                    </w:rPr>
                  </w:pPr>
                </w:p>
                <w:p w:rsidR="00217460" w:rsidRDefault="00217460" w:rsidP="00516E40">
                  <w:pPr>
                    <w:jc w:val="center"/>
                    <w:rPr>
                      <w:rFonts w:ascii="Arial Black" w:hAnsi="Arial Black"/>
                      <w:sz w:val="18"/>
                      <w:szCs w:val="18"/>
                    </w:rPr>
                  </w:pPr>
                  <w:r>
                    <w:rPr>
                      <w:rFonts w:ascii="Arial Black" w:hAnsi="Arial Black"/>
                      <w:sz w:val="18"/>
                      <w:szCs w:val="18"/>
                    </w:rPr>
                    <w:t>№ 7</w:t>
                  </w:r>
                </w:p>
                <w:p w:rsidR="00217460" w:rsidRPr="006D732E" w:rsidRDefault="00217460" w:rsidP="00516E40">
                  <w:pPr>
                    <w:jc w:val="center"/>
                    <w:rPr>
                      <w:rFonts w:ascii="Arial Black" w:hAnsi="Arial Black"/>
                      <w:sz w:val="18"/>
                      <w:szCs w:val="18"/>
                    </w:rPr>
                  </w:pPr>
                  <w:r>
                    <w:rPr>
                      <w:rFonts w:ascii="Arial Black" w:hAnsi="Arial Black"/>
                      <w:sz w:val="18"/>
                      <w:szCs w:val="18"/>
                    </w:rPr>
                    <w:t xml:space="preserve">   01 февраля </w:t>
                  </w:r>
                </w:p>
                <w:p w:rsidR="00217460" w:rsidRPr="00372D5D" w:rsidRDefault="00217460" w:rsidP="00372D5D">
                  <w:pPr>
                    <w:jc w:val="center"/>
                    <w:rPr>
                      <w:rFonts w:ascii="Arial Black" w:hAnsi="Arial Black"/>
                      <w:b/>
                      <w:sz w:val="18"/>
                      <w:szCs w:val="18"/>
                    </w:rPr>
                  </w:pPr>
                  <w:r>
                    <w:rPr>
                      <w:rFonts w:ascii="Arial Black" w:hAnsi="Arial Black"/>
                      <w:sz w:val="18"/>
                      <w:szCs w:val="18"/>
                    </w:rPr>
                    <w:t>2020</w:t>
                  </w:r>
                  <w:r w:rsidRPr="00372D5D">
                    <w:rPr>
                      <w:rFonts w:ascii="Arial Black" w:hAnsi="Arial Black"/>
                      <w:sz w:val="18"/>
                      <w:szCs w:val="18"/>
                    </w:rPr>
                    <w:t xml:space="preserve"> года</w:t>
                  </w:r>
                </w:p>
              </w:txbxContent>
            </v:textbox>
          </v:rect>
        </w:pict>
      </w:r>
      <w:r w:rsidR="006110A1">
        <w:rPr>
          <w:rFonts w:ascii="Lucida Sans Unicode" w:hAnsi="Lucida Sans Unicode"/>
          <w:sz w:val="22"/>
          <w:szCs w:val="22"/>
        </w:rPr>
        <w:tab/>
      </w:r>
      <w:r w:rsidR="00202482">
        <w:rPr>
          <w:rFonts w:ascii="Lucida Sans Unicode" w:hAnsi="Lucida Sans Unicode"/>
          <w:sz w:val="22"/>
          <w:szCs w:val="22"/>
        </w:rPr>
        <w:tab/>
      </w:r>
    </w:p>
    <w:p w:rsidR="005420EB" w:rsidRDefault="005420EB" w:rsidP="002C2705">
      <w:pPr>
        <w:spacing w:line="276" w:lineRule="auto"/>
        <w:rPr>
          <w:b/>
          <w:i/>
          <w:color w:val="548DD4"/>
          <w:u w:val="single"/>
        </w:rPr>
      </w:pPr>
    </w:p>
    <w:p w:rsidR="005420EB" w:rsidRDefault="005420EB" w:rsidP="002C2705">
      <w:pPr>
        <w:spacing w:line="276" w:lineRule="auto"/>
        <w:rPr>
          <w:b/>
          <w:i/>
          <w:color w:val="548DD4"/>
          <w:u w:val="single"/>
        </w:rPr>
      </w:pPr>
    </w:p>
    <w:p w:rsidR="005420EB" w:rsidRDefault="005420EB" w:rsidP="002C2705">
      <w:pPr>
        <w:spacing w:line="276" w:lineRule="auto"/>
        <w:rPr>
          <w:b/>
          <w:i/>
          <w:color w:val="548DD4"/>
          <w:u w:val="single"/>
        </w:rPr>
      </w:pPr>
    </w:p>
    <w:p w:rsidR="00791ACA" w:rsidRDefault="00791ACA" w:rsidP="00720E0C">
      <w:pPr>
        <w:tabs>
          <w:tab w:val="left" w:pos="426"/>
        </w:tabs>
        <w:rPr>
          <w:b/>
          <w:sz w:val="20"/>
          <w:szCs w:val="20"/>
        </w:rPr>
      </w:pPr>
    </w:p>
    <w:p w:rsidR="00CB3720" w:rsidRDefault="00A43945" w:rsidP="001A2D73">
      <w:pPr>
        <w:rPr>
          <w:b/>
        </w:rPr>
      </w:pPr>
      <w:r>
        <w:rPr>
          <w:b/>
          <w:noProof/>
        </w:rPr>
        <w:drawing>
          <wp:anchor distT="0" distB="0" distL="114300" distR="114300" simplePos="0" relativeHeight="251659264" behindDoc="1" locked="0" layoutInCell="1" allowOverlap="1">
            <wp:simplePos x="0" y="0"/>
            <wp:positionH relativeFrom="column">
              <wp:posOffset>3176270</wp:posOffset>
            </wp:positionH>
            <wp:positionV relativeFrom="paragraph">
              <wp:posOffset>127635</wp:posOffset>
            </wp:positionV>
            <wp:extent cx="283845" cy="409575"/>
            <wp:effectExtent l="19050" t="0" r="1905" b="0"/>
            <wp:wrapNone/>
            <wp:docPr id="11" name="Рисунок 3" descr="Новый герб та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ый герб такой"/>
                    <pic:cNvPicPr>
                      <a:picLocks noChangeAspect="1" noChangeArrowheads="1"/>
                    </pic:cNvPicPr>
                  </pic:nvPicPr>
                  <pic:blipFill>
                    <a:blip r:embed="rId9" cstate="print">
                      <a:lum contrast="22000"/>
                    </a:blip>
                    <a:srcRect/>
                    <a:stretch>
                      <a:fillRect/>
                    </a:stretch>
                  </pic:blipFill>
                  <pic:spPr bwMode="auto">
                    <a:xfrm>
                      <a:off x="0" y="0"/>
                      <a:ext cx="283845" cy="409575"/>
                    </a:xfrm>
                    <a:prstGeom prst="rect">
                      <a:avLst/>
                    </a:prstGeom>
                    <a:noFill/>
                  </pic:spPr>
                </pic:pic>
              </a:graphicData>
            </a:graphic>
          </wp:anchor>
        </w:drawing>
      </w:r>
    </w:p>
    <w:p w:rsidR="00FC24F4" w:rsidRDefault="00FC24F4" w:rsidP="00FC24F4">
      <w:pPr>
        <w:pStyle w:val="a6"/>
        <w:rPr>
          <w:sz w:val="24"/>
          <w:szCs w:val="24"/>
        </w:rPr>
      </w:pPr>
    </w:p>
    <w:p w:rsidR="002072DE" w:rsidRDefault="002072DE" w:rsidP="000000B7">
      <w:pPr>
        <w:tabs>
          <w:tab w:val="left" w:pos="3930"/>
        </w:tabs>
        <w:jc w:val="both"/>
        <w:rPr>
          <w:rFonts w:asciiTheme="minorHAnsi" w:hAnsiTheme="minorHAnsi"/>
          <w:i/>
        </w:rPr>
      </w:pPr>
    </w:p>
    <w:p w:rsidR="00A43945" w:rsidRPr="00A43945" w:rsidRDefault="00A43945" w:rsidP="00A43945">
      <w:pPr>
        <w:jc w:val="center"/>
        <w:rPr>
          <w:b/>
        </w:rPr>
      </w:pPr>
      <w:r w:rsidRPr="00A43945">
        <w:rPr>
          <w:b/>
        </w:rPr>
        <w:t>Совет сельского поселения «Даурское»</w:t>
      </w:r>
    </w:p>
    <w:p w:rsidR="00A43945" w:rsidRDefault="00A43945" w:rsidP="00A43945">
      <w:pPr>
        <w:jc w:val="center"/>
        <w:rPr>
          <w:b/>
        </w:rPr>
      </w:pPr>
      <w:r w:rsidRPr="00A43945">
        <w:rPr>
          <w:b/>
        </w:rPr>
        <w:t>РЕШЕНИЕ</w:t>
      </w:r>
    </w:p>
    <w:p w:rsidR="00A43945" w:rsidRDefault="00A43945" w:rsidP="00A43945">
      <w:pPr>
        <w:jc w:val="center"/>
        <w:rPr>
          <w:b/>
        </w:rPr>
      </w:pPr>
      <w:r w:rsidRPr="00A43945">
        <w:t>25</w:t>
      </w:r>
      <w:bookmarkStart w:id="0" w:name="_GoBack"/>
      <w:bookmarkEnd w:id="0"/>
      <w:r w:rsidRPr="00A43945">
        <w:t xml:space="preserve"> января 2020</w:t>
      </w:r>
      <w:r>
        <w:t xml:space="preserve"> </w:t>
      </w:r>
      <w:r w:rsidRPr="00A43945">
        <w:t>г.</w:t>
      </w:r>
      <w:r>
        <w:t xml:space="preserve">                                                                                                                         </w:t>
      </w:r>
      <w:r w:rsidRPr="00A43945">
        <w:t>№</w:t>
      </w:r>
      <w:r>
        <w:t xml:space="preserve"> </w:t>
      </w:r>
      <w:r w:rsidRPr="00A43945">
        <w:t>95</w:t>
      </w:r>
    </w:p>
    <w:p w:rsidR="00A43945" w:rsidRDefault="00A43945" w:rsidP="00A43945">
      <w:pPr>
        <w:jc w:val="center"/>
        <w:rPr>
          <w:b/>
        </w:rPr>
      </w:pPr>
      <w:r w:rsidRPr="00A43945">
        <w:rPr>
          <w:b/>
        </w:rPr>
        <w:t>п.ст. Даурия</w:t>
      </w:r>
    </w:p>
    <w:p w:rsidR="00A43945" w:rsidRPr="00A43945" w:rsidRDefault="00A43945" w:rsidP="00A43945">
      <w:pPr>
        <w:jc w:val="center"/>
        <w:rPr>
          <w:b/>
        </w:rPr>
      </w:pPr>
      <w:r w:rsidRPr="00A43945">
        <w:rPr>
          <w:b/>
          <w:bCs/>
        </w:rPr>
        <w:t>О внесении изменений  в Решение Совета сельского поселения «Даурское» от  08.08.2019 г. №  85 «Об установлении размера платы на услуги по транспортированию твердых коммунальных отходов   сельского поселения «Даурское»  в 2019 году</w:t>
      </w:r>
    </w:p>
    <w:p w:rsidR="00A43945" w:rsidRPr="00A43945" w:rsidRDefault="00A43945" w:rsidP="00A43945">
      <w:pPr>
        <w:autoSpaceDE w:val="0"/>
        <w:autoSpaceDN w:val="0"/>
        <w:adjustRightInd w:val="0"/>
        <w:jc w:val="both"/>
      </w:pPr>
      <w:r w:rsidRPr="00A43945">
        <w:rPr>
          <w:b/>
          <w:bCs/>
        </w:rPr>
        <w:tab/>
      </w:r>
      <w:r w:rsidRPr="00A43945">
        <w:t>В соответствии ст. 154 Жилищного кодекса Российской Федерации, Приказа  РСТ от 01.12.2016 № 300-НПА « Об установлении нормативов накопления твердых коммунальных отходов на территории Забайкальского края№, Федеральным законом от 06.10.2003г., № 131 « Об общих принципах организации местного самоуправления в Российской Федерации», Уставом сельского поселения «Даурское», Совет сельского поселения «Даурское» решил:</w:t>
      </w:r>
    </w:p>
    <w:p w:rsidR="00A43945" w:rsidRPr="00A43945" w:rsidRDefault="00A43945" w:rsidP="00A43945">
      <w:pPr>
        <w:autoSpaceDE w:val="0"/>
        <w:autoSpaceDN w:val="0"/>
        <w:adjustRightInd w:val="0"/>
        <w:ind w:firstLine="709"/>
        <w:jc w:val="both"/>
      </w:pPr>
      <w:r w:rsidRPr="00A43945">
        <w:t xml:space="preserve"> 1. Пункт 1 изложить в следующей редакции:</w:t>
      </w:r>
    </w:p>
    <w:p w:rsidR="00A43945" w:rsidRPr="00A43945" w:rsidRDefault="00A43945" w:rsidP="00A43945">
      <w:r>
        <w:t xml:space="preserve">      </w:t>
      </w:r>
      <w:r w:rsidRPr="00A43945">
        <w:t>-</w:t>
      </w:r>
      <w:r>
        <w:t>у</w:t>
      </w:r>
      <w:r w:rsidRPr="00A43945">
        <w:t>твердить размер платы за услуги на одного человека в месяц;</w:t>
      </w:r>
    </w:p>
    <w:p w:rsidR="00A43945" w:rsidRPr="00A43945" w:rsidRDefault="00A43945" w:rsidP="00A43945">
      <w:r>
        <w:t xml:space="preserve">      </w:t>
      </w:r>
      <w:r w:rsidRPr="00A43945">
        <w:t>- размер платы за услуги по обращению с ТКО входит в состав платы за содержание жилого помещения</w:t>
      </w:r>
      <w:r>
        <w:t xml:space="preserve"> </w:t>
      </w:r>
      <w:r w:rsidRPr="00A43945">
        <w:t>( приложение ).</w:t>
      </w:r>
    </w:p>
    <w:p w:rsidR="00A43945" w:rsidRPr="00A43945" w:rsidRDefault="00A43945" w:rsidP="00A43945">
      <w:pPr>
        <w:autoSpaceDE w:val="0"/>
        <w:autoSpaceDN w:val="0"/>
        <w:adjustRightInd w:val="0"/>
        <w:ind w:firstLine="709"/>
        <w:jc w:val="both"/>
      </w:pPr>
      <w:r w:rsidRPr="00A43945">
        <w:t>2. Контроль  выполнения данного решения возложить на главу сельского поселения «Даурское».</w:t>
      </w:r>
    </w:p>
    <w:p w:rsidR="00A43945" w:rsidRPr="00A43945" w:rsidRDefault="00A43945" w:rsidP="00A43945">
      <w:pPr>
        <w:autoSpaceDE w:val="0"/>
        <w:autoSpaceDN w:val="0"/>
        <w:adjustRightInd w:val="0"/>
        <w:ind w:firstLine="709"/>
        <w:jc w:val="both"/>
      </w:pPr>
      <w:r w:rsidRPr="00A43945">
        <w:t>3. Настоящее решение опубликовать на официальном сайте сельского поселения «Даурское».</w:t>
      </w:r>
    </w:p>
    <w:p w:rsidR="00A43945" w:rsidRPr="00A43945" w:rsidRDefault="00A43945" w:rsidP="00A43945">
      <w:pPr>
        <w:autoSpaceDE w:val="0"/>
        <w:autoSpaceDN w:val="0"/>
        <w:adjustRightInd w:val="0"/>
        <w:ind w:firstLine="709"/>
        <w:jc w:val="both"/>
      </w:pPr>
      <w:r w:rsidRPr="00A43945">
        <w:t>4. Настоящее решение вступает в силу на следующий день после его официального опубликования (обнародование).</w:t>
      </w:r>
    </w:p>
    <w:p w:rsidR="00A43945" w:rsidRPr="00A43945" w:rsidRDefault="00A43945" w:rsidP="00A43945">
      <w:pPr>
        <w:autoSpaceDE w:val="0"/>
        <w:autoSpaceDN w:val="0"/>
        <w:adjustRightInd w:val="0"/>
        <w:jc w:val="both"/>
        <w:rPr>
          <w:b/>
          <w:bCs/>
        </w:rPr>
      </w:pPr>
      <w:r w:rsidRPr="00A43945">
        <w:rPr>
          <w:b/>
          <w:bCs/>
        </w:rPr>
        <w:t xml:space="preserve">Глава сельского поселения «Даурское»                               </w:t>
      </w:r>
      <w:r>
        <w:rPr>
          <w:b/>
          <w:bCs/>
        </w:rPr>
        <w:t xml:space="preserve">                                        </w:t>
      </w:r>
      <w:r w:rsidRPr="00A43945">
        <w:rPr>
          <w:b/>
          <w:bCs/>
        </w:rPr>
        <w:t xml:space="preserve">  Е.В. Антонцева</w:t>
      </w:r>
    </w:p>
    <w:p w:rsidR="00A43945" w:rsidRPr="00A43945" w:rsidRDefault="00A43945" w:rsidP="00A43945">
      <w:pPr>
        <w:jc w:val="both"/>
      </w:pPr>
    </w:p>
    <w:p w:rsidR="00A43945" w:rsidRPr="00A43945" w:rsidRDefault="00A43945" w:rsidP="00A43945">
      <w:pPr>
        <w:jc w:val="right"/>
      </w:pPr>
      <w:r w:rsidRPr="00A43945">
        <w:t>Приложение № 1</w:t>
      </w:r>
    </w:p>
    <w:p w:rsidR="00A43945" w:rsidRPr="00A43945" w:rsidRDefault="00A43945" w:rsidP="00A43945">
      <w:pPr>
        <w:jc w:val="right"/>
      </w:pPr>
      <w:r w:rsidRPr="00A43945">
        <w:t>к Решению Совета депутатов</w:t>
      </w:r>
    </w:p>
    <w:p w:rsidR="00A43945" w:rsidRPr="00A43945" w:rsidRDefault="00A43945" w:rsidP="00A43945">
      <w:pPr>
        <w:jc w:val="right"/>
      </w:pPr>
      <w:r w:rsidRPr="00A43945">
        <w:t>сельского поселения «Даурское»</w:t>
      </w:r>
    </w:p>
    <w:p w:rsidR="00A43945" w:rsidRPr="00A43945" w:rsidRDefault="00A43945" w:rsidP="00A43945">
      <w:pPr>
        <w:jc w:val="right"/>
      </w:pPr>
      <w:r w:rsidRPr="00A43945">
        <w:t xml:space="preserve">                       от __________ 2019 г. № _______</w:t>
      </w:r>
    </w:p>
    <w:p w:rsidR="00A43945" w:rsidRPr="00A43945" w:rsidRDefault="00A43945" w:rsidP="00A43945">
      <w:pPr>
        <w:jc w:val="center"/>
      </w:pPr>
      <w:r w:rsidRPr="00A43945">
        <w:t>Калькуляция стоимости услуг по транспортированию</w:t>
      </w:r>
    </w:p>
    <w:p w:rsidR="00A43945" w:rsidRPr="00A43945" w:rsidRDefault="00A43945" w:rsidP="00A43945">
      <w:pPr>
        <w:jc w:val="center"/>
      </w:pPr>
      <w:r w:rsidRPr="00A43945">
        <w:t>твердых коммунальных отходов</w:t>
      </w:r>
    </w:p>
    <w:p w:rsidR="00A43945" w:rsidRPr="00A43945" w:rsidRDefault="00A43945" w:rsidP="00A43945">
      <w:pPr>
        <w:jc w:val="center"/>
      </w:pPr>
    </w:p>
    <w:tbl>
      <w:tblPr>
        <w:tblStyle w:val="a8"/>
        <w:tblW w:w="0" w:type="auto"/>
        <w:tblLook w:val="04A0"/>
      </w:tblPr>
      <w:tblGrid>
        <w:gridCol w:w="959"/>
        <w:gridCol w:w="5421"/>
        <w:gridCol w:w="3191"/>
      </w:tblGrid>
      <w:tr w:rsidR="00A43945" w:rsidRPr="00A43945" w:rsidTr="00217460">
        <w:tc>
          <w:tcPr>
            <w:tcW w:w="959" w:type="dxa"/>
          </w:tcPr>
          <w:p w:rsidR="00A43945" w:rsidRPr="00A43945" w:rsidRDefault="00A43945" w:rsidP="00217460">
            <w:pPr>
              <w:rPr>
                <w:sz w:val="18"/>
                <w:szCs w:val="18"/>
              </w:rPr>
            </w:pPr>
            <w:r w:rsidRPr="00A43945">
              <w:rPr>
                <w:sz w:val="18"/>
                <w:szCs w:val="18"/>
              </w:rPr>
              <w:t>№ пп</w:t>
            </w:r>
          </w:p>
        </w:tc>
        <w:tc>
          <w:tcPr>
            <w:tcW w:w="5421" w:type="dxa"/>
          </w:tcPr>
          <w:p w:rsidR="00A43945" w:rsidRPr="00A43945" w:rsidRDefault="00A43945" w:rsidP="00217460">
            <w:pPr>
              <w:jc w:val="center"/>
              <w:rPr>
                <w:sz w:val="18"/>
                <w:szCs w:val="18"/>
              </w:rPr>
            </w:pPr>
            <w:r w:rsidRPr="00A43945">
              <w:rPr>
                <w:sz w:val="18"/>
                <w:szCs w:val="18"/>
              </w:rPr>
              <w:t>Статья расходов</w:t>
            </w:r>
          </w:p>
        </w:tc>
        <w:tc>
          <w:tcPr>
            <w:tcW w:w="3191" w:type="dxa"/>
          </w:tcPr>
          <w:p w:rsidR="00A43945" w:rsidRPr="00A43945" w:rsidRDefault="00A43945" w:rsidP="00217460">
            <w:pPr>
              <w:jc w:val="center"/>
              <w:rPr>
                <w:sz w:val="18"/>
                <w:szCs w:val="18"/>
              </w:rPr>
            </w:pPr>
            <w:r w:rsidRPr="00A43945">
              <w:rPr>
                <w:sz w:val="18"/>
                <w:szCs w:val="18"/>
              </w:rPr>
              <w:t>Сумма руб.</w:t>
            </w:r>
          </w:p>
        </w:tc>
      </w:tr>
      <w:tr w:rsidR="00A43945" w:rsidRPr="00A43945" w:rsidTr="00217460">
        <w:tc>
          <w:tcPr>
            <w:tcW w:w="959" w:type="dxa"/>
          </w:tcPr>
          <w:p w:rsidR="00A43945" w:rsidRPr="00A43945" w:rsidRDefault="00A43945" w:rsidP="00217460">
            <w:pPr>
              <w:rPr>
                <w:sz w:val="18"/>
                <w:szCs w:val="18"/>
              </w:rPr>
            </w:pPr>
          </w:p>
        </w:tc>
        <w:tc>
          <w:tcPr>
            <w:tcW w:w="5421" w:type="dxa"/>
          </w:tcPr>
          <w:p w:rsidR="00A43945" w:rsidRPr="00A43945" w:rsidRDefault="00A43945" w:rsidP="00217460">
            <w:pPr>
              <w:jc w:val="center"/>
              <w:rPr>
                <w:b/>
                <w:sz w:val="18"/>
                <w:szCs w:val="18"/>
              </w:rPr>
            </w:pPr>
            <w:r w:rsidRPr="00A43945">
              <w:rPr>
                <w:b/>
                <w:sz w:val="18"/>
                <w:szCs w:val="18"/>
              </w:rPr>
              <w:t>Производственные расходы</w:t>
            </w:r>
          </w:p>
        </w:tc>
        <w:tc>
          <w:tcPr>
            <w:tcW w:w="3191" w:type="dxa"/>
          </w:tcPr>
          <w:p w:rsidR="00A43945" w:rsidRPr="00A43945" w:rsidRDefault="00A43945" w:rsidP="00217460">
            <w:pPr>
              <w:jc w:val="center"/>
              <w:rPr>
                <w:sz w:val="18"/>
                <w:szCs w:val="18"/>
              </w:rPr>
            </w:pP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1</w:t>
            </w:r>
          </w:p>
        </w:tc>
        <w:tc>
          <w:tcPr>
            <w:tcW w:w="5421" w:type="dxa"/>
          </w:tcPr>
          <w:p w:rsidR="00A43945" w:rsidRPr="00A43945" w:rsidRDefault="00A43945" w:rsidP="00217460">
            <w:pPr>
              <w:rPr>
                <w:sz w:val="18"/>
                <w:szCs w:val="18"/>
              </w:rPr>
            </w:pPr>
            <w:r w:rsidRPr="00A43945">
              <w:rPr>
                <w:sz w:val="18"/>
                <w:szCs w:val="18"/>
              </w:rPr>
              <w:t>Заработная плата</w:t>
            </w:r>
          </w:p>
        </w:tc>
        <w:tc>
          <w:tcPr>
            <w:tcW w:w="3191" w:type="dxa"/>
          </w:tcPr>
          <w:p w:rsidR="00A43945" w:rsidRPr="00A43945" w:rsidRDefault="00A43945" w:rsidP="00217460">
            <w:pPr>
              <w:jc w:val="center"/>
              <w:rPr>
                <w:sz w:val="18"/>
                <w:szCs w:val="18"/>
              </w:rPr>
            </w:pPr>
            <w:r w:rsidRPr="00A43945">
              <w:rPr>
                <w:sz w:val="18"/>
                <w:szCs w:val="18"/>
              </w:rPr>
              <w:t>160924,00</w:t>
            </w: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2</w:t>
            </w:r>
          </w:p>
        </w:tc>
        <w:tc>
          <w:tcPr>
            <w:tcW w:w="5421" w:type="dxa"/>
          </w:tcPr>
          <w:p w:rsidR="00A43945" w:rsidRPr="00A43945" w:rsidRDefault="00A43945" w:rsidP="00217460">
            <w:pPr>
              <w:rPr>
                <w:sz w:val="18"/>
                <w:szCs w:val="18"/>
              </w:rPr>
            </w:pPr>
            <w:r w:rsidRPr="00A43945">
              <w:rPr>
                <w:sz w:val="18"/>
                <w:szCs w:val="18"/>
              </w:rPr>
              <w:t>Страховые взносы</w:t>
            </w:r>
          </w:p>
        </w:tc>
        <w:tc>
          <w:tcPr>
            <w:tcW w:w="3191" w:type="dxa"/>
          </w:tcPr>
          <w:p w:rsidR="00A43945" w:rsidRPr="00A43945" w:rsidRDefault="00A43945" w:rsidP="00217460">
            <w:pPr>
              <w:jc w:val="center"/>
              <w:rPr>
                <w:sz w:val="18"/>
                <w:szCs w:val="18"/>
              </w:rPr>
            </w:pPr>
            <w:r w:rsidRPr="00A43945">
              <w:rPr>
                <w:sz w:val="18"/>
                <w:szCs w:val="18"/>
              </w:rPr>
              <w:t>48599,00</w:t>
            </w: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3</w:t>
            </w:r>
          </w:p>
        </w:tc>
        <w:tc>
          <w:tcPr>
            <w:tcW w:w="5421" w:type="dxa"/>
          </w:tcPr>
          <w:p w:rsidR="00A43945" w:rsidRPr="00A43945" w:rsidRDefault="00A43945" w:rsidP="00217460">
            <w:pPr>
              <w:rPr>
                <w:sz w:val="18"/>
                <w:szCs w:val="18"/>
              </w:rPr>
            </w:pPr>
            <w:r w:rsidRPr="00A43945">
              <w:rPr>
                <w:sz w:val="18"/>
                <w:szCs w:val="18"/>
              </w:rPr>
              <w:t>Топливо</w:t>
            </w:r>
          </w:p>
        </w:tc>
        <w:tc>
          <w:tcPr>
            <w:tcW w:w="3191" w:type="dxa"/>
          </w:tcPr>
          <w:p w:rsidR="00A43945" w:rsidRPr="00A43945" w:rsidRDefault="00A43945" w:rsidP="00217460">
            <w:pPr>
              <w:jc w:val="center"/>
              <w:rPr>
                <w:sz w:val="18"/>
                <w:szCs w:val="18"/>
              </w:rPr>
            </w:pPr>
            <w:r w:rsidRPr="00A43945">
              <w:rPr>
                <w:sz w:val="18"/>
                <w:szCs w:val="18"/>
              </w:rPr>
              <w:t>185279,00</w:t>
            </w: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4</w:t>
            </w:r>
          </w:p>
        </w:tc>
        <w:tc>
          <w:tcPr>
            <w:tcW w:w="5421" w:type="dxa"/>
          </w:tcPr>
          <w:p w:rsidR="00A43945" w:rsidRPr="00A43945" w:rsidRDefault="00A43945" w:rsidP="00217460">
            <w:pPr>
              <w:rPr>
                <w:sz w:val="18"/>
                <w:szCs w:val="18"/>
              </w:rPr>
            </w:pPr>
            <w:r w:rsidRPr="00A43945">
              <w:rPr>
                <w:sz w:val="18"/>
                <w:szCs w:val="18"/>
              </w:rPr>
              <w:t>Масла</w:t>
            </w:r>
          </w:p>
        </w:tc>
        <w:tc>
          <w:tcPr>
            <w:tcW w:w="3191" w:type="dxa"/>
          </w:tcPr>
          <w:p w:rsidR="00A43945" w:rsidRPr="00A43945" w:rsidRDefault="00A43945" w:rsidP="00217460">
            <w:pPr>
              <w:jc w:val="center"/>
              <w:rPr>
                <w:sz w:val="18"/>
                <w:szCs w:val="18"/>
              </w:rPr>
            </w:pPr>
            <w:r w:rsidRPr="00A43945">
              <w:rPr>
                <w:sz w:val="18"/>
                <w:szCs w:val="18"/>
              </w:rPr>
              <w:t>50163,00</w:t>
            </w: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5</w:t>
            </w:r>
          </w:p>
        </w:tc>
        <w:tc>
          <w:tcPr>
            <w:tcW w:w="5421" w:type="dxa"/>
          </w:tcPr>
          <w:p w:rsidR="00A43945" w:rsidRPr="00A43945" w:rsidRDefault="00A43945" w:rsidP="00217460">
            <w:pPr>
              <w:rPr>
                <w:sz w:val="18"/>
                <w:szCs w:val="18"/>
              </w:rPr>
            </w:pPr>
            <w:r w:rsidRPr="00A43945">
              <w:rPr>
                <w:sz w:val="18"/>
                <w:szCs w:val="18"/>
              </w:rPr>
              <w:t>Текущий ремонт</w:t>
            </w:r>
          </w:p>
        </w:tc>
        <w:tc>
          <w:tcPr>
            <w:tcW w:w="3191" w:type="dxa"/>
          </w:tcPr>
          <w:p w:rsidR="00A43945" w:rsidRPr="00A43945" w:rsidRDefault="00A43945" w:rsidP="00217460">
            <w:pPr>
              <w:jc w:val="center"/>
              <w:rPr>
                <w:sz w:val="18"/>
                <w:szCs w:val="18"/>
              </w:rPr>
            </w:pPr>
            <w:r w:rsidRPr="00A43945">
              <w:rPr>
                <w:sz w:val="18"/>
                <w:szCs w:val="18"/>
              </w:rPr>
              <w:t>70000,00</w:t>
            </w: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6</w:t>
            </w:r>
          </w:p>
        </w:tc>
        <w:tc>
          <w:tcPr>
            <w:tcW w:w="5421" w:type="dxa"/>
          </w:tcPr>
          <w:p w:rsidR="00A43945" w:rsidRPr="00A43945" w:rsidRDefault="00A43945" w:rsidP="00217460">
            <w:pPr>
              <w:rPr>
                <w:sz w:val="18"/>
                <w:szCs w:val="18"/>
              </w:rPr>
            </w:pPr>
            <w:r w:rsidRPr="00A43945">
              <w:rPr>
                <w:sz w:val="18"/>
                <w:szCs w:val="18"/>
              </w:rPr>
              <w:t>Амортизация контейнеров</w:t>
            </w:r>
          </w:p>
        </w:tc>
        <w:tc>
          <w:tcPr>
            <w:tcW w:w="3191" w:type="dxa"/>
          </w:tcPr>
          <w:p w:rsidR="00A43945" w:rsidRPr="00A43945" w:rsidRDefault="00A43945" w:rsidP="00217460">
            <w:pPr>
              <w:jc w:val="center"/>
              <w:rPr>
                <w:sz w:val="18"/>
                <w:szCs w:val="18"/>
              </w:rPr>
            </w:pPr>
            <w:r w:rsidRPr="00A43945">
              <w:rPr>
                <w:sz w:val="18"/>
                <w:szCs w:val="18"/>
              </w:rPr>
              <w:t>50917,00</w:t>
            </w: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7</w:t>
            </w:r>
          </w:p>
        </w:tc>
        <w:tc>
          <w:tcPr>
            <w:tcW w:w="5421" w:type="dxa"/>
          </w:tcPr>
          <w:p w:rsidR="00A43945" w:rsidRPr="00A43945" w:rsidRDefault="00A43945" w:rsidP="00217460">
            <w:pPr>
              <w:rPr>
                <w:sz w:val="18"/>
                <w:szCs w:val="18"/>
              </w:rPr>
            </w:pPr>
            <w:r w:rsidRPr="00A43945">
              <w:rPr>
                <w:sz w:val="18"/>
                <w:szCs w:val="18"/>
              </w:rPr>
              <w:t>Амортизация/Аренда/Лизинг автомобилей</w:t>
            </w:r>
          </w:p>
        </w:tc>
        <w:tc>
          <w:tcPr>
            <w:tcW w:w="3191" w:type="dxa"/>
          </w:tcPr>
          <w:p w:rsidR="00A43945" w:rsidRPr="00A43945" w:rsidRDefault="00A43945" w:rsidP="00217460">
            <w:pPr>
              <w:jc w:val="center"/>
              <w:rPr>
                <w:sz w:val="18"/>
                <w:szCs w:val="18"/>
              </w:rPr>
            </w:pPr>
            <w:r w:rsidRPr="00A43945">
              <w:rPr>
                <w:sz w:val="18"/>
                <w:szCs w:val="18"/>
              </w:rPr>
              <w:t>412822,00</w:t>
            </w: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lastRenderedPageBreak/>
              <w:t>8</w:t>
            </w:r>
          </w:p>
        </w:tc>
        <w:tc>
          <w:tcPr>
            <w:tcW w:w="5421" w:type="dxa"/>
          </w:tcPr>
          <w:p w:rsidR="00A43945" w:rsidRPr="00A43945" w:rsidRDefault="00A43945" w:rsidP="00217460">
            <w:pPr>
              <w:rPr>
                <w:sz w:val="18"/>
                <w:szCs w:val="18"/>
              </w:rPr>
            </w:pPr>
            <w:r w:rsidRPr="00A43945">
              <w:rPr>
                <w:sz w:val="18"/>
                <w:szCs w:val="18"/>
              </w:rPr>
              <w:t>Расходы на размещение</w:t>
            </w:r>
          </w:p>
        </w:tc>
        <w:tc>
          <w:tcPr>
            <w:tcW w:w="3191" w:type="dxa"/>
          </w:tcPr>
          <w:p w:rsidR="00A43945" w:rsidRPr="00A43945" w:rsidRDefault="00A43945" w:rsidP="00217460">
            <w:pPr>
              <w:jc w:val="center"/>
              <w:rPr>
                <w:sz w:val="18"/>
                <w:szCs w:val="18"/>
              </w:rPr>
            </w:pPr>
            <w:r w:rsidRPr="00A43945">
              <w:rPr>
                <w:sz w:val="18"/>
                <w:szCs w:val="18"/>
              </w:rPr>
              <w:t>187500,00</w:t>
            </w: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9</w:t>
            </w:r>
          </w:p>
        </w:tc>
        <w:tc>
          <w:tcPr>
            <w:tcW w:w="5421" w:type="dxa"/>
          </w:tcPr>
          <w:p w:rsidR="00A43945" w:rsidRPr="00A43945" w:rsidRDefault="00A43945" w:rsidP="00217460">
            <w:pPr>
              <w:rPr>
                <w:sz w:val="18"/>
                <w:szCs w:val="18"/>
              </w:rPr>
            </w:pPr>
            <w:r w:rsidRPr="00A43945">
              <w:rPr>
                <w:sz w:val="18"/>
                <w:szCs w:val="18"/>
              </w:rPr>
              <w:t>Общепроизводственные расходы</w:t>
            </w:r>
          </w:p>
        </w:tc>
        <w:tc>
          <w:tcPr>
            <w:tcW w:w="3191" w:type="dxa"/>
          </w:tcPr>
          <w:p w:rsidR="00A43945" w:rsidRPr="00A43945" w:rsidRDefault="00A43945" w:rsidP="00217460">
            <w:pPr>
              <w:jc w:val="center"/>
              <w:rPr>
                <w:sz w:val="18"/>
                <w:szCs w:val="18"/>
              </w:rPr>
            </w:pPr>
            <w:r w:rsidRPr="00A43945">
              <w:rPr>
                <w:sz w:val="18"/>
                <w:szCs w:val="18"/>
              </w:rPr>
              <w:t>72255,00</w:t>
            </w:r>
          </w:p>
        </w:tc>
      </w:tr>
      <w:tr w:rsidR="00A43945" w:rsidRPr="00A43945" w:rsidTr="00217460">
        <w:tc>
          <w:tcPr>
            <w:tcW w:w="959" w:type="dxa"/>
          </w:tcPr>
          <w:p w:rsidR="00A43945" w:rsidRPr="00A43945" w:rsidRDefault="00A43945" w:rsidP="00217460">
            <w:pPr>
              <w:rPr>
                <w:sz w:val="18"/>
                <w:szCs w:val="18"/>
              </w:rPr>
            </w:pPr>
          </w:p>
        </w:tc>
        <w:tc>
          <w:tcPr>
            <w:tcW w:w="5421" w:type="dxa"/>
          </w:tcPr>
          <w:p w:rsidR="00A43945" w:rsidRPr="00A43945" w:rsidRDefault="00A43945" w:rsidP="00217460">
            <w:pPr>
              <w:rPr>
                <w:sz w:val="18"/>
                <w:szCs w:val="18"/>
              </w:rPr>
            </w:pPr>
            <w:r w:rsidRPr="00A43945">
              <w:rPr>
                <w:sz w:val="18"/>
                <w:szCs w:val="18"/>
              </w:rPr>
              <w:t>Административные расходы</w:t>
            </w:r>
          </w:p>
        </w:tc>
        <w:tc>
          <w:tcPr>
            <w:tcW w:w="3191" w:type="dxa"/>
          </w:tcPr>
          <w:p w:rsidR="00A43945" w:rsidRPr="00A43945" w:rsidRDefault="00A43945" w:rsidP="00217460">
            <w:pPr>
              <w:jc w:val="center"/>
              <w:rPr>
                <w:sz w:val="18"/>
                <w:szCs w:val="18"/>
              </w:rPr>
            </w:pP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10</w:t>
            </w:r>
          </w:p>
        </w:tc>
        <w:tc>
          <w:tcPr>
            <w:tcW w:w="5421" w:type="dxa"/>
          </w:tcPr>
          <w:p w:rsidR="00A43945" w:rsidRPr="00A43945" w:rsidRDefault="00A43945" w:rsidP="00217460">
            <w:pPr>
              <w:rPr>
                <w:sz w:val="18"/>
                <w:szCs w:val="18"/>
              </w:rPr>
            </w:pPr>
            <w:r w:rsidRPr="00A43945">
              <w:rPr>
                <w:sz w:val="18"/>
                <w:szCs w:val="18"/>
              </w:rPr>
              <w:t>Общехозяйственные расходы</w:t>
            </w:r>
          </w:p>
        </w:tc>
        <w:tc>
          <w:tcPr>
            <w:tcW w:w="3191" w:type="dxa"/>
          </w:tcPr>
          <w:p w:rsidR="00A43945" w:rsidRPr="00A43945" w:rsidRDefault="00A43945" w:rsidP="00217460">
            <w:pPr>
              <w:jc w:val="center"/>
              <w:rPr>
                <w:sz w:val="18"/>
                <w:szCs w:val="18"/>
              </w:rPr>
            </w:pPr>
            <w:r w:rsidRPr="00A43945">
              <w:rPr>
                <w:sz w:val="18"/>
                <w:szCs w:val="18"/>
              </w:rPr>
              <w:t>72255,00</w:t>
            </w: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11</w:t>
            </w:r>
          </w:p>
        </w:tc>
        <w:tc>
          <w:tcPr>
            <w:tcW w:w="5421" w:type="dxa"/>
          </w:tcPr>
          <w:p w:rsidR="00A43945" w:rsidRPr="00A43945" w:rsidRDefault="00A43945" w:rsidP="00217460">
            <w:pPr>
              <w:jc w:val="center"/>
              <w:rPr>
                <w:b/>
                <w:sz w:val="18"/>
                <w:szCs w:val="18"/>
              </w:rPr>
            </w:pPr>
            <w:r w:rsidRPr="00A43945">
              <w:rPr>
                <w:b/>
                <w:sz w:val="18"/>
                <w:szCs w:val="18"/>
              </w:rPr>
              <w:t>Себестоимость</w:t>
            </w:r>
          </w:p>
        </w:tc>
        <w:tc>
          <w:tcPr>
            <w:tcW w:w="3191" w:type="dxa"/>
          </w:tcPr>
          <w:p w:rsidR="00A43945" w:rsidRPr="00A43945" w:rsidRDefault="00A43945" w:rsidP="00217460">
            <w:pPr>
              <w:jc w:val="center"/>
              <w:rPr>
                <w:sz w:val="18"/>
                <w:szCs w:val="18"/>
              </w:rPr>
            </w:pPr>
            <w:r w:rsidRPr="00A43945">
              <w:rPr>
                <w:sz w:val="18"/>
                <w:szCs w:val="18"/>
              </w:rPr>
              <w:t>1310713,00</w:t>
            </w: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12</w:t>
            </w:r>
          </w:p>
        </w:tc>
        <w:tc>
          <w:tcPr>
            <w:tcW w:w="5421" w:type="dxa"/>
          </w:tcPr>
          <w:p w:rsidR="00A43945" w:rsidRPr="00A43945" w:rsidRDefault="00A43945" w:rsidP="00217460">
            <w:pPr>
              <w:rPr>
                <w:sz w:val="18"/>
                <w:szCs w:val="18"/>
              </w:rPr>
            </w:pPr>
            <w:r w:rsidRPr="00A43945">
              <w:rPr>
                <w:sz w:val="18"/>
                <w:szCs w:val="18"/>
              </w:rPr>
              <w:t>Плановая прибыль</w:t>
            </w:r>
          </w:p>
        </w:tc>
        <w:tc>
          <w:tcPr>
            <w:tcW w:w="3191" w:type="dxa"/>
          </w:tcPr>
          <w:p w:rsidR="00A43945" w:rsidRPr="00A43945" w:rsidRDefault="00A43945" w:rsidP="00217460">
            <w:pPr>
              <w:jc w:val="center"/>
              <w:rPr>
                <w:sz w:val="18"/>
                <w:szCs w:val="18"/>
              </w:rPr>
            </w:pPr>
            <w:r w:rsidRPr="00A43945">
              <w:rPr>
                <w:sz w:val="18"/>
                <w:szCs w:val="18"/>
              </w:rPr>
              <w:t>65 536,00</w:t>
            </w: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13</w:t>
            </w:r>
          </w:p>
        </w:tc>
        <w:tc>
          <w:tcPr>
            <w:tcW w:w="5421" w:type="dxa"/>
          </w:tcPr>
          <w:p w:rsidR="00A43945" w:rsidRPr="00A43945" w:rsidRDefault="00A43945" w:rsidP="00217460">
            <w:pPr>
              <w:rPr>
                <w:sz w:val="18"/>
                <w:szCs w:val="18"/>
              </w:rPr>
            </w:pPr>
            <w:r w:rsidRPr="00A43945">
              <w:rPr>
                <w:sz w:val="18"/>
                <w:szCs w:val="18"/>
              </w:rPr>
              <w:t>Стоимость оказания услуг</w:t>
            </w:r>
          </w:p>
        </w:tc>
        <w:tc>
          <w:tcPr>
            <w:tcW w:w="3191" w:type="dxa"/>
          </w:tcPr>
          <w:p w:rsidR="00A43945" w:rsidRPr="00A43945" w:rsidRDefault="00A43945" w:rsidP="00217460">
            <w:pPr>
              <w:jc w:val="center"/>
              <w:rPr>
                <w:sz w:val="18"/>
                <w:szCs w:val="18"/>
              </w:rPr>
            </w:pPr>
            <w:r w:rsidRPr="00A43945">
              <w:rPr>
                <w:sz w:val="18"/>
                <w:szCs w:val="18"/>
              </w:rPr>
              <w:t>1376 249,00</w:t>
            </w:r>
          </w:p>
        </w:tc>
      </w:tr>
      <w:tr w:rsidR="00A43945" w:rsidRPr="00A43945" w:rsidTr="00217460">
        <w:tc>
          <w:tcPr>
            <w:tcW w:w="959" w:type="dxa"/>
          </w:tcPr>
          <w:p w:rsidR="00A43945" w:rsidRPr="00A43945" w:rsidRDefault="00A43945" w:rsidP="00217460">
            <w:pPr>
              <w:rPr>
                <w:sz w:val="18"/>
                <w:szCs w:val="18"/>
              </w:rPr>
            </w:pPr>
          </w:p>
        </w:tc>
        <w:tc>
          <w:tcPr>
            <w:tcW w:w="5421" w:type="dxa"/>
          </w:tcPr>
          <w:p w:rsidR="00A43945" w:rsidRPr="00A43945" w:rsidRDefault="00A43945" w:rsidP="00217460">
            <w:pPr>
              <w:jc w:val="center"/>
              <w:rPr>
                <w:sz w:val="18"/>
                <w:szCs w:val="18"/>
              </w:rPr>
            </w:pPr>
          </w:p>
        </w:tc>
        <w:tc>
          <w:tcPr>
            <w:tcW w:w="3191" w:type="dxa"/>
          </w:tcPr>
          <w:p w:rsidR="00A43945" w:rsidRPr="00A43945" w:rsidRDefault="00A43945" w:rsidP="00217460">
            <w:pPr>
              <w:jc w:val="center"/>
              <w:rPr>
                <w:sz w:val="18"/>
                <w:szCs w:val="18"/>
              </w:rPr>
            </w:pP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14</w:t>
            </w:r>
          </w:p>
        </w:tc>
        <w:tc>
          <w:tcPr>
            <w:tcW w:w="5421" w:type="dxa"/>
          </w:tcPr>
          <w:p w:rsidR="00A43945" w:rsidRPr="00A43945" w:rsidRDefault="00A43945" w:rsidP="00217460">
            <w:pPr>
              <w:jc w:val="center"/>
              <w:rPr>
                <w:b/>
                <w:sz w:val="18"/>
                <w:szCs w:val="18"/>
              </w:rPr>
            </w:pPr>
            <w:r w:rsidRPr="00A43945">
              <w:rPr>
                <w:b/>
                <w:sz w:val="18"/>
                <w:szCs w:val="18"/>
              </w:rPr>
              <w:t>Объем оказанных услуг, м3</w:t>
            </w:r>
          </w:p>
        </w:tc>
        <w:tc>
          <w:tcPr>
            <w:tcW w:w="3191" w:type="dxa"/>
          </w:tcPr>
          <w:p w:rsidR="00A43945" w:rsidRPr="00A43945" w:rsidRDefault="00A43945" w:rsidP="00217460">
            <w:pPr>
              <w:jc w:val="center"/>
              <w:rPr>
                <w:b/>
                <w:sz w:val="18"/>
                <w:szCs w:val="18"/>
              </w:rPr>
            </w:pPr>
            <w:r w:rsidRPr="00A43945">
              <w:rPr>
                <w:b/>
                <w:sz w:val="18"/>
                <w:szCs w:val="18"/>
              </w:rPr>
              <w:t>2269</w:t>
            </w: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15</w:t>
            </w:r>
          </w:p>
        </w:tc>
        <w:tc>
          <w:tcPr>
            <w:tcW w:w="5421" w:type="dxa"/>
          </w:tcPr>
          <w:p w:rsidR="00A43945" w:rsidRPr="00A43945" w:rsidRDefault="00A43945" w:rsidP="00217460">
            <w:pPr>
              <w:rPr>
                <w:sz w:val="18"/>
                <w:szCs w:val="18"/>
              </w:rPr>
            </w:pPr>
            <w:r w:rsidRPr="00A43945">
              <w:rPr>
                <w:sz w:val="18"/>
                <w:szCs w:val="18"/>
              </w:rPr>
              <w:t>Стоимомть 1 м3</w:t>
            </w:r>
          </w:p>
        </w:tc>
        <w:tc>
          <w:tcPr>
            <w:tcW w:w="3191" w:type="dxa"/>
          </w:tcPr>
          <w:p w:rsidR="00A43945" w:rsidRPr="00A43945" w:rsidRDefault="00A43945" w:rsidP="00217460">
            <w:pPr>
              <w:jc w:val="center"/>
              <w:rPr>
                <w:sz w:val="18"/>
                <w:szCs w:val="18"/>
              </w:rPr>
            </w:pPr>
            <w:r w:rsidRPr="00A43945">
              <w:rPr>
                <w:sz w:val="18"/>
                <w:szCs w:val="18"/>
              </w:rPr>
              <w:t>606,54</w:t>
            </w: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16</w:t>
            </w:r>
          </w:p>
        </w:tc>
        <w:tc>
          <w:tcPr>
            <w:tcW w:w="5421" w:type="dxa"/>
          </w:tcPr>
          <w:p w:rsidR="00A43945" w:rsidRPr="00A43945" w:rsidRDefault="00A43945" w:rsidP="00217460">
            <w:pPr>
              <w:rPr>
                <w:sz w:val="18"/>
                <w:szCs w:val="18"/>
              </w:rPr>
            </w:pPr>
            <w:r w:rsidRPr="00A43945">
              <w:rPr>
                <w:sz w:val="18"/>
                <w:szCs w:val="18"/>
              </w:rPr>
              <w:t>НДС 20%</w:t>
            </w:r>
          </w:p>
        </w:tc>
        <w:tc>
          <w:tcPr>
            <w:tcW w:w="3191" w:type="dxa"/>
          </w:tcPr>
          <w:p w:rsidR="00A43945" w:rsidRPr="00A43945" w:rsidRDefault="00A43945" w:rsidP="00217460">
            <w:pPr>
              <w:jc w:val="center"/>
              <w:rPr>
                <w:sz w:val="18"/>
                <w:szCs w:val="18"/>
              </w:rPr>
            </w:pPr>
            <w:r w:rsidRPr="00A43945">
              <w:rPr>
                <w:sz w:val="18"/>
                <w:szCs w:val="18"/>
              </w:rPr>
              <w:t>121,31</w:t>
            </w: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17</w:t>
            </w:r>
          </w:p>
        </w:tc>
        <w:tc>
          <w:tcPr>
            <w:tcW w:w="5421" w:type="dxa"/>
          </w:tcPr>
          <w:p w:rsidR="00A43945" w:rsidRPr="00A43945" w:rsidRDefault="00A43945" w:rsidP="00217460">
            <w:pPr>
              <w:jc w:val="center"/>
              <w:rPr>
                <w:b/>
                <w:sz w:val="18"/>
                <w:szCs w:val="18"/>
              </w:rPr>
            </w:pPr>
            <w:r w:rsidRPr="00A43945">
              <w:rPr>
                <w:b/>
                <w:sz w:val="18"/>
                <w:szCs w:val="18"/>
              </w:rPr>
              <w:t>Цена услуги за 1 м3</w:t>
            </w:r>
          </w:p>
        </w:tc>
        <w:tc>
          <w:tcPr>
            <w:tcW w:w="3191" w:type="dxa"/>
          </w:tcPr>
          <w:p w:rsidR="00A43945" w:rsidRPr="00A43945" w:rsidRDefault="00A43945" w:rsidP="00217460">
            <w:pPr>
              <w:jc w:val="center"/>
              <w:rPr>
                <w:b/>
                <w:sz w:val="18"/>
                <w:szCs w:val="18"/>
              </w:rPr>
            </w:pPr>
            <w:r w:rsidRPr="00A43945">
              <w:rPr>
                <w:b/>
                <w:sz w:val="18"/>
                <w:szCs w:val="18"/>
              </w:rPr>
              <w:t>728,00</w:t>
            </w:r>
          </w:p>
        </w:tc>
      </w:tr>
      <w:tr w:rsidR="00A43945" w:rsidRPr="00A43945" w:rsidTr="00217460">
        <w:tc>
          <w:tcPr>
            <w:tcW w:w="959" w:type="dxa"/>
          </w:tcPr>
          <w:p w:rsidR="00A43945" w:rsidRPr="00A43945" w:rsidRDefault="00A43945" w:rsidP="00217460">
            <w:pPr>
              <w:rPr>
                <w:sz w:val="18"/>
                <w:szCs w:val="18"/>
              </w:rPr>
            </w:pPr>
          </w:p>
        </w:tc>
        <w:tc>
          <w:tcPr>
            <w:tcW w:w="5421" w:type="dxa"/>
          </w:tcPr>
          <w:p w:rsidR="00A43945" w:rsidRPr="00A43945" w:rsidRDefault="00A43945" w:rsidP="00217460">
            <w:pPr>
              <w:jc w:val="center"/>
              <w:rPr>
                <w:sz w:val="18"/>
                <w:szCs w:val="18"/>
              </w:rPr>
            </w:pPr>
          </w:p>
        </w:tc>
        <w:tc>
          <w:tcPr>
            <w:tcW w:w="3191" w:type="dxa"/>
          </w:tcPr>
          <w:p w:rsidR="00A43945" w:rsidRPr="00A43945" w:rsidRDefault="00A43945" w:rsidP="00217460">
            <w:pPr>
              <w:jc w:val="center"/>
              <w:rPr>
                <w:sz w:val="18"/>
                <w:szCs w:val="18"/>
              </w:rPr>
            </w:pPr>
          </w:p>
        </w:tc>
      </w:tr>
      <w:tr w:rsidR="00A43945" w:rsidRPr="00A43945" w:rsidTr="00217460">
        <w:tc>
          <w:tcPr>
            <w:tcW w:w="959" w:type="dxa"/>
          </w:tcPr>
          <w:p w:rsidR="00A43945" w:rsidRPr="00A43945" w:rsidRDefault="00A43945" w:rsidP="00217460">
            <w:pPr>
              <w:jc w:val="center"/>
              <w:rPr>
                <w:sz w:val="18"/>
                <w:szCs w:val="18"/>
              </w:rPr>
            </w:pPr>
            <w:r w:rsidRPr="00A43945">
              <w:rPr>
                <w:sz w:val="18"/>
                <w:szCs w:val="18"/>
              </w:rPr>
              <w:t>18</w:t>
            </w:r>
          </w:p>
        </w:tc>
        <w:tc>
          <w:tcPr>
            <w:tcW w:w="5421" w:type="dxa"/>
          </w:tcPr>
          <w:p w:rsidR="00A43945" w:rsidRPr="00A43945" w:rsidRDefault="00A43945" w:rsidP="00217460">
            <w:pPr>
              <w:rPr>
                <w:b/>
                <w:sz w:val="18"/>
                <w:szCs w:val="18"/>
              </w:rPr>
            </w:pPr>
            <w:r w:rsidRPr="00A43945">
              <w:rPr>
                <w:b/>
                <w:sz w:val="18"/>
                <w:szCs w:val="18"/>
              </w:rPr>
              <w:t>Плата с 1 человека, руб. в месяц</w:t>
            </w:r>
          </w:p>
        </w:tc>
        <w:tc>
          <w:tcPr>
            <w:tcW w:w="3191" w:type="dxa"/>
          </w:tcPr>
          <w:p w:rsidR="00A43945" w:rsidRPr="00A43945" w:rsidRDefault="00A43945" w:rsidP="00217460">
            <w:pPr>
              <w:jc w:val="center"/>
              <w:rPr>
                <w:b/>
                <w:sz w:val="18"/>
                <w:szCs w:val="18"/>
              </w:rPr>
            </w:pPr>
            <w:r w:rsidRPr="00A43945">
              <w:rPr>
                <w:b/>
                <w:sz w:val="18"/>
                <w:szCs w:val="18"/>
              </w:rPr>
              <w:t>61,00</w:t>
            </w:r>
          </w:p>
        </w:tc>
      </w:tr>
    </w:tbl>
    <w:p w:rsidR="002A4AFF" w:rsidRDefault="002A4AFF" w:rsidP="002A4AFF">
      <w:pPr>
        <w:shd w:val="clear" w:color="auto" w:fill="FFFFFF"/>
        <w:jc w:val="center"/>
        <w:outlineLvl w:val="0"/>
        <w:rPr>
          <w:b/>
          <w:caps/>
          <w:color w:val="333333"/>
          <w:kern w:val="36"/>
        </w:rPr>
      </w:pPr>
    </w:p>
    <w:p w:rsidR="002A4AFF" w:rsidRDefault="002A4AFF" w:rsidP="002A4AFF">
      <w:pPr>
        <w:shd w:val="clear" w:color="auto" w:fill="FFFFFF"/>
        <w:jc w:val="center"/>
        <w:outlineLvl w:val="0"/>
        <w:rPr>
          <w:b/>
          <w:caps/>
          <w:color w:val="333333"/>
          <w:kern w:val="36"/>
        </w:rPr>
      </w:pPr>
    </w:p>
    <w:p w:rsidR="002A4AFF" w:rsidRDefault="002A4AFF" w:rsidP="002A4AFF">
      <w:pPr>
        <w:shd w:val="clear" w:color="auto" w:fill="FFFFFF"/>
        <w:jc w:val="center"/>
        <w:outlineLvl w:val="0"/>
        <w:rPr>
          <w:b/>
          <w:caps/>
          <w:color w:val="333333"/>
          <w:kern w:val="36"/>
        </w:rPr>
      </w:pPr>
      <w:r w:rsidRPr="002A4AFF">
        <w:rPr>
          <w:b/>
          <w:caps/>
          <w:color w:val="333333"/>
          <w:kern w:val="36"/>
        </w:rPr>
        <w:t>Кто должен заключать договор с Региональным оператором?</w:t>
      </w:r>
    </w:p>
    <w:p w:rsidR="002A4AFF" w:rsidRPr="002A4AFF" w:rsidRDefault="002A4AFF" w:rsidP="002A4AFF">
      <w:pPr>
        <w:shd w:val="clear" w:color="auto" w:fill="FFFFFF"/>
        <w:jc w:val="center"/>
        <w:outlineLvl w:val="0"/>
        <w:rPr>
          <w:b/>
          <w:caps/>
          <w:color w:val="333333"/>
          <w:kern w:val="36"/>
        </w:rPr>
      </w:pPr>
    </w:p>
    <w:p w:rsidR="002A4AFF" w:rsidRPr="002A4AFF" w:rsidRDefault="002A4AFF" w:rsidP="002A4AFF">
      <w:pPr>
        <w:shd w:val="clear" w:color="auto" w:fill="FFFFFF"/>
        <w:jc w:val="both"/>
        <w:rPr>
          <w:color w:val="333333"/>
        </w:rPr>
      </w:pPr>
      <w:r w:rsidRPr="002A4AFF">
        <w:rPr>
          <w:color w:val="333333"/>
        </w:rPr>
        <w:t>Обязанность заключить договор с Региональным оператором по обращению с твердыми коммунальными отходами (ТКО) возложена на:</w:t>
      </w:r>
    </w:p>
    <w:p w:rsidR="002A4AFF" w:rsidRPr="002A4AFF" w:rsidRDefault="002A4AFF" w:rsidP="002A4AFF">
      <w:pPr>
        <w:numPr>
          <w:ilvl w:val="0"/>
          <w:numId w:val="32"/>
        </w:numPr>
        <w:shd w:val="clear" w:color="auto" w:fill="FFFFFF"/>
        <w:ind w:left="0"/>
        <w:jc w:val="both"/>
        <w:rPr>
          <w:color w:val="333333"/>
        </w:rPr>
      </w:pPr>
      <w:r w:rsidRPr="002A4AFF">
        <w:rPr>
          <w:color w:val="333333"/>
        </w:rPr>
        <w:t>владельцев помещений в многоквартирных домах (МКД): на лиц, осуществляющих управление МКД, либо на собственников помещений при непосредственном управлении;</w:t>
      </w:r>
    </w:p>
    <w:p w:rsidR="002A4AFF" w:rsidRPr="002A4AFF" w:rsidRDefault="002A4AFF" w:rsidP="002A4AFF">
      <w:pPr>
        <w:numPr>
          <w:ilvl w:val="0"/>
          <w:numId w:val="32"/>
        </w:numPr>
        <w:shd w:val="clear" w:color="auto" w:fill="FFFFFF"/>
        <w:ind w:left="0"/>
        <w:jc w:val="both"/>
        <w:rPr>
          <w:color w:val="333333"/>
        </w:rPr>
      </w:pPr>
      <w:r w:rsidRPr="002A4AFF">
        <w:rPr>
          <w:color w:val="333333"/>
        </w:rPr>
        <w:t>владельцев нежилых помещений (МКД);</w:t>
      </w:r>
    </w:p>
    <w:p w:rsidR="002A4AFF" w:rsidRPr="002A4AFF" w:rsidRDefault="002A4AFF" w:rsidP="002A4AFF">
      <w:pPr>
        <w:numPr>
          <w:ilvl w:val="0"/>
          <w:numId w:val="32"/>
        </w:numPr>
        <w:shd w:val="clear" w:color="auto" w:fill="FFFFFF"/>
        <w:ind w:left="0"/>
        <w:jc w:val="both"/>
        <w:rPr>
          <w:color w:val="333333"/>
        </w:rPr>
      </w:pPr>
      <w:r w:rsidRPr="002A4AFF">
        <w:rPr>
          <w:color w:val="333333"/>
        </w:rPr>
        <w:t>собственников частных домовладений;</w:t>
      </w:r>
    </w:p>
    <w:p w:rsidR="002A4AFF" w:rsidRPr="002A4AFF" w:rsidRDefault="002A4AFF" w:rsidP="002A4AFF">
      <w:pPr>
        <w:numPr>
          <w:ilvl w:val="0"/>
          <w:numId w:val="32"/>
        </w:numPr>
        <w:shd w:val="clear" w:color="auto" w:fill="FFFFFF"/>
        <w:ind w:left="0"/>
        <w:jc w:val="both"/>
        <w:rPr>
          <w:color w:val="333333"/>
        </w:rPr>
      </w:pPr>
      <w:r w:rsidRPr="002A4AFF">
        <w:rPr>
          <w:color w:val="333333"/>
        </w:rPr>
        <w:t>юридических лиц;</w:t>
      </w:r>
    </w:p>
    <w:p w:rsidR="002A4AFF" w:rsidRPr="002A4AFF" w:rsidRDefault="002A4AFF" w:rsidP="002A4AFF">
      <w:pPr>
        <w:numPr>
          <w:ilvl w:val="0"/>
          <w:numId w:val="32"/>
        </w:numPr>
        <w:shd w:val="clear" w:color="auto" w:fill="FFFFFF"/>
        <w:ind w:left="0"/>
        <w:jc w:val="both"/>
        <w:rPr>
          <w:color w:val="333333"/>
        </w:rPr>
      </w:pPr>
      <w:r w:rsidRPr="002A4AFF">
        <w:rPr>
          <w:color w:val="333333"/>
        </w:rPr>
        <w:t>индивидуальных предпринимателей,в результате деятельности которых, образуются ТКО</w:t>
      </w:r>
    </w:p>
    <w:p w:rsidR="002A4AFF" w:rsidRPr="002A4AFF" w:rsidRDefault="002A4AFF" w:rsidP="002A4AFF">
      <w:pPr>
        <w:shd w:val="clear" w:color="auto" w:fill="FFFFFF"/>
        <w:jc w:val="both"/>
        <w:rPr>
          <w:color w:val="333333"/>
        </w:rPr>
      </w:pPr>
      <w:r w:rsidRPr="002A4AFF">
        <w:rPr>
          <w:color w:val="333333"/>
        </w:rPr>
        <w:t>(п. 4 статьи 24.7 Федерального закона от 24.06.1998 г. №89-ФЗ «Об отходах производства и потребления» п. 8.1. Постановления Правительства РФ от 12.11.2016 г. №1156 «Об обращении с твердыми коммунальными отходами»).</w:t>
      </w:r>
    </w:p>
    <w:p w:rsidR="002A4AFF" w:rsidRPr="002A4AFF" w:rsidRDefault="002A4AFF" w:rsidP="002A4AFF">
      <w:pPr>
        <w:shd w:val="clear" w:color="auto" w:fill="FFFFFF"/>
        <w:jc w:val="center"/>
        <w:outlineLvl w:val="1"/>
        <w:rPr>
          <w:color w:val="333333"/>
        </w:rPr>
      </w:pPr>
      <w:r w:rsidRPr="002A4AFF">
        <w:rPr>
          <w:color w:val="FF0000"/>
        </w:rPr>
        <w:t>Не заключение либо уклонение от заключения договора не освобождает потребителей от оплаты за оказанные услуги в области обращения с ТКО.</w:t>
      </w:r>
    </w:p>
    <w:p w:rsidR="002A4AFF" w:rsidRPr="002A4AFF" w:rsidRDefault="002A4AFF" w:rsidP="002A4AFF">
      <w:pPr>
        <w:shd w:val="clear" w:color="auto" w:fill="FFFFFF"/>
        <w:jc w:val="center"/>
        <w:outlineLvl w:val="2"/>
        <w:rPr>
          <w:color w:val="333333"/>
        </w:rPr>
      </w:pPr>
      <w:r w:rsidRPr="002A4AFF">
        <w:rPr>
          <w:color w:val="333333"/>
        </w:rPr>
        <w:t>C целью исключения наложения штрафных санкций и иных неблагоприятных последствий, необходимо своевременно урегулировать договорные отношения с ООО «Олерон+»</w:t>
      </w:r>
    </w:p>
    <w:p w:rsidR="002A4AFF" w:rsidRPr="002A4AFF" w:rsidRDefault="002A4AFF" w:rsidP="002A4AFF">
      <w:pPr>
        <w:shd w:val="clear" w:color="auto" w:fill="FFFFFF"/>
        <w:jc w:val="both"/>
        <w:rPr>
          <w:color w:val="333333"/>
        </w:rPr>
      </w:pPr>
      <w:r w:rsidRPr="002A4AFF">
        <w:rPr>
          <w:color w:val="333333"/>
        </w:rPr>
        <w:t>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влечет наложение административного штрафа, cогласно статье 8.2 КоАП РФ:</w:t>
      </w:r>
    </w:p>
    <w:p w:rsidR="002A4AFF" w:rsidRPr="002A4AFF" w:rsidRDefault="002A4AFF" w:rsidP="002A4AFF">
      <w:pPr>
        <w:numPr>
          <w:ilvl w:val="0"/>
          <w:numId w:val="33"/>
        </w:numPr>
        <w:shd w:val="clear" w:color="auto" w:fill="FFFFFF"/>
        <w:ind w:left="0"/>
        <w:jc w:val="both"/>
        <w:rPr>
          <w:color w:val="333333"/>
        </w:rPr>
      </w:pPr>
      <w:r w:rsidRPr="002A4AFF">
        <w:rPr>
          <w:i/>
          <w:iCs/>
          <w:color w:val="333333"/>
        </w:rPr>
        <w:t>для граждан - в размере от 1 000 до 2 000 рублей;</w:t>
      </w:r>
    </w:p>
    <w:p w:rsidR="002A4AFF" w:rsidRPr="002A4AFF" w:rsidRDefault="002A4AFF" w:rsidP="002A4AFF">
      <w:pPr>
        <w:numPr>
          <w:ilvl w:val="0"/>
          <w:numId w:val="33"/>
        </w:numPr>
        <w:shd w:val="clear" w:color="auto" w:fill="FFFFFF"/>
        <w:ind w:left="0"/>
        <w:jc w:val="both"/>
        <w:rPr>
          <w:color w:val="333333"/>
        </w:rPr>
      </w:pPr>
      <w:r w:rsidRPr="002A4AFF">
        <w:rPr>
          <w:i/>
          <w:iCs/>
          <w:color w:val="333333"/>
        </w:rPr>
        <w:t>для должностных лиц – от 10 000 до 30 000 рублей;</w:t>
      </w:r>
    </w:p>
    <w:p w:rsidR="002A4AFF" w:rsidRPr="002A4AFF" w:rsidRDefault="002A4AFF" w:rsidP="002A4AFF">
      <w:pPr>
        <w:numPr>
          <w:ilvl w:val="0"/>
          <w:numId w:val="33"/>
        </w:numPr>
        <w:shd w:val="clear" w:color="auto" w:fill="FFFFFF"/>
        <w:ind w:left="0"/>
        <w:jc w:val="both"/>
        <w:rPr>
          <w:color w:val="333333"/>
        </w:rPr>
      </w:pPr>
      <w:r w:rsidRPr="002A4AFF">
        <w:rPr>
          <w:i/>
          <w:iCs/>
          <w:color w:val="333333"/>
        </w:rPr>
        <w:t>для лиц, осуществляющих предпринимательскую деятельность без образования юридического лица, – от 30 000 до 50 000 рублей или административное приостановление деятельности на срок до девяноста суток;</w:t>
      </w:r>
    </w:p>
    <w:p w:rsidR="002A4AFF" w:rsidRPr="002A4AFF" w:rsidRDefault="002A4AFF" w:rsidP="002A4AFF">
      <w:pPr>
        <w:numPr>
          <w:ilvl w:val="0"/>
          <w:numId w:val="33"/>
        </w:numPr>
        <w:shd w:val="clear" w:color="auto" w:fill="FFFFFF"/>
        <w:ind w:left="0"/>
        <w:jc w:val="both"/>
        <w:rPr>
          <w:color w:val="333333"/>
        </w:rPr>
      </w:pPr>
      <w:r w:rsidRPr="002A4AFF">
        <w:rPr>
          <w:i/>
          <w:iCs/>
          <w:color w:val="333333"/>
        </w:rPr>
        <w:t>для юридических лиц – от 100 000 до 250 000 рублей или административное приостановление деятельности на срок до девяноста суток.</w:t>
      </w:r>
    </w:p>
    <w:p w:rsidR="002A4AFF" w:rsidRPr="002A4AFF" w:rsidRDefault="002A4AFF" w:rsidP="002A4AFF">
      <w:pPr>
        <w:shd w:val="clear" w:color="auto" w:fill="FFFFFF"/>
        <w:jc w:val="center"/>
        <w:outlineLvl w:val="1"/>
        <w:rPr>
          <w:color w:val="333333"/>
        </w:rPr>
      </w:pPr>
      <w:r w:rsidRPr="002A4AFF">
        <w:rPr>
          <w:color w:val="333333"/>
        </w:rPr>
        <w:t>Как заключить договор с Региональным оператором?</w:t>
      </w:r>
    </w:p>
    <w:p w:rsidR="002A4AFF" w:rsidRPr="002A4AFF" w:rsidRDefault="002A4AFF" w:rsidP="002A4AFF">
      <w:pPr>
        <w:shd w:val="clear" w:color="auto" w:fill="FFFFFF"/>
        <w:jc w:val="both"/>
        <w:rPr>
          <w:color w:val="333333"/>
        </w:rPr>
      </w:pPr>
      <w:r w:rsidRPr="002A4AFF">
        <w:rPr>
          <w:color w:val="333333"/>
        </w:rPr>
        <w:t>Региональный оператор (РО) в течение 10 рабочих дней со дня утверждения единого тарифа Региональной службой по ценообразованию Забайкальского края разместит в средствах массовой информации «Забайкальский рабочий» , на своем официальном сайте </w:t>
      </w:r>
      <w:hyperlink r:id="rId10" w:history="1">
        <w:r w:rsidRPr="002A4AFF">
          <w:rPr>
            <w:color w:val="428BCA"/>
          </w:rPr>
          <w:t>олерончита.рф</w:t>
        </w:r>
      </w:hyperlink>
      <w:r w:rsidRPr="002A4AFF">
        <w:rPr>
          <w:color w:val="333333"/>
        </w:rPr>
        <w:t> адресованное потребителям предложение о заключении договора на оказание услуг по обращению с твердыми коммунальными отходами и текст типового договора на электронную почту oleronchita@mail.ru</w:t>
      </w:r>
    </w:p>
    <w:p w:rsidR="002A4AFF" w:rsidRPr="002A4AFF" w:rsidRDefault="002A4AFF" w:rsidP="002A4AFF">
      <w:pPr>
        <w:shd w:val="clear" w:color="auto" w:fill="FFFFFF"/>
        <w:jc w:val="both"/>
        <w:rPr>
          <w:color w:val="333333"/>
        </w:rPr>
      </w:pPr>
      <w:r w:rsidRPr="002A4AFF">
        <w:rPr>
          <w:color w:val="333333"/>
        </w:rPr>
        <w:t>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w:t>
      </w:r>
      <w:r w:rsidRPr="002A4AFF">
        <w:rPr>
          <w:b/>
          <w:bCs/>
          <w:color w:val="333333"/>
        </w:rPr>
        <w:t>ЗАЯВКУ</w:t>
      </w:r>
      <w:r w:rsidRPr="002A4AFF">
        <w:rPr>
          <w:color w:val="333333"/>
        </w:rPr>
        <w:t> потребителя и документы, необходимые для заключения договора.</w:t>
      </w:r>
    </w:p>
    <w:p w:rsidR="002A4AFF" w:rsidRPr="002A4AFF" w:rsidRDefault="002A4AFF" w:rsidP="002A4AFF">
      <w:pPr>
        <w:shd w:val="clear" w:color="auto" w:fill="FFFFFF"/>
        <w:jc w:val="both"/>
        <w:rPr>
          <w:color w:val="333333"/>
        </w:rPr>
      </w:pPr>
      <w:r w:rsidRPr="002A4AFF">
        <w:rPr>
          <w:color w:val="333333"/>
        </w:rPr>
        <w:t>Если </w:t>
      </w:r>
      <w:r w:rsidRPr="002A4AFF">
        <w:rPr>
          <w:b/>
          <w:bCs/>
          <w:color w:val="333333"/>
        </w:rPr>
        <w:t>ЗАЯВКА</w:t>
      </w:r>
      <w:r w:rsidRPr="002A4AFF">
        <w:rPr>
          <w:color w:val="333333"/>
        </w:rPr>
        <w:t> и документы, предоставленные потребителем Региональному оператору, соответствуют требованиям законодательства – срок ее рассмотрения составляет 15 рабочих дней.</w:t>
      </w:r>
    </w:p>
    <w:p w:rsidR="002A4AFF" w:rsidRPr="002A4AFF" w:rsidRDefault="002A4AFF" w:rsidP="002A4AFF">
      <w:pPr>
        <w:shd w:val="clear" w:color="auto" w:fill="FFFFFF"/>
        <w:jc w:val="both"/>
        <w:rPr>
          <w:color w:val="333333"/>
        </w:rPr>
      </w:pPr>
      <w:r w:rsidRPr="002A4AFF">
        <w:rPr>
          <w:color w:val="333333"/>
        </w:rPr>
        <w:lastRenderedPageBreak/>
        <w:t>Процедура заключения договора, внесения в него изменений и дополнительных условий регламентирована Постановлением Правительства РФ от 12.11.2016 № 1156 «Правила обращения с твердыми коммунальными отходами».</w:t>
      </w:r>
    </w:p>
    <w:p w:rsidR="002A4AFF" w:rsidRPr="002A4AFF" w:rsidRDefault="002A4AFF" w:rsidP="002A4AFF">
      <w:pPr>
        <w:shd w:val="clear" w:color="auto" w:fill="FFFFFF"/>
        <w:jc w:val="both"/>
        <w:rPr>
          <w:color w:val="333333"/>
        </w:rPr>
      </w:pPr>
      <w:r w:rsidRPr="002A4AFF">
        <w:rPr>
          <w:b/>
          <w:bCs/>
          <w:color w:val="333333"/>
        </w:rPr>
        <w:t>Для ФИЗИЧЕСКИХ ЛИЦ, собственников помещений в МКД или частных жилых домах, заключение договора в письменной форме не требуется:</w:t>
      </w:r>
    </w:p>
    <w:p w:rsidR="002A4AFF" w:rsidRPr="002A4AFF" w:rsidRDefault="002A4AFF" w:rsidP="002A4AFF">
      <w:pPr>
        <w:shd w:val="clear" w:color="auto" w:fill="FFFFFF"/>
        <w:jc w:val="both"/>
        <w:rPr>
          <w:color w:val="333333"/>
        </w:rPr>
      </w:pPr>
      <w:r w:rsidRPr="002A4AFF">
        <w:rPr>
          <w:color w:val="333333"/>
        </w:rPr>
        <w:t>«В случае, если потребитель не направил региональному оператору заявку потребителя и документы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 официальном сайте в информационно-телекоммуникационной сети «Интернет».»</w:t>
      </w:r>
    </w:p>
    <w:p w:rsidR="002A4AFF" w:rsidRPr="002A4AFF" w:rsidRDefault="002A4AFF" w:rsidP="002A4AFF">
      <w:pPr>
        <w:shd w:val="clear" w:color="auto" w:fill="FFFFFF"/>
        <w:jc w:val="both"/>
        <w:rPr>
          <w:color w:val="333333"/>
        </w:rPr>
      </w:pPr>
      <w:r w:rsidRPr="002A4AFF">
        <w:rPr>
          <w:b/>
          <w:bCs/>
          <w:color w:val="333333"/>
        </w:rPr>
        <w:t>Для ЮРИДИЧЕСКИХ ЛИЦ заключение договора в письменной форме является обязательным, согласно Гражданского законодательства.</w:t>
      </w:r>
    </w:p>
    <w:p w:rsidR="002A4AFF" w:rsidRPr="002A4AFF" w:rsidRDefault="002A4AFF" w:rsidP="002A4AFF">
      <w:pPr>
        <w:shd w:val="clear" w:color="auto" w:fill="FFFFFF"/>
        <w:jc w:val="center"/>
        <w:outlineLvl w:val="1"/>
        <w:rPr>
          <w:color w:val="333333"/>
        </w:rPr>
      </w:pPr>
      <w:r w:rsidRPr="002A4AFF">
        <w:rPr>
          <w:color w:val="333333"/>
        </w:rPr>
        <w:t>Типовые формы договоров</w:t>
      </w:r>
    </w:p>
    <w:p w:rsidR="002A4AFF" w:rsidRPr="002A4AFF" w:rsidRDefault="002A4AFF" w:rsidP="002A4AFF">
      <w:pPr>
        <w:pStyle w:val="2"/>
        <w:shd w:val="clear" w:color="auto" w:fill="FFFFFF"/>
        <w:spacing w:before="0"/>
        <w:jc w:val="center"/>
        <w:rPr>
          <w:rFonts w:ascii="Times New Roman" w:hAnsi="Times New Roman"/>
          <w:b w:val="0"/>
          <w:bCs w:val="0"/>
          <w:color w:val="333333"/>
          <w:sz w:val="24"/>
          <w:szCs w:val="24"/>
        </w:rPr>
      </w:pPr>
      <w:r w:rsidRPr="002A4AFF">
        <w:rPr>
          <w:rFonts w:ascii="Times New Roman" w:hAnsi="Times New Roman"/>
          <w:b w:val="0"/>
          <w:bCs w:val="0"/>
          <w:color w:val="333333"/>
          <w:sz w:val="24"/>
          <w:szCs w:val="24"/>
        </w:rPr>
        <w:t>Какие документы необходимы для заключения договора с РО?</w:t>
      </w:r>
    </w:p>
    <w:p w:rsidR="002A4AFF" w:rsidRDefault="002A4AFF" w:rsidP="002A4AFF">
      <w:pPr>
        <w:pStyle w:val="aa"/>
        <w:shd w:val="clear" w:color="auto" w:fill="FFFFFF"/>
        <w:spacing w:before="0" w:beforeAutospacing="0" w:after="0" w:afterAutospacing="0"/>
        <w:jc w:val="center"/>
        <w:rPr>
          <w:color w:val="333333"/>
        </w:rPr>
      </w:pPr>
      <w:r>
        <w:rPr>
          <w:color w:val="0000FF"/>
        </w:rPr>
        <w:t xml:space="preserve">1.Заявка </w:t>
      </w:r>
      <w:r w:rsidRPr="002A4AFF">
        <w:rPr>
          <w:color w:val="0000FF"/>
        </w:rPr>
        <w:t>потребителя на заключение договора</w:t>
      </w:r>
    </w:p>
    <w:p w:rsidR="002A4AFF" w:rsidRPr="002A4AFF" w:rsidRDefault="002A4AFF" w:rsidP="002A4AFF">
      <w:pPr>
        <w:pStyle w:val="aa"/>
        <w:shd w:val="clear" w:color="auto" w:fill="FFFFFF"/>
        <w:spacing w:before="0" w:beforeAutospacing="0" w:after="0" w:afterAutospacing="0"/>
        <w:ind w:firstLine="709"/>
        <w:jc w:val="both"/>
        <w:rPr>
          <w:color w:val="333333"/>
        </w:rPr>
      </w:pPr>
      <w:r w:rsidRPr="002A4AFF">
        <w:rPr>
          <w:color w:val="333333"/>
        </w:rPr>
        <w:t>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
    <w:p w:rsidR="002A4AFF" w:rsidRPr="002A4AFF" w:rsidRDefault="002A4AFF" w:rsidP="002A4AFF">
      <w:pPr>
        <w:pStyle w:val="aa"/>
        <w:shd w:val="clear" w:color="auto" w:fill="FFFFFF"/>
        <w:spacing w:before="0" w:beforeAutospacing="0" w:after="0" w:afterAutospacing="0"/>
        <w:ind w:firstLine="709"/>
        <w:jc w:val="both"/>
        <w:rPr>
          <w:color w:val="333333"/>
        </w:rPr>
      </w:pPr>
      <w:r w:rsidRPr="002A4AFF">
        <w:rPr>
          <w:color w:val="0000FF"/>
        </w:rPr>
        <w:t>2.</w:t>
      </w:r>
      <w:r w:rsidRPr="002A4AFF">
        <w:rPr>
          <w:color w:val="333333"/>
        </w:rPr>
        <w:t>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2A4AFF" w:rsidRDefault="002A4AFF" w:rsidP="002A4AFF">
      <w:pPr>
        <w:pStyle w:val="aa"/>
        <w:shd w:val="clear" w:color="auto" w:fill="FFFFFF"/>
        <w:spacing w:before="0" w:beforeAutospacing="0" w:after="0" w:afterAutospacing="0"/>
        <w:ind w:firstLine="709"/>
        <w:jc w:val="both"/>
        <w:rPr>
          <w:color w:val="333333"/>
        </w:rPr>
      </w:pPr>
      <w:r w:rsidRPr="002A4AFF">
        <w:rPr>
          <w:color w:val="0000FF"/>
        </w:rPr>
        <w:t>3.</w:t>
      </w:r>
      <w:r w:rsidRPr="002A4AFF">
        <w:rPr>
          <w:color w:val="333333"/>
        </w:rPr>
        <w:t> Докумен</w:t>
      </w:r>
      <w:r>
        <w:rPr>
          <w:color w:val="333333"/>
        </w:rPr>
        <w:t>ты, подтверждающие наличие:</w:t>
      </w:r>
    </w:p>
    <w:p w:rsidR="002A4AFF" w:rsidRDefault="002A4AFF" w:rsidP="002A4AFF">
      <w:pPr>
        <w:pStyle w:val="aa"/>
        <w:shd w:val="clear" w:color="auto" w:fill="FFFFFF"/>
        <w:spacing w:before="0" w:beforeAutospacing="0" w:after="0" w:afterAutospacing="0"/>
        <w:ind w:firstLine="709"/>
        <w:jc w:val="both"/>
        <w:rPr>
          <w:color w:val="333333"/>
        </w:rPr>
      </w:pPr>
      <w:r w:rsidRPr="002A4AFF">
        <w:rPr>
          <w:color w:val="333333"/>
        </w:rPr>
        <w:t>- 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w:t>
      </w:r>
      <w:r>
        <w:rPr>
          <w:color w:val="333333"/>
        </w:rPr>
        <w:t>м твердых коммунальных отходов;</w:t>
      </w:r>
    </w:p>
    <w:p w:rsidR="002A4AFF" w:rsidRPr="002A4AFF" w:rsidRDefault="002A4AFF" w:rsidP="002A4AFF">
      <w:pPr>
        <w:pStyle w:val="aa"/>
        <w:shd w:val="clear" w:color="auto" w:fill="FFFFFF"/>
        <w:spacing w:before="0" w:beforeAutospacing="0" w:after="0" w:afterAutospacing="0"/>
        <w:ind w:firstLine="709"/>
        <w:jc w:val="both"/>
        <w:rPr>
          <w:color w:val="333333"/>
        </w:rPr>
      </w:pPr>
      <w:r w:rsidRPr="002A4AFF">
        <w:rPr>
          <w:color w:val="333333"/>
        </w:rPr>
        <w:t>- у управляющей организации лицензии на осуществление предпринимательской деятельности по управлению многоквартирными домами;</w:t>
      </w:r>
    </w:p>
    <w:p w:rsidR="002A4AFF" w:rsidRPr="002A4AFF" w:rsidRDefault="002A4AFF" w:rsidP="002A4AFF">
      <w:pPr>
        <w:pStyle w:val="aa"/>
        <w:shd w:val="clear" w:color="auto" w:fill="FFFFFF"/>
        <w:spacing w:before="0" w:beforeAutospacing="0" w:after="0" w:afterAutospacing="0"/>
        <w:ind w:firstLine="709"/>
        <w:jc w:val="both"/>
        <w:rPr>
          <w:color w:val="333333"/>
        </w:rPr>
      </w:pPr>
      <w:r w:rsidRPr="002A4AFF">
        <w:rPr>
          <w:color w:val="0000FF"/>
        </w:rPr>
        <w:t>4.</w:t>
      </w:r>
      <w:r w:rsidRPr="002A4AFF">
        <w:rPr>
          <w:color w:val="333333"/>
        </w:rPr>
        <w:t>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РФ на территории РФ в соответствии с законодательством РФ);</w:t>
      </w:r>
    </w:p>
    <w:p w:rsidR="002A4AFF" w:rsidRDefault="002A4AFF" w:rsidP="002A4AFF">
      <w:pPr>
        <w:pStyle w:val="aa"/>
        <w:shd w:val="clear" w:color="auto" w:fill="FFFFFF"/>
        <w:spacing w:before="0" w:beforeAutospacing="0" w:after="0" w:afterAutospacing="0"/>
        <w:ind w:firstLine="709"/>
        <w:jc w:val="both"/>
        <w:rPr>
          <w:color w:val="333333"/>
        </w:rPr>
      </w:pPr>
      <w:r w:rsidRPr="002A4AFF">
        <w:rPr>
          <w:color w:val="0000FF"/>
        </w:rPr>
        <w:t>5.</w:t>
      </w:r>
      <w:r w:rsidRPr="002A4AFF">
        <w:rPr>
          <w:color w:val="333333"/>
        </w:rPr>
        <w:t> </w:t>
      </w:r>
      <w:r>
        <w:rPr>
          <w:color w:val="333333"/>
        </w:rPr>
        <w:t xml:space="preserve">Документы, содержащие сведения: </w:t>
      </w:r>
    </w:p>
    <w:p w:rsidR="002A4AFF" w:rsidRDefault="002A4AFF" w:rsidP="002A4AFF">
      <w:pPr>
        <w:pStyle w:val="aa"/>
        <w:shd w:val="clear" w:color="auto" w:fill="FFFFFF"/>
        <w:spacing w:before="0" w:beforeAutospacing="0" w:after="0" w:afterAutospacing="0"/>
        <w:ind w:firstLine="709"/>
        <w:jc w:val="both"/>
        <w:rPr>
          <w:color w:val="333333"/>
        </w:rPr>
      </w:pPr>
      <w:r w:rsidRPr="002A4AFF">
        <w:rPr>
          <w:color w:val="333333"/>
        </w:rPr>
        <w:t>- 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РФ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 для соо</w:t>
      </w:r>
      <w:r>
        <w:rPr>
          <w:color w:val="333333"/>
        </w:rPr>
        <w:t>тветствующей категории объекта;</w:t>
      </w:r>
    </w:p>
    <w:p w:rsidR="002A4AFF" w:rsidRDefault="002A4AFF" w:rsidP="002A4AFF">
      <w:pPr>
        <w:pStyle w:val="aa"/>
        <w:shd w:val="clear" w:color="auto" w:fill="FFFFFF"/>
        <w:spacing w:before="0" w:beforeAutospacing="0" w:after="0" w:afterAutospacing="0"/>
        <w:ind w:firstLine="709"/>
        <w:jc w:val="both"/>
        <w:rPr>
          <w:color w:val="333333"/>
        </w:rPr>
      </w:pPr>
      <w:r w:rsidRPr="002A4AFF">
        <w:rPr>
          <w:color w:val="333333"/>
        </w:rPr>
        <w:t>- 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2A4AFF" w:rsidRPr="002A4AFF" w:rsidRDefault="002A4AFF" w:rsidP="002A4AFF">
      <w:pPr>
        <w:pStyle w:val="aa"/>
        <w:shd w:val="clear" w:color="auto" w:fill="FFFFFF"/>
        <w:spacing w:before="0" w:beforeAutospacing="0" w:after="0" w:afterAutospacing="0"/>
        <w:ind w:firstLine="709"/>
        <w:jc w:val="both"/>
        <w:rPr>
          <w:color w:val="333333"/>
        </w:rPr>
      </w:pPr>
    </w:p>
    <w:p w:rsidR="002072DE" w:rsidRPr="002072DE" w:rsidRDefault="002072DE" w:rsidP="002072DE">
      <w:pPr>
        <w:rPr>
          <w:rFonts w:asciiTheme="minorHAnsi" w:hAnsiTheme="minorHAnsi"/>
        </w:rPr>
      </w:pPr>
    </w:p>
    <w:p w:rsidR="00B566B8" w:rsidRPr="00B566B8" w:rsidRDefault="00B566B8" w:rsidP="00B566B8">
      <w:pPr>
        <w:pStyle w:val="aa"/>
        <w:shd w:val="clear" w:color="auto" w:fill="FFFFFF"/>
        <w:spacing w:before="0" w:beforeAutospacing="0" w:after="0" w:afterAutospacing="0"/>
        <w:jc w:val="center"/>
        <w:textAlignment w:val="baseline"/>
        <w:rPr>
          <w:rFonts w:ascii="inherit" w:hAnsi="inherit"/>
          <w:b/>
          <w:caps/>
          <w:color w:val="000000"/>
          <w:sz w:val="28"/>
          <w:szCs w:val="28"/>
        </w:rPr>
      </w:pPr>
      <w:r w:rsidRPr="00A43945">
        <w:rPr>
          <w:rFonts w:ascii="inherit" w:hAnsi="inherit"/>
          <w:b/>
          <w:caps/>
          <w:color w:val="000000"/>
          <w:sz w:val="28"/>
          <w:szCs w:val="28"/>
        </w:rPr>
        <w:lastRenderedPageBreak/>
        <w:t>Льготы для граждан на вывоз твердых коммунальных отходов</w:t>
      </w:r>
    </w:p>
    <w:p w:rsidR="00B566B8" w:rsidRDefault="00B566B8" w:rsidP="00B566B8">
      <w:pPr>
        <w:pStyle w:val="aa"/>
        <w:shd w:val="clear" w:color="auto" w:fill="FFFFFF"/>
        <w:spacing w:before="0" w:beforeAutospacing="0" w:after="0" w:afterAutospacing="0"/>
        <w:ind w:firstLine="709"/>
        <w:jc w:val="both"/>
        <w:textAlignment w:val="baseline"/>
        <w:rPr>
          <w:rFonts w:ascii="inherit" w:hAnsi="inherit"/>
          <w:color w:val="000000"/>
        </w:rPr>
      </w:pPr>
      <w:r>
        <w:rPr>
          <w:rFonts w:ascii="inherit" w:hAnsi="inherit"/>
          <w:color w:val="000000"/>
        </w:rPr>
        <w:t>Компенсация расходов на вывоз твердых коммунальных отходов выплачивается из федерального или регионального бюджетов. Получить компенсацию можно после оплаты жилищно-коммунальных услуг по установленным тарифам в полном объеме. После этого гражданин должен обратиться в Государственное казенное учреждение «Краевой центр социальной защиты населения» для выплаты компенсации. Она предоставляется получателю при отсутствии у него задолженности по оплате за коммунальную услугу. По информации Министерства труда и социальной защиты Забайкальского края, компенсация на расходы за вывоз ТКО будет предоставляться в размере от 50% до 100%.</w:t>
      </w:r>
    </w:p>
    <w:p w:rsidR="00B566B8" w:rsidRDefault="00B566B8" w:rsidP="00B566B8">
      <w:pPr>
        <w:pStyle w:val="aa"/>
        <w:shd w:val="clear" w:color="auto" w:fill="FFFFFF"/>
        <w:spacing w:before="0" w:beforeAutospacing="0" w:after="0" w:afterAutospacing="0"/>
        <w:ind w:firstLine="709"/>
        <w:jc w:val="both"/>
        <w:textAlignment w:val="baseline"/>
        <w:rPr>
          <w:rFonts w:ascii="inherit" w:hAnsi="inherit"/>
          <w:color w:val="000000"/>
        </w:rPr>
      </w:pPr>
      <w:r>
        <w:rPr>
          <w:rFonts w:ascii="inherit" w:hAnsi="inherit"/>
          <w:color w:val="000000"/>
        </w:rPr>
        <w:t>Федеральные льготополучатели, имеющие право на компенсацию в размере 50%:</w:t>
      </w:r>
    </w:p>
    <w:p w:rsidR="00B566B8" w:rsidRDefault="00B566B8" w:rsidP="00B566B8">
      <w:pPr>
        <w:pStyle w:val="aa"/>
        <w:shd w:val="clear" w:color="auto" w:fill="FFFFFF"/>
        <w:spacing w:before="0" w:beforeAutospacing="0" w:after="0" w:afterAutospacing="0"/>
        <w:jc w:val="both"/>
        <w:textAlignment w:val="baseline"/>
        <w:rPr>
          <w:rFonts w:ascii="inherit" w:hAnsi="inherit"/>
          <w:color w:val="000000"/>
        </w:rPr>
      </w:pPr>
      <w:r>
        <w:rPr>
          <w:rFonts w:ascii="inherit" w:hAnsi="inherit"/>
          <w:color w:val="000000"/>
        </w:rPr>
        <w:t xml:space="preserve">     - участники и инвалиды ВОВ, инвалиды боевых действий;</w:t>
      </w:r>
    </w:p>
    <w:p w:rsidR="00B566B8" w:rsidRDefault="00B566B8" w:rsidP="00B566B8">
      <w:pPr>
        <w:pStyle w:val="aa"/>
        <w:shd w:val="clear" w:color="auto" w:fill="FFFFFF"/>
        <w:spacing w:before="0" w:beforeAutospacing="0" w:after="0" w:afterAutospacing="0"/>
        <w:jc w:val="both"/>
        <w:textAlignment w:val="baseline"/>
        <w:rPr>
          <w:rFonts w:ascii="inherit" w:hAnsi="inherit"/>
          <w:color w:val="000000"/>
        </w:rPr>
      </w:pPr>
      <w:r>
        <w:rPr>
          <w:rFonts w:ascii="inherit" w:hAnsi="inherit"/>
          <w:color w:val="000000"/>
        </w:rPr>
        <w:t xml:space="preserve">     - члены семей умерших (погибших) членов семьи участников и инвалидов ВОВ, ветеранов боевых действий;</w:t>
      </w:r>
    </w:p>
    <w:p w:rsidR="00B566B8" w:rsidRDefault="00B566B8" w:rsidP="00B566B8">
      <w:pPr>
        <w:pStyle w:val="aa"/>
        <w:shd w:val="clear" w:color="auto" w:fill="FFFFFF"/>
        <w:spacing w:before="0" w:beforeAutospacing="0" w:after="0" w:afterAutospacing="0"/>
        <w:jc w:val="both"/>
        <w:textAlignment w:val="baseline"/>
        <w:rPr>
          <w:rFonts w:ascii="inherit" w:hAnsi="inherit"/>
          <w:color w:val="000000"/>
        </w:rPr>
      </w:pPr>
      <w:r>
        <w:rPr>
          <w:rFonts w:ascii="inherit" w:hAnsi="inherit"/>
          <w:color w:val="000000"/>
        </w:rPr>
        <w:t xml:space="preserve">     - лица, награжденные знаком "Жителю блокадного Ленинграда";</w:t>
      </w:r>
    </w:p>
    <w:p w:rsidR="00B566B8" w:rsidRDefault="00B566B8" w:rsidP="00B566B8">
      <w:pPr>
        <w:pStyle w:val="aa"/>
        <w:shd w:val="clear" w:color="auto" w:fill="FFFFFF"/>
        <w:spacing w:before="0" w:beforeAutospacing="0" w:after="0" w:afterAutospacing="0"/>
        <w:jc w:val="both"/>
        <w:textAlignment w:val="baseline"/>
        <w:rPr>
          <w:rFonts w:ascii="inherit" w:hAnsi="inherit"/>
          <w:color w:val="000000"/>
        </w:rPr>
      </w:pPr>
      <w:r>
        <w:rPr>
          <w:rFonts w:ascii="inherit" w:hAnsi="inherit"/>
          <w:color w:val="000000"/>
        </w:rPr>
        <w:t xml:space="preserve">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B566B8" w:rsidRDefault="00B566B8" w:rsidP="00B566B8">
      <w:pPr>
        <w:pStyle w:val="aa"/>
        <w:shd w:val="clear" w:color="auto" w:fill="FFFFFF"/>
        <w:spacing w:before="0" w:beforeAutospacing="0" w:after="0" w:afterAutospacing="0"/>
        <w:jc w:val="both"/>
        <w:textAlignment w:val="baseline"/>
        <w:rPr>
          <w:rFonts w:ascii="inherit" w:hAnsi="inherit"/>
          <w:color w:val="000000"/>
        </w:rPr>
      </w:pPr>
      <w:r>
        <w:rPr>
          <w:rFonts w:ascii="inherit" w:hAnsi="inherit"/>
          <w:color w:val="000000"/>
        </w:rPr>
        <w:t xml:space="preserve">     -военнослужащие и лица рядового и начальствующего состава органов внутренних дел,      Государственной противопожарной службы, учреждений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B566B8" w:rsidRDefault="00B566B8" w:rsidP="00B566B8">
      <w:pPr>
        <w:pStyle w:val="aa"/>
        <w:shd w:val="clear" w:color="auto" w:fill="FFFFFF"/>
        <w:spacing w:before="0" w:beforeAutospacing="0" w:after="0" w:afterAutospacing="0"/>
        <w:jc w:val="both"/>
        <w:textAlignment w:val="baseline"/>
        <w:rPr>
          <w:rFonts w:ascii="inherit" w:hAnsi="inherit"/>
          <w:color w:val="000000"/>
        </w:rPr>
      </w:pPr>
      <w:r>
        <w:rPr>
          <w:rFonts w:ascii="inherit" w:hAnsi="inherit"/>
          <w:color w:val="000000"/>
        </w:rPr>
        <w:t xml:space="preserve">   - инвалиды I,II, III групп;</w:t>
      </w:r>
    </w:p>
    <w:p w:rsidR="00B566B8" w:rsidRDefault="00B566B8" w:rsidP="00B566B8">
      <w:pPr>
        <w:pStyle w:val="aa"/>
        <w:shd w:val="clear" w:color="auto" w:fill="FFFFFF"/>
        <w:spacing w:before="0" w:beforeAutospacing="0" w:after="0" w:afterAutospacing="0"/>
        <w:jc w:val="both"/>
        <w:textAlignment w:val="baseline"/>
        <w:rPr>
          <w:rFonts w:ascii="inherit" w:hAnsi="inherit"/>
          <w:color w:val="000000"/>
        </w:rPr>
      </w:pPr>
      <w:r>
        <w:rPr>
          <w:rFonts w:ascii="inherit" w:hAnsi="inherit"/>
          <w:color w:val="000000"/>
        </w:rPr>
        <w:t xml:space="preserve">   - семьи с детьми-инвалидами;</w:t>
      </w:r>
    </w:p>
    <w:p w:rsidR="00B566B8" w:rsidRDefault="00B566B8" w:rsidP="00B566B8">
      <w:pPr>
        <w:pStyle w:val="aa"/>
        <w:shd w:val="clear" w:color="auto" w:fill="FFFFFF"/>
        <w:spacing w:before="0" w:beforeAutospacing="0" w:after="0" w:afterAutospacing="0"/>
        <w:jc w:val="both"/>
        <w:textAlignment w:val="baseline"/>
        <w:rPr>
          <w:rFonts w:ascii="inherit" w:hAnsi="inherit"/>
          <w:color w:val="000000"/>
        </w:rPr>
      </w:pPr>
      <w:r>
        <w:rPr>
          <w:rFonts w:ascii="inherit" w:hAnsi="inherit"/>
          <w:color w:val="000000"/>
        </w:rPr>
        <w:t xml:space="preserve">   - граждане, подвергшиеся воздействию радиации вследствие катастрофы на Чернобыльской АЭС, ядерных испытаниях на Семипалатинском полигоне, вследствие аварии в 1957 году на производственном объединении "Маяк" и сбросов радиоактивных отходов в реку Теча.</w:t>
      </w:r>
    </w:p>
    <w:p w:rsidR="00B566B8" w:rsidRDefault="00B566B8" w:rsidP="00B566B8">
      <w:pPr>
        <w:pStyle w:val="aa"/>
        <w:shd w:val="clear" w:color="auto" w:fill="FFFFFF"/>
        <w:spacing w:before="0" w:beforeAutospacing="0" w:after="0" w:afterAutospacing="0"/>
        <w:ind w:firstLine="709"/>
        <w:jc w:val="both"/>
        <w:textAlignment w:val="baseline"/>
        <w:rPr>
          <w:rFonts w:ascii="inherit" w:hAnsi="inherit"/>
          <w:color w:val="000000"/>
        </w:rPr>
      </w:pPr>
      <w:r>
        <w:rPr>
          <w:rFonts w:ascii="inherit" w:hAnsi="inherit"/>
          <w:color w:val="000000"/>
        </w:rPr>
        <w:t>В размере в размере 60%:</w:t>
      </w:r>
    </w:p>
    <w:p w:rsidR="00B566B8" w:rsidRDefault="00B566B8" w:rsidP="00B566B8">
      <w:pPr>
        <w:pStyle w:val="aa"/>
        <w:shd w:val="clear" w:color="auto" w:fill="FFFFFF"/>
        <w:spacing w:before="0" w:beforeAutospacing="0" w:after="0" w:afterAutospacing="0"/>
        <w:jc w:val="both"/>
        <w:textAlignment w:val="baseline"/>
        <w:rPr>
          <w:rFonts w:ascii="inherit" w:hAnsi="inherit"/>
          <w:color w:val="000000"/>
        </w:rPr>
      </w:pPr>
      <w:r>
        <w:rPr>
          <w:rFonts w:ascii="inherit" w:hAnsi="inherit"/>
          <w:color w:val="000000"/>
        </w:rPr>
        <w:t xml:space="preserve">    - члены семей погибших (умерших) военнослужащих и сотрудников некоторых федеральных органов исполнительной власти.</w:t>
      </w:r>
    </w:p>
    <w:p w:rsidR="00B566B8" w:rsidRDefault="00B566B8" w:rsidP="00B566B8">
      <w:pPr>
        <w:pStyle w:val="aa"/>
        <w:shd w:val="clear" w:color="auto" w:fill="FFFFFF"/>
        <w:spacing w:before="0" w:beforeAutospacing="0" w:after="0" w:afterAutospacing="0"/>
        <w:ind w:firstLine="709"/>
        <w:jc w:val="both"/>
        <w:textAlignment w:val="baseline"/>
        <w:rPr>
          <w:rFonts w:ascii="inherit" w:hAnsi="inherit"/>
          <w:color w:val="000000"/>
        </w:rPr>
      </w:pPr>
      <w:r>
        <w:rPr>
          <w:rFonts w:ascii="inherit" w:hAnsi="inherit"/>
          <w:color w:val="000000"/>
        </w:rPr>
        <w:t>Региональные получатели, имеющие право на компенсацию в размере 50%:</w:t>
      </w:r>
    </w:p>
    <w:p w:rsidR="00B566B8" w:rsidRDefault="00B566B8" w:rsidP="00B566B8">
      <w:pPr>
        <w:pStyle w:val="aa"/>
        <w:shd w:val="clear" w:color="auto" w:fill="FFFFFF"/>
        <w:spacing w:before="0" w:beforeAutospacing="0" w:after="0" w:afterAutospacing="0"/>
        <w:jc w:val="both"/>
        <w:textAlignment w:val="baseline"/>
        <w:rPr>
          <w:rFonts w:ascii="inherit" w:hAnsi="inherit"/>
          <w:color w:val="000000"/>
        </w:rPr>
      </w:pPr>
      <w:r>
        <w:rPr>
          <w:rFonts w:ascii="inherit" w:hAnsi="inherit"/>
          <w:color w:val="000000"/>
        </w:rPr>
        <w:t xml:space="preserve">   - ветераны труда, ветераны труда Забайкальского края;</w:t>
      </w:r>
    </w:p>
    <w:p w:rsidR="00B566B8" w:rsidRDefault="00B566B8" w:rsidP="00B566B8">
      <w:pPr>
        <w:pStyle w:val="aa"/>
        <w:shd w:val="clear" w:color="auto" w:fill="FFFFFF"/>
        <w:spacing w:before="0" w:beforeAutospacing="0" w:after="0" w:afterAutospacing="0"/>
        <w:jc w:val="both"/>
        <w:textAlignment w:val="baseline"/>
        <w:rPr>
          <w:rFonts w:ascii="inherit" w:hAnsi="inherit"/>
          <w:color w:val="000000"/>
        </w:rPr>
      </w:pPr>
      <w:r>
        <w:rPr>
          <w:rFonts w:ascii="inherit" w:hAnsi="inherit"/>
          <w:color w:val="000000"/>
        </w:rPr>
        <w:t xml:space="preserve">   - реабилитированные лица и лица, признанные пострадавшими от политических репрессий.</w:t>
      </w:r>
    </w:p>
    <w:p w:rsidR="00B566B8" w:rsidRDefault="00B566B8" w:rsidP="00B566B8">
      <w:pPr>
        <w:pStyle w:val="aa"/>
        <w:shd w:val="clear" w:color="auto" w:fill="FFFFFF"/>
        <w:spacing w:before="0" w:beforeAutospacing="0" w:after="0" w:afterAutospacing="0"/>
        <w:ind w:firstLine="709"/>
        <w:jc w:val="both"/>
        <w:textAlignment w:val="baseline"/>
        <w:rPr>
          <w:rFonts w:ascii="inherit" w:hAnsi="inherit"/>
          <w:color w:val="000000"/>
        </w:rPr>
      </w:pPr>
      <w:r>
        <w:rPr>
          <w:rFonts w:ascii="inherit" w:hAnsi="inherit"/>
          <w:color w:val="000000"/>
        </w:rPr>
        <w:t>В размере 100% компенсацию имеют право получать следующие сельские специалисты:</w:t>
      </w:r>
    </w:p>
    <w:p w:rsidR="00B566B8" w:rsidRDefault="00B566B8" w:rsidP="00B566B8">
      <w:pPr>
        <w:pStyle w:val="aa"/>
        <w:shd w:val="clear" w:color="auto" w:fill="FFFFFF"/>
        <w:spacing w:before="0" w:beforeAutospacing="0" w:after="0" w:afterAutospacing="0"/>
        <w:jc w:val="both"/>
        <w:textAlignment w:val="baseline"/>
        <w:rPr>
          <w:rFonts w:ascii="inherit" w:hAnsi="inherit"/>
          <w:color w:val="000000"/>
        </w:rPr>
      </w:pPr>
      <w:r>
        <w:rPr>
          <w:rFonts w:ascii="inherit" w:hAnsi="inherit"/>
          <w:color w:val="000000"/>
        </w:rPr>
        <w:t xml:space="preserve">  - специалисты организаций социального обслуживания Забайкальского края, пенсионеры из их числа;</w:t>
      </w:r>
    </w:p>
    <w:p w:rsidR="00B566B8" w:rsidRDefault="00B566B8" w:rsidP="00B566B8">
      <w:pPr>
        <w:pStyle w:val="aa"/>
        <w:shd w:val="clear" w:color="auto" w:fill="FFFFFF"/>
        <w:spacing w:before="0" w:beforeAutospacing="0" w:after="0" w:afterAutospacing="0"/>
        <w:jc w:val="both"/>
        <w:textAlignment w:val="baseline"/>
        <w:rPr>
          <w:rFonts w:ascii="inherit" w:hAnsi="inherit"/>
          <w:color w:val="000000"/>
        </w:rPr>
      </w:pPr>
      <w:r>
        <w:rPr>
          <w:rFonts w:ascii="inherit" w:hAnsi="inherit"/>
          <w:color w:val="000000"/>
        </w:rPr>
        <w:t xml:space="preserve">  - специалисты государственной ветеринарной службы, в том числе пенсионеры из их числа.</w:t>
      </w:r>
    </w:p>
    <w:p w:rsidR="00B566B8" w:rsidRDefault="00B566B8" w:rsidP="00B566B8">
      <w:pPr>
        <w:pStyle w:val="aa"/>
        <w:shd w:val="clear" w:color="auto" w:fill="FFFFFF"/>
        <w:spacing w:before="0" w:beforeAutospacing="0" w:after="0" w:afterAutospacing="0"/>
        <w:ind w:firstLine="709"/>
        <w:jc w:val="both"/>
        <w:textAlignment w:val="baseline"/>
        <w:rPr>
          <w:rFonts w:ascii="inherit" w:hAnsi="inherit"/>
          <w:color w:val="000000"/>
        </w:rPr>
      </w:pPr>
      <w:r>
        <w:rPr>
          <w:rFonts w:ascii="inherit" w:hAnsi="inherit"/>
          <w:color w:val="000000"/>
        </w:rPr>
        <w:t>Обращаться по всем вопросам жители Забайкальского края могут по телефону «горячей линии» регионального оператора «ОЛЕРОН +»: 8-800-350-4971, 21-78-71 (звонок бесплатный).</w:t>
      </w:r>
    </w:p>
    <w:p w:rsidR="00B566B8" w:rsidRPr="00A43945" w:rsidRDefault="00B566B8" w:rsidP="00B566B8">
      <w:r>
        <w:pict>
          <v:rect id="_x0000_i1026" style="width:5.25pt;height:0" o:hrpct="0" o:hralign="center" o:hrstd="t" o:hrnoshade="t" o:hr="t" fillcolor="black" stroked="f"/>
        </w:pict>
      </w:r>
    </w:p>
    <w:p w:rsidR="002072DE" w:rsidRDefault="002072DE" w:rsidP="002072DE">
      <w:pPr>
        <w:rPr>
          <w:rFonts w:asciiTheme="minorHAnsi" w:hAnsiTheme="minorHAnsi"/>
        </w:rPr>
      </w:pPr>
    </w:p>
    <w:p w:rsidR="002072DE" w:rsidRPr="002072DE" w:rsidRDefault="002072DE" w:rsidP="002072DE">
      <w:pPr>
        <w:pStyle w:val="2"/>
        <w:shd w:val="clear" w:color="auto" w:fill="FFFFFF"/>
        <w:spacing w:before="0"/>
        <w:jc w:val="center"/>
        <w:textAlignment w:val="baseline"/>
        <w:rPr>
          <w:rFonts w:ascii="Times New Roman" w:hAnsi="Times New Roman"/>
          <w:color w:val="1F7B7D"/>
          <w:sz w:val="33"/>
          <w:szCs w:val="33"/>
        </w:rPr>
      </w:pPr>
      <w:r w:rsidRPr="002072DE">
        <w:rPr>
          <w:rFonts w:ascii="Times New Roman" w:hAnsi="Times New Roman"/>
          <w:color w:val="1F7B7D"/>
          <w:sz w:val="33"/>
          <w:szCs w:val="33"/>
          <w:bdr w:val="none" w:sz="0" w:space="0" w:color="auto" w:frame="1"/>
        </w:rPr>
        <w:t>ПАМЯТКА гражданам об их действиях при установлении уровней террористической опасности.</w:t>
      </w:r>
    </w:p>
    <w:p w:rsidR="002072DE" w:rsidRDefault="002072DE" w:rsidP="002072DE">
      <w:pPr>
        <w:shd w:val="clear" w:color="auto" w:fill="F5F5F5"/>
        <w:textAlignment w:val="baseline"/>
        <w:rPr>
          <w:rFonts w:ascii="Trebuchet MS" w:hAnsi="Trebuchet MS"/>
          <w:color w:val="000000"/>
        </w:rPr>
      </w:pP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Уровень террористической опасности устанавливается решением председателя антитеррористической комиссии в субъекте Российской Федерации, которое принадлежит незамедлительному обнародованию в средствах массовой информации.</w:t>
      </w:r>
    </w:p>
    <w:p w:rsidR="002072DE" w:rsidRPr="002072DE" w:rsidRDefault="002072DE" w:rsidP="002072DE">
      <w:pPr>
        <w:pStyle w:val="aa"/>
        <w:shd w:val="clear" w:color="auto" w:fill="FFFFFF"/>
        <w:spacing w:before="0" w:beforeAutospacing="0" w:after="0" w:afterAutospacing="0"/>
        <w:ind w:left="2836" w:firstLine="709"/>
        <w:jc w:val="both"/>
        <w:textAlignment w:val="baseline"/>
        <w:rPr>
          <w:color w:val="000000"/>
        </w:rPr>
      </w:pPr>
      <w:r w:rsidRPr="002072DE">
        <w:rPr>
          <w:color w:val="000000"/>
        </w:rPr>
        <w:t>Повышенный «синий» уровень</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Устанавливается при наличии требующей подтверждения информации о реальной возможности совершения террористического акта</w:t>
      </w:r>
      <w:r>
        <w:rPr>
          <w:color w:val="000000"/>
        </w:rPr>
        <w:t>.</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При установлении синего уровня террористической опасности, рекомендуется :</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lastRenderedPageBreak/>
        <w:t>1. При нахождении на улице массового пребывания людей, общественном транспорте обращать внимание на:</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 внешний вид окружающих(одежда не соответствует времени года либо создается впечатлении е , что под ней находится какой то посторонний предмет);</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 странности в поведении окружающих(проявление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2. Обо всех подозрительных ситуациях незамедлительно сообщать сотрудникам правоохранительных органов.</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3. Оказать содействие правоохранительным органам.</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4. Относится с пониманием и терпением к повышенному вниманию правоохранительных органов.</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6. Разъяснить в семье пожилым людям и детям, что любой предмет, найденный на улице или в подъезде, может представить опасность для их жизни.</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7. Быть в курсе происходящих событий (следить за новостями по телевидению, радио, сети «Интернет»).</w:t>
      </w:r>
    </w:p>
    <w:p w:rsidR="002072DE" w:rsidRPr="002072DE" w:rsidRDefault="002072DE" w:rsidP="002072DE">
      <w:pPr>
        <w:pStyle w:val="aa"/>
        <w:shd w:val="clear" w:color="auto" w:fill="FFFFFF"/>
        <w:spacing w:before="0" w:beforeAutospacing="0" w:after="0" w:afterAutospacing="0"/>
        <w:jc w:val="center"/>
        <w:textAlignment w:val="baseline"/>
        <w:rPr>
          <w:color w:val="000000"/>
        </w:rPr>
      </w:pPr>
      <w:r w:rsidRPr="002072DE">
        <w:rPr>
          <w:color w:val="000000"/>
        </w:rPr>
        <w:t>Высокий «ЖЕЛТЫЙ» уровень</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Устанавливается при наличии подтвержденной информации о реальной возможности совершения террористического акта</w:t>
      </w:r>
    </w:p>
    <w:p w:rsidR="002072DE" w:rsidRPr="002072DE" w:rsidRDefault="002072DE" w:rsidP="002072DE">
      <w:pPr>
        <w:pStyle w:val="aa"/>
        <w:shd w:val="clear" w:color="auto" w:fill="FFFFFF"/>
        <w:spacing w:before="0" w:beforeAutospacing="0" w:after="0" w:afterAutospacing="0"/>
        <w:jc w:val="both"/>
        <w:textAlignment w:val="baseline"/>
        <w:rPr>
          <w:color w:val="000000"/>
        </w:rPr>
      </w:pPr>
      <w:r w:rsidRPr="002072DE">
        <w:rPr>
          <w:color w:val="000000"/>
        </w:rPr>
        <w:t>Наряду с действиями, осуществляемыми при установлении «синего » уровня террористической опасности, рекомендуется:</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1. Воздержаться, по возможности, от посещения мест массового пребывания людей.</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4. Обращать внимание на появление незнакомых людей и автомобилей на прилегающих к жилым домам территориях.</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5. Воздержаться от передвижения с крупногабаритными сумками, рюкзакам, чемоданами.</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6. Обсудить в семье план действий в случае возникновения чрезвычайной ситуации:</w:t>
      </w:r>
    </w:p>
    <w:p w:rsidR="002072DE" w:rsidRPr="002072DE" w:rsidRDefault="002072DE" w:rsidP="002072DE">
      <w:pPr>
        <w:pStyle w:val="aa"/>
        <w:shd w:val="clear" w:color="auto" w:fill="FFFFFF"/>
        <w:spacing w:before="0" w:beforeAutospacing="0" w:after="0" w:afterAutospacing="0"/>
        <w:jc w:val="both"/>
        <w:textAlignment w:val="baseline"/>
        <w:rPr>
          <w:color w:val="000000"/>
        </w:rPr>
      </w:pPr>
      <w:r>
        <w:rPr>
          <w:color w:val="000000"/>
        </w:rPr>
        <w:t xml:space="preserve">          </w:t>
      </w:r>
      <w:r w:rsidRPr="002072DE">
        <w:rPr>
          <w:color w:val="000000"/>
        </w:rPr>
        <w:t>- определить место где вы сможете встретиться с членами вашей семьи в экстренной ситуации ;</w:t>
      </w:r>
    </w:p>
    <w:p w:rsidR="002072DE" w:rsidRPr="002072DE" w:rsidRDefault="002072DE" w:rsidP="002072DE">
      <w:pPr>
        <w:pStyle w:val="aa"/>
        <w:shd w:val="clear" w:color="auto" w:fill="FFFFFF"/>
        <w:spacing w:before="0" w:beforeAutospacing="0" w:after="0" w:afterAutospacing="0"/>
        <w:jc w:val="both"/>
        <w:textAlignment w:val="baseline"/>
        <w:rPr>
          <w:color w:val="000000"/>
        </w:rPr>
      </w:pPr>
      <w:r>
        <w:rPr>
          <w:color w:val="000000"/>
        </w:rPr>
        <w:t xml:space="preserve">          </w:t>
      </w:r>
      <w:r w:rsidRPr="002072DE">
        <w:rPr>
          <w:color w:val="000000"/>
        </w:rPr>
        <w:t>- удостовериться, что у всех членов семьи есть номера телефонов других членов семьи, родственников и экстренных служб.</w:t>
      </w:r>
    </w:p>
    <w:p w:rsidR="002072DE" w:rsidRPr="002072DE" w:rsidRDefault="002072DE" w:rsidP="002072DE">
      <w:pPr>
        <w:pStyle w:val="aa"/>
        <w:shd w:val="clear" w:color="auto" w:fill="FFFFFF"/>
        <w:spacing w:before="0" w:beforeAutospacing="0" w:after="0" w:afterAutospacing="0"/>
        <w:jc w:val="center"/>
        <w:textAlignment w:val="baseline"/>
        <w:rPr>
          <w:color w:val="000000"/>
        </w:rPr>
      </w:pPr>
      <w:r w:rsidRPr="002072DE">
        <w:rPr>
          <w:color w:val="000000"/>
        </w:rPr>
        <w:t>Критический «Красный» уровень</w:t>
      </w:r>
    </w:p>
    <w:p w:rsidR="002072DE" w:rsidRPr="002072DE" w:rsidRDefault="002072DE" w:rsidP="002072DE">
      <w:pPr>
        <w:pStyle w:val="aa"/>
        <w:shd w:val="clear" w:color="auto" w:fill="FFFFFF"/>
        <w:spacing w:before="0" w:beforeAutospacing="0" w:after="0" w:afterAutospacing="0"/>
        <w:jc w:val="both"/>
        <w:textAlignment w:val="baseline"/>
        <w:rPr>
          <w:color w:val="000000"/>
        </w:rPr>
      </w:pPr>
      <w:r w:rsidRPr="002072DE">
        <w:rPr>
          <w:color w:val="000000"/>
        </w:rPr>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Наряду с действиями, осуществляемыми при установлении «синего» и «желтого» уровней террористического опасного рекомендуется:</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2. Отказаться от посещения мест массового пребывания людей, отложить поездки по территории, которой установлен уровень террористической опасности, ограничить время пребывания детей на улице.</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3. Подготовиться к возможной эвакуации:</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 подготовить набор предметов первой необходимости, деньги и документы;</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lastRenderedPageBreak/>
        <w:t>- подготовить запас медицинских средств, необходимых для оказания первой медицинской помощи;</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 заготовить трехдневный запас воды и предметов питания для членов семьи.</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предметов и вещи, не проводить видео и фотосъемку.</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5. Держать постоянно включенным телевизор, радиоприемник или радиоточку</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6. Не допускать распространения непроверенной информации о совершении действий, создающих непосредственную угрозу террористического акта.</w:t>
      </w:r>
    </w:p>
    <w:p w:rsidR="002072DE" w:rsidRPr="002072DE" w:rsidRDefault="002072DE" w:rsidP="002072DE">
      <w:pPr>
        <w:pStyle w:val="aa"/>
        <w:shd w:val="clear" w:color="auto" w:fill="FFFFFF"/>
        <w:spacing w:before="0" w:beforeAutospacing="0" w:after="0" w:afterAutospacing="0"/>
        <w:jc w:val="center"/>
        <w:textAlignment w:val="baseline"/>
        <w:rPr>
          <w:color w:val="000000"/>
        </w:rPr>
      </w:pPr>
      <w:r w:rsidRPr="002072DE">
        <w:rPr>
          <w:color w:val="000000"/>
        </w:rPr>
        <w:t>ВНИМАНИЕ!!!</w:t>
      </w:r>
    </w:p>
    <w:p w:rsidR="002072DE" w:rsidRP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В качестве маскировки взрывных устройств террористам могут быть использованы обычные бытовые предметы: сумки, коробки, портфели, сигаретные пачки, мобильные телефоны, игрушки.</w:t>
      </w:r>
    </w:p>
    <w:p w:rsidR="002072DE" w:rsidRPr="002072DE" w:rsidRDefault="002072DE" w:rsidP="002072DE">
      <w:pPr>
        <w:pStyle w:val="aa"/>
        <w:shd w:val="clear" w:color="auto" w:fill="FFFFFF"/>
        <w:spacing w:before="0" w:beforeAutospacing="0" w:after="0" w:afterAutospacing="0"/>
        <w:jc w:val="both"/>
        <w:textAlignment w:val="baseline"/>
        <w:rPr>
          <w:color w:val="000000"/>
        </w:rPr>
      </w:pPr>
      <w:r w:rsidRPr="002072DE">
        <w:rPr>
          <w:color w:val="000000"/>
        </w:rPr>
        <w:t>Объясните это вашим детям родным и знакомым.</w:t>
      </w:r>
    </w:p>
    <w:p w:rsidR="002072DE" w:rsidRDefault="002072DE" w:rsidP="002072DE">
      <w:pPr>
        <w:pStyle w:val="aa"/>
        <w:shd w:val="clear" w:color="auto" w:fill="FFFFFF"/>
        <w:spacing w:before="0" w:beforeAutospacing="0" w:after="0" w:afterAutospacing="0"/>
        <w:ind w:firstLine="709"/>
        <w:jc w:val="both"/>
        <w:textAlignment w:val="baseline"/>
        <w:rPr>
          <w:color w:val="000000"/>
        </w:rPr>
      </w:pPr>
      <w:r w:rsidRPr="002072DE">
        <w:rPr>
          <w:color w:val="000000"/>
        </w:rPr>
        <w:t>Не будьте равнодушными, ваши своевременные действия могут помочь предотвратить террористический акт и сохранить жизни окружающих.</w:t>
      </w:r>
      <w:r w:rsidR="002A4AFF" w:rsidRPr="002A4AFF">
        <w:rPr>
          <w:rFonts w:ascii="Trebuchet MS" w:hAnsi="Trebuchet MS"/>
          <w:noProof/>
          <w:color w:val="1AC0C0"/>
          <w:bdr w:val="none" w:sz="0" w:space="0" w:color="auto" w:frame="1"/>
        </w:rPr>
        <w:t xml:space="preserve"> </w:t>
      </w:r>
      <w:r w:rsidR="002A4AFF" w:rsidRPr="002A4AFF">
        <w:rPr>
          <w:color w:val="000000"/>
        </w:rPr>
        <w:drawing>
          <wp:inline distT="0" distB="0" distL="0" distR="0">
            <wp:extent cx="6600825" cy="3590925"/>
            <wp:effectExtent l="19050" t="0" r="9525" b="0"/>
            <wp:docPr id="17" name="Рисунок 6" descr="http://storage.inovaco.ru/media/cache/b7/da/f1/69/cc/80/b7daf169cc80e971223aea2883ab4e64.jpg">
              <a:hlinkClick xmlns:a="http://schemas.openxmlformats.org/drawingml/2006/main" r:id="rId11" tooltip="&quot;файл.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rage.inovaco.ru/media/cache/b7/da/f1/69/cc/80/b7daf169cc80e971223aea2883ab4e64.jpg">
                      <a:hlinkClick r:id="rId11" tooltip="&quot;файл.jpg&quot;"/>
                    </pic:cNvPr>
                    <pic:cNvPicPr>
                      <a:picLocks noChangeAspect="1" noChangeArrowheads="1"/>
                    </pic:cNvPicPr>
                  </pic:nvPicPr>
                  <pic:blipFill>
                    <a:blip r:embed="rId12"/>
                    <a:srcRect/>
                    <a:stretch>
                      <a:fillRect/>
                    </a:stretch>
                  </pic:blipFill>
                  <pic:spPr bwMode="auto">
                    <a:xfrm>
                      <a:off x="0" y="0"/>
                      <a:ext cx="6600825" cy="3590925"/>
                    </a:xfrm>
                    <a:prstGeom prst="rect">
                      <a:avLst/>
                    </a:prstGeom>
                    <a:noFill/>
                    <a:ln w="9525">
                      <a:noFill/>
                      <a:miter lim="800000"/>
                      <a:headEnd/>
                      <a:tailEnd/>
                    </a:ln>
                  </pic:spPr>
                </pic:pic>
              </a:graphicData>
            </a:graphic>
          </wp:inline>
        </w:drawing>
      </w:r>
    </w:p>
    <w:p w:rsidR="002072DE" w:rsidRDefault="002072DE" w:rsidP="002072DE">
      <w:pPr>
        <w:pStyle w:val="aa"/>
        <w:shd w:val="clear" w:color="auto" w:fill="FFFFFF"/>
        <w:spacing w:before="0" w:beforeAutospacing="0" w:after="0" w:afterAutospacing="0"/>
        <w:ind w:firstLine="709"/>
        <w:jc w:val="both"/>
        <w:textAlignment w:val="baseline"/>
        <w:rPr>
          <w:color w:val="000000"/>
        </w:rPr>
      </w:pPr>
    </w:p>
    <w:p w:rsidR="0053342A" w:rsidRPr="002072DE" w:rsidRDefault="0053342A" w:rsidP="002072DE">
      <w:pPr>
        <w:pStyle w:val="aa"/>
        <w:shd w:val="clear" w:color="auto" w:fill="FFFFFF"/>
        <w:spacing w:before="0" w:beforeAutospacing="0" w:after="0" w:afterAutospacing="0"/>
        <w:ind w:firstLine="709"/>
        <w:jc w:val="both"/>
        <w:textAlignment w:val="baseline"/>
        <w:rPr>
          <w:color w:val="000000"/>
        </w:rPr>
      </w:pPr>
    </w:p>
    <w:p w:rsidR="00A43945" w:rsidRPr="00CF7FAE" w:rsidRDefault="00A43945" w:rsidP="00A43945">
      <w:pPr>
        <w:jc w:val="center"/>
        <w:rPr>
          <w:b/>
          <w:caps/>
        </w:rPr>
      </w:pPr>
    </w:p>
    <w:p w:rsidR="00CF7FAE" w:rsidRPr="00CF7FAE" w:rsidRDefault="00CF7FAE" w:rsidP="00CF7FAE">
      <w:pPr>
        <w:contextualSpacing/>
        <w:jc w:val="center"/>
        <w:rPr>
          <w:b/>
          <w:caps/>
        </w:rPr>
      </w:pPr>
      <w:r w:rsidRPr="00CF7FAE">
        <w:rPr>
          <w:b/>
          <w:caps/>
        </w:rPr>
        <w:t>Вниманию хозяйствующих субъектов, осуществляющих перевозку или перегон животных!</w:t>
      </w:r>
    </w:p>
    <w:p w:rsidR="00CF7FAE" w:rsidRDefault="00CF7FAE" w:rsidP="00CF7FAE">
      <w:pPr>
        <w:contextualSpacing/>
        <w:jc w:val="center"/>
        <w:rPr>
          <w:b/>
        </w:rPr>
      </w:pPr>
    </w:p>
    <w:p w:rsidR="00CF7FAE" w:rsidRDefault="00CF7FAE" w:rsidP="00CF7FAE">
      <w:pPr>
        <w:ind w:firstLine="708"/>
        <w:contextualSpacing/>
        <w:jc w:val="both"/>
      </w:pPr>
      <w:r>
        <w:t>Управление Федеральной службы по ветеринарному и фитосанитарному надзору по Забайкальскому краю информирует все хозяйствующие субъекты и организации, заинтересованные в перевозке или перегоне животных, что с 01.01.2020 вступил в действие Федеральный закон от 27.12.2019 №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w:t>
      </w:r>
    </w:p>
    <w:p w:rsidR="00CF7FAE" w:rsidRDefault="00CF7FAE" w:rsidP="00CF7FAE">
      <w:pPr>
        <w:ind w:firstLine="708"/>
        <w:contextualSpacing/>
        <w:jc w:val="both"/>
      </w:pPr>
      <w:r>
        <w:t xml:space="preserve">В соответствии с внесенными изменениями в статью 13 Закона РФ от 14.05.1993 № 4979-1 «О ветеринарии», перевозка и перегон животных должны осуществляться по согласованным с органами, осуществляющими федеральный государственный ветеринарный надзор, маршрутам и с </w:t>
      </w:r>
      <w:r>
        <w:lastRenderedPageBreak/>
        <w:t>соблюдением требований по предупреждению возникновения и распространения болезней животных.</w:t>
      </w:r>
    </w:p>
    <w:p w:rsidR="00CF7FAE" w:rsidRDefault="00CF7FAE" w:rsidP="00CF7FAE">
      <w:pPr>
        <w:ind w:firstLine="708"/>
        <w:contextualSpacing/>
        <w:jc w:val="both"/>
      </w:pPr>
      <w:r>
        <w:t xml:space="preserve">Для согласования перевозки животных за пределы Забайкальского края либо ввоз в регион, а также перемещения в пределах региона (после распределения зон по ящуру), хозяйствующему субъекту необходимо направить </w:t>
      </w:r>
      <w:r w:rsidRPr="001137AE">
        <w:rPr>
          <w:b/>
        </w:rPr>
        <w:t xml:space="preserve">заявку о согласовании маршрута перевозки или перегона животных </w:t>
      </w:r>
      <w:r>
        <w:t xml:space="preserve">в Управление Россельхознадзора по Забайкальскому краю на наш адрес электронной почты: </w:t>
      </w:r>
      <w:hyperlink r:id="rId13" w:history="1">
        <w:r w:rsidRPr="00BA38AD">
          <w:rPr>
            <w:rStyle w:val="a9"/>
            <w:lang w:val="en-US"/>
          </w:rPr>
          <w:t>rsnchita</w:t>
        </w:r>
        <w:r w:rsidRPr="00BA38AD">
          <w:rPr>
            <w:rStyle w:val="a9"/>
          </w:rPr>
          <w:t>@</w:t>
        </w:r>
        <w:r w:rsidRPr="00BA38AD">
          <w:rPr>
            <w:rStyle w:val="a9"/>
            <w:lang w:val="en-US"/>
          </w:rPr>
          <w:t>mail</w:t>
        </w:r>
        <w:r w:rsidRPr="00BA38AD">
          <w:rPr>
            <w:rStyle w:val="a9"/>
          </w:rPr>
          <w:t>.</w:t>
        </w:r>
        <w:r w:rsidRPr="00BA38AD">
          <w:rPr>
            <w:rStyle w:val="a9"/>
            <w:lang w:val="en-US"/>
          </w:rPr>
          <w:t>ru</w:t>
        </w:r>
      </w:hyperlink>
      <w:r>
        <w:t>, факс 8(3022) 28-36-05 с последующей досылкой почтой по адресу: 672000, г. Чита, ул. Ленинградская, д. 15а, пом. 2. (бланк заявки размещен на официальном сайте Управления, главное меню сайта, раздел «Федеральный Госветнадзор».</w:t>
      </w:r>
    </w:p>
    <w:p w:rsidR="00CF7FAE" w:rsidRDefault="00CF7FAE" w:rsidP="00CF7FAE">
      <w:pPr>
        <w:ind w:firstLine="708"/>
        <w:contextualSpacing/>
        <w:jc w:val="both"/>
      </w:pPr>
      <w:r>
        <w:t>Заявка должна содержать информацию о наименовании хозяйствующего субъекта, о местонахождении хозяйства, из которого планируется вывоз, а также наименовании хозяйствующего субъекта и месте его нахождения, куда планируется ввоз, сведения о животных (количество, вид, пол, возраст, идентификационный номер), предназначенных для перевозки, цель перевозки (для разведения, содержании, продажи, убоя на мясо и другое), маршрут следования с указанием пунктов отправления и назначение, а при перевозке животных автомобильным транспортом, необходимо указывать наименование федеральных трасс перевозки и населенных пунктов, где планируется остановка для отдыха животных, их водопоя и кормления).</w:t>
      </w:r>
    </w:p>
    <w:p w:rsidR="00CF7FAE" w:rsidRDefault="00CF7FAE" w:rsidP="00CF7FAE">
      <w:pPr>
        <w:ind w:firstLine="708"/>
        <w:contextualSpacing/>
        <w:jc w:val="both"/>
      </w:pPr>
      <w:r>
        <w:t>Обращаем внимание хозяйствующих субъектов о необходимости согласования маршрутов перевозки и перегона животных с территориальными органами Россельхознадзора субъектов Российской Федерации в местах назначения кормления и водопоя животных.</w:t>
      </w:r>
    </w:p>
    <w:p w:rsidR="00CF7FAE" w:rsidRDefault="00CF7FAE" w:rsidP="00CF7FAE">
      <w:pPr>
        <w:ind w:firstLine="708"/>
        <w:contextualSpacing/>
        <w:jc w:val="both"/>
      </w:pPr>
      <w:r>
        <w:t>С целью соблюдения требований по предупреждению возникновения и распространения болезней животных хозяйствующему субъекту до направления в Управление Россельхознадзора по Забайкальскому краю. Заявки необходимо обратиться в учреждение ветеринарной службы (Станция по борьбе с болезнями животных), по месту нахождения животных, для постановки животных на карантин и проведения противоэпизоотических мероприятий.</w:t>
      </w:r>
    </w:p>
    <w:p w:rsidR="00CF7FAE" w:rsidRDefault="00CF7FAE" w:rsidP="00CF7FAE">
      <w:pPr>
        <w:ind w:firstLine="708"/>
        <w:contextualSpacing/>
        <w:jc w:val="both"/>
        <w:rPr>
          <w:b/>
        </w:rPr>
      </w:pPr>
      <w:r>
        <w:t xml:space="preserve">По всем интересующим вопросам, связанным с согласованием маршрута перевозки или перегона животных необходимо обращаться в отдел государственного ветеринарного контроля на государственной границе РФ и транспорте Управления Россельхознадзора по Забайкальскому краю по телефону </w:t>
      </w:r>
      <w:r w:rsidRPr="00BD05BC">
        <w:rPr>
          <w:b/>
        </w:rPr>
        <w:t xml:space="preserve">8(3022)28-35-91. </w:t>
      </w:r>
    </w:p>
    <w:p w:rsidR="00CF7FAE" w:rsidRPr="00CF7FAE" w:rsidRDefault="00CF7FAE" w:rsidP="00CF7FAE">
      <w:pPr>
        <w:contextualSpacing/>
        <w:rPr>
          <w:b/>
        </w:rPr>
      </w:pPr>
      <w:r>
        <w:rPr>
          <w:b/>
        </w:rPr>
        <w:t xml:space="preserve">                                      </w:t>
      </w:r>
      <w:r w:rsidRPr="00CF7FAE">
        <w:rPr>
          <w:b/>
        </w:rPr>
        <w:t>Россельхознадзор по Забайкальскому краю</w:t>
      </w:r>
    </w:p>
    <w:p w:rsidR="00CF7FAE" w:rsidRPr="00CF7FAE" w:rsidRDefault="00CF7FAE" w:rsidP="0053342A">
      <w:pPr>
        <w:ind w:firstLine="5529"/>
        <w:contextualSpacing/>
        <w:jc w:val="right"/>
      </w:pPr>
      <w:r w:rsidRPr="00CF7FAE">
        <w:t>Заместителю Руководителя</w:t>
      </w:r>
    </w:p>
    <w:p w:rsidR="00CF7FAE" w:rsidRPr="00CF7FAE" w:rsidRDefault="00CF7FAE" w:rsidP="0053342A">
      <w:pPr>
        <w:ind w:firstLine="5529"/>
        <w:contextualSpacing/>
        <w:jc w:val="right"/>
      </w:pPr>
      <w:r w:rsidRPr="00CF7FAE">
        <w:t>Управления Россельхознадзора</w:t>
      </w:r>
    </w:p>
    <w:p w:rsidR="00CF7FAE" w:rsidRPr="00CF7FAE" w:rsidRDefault="00CF7FAE" w:rsidP="0053342A">
      <w:pPr>
        <w:ind w:firstLine="5529"/>
        <w:contextualSpacing/>
        <w:jc w:val="right"/>
      </w:pPr>
      <w:r w:rsidRPr="00CF7FAE">
        <w:t>По Забайкальскому краю</w:t>
      </w:r>
    </w:p>
    <w:p w:rsidR="00CF7FAE" w:rsidRPr="00CF7FAE" w:rsidRDefault="00CF7FAE" w:rsidP="0053342A">
      <w:pPr>
        <w:ind w:firstLine="5529"/>
        <w:contextualSpacing/>
        <w:jc w:val="right"/>
      </w:pPr>
      <w:r w:rsidRPr="00CF7FAE">
        <w:t>Савковой М.Г.</w:t>
      </w:r>
    </w:p>
    <w:p w:rsidR="00CF7FAE" w:rsidRPr="00CF7FAE" w:rsidRDefault="00CF7FAE" w:rsidP="0053342A">
      <w:pPr>
        <w:ind w:firstLine="5529"/>
        <w:contextualSpacing/>
        <w:jc w:val="right"/>
      </w:pPr>
      <w:r w:rsidRPr="00CF7FAE">
        <w:t>Ул. Ленинградская, д. 15 «а», пом.2</w:t>
      </w:r>
    </w:p>
    <w:p w:rsidR="00CF7FAE" w:rsidRPr="00CF7FAE" w:rsidRDefault="00CF7FAE" w:rsidP="0053342A">
      <w:pPr>
        <w:ind w:firstLine="5529"/>
        <w:contextualSpacing/>
        <w:jc w:val="right"/>
      </w:pPr>
      <w:r w:rsidRPr="00CF7FAE">
        <w:t>г. Чита, Забайкальский край, 672000</w:t>
      </w:r>
    </w:p>
    <w:p w:rsidR="00CF7FAE" w:rsidRPr="00CF7FAE" w:rsidRDefault="00CF7FAE" w:rsidP="0053342A">
      <w:pPr>
        <w:ind w:firstLine="5529"/>
        <w:contextualSpacing/>
        <w:jc w:val="right"/>
      </w:pPr>
      <w:r w:rsidRPr="00CF7FAE">
        <w:rPr>
          <w:lang w:val="en-US"/>
        </w:rPr>
        <w:t>E</w:t>
      </w:r>
      <w:r w:rsidRPr="00CF7FAE">
        <w:t>-</w:t>
      </w:r>
      <w:r w:rsidRPr="00CF7FAE">
        <w:rPr>
          <w:lang w:val="en-US"/>
        </w:rPr>
        <w:t>mail</w:t>
      </w:r>
      <w:r w:rsidRPr="00CF7FAE">
        <w:t xml:space="preserve">: </w:t>
      </w:r>
      <w:hyperlink r:id="rId14" w:history="1">
        <w:r w:rsidRPr="00CF7FAE">
          <w:rPr>
            <w:rStyle w:val="a9"/>
          </w:rPr>
          <w:t>rsnchita@mail.ru</w:t>
        </w:r>
      </w:hyperlink>
    </w:p>
    <w:p w:rsidR="00CF7FAE" w:rsidRPr="00CF7FAE" w:rsidRDefault="00CF7FAE" w:rsidP="00C116F6">
      <w:pPr>
        <w:contextualSpacing/>
        <w:jc w:val="both"/>
      </w:pPr>
    </w:p>
    <w:p w:rsidR="00CF7FAE" w:rsidRPr="00DB2BBC" w:rsidRDefault="00CF7FAE" w:rsidP="00CF7FAE">
      <w:pPr>
        <w:ind w:firstLine="851"/>
        <w:contextualSpacing/>
        <w:jc w:val="center"/>
        <w:rPr>
          <w:b/>
          <w:sz w:val="22"/>
          <w:szCs w:val="22"/>
        </w:rPr>
      </w:pPr>
      <w:r w:rsidRPr="00DB2BBC">
        <w:rPr>
          <w:b/>
          <w:sz w:val="22"/>
          <w:szCs w:val="22"/>
        </w:rPr>
        <w:t>ЗАЯВЛЕНИЕ</w:t>
      </w:r>
    </w:p>
    <w:p w:rsidR="00CF7FAE" w:rsidRPr="00DB2BBC" w:rsidRDefault="00CF7FAE" w:rsidP="00DB2BBC">
      <w:pPr>
        <w:ind w:firstLine="851"/>
        <w:contextualSpacing/>
        <w:jc w:val="center"/>
        <w:rPr>
          <w:b/>
          <w:sz w:val="22"/>
          <w:szCs w:val="22"/>
        </w:rPr>
      </w:pPr>
      <w:r w:rsidRPr="00DB2BBC">
        <w:rPr>
          <w:b/>
          <w:sz w:val="22"/>
          <w:szCs w:val="22"/>
        </w:rPr>
        <w:t>О СОГЛАСОВАНИИ МАРШРУТОВ ПЕРЕВОЗКИ И ПЕРЕГОНА</w:t>
      </w:r>
    </w:p>
    <w:p w:rsidR="00DB2BBC" w:rsidRPr="00DB2BBC" w:rsidRDefault="00DB2BBC" w:rsidP="00DB2BBC">
      <w:pPr>
        <w:ind w:firstLine="851"/>
        <w:contextualSpacing/>
        <w:jc w:val="center"/>
        <w:rPr>
          <w:sz w:val="22"/>
          <w:szCs w:val="22"/>
        </w:rPr>
      </w:pPr>
    </w:p>
    <w:p w:rsidR="00CF7FAE" w:rsidRPr="00DB2BBC" w:rsidRDefault="00CF7FAE" w:rsidP="00CF7FAE">
      <w:pPr>
        <w:pBdr>
          <w:top w:val="single" w:sz="12" w:space="1" w:color="auto"/>
          <w:bottom w:val="single" w:sz="12" w:space="1" w:color="auto"/>
        </w:pBdr>
        <w:contextualSpacing/>
        <w:jc w:val="center"/>
        <w:rPr>
          <w:sz w:val="22"/>
          <w:szCs w:val="22"/>
        </w:rPr>
      </w:pPr>
      <w:r w:rsidRPr="00DB2BBC">
        <w:rPr>
          <w:sz w:val="22"/>
          <w:szCs w:val="22"/>
        </w:rPr>
        <w:t>(организационно-правовая форма, наименование юридического лица или Ф.И.О. гражданина)</w:t>
      </w:r>
    </w:p>
    <w:p w:rsidR="00CF7FAE" w:rsidRPr="00DB2BBC" w:rsidRDefault="00CF7FAE" w:rsidP="00CF7FAE">
      <w:pPr>
        <w:pBdr>
          <w:top w:val="single" w:sz="12" w:space="1" w:color="auto"/>
          <w:bottom w:val="single" w:sz="12" w:space="1" w:color="auto"/>
        </w:pBdr>
        <w:contextualSpacing/>
        <w:jc w:val="both"/>
        <w:rPr>
          <w:sz w:val="22"/>
          <w:szCs w:val="22"/>
        </w:rPr>
      </w:pPr>
    </w:p>
    <w:p w:rsidR="00CF7FAE" w:rsidRPr="00DB2BBC" w:rsidRDefault="00CF7FAE" w:rsidP="00CF7FAE">
      <w:pPr>
        <w:contextualSpacing/>
        <w:jc w:val="both"/>
        <w:rPr>
          <w:sz w:val="22"/>
          <w:szCs w:val="22"/>
        </w:rPr>
      </w:pPr>
      <w:r w:rsidRPr="00DB2BBC">
        <w:rPr>
          <w:sz w:val="22"/>
          <w:szCs w:val="22"/>
        </w:rPr>
        <w:t>(юридический и фактический адрес при обращении юридическог</w:t>
      </w:r>
      <w:r w:rsidR="00DB2BBC">
        <w:rPr>
          <w:sz w:val="22"/>
          <w:szCs w:val="22"/>
        </w:rPr>
        <w:t>о лица индивидуального предприни</w:t>
      </w:r>
      <w:r w:rsidRPr="00DB2BBC">
        <w:rPr>
          <w:sz w:val="22"/>
          <w:szCs w:val="22"/>
        </w:rPr>
        <w:t>мателя или адрес регистрации и фактического проживания при обращении граждан)</w:t>
      </w:r>
    </w:p>
    <w:p w:rsidR="00CF7FAE" w:rsidRPr="00DB2BBC" w:rsidRDefault="00CF7FAE" w:rsidP="00CF7FAE">
      <w:pPr>
        <w:contextualSpacing/>
        <w:jc w:val="both"/>
        <w:rPr>
          <w:sz w:val="22"/>
          <w:szCs w:val="22"/>
          <w:u w:val="single"/>
        </w:rPr>
      </w:pPr>
      <w:r w:rsidRPr="00DB2BBC">
        <w:rPr>
          <w:sz w:val="22"/>
          <w:szCs w:val="22"/>
          <w:u w:val="single"/>
        </w:rPr>
        <w:t>ИНН__________________________________________________________________________________</w:t>
      </w:r>
    </w:p>
    <w:p w:rsidR="00CF7FAE" w:rsidRPr="00DB2BBC" w:rsidRDefault="00CF7FAE" w:rsidP="00CF7FAE">
      <w:pPr>
        <w:contextualSpacing/>
        <w:jc w:val="both"/>
        <w:rPr>
          <w:sz w:val="22"/>
          <w:szCs w:val="22"/>
          <w:u w:val="single"/>
        </w:rPr>
      </w:pPr>
      <w:r w:rsidRPr="00DB2BBC">
        <w:rPr>
          <w:sz w:val="22"/>
          <w:szCs w:val="22"/>
          <w:u w:val="single"/>
        </w:rPr>
        <w:t>Контактный телефон/факс________________________________________________________________</w:t>
      </w:r>
    </w:p>
    <w:p w:rsidR="00CF7FAE" w:rsidRPr="00DB2BBC" w:rsidRDefault="00CF7FAE" w:rsidP="00CF7FAE">
      <w:pPr>
        <w:contextualSpacing/>
        <w:jc w:val="both"/>
        <w:rPr>
          <w:sz w:val="22"/>
          <w:szCs w:val="22"/>
          <w:u w:val="single"/>
        </w:rPr>
      </w:pPr>
      <w:r w:rsidRPr="00DB2BBC">
        <w:rPr>
          <w:sz w:val="22"/>
          <w:szCs w:val="22"/>
          <w:u w:val="single"/>
        </w:rPr>
        <w:t>Адрес электронной почты________________________________________________________________</w:t>
      </w:r>
    </w:p>
    <w:p w:rsidR="00CF7FAE" w:rsidRPr="00DB2BBC" w:rsidRDefault="00CF7FAE" w:rsidP="00CF7FAE">
      <w:pPr>
        <w:contextualSpacing/>
        <w:jc w:val="both"/>
        <w:rPr>
          <w:sz w:val="22"/>
          <w:szCs w:val="22"/>
        </w:rPr>
      </w:pPr>
      <w:r w:rsidRPr="00DB2BBC">
        <w:rPr>
          <w:sz w:val="22"/>
          <w:szCs w:val="22"/>
        </w:rPr>
        <w:t>Сведения о животных</w:t>
      </w:r>
    </w:p>
    <w:tbl>
      <w:tblPr>
        <w:tblStyle w:val="a8"/>
        <w:tblW w:w="0" w:type="auto"/>
        <w:tblLook w:val="04A0"/>
      </w:tblPr>
      <w:tblGrid>
        <w:gridCol w:w="540"/>
        <w:gridCol w:w="2693"/>
        <w:gridCol w:w="1701"/>
        <w:gridCol w:w="1701"/>
        <w:gridCol w:w="3112"/>
      </w:tblGrid>
      <w:tr w:rsidR="00CF7FAE" w:rsidRPr="00DB2BBC" w:rsidTr="00CF7FAE">
        <w:tc>
          <w:tcPr>
            <w:tcW w:w="540" w:type="dxa"/>
          </w:tcPr>
          <w:p w:rsidR="00CF7FAE" w:rsidRPr="00DB2BBC" w:rsidRDefault="00CF7FAE" w:rsidP="00217460">
            <w:pPr>
              <w:contextualSpacing/>
              <w:jc w:val="both"/>
              <w:rPr>
                <w:sz w:val="22"/>
                <w:szCs w:val="22"/>
              </w:rPr>
            </w:pPr>
            <w:r w:rsidRPr="00DB2BBC">
              <w:rPr>
                <w:sz w:val="22"/>
                <w:szCs w:val="22"/>
              </w:rPr>
              <w:t>№ п/п</w:t>
            </w:r>
          </w:p>
        </w:tc>
        <w:tc>
          <w:tcPr>
            <w:tcW w:w="2693" w:type="dxa"/>
          </w:tcPr>
          <w:p w:rsidR="00CF7FAE" w:rsidRPr="00DB2BBC" w:rsidRDefault="00CF7FAE" w:rsidP="00217460">
            <w:pPr>
              <w:contextualSpacing/>
              <w:jc w:val="both"/>
              <w:rPr>
                <w:sz w:val="22"/>
                <w:szCs w:val="22"/>
              </w:rPr>
            </w:pPr>
            <w:r w:rsidRPr="00DB2BBC">
              <w:rPr>
                <w:sz w:val="22"/>
                <w:szCs w:val="22"/>
              </w:rPr>
              <w:t>Вид животного</w:t>
            </w:r>
          </w:p>
        </w:tc>
        <w:tc>
          <w:tcPr>
            <w:tcW w:w="1701" w:type="dxa"/>
          </w:tcPr>
          <w:p w:rsidR="00CF7FAE" w:rsidRPr="00DB2BBC" w:rsidRDefault="00CF7FAE" w:rsidP="00217460">
            <w:pPr>
              <w:contextualSpacing/>
              <w:jc w:val="both"/>
              <w:rPr>
                <w:sz w:val="22"/>
                <w:szCs w:val="22"/>
              </w:rPr>
            </w:pPr>
            <w:r w:rsidRPr="00DB2BBC">
              <w:rPr>
                <w:sz w:val="22"/>
                <w:szCs w:val="22"/>
              </w:rPr>
              <w:t>Пол животного</w:t>
            </w:r>
          </w:p>
        </w:tc>
        <w:tc>
          <w:tcPr>
            <w:tcW w:w="1701" w:type="dxa"/>
          </w:tcPr>
          <w:p w:rsidR="00CF7FAE" w:rsidRPr="00DB2BBC" w:rsidRDefault="00CF7FAE" w:rsidP="00217460">
            <w:pPr>
              <w:contextualSpacing/>
              <w:jc w:val="both"/>
              <w:rPr>
                <w:sz w:val="22"/>
                <w:szCs w:val="22"/>
              </w:rPr>
            </w:pPr>
            <w:r w:rsidRPr="00DB2BBC">
              <w:rPr>
                <w:sz w:val="22"/>
                <w:szCs w:val="22"/>
              </w:rPr>
              <w:t xml:space="preserve">Возраст </w:t>
            </w:r>
          </w:p>
        </w:tc>
        <w:tc>
          <w:tcPr>
            <w:tcW w:w="3112" w:type="dxa"/>
          </w:tcPr>
          <w:p w:rsidR="00CF7FAE" w:rsidRPr="00DB2BBC" w:rsidRDefault="00CF7FAE" w:rsidP="00217460">
            <w:pPr>
              <w:contextualSpacing/>
              <w:jc w:val="both"/>
              <w:rPr>
                <w:sz w:val="22"/>
                <w:szCs w:val="22"/>
              </w:rPr>
            </w:pPr>
            <w:r w:rsidRPr="00DB2BBC">
              <w:rPr>
                <w:sz w:val="22"/>
                <w:szCs w:val="22"/>
              </w:rPr>
              <w:t>Идентификационный</w:t>
            </w:r>
          </w:p>
          <w:p w:rsidR="00CF7FAE" w:rsidRPr="00DB2BBC" w:rsidRDefault="00CF7FAE" w:rsidP="00217460">
            <w:pPr>
              <w:contextualSpacing/>
              <w:jc w:val="both"/>
              <w:rPr>
                <w:sz w:val="22"/>
                <w:szCs w:val="22"/>
              </w:rPr>
            </w:pPr>
            <w:r w:rsidRPr="00DB2BBC">
              <w:rPr>
                <w:sz w:val="22"/>
                <w:szCs w:val="22"/>
              </w:rPr>
              <w:t>номер</w:t>
            </w:r>
          </w:p>
        </w:tc>
      </w:tr>
      <w:tr w:rsidR="00CF7FAE" w:rsidRPr="00DB2BBC" w:rsidTr="00CF7FAE">
        <w:tc>
          <w:tcPr>
            <w:tcW w:w="540" w:type="dxa"/>
          </w:tcPr>
          <w:p w:rsidR="00CF7FAE" w:rsidRPr="00DB2BBC" w:rsidRDefault="00CF7FAE" w:rsidP="00217460">
            <w:pPr>
              <w:contextualSpacing/>
              <w:jc w:val="both"/>
              <w:rPr>
                <w:sz w:val="22"/>
                <w:szCs w:val="22"/>
              </w:rPr>
            </w:pPr>
          </w:p>
        </w:tc>
        <w:tc>
          <w:tcPr>
            <w:tcW w:w="2693" w:type="dxa"/>
          </w:tcPr>
          <w:p w:rsidR="00CF7FAE" w:rsidRPr="00DB2BBC" w:rsidRDefault="00CF7FAE" w:rsidP="00217460">
            <w:pPr>
              <w:contextualSpacing/>
              <w:jc w:val="both"/>
              <w:rPr>
                <w:sz w:val="22"/>
                <w:szCs w:val="22"/>
              </w:rPr>
            </w:pPr>
          </w:p>
        </w:tc>
        <w:tc>
          <w:tcPr>
            <w:tcW w:w="1701" w:type="dxa"/>
          </w:tcPr>
          <w:p w:rsidR="00CF7FAE" w:rsidRPr="00DB2BBC" w:rsidRDefault="00CF7FAE" w:rsidP="00217460">
            <w:pPr>
              <w:contextualSpacing/>
              <w:jc w:val="both"/>
              <w:rPr>
                <w:sz w:val="22"/>
                <w:szCs w:val="22"/>
              </w:rPr>
            </w:pPr>
          </w:p>
        </w:tc>
        <w:tc>
          <w:tcPr>
            <w:tcW w:w="1701" w:type="dxa"/>
          </w:tcPr>
          <w:p w:rsidR="00CF7FAE" w:rsidRPr="00DB2BBC" w:rsidRDefault="00CF7FAE" w:rsidP="00217460">
            <w:pPr>
              <w:contextualSpacing/>
              <w:jc w:val="both"/>
              <w:rPr>
                <w:sz w:val="22"/>
                <w:szCs w:val="22"/>
              </w:rPr>
            </w:pPr>
          </w:p>
        </w:tc>
        <w:tc>
          <w:tcPr>
            <w:tcW w:w="3112" w:type="dxa"/>
          </w:tcPr>
          <w:p w:rsidR="00CF7FAE" w:rsidRPr="00DB2BBC" w:rsidRDefault="00CF7FAE" w:rsidP="00217460">
            <w:pPr>
              <w:contextualSpacing/>
              <w:jc w:val="both"/>
              <w:rPr>
                <w:sz w:val="22"/>
                <w:szCs w:val="22"/>
              </w:rPr>
            </w:pPr>
          </w:p>
        </w:tc>
      </w:tr>
      <w:tr w:rsidR="00CF7FAE" w:rsidRPr="00DB2BBC" w:rsidTr="00CF7FAE">
        <w:tc>
          <w:tcPr>
            <w:tcW w:w="540" w:type="dxa"/>
          </w:tcPr>
          <w:p w:rsidR="00CF7FAE" w:rsidRPr="00DB2BBC" w:rsidRDefault="00CF7FAE" w:rsidP="00217460">
            <w:pPr>
              <w:contextualSpacing/>
              <w:jc w:val="both"/>
              <w:rPr>
                <w:sz w:val="22"/>
                <w:szCs w:val="22"/>
              </w:rPr>
            </w:pPr>
          </w:p>
        </w:tc>
        <w:tc>
          <w:tcPr>
            <w:tcW w:w="2693" w:type="dxa"/>
          </w:tcPr>
          <w:p w:rsidR="00CF7FAE" w:rsidRPr="00DB2BBC" w:rsidRDefault="00CF7FAE" w:rsidP="00217460">
            <w:pPr>
              <w:contextualSpacing/>
              <w:jc w:val="both"/>
              <w:rPr>
                <w:sz w:val="22"/>
                <w:szCs w:val="22"/>
              </w:rPr>
            </w:pPr>
          </w:p>
        </w:tc>
        <w:tc>
          <w:tcPr>
            <w:tcW w:w="1701" w:type="dxa"/>
          </w:tcPr>
          <w:p w:rsidR="00CF7FAE" w:rsidRPr="00DB2BBC" w:rsidRDefault="00CF7FAE" w:rsidP="00217460">
            <w:pPr>
              <w:contextualSpacing/>
              <w:jc w:val="both"/>
              <w:rPr>
                <w:sz w:val="22"/>
                <w:szCs w:val="22"/>
              </w:rPr>
            </w:pPr>
          </w:p>
        </w:tc>
        <w:tc>
          <w:tcPr>
            <w:tcW w:w="1701" w:type="dxa"/>
          </w:tcPr>
          <w:p w:rsidR="00CF7FAE" w:rsidRPr="00DB2BBC" w:rsidRDefault="00CF7FAE" w:rsidP="00217460">
            <w:pPr>
              <w:contextualSpacing/>
              <w:jc w:val="both"/>
              <w:rPr>
                <w:sz w:val="22"/>
                <w:szCs w:val="22"/>
              </w:rPr>
            </w:pPr>
          </w:p>
        </w:tc>
        <w:tc>
          <w:tcPr>
            <w:tcW w:w="3112" w:type="dxa"/>
          </w:tcPr>
          <w:p w:rsidR="00CF7FAE" w:rsidRPr="00DB2BBC" w:rsidRDefault="00CF7FAE" w:rsidP="00217460">
            <w:pPr>
              <w:contextualSpacing/>
              <w:jc w:val="both"/>
              <w:rPr>
                <w:sz w:val="22"/>
                <w:szCs w:val="22"/>
              </w:rPr>
            </w:pPr>
          </w:p>
        </w:tc>
      </w:tr>
    </w:tbl>
    <w:p w:rsidR="00CF7FAE" w:rsidRPr="00DB2BBC" w:rsidRDefault="00CF7FAE" w:rsidP="00CF7FAE">
      <w:pPr>
        <w:ind w:firstLine="709"/>
        <w:contextualSpacing/>
        <w:jc w:val="both"/>
        <w:rPr>
          <w:sz w:val="22"/>
          <w:szCs w:val="22"/>
        </w:rPr>
      </w:pPr>
      <w:r w:rsidRPr="00DB2BBC">
        <w:rPr>
          <w:sz w:val="22"/>
          <w:szCs w:val="22"/>
        </w:rPr>
        <w:lastRenderedPageBreak/>
        <w:t xml:space="preserve">Цель ввоза, вывоза животных (разведение, содержание, продажа, убой на мясо и другое)_________________________________________________________________________________ </w:t>
      </w:r>
    </w:p>
    <w:p w:rsidR="00CF7FAE" w:rsidRPr="00DB2BBC" w:rsidRDefault="00CF7FAE" w:rsidP="00CF7FAE">
      <w:pPr>
        <w:ind w:firstLine="709"/>
        <w:contextualSpacing/>
        <w:jc w:val="both"/>
        <w:rPr>
          <w:sz w:val="22"/>
          <w:szCs w:val="22"/>
        </w:rPr>
      </w:pPr>
      <w:r w:rsidRPr="00DB2BBC">
        <w:rPr>
          <w:sz w:val="22"/>
          <w:szCs w:val="22"/>
        </w:rPr>
        <w:t>Пункт вывоза животных (наименование и ИНН хозяйствующего субъекта, наименование хозяйства, полный адрес местонахождения объекта) _______________________________________________________________________________________</w:t>
      </w:r>
    </w:p>
    <w:p w:rsidR="00CF7FAE" w:rsidRPr="00DB2BBC" w:rsidRDefault="00CF7FAE" w:rsidP="00CF7FAE">
      <w:pPr>
        <w:ind w:firstLine="709"/>
        <w:contextualSpacing/>
        <w:jc w:val="both"/>
        <w:rPr>
          <w:sz w:val="22"/>
          <w:szCs w:val="22"/>
        </w:rPr>
      </w:pPr>
      <w:r w:rsidRPr="00DB2BBC">
        <w:rPr>
          <w:sz w:val="22"/>
          <w:szCs w:val="22"/>
        </w:rPr>
        <w:t>Пункт назначения (наименование и ИНН хозяйствующего субъекта, наименование хозяйства, полный адрес местонахождения объекта) _______________________________________________________________________________________</w:t>
      </w:r>
    </w:p>
    <w:p w:rsidR="00CF7FAE" w:rsidRPr="00DB2BBC" w:rsidRDefault="00CF7FAE" w:rsidP="00CF7FAE">
      <w:pPr>
        <w:ind w:firstLine="709"/>
        <w:contextualSpacing/>
        <w:jc w:val="both"/>
        <w:rPr>
          <w:sz w:val="22"/>
          <w:szCs w:val="22"/>
        </w:rPr>
      </w:pPr>
      <w:r w:rsidRPr="00DB2BBC">
        <w:rPr>
          <w:sz w:val="22"/>
          <w:szCs w:val="22"/>
        </w:rPr>
        <w:t>Место остановки для водопоя и кормления животных (адрес) _______________________________________________________________________________________</w:t>
      </w:r>
    </w:p>
    <w:p w:rsidR="00CF7FAE" w:rsidRPr="00DB2BBC" w:rsidRDefault="00CF7FAE" w:rsidP="00DB2BBC">
      <w:pPr>
        <w:contextualSpacing/>
        <w:jc w:val="both"/>
        <w:rPr>
          <w:sz w:val="22"/>
          <w:szCs w:val="22"/>
        </w:rPr>
      </w:pPr>
      <w:r w:rsidRPr="00DB2BBC">
        <w:rPr>
          <w:sz w:val="22"/>
          <w:szCs w:val="22"/>
        </w:rPr>
        <w:t>Маршрут следования (номера трасс федерального и регионального значения с указанием субъектов РФ) ___________________________________________________________________________________</w:t>
      </w:r>
    </w:p>
    <w:p w:rsidR="00CF7FAE" w:rsidRPr="00DB2BBC" w:rsidRDefault="00CF7FAE" w:rsidP="00CF7FAE">
      <w:pPr>
        <w:contextualSpacing/>
        <w:jc w:val="both"/>
        <w:rPr>
          <w:sz w:val="22"/>
          <w:szCs w:val="22"/>
        </w:rPr>
      </w:pPr>
      <w:r w:rsidRPr="00DB2BBC">
        <w:rPr>
          <w:sz w:val="22"/>
          <w:szCs w:val="22"/>
        </w:rPr>
        <w:t>Прошу согласовать перевозку (ввоз/вывоз) или перегон животных.</w:t>
      </w:r>
    </w:p>
    <w:p w:rsidR="00CF7FAE" w:rsidRPr="00DB2BBC" w:rsidRDefault="00CF7FAE" w:rsidP="00CF7FAE">
      <w:pPr>
        <w:contextualSpacing/>
        <w:jc w:val="both"/>
        <w:rPr>
          <w:sz w:val="22"/>
          <w:szCs w:val="22"/>
        </w:rPr>
      </w:pPr>
    </w:p>
    <w:p w:rsidR="00CF7FAE" w:rsidRPr="00DB2BBC" w:rsidRDefault="00CF7FAE" w:rsidP="00CF7FAE">
      <w:pPr>
        <w:contextualSpacing/>
        <w:jc w:val="both"/>
        <w:rPr>
          <w:sz w:val="22"/>
          <w:szCs w:val="22"/>
        </w:rPr>
      </w:pPr>
      <w:r w:rsidRPr="00DB2BBC">
        <w:rPr>
          <w:sz w:val="22"/>
          <w:szCs w:val="22"/>
        </w:rPr>
        <w:t>«______»________________20___           ________________       _________________________</w:t>
      </w:r>
    </w:p>
    <w:p w:rsidR="00CF7FAE" w:rsidRPr="00DB2BBC" w:rsidRDefault="00CF7FAE" w:rsidP="00CF7FAE">
      <w:pPr>
        <w:jc w:val="center"/>
        <w:rPr>
          <w:sz w:val="22"/>
          <w:szCs w:val="22"/>
        </w:rPr>
      </w:pPr>
      <w:r w:rsidRPr="00DB2BBC">
        <w:rPr>
          <w:sz w:val="22"/>
          <w:szCs w:val="22"/>
        </w:rPr>
        <w:t xml:space="preserve">                                                            (подпись)                   (расшифровка подписи)       </w:t>
      </w:r>
    </w:p>
    <w:p w:rsidR="00CF7FAE" w:rsidRPr="00CF7FAE" w:rsidRDefault="00CF7FAE" w:rsidP="00CF7FAE">
      <w:pPr>
        <w:jc w:val="center"/>
      </w:pPr>
    </w:p>
    <w:p w:rsidR="00CF7FAE" w:rsidRPr="00CF7FAE" w:rsidRDefault="00CF7FAE" w:rsidP="00CF7FAE">
      <w:pPr>
        <w:pStyle w:val="af0"/>
        <w:jc w:val="center"/>
        <w:rPr>
          <w:rFonts w:ascii="Times New Roman" w:hAnsi="Times New Roman"/>
          <w:b/>
          <w:bCs/>
          <w:caps/>
          <w:color w:val="000000" w:themeColor="text1"/>
          <w:sz w:val="24"/>
          <w:szCs w:val="24"/>
          <w:lang w:eastAsia="ru-RU"/>
        </w:rPr>
      </w:pPr>
      <w:r w:rsidRPr="00CF7FAE">
        <w:rPr>
          <w:rFonts w:ascii="Times New Roman" w:hAnsi="Times New Roman"/>
          <w:b/>
          <w:bCs/>
          <w:caps/>
          <w:color w:val="000000" w:themeColor="text1"/>
          <w:sz w:val="24"/>
          <w:szCs w:val="24"/>
          <w:lang w:eastAsia="ru-RU"/>
        </w:rPr>
        <w:t>За содержание домашних животных предусмотрена ответственность!</w:t>
      </w:r>
    </w:p>
    <w:p w:rsidR="00CF7FAE" w:rsidRPr="00CF7FAE" w:rsidRDefault="00CF7FAE" w:rsidP="00CF7FAE">
      <w:pPr>
        <w:pStyle w:val="af0"/>
        <w:ind w:firstLine="708"/>
        <w:jc w:val="both"/>
        <w:rPr>
          <w:rFonts w:ascii="Times New Roman" w:hAnsi="Times New Roman"/>
          <w:b/>
          <w:bCs/>
          <w:caps/>
          <w:color w:val="000000" w:themeColor="text1"/>
          <w:sz w:val="24"/>
          <w:szCs w:val="24"/>
          <w:lang w:eastAsia="ru-RU"/>
        </w:rPr>
      </w:pPr>
    </w:p>
    <w:p w:rsidR="00CF7FAE" w:rsidRPr="00CF7FAE" w:rsidRDefault="00CF7FAE" w:rsidP="00CF7FAE">
      <w:pPr>
        <w:pStyle w:val="af0"/>
        <w:ind w:firstLine="708"/>
        <w:jc w:val="both"/>
        <w:rPr>
          <w:rFonts w:ascii="Times New Roman" w:hAnsi="Times New Roman"/>
          <w:bCs/>
          <w:color w:val="000000" w:themeColor="text1"/>
          <w:sz w:val="24"/>
          <w:szCs w:val="24"/>
          <w:lang w:eastAsia="ru-RU"/>
        </w:rPr>
      </w:pPr>
      <w:r w:rsidRPr="00CF7FAE">
        <w:rPr>
          <w:rFonts w:ascii="Times New Roman" w:hAnsi="Times New Roman"/>
          <w:bCs/>
          <w:color w:val="000000" w:themeColor="text1"/>
          <w:sz w:val="24"/>
          <w:szCs w:val="24"/>
          <w:lang w:eastAsia="ru-RU"/>
        </w:rPr>
        <w:t>Статья 3 Федерального закона от 27.12.2018 N 498-ФЗ (ред. от 27.12.2019) "Об ответственном обращении с животными и о внесении изменений в отдельные законодательные акты Российской Федерации" гласит:</w:t>
      </w:r>
    </w:p>
    <w:p w:rsidR="00CF7FAE" w:rsidRPr="00CF7FAE" w:rsidRDefault="00CF7FAE" w:rsidP="00CF7FAE">
      <w:pPr>
        <w:pStyle w:val="af0"/>
        <w:ind w:firstLine="708"/>
        <w:jc w:val="both"/>
        <w:rPr>
          <w:rFonts w:ascii="Times New Roman" w:hAnsi="Times New Roman"/>
          <w:bCs/>
          <w:color w:val="000000" w:themeColor="text1"/>
          <w:sz w:val="24"/>
          <w:szCs w:val="24"/>
          <w:lang w:eastAsia="ru-RU"/>
        </w:rPr>
      </w:pPr>
      <w:r w:rsidRPr="00CF7FAE">
        <w:rPr>
          <w:rFonts w:ascii="Times New Roman" w:hAnsi="Times New Roman"/>
          <w:bCs/>
          <w:color w:val="000000" w:themeColor="text1"/>
          <w:sz w:val="24"/>
          <w:szCs w:val="24"/>
          <w:lang w:eastAsia="ru-RU"/>
        </w:rPr>
        <w:t>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CF7FAE" w:rsidRPr="00CF7FAE" w:rsidRDefault="00CF7FAE" w:rsidP="00CF7FAE">
      <w:pPr>
        <w:pStyle w:val="af0"/>
        <w:ind w:firstLine="708"/>
        <w:jc w:val="both"/>
        <w:rPr>
          <w:rFonts w:ascii="Times New Roman" w:hAnsi="Times New Roman"/>
          <w:bCs/>
          <w:color w:val="000000" w:themeColor="text1"/>
          <w:sz w:val="24"/>
          <w:szCs w:val="24"/>
          <w:lang w:eastAsia="ru-RU"/>
        </w:rPr>
      </w:pPr>
      <w:r w:rsidRPr="00CF7FAE">
        <w:rPr>
          <w:rFonts w:ascii="Times New Roman" w:hAnsi="Times New Roman"/>
          <w:bCs/>
          <w:color w:val="000000" w:themeColor="text1"/>
          <w:sz w:val="24"/>
          <w:szCs w:val="24"/>
          <w:lang w:eastAsia="ru-RU"/>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F7FAE" w:rsidRPr="00CF7FAE" w:rsidRDefault="00CF7FAE" w:rsidP="00CF7FAE">
      <w:pPr>
        <w:pStyle w:val="af0"/>
        <w:ind w:firstLine="708"/>
        <w:jc w:val="both"/>
        <w:rPr>
          <w:rFonts w:ascii="Times New Roman" w:hAnsi="Times New Roman"/>
          <w:bCs/>
          <w:color w:val="000000" w:themeColor="text1"/>
          <w:sz w:val="24"/>
          <w:szCs w:val="24"/>
          <w:lang w:eastAsia="ru-RU"/>
        </w:rPr>
      </w:pPr>
      <w:r w:rsidRPr="00CF7FAE">
        <w:rPr>
          <w:rFonts w:ascii="Times New Roman" w:hAnsi="Times New Roman"/>
          <w:bCs/>
          <w:color w:val="000000" w:themeColor="text1"/>
          <w:sz w:val="24"/>
          <w:szCs w:val="24"/>
          <w:lang w:eastAsia="ru-RU"/>
        </w:rPr>
        <w:t>5. При выгуле домашнего животного необходимо соблюдать следующие требования:</w:t>
      </w:r>
    </w:p>
    <w:p w:rsidR="00CF7FAE" w:rsidRPr="00CF7FAE" w:rsidRDefault="00CF7FAE" w:rsidP="00CF7FAE">
      <w:pPr>
        <w:pStyle w:val="af0"/>
        <w:ind w:firstLine="708"/>
        <w:jc w:val="both"/>
        <w:rPr>
          <w:rFonts w:ascii="Times New Roman" w:hAnsi="Times New Roman"/>
          <w:bCs/>
          <w:color w:val="000000" w:themeColor="text1"/>
          <w:sz w:val="24"/>
          <w:szCs w:val="24"/>
          <w:lang w:eastAsia="ru-RU"/>
        </w:rPr>
      </w:pPr>
      <w:r w:rsidRPr="00CF7FAE">
        <w:rPr>
          <w:rFonts w:ascii="Times New Roman" w:hAnsi="Times New Roman"/>
          <w:bCs/>
          <w:color w:val="000000" w:themeColor="text1"/>
          <w:sz w:val="24"/>
          <w:szCs w:val="24"/>
          <w:lang w:eastAsia="ru-RU"/>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CF7FAE" w:rsidRPr="00CF7FAE" w:rsidRDefault="00CF7FAE" w:rsidP="00CF7FAE">
      <w:pPr>
        <w:pStyle w:val="af0"/>
        <w:ind w:firstLine="708"/>
        <w:jc w:val="both"/>
        <w:rPr>
          <w:rFonts w:ascii="Times New Roman" w:hAnsi="Times New Roman"/>
          <w:bCs/>
          <w:color w:val="000000" w:themeColor="text1"/>
          <w:sz w:val="24"/>
          <w:szCs w:val="24"/>
          <w:lang w:eastAsia="ru-RU"/>
        </w:rPr>
      </w:pPr>
      <w:r w:rsidRPr="00CF7FAE">
        <w:rPr>
          <w:rFonts w:ascii="Times New Roman" w:hAnsi="Times New Roman"/>
          <w:bCs/>
          <w:color w:val="000000" w:themeColor="text1"/>
          <w:sz w:val="24"/>
          <w:szCs w:val="24"/>
          <w:lang w:eastAsia="ru-RU"/>
        </w:rPr>
        <w:t>2) обеспечивать уборку продуктов жизнедеятельности животного в местах и на территориях общего пользования;</w:t>
      </w:r>
    </w:p>
    <w:p w:rsidR="00CF7FAE" w:rsidRPr="00CF7FAE" w:rsidRDefault="00CF7FAE" w:rsidP="00CF7FAE">
      <w:pPr>
        <w:pStyle w:val="af0"/>
        <w:ind w:firstLine="708"/>
        <w:jc w:val="both"/>
        <w:rPr>
          <w:rFonts w:ascii="Times New Roman" w:hAnsi="Times New Roman"/>
          <w:bCs/>
          <w:color w:val="000000" w:themeColor="text1"/>
          <w:sz w:val="24"/>
          <w:szCs w:val="24"/>
          <w:lang w:eastAsia="ru-RU"/>
        </w:rPr>
      </w:pPr>
      <w:r w:rsidRPr="00CF7FAE">
        <w:rPr>
          <w:rFonts w:ascii="Times New Roman" w:hAnsi="Times New Roman"/>
          <w:bCs/>
          <w:color w:val="000000" w:themeColor="text1"/>
          <w:sz w:val="24"/>
          <w:szCs w:val="24"/>
          <w:lang w:eastAsia="ru-RU"/>
        </w:rPr>
        <w:t>3) не допускать выгул животного вне мест, разрешенных решением органа местного самоуправления для выгула животных.</w:t>
      </w:r>
    </w:p>
    <w:p w:rsidR="00CF7FAE" w:rsidRPr="00CF7FAE" w:rsidRDefault="00CF7FAE" w:rsidP="00CF7FAE">
      <w:pPr>
        <w:pStyle w:val="af0"/>
        <w:ind w:firstLine="708"/>
        <w:jc w:val="both"/>
        <w:rPr>
          <w:rFonts w:ascii="Times New Roman" w:hAnsi="Times New Roman"/>
          <w:bCs/>
          <w:color w:val="000000" w:themeColor="text1"/>
          <w:sz w:val="24"/>
          <w:szCs w:val="24"/>
          <w:lang w:eastAsia="ru-RU"/>
        </w:rPr>
      </w:pPr>
      <w:r w:rsidRPr="00CF7FAE">
        <w:rPr>
          <w:rFonts w:ascii="Times New Roman" w:hAnsi="Times New Roman"/>
          <w:bCs/>
          <w:color w:val="000000" w:themeColor="text1"/>
          <w:sz w:val="24"/>
          <w:szCs w:val="24"/>
          <w:lang w:eastAsia="ru-RU"/>
        </w:rPr>
        <w:t>Потенциально опасные собаки – это собаки определённых пород, их гибриды и другие собаки, представляющие потенциальную опасность для жизни и здоровья людей и включённые в перечень потенциально опасных собак.</w:t>
      </w:r>
    </w:p>
    <w:p w:rsidR="00CF7FAE" w:rsidRPr="00CF7FAE" w:rsidRDefault="00CF7FAE" w:rsidP="00CF7FAE">
      <w:pPr>
        <w:pStyle w:val="af0"/>
        <w:ind w:firstLine="708"/>
        <w:jc w:val="both"/>
        <w:rPr>
          <w:rFonts w:ascii="Times New Roman" w:hAnsi="Times New Roman"/>
          <w:bCs/>
          <w:color w:val="000000" w:themeColor="text1"/>
          <w:sz w:val="24"/>
          <w:szCs w:val="24"/>
          <w:lang w:eastAsia="ru-RU"/>
        </w:rPr>
      </w:pPr>
      <w:r w:rsidRPr="00CF7FAE">
        <w:rPr>
          <w:rFonts w:ascii="Times New Roman" w:hAnsi="Times New Roman"/>
          <w:bCs/>
          <w:color w:val="000000" w:themeColor="text1"/>
          <w:sz w:val="24"/>
          <w:szCs w:val="24"/>
          <w:lang w:eastAsia="ru-RU"/>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CF7FAE" w:rsidRPr="00CF7FAE" w:rsidRDefault="00CF7FAE" w:rsidP="00CF7FAE">
      <w:pPr>
        <w:pStyle w:val="af0"/>
        <w:ind w:firstLine="708"/>
        <w:jc w:val="both"/>
        <w:rPr>
          <w:rFonts w:ascii="Times New Roman" w:hAnsi="Times New Roman"/>
          <w:bCs/>
          <w:color w:val="000000" w:themeColor="text1"/>
          <w:sz w:val="24"/>
          <w:szCs w:val="24"/>
          <w:lang w:eastAsia="ru-RU"/>
        </w:rPr>
      </w:pPr>
      <w:r w:rsidRPr="00CF7FAE">
        <w:rPr>
          <w:rFonts w:ascii="Times New Roman" w:hAnsi="Times New Roman"/>
          <w:bCs/>
          <w:color w:val="000000" w:themeColor="text1"/>
          <w:sz w:val="24"/>
          <w:szCs w:val="24"/>
          <w:lang w:eastAsia="ru-RU"/>
        </w:rPr>
        <w:t>Постановлением Правительства РФ от 29 июля 2019 года №974 утвержден список потенциально опасных собак, в него вошли 12 пород – акбаш, американский бандог, амбульдог, бразильский бульдог, булликутта, бульдог алапахский чистокровный (отто), бэндог, волко-собачьи гибриды, волкособ (гибрид волка), гуль дог, питбульмастиф, северокавказская собака, а также метисы этих пород. Это собаки, обладающие генетически детерминированными качествами агрессии и силы и представляющие потенциальную опасность для жизни и здоровья людей, собаки, используемые для травли, и собаки аборигенных пород, в которых не велась селекция на лояльность к человеку, и особенности их поведения не до конца изучены.</w:t>
      </w:r>
    </w:p>
    <w:p w:rsidR="00CF7FAE" w:rsidRPr="00CF7FAE" w:rsidRDefault="00CF7FAE" w:rsidP="00CF7FAE">
      <w:pPr>
        <w:pStyle w:val="af0"/>
        <w:ind w:firstLine="708"/>
        <w:jc w:val="both"/>
        <w:rPr>
          <w:rFonts w:ascii="Times New Roman" w:hAnsi="Times New Roman"/>
          <w:bCs/>
          <w:color w:val="000000" w:themeColor="text1"/>
          <w:sz w:val="24"/>
          <w:szCs w:val="24"/>
          <w:lang w:eastAsia="ru-RU"/>
        </w:rPr>
      </w:pPr>
      <w:r w:rsidRPr="00CF7FAE">
        <w:rPr>
          <w:rFonts w:ascii="Times New Roman" w:hAnsi="Times New Roman"/>
          <w:bCs/>
          <w:color w:val="000000" w:themeColor="text1"/>
          <w:sz w:val="24"/>
          <w:szCs w:val="24"/>
          <w:lang w:eastAsia="ru-RU"/>
        </w:rPr>
        <w:t>Управление Федеральной службы по ветеринарному и фитосанитарному надзору по Забайкальскому краю настоятельно требует соблюдать правила содержания домашних животных во избежание административной и уголовной ответственности при нарушении законодательства РФ.</w:t>
      </w:r>
    </w:p>
    <w:p w:rsidR="00CF7FAE" w:rsidRPr="00CF7FAE" w:rsidRDefault="00CF7FAE" w:rsidP="00CF7FAE">
      <w:pPr>
        <w:pStyle w:val="af0"/>
        <w:rPr>
          <w:rFonts w:ascii="Times New Roman" w:hAnsi="Times New Roman"/>
          <w:bCs/>
          <w:color w:val="000000" w:themeColor="text1"/>
          <w:sz w:val="24"/>
          <w:szCs w:val="24"/>
          <w:lang w:eastAsia="ru-RU"/>
        </w:rPr>
      </w:pPr>
    </w:p>
    <w:p w:rsidR="00CF7FAE" w:rsidRPr="00CF7FAE" w:rsidRDefault="00CF7FAE" w:rsidP="00CF7FAE">
      <w:pPr>
        <w:pStyle w:val="af0"/>
        <w:rPr>
          <w:rFonts w:ascii="Times New Roman" w:hAnsi="Times New Roman"/>
          <w:bCs/>
          <w:color w:val="000000" w:themeColor="text1"/>
          <w:sz w:val="24"/>
          <w:szCs w:val="24"/>
          <w:lang w:eastAsia="ru-RU"/>
        </w:rPr>
      </w:pPr>
    </w:p>
    <w:p w:rsidR="00CF7FAE" w:rsidRPr="00DB2BBC" w:rsidRDefault="00CF7FAE" w:rsidP="00CF7FAE">
      <w:pPr>
        <w:pStyle w:val="af0"/>
        <w:rPr>
          <w:rFonts w:ascii="Times New Roman" w:hAnsi="Times New Roman"/>
          <w:b/>
          <w:bCs/>
          <w:color w:val="000000" w:themeColor="text1"/>
          <w:sz w:val="24"/>
          <w:szCs w:val="24"/>
          <w:lang w:eastAsia="ru-RU"/>
        </w:rPr>
      </w:pPr>
      <w:r w:rsidRPr="00DB2BBC">
        <w:rPr>
          <w:rFonts w:ascii="Times New Roman" w:hAnsi="Times New Roman"/>
          <w:b/>
          <w:bCs/>
          <w:color w:val="000000" w:themeColor="text1"/>
          <w:sz w:val="24"/>
          <w:szCs w:val="24"/>
          <w:lang w:eastAsia="ru-RU"/>
        </w:rPr>
        <w:t xml:space="preserve">Начальник отдела </w:t>
      </w:r>
    </w:p>
    <w:p w:rsidR="00CF7FAE" w:rsidRPr="00DB2BBC" w:rsidRDefault="00CF7FAE" w:rsidP="00CF7FAE">
      <w:pPr>
        <w:pStyle w:val="af0"/>
        <w:rPr>
          <w:rFonts w:ascii="Times New Roman" w:hAnsi="Times New Roman"/>
          <w:b/>
          <w:bCs/>
          <w:color w:val="000000" w:themeColor="text1"/>
          <w:sz w:val="24"/>
          <w:szCs w:val="24"/>
          <w:lang w:eastAsia="ru-RU"/>
        </w:rPr>
      </w:pPr>
      <w:r w:rsidRPr="00DB2BBC">
        <w:rPr>
          <w:rFonts w:ascii="Times New Roman" w:hAnsi="Times New Roman"/>
          <w:b/>
          <w:bCs/>
          <w:color w:val="000000" w:themeColor="text1"/>
          <w:sz w:val="24"/>
          <w:szCs w:val="24"/>
          <w:lang w:eastAsia="ru-RU"/>
        </w:rPr>
        <w:t xml:space="preserve">госветнадзора               </w:t>
      </w:r>
      <w:r w:rsidR="00DB2BBC" w:rsidRPr="00DB2BBC">
        <w:rPr>
          <w:rFonts w:ascii="Times New Roman" w:hAnsi="Times New Roman"/>
          <w:b/>
          <w:bCs/>
          <w:color w:val="000000" w:themeColor="text1"/>
          <w:sz w:val="24"/>
          <w:szCs w:val="24"/>
          <w:lang w:eastAsia="ru-RU"/>
        </w:rPr>
        <w:t xml:space="preserve">                                                                                                    </w:t>
      </w:r>
      <w:r w:rsidRPr="00DB2BBC">
        <w:rPr>
          <w:rFonts w:ascii="Times New Roman" w:hAnsi="Times New Roman"/>
          <w:b/>
          <w:bCs/>
          <w:color w:val="000000" w:themeColor="text1"/>
          <w:sz w:val="24"/>
          <w:szCs w:val="24"/>
          <w:lang w:eastAsia="ru-RU"/>
        </w:rPr>
        <w:t xml:space="preserve">   Квирквелия Е.В.</w:t>
      </w:r>
    </w:p>
    <w:p w:rsidR="00CF7FAE" w:rsidRPr="00DB2BBC" w:rsidRDefault="00CF7FAE" w:rsidP="00CF7FAE">
      <w:pPr>
        <w:pStyle w:val="af0"/>
        <w:rPr>
          <w:rFonts w:ascii="Times New Roman" w:hAnsi="Times New Roman"/>
          <w:b/>
          <w:sz w:val="24"/>
          <w:szCs w:val="24"/>
        </w:rPr>
      </w:pPr>
    </w:p>
    <w:p w:rsidR="00DB2BBC" w:rsidRPr="004B1809" w:rsidRDefault="00DB2BBC" w:rsidP="002072DE">
      <w:pPr>
        <w:jc w:val="both"/>
        <w:rPr>
          <w:b/>
          <w:sz w:val="22"/>
          <w:szCs w:val="22"/>
        </w:rPr>
      </w:pPr>
      <w:r w:rsidRPr="004B1809">
        <w:rPr>
          <w:b/>
          <w:noProof/>
          <w:sz w:val="22"/>
          <w:szCs w:val="22"/>
        </w:rPr>
        <w:drawing>
          <wp:inline distT="0" distB="0" distL="0" distR="0">
            <wp:extent cx="6715125" cy="2895600"/>
            <wp:effectExtent l="19050" t="0" r="9525" b="0"/>
            <wp:docPr id="13" name="Рисунок 13" descr="C:\Users\татьяна\Desktop\Autumn_bu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татьяна\Desktop\Autumn_burn.jpg"/>
                    <pic:cNvPicPr>
                      <a:picLocks noChangeAspect="1" noChangeArrowheads="1"/>
                    </pic:cNvPicPr>
                  </pic:nvPicPr>
                  <pic:blipFill>
                    <a:blip r:embed="rId15"/>
                    <a:srcRect/>
                    <a:stretch>
                      <a:fillRect/>
                    </a:stretch>
                  </pic:blipFill>
                  <pic:spPr bwMode="auto">
                    <a:xfrm>
                      <a:off x="0" y="0"/>
                      <a:ext cx="6715125" cy="2895600"/>
                    </a:xfrm>
                    <a:prstGeom prst="rect">
                      <a:avLst/>
                    </a:prstGeom>
                    <a:noFill/>
                    <a:ln w="9525">
                      <a:noFill/>
                      <a:miter lim="800000"/>
                      <a:headEnd/>
                      <a:tailEnd/>
                    </a:ln>
                  </pic:spPr>
                </pic:pic>
              </a:graphicData>
            </a:graphic>
          </wp:inline>
        </w:drawing>
      </w:r>
    </w:p>
    <w:p w:rsidR="00DB2BBC" w:rsidRPr="004B1809" w:rsidRDefault="00DB2BBC" w:rsidP="00DB2BBC">
      <w:pPr>
        <w:rPr>
          <w:sz w:val="22"/>
          <w:szCs w:val="22"/>
        </w:rPr>
      </w:pPr>
    </w:p>
    <w:p w:rsidR="00DB2BBC" w:rsidRPr="004B1809" w:rsidRDefault="00DB2BBC" w:rsidP="004B1809">
      <w:pPr>
        <w:pStyle w:val="3"/>
        <w:spacing w:before="0"/>
        <w:jc w:val="center"/>
        <w:rPr>
          <w:rFonts w:ascii="Times New Roman" w:hAnsi="Times New Roman"/>
          <w:caps/>
          <w:color w:val="1C1C1C"/>
        </w:rPr>
      </w:pPr>
      <w:r w:rsidRPr="004B1809">
        <w:rPr>
          <w:rFonts w:ascii="Times New Roman" w:hAnsi="Times New Roman"/>
          <w:caps/>
          <w:color w:val="1C1C1C"/>
        </w:rPr>
        <w:t>ПАМЯТКА НАСЕЛЕНИЮ ПО ДЕЙСТВИЯМ ПРИ СТЕПНЫХ ПОЖАРАХ</w:t>
      </w:r>
    </w:p>
    <w:p w:rsidR="00DB2BBC" w:rsidRPr="004B1809" w:rsidRDefault="00DB2BBC" w:rsidP="004B1809">
      <w:pPr>
        <w:pStyle w:val="aa"/>
        <w:spacing w:before="0" w:beforeAutospacing="0" w:after="0" w:afterAutospacing="0"/>
        <w:ind w:firstLine="709"/>
        <w:jc w:val="both"/>
        <w:rPr>
          <w:color w:val="828282"/>
        </w:rPr>
      </w:pPr>
      <w:r w:rsidRPr="004B1809">
        <w:rPr>
          <w:color w:val="828282"/>
        </w:rPr>
        <w:t>Степной пожар – это неконтролируемое горение растительности, стихийно распространяющееся по территории.</w:t>
      </w:r>
    </w:p>
    <w:p w:rsidR="00DB2BBC" w:rsidRPr="004B1809" w:rsidRDefault="00DB2BBC" w:rsidP="00B566B8">
      <w:pPr>
        <w:pStyle w:val="aa"/>
        <w:spacing w:before="0" w:beforeAutospacing="0" w:after="0" w:afterAutospacing="0"/>
        <w:ind w:firstLine="709"/>
        <w:jc w:val="both"/>
        <w:rPr>
          <w:color w:val="828282"/>
        </w:rPr>
      </w:pPr>
      <w:r w:rsidRPr="004B1809">
        <w:rPr>
          <w:color w:val="828282"/>
        </w:rPr>
        <w:t>80% - причиной возникновения степных пожаров являются нарушения населением мер пожарной безопасности при обращении с огнём в местах отдыха и труда.</w:t>
      </w:r>
    </w:p>
    <w:p w:rsidR="00DB2BBC" w:rsidRPr="004B1809" w:rsidRDefault="00DB2BBC" w:rsidP="00B566B8">
      <w:pPr>
        <w:pStyle w:val="aa"/>
        <w:spacing w:before="0" w:beforeAutospacing="0" w:after="0" w:afterAutospacing="0"/>
        <w:ind w:firstLine="709"/>
        <w:jc w:val="both"/>
        <w:rPr>
          <w:color w:val="828282"/>
        </w:rPr>
      </w:pPr>
      <w:r w:rsidRPr="004B1809">
        <w:rPr>
          <w:color w:val="828282"/>
        </w:rPr>
        <w:t>Причины возникновения природных пожаров:</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нарушение техники безопасности и пожарной безопасности при производстве работ вне населенных пунктов;</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умышленные поджоги;</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природные причины (грозы);</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выжигание сухой травы;</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неосторожное обращение с огнём в местах отдыха и труда.</w:t>
      </w:r>
    </w:p>
    <w:p w:rsidR="00DB2BBC" w:rsidRPr="004B1809" w:rsidRDefault="00DB2BBC" w:rsidP="004B1809">
      <w:pPr>
        <w:pStyle w:val="aa"/>
        <w:spacing w:before="0" w:beforeAutospacing="0" w:after="0" w:afterAutospacing="0"/>
        <w:jc w:val="both"/>
        <w:rPr>
          <w:color w:val="828282"/>
        </w:rPr>
      </w:pPr>
      <w:r w:rsidRPr="004B1809">
        <w:rPr>
          <w:color w:val="828282"/>
        </w:rPr>
        <w:t>Основными поражающими факторами природных пожаров являются:</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дым;</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искры;</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высокая температура;</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открытый огонь.</w:t>
      </w:r>
    </w:p>
    <w:p w:rsidR="00DB2BBC" w:rsidRPr="004B1809" w:rsidRDefault="00DB2BBC" w:rsidP="00B566B8">
      <w:pPr>
        <w:pStyle w:val="aa"/>
        <w:spacing w:before="0" w:beforeAutospacing="0" w:after="0" w:afterAutospacing="0"/>
        <w:ind w:firstLine="709"/>
        <w:jc w:val="both"/>
        <w:rPr>
          <w:color w:val="828282"/>
        </w:rPr>
      </w:pPr>
      <w:r w:rsidRPr="004B1809">
        <w:rPr>
          <w:color w:val="828282"/>
        </w:rPr>
        <w:t>Действия населения при степном пожаре</w:t>
      </w:r>
    </w:p>
    <w:p w:rsidR="00DB2BBC" w:rsidRPr="004B1809" w:rsidRDefault="00DB2BBC" w:rsidP="004B1809">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Выход из зоны пожара:</w:t>
      </w:r>
    </w:p>
    <w:p w:rsidR="00DB2BBC" w:rsidRPr="004B1809" w:rsidRDefault="00DB2BBC" w:rsidP="004B1809">
      <w:pPr>
        <w:pStyle w:val="aa"/>
        <w:spacing w:before="0" w:beforeAutospacing="0" w:after="0" w:afterAutospacing="0"/>
        <w:jc w:val="both"/>
        <w:rPr>
          <w:color w:val="828282"/>
        </w:rPr>
      </w:pPr>
      <w:r w:rsidRPr="004B1809">
        <w:rPr>
          <w:color w:val="828282"/>
        </w:rPr>
        <w:t>определив направления ветра и распространения огня, бегите навстречу ветру по возможности параллельно фронту пожара.</w:t>
      </w:r>
    </w:p>
    <w:p w:rsidR="00DB2BBC" w:rsidRPr="004B1809" w:rsidRDefault="00DB2BBC" w:rsidP="00B566B8">
      <w:pPr>
        <w:pStyle w:val="aa"/>
        <w:spacing w:before="0" w:beforeAutospacing="0" w:after="0" w:afterAutospacing="0"/>
        <w:ind w:firstLine="709"/>
        <w:jc w:val="both"/>
        <w:rPr>
          <w:color w:val="828282"/>
        </w:rPr>
      </w:pPr>
      <w:r w:rsidRPr="004B1809">
        <w:rPr>
          <w:color w:val="828282"/>
        </w:rPr>
        <w:t>В зоне пожара:</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дышите через мокрый платок, прикрыв рот и нос;</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пригнувшись, бегите по возможности перпендикулярно направлению движения огня;</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при преодолении кромки огня используйте дороги, ручьи, реки, озёра.</w:t>
      </w:r>
    </w:p>
    <w:p w:rsidR="00DB2BBC" w:rsidRPr="004B1809" w:rsidRDefault="00DB2BBC" w:rsidP="00B566B8">
      <w:pPr>
        <w:pStyle w:val="aa"/>
        <w:spacing w:before="0" w:beforeAutospacing="0" w:after="0" w:afterAutospacing="0"/>
        <w:ind w:firstLine="709"/>
        <w:jc w:val="both"/>
        <w:rPr>
          <w:color w:val="828282"/>
        </w:rPr>
      </w:pPr>
      <w:r w:rsidRPr="004B1809">
        <w:rPr>
          <w:color w:val="828282"/>
        </w:rPr>
        <w:t>Если вы обнаружили возгорание, то необходимо:</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засыпать огонь землёй, залить водой;</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пучком 1,5-2 м веток «смести» пламя «вбивая» его в землю;</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небольшое возгорание можно затоптать;</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потушив пожар, не уходите, не убедившись, что огонь не разгорится.     </w:t>
      </w:r>
    </w:p>
    <w:p w:rsidR="00DB2BBC" w:rsidRPr="004B1809" w:rsidRDefault="00DB2BBC" w:rsidP="00B566B8">
      <w:pPr>
        <w:pStyle w:val="aa"/>
        <w:spacing w:before="0" w:beforeAutospacing="0" w:after="0" w:afterAutospacing="0"/>
        <w:ind w:firstLine="709"/>
        <w:jc w:val="both"/>
        <w:rPr>
          <w:color w:val="828282"/>
        </w:rPr>
      </w:pPr>
      <w:r w:rsidRPr="004B1809">
        <w:rPr>
          <w:color w:val="828282"/>
        </w:rPr>
        <w:lastRenderedPageBreak/>
        <w:t>Требования к пребыванию граждан на природе:</w:t>
      </w:r>
    </w:p>
    <w:p w:rsidR="00DB2BBC" w:rsidRPr="004B1809" w:rsidRDefault="00DB2BBC" w:rsidP="00B566B8">
      <w:pPr>
        <w:pStyle w:val="aa"/>
        <w:spacing w:before="0" w:beforeAutospacing="0" w:after="0" w:afterAutospacing="0"/>
        <w:ind w:firstLine="709"/>
        <w:jc w:val="both"/>
        <w:rPr>
          <w:color w:val="828282"/>
        </w:rPr>
      </w:pPr>
      <w:r w:rsidRPr="004B1809">
        <w:rPr>
          <w:color w:val="828282"/>
        </w:rPr>
        <w:t>Граждане при пребывании на природе обязаны соблюдать требования пожарной безопасности.</w:t>
      </w:r>
    </w:p>
    <w:p w:rsidR="00DB2BBC" w:rsidRPr="00B566B8" w:rsidRDefault="00DB2BBC" w:rsidP="00B566B8">
      <w:pPr>
        <w:pStyle w:val="aa"/>
        <w:spacing w:before="0" w:beforeAutospacing="0" w:after="0" w:afterAutospacing="0"/>
        <w:ind w:firstLine="709"/>
        <w:jc w:val="center"/>
        <w:rPr>
          <w:b/>
          <w:caps/>
          <w:color w:val="828282"/>
        </w:rPr>
      </w:pPr>
      <w:r w:rsidRPr="00B566B8">
        <w:rPr>
          <w:b/>
          <w:caps/>
          <w:color w:val="828282"/>
        </w:rPr>
        <w:t>Запрещается:</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разводить костры, в местах с подсохшей травой, а также под кронами деревьев;</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бросать горящие спички, окурки, горячую золу, стекло (стеклянные бутылки, банки и др.);</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при охоте использовать пыжи из горючих или тлеющих материалов;</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оставлять промасленные или пропитанные бензином, керосином или иными горючими веществами материалы в не предусмотренном специально для этого местах;</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выжигать траву на участках без постоянного наблюдения;</w:t>
      </w:r>
    </w:p>
    <w:p w:rsidR="00DB2BBC" w:rsidRPr="004B1809" w:rsidRDefault="00B566B8" w:rsidP="004B1809">
      <w:pPr>
        <w:pStyle w:val="aa"/>
        <w:spacing w:before="0" w:beforeAutospacing="0" w:after="0" w:afterAutospacing="0"/>
        <w:jc w:val="both"/>
        <w:rPr>
          <w:color w:val="828282"/>
        </w:rPr>
      </w:pPr>
      <w:r>
        <w:rPr>
          <w:color w:val="828282"/>
        </w:rPr>
        <w:t xml:space="preserve">     </w:t>
      </w:r>
      <w:r w:rsidR="00DB2BBC" w:rsidRPr="004B1809">
        <w:rPr>
          <w:color w:val="828282"/>
        </w:rPr>
        <w:t>-     сжигать мусор на не отведённых для этого местах.</w:t>
      </w:r>
    </w:p>
    <w:p w:rsidR="00DB2BBC" w:rsidRPr="004B1809" w:rsidRDefault="00DB2BBC" w:rsidP="004B1809">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При обнаружении степных пожаров немедленно уведомить о них органы местного самоуправления.</w:t>
      </w:r>
    </w:p>
    <w:p w:rsidR="00DB2BBC" w:rsidRPr="004B1809" w:rsidRDefault="00DB2BBC" w:rsidP="00B566B8">
      <w:pPr>
        <w:pStyle w:val="aa"/>
        <w:spacing w:before="0" w:beforeAutospacing="0" w:after="0" w:afterAutospacing="0"/>
        <w:ind w:firstLine="709"/>
        <w:jc w:val="both"/>
        <w:rPr>
          <w:color w:val="828282"/>
        </w:rPr>
      </w:pPr>
      <w:r w:rsidRPr="004B1809">
        <w:rPr>
          <w:color w:val="828282"/>
        </w:rPr>
        <w:t>Принимать меры по тушению степного пожара своими силами до прибытия сил пожаротушения.</w:t>
      </w:r>
    </w:p>
    <w:p w:rsidR="00DB2BBC" w:rsidRPr="00B566B8" w:rsidRDefault="00DB2BBC" w:rsidP="004B1809">
      <w:pPr>
        <w:pStyle w:val="aa"/>
        <w:spacing w:before="0" w:beforeAutospacing="0" w:after="0" w:afterAutospacing="0"/>
        <w:jc w:val="both"/>
        <w:rPr>
          <w:b/>
          <w:color w:val="828282"/>
        </w:rPr>
      </w:pPr>
      <w:r w:rsidRPr="00B566B8">
        <w:rPr>
          <w:b/>
          <w:color w:val="828282"/>
        </w:rPr>
        <w:t>  УВАЖАЕМЫЕ ГРАЖДАНЕ, ПОМНИТЕ! НЕПОТУШЕННЫЙ ОКУРОК, БРОШЕННЫЙ НА ПУСТЫРЕ ИЛИ В ЛЕСУ, МОЖЕТ ПРИВЕСТИ ОГОНЬ К ВАШЕМУ ПОРОГУ!</w:t>
      </w:r>
    </w:p>
    <w:tbl>
      <w:tblPr>
        <w:tblW w:w="0" w:type="auto"/>
        <w:tblCellMar>
          <w:top w:w="15" w:type="dxa"/>
          <w:left w:w="15" w:type="dxa"/>
          <w:bottom w:w="15" w:type="dxa"/>
          <w:right w:w="15" w:type="dxa"/>
        </w:tblCellMar>
        <w:tblLook w:val="04A0"/>
      </w:tblPr>
      <w:tblGrid>
        <w:gridCol w:w="180"/>
      </w:tblGrid>
      <w:tr w:rsidR="00DB2BBC" w:rsidRPr="00B566B8" w:rsidTr="00DB2BBC">
        <w:tc>
          <w:tcPr>
            <w:tcW w:w="0" w:type="auto"/>
            <w:shd w:val="clear" w:color="auto" w:fill="auto"/>
            <w:tcMar>
              <w:top w:w="0" w:type="dxa"/>
              <w:left w:w="0" w:type="dxa"/>
              <w:bottom w:w="0" w:type="dxa"/>
              <w:right w:w="0" w:type="dxa"/>
            </w:tcMar>
            <w:vAlign w:val="center"/>
            <w:hideMark/>
          </w:tcPr>
          <w:p w:rsidR="00DB2BBC" w:rsidRPr="00B566B8" w:rsidRDefault="00DB2BBC" w:rsidP="004B1809">
            <w:pPr>
              <w:pStyle w:val="aa"/>
              <w:spacing w:before="0" w:beforeAutospacing="0" w:after="0" w:afterAutospacing="0"/>
              <w:jc w:val="both"/>
              <w:rPr>
                <w:b/>
                <w:color w:val="828282"/>
              </w:rPr>
            </w:pPr>
            <w:r w:rsidRPr="00B566B8">
              <w:rPr>
                <w:b/>
                <w:color w:val="828282"/>
              </w:rPr>
              <w:t>   </w:t>
            </w:r>
          </w:p>
        </w:tc>
      </w:tr>
    </w:tbl>
    <w:p w:rsidR="00DB2BBC" w:rsidRPr="004B1809" w:rsidRDefault="00B566B8" w:rsidP="00B566B8">
      <w:pPr>
        <w:jc w:val="both"/>
        <w:rPr>
          <w:vanish/>
        </w:rPr>
      </w:pPr>
      <w:r w:rsidRPr="00B566B8">
        <w:drawing>
          <wp:inline distT="0" distB="0" distL="0" distR="0">
            <wp:extent cx="6659880" cy="2764658"/>
            <wp:effectExtent l="19050" t="0" r="7620" b="0"/>
            <wp:docPr id="12" name="Рисунок 14" descr="b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g2.jpg"/>
                    <pic:cNvPicPr>
                      <a:picLocks noChangeAspect="1" noChangeArrowheads="1"/>
                    </pic:cNvPicPr>
                  </pic:nvPicPr>
                  <pic:blipFill>
                    <a:blip r:embed="rId16"/>
                    <a:srcRect/>
                    <a:stretch>
                      <a:fillRect/>
                    </a:stretch>
                  </pic:blipFill>
                  <pic:spPr bwMode="auto">
                    <a:xfrm>
                      <a:off x="0" y="0"/>
                      <a:ext cx="6659880" cy="2764658"/>
                    </a:xfrm>
                    <a:prstGeom prst="rect">
                      <a:avLst/>
                    </a:prstGeom>
                    <a:noFill/>
                    <a:ln w="9525">
                      <a:noFill/>
                      <a:miter lim="800000"/>
                      <a:headEnd/>
                      <a:tailEnd/>
                    </a:ln>
                  </pic:spPr>
                </pic:pic>
              </a:graphicData>
            </a:graphic>
          </wp:inline>
        </w:drawing>
      </w:r>
    </w:p>
    <w:tbl>
      <w:tblPr>
        <w:tblW w:w="0" w:type="auto"/>
        <w:tblCellMar>
          <w:top w:w="15" w:type="dxa"/>
          <w:left w:w="15" w:type="dxa"/>
          <w:bottom w:w="15" w:type="dxa"/>
          <w:right w:w="15" w:type="dxa"/>
        </w:tblCellMar>
        <w:tblLook w:val="04A0"/>
      </w:tblPr>
      <w:tblGrid>
        <w:gridCol w:w="10488"/>
      </w:tblGrid>
      <w:tr w:rsidR="00DB2BBC" w:rsidRPr="004B1809" w:rsidTr="00DB2BBC">
        <w:tc>
          <w:tcPr>
            <w:tcW w:w="0" w:type="auto"/>
            <w:shd w:val="clear" w:color="auto" w:fill="auto"/>
            <w:tcMar>
              <w:top w:w="0" w:type="dxa"/>
              <w:left w:w="0" w:type="dxa"/>
              <w:bottom w:w="0" w:type="dxa"/>
              <w:right w:w="0" w:type="dxa"/>
            </w:tcMar>
            <w:vAlign w:val="center"/>
            <w:hideMark/>
          </w:tcPr>
          <w:p w:rsidR="00DB2BBC" w:rsidRPr="004B1809" w:rsidRDefault="00DB2BBC" w:rsidP="00B566B8">
            <w:pPr>
              <w:pStyle w:val="aa"/>
              <w:spacing w:before="0" w:beforeAutospacing="0" w:after="0" w:afterAutospacing="0"/>
              <w:jc w:val="both"/>
              <w:rPr>
                <w:color w:val="828282"/>
              </w:rPr>
            </w:pPr>
            <w:r w:rsidRPr="004B1809">
              <w:rPr>
                <w:noProof/>
                <w:color w:val="828282"/>
              </w:rPr>
              <w:drawing>
                <wp:inline distT="0" distB="0" distL="0" distR="0">
                  <wp:extent cx="6524625" cy="2743200"/>
                  <wp:effectExtent l="19050" t="0" r="9525" b="0"/>
                  <wp:docPr id="16" name="Рисунок 16" descr="b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ig4.jpg"/>
                          <pic:cNvPicPr>
                            <a:picLocks noChangeAspect="1" noChangeArrowheads="1"/>
                          </pic:cNvPicPr>
                        </pic:nvPicPr>
                        <pic:blipFill>
                          <a:blip r:embed="rId17"/>
                          <a:srcRect/>
                          <a:stretch>
                            <a:fillRect/>
                          </a:stretch>
                        </pic:blipFill>
                        <pic:spPr bwMode="auto">
                          <a:xfrm>
                            <a:off x="0" y="0"/>
                            <a:ext cx="6524625" cy="2743200"/>
                          </a:xfrm>
                          <a:prstGeom prst="rect">
                            <a:avLst/>
                          </a:prstGeom>
                          <a:noFill/>
                          <a:ln w="9525">
                            <a:noFill/>
                            <a:miter lim="800000"/>
                            <a:headEnd/>
                            <a:tailEnd/>
                          </a:ln>
                        </pic:spPr>
                      </pic:pic>
                    </a:graphicData>
                  </a:graphic>
                </wp:inline>
              </w:drawing>
            </w:r>
            <w:r w:rsidRPr="004B1809">
              <w:rPr>
                <w:color w:val="828282"/>
              </w:rPr>
              <w:t>   </w:t>
            </w:r>
          </w:p>
        </w:tc>
      </w:tr>
    </w:tbl>
    <w:p w:rsidR="00DB2BBC" w:rsidRPr="004B1809" w:rsidRDefault="00DB2BBC" w:rsidP="00B566B8">
      <w:pPr>
        <w:pStyle w:val="aa"/>
        <w:spacing w:before="0" w:beforeAutospacing="0" w:after="0" w:afterAutospacing="0"/>
        <w:jc w:val="center"/>
        <w:rPr>
          <w:color w:val="828282"/>
        </w:rPr>
      </w:pPr>
      <w:r w:rsidRPr="004B1809">
        <w:rPr>
          <w:b/>
          <w:bCs/>
          <w:color w:val="828282"/>
        </w:rPr>
        <w:lastRenderedPageBreak/>
        <w:t>ПАМЯТКА О СОБЛЮДЕНИИ НАСЕЛЕНИЕМ ПРАВИЛ ПОЖАРНОЙ БЕЗОПАСНОСТИ В БЫТУ</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Меры пожарной безопасности при эксплуатации электрооборудования.   </w:t>
      </w:r>
    </w:p>
    <w:p w:rsidR="00DB2BBC" w:rsidRPr="004B1809" w:rsidRDefault="00DB2BBC" w:rsidP="00B566B8">
      <w:pPr>
        <w:pStyle w:val="aa"/>
        <w:spacing w:before="0" w:beforeAutospacing="0" w:after="0" w:afterAutospacing="0"/>
        <w:ind w:firstLine="709"/>
        <w:jc w:val="both"/>
        <w:rPr>
          <w:color w:val="828282"/>
        </w:rPr>
      </w:pPr>
      <w:r w:rsidRPr="004B1809">
        <w:rPr>
          <w:color w:val="828282"/>
        </w:rPr>
        <w:t>При эксплуатации электрических приборов запрещается:</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окрашивать краской или заклеивать открытую электропроводку обоями;</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пользоваться поврежденными выключателями, розетками, патронами;</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закрывать электрические лампочки абажурами из горючих материалов.</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использование электронагревательных приборов при отсутствии или неисправности терморегуляторов, предусмотренных конструкцией.</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 xml:space="preserve"> 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  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 xml:space="preserve"> Включенные электронагревательные приборы должны быть установлены на негорючие теплоизоляционные подставки.</w:t>
      </w:r>
    </w:p>
    <w:p w:rsidR="00DB2BBC" w:rsidRPr="004B1809" w:rsidRDefault="00DB2BBC" w:rsidP="00B566B8">
      <w:pPr>
        <w:pStyle w:val="aa"/>
        <w:spacing w:before="0" w:beforeAutospacing="0" w:after="0" w:afterAutospacing="0"/>
        <w:jc w:val="both"/>
        <w:rPr>
          <w:color w:val="828282"/>
        </w:rPr>
      </w:pPr>
      <w:r w:rsidRPr="004B1809">
        <w:rPr>
          <w:color w:val="828282"/>
        </w:rPr>
        <w:t xml:space="preserve">   </w:t>
      </w:r>
      <w:r w:rsidR="00B566B8">
        <w:rPr>
          <w:color w:val="828282"/>
        </w:rPr>
        <w:tab/>
      </w:r>
      <w:r w:rsidRPr="004B1809">
        <w:rPr>
          <w:color w:val="828282"/>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 xml:space="preserve"> Перед уходом из дома на длительное время, нужно проверить и убедиться, что все электронагревательные и осветительные приборы отключены </w:t>
      </w:r>
    </w:p>
    <w:p w:rsidR="00DB2BBC" w:rsidRPr="004B1809" w:rsidRDefault="00DB2BBC" w:rsidP="00B566B8">
      <w:pPr>
        <w:pStyle w:val="aa"/>
        <w:spacing w:before="0" w:beforeAutospacing="0" w:after="0" w:afterAutospacing="0"/>
        <w:jc w:val="both"/>
        <w:rPr>
          <w:color w:val="828282"/>
        </w:rPr>
      </w:pPr>
      <w:r w:rsidRPr="004B1809">
        <w:rPr>
          <w:color w:val="828282"/>
        </w:rPr>
        <w:t> </w:t>
      </w:r>
    </w:p>
    <w:p w:rsidR="00DB2BBC" w:rsidRPr="00B566B8" w:rsidRDefault="00DB2BBC" w:rsidP="00B566B8">
      <w:pPr>
        <w:pStyle w:val="aa"/>
        <w:spacing w:before="0" w:beforeAutospacing="0" w:after="0" w:afterAutospacing="0"/>
        <w:jc w:val="center"/>
        <w:rPr>
          <w:caps/>
          <w:color w:val="828282"/>
        </w:rPr>
      </w:pPr>
      <w:r w:rsidRPr="00B566B8">
        <w:rPr>
          <w:b/>
          <w:bCs/>
          <w:caps/>
          <w:color w:val="828282"/>
        </w:rPr>
        <w:t>Меры пожарной безопасности при эксплуатации газового оборудования.</w:t>
      </w:r>
    </w:p>
    <w:p w:rsidR="00DB2BBC" w:rsidRPr="004B1809" w:rsidRDefault="00DB2BBC" w:rsidP="00B566B8">
      <w:pPr>
        <w:pStyle w:val="aa"/>
        <w:spacing w:before="0" w:beforeAutospacing="0" w:after="0" w:afterAutospacing="0"/>
        <w:jc w:val="both"/>
        <w:rPr>
          <w:color w:val="828282"/>
        </w:rPr>
      </w:pPr>
      <w:r w:rsidRPr="004B1809">
        <w:rPr>
          <w:color w:val="828282"/>
        </w:rPr>
        <w:t>   </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При эксплуатации газового оборудования запрещается:</w:t>
      </w:r>
    </w:p>
    <w:p w:rsidR="00DB2BBC" w:rsidRPr="004B1809" w:rsidRDefault="00DB2BBC" w:rsidP="00B566B8">
      <w:pPr>
        <w:pStyle w:val="aa"/>
        <w:spacing w:before="0" w:beforeAutospacing="0" w:after="0" w:afterAutospacing="0"/>
        <w:jc w:val="both"/>
        <w:rPr>
          <w:color w:val="828282"/>
        </w:rPr>
      </w:pPr>
      <w:r w:rsidRPr="004B1809">
        <w:rPr>
          <w:color w:val="828282"/>
        </w:rPr>
        <w:t>    </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пользоваться газовыми приборами малолетним детям и лицам, незнакомым с порядком его безопасной эксплуатации;</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открывать газовые краны, пока не зажжена спичка или не включен ручной запальник;</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сушить белье над газовой плитой, оно может загореться.</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w:t>
      </w:r>
      <w:r>
        <w:rPr>
          <w:color w:val="828282"/>
        </w:rPr>
        <w:tab/>
      </w:r>
      <w:r w:rsidR="00DB2BBC" w:rsidRPr="004B1809">
        <w:rPr>
          <w:color w:val="828282"/>
        </w:rPr>
        <w:t xml:space="preserve"> 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DB2BBC" w:rsidRPr="0053342A" w:rsidRDefault="00DB2BBC" w:rsidP="00B566B8">
      <w:pPr>
        <w:pStyle w:val="aa"/>
        <w:spacing w:before="0" w:beforeAutospacing="0" w:after="0" w:afterAutospacing="0"/>
        <w:jc w:val="center"/>
        <w:rPr>
          <w:caps/>
          <w:color w:val="828282"/>
        </w:rPr>
      </w:pPr>
      <w:r w:rsidRPr="0053342A">
        <w:rPr>
          <w:b/>
          <w:bCs/>
          <w:caps/>
          <w:color w:val="828282"/>
        </w:rPr>
        <w:t>Меры пожарной безопасности при эксплуатации печного отопления.</w:t>
      </w:r>
    </w:p>
    <w:p w:rsidR="00DB2BBC" w:rsidRPr="0053342A" w:rsidRDefault="00DB2BBC" w:rsidP="0053342A">
      <w:pPr>
        <w:pStyle w:val="aa"/>
        <w:spacing w:before="0" w:beforeAutospacing="0" w:after="0" w:afterAutospacing="0"/>
        <w:jc w:val="center"/>
        <w:rPr>
          <w:caps/>
          <w:color w:val="828282"/>
        </w:rPr>
      </w:pPr>
      <w:r w:rsidRPr="0053342A">
        <w:rPr>
          <w:b/>
          <w:bCs/>
          <w:caps/>
          <w:color w:val="828282"/>
        </w:rPr>
        <w:t>Печное отопление.</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Печи, находящиеся в доме, должны быть в исправном состоянии и безопасны в пожарном отношении.</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 xml:space="preserve"> Нужно помнить, что пожар может возникнуть в результате воздействия огня и искр через трещины и не плотности в кладке печей и дымовых каналов. В связи с этим, необходимо периодически тщательно осматривать печи и дымовые трубы, устранять обнаруженные </w:t>
      </w:r>
      <w:r w:rsidRPr="004B1809">
        <w:rPr>
          <w:color w:val="828282"/>
        </w:rPr>
        <w:lastRenderedPageBreak/>
        <w:t>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 При эксплуатации печей следует выполнять следующие требования:</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перед топкой должен быть прибит предтопочный лист, из стали размером 50х70 см и толщиной не менее 2 мм, предохраняющий от возгорания случайно выпавших искр;</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располагать топливо, другие горючие вещества и материалы на предтопочном листе;</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недопустимо топить печи с открытыми дверцами;</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зола и шлак, выгребаемые из топок, должны быть пролиты водой, и удалены в специально отведенное для них безопасное место;</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дымовые трубы над сгораемыми крышами должны иметь искроуловители (металлические сетки);</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DB2BBC" w:rsidRPr="004B1809" w:rsidRDefault="00DB2BBC" w:rsidP="00B566B8">
      <w:pPr>
        <w:pStyle w:val="aa"/>
        <w:spacing w:before="0" w:beforeAutospacing="0" w:after="0" w:afterAutospacing="0"/>
        <w:jc w:val="both"/>
        <w:rPr>
          <w:color w:val="828282"/>
        </w:rPr>
      </w:pPr>
      <w:r w:rsidRPr="004B1809">
        <w:rPr>
          <w:color w:val="828282"/>
        </w:rPr>
        <w:t xml:space="preserve">   </w:t>
      </w:r>
      <w:r w:rsidR="00B566B8">
        <w:rPr>
          <w:color w:val="828282"/>
        </w:rPr>
        <w:tab/>
      </w:r>
      <w:r w:rsidRPr="004B1809">
        <w:rPr>
          <w:color w:val="828282"/>
        </w:rPr>
        <w:t>Пожары от детской шалости с огнем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 xml:space="preserve"> Нужно разъяснять детям правила пожарной безопасности, что игра со спичками, зажигалками, фейерверками, свечами, бенгальскими огнями ведет к пожару, что  осторожность обращения с огнем нужно проявлять не только дома, но и во дворе, в поле и в лесу.</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 xml:space="preserve"> 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DB2BBC" w:rsidRPr="004B1809" w:rsidRDefault="00DB2BBC" w:rsidP="00B566B8">
      <w:pPr>
        <w:pStyle w:val="aa"/>
        <w:spacing w:before="0" w:beforeAutospacing="0" w:after="0" w:afterAutospacing="0"/>
        <w:ind w:firstLine="709"/>
        <w:jc w:val="both"/>
        <w:rPr>
          <w:color w:val="828282"/>
        </w:rPr>
      </w:pPr>
      <w:r w:rsidRPr="004B1809">
        <w:rPr>
          <w:color w:val="828282"/>
        </w:rPr>
        <w:t>   Не допускайте хранения спичек, зажигалок, керосина, бензина и т.д. в доступных для детей местах.</w:t>
      </w:r>
    </w:p>
    <w:p w:rsidR="00DB2BBC" w:rsidRPr="00B566B8" w:rsidRDefault="00DB2BBC" w:rsidP="00B566B8">
      <w:pPr>
        <w:pStyle w:val="aa"/>
        <w:spacing w:before="0" w:beforeAutospacing="0" w:after="0" w:afterAutospacing="0"/>
        <w:jc w:val="center"/>
        <w:rPr>
          <w:caps/>
          <w:color w:val="828282"/>
        </w:rPr>
      </w:pPr>
      <w:r w:rsidRPr="00B566B8">
        <w:rPr>
          <w:b/>
          <w:bCs/>
          <w:caps/>
          <w:color w:val="828282"/>
        </w:rPr>
        <w:t>Не оставляйте детей без присмотра.</w:t>
      </w:r>
    </w:p>
    <w:p w:rsidR="00DB2BBC" w:rsidRPr="00B566B8" w:rsidRDefault="00DB2BBC" w:rsidP="00B566B8">
      <w:pPr>
        <w:pStyle w:val="aa"/>
        <w:spacing w:before="0" w:beforeAutospacing="0" w:after="0" w:afterAutospacing="0"/>
        <w:jc w:val="center"/>
        <w:rPr>
          <w:caps/>
          <w:color w:val="828282"/>
        </w:rPr>
      </w:pPr>
      <w:r w:rsidRPr="00B566B8">
        <w:rPr>
          <w:b/>
          <w:bCs/>
          <w:caps/>
          <w:color w:val="828282"/>
        </w:rPr>
        <w:t>Действия в случае возникновения пожара.</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При возникновении пожара немедленно сообщите об этом в пожарную охрану по телефону "01".</w:t>
      </w:r>
    </w:p>
    <w:p w:rsidR="00DB2BBC" w:rsidRPr="004B1809" w:rsidRDefault="00DB2BBC" w:rsidP="00B566B8">
      <w:pPr>
        <w:pStyle w:val="aa"/>
        <w:spacing w:before="0" w:beforeAutospacing="0" w:after="0" w:afterAutospacing="0"/>
        <w:ind w:firstLine="709"/>
        <w:jc w:val="both"/>
        <w:rPr>
          <w:color w:val="828282"/>
        </w:rPr>
      </w:pPr>
      <w:r w:rsidRPr="004B1809">
        <w:rPr>
          <w:color w:val="828282"/>
        </w:rPr>
        <w:t>При сообщении в пожарную охрану о пожаре необходимо указать:</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назвать адрес (населённый пункт, название улицы, номер дома, квартиры);</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назвать свою фамилию, номер телефона;</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есть ли угроза жизни людей, животных, а также соседним зданиям и строениям;</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если у Вас нет доступа к телефону и нет возможности покинуть помещение, откройте окно и криками привлеките внимание прохожих.</w:t>
      </w:r>
    </w:p>
    <w:p w:rsidR="00DB2BBC" w:rsidRPr="004B1809" w:rsidRDefault="00DB2BBC" w:rsidP="00B566B8">
      <w:pPr>
        <w:pStyle w:val="aa"/>
        <w:spacing w:before="0" w:beforeAutospacing="0" w:after="0" w:afterAutospacing="0"/>
        <w:jc w:val="both"/>
        <w:rPr>
          <w:color w:val="828282"/>
        </w:rPr>
      </w:pPr>
      <w:r w:rsidRPr="004B1809">
        <w:rPr>
          <w:color w:val="828282"/>
        </w:rPr>
        <w:t xml:space="preserve">   </w:t>
      </w:r>
      <w:r w:rsidR="00B566B8">
        <w:rPr>
          <w:color w:val="828282"/>
        </w:rPr>
        <w:tab/>
      </w:r>
      <w:r w:rsidRPr="004B1809">
        <w:rPr>
          <w:color w:val="828282"/>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 xml:space="preserve"> 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DB2BBC" w:rsidRPr="00B566B8" w:rsidRDefault="00DB2BBC" w:rsidP="00B566B8">
      <w:pPr>
        <w:pStyle w:val="aa"/>
        <w:spacing w:before="0" w:beforeAutospacing="0" w:after="0" w:afterAutospacing="0"/>
        <w:jc w:val="center"/>
        <w:rPr>
          <w:caps/>
          <w:color w:val="828282"/>
        </w:rPr>
      </w:pPr>
      <w:r w:rsidRPr="00B566B8">
        <w:rPr>
          <w:b/>
          <w:bCs/>
          <w:caps/>
          <w:color w:val="828282"/>
        </w:rPr>
        <w:t>Помните:</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дым при пожаре значительно опаснее пламени и большинство людей погибает не от огня, а от удушья;</w:t>
      </w:r>
    </w:p>
    <w:p w:rsidR="00DB2BBC" w:rsidRPr="004B1809" w:rsidRDefault="00B566B8" w:rsidP="00B566B8">
      <w:pPr>
        <w:pStyle w:val="aa"/>
        <w:spacing w:before="0" w:beforeAutospacing="0" w:after="0" w:afterAutospacing="0"/>
        <w:jc w:val="both"/>
        <w:rPr>
          <w:color w:val="828282"/>
        </w:rPr>
      </w:pPr>
      <w:r>
        <w:rPr>
          <w:color w:val="828282"/>
        </w:rPr>
        <w:t xml:space="preserve">    </w:t>
      </w:r>
      <w:r w:rsidR="00DB2BBC" w:rsidRPr="004B1809">
        <w:rPr>
          <w:color w:val="828282"/>
        </w:rPr>
        <w:t>- при эвакуации через зону задымления необходимо дышать через мокрый носовой платок или мокрую ткань.</w:t>
      </w:r>
    </w:p>
    <w:p w:rsidR="00DB2BBC" w:rsidRPr="004B1809" w:rsidRDefault="00DB2BBC" w:rsidP="00B566B8">
      <w:pPr>
        <w:pStyle w:val="aa"/>
        <w:spacing w:before="0" w:beforeAutospacing="0" w:after="0" w:afterAutospacing="0"/>
        <w:jc w:val="both"/>
        <w:rPr>
          <w:color w:val="828282"/>
        </w:rPr>
      </w:pPr>
      <w:r w:rsidRPr="004B1809">
        <w:rPr>
          <w:color w:val="828282"/>
        </w:rPr>
        <w:lastRenderedPageBreak/>
        <w:t>  </w:t>
      </w:r>
      <w:r w:rsidR="00B566B8">
        <w:rPr>
          <w:color w:val="828282"/>
        </w:rPr>
        <w:tab/>
      </w:r>
      <w:r w:rsidRPr="004B1809">
        <w:rPr>
          <w:color w:val="828282"/>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 xml:space="preserve"> 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DB2BBC" w:rsidRPr="004B1809" w:rsidRDefault="00DB2BBC" w:rsidP="00B566B8">
      <w:pPr>
        <w:pStyle w:val="aa"/>
        <w:spacing w:before="0" w:beforeAutospacing="0" w:after="0" w:afterAutospacing="0"/>
        <w:jc w:val="both"/>
        <w:rPr>
          <w:color w:val="828282"/>
        </w:rPr>
      </w:pPr>
      <w:r w:rsidRPr="004B1809">
        <w:rPr>
          <w:color w:val="828282"/>
        </w:rPr>
        <w:t xml:space="preserve">   </w:t>
      </w:r>
      <w:r w:rsidR="00B566B8">
        <w:rPr>
          <w:color w:val="828282"/>
        </w:rPr>
        <w:tab/>
      </w:r>
      <w:r w:rsidRPr="004B1809">
        <w:rPr>
          <w:color w:val="828282"/>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DB2BBC" w:rsidRPr="004B1809" w:rsidRDefault="00DB2BBC" w:rsidP="00B566B8">
      <w:pPr>
        <w:pStyle w:val="aa"/>
        <w:spacing w:before="0" w:beforeAutospacing="0" w:after="0" w:afterAutospacing="0"/>
        <w:jc w:val="both"/>
        <w:rPr>
          <w:color w:val="828282"/>
        </w:rPr>
      </w:pPr>
      <w:r w:rsidRPr="004B1809">
        <w:rPr>
          <w:color w:val="828282"/>
        </w:rPr>
        <w:t xml:space="preserve">   </w:t>
      </w:r>
      <w:r w:rsidR="00B566B8">
        <w:rPr>
          <w:color w:val="828282"/>
        </w:rPr>
        <w:tab/>
      </w:r>
      <w:r w:rsidRPr="004B1809">
        <w:rPr>
          <w:color w:val="828282"/>
        </w:rPr>
        <w:t>По прибытии пожарной техники необходимо встретить ее и указать место пожара.</w:t>
      </w:r>
    </w:p>
    <w:p w:rsidR="00DB2BBC" w:rsidRPr="004B1809" w:rsidRDefault="00DB2BBC" w:rsidP="00B566B8">
      <w:pPr>
        <w:pStyle w:val="aa"/>
        <w:spacing w:before="0" w:beforeAutospacing="0" w:after="0" w:afterAutospacing="0"/>
        <w:jc w:val="both"/>
        <w:rPr>
          <w:color w:val="828282"/>
        </w:rPr>
      </w:pPr>
      <w:r w:rsidRPr="004B1809">
        <w:rPr>
          <w:color w:val="828282"/>
        </w:rPr>
        <w:t>По статистике в России каждые 4-5 минут вспыхивает пожар. Каждый час в огне погибает человек, и около двадцати человек получают ожоги и травмы. Ежегодно по стране в огне погибает более 12 тысяч человек.</w:t>
      </w:r>
    </w:p>
    <w:p w:rsidR="00DB2BBC" w:rsidRPr="004B1809" w:rsidRDefault="00DB2BBC" w:rsidP="00B566B8">
      <w:pPr>
        <w:pStyle w:val="aa"/>
        <w:spacing w:before="0" w:beforeAutospacing="0" w:after="0" w:afterAutospacing="0"/>
        <w:jc w:val="both"/>
        <w:rPr>
          <w:color w:val="828282"/>
        </w:rPr>
      </w:pPr>
      <w:r w:rsidRPr="004B1809">
        <w:rPr>
          <w:color w:val="828282"/>
        </w:rPr>
        <w:t xml:space="preserve">   </w:t>
      </w:r>
      <w:r w:rsidR="00B566B8">
        <w:rPr>
          <w:color w:val="828282"/>
        </w:rPr>
        <w:tab/>
      </w:r>
      <w:r w:rsidRPr="004B1809">
        <w:rPr>
          <w:color w:val="828282"/>
        </w:rPr>
        <w:t>Основные причины пожаров  - это, прежде всего неосторожное обращение с огнем (в том числе при курении и детская шалость с огнем), неисправность электрооборудования, нарушение правил пожарной безопасности при эксплуатации печей и бытовых электроприборов.</w:t>
      </w:r>
    </w:p>
    <w:p w:rsidR="00DB2BBC" w:rsidRPr="004B1809" w:rsidRDefault="00DB2BBC" w:rsidP="00B566B8">
      <w:pPr>
        <w:pStyle w:val="aa"/>
        <w:spacing w:before="0" w:beforeAutospacing="0" w:after="0" w:afterAutospacing="0"/>
        <w:jc w:val="both"/>
        <w:rPr>
          <w:color w:val="828282"/>
        </w:rPr>
      </w:pPr>
      <w:r w:rsidRPr="004B1809">
        <w:rPr>
          <w:color w:val="828282"/>
        </w:rPr>
        <w:t xml:space="preserve">   </w:t>
      </w:r>
      <w:r w:rsidR="00B566B8">
        <w:rPr>
          <w:color w:val="828282"/>
        </w:rPr>
        <w:tab/>
      </w:r>
      <w:r w:rsidRPr="004B1809">
        <w:rPr>
          <w:color w:val="828282"/>
        </w:rPr>
        <w:t>Часто можно услышать, что пожар это случайность, и никто не застрахован от него. Но это не так, в большинстве случаев пожар - результат возмутительной беспечности и небрежного отношения людей к соблюдению правил пожарной безопасности.</w:t>
      </w:r>
    </w:p>
    <w:p w:rsidR="00DB2BBC" w:rsidRPr="004B1809" w:rsidRDefault="00DB2BBC" w:rsidP="00B566B8">
      <w:pPr>
        <w:pStyle w:val="aa"/>
        <w:spacing w:before="0" w:beforeAutospacing="0" w:after="0" w:afterAutospacing="0"/>
        <w:jc w:val="both"/>
        <w:rPr>
          <w:color w:val="828282"/>
        </w:rPr>
      </w:pPr>
      <w:r w:rsidRPr="004B1809">
        <w:rPr>
          <w:color w:val="828282"/>
        </w:rPr>
        <w:t>  </w:t>
      </w:r>
      <w:r w:rsidR="00B566B8">
        <w:rPr>
          <w:color w:val="828282"/>
        </w:rPr>
        <w:tab/>
      </w:r>
      <w:r w:rsidRPr="004B1809">
        <w:rPr>
          <w:color w:val="828282"/>
        </w:rPr>
        <w:t xml:space="preserve"> С наступлением холодов начинается активное использование населением электротехнических и</w:t>
      </w:r>
      <w:r w:rsidR="00B566B8">
        <w:rPr>
          <w:color w:val="828282"/>
        </w:rPr>
        <w:t xml:space="preserve"> теплогенерирующих устройств. </w:t>
      </w:r>
      <w:r w:rsidRPr="004B1809">
        <w:rPr>
          <w:color w:val="828282"/>
        </w:rPr>
        <w:t>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w:t>
      </w:r>
    </w:p>
    <w:p w:rsidR="0053342A" w:rsidRDefault="00DB2BBC" w:rsidP="0053342A">
      <w:pPr>
        <w:pStyle w:val="aa"/>
        <w:spacing w:before="0" w:beforeAutospacing="0" w:after="0" w:afterAutospacing="0"/>
        <w:jc w:val="both"/>
        <w:rPr>
          <w:b/>
          <w:caps/>
          <w:sz w:val="28"/>
          <w:szCs w:val="28"/>
        </w:rPr>
      </w:pPr>
      <w:r w:rsidRPr="004B1809">
        <w:rPr>
          <w:color w:val="828282"/>
        </w:rPr>
        <w:t>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53342A" w:rsidRPr="007B3542" w:rsidRDefault="0053342A" w:rsidP="0053342A">
      <w:pPr>
        <w:jc w:val="center"/>
        <w:rPr>
          <w:b/>
        </w:rPr>
      </w:pPr>
      <w:r w:rsidRPr="007B3542">
        <w:rPr>
          <w:b/>
        </w:rPr>
        <w:t>Срочно работа !!!!</w:t>
      </w:r>
    </w:p>
    <w:p w:rsidR="0053342A" w:rsidRPr="007B3542" w:rsidRDefault="0053342A" w:rsidP="0053342A">
      <w:pPr>
        <w:jc w:val="center"/>
        <w:rPr>
          <w:b/>
        </w:rPr>
      </w:pPr>
      <w:r w:rsidRPr="007B3542">
        <w:rPr>
          <w:b/>
        </w:rPr>
        <w:t>В МУК БДЦ «Камертон» требуется Художественный руководитель</w:t>
      </w:r>
    </w:p>
    <w:p w:rsidR="0053342A" w:rsidRDefault="0053342A" w:rsidP="0053342A">
      <w:pPr>
        <w:jc w:val="center"/>
        <w:rPr>
          <w:b/>
          <w:color w:val="253942"/>
          <w:shd w:val="clear" w:color="auto" w:fill="FFFFFF"/>
        </w:rPr>
      </w:pPr>
      <w:r w:rsidRPr="007B3542">
        <w:rPr>
          <w:b/>
        </w:rPr>
        <w:t>Об</w:t>
      </w:r>
      <w:r w:rsidRPr="007B3542">
        <w:rPr>
          <w:b/>
          <w:color w:val="253942"/>
          <w:shd w:val="clear" w:color="auto" w:fill="FFFFFF"/>
        </w:rPr>
        <w:t>язанности:</w:t>
      </w:r>
    </w:p>
    <w:p w:rsidR="0053342A" w:rsidRPr="00A05FD2" w:rsidRDefault="0053342A" w:rsidP="0053342A">
      <w:pPr>
        <w:jc w:val="center"/>
        <w:rPr>
          <w:color w:val="253942"/>
        </w:rPr>
      </w:pPr>
      <w:r w:rsidRPr="00A05FD2">
        <w:rPr>
          <w:color w:val="253942"/>
        </w:rPr>
        <w:t>Руко</w:t>
      </w:r>
      <w:r>
        <w:rPr>
          <w:color w:val="253942"/>
        </w:rPr>
        <w:t>водство творческой работой учреж</w:t>
      </w:r>
      <w:r w:rsidRPr="00A05FD2">
        <w:rPr>
          <w:color w:val="253942"/>
        </w:rPr>
        <w:t>дения;</w:t>
      </w:r>
    </w:p>
    <w:p w:rsidR="0053342A" w:rsidRPr="00A05FD2" w:rsidRDefault="0053342A" w:rsidP="0053342A">
      <w:pPr>
        <w:numPr>
          <w:ilvl w:val="0"/>
          <w:numId w:val="29"/>
        </w:numPr>
        <w:shd w:val="clear" w:color="auto" w:fill="FFFFFF"/>
        <w:spacing w:before="100" w:beforeAutospacing="1"/>
        <w:rPr>
          <w:color w:val="253942"/>
        </w:rPr>
      </w:pPr>
      <w:r w:rsidRPr="00A05FD2">
        <w:rPr>
          <w:color w:val="253942"/>
        </w:rPr>
        <w:t>Ведение отчетной документации;</w:t>
      </w:r>
    </w:p>
    <w:p w:rsidR="0053342A" w:rsidRPr="00A05FD2" w:rsidRDefault="0053342A" w:rsidP="0053342A">
      <w:pPr>
        <w:numPr>
          <w:ilvl w:val="0"/>
          <w:numId w:val="29"/>
        </w:numPr>
        <w:shd w:val="clear" w:color="auto" w:fill="FFFFFF"/>
        <w:spacing w:before="100" w:beforeAutospacing="1"/>
        <w:rPr>
          <w:color w:val="253942"/>
        </w:rPr>
      </w:pPr>
      <w:r w:rsidRPr="00A05FD2">
        <w:rPr>
          <w:color w:val="253942"/>
        </w:rPr>
        <w:t>Ведение переговоров;</w:t>
      </w:r>
    </w:p>
    <w:p w:rsidR="0053342A" w:rsidRPr="00A05FD2" w:rsidRDefault="0053342A" w:rsidP="0053342A">
      <w:pPr>
        <w:numPr>
          <w:ilvl w:val="0"/>
          <w:numId w:val="29"/>
        </w:numPr>
        <w:shd w:val="clear" w:color="auto" w:fill="FFFFFF"/>
        <w:spacing w:before="100" w:beforeAutospacing="1"/>
        <w:rPr>
          <w:color w:val="253942"/>
        </w:rPr>
      </w:pPr>
      <w:r w:rsidRPr="00A05FD2">
        <w:rPr>
          <w:color w:val="253942"/>
        </w:rPr>
        <w:t>Составления планов творческой деятельности;</w:t>
      </w:r>
    </w:p>
    <w:p w:rsidR="0053342A" w:rsidRPr="00A05FD2" w:rsidRDefault="0053342A" w:rsidP="0053342A">
      <w:pPr>
        <w:numPr>
          <w:ilvl w:val="0"/>
          <w:numId w:val="29"/>
        </w:numPr>
        <w:shd w:val="clear" w:color="auto" w:fill="FFFFFF"/>
        <w:spacing w:before="100" w:beforeAutospacing="1"/>
        <w:rPr>
          <w:color w:val="253942"/>
        </w:rPr>
      </w:pPr>
      <w:r w:rsidRPr="00A05FD2">
        <w:rPr>
          <w:color w:val="253942"/>
        </w:rPr>
        <w:t>Руководство культурно-досуговыми формированиями;</w:t>
      </w:r>
    </w:p>
    <w:p w:rsidR="0053342A" w:rsidRPr="00A05FD2" w:rsidRDefault="0053342A" w:rsidP="0053342A">
      <w:pPr>
        <w:numPr>
          <w:ilvl w:val="0"/>
          <w:numId w:val="29"/>
        </w:numPr>
        <w:shd w:val="clear" w:color="auto" w:fill="FFFFFF"/>
        <w:spacing w:before="100" w:beforeAutospacing="1"/>
        <w:rPr>
          <w:color w:val="253942"/>
        </w:rPr>
      </w:pPr>
      <w:r w:rsidRPr="00A05FD2">
        <w:rPr>
          <w:color w:val="253942"/>
        </w:rPr>
        <w:t>Подготовка, организация и реализация мероприятий;</w:t>
      </w:r>
    </w:p>
    <w:p w:rsidR="0053342A" w:rsidRDefault="0053342A" w:rsidP="0053342A">
      <w:pPr>
        <w:numPr>
          <w:ilvl w:val="0"/>
          <w:numId w:val="29"/>
        </w:numPr>
        <w:shd w:val="clear" w:color="auto" w:fill="FFFFFF"/>
        <w:spacing w:before="100" w:beforeAutospacing="1"/>
        <w:jc w:val="both"/>
        <w:rPr>
          <w:color w:val="253942"/>
        </w:rPr>
      </w:pPr>
      <w:r w:rsidRPr="00A05FD2">
        <w:rPr>
          <w:color w:val="253942"/>
        </w:rPr>
        <w:t>Обеспечивает участие коллективов художественной самодеятельности в конкурсах, фестивалях, смотрах, выставках;</w:t>
      </w:r>
      <w:r w:rsidRPr="007B3542">
        <w:rPr>
          <w:color w:val="253942"/>
        </w:rPr>
        <w:br/>
      </w:r>
      <w:r>
        <w:rPr>
          <w:b/>
          <w:color w:val="253942"/>
          <w:shd w:val="clear" w:color="auto" w:fill="FFFFFF"/>
        </w:rPr>
        <w:t xml:space="preserve">                                                                   </w:t>
      </w:r>
      <w:r w:rsidRPr="007B3542">
        <w:rPr>
          <w:b/>
          <w:color w:val="253942"/>
          <w:shd w:val="clear" w:color="auto" w:fill="FFFFFF"/>
        </w:rPr>
        <w:t>Условия:</w:t>
      </w:r>
    </w:p>
    <w:p w:rsidR="0053342A" w:rsidRPr="007B3542" w:rsidRDefault="0053342A" w:rsidP="0053342A">
      <w:pPr>
        <w:numPr>
          <w:ilvl w:val="0"/>
          <w:numId w:val="29"/>
        </w:numPr>
        <w:shd w:val="clear" w:color="auto" w:fill="FFFFFF"/>
        <w:rPr>
          <w:color w:val="253942"/>
        </w:rPr>
      </w:pPr>
      <w:r w:rsidRPr="007B3542">
        <w:rPr>
          <w:color w:val="253942"/>
        </w:rPr>
        <w:t>График работы 5/2, с 09-00 до 18-00 (возможны плавающие выходные);</w:t>
      </w:r>
    </w:p>
    <w:p w:rsidR="0053342A" w:rsidRPr="00A05FD2" w:rsidRDefault="0053342A" w:rsidP="0053342A">
      <w:pPr>
        <w:numPr>
          <w:ilvl w:val="0"/>
          <w:numId w:val="30"/>
        </w:numPr>
        <w:shd w:val="clear" w:color="auto" w:fill="FFFFFF"/>
        <w:rPr>
          <w:color w:val="253942"/>
        </w:rPr>
      </w:pPr>
      <w:r w:rsidRPr="00A05FD2">
        <w:rPr>
          <w:color w:val="253942"/>
        </w:rPr>
        <w:t>Официальное трудоустройство в соответствии с ТК РФ;</w:t>
      </w:r>
    </w:p>
    <w:p w:rsidR="0053342A" w:rsidRPr="007B3542" w:rsidRDefault="0053342A" w:rsidP="0053342A">
      <w:pPr>
        <w:numPr>
          <w:ilvl w:val="0"/>
          <w:numId w:val="30"/>
        </w:numPr>
        <w:shd w:val="clear" w:color="auto" w:fill="FFFFFF"/>
        <w:rPr>
          <w:b/>
          <w:color w:val="253942"/>
        </w:rPr>
      </w:pPr>
      <w:r w:rsidRPr="00A05FD2">
        <w:rPr>
          <w:color w:val="253942"/>
        </w:rPr>
        <w:t xml:space="preserve">Место работы: </w:t>
      </w:r>
      <w:r>
        <w:rPr>
          <w:color w:val="253942"/>
        </w:rPr>
        <w:t>п.ст. Даурия, зд.38</w:t>
      </w:r>
      <w:r w:rsidRPr="007B3542">
        <w:rPr>
          <w:color w:val="253942"/>
          <w:shd w:val="clear" w:color="auto" w:fill="FFFFFF"/>
        </w:rPr>
        <w:br/>
      </w:r>
      <w:r>
        <w:rPr>
          <w:b/>
          <w:color w:val="253942"/>
          <w:shd w:val="clear" w:color="auto" w:fill="FFFFFF"/>
        </w:rPr>
        <w:t xml:space="preserve">                                                                   </w:t>
      </w:r>
      <w:r w:rsidRPr="007B3542">
        <w:rPr>
          <w:b/>
          <w:color w:val="253942"/>
          <w:shd w:val="clear" w:color="auto" w:fill="FFFFFF"/>
        </w:rPr>
        <w:t>Требования:</w:t>
      </w:r>
    </w:p>
    <w:p w:rsidR="0053342A" w:rsidRPr="00A05FD2" w:rsidRDefault="0053342A" w:rsidP="0053342A">
      <w:pPr>
        <w:numPr>
          <w:ilvl w:val="0"/>
          <w:numId w:val="31"/>
        </w:numPr>
        <w:shd w:val="clear" w:color="auto" w:fill="FFFFFF"/>
        <w:rPr>
          <w:color w:val="253942"/>
        </w:rPr>
      </w:pPr>
      <w:r w:rsidRPr="00A05FD2">
        <w:rPr>
          <w:color w:val="253942"/>
        </w:rPr>
        <w:t>Уверенный пользователь ПК;</w:t>
      </w:r>
    </w:p>
    <w:p w:rsidR="0053342A" w:rsidRPr="00A05FD2" w:rsidRDefault="0053342A" w:rsidP="0053342A">
      <w:pPr>
        <w:numPr>
          <w:ilvl w:val="0"/>
          <w:numId w:val="31"/>
        </w:numPr>
        <w:shd w:val="clear" w:color="auto" w:fill="FFFFFF"/>
        <w:spacing w:before="100" w:beforeAutospacing="1"/>
        <w:rPr>
          <w:color w:val="253942"/>
        </w:rPr>
      </w:pPr>
      <w:r w:rsidRPr="00A05FD2">
        <w:rPr>
          <w:color w:val="253942"/>
        </w:rPr>
        <w:t>Грамотная речь, знание делового этикета;</w:t>
      </w:r>
    </w:p>
    <w:p w:rsidR="0053342A" w:rsidRPr="00A05FD2" w:rsidRDefault="0053342A" w:rsidP="0053342A">
      <w:pPr>
        <w:numPr>
          <w:ilvl w:val="0"/>
          <w:numId w:val="31"/>
        </w:numPr>
        <w:shd w:val="clear" w:color="auto" w:fill="FFFFFF"/>
        <w:spacing w:before="100" w:beforeAutospacing="1"/>
        <w:rPr>
          <w:color w:val="253942"/>
        </w:rPr>
      </w:pPr>
      <w:r w:rsidRPr="00A05FD2">
        <w:rPr>
          <w:color w:val="253942"/>
        </w:rPr>
        <w:t>Умение работать в режиме многозадачности;</w:t>
      </w:r>
    </w:p>
    <w:p w:rsidR="0053342A" w:rsidRPr="00A05FD2" w:rsidRDefault="0053342A" w:rsidP="0053342A">
      <w:pPr>
        <w:numPr>
          <w:ilvl w:val="0"/>
          <w:numId w:val="31"/>
        </w:numPr>
        <w:shd w:val="clear" w:color="auto" w:fill="FFFFFF"/>
        <w:spacing w:before="100" w:beforeAutospacing="1"/>
        <w:rPr>
          <w:color w:val="253942"/>
        </w:rPr>
      </w:pPr>
      <w:r w:rsidRPr="00A05FD2">
        <w:rPr>
          <w:color w:val="253942"/>
        </w:rPr>
        <w:t>Клиентоориентированность, стрессоустойчивость, внимательность, обучаемость, навыки работы в режиме многозадачности;</w:t>
      </w:r>
    </w:p>
    <w:p w:rsidR="0053342A" w:rsidRDefault="0053342A" w:rsidP="002A4AFF">
      <w:pPr>
        <w:numPr>
          <w:ilvl w:val="0"/>
          <w:numId w:val="31"/>
        </w:numPr>
        <w:shd w:val="clear" w:color="auto" w:fill="FFFFFF"/>
        <w:spacing w:before="100" w:beforeAutospacing="1"/>
        <w:rPr>
          <w:color w:val="253942"/>
        </w:rPr>
      </w:pPr>
      <w:r>
        <w:rPr>
          <w:color w:val="253942"/>
        </w:rPr>
        <w:t>Опыт работы в сфере культуры приветствуется;</w:t>
      </w:r>
    </w:p>
    <w:p w:rsidR="002A4AFF" w:rsidRPr="002A4AFF" w:rsidRDefault="002A4AFF" w:rsidP="002A4AFF">
      <w:pPr>
        <w:numPr>
          <w:ilvl w:val="0"/>
          <w:numId w:val="31"/>
        </w:numPr>
        <w:shd w:val="clear" w:color="auto" w:fill="FFFFFF"/>
        <w:spacing w:before="100" w:beforeAutospacing="1"/>
        <w:rPr>
          <w:color w:val="253942"/>
        </w:rPr>
      </w:pPr>
    </w:p>
    <w:p w:rsidR="00217460" w:rsidRPr="002A4AFF" w:rsidRDefault="00217460" w:rsidP="00217460"/>
    <w:p w:rsidR="0053342A" w:rsidRPr="002A4AFF" w:rsidRDefault="00C116F6" w:rsidP="0053342A">
      <w:r>
        <w:rPr>
          <w:noProof/>
        </w:rPr>
        <w:pict>
          <v:rect id="_x0000_s1294" style="position:absolute;margin-left:380.25pt;margin-top:1.2pt;width:133.7pt;height:65.1pt;z-index:251662336" strokecolor="#c2d69b" strokeweight="1pt">
            <v:fill color2="#d6e3bc" focusposition="1" focussize="" focus="100%" type="gradient"/>
            <v:shadow on="t" type="perspective" color="#4e6128" opacity=".5" offset="1pt" offset2="-3pt"/>
            <v:textbox style="mso-next-textbox:#_x0000_s1294">
              <w:txbxContent>
                <w:p w:rsidR="00217460" w:rsidRPr="002C36BF" w:rsidRDefault="00217460" w:rsidP="0053342A">
                  <w:pPr>
                    <w:jc w:val="center"/>
                    <w:rPr>
                      <w:b/>
                      <w:sz w:val="20"/>
                      <w:szCs w:val="20"/>
                    </w:rPr>
                  </w:pPr>
                  <w:r w:rsidRPr="002C36BF">
                    <w:rPr>
                      <w:b/>
                      <w:sz w:val="20"/>
                      <w:szCs w:val="20"/>
                    </w:rPr>
                    <w:t>Газета выходит</w:t>
                  </w:r>
                </w:p>
                <w:p w:rsidR="00217460" w:rsidRPr="002C36BF" w:rsidRDefault="00217460" w:rsidP="0053342A">
                  <w:pPr>
                    <w:jc w:val="center"/>
                    <w:rPr>
                      <w:b/>
                      <w:sz w:val="20"/>
                      <w:szCs w:val="20"/>
                    </w:rPr>
                  </w:pPr>
                  <w:r w:rsidRPr="002C36BF">
                    <w:rPr>
                      <w:b/>
                      <w:sz w:val="20"/>
                      <w:szCs w:val="20"/>
                    </w:rPr>
                    <w:t>не менее одного раза в месяц</w:t>
                  </w:r>
                </w:p>
                <w:p w:rsidR="00217460" w:rsidRPr="002C36BF" w:rsidRDefault="00217460" w:rsidP="0053342A">
                  <w:pPr>
                    <w:jc w:val="center"/>
                    <w:rPr>
                      <w:i/>
                      <w:sz w:val="20"/>
                      <w:szCs w:val="20"/>
                    </w:rPr>
                  </w:pPr>
                  <w:r>
                    <w:rPr>
                      <w:b/>
                      <w:sz w:val="20"/>
                      <w:szCs w:val="20"/>
                    </w:rPr>
                    <w:t>Тираж 20</w:t>
                  </w:r>
                  <w:r w:rsidRPr="002C36BF">
                    <w:rPr>
                      <w:b/>
                      <w:sz w:val="20"/>
                      <w:szCs w:val="20"/>
                    </w:rPr>
                    <w:t xml:space="preserve"> экз</w:t>
                  </w:r>
                  <w:r w:rsidRPr="002C36BF">
                    <w:rPr>
                      <w:i/>
                      <w:sz w:val="20"/>
                      <w:szCs w:val="20"/>
                    </w:rPr>
                    <w:t>.</w:t>
                  </w:r>
                </w:p>
              </w:txbxContent>
            </v:textbox>
          </v:rect>
        </w:pict>
      </w:r>
      <w:r>
        <w:rPr>
          <w:noProof/>
        </w:rPr>
        <w:pict>
          <v:rect id="_x0000_s1293" style="position:absolute;margin-left:189.95pt;margin-top:1.2pt;width:159.75pt;height:65.1pt;z-index:251661312" strokecolor="#c2d69b" strokeweight="1pt">
            <v:fill color2="#d6e3bc" focusposition="1" focussize="" focus="100%" type="gradient"/>
            <v:shadow on="t" type="perspective" color="#4e6128" opacity=".5" offset="1pt" offset2="-3pt"/>
            <o:extrusion v:ext="view" backdepth="9600pt" viewpoint="0,34.72222mm" viewpointorigin="0,.5" skewangle="90" lightposition="-50000" lightposition2="50000" type="perspective"/>
            <v:textbox style="mso-next-textbox:#_x0000_s1293">
              <w:txbxContent>
                <w:p w:rsidR="00217460" w:rsidRPr="002C36BF" w:rsidRDefault="00217460" w:rsidP="0053342A">
                  <w:pPr>
                    <w:jc w:val="center"/>
                    <w:rPr>
                      <w:b/>
                      <w:sz w:val="20"/>
                      <w:szCs w:val="20"/>
                    </w:rPr>
                  </w:pPr>
                  <w:r w:rsidRPr="002C36BF">
                    <w:rPr>
                      <w:b/>
                      <w:sz w:val="20"/>
                      <w:szCs w:val="20"/>
                    </w:rPr>
                    <w:t>АДРЕС РЕДАКЦИИ:</w:t>
                  </w:r>
                </w:p>
                <w:p w:rsidR="00217460" w:rsidRPr="002C36BF" w:rsidRDefault="00217460" w:rsidP="0053342A">
                  <w:pPr>
                    <w:jc w:val="center"/>
                    <w:rPr>
                      <w:b/>
                      <w:sz w:val="20"/>
                      <w:szCs w:val="20"/>
                    </w:rPr>
                  </w:pPr>
                  <w:r w:rsidRPr="002C36BF">
                    <w:rPr>
                      <w:b/>
                      <w:sz w:val="20"/>
                      <w:szCs w:val="20"/>
                    </w:rPr>
                    <w:t xml:space="preserve">674660 п.ст. Даурия Забайкальского района Забайкальского края Дом 10 </w:t>
                  </w:r>
                </w:p>
                <w:p w:rsidR="00217460" w:rsidRPr="002C36BF" w:rsidRDefault="00217460" w:rsidP="0053342A">
                  <w:pPr>
                    <w:jc w:val="center"/>
                    <w:rPr>
                      <w:b/>
                      <w:sz w:val="20"/>
                      <w:szCs w:val="20"/>
                    </w:rPr>
                  </w:pPr>
                  <w:r w:rsidRPr="002C36BF">
                    <w:rPr>
                      <w:b/>
                      <w:sz w:val="20"/>
                      <w:szCs w:val="20"/>
                    </w:rPr>
                    <w:t>Тел.: 25454</w:t>
                  </w:r>
                </w:p>
              </w:txbxContent>
            </v:textbox>
          </v:rect>
        </w:pict>
      </w:r>
      <w:r>
        <w:rPr>
          <w:noProof/>
        </w:rPr>
        <w:pict>
          <v:rect id="_x0000_s1292" style="position:absolute;margin-left:-15.6pt;margin-top:1.2pt;width:183.8pt;height:65.1pt;z-index:251660288" strokecolor="#c2d69b" strokeweight="1pt">
            <v:fill color2="#d6e3bc" focusposition="1" focussize="" focus="100%" type="gradient"/>
            <v:shadow on="t" type="perspective" color="#4e6128" opacity=".5" offset="1pt" offset2="-3pt"/>
            <o:extrusion v:ext="view" backdepth="9600pt" viewpoint="0,34.72222mm" viewpointorigin="0,.5" skewangle="90" lightposition="-50000" lightposition2="50000" type="perspective"/>
            <v:textbox style="mso-next-textbox:#_x0000_s1292">
              <w:txbxContent>
                <w:p w:rsidR="00217460" w:rsidRPr="002C36BF" w:rsidRDefault="00217460" w:rsidP="0053342A">
                  <w:pPr>
                    <w:jc w:val="center"/>
                    <w:rPr>
                      <w:b/>
                      <w:sz w:val="18"/>
                      <w:szCs w:val="18"/>
                    </w:rPr>
                  </w:pPr>
                  <w:r w:rsidRPr="002C36BF">
                    <w:rPr>
                      <w:b/>
                      <w:sz w:val="18"/>
                      <w:szCs w:val="18"/>
                    </w:rPr>
                    <w:t>УЧРЕДИТЕЛЬ:</w:t>
                  </w:r>
                </w:p>
                <w:p w:rsidR="00217460" w:rsidRPr="002C36BF" w:rsidRDefault="00217460" w:rsidP="0053342A">
                  <w:pPr>
                    <w:jc w:val="center"/>
                    <w:rPr>
                      <w:b/>
                      <w:sz w:val="18"/>
                      <w:szCs w:val="18"/>
                    </w:rPr>
                  </w:pPr>
                  <w:r w:rsidRPr="002C36BF">
                    <w:rPr>
                      <w:b/>
                      <w:sz w:val="18"/>
                      <w:szCs w:val="18"/>
                    </w:rPr>
                    <w:t>Администрация  и Совет сельского поселения «Даурское»</w:t>
                  </w:r>
                </w:p>
                <w:p w:rsidR="00217460" w:rsidRPr="002C36BF" w:rsidRDefault="00217460" w:rsidP="0053342A">
                  <w:pPr>
                    <w:jc w:val="center"/>
                    <w:rPr>
                      <w:b/>
                      <w:sz w:val="18"/>
                      <w:szCs w:val="18"/>
                    </w:rPr>
                  </w:pPr>
                  <w:r w:rsidRPr="002C36BF">
                    <w:rPr>
                      <w:b/>
                      <w:sz w:val="18"/>
                      <w:szCs w:val="18"/>
                    </w:rPr>
                    <w:t>Ответственный за выпуск:</w:t>
                  </w:r>
                </w:p>
                <w:p w:rsidR="00217460" w:rsidRPr="002C36BF" w:rsidRDefault="00217460" w:rsidP="0053342A">
                  <w:pPr>
                    <w:jc w:val="center"/>
                    <w:rPr>
                      <w:b/>
                      <w:sz w:val="18"/>
                      <w:szCs w:val="18"/>
                    </w:rPr>
                  </w:pPr>
                  <w:r>
                    <w:rPr>
                      <w:b/>
                      <w:sz w:val="18"/>
                      <w:szCs w:val="18"/>
                    </w:rPr>
                    <w:t>Хисамиева Е.Н.</w:t>
                  </w:r>
                  <w:r w:rsidRPr="002C36BF">
                    <w:rPr>
                      <w:b/>
                      <w:sz w:val="18"/>
                      <w:szCs w:val="18"/>
                    </w:rPr>
                    <w:t xml:space="preserve">    </w:t>
                  </w:r>
                </w:p>
              </w:txbxContent>
            </v:textbox>
          </v:rect>
        </w:pict>
      </w:r>
    </w:p>
    <w:p w:rsidR="00E32D8E" w:rsidRPr="0053342A" w:rsidRDefault="00E32D8E" w:rsidP="0053342A">
      <w:pPr>
        <w:tabs>
          <w:tab w:val="left" w:pos="4260"/>
        </w:tabs>
      </w:pPr>
    </w:p>
    <w:sectPr w:rsidR="00E32D8E" w:rsidRPr="0053342A" w:rsidSect="00C116F6">
      <w:headerReference w:type="default" r:id="rId18"/>
      <w:footerReference w:type="even" r:id="rId19"/>
      <w:footerReference w:type="default" r:id="rId20"/>
      <w:footerReference w:type="first" r:id="rId21"/>
      <w:pgSz w:w="11906" w:h="16838" w:code="9"/>
      <w:pgMar w:top="0" w:right="567" w:bottom="142" w:left="851" w:header="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A92" w:rsidRPr="0004664E" w:rsidRDefault="00AB3A92">
      <w:pPr>
        <w:rPr>
          <w:sz w:val="22"/>
          <w:szCs w:val="22"/>
        </w:rPr>
      </w:pPr>
      <w:r w:rsidRPr="0004664E">
        <w:rPr>
          <w:sz w:val="22"/>
          <w:szCs w:val="22"/>
        </w:rPr>
        <w:separator/>
      </w:r>
    </w:p>
  </w:endnote>
  <w:endnote w:type="continuationSeparator" w:id="1">
    <w:p w:rsidR="00AB3A92" w:rsidRPr="0004664E" w:rsidRDefault="00AB3A92">
      <w:pPr>
        <w:rPr>
          <w:sz w:val="22"/>
          <w:szCs w:val="22"/>
        </w:rPr>
      </w:pPr>
      <w:r w:rsidRPr="0004664E">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460" w:rsidRPr="0004664E" w:rsidRDefault="00217460" w:rsidP="005D4DF3">
    <w:pPr>
      <w:pStyle w:val="a3"/>
      <w:rPr>
        <w:rStyle w:val="a5"/>
        <w:sz w:val="22"/>
        <w:szCs w:val="22"/>
      </w:rPr>
    </w:pPr>
    <w:r w:rsidRPr="0004664E">
      <w:rPr>
        <w:rStyle w:val="a5"/>
        <w:sz w:val="22"/>
        <w:szCs w:val="22"/>
      </w:rPr>
      <w:fldChar w:fldCharType="begin"/>
    </w:r>
    <w:r w:rsidRPr="0004664E">
      <w:rPr>
        <w:rStyle w:val="a5"/>
        <w:sz w:val="22"/>
        <w:szCs w:val="22"/>
      </w:rPr>
      <w:instrText xml:space="preserve">PAGE  </w:instrText>
    </w:r>
    <w:r w:rsidRPr="0004664E">
      <w:rPr>
        <w:rStyle w:val="a5"/>
        <w:sz w:val="22"/>
        <w:szCs w:val="22"/>
      </w:rPr>
      <w:fldChar w:fldCharType="end"/>
    </w:r>
  </w:p>
  <w:p w:rsidR="00217460" w:rsidRPr="0004664E" w:rsidRDefault="00217460" w:rsidP="005D4DF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460" w:rsidRDefault="00217460">
    <w:pPr>
      <w:pStyle w:val="a3"/>
      <w:jc w:val="right"/>
    </w:pPr>
    <w:fldSimple w:instr=" PAGE   \* MERGEFORMAT ">
      <w:r w:rsidR="00295C03">
        <w:rPr>
          <w:noProof/>
        </w:rPr>
        <w:t>13</w:t>
      </w:r>
    </w:fldSimple>
  </w:p>
  <w:p w:rsidR="00217460" w:rsidRPr="0004664E" w:rsidRDefault="00217460" w:rsidP="002C12D7">
    <w:pPr>
      <w:pStyle w:val="a3"/>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460" w:rsidRDefault="00217460">
    <w:pPr>
      <w:pStyle w:val="a3"/>
      <w:jc w:val="right"/>
    </w:pPr>
  </w:p>
  <w:p w:rsidR="00217460" w:rsidRDefault="00217460" w:rsidP="00AC3F9E">
    <w:pPr>
      <w:pStyle w:val="a3"/>
      <w:tabs>
        <w:tab w:val="clear" w:pos="4677"/>
        <w:tab w:val="left" w:pos="9355"/>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A92" w:rsidRPr="0004664E" w:rsidRDefault="00AB3A92">
      <w:pPr>
        <w:rPr>
          <w:sz w:val="22"/>
          <w:szCs w:val="22"/>
        </w:rPr>
      </w:pPr>
      <w:r w:rsidRPr="0004664E">
        <w:rPr>
          <w:sz w:val="22"/>
          <w:szCs w:val="22"/>
        </w:rPr>
        <w:separator/>
      </w:r>
    </w:p>
  </w:footnote>
  <w:footnote w:type="continuationSeparator" w:id="1">
    <w:p w:rsidR="00AB3A92" w:rsidRPr="0004664E" w:rsidRDefault="00AB3A92">
      <w:pPr>
        <w:rPr>
          <w:sz w:val="22"/>
          <w:szCs w:val="22"/>
        </w:rPr>
      </w:pPr>
      <w:r w:rsidRPr="0004664E">
        <w:rPr>
          <w:sz w:val="22"/>
          <w:szCs w:val="22"/>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460" w:rsidRPr="002E6EF8" w:rsidRDefault="00217460" w:rsidP="002E6EF8">
    <w:pPr>
      <w:pStyle w:val="af4"/>
      <w:ind w:left="0"/>
      <w:rPr>
        <w:sz w:val="48"/>
        <w:szCs w:val="48"/>
      </w:rPr>
    </w:pPr>
    <w:r>
      <w:rPr>
        <w:sz w:val="48"/>
        <w:szCs w:val="48"/>
      </w:rPr>
      <w:t xml:space="preserve">Даурские вести </w:t>
    </w:r>
    <w:r w:rsidRPr="00984A52">
      <w:rPr>
        <w:noProof/>
      </w:rPr>
      <w:pict>
        <v:group id="_x0000_s2053" style="position:absolute;margin-left:430.6pt;margin-top:-1.2pt;width:238.1pt;height:841.85pt;z-index:251657728;mso-width-percent:400;mso-height-percent:1000;mso-position-horizontal-relative:page;mso-position-vertical-relative:page;mso-width-percent:400;mso-height-percent:1000" coordorigin="7329" coordsize="4911,15840" o:allowincell="f">
          <v:group id="_x0000_s2054"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2055" style="position:absolute;left:7755;width:4505;height:15840;mso-height-percent:1000;mso-position-vertical:top;mso-position-vertical-relative:page;mso-height-percent:1000" fillcolor="#c2d69b" strokecolor="#c2d69b" strokeweight="1pt">
              <v:fill color2="#eaf1dd" rotate="t" angle="-45" focus="-50%" type="gradient"/>
              <v:shadow on="t" type="perspective" color="#4e6128" opacity=".5" offset="1pt" offset2="-3pt"/>
            </v:rect>
            <v:rect id="_x0000_s2056" style="position:absolute;left:7560;top:8;width:195;height:15825;mso-height-percent:1000;mso-position-vertical-relative:page;mso-height-percent:1000;mso-width-relative:margin;v-text-anchor:middle" fillcolor="#9bbb59" stroked="f" strokecolor="white" strokeweight="1pt">
              <v:fill r:id="rId1" o:title="Light vertical" opacity="52429f" o:opacity2="52429f" type="pattern"/>
              <v:shadow color="#d8d8d8" offset="3pt,3pt" offset2="2pt,2pt"/>
            </v:rect>
          </v:group>
          <v:rect id="_x0000_s2057" style="position:absolute;left:7344;width:4896;height:3958;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2057" inset="28.8pt,14.4pt,14.4pt,14.4pt">
              <w:txbxContent>
                <w:p w:rsidR="00217460" w:rsidRPr="00F6062C" w:rsidRDefault="00217460" w:rsidP="00074220">
                  <w:pPr>
                    <w:pStyle w:val="af0"/>
                    <w:rPr>
                      <w:rFonts w:ascii="Cambria" w:hAnsi="Cambria"/>
                      <w:bCs/>
                      <w:color w:val="EEECE1"/>
                      <w:sz w:val="96"/>
                      <w:szCs w:val="96"/>
                    </w:rPr>
                  </w:pPr>
                  <w:r w:rsidRPr="00F6062C">
                    <w:rPr>
                      <w:rFonts w:ascii="Cambria" w:hAnsi="Cambria"/>
                      <w:bCs/>
                      <w:color w:val="EEECE1"/>
                      <w:sz w:val="96"/>
                      <w:szCs w:val="96"/>
                    </w:rPr>
                    <w:t>2012</w:t>
                  </w:r>
                </w:p>
                <w:p w:rsidR="00217460" w:rsidRDefault="00217460"/>
              </w:txbxContent>
            </v:textbox>
          </v:rect>
          <v:rect id="_x0000_s2058" style="position:absolute;left:7329;top:10658;width:4889;height:4462;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2058" inset="28.8pt,14.4pt,14.4pt,14.4pt">
              <w:txbxContent>
                <w:p w:rsidR="00217460" w:rsidRPr="006110A1" w:rsidRDefault="00217460" w:rsidP="00074220">
                  <w:pPr>
                    <w:pStyle w:val="af0"/>
                    <w:spacing w:line="360" w:lineRule="auto"/>
                    <w:rPr>
                      <w:color w:val="FFFFFF"/>
                    </w:rPr>
                  </w:pPr>
                </w:p>
              </w:txbxContent>
            </v:textbox>
          </v:rect>
          <w10:wrap anchorx="page" anchory="page"/>
        </v:group>
      </w:pict>
    </w:r>
    <w:r>
      <w:rPr>
        <w:sz w:val="48"/>
        <w:szCs w:val="4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EEF82D36"/>
    <w:name w:val="WW8Num1"/>
    <w:lvl w:ilvl="0">
      <w:start w:val="1"/>
      <w:numFmt w:val="decimal"/>
      <w:lvlText w:val="%1."/>
      <w:lvlJc w:val="left"/>
      <w:pPr>
        <w:tabs>
          <w:tab w:val="num" w:pos="720"/>
        </w:tabs>
        <w:ind w:left="720" w:hanging="360"/>
      </w:pPr>
    </w:lvl>
    <w:lvl w:ilvl="1">
      <w:start w:val="2"/>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10106551"/>
    <w:multiLevelType w:val="hybridMultilevel"/>
    <w:tmpl w:val="C81A1048"/>
    <w:lvl w:ilvl="0" w:tplc="D7764128">
      <w:start w:val="4"/>
      <w:numFmt w:val="decimal"/>
      <w:lvlText w:val="%1."/>
      <w:lvlJc w:val="left"/>
      <w:pPr>
        <w:tabs>
          <w:tab w:val="num" w:pos="928"/>
        </w:tabs>
        <w:ind w:left="928" w:hanging="360"/>
      </w:pPr>
      <w:rPr>
        <w:rFonts w:hint="default"/>
        <w:b/>
      </w:rPr>
    </w:lvl>
    <w:lvl w:ilvl="1" w:tplc="208C1E44">
      <w:numFmt w:val="none"/>
      <w:lvlText w:val=""/>
      <w:lvlJc w:val="left"/>
      <w:pPr>
        <w:tabs>
          <w:tab w:val="num" w:pos="360"/>
        </w:tabs>
      </w:pPr>
    </w:lvl>
    <w:lvl w:ilvl="2" w:tplc="7A765C56">
      <w:numFmt w:val="none"/>
      <w:lvlText w:val=""/>
      <w:lvlJc w:val="left"/>
      <w:pPr>
        <w:tabs>
          <w:tab w:val="num" w:pos="360"/>
        </w:tabs>
      </w:pPr>
    </w:lvl>
    <w:lvl w:ilvl="3" w:tplc="C324CB52">
      <w:numFmt w:val="none"/>
      <w:lvlText w:val=""/>
      <w:lvlJc w:val="left"/>
      <w:pPr>
        <w:tabs>
          <w:tab w:val="num" w:pos="360"/>
        </w:tabs>
      </w:pPr>
    </w:lvl>
    <w:lvl w:ilvl="4" w:tplc="B0C64A6E">
      <w:numFmt w:val="none"/>
      <w:lvlText w:val=""/>
      <w:lvlJc w:val="left"/>
      <w:pPr>
        <w:tabs>
          <w:tab w:val="num" w:pos="360"/>
        </w:tabs>
      </w:pPr>
    </w:lvl>
    <w:lvl w:ilvl="5" w:tplc="ACA85B78">
      <w:numFmt w:val="none"/>
      <w:lvlText w:val=""/>
      <w:lvlJc w:val="left"/>
      <w:pPr>
        <w:tabs>
          <w:tab w:val="num" w:pos="360"/>
        </w:tabs>
      </w:pPr>
    </w:lvl>
    <w:lvl w:ilvl="6" w:tplc="5E0A443C">
      <w:numFmt w:val="none"/>
      <w:lvlText w:val=""/>
      <w:lvlJc w:val="left"/>
      <w:pPr>
        <w:tabs>
          <w:tab w:val="num" w:pos="360"/>
        </w:tabs>
      </w:pPr>
    </w:lvl>
    <w:lvl w:ilvl="7" w:tplc="41EECE0C">
      <w:numFmt w:val="none"/>
      <w:lvlText w:val=""/>
      <w:lvlJc w:val="left"/>
      <w:pPr>
        <w:tabs>
          <w:tab w:val="num" w:pos="360"/>
        </w:tabs>
      </w:pPr>
    </w:lvl>
    <w:lvl w:ilvl="8" w:tplc="1FFA36E8">
      <w:numFmt w:val="none"/>
      <w:lvlText w:val=""/>
      <w:lvlJc w:val="left"/>
      <w:pPr>
        <w:tabs>
          <w:tab w:val="num" w:pos="360"/>
        </w:tabs>
      </w:pPr>
    </w:lvl>
  </w:abstractNum>
  <w:abstractNum w:abstractNumId="2">
    <w:nsid w:val="10F64FDA"/>
    <w:multiLevelType w:val="multilevel"/>
    <w:tmpl w:val="75AA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001DF"/>
    <w:multiLevelType w:val="multilevel"/>
    <w:tmpl w:val="D65A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32ACB"/>
    <w:multiLevelType w:val="multilevel"/>
    <w:tmpl w:val="D208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783E96"/>
    <w:multiLevelType w:val="multilevel"/>
    <w:tmpl w:val="E940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997129"/>
    <w:multiLevelType w:val="multilevel"/>
    <w:tmpl w:val="F382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406B6"/>
    <w:multiLevelType w:val="multilevel"/>
    <w:tmpl w:val="36E6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ECF"/>
    <w:multiLevelType w:val="hybridMultilevel"/>
    <w:tmpl w:val="8C46C3B6"/>
    <w:lvl w:ilvl="0" w:tplc="7BC23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4020844"/>
    <w:multiLevelType w:val="multilevel"/>
    <w:tmpl w:val="A662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A259D"/>
    <w:multiLevelType w:val="hybridMultilevel"/>
    <w:tmpl w:val="B75836E6"/>
    <w:lvl w:ilvl="0" w:tplc="557CF12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0556AE9"/>
    <w:multiLevelType w:val="hybridMultilevel"/>
    <w:tmpl w:val="658AEC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845B85"/>
    <w:multiLevelType w:val="multilevel"/>
    <w:tmpl w:val="8D90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3D1624"/>
    <w:multiLevelType w:val="multilevel"/>
    <w:tmpl w:val="B94AC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1512B"/>
    <w:multiLevelType w:val="multilevel"/>
    <w:tmpl w:val="50CC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5D4E01"/>
    <w:multiLevelType w:val="hybridMultilevel"/>
    <w:tmpl w:val="A4003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9A1743"/>
    <w:multiLevelType w:val="hybridMultilevel"/>
    <w:tmpl w:val="D018C1FE"/>
    <w:lvl w:ilvl="0" w:tplc="F31AC3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91F743C"/>
    <w:multiLevelType w:val="multilevel"/>
    <w:tmpl w:val="040EF0C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7F4DBC"/>
    <w:multiLevelType w:val="multilevel"/>
    <w:tmpl w:val="E4F6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604DBE"/>
    <w:multiLevelType w:val="hybridMultilevel"/>
    <w:tmpl w:val="52E6C7B2"/>
    <w:lvl w:ilvl="0" w:tplc="804680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46438E8"/>
    <w:multiLevelType w:val="hybridMultilevel"/>
    <w:tmpl w:val="581CBD82"/>
    <w:lvl w:ilvl="0" w:tplc="0FF0B8A0">
      <w:start w:val="1"/>
      <w:numFmt w:val="decimal"/>
      <w:lvlText w:val="%1)"/>
      <w:lvlJc w:val="left"/>
      <w:pPr>
        <w:tabs>
          <w:tab w:val="num" w:pos="1455"/>
        </w:tabs>
        <w:ind w:left="1455" w:hanging="37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546E4F1F"/>
    <w:multiLevelType w:val="hybridMultilevel"/>
    <w:tmpl w:val="7212B4EA"/>
    <w:lvl w:ilvl="0" w:tplc="E4983E8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2">
    <w:nsid w:val="54FA4D60"/>
    <w:multiLevelType w:val="hybridMultilevel"/>
    <w:tmpl w:val="6434B9C2"/>
    <w:lvl w:ilvl="0" w:tplc="F2B0FA12">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EB6F5C"/>
    <w:multiLevelType w:val="hybridMultilevel"/>
    <w:tmpl w:val="C3CCF1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8274A9"/>
    <w:multiLevelType w:val="multilevel"/>
    <w:tmpl w:val="B388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BFF63E8"/>
    <w:multiLevelType w:val="multilevel"/>
    <w:tmpl w:val="2D848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A470B9"/>
    <w:multiLevelType w:val="hybridMultilevel"/>
    <w:tmpl w:val="19D8D7D8"/>
    <w:lvl w:ilvl="0" w:tplc="0E448942">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C571AB"/>
    <w:multiLevelType w:val="hybridMultilevel"/>
    <w:tmpl w:val="2984F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CF33C3"/>
    <w:multiLevelType w:val="multilevel"/>
    <w:tmpl w:val="FE70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1B418F"/>
    <w:multiLevelType w:val="multilevel"/>
    <w:tmpl w:val="7D5A563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AA64DA"/>
    <w:multiLevelType w:val="multilevel"/>
    <w:tmpl w:val="8180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CA7270"/>
    <w:multiLevelType w:val="multilevel"/>
    <w:tmpl w:val="27B0E8C8"/>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233FF1"/>
    <w:multiLevelType w:val="hybridMultilevel"/>
    <w:tmpl w:val="F5B47D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F5960D3"/>
    <w:multiLevelType w:val="hybridMultilevel"/>
    <w:tmpl w:val="A79A41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5"/>
  </w:num>
  <w:num w:numId="4">
    <w:abstractNumId w:val="23"/>
  </w:num>
  <w:num w:numId="5">
    <w:abstractNumId w:val="33"/>
  </w:num>
  <w:num w:numId="6">
    <w:abstractNumId w:val="11"/>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2"/>
  </w:num>
  <w:num w:numId="10">
    <w:abstractNumId w:val="1"/>
  </w:num>
  <w:num w:numId="11">
    <w:abstractNumId w:val="20"/>
  </w:num>
  <w:num w:numId="12">
    <w:abstractNumId w:val="16"/>
  </w:num>
  <w:num w:numId="13">
    <w:abstractNumId w:val="13"/>
  </w:num>
  <w:num w:numId="14">
    <w:abstractNumId w:val="31"/>
  </w:num>
  <w:num w:numId="15">
    <w:abstractNumId w:val="29"/>
  </w:num>
  <w:num w:numId="16">
    <w:abstractNumId w:val="2"/>
  </w:num>
  <w:num w:numId="17">
    <w:abstractNumId w:val="17"/>
  </w:num>
  <w:num w:numId="18">
    <w:abstractNumId w:val="25"/>
  </w:num>
  <w:num w:numId="19">
    <w:abstractNumId w:val="9"/>
  </w:num>
  <w:num w:numId="20">
    <w:abstractNumId w:val="27"/>
  </w:num>
  <w:num w:numId="21">
    <w:abstractNumId w:val="19"/>
  </w:num>
  <w:num w:numId="22">
    <w:abstractNumId w:val="21"/>
  </w:num>
  <w:num w:numId="23">
    <w:abstractNumId w:val="5"/>
  </w:num>
  <w:num w:numId="24">
    <w:abstractNumId w:val="4"/>
  </w:num>
  <w:num w:numId="25">
    <w:abstractNumId w:val="28"/>
  </w:num>
  <w:num w:numId="26">
    <w:abstractNumId w:val="12"/>
  </w:num>
  <w:num w:numId="27">
    <w:abstractNumId w:val="24"/>
  </w:num>
  <w:num w:numId="28">
    <w:abstractNumId w:val="6"/>
  </w:num>
  <w:num w:numId="29">
    <w:abstractNumId w:val="30"/>
  </w:num>
  <w:num w:numId="30">
    <w:abstractNumId w:val="18"/>
  </w:num>
  <w:num w:numId="31">
    <w:abstractNumId w:val="7"/>
  </w:num>
  <w:num w:numId="32">
    <w:abstractNumId w:val="14"/>
  </w:num>
  <w:num w:numId="33">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9"/>
  <w:drawingGridHorizontalSpacing w:val="120"/>
  <w:displayHorizontalDrawingGridEvery w:val="2"/>
  <w:noPunctuationKerning/>
  <w:characterSpacingControl w:val="doNotCompress"/>
  <w:hdrShapeDefaults>
    <o:shapedefaults v:ext="edit" spidmax="131074">
      <o:colormenu v:ext="edit" fillcolor="none [3052]" strokecolor="none [2415]" extrusioncolor="none"/>
    </o:shapedefaults>
    <o:shapelayout v:ext="edit">
      <o:idmap v:ext="edit" data="2"/>
    </o:shapelayout>
  </w:hdrShapeDefaults>
  <w:footnotePr>
    <w:footnote w:id="0"/>
    <w:footnote w:id="1"/>
  </w:footnotePr>
  <w:endnotePr>
    <w:endnote w:id="0"/>
    <w:endnote w:id="1"/>
  </w:endnotePr>
  <w:compat/>
  <w:rsids>
    <w:rsidRoot w:val="00AB35C6"/>
    <w:rsid w:val="000000B7"/>
    <w:rsid w:val="00000F2D"/>
    <w:rsid w:val="00000FB8"/>
    <w:rsid w:val="0000132A"/>
    <w:rsid w:val="0000160E"/>
    <w:rsid w:val="000018D8"/>
    <w:rsid w:val="00001D83"/>
    <w:rsid w:val="00002554"/>
    <w:rsid w:val="00004045"/>
    <w:rsid w:val="0000450F"/>
    <w:rsid w:val="00004B83"/>
    <w:rsid w:val="00004C57"/>
    <w:rsid w:val="00004CBD"/>
    <w:rsid w:val="00004D27"/>
    <w:rsid w:val="000052BA"/>
    <w:rsid w:val="00005713"/>
    <w:rsid w:val="00005843"/>
    <w:rsid w:val="000059AA"/>
    <w:rsid w:val="00005DFA"/>
    <w:rsid w:val="00006AE5"/>
    <w:rsid w:val="00006C3E"/>
    <w:rsid w:val="00007792"/>
    <w:rsid w:val="000079FB"/>
    <w:rsid w:val="00007CEE"/>
    <w:rsid w:val="0001017C"/>
    <w:rsid w:val="00010B01"/>
    <w:rsid w:val="00010B59"/>
    <w:rsid w:val="00011831"/>
    <w:rsid w:val="00012443"/>
    <w:rsid w:val="0001310D"/>
    <w:rsid w:val="0001312D"/>
    <w:rsid w:val="00013968"/>
    <w:rsid w:val="00014F53"/>
    <w:rsid w:val="000153A0"/>
    <w:rsid w:val="00015756"/>
    <w:rsid w:val="00015831"/>
    <w:rsid w:val="00016292"/>
    <w:rsid w:val="00016C7B"/>
    <w:rsid w:val="000170B6"/>
    <w:rsid w:val="00017D48"/>
    <w:rsid w:val="00020701"/>
    <w:rsid w:val="00020AF2"/>
    <w:rsid w:val="00020CD4"/>
    <w:rsid w:val="00020EDF"/>
    <w:rsid w:val="00021850"/>
    <w:rsid w:val="00021C8E"/>
    <w:rsid w:val="00021FD3"/>
    <w:rsid w:val="000220A7"/>
    <w:rsid w:val="00022110"/>
    <w:rsid w:val="00022C72"/>
    <w:rsid w:val="00023077"/>
    <w:rsid w:val="000239D9"/>
    <w:rsid w:val="000247B5"/>
    <w:rsid w:val="00024CE1"/>
    <w:rsid w:val="00024DB6"/>
    <w:rsid w:val="000253FB"/>
    <w:rsid w:val="0002589E"/>
    <w:rsid w:val="00025A8E"/>
    <w:rsid w:val="00027343"/>
    <w:rsid w:val="00027655"/>
    <w:rsid w:val="00027DFE"/>
    <w:rsid w:val="000304D6"/>
    <w:rsid w:val="00031222"/>
    <w:rsid w:val="0003148D"/>
    <w:rsid w:val="0003207E"/>
    <w:rsid w:val="00032864"/>
    <w:rsid w:val="0003303F"/>
    <w:rsid w:val="00033258"/>
    <w:rsid w:val="00033863"/>
    <w:rsid w:val="000341CD"/>
    <w:rsid w:val="0003597E"/>
    <w:rsid w:val="00036109"/>
    <w:rsid w:val="00036531"/>
    <w:rsid w:val="000377C9"/>
    <w:rsid w:val="00037825"/>
    <w:rsid w:val="00037BF3"/>
    <w:rsid w:val="00037E28"/>
    <w:rsid w:val="00037EB9"/>
    <w:rsid w:val="00040C57"/>
    <w:rsid w:val="00041413"/>
    <w:rsid w:val="0004142B"/>
    <w:rsid w:val="00041519"/>
    <w:rsid w:val="00041CFE"/>
    <w:rsid w:val="00041ECC"/>
    <w:rsid w:val="00042BE4"/>
    <w:rsid w:val="00043257"/>
    <w:rsid w:val="00043F36"/>
    <w:rsid w:val="0004443A"/>
    <w:rsid w:val="00044B70"/>
    <w:rsid w:val="00045404"/>
    <w:rsid w:val="0004545F"/>
    <w:rsid w:val="000455A5"/>
    <w:rsid w:val="000455B7"/>
    <w:rsid w:val="00045665"/>
    <w:rsid w:val="00045C5D"/>
    <w:rsid w:val="00045F18"/>
    <w:rsid w:val="00046154"/>
    <w:rsid w:val="0004664E"/>
    <w:rsid w:val="0004686D"/>
    <w:rsid w:val="00046C20"/>
    <w:rsid w:val="00046EEE"/>
    <w:rsid w:val="00046F1D"/>
    <w:rsid w:val="0004776F"/>
    <w:rsid w:val="000479BA"/>
    <w:rsid w:val="00047C25"/>
    <w:rsid w:val="00050397"/>
    <w:rsid w:val="00050CCF"/>
    <w:rsid w:val="00050D27"/>
    <w:rsid w:val="0005154A"/>
    <w:rsid w:val="00051D22"/>
    <w:rsid w:val="00051F0F"/>
    <w:rsid w:val="000522F8"/>
    <w:rsid w:val="000524A3"/>
    <w:rsid w:val="00052832"/>
    <w:rsid w:val="0005297A"/>
    <w:rsid w:val="00053509"/>
    <w:rsid w:val="000536D6"/>
    <w:rsid w:val="000543C3"/>
    <w:rsid w:val="000546D7"/>
    <w:rsid w:val="000548BF"/>
    <w:rsid w:val="0005493B"/>
    <w:rsid w:val="00054A62"/>
    <w:rsid w:val="00054BFE"/>
    <w:rsid w:val="00054CEC"/>
    <w:rsid w:val="00055617"/>
    <w:rsid w:val="00055C8E"/>
    <w:rsid w:val="00055CCB"/>
    <w:rsid w:val="000560B9"/>
    <w:rsid w:val="00056308"/>
    <w:rsid w:val="00056955"/>
    <w:rsid w:val="00056AB4"/>
    <w:rsid w:val="00057308"/>
    <w:rsid w:val="000574BA"/>
    <w:rsid w:val="00057AD3"/>
    <w:rsid w:val="00057FCE"/>
    <w:rsid w:val="00060066"/>
    <w:rsid w:val="000601E0"/>
    <w:rsid w:val="00060719"/>
    <w:rsid w:val="00060DB5"/>
    <w:rsid w:val="00060F12"/>
    <w:rsid w:val="00060F9B"/>
    <w:rsid w:val="00061556"/>
    <w:rsid w:val="00061607"/>
    <w:rsid w:val="00061F22"/>
    <w:rsid w:val="000621FB"/>
    <w:rsid w:val="00062282"/>
    <w:rsid w:val="00062844"/>
    <w:rsid w:val="00062936"/>
    <w:rsid w:val="00062D59"/>
    <w:rsid w:val="00063672"/>
    <w:rsid w:val="00063D50"/>
    <w:rsid w:val="0006400F"/>
    <w:rsid w:val="000641B5"/>
    <w:rsid w:val="000648C1"/>
    <w:rsid w:val="00064ED6"/>
    <w:rsid w:val="000653D7"/>
    <w:rsid w:val="00065BA3"/>
    <w:rsid w:val="0006629D"/>
    <w:rsid w:val="000664C6"/>
    <w:rsid w:val="00066A54"/>
    <w:rsid w:val="00066C55"/>
    <w:rsid w:val="00067192"/>
    <w:rsid w:val="000672B7"/>
    <w:rsid w:val="00067485"/>
    <w:rsid w:val="000679F0"/>
    <w:rsid w:val="00067A18"/>
    <w:rsid w:val="00070069"/>
    <w:rsid w:val="0007078D"/>
    <w:rsid w:val="00071A52"/>
    <w:rsid w:val="00071BC0"/>
    <w:rsid w:val="000720FC"/>
    <w:rsid w:val="00072447"/>
    <w:rsid w:val="00072610"/>
    <w:rsid w:val="0007261C"/>
    <w:rsid w:val="00072773"/>
    <w:rsid w:val="00073D80"/>
    <w:rsid w:val="00074220"/>
    <w:rsid w:val="000745F8"/>
    <w:rsid w:val="00075B29"/>
    <w:rsid w:val="00075BC2"/>
    <w:rsid w:val="00076464"/>
    <w:rsid w:val="000772B8"/>
    <w:rsid w:val="000808CA"/>
    <w:rsid w:val="0008108C"/>
    <w:rsid w:val="00081127"/>
    <w:rsid w:val="000813F3"/>
    <w:rsid w:val="0008241B"/>
    <w:rsid w:val="00082B5D"/>
    <w:rsid w:val="00082FDD"/>
    <w:rsid w:val="0008301D"/>
    <w:rsid w:val="00083954"/>
    <w:rsid w:val="000844D0"/>
    <w:rsid w:val="000846B7"/>
    <w:rsid w:val="00084FE8"/>
    <w:rsid w:val="000855D1"/>
    <w:rsid w:val="00085A09"/>
    <w:rsid w:val="00086648"/>
    <w:rsid w:val="000868F7"/>
    <w:rsid w:val="00087025"/>
    <w:rsid w:val="00087118"/>
    <w:rsid w:val="0008729F"/>
    <w:rsid w:val="00087B94"/>
    <w:rsid w:val="00087D81"/>
    <w:rsid w:val="000905B8"/>
    <w:rsid w:val="00090FF7"/>
    <w:rsid w:val="00091B00"/>
    <w:rsid w:val="00091D7B"/>
    <w:rsid w:val="00092090"/>
    <w:rsid w:val="00092B4B"/>
    <w:rsid w:val="00093481"/>
    <w:rsid w:val="00093A05"/>
    <w:rsid w:val="00093BDA"/>
    <w:rsid w:val="00093E04"/>
    <w:rsid w:val="00093EF9"/>
    <w:rsid w:val="000946EB"/>
    <w:rsid w:val="00094B07"/>
    <w:rsid w:val="00095238"/>
    <w:rsid w:val="00095946"/>
    <w:rsid w:val="00095AE5"/>
    <w:rsid w:val="00095B1F"/>
    <w:rsid w:val="00095B58"/>
    <w:rsid w:val="00095CF3"/>
    <w:rsid w:val="0009615C"/>
    <w:rsid w:val="000962E9"/>
    <w:rsid w:val="00096344"/>
    <w:rsid w:val="00096835"/>
    <w:rsid w:val="00096B78"/>
    <w:rsid w:val="00096EBF"/>
    <w:rsid w:val="00097497"/>
    <w:rsid w:val="000A1244"/>
    <w:rsid w:val="000A164D"/>
    <w:rsid w:val="000A209C"/>
    <w:rsid w:val="000A23E8"/>
    <w:rsid w:val="000A2963"/>
    <w:rsid w:val="000A2C96"/>
    <w:rsid w:val="000A3578"/>
    <w:rsid w:val="000A3ACF"/>
    <w:rsid w:val="000A4042"/>
    <w:rsid w:val="000A43F8"/>
    <w:rsid w:val="000A4D72"/>
    <w:rsid w:val="000A4F45"/>
    <w:rsid w:val="000A543D"/>
    <w:rsid w:val="000A64DB"/>
    <w:rsid w:val="000A6500"/>
    <w:rsid w:val="000A6D57"/>
    <w:rsid w:val="000A6FD0"/>
    <w:rsid w:val="000A7104"/>
    <w:rsid w:val="000A790D"/>
    <w:rsid w:val="000A7C7C"/>
    <w:rsid w:val="000A7CB3"/>
    <w:rsid w:val="000B027A"/>
    <w:rsid w:val="000B12AA"/>
    <w:rsid w:val="000B15B5"/>
    <w:rsid w:val="000B1A43"/>
    <w:rsid w:val="000B1B4B"/>
    <w:rsid w:val="000B2804"/>
    <w:rsid w:val="000B2E51"/>
    <w:rsid w:val="000B348E"/>
    <w:rsid w:val="000B363F"/>
    <w:rsid w:val="000B39BC"/>
    <w:rsid w:val="000B3DA1"/>
    <w:rsid w:val="000B4187"/>
    <w:rsid w:val="000B42F8"/>
    <w:rsid w:val="000B4B48"/>
    <w:rsid w:val="000B5126"/>
    <w:rsid w:val="000B5174"/>
    <w:rsid w:val="000B51A4"/>
    <w:rsid w:val="000B5A09"/>
    <w:rsid w:val="000B5B49"/>
    <w:rsid w:val="000B5BC3"/>
    <w:rsid w:val="000B5FFA"/>
    <w:rsid w:val="000B6F35"/>
    <w:rsid w:val="000B71C0"/>
    <w:rsid w:val="000B7831"/>
    <w:rsid w:val="000B7C93"/>
    <w:rsid w:val="000C0D23"/>
    <w:rsid w:val="000C0D49"/>
    <w:rsid w:val="000C11CD"/>
    <w:rsid w:val="000C13A2"/>
    <w:rsid w:val="000C14E4"/>
    <w:rsid w:val="000C182C"/>
    <w:rsid w:val="000C1A7C"/>
    <w:rsid w:val="000C279C"/>
    <w:rsid w:val="000C298A"/>
    <w:rsid w:val="000C2F2B"/>
    <w:rsid w:val="000C31E5"/>
    <w:rsid w:val="000C33E9"/>
    <w:rsid w:val="000C36FC"/>
    <w:rsid w:val="000C4A36"/>
    <w:rsid w:val="000C5813"/>
    <w:rsid w:val="000C6068"/>
    <w:rsid w:val="000C65C7"/>
    <w:rsid w:val="000C67CA"/>
    <w:rsid w:val="000C7276"/>
    <w:rsid w:val="000C77AD"/>
    <w:rsid w:val="000C7FAF"/>
    <w:rsid w:val="000D0BF8"/>
    <w:rsid w:val="000D0D2C"/>
    <w:rsid w:val="000D1A79"/>
    <w:rsid w:val="000D1A8F"/>
    <w:rsid w:val="000D1E16"/>
    <w:rsid w:val="000D2734"/>
    <w:rsid w:val="000D2CA4"/>
    <w:rsid w:val="000D2D7E"/>
    <w:rsid w:val="000D3ABE"/>
    <w:rsid w:val="000D4D62"/>
    <w:rsid w:val="000D5A4A"/>
    <w:rsid w:val="000D5E5B"/>
    <w:rsid w:val="000D6366"/>
    <w:rsid w:val="000D6815"/>
    <w:rsid w:val="000D6B01"/>
    <w:rsid w:val="000D70D7"/>
    <w:rsid w:val="000D7AB5"/>
    <w:rsid w:val="000D7EFA"/>
    <w:rsid w:val="000E09C9"/>
    <w:rsid w:val="000E137A"/>
    <w:rsid w:val="000E15A4"/>
    <w:rsid w:val="000E1739"/>
    <w:rsid w:val="000E1759"/>
    <w:rsid w:val="000E2098"/>
    <w:rsid w:val="000E274F"/>
    <w:rsid w:val="000E2EEA"/>
    <w:rsid w:val="000E38FA"/>
    <w:rsid w:val="000E3A7D"/>
    <w:rsid w:val="000E430D"/>
    <w:rsid w:val="000E561A"/>
    <w:rsid w:val="000E5B4B"/>
    <w:rsid w:val="000E5CF5"/>
    <w:rsid w:val="000E5DB8"/>
    <w:rsid w:val="000E5F41"/>
    <w:rsid w:val="000E606B"/>
    <w:rsid w:val="000E7737"/>
    <w:rsid w:val="000E79CF"/>
    <w:rsid w:val="000F095C"/>
    <w:rsid w:val="000F1FDD"/>
    <w:rsid w:val="000F2453"/>
    <w:rsid w:val="000F3529"/>
    <w:rsid w:val="000F3848"/>
    <w:rsid w:val="000F3FA6"/>
    <w:rsid w:val="000F448F"/>
    <w:rsid w:val="000F4748"/>
    <w:rsid w:val="000F4A55"/>
    <w:rsid w:val="000F4CB7"/>
    <w:rsid w:val="000F5590"/>
    <w:rsid w:val="000F625F"/>
    <w:rsid w:val="000F750D"/>
    <w:rsid w:val="000F78D5"/>
    <w:rsid w:val="000F7D62"/>
    <w:rsid w:val="00101641"/>
    <w:rsid w:val="00101A69"/>
    <w:rsid w:val="00101DFD"/>
    <w:rsid w:val="001027F1"/>
    <w:rsid w:val="00102EB4"/>
    <w:rsid w:val="001035E3"/>
    <w:rsid w:val="00103730"/>
    <w:rsid w:val="001042D5"/>
    <w:rsid w:val="0010485C"/>
    <w:rsid w:val="001048DF"/>
    <w:rsid w:val="00104DB4"/>
    <w:rsid w:val="00105D6D"/>
    <w:rsid w:val="00105F9F"/>
    <w:rsid w:val="0010608A"/>
    <w:rsid w:val="001062DA"/>
    <w:rsid w:val="001063CA"/>
    <w:rsid w:val="00106C50"/>
    <w:rsid w:val="00106CB2"/>
    <w:rsid w:val="00106E82"/>
    <w:rsid w:val="00106F15"/>
    <w:rsid w:val="00107BAE"/>
    <w:rsid w:val="001100F5"/>
    <w:rsid w:val="00110DAA"/>
    <w:rsid w:val="00110F57"/>
    <w:rsid w:val="0011102A"/>
    <w:rsid w:val="0011116D"/>
    <w:rsid w:val="00111289"/>
    <w:rsid w:val="00111770"/>
    <w:rsid w:val="00111B90"/>
    <w:rsid w:val="00111DE9"/>
    <w:rsid w:val="00112167"/>
    <w:rsid w:val="001135FB"/>
    <w:rsid w:val="00113D9E"/>
    <w:rsid w:val="00113F22"/>
    <w:rsid w:val="001144D7"/>
    <w:rsid w:val="00114BD8"/>
    <w:rsid w:val="0011507F"/>
    <w:rsid w:val="001157F4"/>
    <w:rsid w:val="001158BE"/>
    <w:rsid w:val="00116004"/>
    <w:rsid w:val="0011651D"/>
    <w:rsid w:val="0011677E"/>
    <w:rsid w:val="001167A8"/>
    <w:rsid w:val="001177FC"/>
    <w:rsid w:val="001178C6"/>
    <w:rsid w:val="001201F4"/>
    <w:rsid w:val="00120EE2"/>
    <w:rsid w:val="001216C1"/>
    <w:rsid w:val="001218F2"/>
    <w:rsid w:val="00121A13"/>
    <w:rsid w:val="00121BB5"/>
    <w:rsid w:val="001222DF"/>
    <w:rsid w:val="001229B2"/>
    <w:rsid w:val="00123BA9"/>
    <w:rsid w:val="00123BD7"/>
    <w:rsid w:val="0012446E"/>
    <w:rsid w:val="001250C5"/>
    <w:rsid w:val="001255F1"/>
    <w:rsid w:val="00126567"/>
    <w:rsid w:val="00126A2A"/>
    <w:rsid w:val="00126BDE"/>
    <w:rsid w:val="00126C9F"/>
    <w:rsid w:val="00130459"/>
    <w:rsid w:val="00130681"/>
    <w:rsid w:val="00130A18"/>
    <w:rsid w:val="00130F04"/>
    <w:rsid w:val="0013154E"/>
    <w:rsid w:val="00131AC8"/>
    <w:rsid w:val="00132D62"/>
    <w:rsid w:val="001331D7"/>
    <w:rsid w:val="0013339A"/>
    <w:rsid w:val="001336A1"/>
    <w:rsid w:val="00133ED5"/>
    <w:rsid w:val="00135134"/>
    <w:rsid w:val="001352D9"/>
    <w:rsid w:val="001367AC"/>
    <w:rsid w:val="00136B24"/>
    <w:rsid w:val="0013710B"/>
    <w:rsid w:val="001378F7"/>
    <w:rsid w:val="00140531"/>
    <w:rsid w:val="001409EE"/>
    <w:rsid w:val="00140FBA"/>
    <w:rsid w:val="00141C91"/>
    <w:rsid w:val="00141D0E"/>
    <w:rsid w:val="00141F93"/>
    <w:rsid w:val="00142820"/>
    <w:rsid w:val="00142C30"/>
    <w:rsid w:val="00142C55"/>
    <w:rsid w:val="00142D47"/>
    <w:rsid w:val="00143142"/>
    <w:rsid w:val="001439EA"/>
    <w:rsid w:val="00143C58"/>
    <w:rsid w:val="00143E53"/>
    <w:rsid w:val="00144BC4"/>
    <w:rsid w:val="00144F1A"/>
    <w:rsid w:val="001457D3"/>
    <w:rsid w:val="00145C63"/>
    <w:rsid w:val="00146088"/>
    <w:rsid w:val="001465C0"/>
    <w:rsid w:val="00146C78"/>
    <w:rsid w:val="00150085"/>
    <w:rsid w:val="001502C2"/>
    <w:rsid w:val="00150771"/>
    <w:rsid w:val="0015177C"/>
    <w:rsid w:val="00151AA6"/>
    <w:rsid w:val="00151B4D"/>
    <w:rsid w:val="00151D8F"/>
    <w:rsid w:val="001520D1"/>
    <w:rsid w:val="0015225C"/>
    <w:rsid w:val="00152360"/>
    <w:rsid w:val="0015392F"/>
    <w:rsid w:val="00153C20"/>
    <w:rsid w:val="00153E21"/>
    <w:rsid w:val="0015405F"/>
    <w:rsid w:val="001543C4"/>
    <w:rsid w:val="001547A3"/>
    <w:rsid w:val="00154D21"/>
    <w:rsid w:val="00154E7F"/>
    <w:rsid w:val="00154F7F"/>
    <w:rsid w:val="00155A7C"/>
    <w:rsid w:val="0015612D"/>
    <w:rsid w:val="00156686"/>
    <w:rsid w:val="00156733"/>
    <w:rsid w:val="00156AFB"/>
    <w:rsid w:val="0015755A"/>
    <w:rsid w:val="00157DB2"/>
    <w:rsid w:val="001612A5"/>
    <w:rsid w:val="00161784"/>
    <w:rsid w:val="001617AE"/>
    <w:rsid w:val="001619B3"/>
    <w:rsid w:val="00161D17"/>
    <w:rsid w:val="00161ED1"/>
    <w:rsid w:val="00162429"/>
    <w:rsid w:val="00162911"/>
    <w:rsid w:val="00162CA0"/>
    <w:rsid w:val="001631D0"/>
    <w:rsid w:val="00163712"/>
    <w:rsid w:val="0016386B"/>
    <w:rsid w:val="00163F21"/>
    <w:rsid w:val="001641E9"/>
    <w:rsid w:val="001647A2"/>
    <w:rsid w:val="00164ECF"/>
    <w:rsid w:val="00165191"/>
    <w:rsid w:val="00165595"/>
    <w:rsid w:val="00165EFD"/>
    <w:rsid w:val="0016602D"/>
    <w:rsid w:val="00166230"/>
    <w:rsid w:val="0016623C"/>
    <w:rsid w:val="00166508"/>
    <w:rsid w:val="00166837"/>
    <w:rsid w:val="00166E7A"/>
    <w:rsid w:val="00166EBB"/>
    <w:rsid w:val="00166FFD"/>
    <w:rsid w:val="001675AC"/>
    <w:rsid w:val="00170500"/>
    <w:rsid w:val="001710C6"/>
    <w:rsid w:val="00171B6D"/>
    <w:rsid w:val="00172033"/>
    <w:rsid w:val="0017325E"/>
    <w:rsid w:val="00173866"/>
    <w:rsid w:val="001745B8"/>
    <w:rsid w:val="00174652"/>
    <w:rsid w:val="00174FEC"/>
    <w:rsid w:val="0017551D"/>
    <w:rsid w:val="00175689"/>
    <w:rsid w:val="00175F10"/>
    <w:rsid w:val="00176908"/>
    <w:rsid w:val="00176F57"/>
    <w:rsid w:val="001772E8"/>
    <w:rsid w:val="00177537"/>
    <w:rsid w:val="00177B58"/>
    <w:rsid w:val="00177D43"/>
    <w:rsid w:val="0018014A"/>
    <w:rsid w:val="0018053E"/>
    <w:rsid w:val="00180C1B"/>
    <w:rsid w:val="00181370"/>
    <w:rsid w:val="001816C7"/>
    <w:rsid w:val="00181AD3"/>
    <w:rsid w:val="001820F7"/>
    <w:rsid w:val="001827C4"/>
    <w:rsid w:val="0018340C"/>
    <w:rsid w:val="00183650"/>
    <w:rsid w:val="001837DD"/>
    <w:rsid w:val="0018393C"/>
    <w:rsid w:val="00183BBA"/>
    <w:rsid w:val="00184006"/>
    <w:rsid w:val="0018402C"/>
    <w:rsid w:val="00184297"/>
    <w:rsid w:val="00184561"/>
    <w:rsid w:val="00184A48"/>
    <w:rsid w:val="00184F8E"/>
    <w:rsid w:val="001853CB"/>
    <w:rsid w:val="0018570A"/>
    <w:rsid w:val="001857D0"/>
    <w:rsid w:val="001870FA"/>
    <w:rsid w:val="00187731"/>
    <w:rsid w:val="001901C5"/>
    <w:rsid w:val="001901E0"/>
    <w:rsid w:val="00190594"/>
    <w:rsid w:val="0019064B"/>
    <w:rsid w:val="00190707"/>
    <w:rsid w:val="00191314"/>
    <w:rsid w:val="00191D61"/>
    <w:rsid w:val="00192CC8"/>
    <w:rsid w:val="001934B4"/>
    <w:rsid w:val="001937C4"/>
    <w:rsid w:val="00193807"/>
    <w:rsid w:val="00194276"/>
    <w:rsid w:val="00194C53"/>
    <w:rsid w:val="00194F6E"/>
    <w:rsid w:val="001950B0"/>
    <w:rsid w:val="00195DF3"/>
    <w:rsid w:val="001969E9"/>
    <w:rsid w:val="00196AD9"/>
    <w:rsid w:val="001971C4"/>
    <w:rsid w:val="00197505"/>
    <w:rsid w:val="00197E20"/>
    <w:rsid w:val="001A14B7"/>
    <w:rsid w:val="001A1599"/>
    <w:rsid w:val="001A1A80"/>
    <w:rsid w:val="001A2D73"/>
    <w:rsid w:val="001A31FC"/>
    <w:rsid w:val="001A3F38"/>
    <w:rsid w:val="001A3FA1"/>
    <w:rsid w:val="001A49F0"/>
    <w:rsid w:val="001A57AE"/>
    <w:rsid w:val="001A5A59"/>
    <w:rsid w:val="001A5EDE"/>
    <w:rsid w:val="001A654F"/>
    <w:rsid w:val="001A6AFF"/>
    <w:rsid w:val="001A770C"/>
    <w:rsid w:val="001A7C7D"/>
    <w:rsid w:val="001B0306"/>
    <w:rsid w:val="001B058A"/>
    <w:rsid w:val="001B07C9"/>
    <w:rsid w:val="001B0858"/>
    <w:rsid w:val="001B0D70"/>
    <w:rsid w:val="001B1876"/>
    <w:rsid w:val="001B2179"/>
    <w:rsid w:val="001B25C8"/>
    <w:rsid w:val="001B2817"/>
    <w:rsid w:val="001B2922"/>
    <w:rsid w:val="001B2D38"/>
    <w:rsid w:val="001B3C41"/>
    <w:rsid w:val="001B453F"/>
    <w:rsid w:val="001B4988"/>
    <w:rsid w:val="001B4C8C"/>
    <w:rsid w:val="001B5733"/>
    <w:rsid w:val="001B64A3"/>
    <w:rsid w:val="001B661E"/>
    <w:rsid w:val="001B6919"/>
    <w:rsid w:val="001B69C3"/>
    <w:rsid w:val="001B70CA"/>
    <w:rsid w:val="001B70E8"/>
    <w:rsid w:val="001B743E"/>
    <w:rsid w:val="001B745C"/>
    <w:rsid w:val="001B76B2"/>
    <w:rsid w:val="001B7D49"/>
    <w:rsid w:val="001C0820"/>
    <w:rsid w:val="001C1001"/>
    <w:rsid w:val="001C1C42"/>
    <w:rsid w:val="001C1F2A"/>
    <w:rsid w:val="001C1FCA"/>
    <w:rsid w:val="001C2C47"/>
    <w:rsid w:val="001C2EDF"/>
    <w:rsid w:val="001C306D"/>
    <w:rsid w:val="001C3070"/>
    <w:rsid w:val="001C31C0"/>
    <w:rsid w:val="001C40BA"/>
    <w:rsid w:val="001C51D4"/>
    <w:rsid w:val="001C5D2A"/>
    <w:rsid w:val="001C5D7C"/>
    <w:rsid w:val="001C5DA0"/>
    <w:rsid w:val="001C62FC"/>
    <w:rsid w:val="001C6C32"/>
    <w:rsid w:val="001C7FC7"/>
    <w:rsid w:val="001D034F"/>
    <w:rsid w:val="001D05DA"/>
    <w:rsid w:val="001D0BDD"/>
    <w:rsid w:val="001D0BFA"/>
    <w:rsid w:val="001D0D97"/>
    <w:rsid w:val="001D14EC"/>
    <w:rsid w:val="001D1592"/>
    <w:rsid w:val="001D20DB"/>
    <w:rsid w:val="001D2C60"/>
    <w:rsid w:val="001D39A3"/>
    <w:rsid w:val="001D4441"/>
    <w:rsid w:val="001D4FCF"/>
    <w:rsid w:val="001D52BA"/>
    <w:rsid w:val="001D5874"/>
    <w:rsid w:val="001D59B8"/>
    <w:rsid w:val="001D59E4"/>
    <w:rsid w:val="001D5A33"/>
    <w:rsid w:val="001D5BFA"/>
    <w:rsid w:val="001D5DED"/>
    <w:rsid w:val="001D5E5E"/>
    <w:rsid w:val="001D5EEF"/>
    <w:rsid w:val="001D5F32"/>
    <w:rsid w:val="001D6035"/>
    <w:rsid w:val="001D60A9"/>
    <w:rsid w:val="001D6228"/>
    <w:rsid w:val="001D6446"/>
    <w:rsid w:val="001D6CDE"/>
    <w:rsid w:val="001D6F7B"/>
    <w:rsid w:val="001D76A7"/>
    <w:rsid w:val="001E0B5D"/>
    <w:rsid w:val="001E1156"/>
    <w:rsid w:val="001E195E"/>
    <w:rsid w:val="001E19C2"/>
    <w:rsid w:val="001E1D9D"/>
    <w:rsid w:val="001E299E"/>
    <w:rsid w:val="001E2FB8"/>
    <w:rsid w:val="001E3197"/>
    <w:rsid w:val="001E35D3"/>
    <w:rsid w:val="001E3968"/>
    <w:rsid w:val="001E4DE1"/>
    <w:rsid w:val="001E5143"/>
    <w:rsid w:val="001E657D"/>
    <w:rsid w:val="001E693E"/>
    <w:rsid w:val="001E759E"/>
    <w:rsid w:val="001E7692"/>
    <w:rsid w:val="001E7946"/>
    <w:rsid w:val="001E7CAB"/>
    <w:rsid w:val="001F0162"/>
    <w:rsid w:val="001F031D"/>
    <w:rsid w:val="001F040A"/>
    <w:rsid w:val="001F0F60"/>
    <w:rsid w:val="001F0FB1"/>
    <w:rsid w:val="001F118A"/>
    <w:rsid w:val="001F18B0"/>
    <w:rsid w:val="001F34D5"/>
    <w:rsid w:val="001F3AE2"/>
    <w:rsid w:val="001F42D0"/>
    <w:rsid w:val="001F4A9B"/>
    <w:rsid w:val="001F4BF2"/>
    <w:rsid w:val="001F63A8"/>
    <w:rsid w:val="001F6C97"/>
    <w:rsid w:val="001F6E6E"/>
    <w:rsid w:val="001F7279"/>
    <w:rsid w:val="001F7354"/>
    <w:rsid w:val="00200036"/>
    <w:rsid w:val="0020061D"/>
    <w:rsid w:val="00200A6C"/>
    <w:rsid w:val="00200DD0"/>
    <w:rsid w:val="002011D6"/>
    <w:rsid w:val="00201274"/>
    <w:rsid w:val="002014F0"/>
    <w:rsid w:val="00201578"/>
    <w:rsid w:val="00201697"/>
    <w:rsid w:val="00201B07"/>
    <w:rsid w:val="00202482"/>
    <w:rsid w:val="0020299F"/>
    <w:rsid w:val="002044B4"/>
    <w:rsid w:val="00204566"/>
    <w:rsid w:val="00204DBA"/>
    <w:rsid w:val="00205D2B"/>
    <w:rsid w:val="00206102"/>
    <w:rsid w:val="0020665C"/>
    <w:rsid w:val="002072DE"/>
    <w:rsid w:val="002077FF"/>
    <w:rsid w:val="00210304"/>
    <w:rsid w:val="00210AB6"/>
    <w:rsid w:val="00210B72"/>
    <w:rsid w:val="00210E88"/>
    <w:rsid w:val="00210EC6"/>
    <w:rsid w:val="002111B7"/>
    <w:rsid w:val="00211CE5"/>
    <w:rsid w:val="00212B0F"/>
    <w:rsid w:val="00212BD0"/>
    <w:rsid w:val="00213983"/>
    <w:rsid w:val="00213AAE"/>
    <w:rsid w:val="002140A5"/>
    <w:rsid w:val="0021487E"/>
    <w:rsid w:val="002154B8"/>
    <w:rsid w:val="002154B9"/>
    <w:rsid w:val="002155A4"/>
    <w:rsid w:val="0021575D"/>
    <w:rsid w:val="0021623C"/>
    <w:rsid w:val="00217460"/>
    <w:rsid w:val="00217468"/>
    <w:rsid w:val="00217655"/>
    <w:rsid w:val="002207A9"/>
    <w:rsid w:val="00220B44"/>
    <w:rsid w:val="00221245"/>
    <w:rsid w:val="002217CB"/>
    <w:rsid w:val="00221AC4"/>
    <w:rsid w:val="0022242D"/>
    <w:rsid w:val="00223512"/>
    <w:rsid w:val="002235D7"/>
    <w:rsid w:val="0022402C"/>
    <w:rsid w:val="00224602"/>
    <w:rsid w:val="00224AA5"/>
    <w:rsid w:val="00225684"/>
    <w:rsid w:val="00225E85"/>
    <w:rsid w:val="00226128"/>
    <w:rsid w:val="00226465"/>
    <w:rsid w:val="00226632"/>
    <w:rsid w:val="002269E9"/>
    <w:rsid w:val="00227621"/>
    <w:rsid w:val="0022768A"/>
    <w:rsid w:val="00227B7E"/>
    <w:rsid w:val="00227E83"/>
    <w:rsid w:val="0023064A"/>
    <w:rsid w:val="0023066A"/>
    <w:rsid w:val="00230A46"/>
    <w:rsid w:val="00230E7E"/>
    <w:rsid w:val="00231834"/>
    <w:rsid w:val="00232B7E"/>
    <w:rsid w:val="00233132"/>
    <w:rsid w:val="002338E9"/>
    <w:rsid w:val="00233CB8"/>
    <w:rsid w:val="0023498C"/>
    <w:rsid w:val="002367E6"/>
    <w:rsid w:val="002369B3"/>
    <w:rsid w:val="00236FDD"/>
    <w:rsid w:val="002376AF"/>
    <w:rsid w:val="00237ADA"/>
    <w:rsid w:val="00237BCF"/>
    <w:rsid w:val="00240C01"/>
    <w:rsid w:val="00240D75"/>
    <w:rsid w:val="00240ECA"/>
    <w:rsid w:val="00241166"/>
    <w:rsid w:val="00241372"/>
    <w:rsid w:val="00241E1E"/>
    <w:rsid w:val="002426A3"/>
    <w:rsid w:val="002432B0"/>
    <w:rsid w:val="002441F5"/>
    <w:rsid w:val="002445BE"/>
    <w:rsid w:val="00244D07"/>
    <w:rsid w:val="00244E85"/>
    <w:rsid w:val="00244F04"/>
    <w:rsid w:val="002451FA"/>
    <w:rsid w:val="00246BC0"/>
    <w:rsid w:val="00246D9A"/>
    <w:rsid w:val="00247A81"/>
    <w:rsid w:val="00247D0B"/>
    <w:rsid w:val="00250099"/>
    <w:rsid w:val="00250561"/>
    <w:rsid w:val="00250DDC"/>
    <w:rsid w:val="00250E4F"/>
    <w:rsid w:val="00250F29"/>
    <w:rsid w:val="00250F7E"/>
    <w:rsid w:val="00251715"/>
    <w:rsid w:val="00251C3A"/>
    <w:rsid w:val="00252AA2"/>
    <w:rsid w:val="00252D99"/>
    <w:rsid w:val="00253545"/>
    <w:rsid w:val="00254533"/>
    <w:rsid w:val="002546F8"/>
    <w:rsid w:val="0025496C"/>
    <w:rsid w:val="00254E70"/>
    <w:rsid w:val="00254ED4"/>
    <w:rsid w:val="00255125"/>
    <w:rsid w:val="00255CAB"/>
    <w:rsid w:val="0025646C"/>
    <w:rsid w:val="00256AB8"/>
    <w:rsid w:val="00256BFF"/>
    <w:rsid w:val="00256D4C"/>
    <w:rsid w:val="00256E8B"/>
    <w:rsid w:val="00257230"/>
    <w:rsid w:val="002574EF"/>
    <w:rsid w:val="00257843"/>
    <w:rsid w:val="002579C8"/>
    <w:rsid w:val="002606AF"/>
    <w:rsid w:val="002608E3"/>
    <w:rsid w:val="00261375"/>
    <w:rsid w:val="002616AF"/>
    <w:rsid w:val="00261AAB"/>
    <w:rsid w:val="00261D30"/>
    <w:rsid w:val="00261DDB"/>
    <w:rsid w:val="00261E65"/>
    <w:rsid w:val="00262218"/>
    <w:rsid w:val="00262A74"/>
    <w:rsid w:val="00262EBD"/>
    <w:rsid w:val="002637D1"/>
    <w:rsid w:val="002642E4"/>
    <w:rsid w:val="002642F6"/>
    <w:rsid w:val="0026452A"/>
    <w:rsid w:val="002649FB"/>
    <w:rsid w:val="00264D7B"/>
    <w:rsid w:val="00264F15"/>
    <w:rsid w:val="00265786"/>
    <w:rsid w:val="00265AD9"/>
    <w:rsid w:val="00265C7A"/>
    <w:rsid w:val="002667DA"/>
    <w:rsid w:val="00266972"/>
    <w:rsid w:val="00266AE3"/>
    <w:rsid w:val="0026724C"/>
    <w:rsid w:val="002674E1"/>
    <w:rsid w:val="00267943"/>
    <w:rsid w:val="00270DE1"/>
    <w:rsid w:val="00270F5B"/>
    <w:rsid w:val="002710B1"/>
    <w:rsid w:val="0027113E"/>
    <w:rsid w:val="0027129F"/>
    <w:rsid w:val="00271325"/>
    <w:rsid w:val="00271A90"/>
    <w:rsid w:val="00272957"/>
    <w:rsid w:val="00272DE2"/>
    <w:rsid w:val="00272E8C"/>
    <w:rsid w:val="002732C0"/>
    <w:rsid w:val="00273770"/>
    <w:rsid w:val="00275030"/>
    <w:rsid w:val="002752EB"/>
    <w:rsid w:val="00275482"/>
    <w:rsid w:val="002757D1"/>
    <w:rsid w:val="00275D3D"/>
    <w:rsid w:val="00276BF6"/>
    <w:rsid w:val="00276FBA"/>
    <w:rsid w:val="00277A1D"/>
    <w:rsid w:val="00277E37"/>
    <w:rsid w:val="00277EE9"/>
    <w:rsid w:val="00280120"/>
    <w:rsid w:val="002802B7"/>
    <w:rsid w:val="0028063F"/>
    <w:rsid w:val="002808AB"/>
    <w:rsid w:val="00281153"/>
    <w:rsid w:val="0028216C"/>
    <w:rsid w:val="00282185"/>
    <w:rsid w:val="0028270F"/>
    <w:rsid w:val="0028298E"/>
    <w:rsid w:val="00283141"/>
    <w:rsid w:val="002834F1"/>
    <w:rsid w:val="00283B25"/>
    <w:rsid w:val="00283E6A"/>
    <w:rsid w:val="0028441F"/>
    <w:rsid w:val="002851C8"/>
    <w:rsid w:val="00285ECA"/>
    <w:rsid w:val="00286334"/>
    <w:rsid w:val="00287E9D"/>
    <w:rsid w:val="0029083A"/>
    <w:rsid w:val="002911C3"/>
    <w:rsid w:val="00291A96"/>
    <w:rsid w:val="00292994"/>
    <w:rsid w:val="00292FDD"/>
    <w:rsid w:val="00294B51"/>
    <w:rsid w:val="0029529E"/>
    <w:rsid w:val="00295C03"/>
    <w:rsid w:val="00295ED1"/>
    <w:rsid w:val="00296348"/>
    <w:rsid w:val="0029678A"/>
    <w:rsid w:val="002968F6"/>
    <w:rsid w:val="00296992"/>
    <w:rsid w:val="002969FC"/>
    <w:rsid w:val="002976AC"/>
    <w:rsid w:val="00297B88"/>
    <w:rsid w:val="00297DA1"/>
    <w:rsid w:val="00297F5C"/>
    <w:rsid w:val="002A0D5C"/>
    <w:rsid w:val="002A0DDF"/>
    <w:rsid w:val="002A1900"/>
    <w:rsid w:val="002A1E23"/>
    <w:rsid w:val="002A2A54"/>
    <w:rsid w:val="002A2F84"/>
    <w:rsid w:val="002A359C"/>
    <w:rsid w:val="002A36CF"/>
    <w:rsid w:val="002A382D"/>
    <w:rsid w:val="002A3CA7"/>
    <w:rsid w:val="002A428F"/>
    <w:rsid w:val="002A432F"/>
    <w:rsid w:val="002A4AFF"/>
    <w:rsid w:val="002A4C7D"/>
    <w:rsid w:val="002A4F3E"/>
    <w:rsid w:val="002A57C1"/>
    <w:rsid w:val="002A5A3C"/>
    <w:rsid w:val="002A626D"/>
    <w:rsid w:val="002A6B5A"/>
    <w:rsid w:val="002A7219"/>
    <w:rsid w:val="002A78E1"/>
    <w:rsid w:val="002A7DCD"/>
    <w:rsid w:val="002B063C"/>
    <w:rsid w:val="002B08E6"/>
    <w:rsid w:val="002B0960"/>
    <w:rsid w:val="002B0F89"/>
    <w:rsid w:val="002B270C"/>
    <w:rsid w:val="002B2743"/>
    <w:rsid w:val="002B2CB8"/>
    <w:rsid w:val="002B2D6F"/>
    <w:rsid w:val="002B3650"/>
    <w:rsid w:val="002B37B8"/>
    <w:rsid w:val="002B37BC"/>
    <w:rsid w:val="002B3BF0"/>
    <w:rsid w:val="002B4000"/>
    <w:rsid w:val="002B41A6"/>
    <w:rsid w:val="002B44A2"/>
    <w:rsid w:val="002B44AC"/>
    <w:rsid w:val="002B4626"/>
    <w:rsid w:val="002B565C"/>
    <w:rsid w:val="002B5D8F"/>
    <w:rsid w:val="002B60DB"/>
    <w:rsid w:val="002B6385"/>
    <w:rsid w:val="002B671B"/>
    <w:rsid w:val="002B6AF8"/>
    <w:rsid w:val="002B6C59"/>
    <w:rsid w:val="002B7302"/>
    <w:rsid w:val="002B74C6"/>
    <w:rsid w:val="002B7622"/>
    <w:rsid w:val="002B7EDB"/>
    <w:rsid w:val="002C007E"/>
    <w:rsid w:val="002C022C"/>
    <w:rsid w:val="002C098D"/>
    <w:rsid w:val="002C12D7"/>
    <w:rsid w:val="002C182B"/>
    <w:rsid w:val="002C23A1"/>
    <w:rsid w:val="002C2705"/>
    <w:rsid w:val="002C2ABA"/>
    <w:rsid w:val="002C2E14"/>
    <w:rsid w:val="002C2E5E"/>
    <w:rsid w:val="002C36BF"/>
    <w:rsid w:val="002C3892"/>
    <w:rsid w:val="002C4D9A"/>
    <w:rsid w:val="002C4E64"/>
    <w:rsid w:val="002C519A"/>
    <w:rsid w:val="002C58CF"/>
    <w:rsid w:val="002C6369"/>
    <w:rsid w:val="002C648F"/>
    <w:rsid w:val="002C6538"/>
    <w:rsid w:val="002C65C5"/>
    <w:rsid w:val="002C6795"/>
    <w:rsid w:val="002C67D6"/>
    <w:rsid w:val="002C780E"/>
    <w:rsid w:val="002C7F2B"/>
    <w:rsid w:val="002C7FD9"/>
    <w:rsid w:val="002D040B"/>
    <w:rsid w:val="002D0960"/>
    <w:rsid w:val="002D1796"/>
    <w:rsid w:val="002D3FF5"/>
    <w:rsid w:val="002D4C1A"/>
    <w:rsid w:val="002D582A"/>
    <w:rsid w:val="002D5BF9"/>
    <w:rsid w:val="002D6639"/>
    <w:rsid w:val="002D6750"/>
    <w:rsid w:val="002D7152"/>
    <w:rsid w:val="002E08EC"/>
    <w:rsid w:val="002E0994"/>
    <w:rsid w:val="002E0BB1"/>
    <w:rsid w:val="002E1017"/>
    <w:rsid w:val="002E128B"/>
    <w:rsid w:val="002E14CC"/>
    <w:rsid w:val="002E1D2F"/>
    <w:rsid w:val="002E1E36"/>
    <w:rsid w:val="002E20E8"/>
    <w:rsid w:val="002E2793"/>
    <w:rsid w:val="002E3BAA"/>
    <w:rsid w:val="002E3D92"/>
    <w:rsid w:val="002E3EB9"/>
    <w:rsid w:val="002E3F6C"/>
    <w:rsid w:val="002E469C"/>
    <w:rsid w:val="002E48B4"/>
    <w:rsid w:val="002E4A03"/>
    <w:rsid w:val="002E55CD"/>
    <w:rsid w:val="002E588F"/>
    <w:rsid w:val="002E6054"/>
    <w:rsid w:val="002E6638"/>
    <w:rsid w:val="002E675D"/>
    <w:rsid w:val="002E6EF8"/>
    <w:rsid w:val="002E70EE"/>
    <w:rsid w:val="002E71B5"/>
    <w:rsid w:val="002E736B"/>
    <w:rsid w:val="002E76DB"/>
    <w:rsid w:val="002E76F3"/>
    <w:rsid w:val="002E7BF9"/>
    <w:rsid w:val="002F0034"/>
    <w:rsid w:val="002F0224"/>
    <w:rsid w:val="002F02C1"/>
    <w:rsid w:val="002F0BE9"/>
    <w:rsid w:val="002F11C4"/>
    <w:rsid w:val="002F1C07"/>
    <w:rsid w:val="002F1CC7"/>
    <w:rsid w:val="002F3634"/>
    <w:rsid w:val="002F3BAD"/>
    <w:rsid w:val="002F3F9B"/>
    <w:rsid w:val="002F43B5"/>
    <w:rsid w:val="002F4606"/>
    <w:rsid w:val="002F46B9"/>
    <w:rsid w:val="002F4B05"/>
    <w:rsid w:val="002F585A"/>
    <w:rsid w:val="002F59A8"/>
    <w:rsid w:val="002F5BCA"/>
    <w:rsid w:val="002F5FE5"/>
    <w:rsid w:val="002F640B"/>
    <w:rsid w:val="002F6A91"/>
    <w:rsid w:val="002F6CB8"/>
    <w:rsid w:val="002F6D70"/>
    <w:rsid w:val="002F6D8F"/>
    <w:rsid w:val="002F7249"/>
    <w:rsid w:val="002F739F"/>
    <w:rsid w:val="0030016C"/>
    <w:rsid w:val="00301AD4"/>
    <w:rsid w:val="00301D18"/>
    <w:rsid w:val="003020DC"/>
    <w:rsid w:val="00302B67"/>
    <w:rsid w:val="00302B7F"/>
    <w:rsid w:val="00302DD2"/>
    <w:rsid w:val="0030305C"/>
    <w:rsid w:val="00303241"/>
    <w:rsid w:val="003036EA"/>
    <w:rsid w:val="003043C0"/>
    <w:rsid w:val="003044BE"/>
    <w:rsid w:val="003046AE"/>
    <w:rsid w:val="00304D27"/>
    <w:rsid w:val="00305495"/>
    <w:rsid w:val="00306150"/>
    <w:rsid w:val="00306427"/>
    <w:rsid w:val="00306E5A"/>
    <w:rsid w:val="00307368"/>
    <w:rsid w:val="003073DE"/>
    <w:rsid w:val="003079FB"/>
    <w:rsid w:val="003105AB"/>
    <w:rsid w:val="00310B2F"/>
    <w:rsid w:val="00310B90"/>
    <w:rsid w:val="003112A7"/>
    <w:rsid w:val="00311AE7"/>
    <w:rsid w:val="00312145"/>
    <w:rsid w:val="00312186"/>
    <w:rsid w:val="003124D0"/>
    <w:rsid w:val="003126C5"/>
    <w:rsid w:val="00312CC5"/>
    <w:rsid w:val="00312EBC"/>
    <w:rsid w:val="00312F86"/>
    <w:rsid w:val="00313895"/>
    <w:rsid w:val="00313C54"/>
    <w:rsid w:val="00313E29"/>
    <w:rsid w:val="00314A54"/>
    <w:rsid w:val="00314CAC"/>
    <w:rsid w:val="00314F74"/>
    <w:rsid w:val="00315645"/>
    <w:rsid w:val="003172DC"/>
    <w:rsid w:val="00317F89"/>
    <w:rsid w:val="0032014A"/>
    <w:rsid w:val="0032063C"/>
    <w:rsid w:val="00320817"/>
    <w:rsid w:val="00320AC5"/>
    <w:rsid w:val="003218CA"/>
    <w:rsid w:val="003223ED"/>
    <w:rsid w:val="00323469"/>
    <w:rsid w:val="00323837"/>
    <w:rsid w:val="00323D23"/>
    <w:rsid w:val="00323FF8"/>
    <w:rsid w:val="00324188"/>
    <w:rsid w:val="00325065"/>
    <w:rsid w:val="00326215"/>
    <w:rsid w:val="00326D9B"/>
    <w:rsid w:val="00327ED8"/>
    <w:rsid w:val="003304AE"/>
    <w:rsid w:val="003312CF"/>
    <w:rsid w:val="00331D51"/>
    <w:rsid w:val="0033221F"/>
    <w:rsid w:val="00332C8D"/>
    <w:rsid w:val="003335FA"/>
    <w:rsid w:val="003339B1"/>
    <w:rsid w:val="00333AC2"/>
    <w:rsid w:val="003347FD"/>
    <w:rsid w:val="00334CEB"/>
    <w:rsid w:val="003351F1"/>
    <w:rsid w:val="003352D3"/>
    <w:rsid w:val="00335C61"/>
    <w:rsid w:val="00335DC5"/>
    <w:rsid w:val="00336386"/>
    <w:rsid w:val="00336F56"/>
    <w:rsid w:val="00337102"/>
    <w:rsid w:val="00337B8C"/>
    <w:rsid w:val="00337D14"/>
    <w:rsid w:val="00340C1B"/>
    <w:rsid w:val="0034118D"/>
    <w:rsid w:val="003411E8"/>
    <w:rsid w:val="00341373"/>
    <w:rsid w:val="00341721"/>
    <w:rsid w:val="003417B4"/>
    <w:rsid w:val="00341FA9"/>
    <w:rsid w:val="00342106"/>
    <w:rsid w:val="003421CA"/>
    <w:rsid w:val="00343288"/>
    <w:rsid w:val="00343782"/>
    <w:rsid w:val="00343897"/>
    <w:rsid w:val="00343F0D"/>
    <w:rsid w:val="003449EB"/>
    <w:rsid w:val="0034549D"/>
    <w:rsid w:val="0034569C"/>
    <w:rsid w:val="00346156"/>
    <w:rsid w:val="00346D74"/>
    <w:rsid w:val="003476F9"/>
    <w:rsid w:val="003501D4"/>
    <w:rsid w:val="0035054E"/>
    <w:rsid w:val="00350FF3"/>
    <w:rsid w:val="00351459"/>
    <w:rsid w:val="003522A6"/>
    <w:rsid w:val="003524A8"/>
    <w:rsid w:val="003525E3"/>
    <w:rsid w:val="003529A3"/>
    <w:rsid w:val="00352AF8"/>
    <w:rsid w:val="00352C48"/>
    <w:rsid w:val="00354BB3"/>
    <w:rsid w:val="003550C6"/>
    <w:rsid w:val="0035577B"/>
    <w:rsid w:val="003558D3"/>
    <w:rsid w:val="00355B6D"/>
    <w:rsid w:val="00355DCE"/>
    <w:rsid w:val="00356024"/>
    <w:rsid w:val="003562B5"/>
    <w:rsid w:val="00356F39"/>
    <w:rsid w:val="0035724F"/>
    <w:rsid w:val="003579E0"/>
    <w:rsid w:val="00357BF2"/>
    <w:rsid w:val="0036038C"/>
    <w:rsid w:val="003606E0"/>
    <w:rsid w:val="00360889"/>
    <w:rsid w:val="003608E8"/>
    <w:rsid w:val="00360A69"/>
    <w:rsid w:val="00361161"/>
    <w:rsid w:val="003615D4"/>
    <w:rsid w:val="003617AB"/>
    <w:rsid w:val="0036199A"/>
    <w:rsid w:val="00362163"/>
    <w:rsid w:val="00362EF6"/>
    <w:rsid w:val="0036309D"/>
    <w:rsid w:val="0036397A"/>
    <w:rsid w:val="00363A36"/>
    <w:rsid w:val="00363CEE"/>
    <w:rsid w:val="0036404B"/>
    <w:rsid w:val="003649DE"/>
    <w:rsid w:val="00364C2D"/>
    <w:rsid w:val="00364F7D"/>
    <w:rsid w:val="0036544C"/>
    <w:rsid w:val="003656AB"/>
    <w:rsid w:val="00366105"/>
    <w:rsid w:val="00366126"/>
    <w:rsid w:val="00367888"/>
    <w:rsid w:val="003704E5"/>
    <w:rsid w:val="00370AE0"/>
    <w:rsid w:val="00370F88"/>
    <w:rsid w:val="003713D3"/>
    <w:rsid w:val="003714CA"/>
    <w:rsid w:val="003716B3"/>
    <w:rsid w:val="0037206A"/>
    <w:rsid w:val="00372232"/>
    <w:rsid w:val="00372AB5"/>
    <w:rsid w:val="00372D5D"/>
    <w:rsid w:val="0037346D"/>
    <w:rsid w:val="0037375E"/>
    <w:rsid w:val="00373890"/>
    <w:rsid w:val="00373A49"/>
    <w:rsid w:val="00374243"/>
    <w:rsid w:val="00374274"/>
    <w:rsid w:val="00375253"/>
    <w:rsid w:val="00375A88"/>
    <w:rsid w:val="00375CD7"/>
    <w:rsid w:val="00375E99"/>
    <w:rsid w:val="00376061"/>
    <w:rsid w:val="003762EF"/>
    <w:rsid w:val="00376842"/>
    <w:rsid w:val="00376D95"/>
    <w:rsid w:val="00377428"/>
    <w:rsid w:val="003778E8"/>
    <w:rsid w:val="00377D9D"/>
    <w:rsid w:val="00380DC4"/>
    <w:rsid w:val="003810C3"/>
    <w:rsid w:val="003819C7"/>
    <w:rsid w:val="003825A0"/>
    <w:rsid w:val="00382A36"/>
    <w:rsid w:val="00382DDE"/>
    <w:rsid w:val="0038383B"/>
    <w:rsid w:val="00383A34"/>
    <w:rsid w:val="00383BDA"/>
    <w:rsid w:val="00384031"/>
    <w:rsid w:val="003840D1"/>
    <w:rsid w:val="0038486C"/>
    <w:rsid w:val="00384B4F"/>
    <w:rsid w:val="003856C3"/>
    <w:rsid w:val="00385710"/>
    <w:rsid w:val="0038634D"/>
    <w:rsid w:val="00386C4D"/>
    <w:rsid w:val="00386F48"/>
    <w:rsid w:val="00386FB1"/>
    <w:rsid w:val="0038753C"/>
    <w:rsid w:val="0039084E"/>
    <w:rsid w:val="003912CE"/>
    <w:rsid w:val="003913BF"/>
    <w:rsid w:val="0039171F"/>
    <w:rsid w:val="00391C76"/>
    <w:rsid w:val="00392CAC"/>
    <w:rsid w:val="00392DCB"/>
    <w:rsid w:val="003939AF"/>
    <w:rsid w:val="00393F8E"/>
    <w:rsid w:val="00394222"/>
    <w:rsid w:val="003943EE"/>
    <w:rsid w:val="00394422"/>
    <w:rsid w:val="00394C76"/>
    <w:rsid w:val="00394F67"/>
    <w:rsid w:val="003955BC"/>
    <w:rsid w:val="00395754"/>
    <w:rsid w:val="00395E03"/>
    <w:rsid w:val="00395FE7"/>
    <w:rsid w:val="00396051"/>
    <w:rsid w:val="003964A4"/>
    <w:rsid w:val="003964D5"/>
    <w:rsid w:val="00396597"/>
    <w:rsid w:val="0039676C"/>
    <w:rsid w:val="00396A6D"/>
    <w:rsid w:val="00396BE1"/>
    <w:rsid w:val="003971FA"/>
    <w:rsid w:val="0039753D"/>
    <w:rsid w:val="003A06AB"/>
    <w:rsid w:val="003A07BF"/>
    <w:rsid w:val="003A081E"/>
    <w:rsid w:val="003A08DC"/>
    <w:rsid w:val="003A1381"/>
    <w:rsid w:val="003A161F"/>
    <w:rsid w:val="003A192E"/>
    <w:rsid w:val="003A207D"/>
    <w:rsid w:val="003A2EA2"/>
    <w:rsid w:val="003A3099"/>
    <w:rsid w:val="003A34CA"/>
    <w:rsid w:val="003A3B71"/>
    <w:rsid w:val="003A3B72"/>
    <w:rsid w:val="003A3C79"/>
    <w:rsid w:val="003A4015"/>
    <w:rsid w:val="003A46FF"/>
    <w:rsid w:val="003A4EC6"/>
    <w:rsid w:val="003A4F82"/>
    <w:rsid w:val="003A6094"/>
    <w:rsid w:val="003A6D4C"/>
    <w:rsid w:val="003A723A"/>
    <w:rsid w:val="003A745D"/>
    <w:rsid w:val="003A78A4"/>
    <w:rsid w:val="003A7CD5"/>
    <w:rsid w:val="003A7F50"/>
    <w:rsid w:val="003B025D"/>
    <w:rsid w:val="003B0549"/>
    <w:rsid w:val="003B07B1"/>
    <w:rsid w:val="003B0805"/>
    <w:rsid w:val="003B0F14"/>
    <w:rsid w:val="003B0FDB"/>
    <w:rsid w:val="003B1600"/>
    <w:rsid w:val="003B1A72"/>
    <w:rsid w:val="003B1FFD"/>
    <w:rsid w:val="003B2A59"/>
    <w:rsid w:val="003B2C13"/>
    <w:rsid w:val="003B349E"/>
    <w:rsid w:val="003B3886"/>
    <w:rsid w:val="003B3C42"/>
    <w:rsid w:val="003B4AAA"/>
    <w:rsid w:val="003B574C"/>
    <w:rsid w:val="003B5808"/>
    <w:rsid w:val="003B5830"/>
    <w:rsid w:val="003B5CE3"/>
    <w:rsid w:val="003B64C1"/>
    <w:rsid w:val="003B64E1"/>
    <w:rsid w:val="003B7146"/>
    <w:rsid w:val="003B7214"/>
    <w:rsid w:val="003B7C80"/>
    <w:rsid w:val="003B7C8A"/>
    <w:rsid w:val="003C0889"/>
    <w:rsid w:val="003C08E0"/>
    <w:rsid w:val="003C14DA"/>
    <w:rsid w:val="003C1ABC"/>
    <w:rsid w:val="003C2100"/>
    <w:rsid w:val="003C2834"/>
    <w:rsid w:val="003C2985"/>
    <w:rsid w:val="003C2D58"/>
    <w:rsid w:val="003C2DF5"/>
    <w:rsid w:val="003C31CE"/>
    <w:rsid w:val="003C3B89"/>
    <w:rsid w:val="003C40E8"/>
    <w:rsid w:val="003C4839"/>
    <w:rsid w:val="003C49E9"/>
    <w:rsid w:val="003C5256"/>
    <w:rsid w:val="003C5CA5"/>
    <w:rsid w:val="003C5E4E"/>
    <w:rsid w:val="003C60E5"/>
    <w:rsid w:val="003C6182"/>
    <w:rsid w:val="003C6456"/>
    <w:rsid w:val="003C6895"/>
    <w:rsid w:val="003C68B3"/>
    <w:rsid w:val="003C6993"/>
    <w:rsid w:val="003C699D"/>
    <w:rsid w:val="003C6BCD"/>
    <w:rsid w:val="003C6E30"/>
    <w:rsid w:val="003C7062"/>
    <w:rsid w:val="003C7A64"/>
    <w:rsid w:val="003C7E31"/>
    <w:rsid w:val="003C7FC3"/>
    <w:rsid w:val="003D05A8"/>
    <w:rsid w:val="003D07AA"/>
    <w:rsid w:val="003D0F84"/>
    <w:rsid w:val="003D10D2"/>
    <w:rsid w:val="003D11E5"/>
    <w:rsid w:val="003D1493"/>
    <w:rsid w:val="003D1EA5"/>
    <w:rsid w:val="003D1F30"/>
    <w:rsid w:val="003D2750"/>
    <w:rsid w:val="003D294C"/>
    <w:rsid w:val="003D2B18"/>
    <w:rsid w:val="003D2CCD"/>
    <w:rsid w:val="003D367C"/>
    <w:rsid w:val="003D3ADD"/>
    <w:rsid w:val="003D482A"/>
    <w:rsid w:val="003D48DB"/>
    <w:rsid w:val="003D4B45"/>
    <w:rsid w:val="003D4C8A"/>
    <w:rsid w:val="003D524B"/>
    <w:rsid w:val="003D53F8"/>
    <w:rsid w:val="003D54B5"/>
    <w:rsid w:val="003D5EDC"/>
    <w:rsid w:val="003D6210"/>
    <w:rsid w:val="003D65EB"/>
    <w:rsid w:val="003D6A7A"/>
    <w:rsid w:val="003D75F5"/>
    <w:rsid w:val="003D7917"/>
    <w:rsid w:val="003E0EEF"/>
    <w:rsid w:val="003E1036"/>
    <w:rsid w:val="003E1A49"/>
    <w:rsid w:val="003E1B44"/>
    <w:rsid w:val="003E1E95"/>
    <w:rsid w:val="003E2133"/>
    <w:rsid w:val="003E2CCF"/>
    <w:rsid w:val="003E3718"/>
    <w:rsid w:val="003E4106"/>
    <w:rsid w:val="003E430B"/>
    <w:rsid w:val="003E4429"/>
    <w:rsid w:val="003E452E"/>
    <w:rsid w:val="003E484B"/>
    <w:rsid w:val="003E5297"/>
    <w:rsid w:val="003E555E"/>
    <w:rsid w:val="003E572A"/>
    <w:rsid w:val="003E5B6D"/>
    <w:rsid w:val="003E6797"/>
    <w:rsid w:val="003E6C04"/>
    <w:rsid w:val="003E6DEF"/>
    <w:rsid w:val="003E6E1D"/>
    <w:rsid w:val="003E77CE"/>
    <w:rsid w:val="003F005A"/>
    <w:rsid w:val="003F04BF"/>
    <w:rsid w:val="003F0D35"/>
    <w:rsid w:val="003F1383"/>
    <w:rsid w:val="003F1952"/>
    <w:rsid w:val="003F222D"/>
    <w:rsid w:val="003F2842"/>
    <w:rsid w:val="003F287C"/>
    <w:rsid w:val="003F29BC"/>
    <w:rsid w:val="003F2CEC"/>
    <w:rsid w:val="003F356B"/>
    <w:rsid w:val="003F551A"/>
    <w:rsid w:val="003F593C"/>
    <w:rsid w:val="003F5F97"/>
    <w:rsid w:val="003F6701"/>
    <w:rsid w:val="003F6ECF"/>
    <w:rsid w:val="003F6F54"/>
    <w:rsid w:val="003F7ED3"/>
    <w:rsid w:val="004004FA"/>
    <w:rsid w:val="004004FB"/>
    <w:rsid w:val="004005CC"/>
    <w:rsid w:val="00400BD5"/>
    <w:rsid w:val="0040143A"/>
    <w:rsid w:val="00401E12"/>
    <w:rsid w:val="00401E90"/>
    <w:rsid w:val="00402874"/>
    <w:rsid w:val="0040292A"/>
    <w:rsid w:val="00402B34"/>
    <w:rsid w:val="00402DEC"/>
    <w:rsid w:val="00403026"/>
    <w:rsid w:val="00403060"/>
    <w:rsid w:val="00403441"/>
    <w:rsid w:val="00403722"/>
    <w:rsid w:val="00403DB3"/>
    <w:rsid w:val="00403E0D"/>
    <w:rsid w:val="00404AEC"/>
    <w:rsid w:val="00405C6E"/>
    <w:rsid w:val="00406289"/>
    <w:rsid w:val="004064FE"/>
    <w:rsid w:val="004067FD"/>
    <w:rsid w:val="00406F62"/>
    <w:rsid w:val="00407567"/>
    <w:rsid w:val="004108ED"/>
    <w:rsid w:val="00410944"/>
    <w:rsid w:val="00410AC9"/>
    <w:rsid w:val="00410F96"/>
    <w:rsid w:val="004114BC"/>
    <w:rsid w:val="00411CFA"/>
    <w:rsid w:val="004129D6"/>
    <w:rsid w:val="00412CF1"/>
    <w:rsid w:val="00413058"/>
    <w:rsid w:val="0041318A"/>
    <w:rsid w:val="004136E7"/>
    <w:rsid w:val="0041394F"/>
    <w:rsid w:val="0041429B"/>
    <w:rsid w:val="00414A8D"/>
    <w:rsid w:val="00414CB1"/>
    <w:rsid w:val="00415165"/>
    <w:rsid w:val="00415661"/>
    <w:rsid w:val="00415BD4"/>
    <w:rsid w:val="004164ED"/>
    <w:rsid w:val="0041685D"/>
    <w:rsid w:val="00416A0A"/>
    <w:rsid w:val="00417A71"/>
    <w:rsid w:val="00417F25"/>
    <w:rsid w:val="00417FBB"/>
    <w:rsid w:val="00420422"/>
    <w:rsid w:val="00421668"/>
    <w:rsid w:val="00421931"/>
    <w:rsid w:val="0042194A"/>
    <w:rsid w:val="00421AA9"/>
    <w:rsid w:val="00421BC0"/>
    <w:rsid w:val="00422267"/>
    <w:rsid w:val="004223FE"/>
    <w:rsid w:val="0042257C"/>
    <w:rsid w:val="0042297C"/>
    <w:rsid w:val="004233BF"/>
    <w:rsid w:val="00423CFA"/>
    <w:rsid w:val="00424027"/>
    <w:rsid w:val="00425AA4"/>
    <w:rsid w:val="00425BD8"/>
    <w:rsid w:val="004275EC"/>
    <w:rsid w:val="00427943"/>
    <w:rsid w:val="00427C6F"/>
    <w:rsid w:val="004305FD"/>
    <w:rsid w:val="00431558"/>
    <w:rsid w:val="00431667"/>
    <w:rsid w:val="00431D1D"/>
    <w:rsid w:val="00431E95"/>
    <w:rsid w:val="00432DF2"/>
    <w:rsid w:val="004331F3"/>
    <w:rsid w:val="00433211"/>
    <w:rsid w:val="0043343A"/>
    <w:rsid w:val="0043383C"/>
    <w:rsid w:val="00433855"/>
    <w:rsid w:val="00433B5F"/>
    <w:rsid w:val="00433C0D"/>
    <w:rsid w:val="00433C76"/>
    <w:rsid w:val="00434A09"/>
    <w:rsid w:val="00434BD7"/>
    <w:rsid w:val="00434D43"/>
    <w:rsid w:val="00435CDF"/>
    <w:rsid w:val="00435D65"/>
    <w:rsid w:val="00435DA6"/>
    <w:rsid w:val="00436389"/>
    <w:rsid w:val="004378A3"/>
    <w:rsid w:val="004402EF"/>
    <w:rsid w:val="00440DB2"/>
    <w:rsid w:val="00441A47"/>
    <w:rsid w:val="00443051"/>
    <w:rsid w:val="00443D66"/>
    <w:rsid w:val="00444414"/>
    <w:rsid w:val="004445D9"/>
    <w:rsid w:val="004451B7"/>
    <w:rsid w:val="0044527B"/>
    <w:rsid w:val="004462F3"/>
    <w:rsid w:val="004473A1"/>
    <w:rsid w:val="00447907"/>
    <w:rsid w:val="00447A8F"/>
    <w:rsid w:val="0045047B"/>
    <w:rsid w:val="004506EE"/>
    <w:rsid w:val="00450776"/>
    <w:rsid w:val="00450890"/>
    <w:rsid w:val="00450CC3"/>
    <w:rsid w:val="00450E2A"/>
    <w:rsid w:val="00451792"/>
    <w:rsid w:val="00451801"/>
    <w:rsid w:val="004519B7"/>
    <w:rsid w:val="00451A8B"/>
    <w:rsid w:val="00452203"/>
    <w:rsid w:val="004522F1"/>
    <w:rsid w:val="00452459"/>
    <w:rsid w:val="004532A3"/>
    <w:rsid w:val="0045355B"/>
    <w:rsid w:val="004541FB"/>
    <w:rsid w:val="004546F7"/>
    <w:rsid w:val="00454794"/>
    <w:rsid w:val="00455427"/>
    <w:rsid w:val="00456225"/>
    <w:rsid w:val="0045627B"/>
    <w:rsid w:val="0045659D"/>
    <w:rsid w:val="004565B3"/>
    <w:rsid w:val="004569E8"/>
    <w:rsid w:val="00456D46"/>
    <w:rsid w:val="00457770"/>
    <w:rsid w:val="004578A8"/>
    <w:rsid w:val="00457D6F"/>
    <w:rsid w:val="004604FC"/>
    <w:rsid w:val="0046064A"/>
    <w:rsid w:val="0046087E"/>
    <w:rsid w:val="004608A9"/>
    <w:rsid w:val="00460948"/>
    <w:rsid w:val="0046098F"/>
    <w:rsid w:val="004609CF"/>
    <w:rsid w:val="00461634"/>
    <w:rsid w:val="00461F76"/>
    <w:rsid w:val="00462935"/>
    <w:rsid w:val="00462E94"/>
    <w:rsid w:val="00463020"/>
    <w:rsid w:val="00463672"/>
    <w:rsid w:val="00463699"/>
    <w:rsid w:val="004640AE"/>
    <w:rsid w:val="0046416D"/>
    <w:rsid w:val="004641C0"/>
    <w:rsid w:val="004644D1"/>
    <w:rsid w:val="00464E34"/>
    <w:rsid w:val="004651BD"/>
    <w:rsid w:val="004655A4"/>
    <w:rsid w:val="00465F58"/>
    <w:rsid w:val="004666F6"/>
    <w:rsid w:val="004668F7"/>
    <w:rsid w:val="00467619"/>
    <w:rsid w:val="004701BD"/>
    <w:rsid w:val="0047110A"/>
    <w:rsid w:val="00471B02"/>
    <w:rsid w:val="00471E3C"/>
    <w:rsid w:val="00472085"/>
    <w:rsid w:val="004726D8"/>
    <w:rsid w:val="004727E6"/>
    <w:rsid w:val="00472C84"/>
    <w:rsid w:val="00472C92"/>
    <w:rsid w:val="00472FDC"/>
    <w:rsid w:val="004730A6"/>
    <w:rsid w:val="004732ED"/>
    <w:rsid w:val="0047350F"/>
    <w:rsid w:val="00473A69"/>
    <w:rsid w:val="004741F6"/>
    <w:rsid w:val="00474288"/>
    <w:rsid w:val="00474320"/>
    <w:rsid w:val="00474B3C"/>
    <w:rsid w:val="00474E7F"/>
    <w:rsid w:val="0047576A"/>
    <w:rsid w:val="00475D1A"/>
    <w:rsid w:val="00475EE2"/>
    <w:rsid w:val="004764C0"/>
    <w:rsid w:val="004764FF"/>
    <w:rsid w:val="00476A10"/>
    <w:rsid w:val="0047755B"/>
    <w:rsid w:val="00477C8D"/>
    <w:rsid w:val="00477EAE"/>
    <w:rsid w:val="004801E9"/>
    <w:rsid w:val="00480763"/>
    <w:rsid w:val="00480E05"/>
    <w:rsid w:val="004812D7"/>
    <w:rsid w:val="00481455"/>
    <w:rsid w:val="00481714"/>
    <w:rsid w:val="00481B43"/>
    <w:rsid w:val="0048231D"/>
    <w:rsid w:val="004824AC"/>
    <w:rsid w:val="00482611"/>
    <w:rsid w:val="00482F0B"/>
    <w:rsid w:val="004843EB"/>
    <w:rsid w:val="004853F8"/>
    <w:rsid w:val="00485A17"/>
    <w:rsid w:val="00485C60"/>
    <w:rsid w:val="00486063"/>
    <w:rsid w:val="00486542"/>
    <w:rsid w:val="00486556"/>
    <w:rsid w:val="004867BB"/>
    <w:rsid w:val="00487418"/>
    <w:rsid w:val="00487C15"/>
    <w:rsid w:val="00487E7B"/>
    <w:rsid w:val="004905C2"/>
    <w:rsid w:val="00490D74"/>
    <w:rsid w:val="00490ECD"/>
    <w:rsid w:val="0049184E"/>
    <w:rsid w:val="00491C27"/>
    <w:rsid w:val="00491CF9"/>
    <w:rsid w:val="00491DA2"/>
    <w:rsid w:val="00492531"/>
    <w:rsid w:val="00492569"/>
    <w:rsid w:val="00492BE1"/>
    <w:rsid w:val="004936FD"/>
    <w:rsid w:val="00493B5E"/>
    <w:rsid w:val="00493BD0"/>
    <w:rsid w:val="0049475F"/>
    <w:rsid w:val="00494934"/>
    <w:rsid w:val="00494FD1"/>
    <w:rsid w:val="00495180"/>
    <w:rsid w:val="00495367"/>
    <w:rsid w:val="004953F1"/>
    <w:rsid w:val="00495D76"/>
    <w:rsid w:val="00496C70"/>
    <w:rsid w:val="00497A65"/>
    <w:rsid w:val="00497F67"/>
    <w:rsid w:val="00497F9C"/>
    <w:rsid w:val="004A0190"/>
    <w:rsid w:val="004A0367"/>
    <w:rsid w:val="004A09B2"/>
    <w:rsid w:val="004A0C16"/>
    <w:rsid w:val="004A0EAA"/>
    <w:rsid w:val="004A0EE8"/>
    <w:rsid w:val="004A1193"/>
    <w:rsid w:val="004A1256"/>
    <w:rsid w:val="004A1E6F"/>
    <w:rsid w:val="004A2547"/>
    <w:rsid w:val="004A25DE"/>
    <w:rsid w:val="004A264D"/>
    <w:rsid w:val="004A27D4"/>
    <w:rsid w:val="004A2B73"/>
    <w:rsid w:val="004A3030"/>
    <w:rsid w:val="004A440E"/>
    <w:rsid w:val="004A4859"/>
    <w:rsid w:val="004A4BAA"/>
    <w:rsid w:val="004A4C0C"/>
    <w:rsid w:val="004A6086"/>
    <w:rsid w:val="004A67DC"/>
    <w:rsid w:val="004A6E6D"/>
    <w:rsid w:val="004B0000"/>
    <w:rsid w:val="004B0087"/>
    <w:rsid w:val="004B0924"/>
    <w:rsid w:val="004B108E"/>
    <w:rsid w:val="004B1809"/>
    <w:rsid w:val="004B1EA3"/>
    <w:rsid w:val="004B2575"/>
    <w:rsid w:val="004B2707"/>
    <w:rsid w:val="004B2759"/>
    <w:rsid w:val="004B2862"/>
    <w:rsid w:val="004B33D1"/>
    <w:rsid w:val="004B356E"/>
    <w:rsid w:val="004B4112"/>
    <w:rsid w:val="004B42FE"/>
    <w:rsid w:val="004B5185"/>
    <w:rsid w:val="004B6299"/>
    <w:rsid w:val="004B64A2"/>
    <w:rsid w:val="004B65AC"/>
    <w:rsid w:val="004B73CD"/>
    <w:rsid w:val="004B7623"/>
    <w:rsid w:val="004B7F4F"/>
    <w:rsid w:val="004C0110"/>
    <w:rsid w:val="004C076F"/>
    <w:rsid w:val="004C1001"/>
    <w:rsid w:val="004C11F9"/>
    <w:rsid w:val="004C241B"/>
    <w:rsid w:val="004C24F4"/>
    <w:rsid w:val="004C2595"/>
    <w:rsid w:val="004C25FB"/>
    <w:rsid w:val="004C2847"/>
    <w:rsid w:val="004C2913"/>
    <w:rsid w:val="004C2A4F"/>
    <w:rsid w:val="004C2A62"/>
    <w:rsid w:val="004C338E"/>
    <w:rsid w:val="004C3D55"/>
    <w:rsid w:val="004C3F88"/>
    <w:rsid w:val="004C4D16"/>
    <w:rsid w:val="004C4FEE"/>
    <w:rsid w:val="004C6147"/>
    <w:rsid w:val="004C6535"/>
    <w:rsid w:val="004C682A"/>
    <w:rsid w:val="004C6AA5"/>
    <w:rsid w:val="004C6AB4"/>
    <w:rsid w:val="004C6BA8"/>
    <w:rsid w:val="004C6C60"/>
    <w:rsid w:val="004C6FA6"/>
    <w:rsid w:val="004C709C"/>
    <w:rsid w:val="004C72DD"/>
    <w:rsid w:val="004C7638"/>
    <w:rsid w:val="004C765F"/>
    <w:rsid w:val="004C7807"/>
    <w:rsid w:val="004D072D"/>
    <w:rsid w:val="004D0A65"/>
    <w:rsid w:val="004D0D87"/>
    <w:rsid w:val="004D132A"/>
    <w:rsid w:val="004D1598"/>
    <w:rsid w:val="004D15BE"/>
    <w:rsid w:val="004D2297"/>
    <w:rsid w:val="004D2988"/>
    <w:rsid w:val="004D2BF5"/>
    <w:rsid w:val="004D3F40"/>
    <w:rsid w:val="004D46D6"/>
    <w:rsid w:val="004D5144"/>
    <w:rsid w:val="004D5383"/>
    <w:rsid w:val="004D54E9"/>
    <w:rsid w:val="004D60A7"/>
    <w:rsid w:val="004D6495"/>
    <w:rsid w:val="004D7CBF"/>
    <w:rsid w:val="004D7D50"/>
    <w:rsid w:val="004E0194"/>
    <w:rsid w:val="004E057B"/>
    <w:rsid w:val="004E0A91"/>
    <w:rsid w:val="004E0CF3"/>
    <w:rsid w:val="004E0E11"/>
    <w:rsid w:val="004E11DF"/>
    <w:rsid w:val="004E155E"/>
    <w:rsid w:val="004E1A12"/>
    <w:rsid w:val="004E2162"/>
    <w:rsid w:val="004E2543"/>
    <w:rsid w:val="004E3713"/>
    <w:rsid w:val="004E3A31"/>
    <w:rsid w:val="004E417F"/>
    <w:rsid w:val="004E47F1"/>
    <w:rsid w:val="004E488A"/>
    <w:rsid w:val="004E4895"/>
    <w:rsid w:val="004E4EE4"/>
    <w:rsid w:val="004E5028"/>
    <w:rsid w:val="004E5C05"/>
    <w:rsid w:val="004E5DE2"/>
    <w:rsid w:val="004E647C"/>
    <w:rsid w:val="004E6566"/>
    <w:rsid w:val="004E6A57"/>
    <w:rsid w:val="004E6CEE"/>
    <w:rsid w:val="004E772B"/>
    <w:rsid w:val="004E7F84"/>
    <w:rsid w:val="004F0297"/>
    <w:rsid w:val="004F088F"/>
    <w:rsid w:val="004F0A66"/>
    <w:rsid w:val="004F19C5"/>
    <w:rsid w:val="004F1C25"/>
    <w:rsid w:val="004F20CC"/>
    <w:rsid w:val="004F23D5"/>
    <w:rsid w:val="004F252B"/>
    <w:rsid w:val="004F2571"/>
    <w:rsid w:val="004F2632"/>
    <w:rsid w:val="004F2A9E"/>
    <w:rsid w:val="004F3250"/>
    <w:rsid w:val="004F3D18"/>
    <w:rsid w:val="004F3FF5"/>
    <w:rsid w:val="004F493B"/>
    <w:rsid w:val="004F4B23"/>
    <w:rsid w:val="004F4D5F"/>
    <w:rsid w:val="004F6465"/>
    <w:rsid w:val="004F6679"/>
    <w:rsid w:val="004F6BC8"/>
    <w:rsid w:val="004F7590"/>
    <w:rsid w:val="004F7925"/>
    <w:rsid w:val="004F7941"/>
    <w:rsid w:val="0050061F"/>
    <w:rsid w:val="005008D8"/>
    <w:rsid w:val="00500E7C"/>
    <w:rsid w:val="00501002"/>
    <w:rsid w:val="005011D0"/>
    <w:rsid w:val="00501AB3"/>
    <w:rsid w:val="00501ADC"/>
    <w:rsid w:val="00502433"/>
    <w:rsid w:val="005024B5"/>
    <w:rsid w:val="00502ABD"/>
    <w:rsid w:val="00502D66"/>
    <w:rsid w:val="0050394A"/>
    <w:rsid w:val="00503D3B"/>
    <w:rsid w:val="00504638"/>
    <w:rsid w:val="005048E2"/>
    <w:rsid w:val="00505241"/>
    <w:rsid w:val="005054B8"/>
    <w:rsid w:val="00505DDF"/>
    <w:rsid w:val="00506006"/>
    <w:rsid w:val="005060FB"/>
    <w:rsid w:val="005066E7"/>
    <w:rsid w:val="0050720D"/>
    <w:rsid w:val="005076A1"/>
    <w:rsid w:val="00507B37"/>
    <w:rsid w:val="005109F1"/>
    <w:rsid w:val="00510A1B"/>
    <w:rsid w:val="00510A2E"/>
    <w:rsid w:val="00510C15"/>
    <w:rsid w:val="00510C1E"/>
    <w:rsid w:val="00510DCD"/>
    <w:rsid w:val="00511CEF"/>
    <w:rsid w:val="005121DF"/>
    <w:rsid w:val="005129B1"/>
    <w:rsid w:val="00512F71"/>
    <w:rsid w:val="005135D0"/>
    <w:rsid w:val="00513601"/>
    <w:rsid w:val="005137AA"/>
    <w:rsid w:val="00513848"/>
    <w:rsid w:val="00513E40"/>
    <w:rsid w:val="00514659"/>
    <w:rsid w:val="0051535C"/>
    <w:rsid w:val="00515541"/>
    <w:rsid w:val="00515F72"/>
    <w:rsid w:val="00516879"/>
    <w:rsid w:val="00516B71"/>
    <w:rsid w:val="00516CEF"/>
    <w:rsid w:val="00516E40"/>
    <w:rsid w:val="00517091"/>
    <w:rsid w:val="005204DB"/>
    <w:rsid w:val="005205B4"/>
    <w:rsid w:val="0052098D"/>
    <w:rsid w:val="00520B7D"/>
    <w:rsid w:val="005214B3"/>
    <w:rsid w:val="0052176E"/>
    <w:rsid w:val="005226E6"/>
    <w:rsid w:val="00522D0F"/>
    <w:rsid w:val="00523B64"/>
    <w:rsid w:val="00523DED"/>
    <w:rsid w:val="005244E0"/>
    <w:rsid w:val="00524BF8"/>
    <w:rsid w:val="00525055"/>
    <w:rsid w:val="00525B38"/>
    <w:rsid w:val="00525B3C"/>
    <w:rsid w:val="00525BA0"/>
    <w:rsid w:val="00525C2F"/>
    <w:rsid w:val="005260E4"/>
    <w:rsid w:val="00526814"/>
    <w:rsid w:val="00526839"/>
    <w:rsid w:val="00526C93"/>
    <w:rsid w:val="005277F3"/>
    <w:rsid w:val="005302FE"/>
    <w:rsid w:val="00530D8C"/>
    <w:rsid w:val="00531B11"/>
    <w:rsid w:val="0053231A"/>
    <w:rsid w:val="0053293A"/>
    <w:rsid w:val="00532A77"/>
    <w:rsid w:val="00533044"/>
    <w:rsid w:val="0053342A"/>
    <w:rsid w:val="00533A68"/>
    <w:rsid w:val="00534286"/>
    <w:rsid w:val="0053436A"/>
    <w:rsid w:val="005348F2"/>
    <w:rsid w:val="0053506C"/>
    <w:rsid w:val="005354B4"/>
    <w:rsid w:val="00535E3E"/>
    <w:rsid w:val="005365D1"/>
    <w:rsid w:val="00536AC0"/>
    <w:rsid w:val="0053722F"/>
    <w:rsid w:val="005373D2"/>
    <w:rsid w:val="0054072A"/>
    <w:rsid w:val="00540D46"/>
    <w:rsid w:val="00540F7A"/>
    <w:rsid w:val="0054140A"/>
    <w:rsid w:val="005414C0"/>
    <w:rsid w:val="00541877"/>
    <w:rsid w:val="00541B72"/>
    <w:rsid w:val="005420EB"/>
    <w:rsid w:val="00542706"/>
    <w:rsid w:val="00542F27"/>
    <w:rsid w:val="00542F65"/>
    <w:rsid w:val="005435DC"/>
    <w:rsid w:val="00543B05"/>
    <w:rsid w:val="00544492"/>
    <w:rsid w:val="00544A10"/>
    <w:rsid w:val="00546D6F"/>
    <w:rsid w:val="00550042"/>
    <w:rsid w:val="00550081"/>
    <w:rsid w:val="00550578"/>
    <w:rsid w:val="00550C66"/>
    <w:rsid w:val="00550C6B"/>
    <w:rsid w:val="0055159C"/>
    <w:rsid w:val="00551C24"/>
    <w:rsid w:val="00551D68"/>
    <w:rsid w:val="00551E36"/>
    <w:rsid w:val="0055247E"/>
    <w:rsid w:val="005527AE"/>
    <w:rsid w:val="005530A4"/>
    <w:rsid w:val="00553E13"/>
    <w:rsid w:val="0055429C"/>
    <w:rsid w:val="00554439"/>
    <w:rsid w:val="005548B9"/>
    <w:rsid w:val="00554C44"/>
    <w:rsid w:val="00555168"/>
    <w:rsid w:val="00555559"/>
    <w:rsid w:val="0055570B"/>
    <w:rsid w:val="005557A8"/>
    <w:rsid w:val="00556D32"/>
    <w:rsid w:val="00560123"/>
    <w:rsid w:val="0056090C"/>
    <w:rsid w:val="005611CB"/>
    <w:rsid w:val="00563455"/>
    <w:rsid w:val="0056411E"/>
    <w:rsid w:val="00565BCC"/>
    <w:rsid w:val="00565BCE"/>
    <w:rsid w:val="00566116"/>
    <w:rsid w:val="005664A3"/>
    <w:rsid w:val="00566C7D"/>
    <w:rsid w:val="00566D83"/>
    <w:rsid w:val="00567321"/>
    <w:rsid w:val="005677A6"/>
    <w:rsid w:val="00567B21"/>
    <w:rsid w:val="00567E8B"/>
    <w:rsid w:val="005703AA"/>
    <w:rsid w:val="00571260"/>
    <w:rsid w:val="0057261E"/>
    <w:rsid w:val="00572733"/>
    <w:rsid w:val="00573545"/>
    <w:rsid w:val="00573DCD"/>
    <w:rsid w:val="00573EA9"/>
    <w:rsid w:val="00573FF3"/>
    <w:rsid w:val="0057428A"/>
    <w:rsid w:val="005747C0"/>
    <w:rsid w:val="00575AF8"/>
    <w:rsid w:val="00575E1C"/>
    <w:rsid w:val="00576558"/>
    <w:rsid w:val="0057691B"/>
    <w:rsid w:val="00576B1A"/>
    <w:rsid w:val="00576D74"/>
    <w:rsid w:val="00577E64"/>
    <w:rsid w:val="0058025C"/>
    <w:rsid w:val="00580D62"/>
    <w:rsid w:val="00581B53"/>
    <w:rsid w:val="00581C01"/>
    <w:rsid w:val="00582289"/>
    <w:rsid w:val="005828AD"/>
    <w:rsid w:val="00582965"/>
    <w:rsid w:val="00582B7A"/>
    <w:rsid w:val="00582D97"/>
    <w:rsid w:val="00582F89"/>
    <w:rsid w:val="00584370"/>
    <w:rsid w:val="00584763"/>
    <w:rsid w:val="005849AC"/>
    <w:rsid w:val="00584B50"/>
    <w:rsid w:val="0058586A"/>
    <w:rsid w:val="00586674"/>
    <w:rsid w:val="00586731"/>
    <w:rsid w:val="005867CD"/>
    <w:rsid w:val="00586949"/>
    <w:rsid w:val="00586DC3"/>
    <w:rsid w:val="00587926"/>
    <w:rsid w:val="00590827"/>
    <w:rsid w:val="005917A3"/>
    <w:rsid w:val="005919E6"/>
    <w:rsid w:val="00591D9A"/>
    <w:rsid w:val="005921BB"/>
    <w:rsid w:val="0059231A"/>
    <w:rsid w:val="0059278B"/>
    <w:rsid w:val="0059353E"/>
    <w:rsid w:val="00595153"/>
    <w:rsid w:val="00595397"/>
    <w:rsid w:val="005954F9"/>
    <w:rsid w:val="005955DD"/>
    <w:rsid w:val="00595601"/>
    <w:rsid w:val="005971DF"/>
    <w:rsid w:val="00597281"/>
    <w:rsid w:val="00597751"/>
    <w:rsid w:val="00597BF8"/>
    <w:rsid w:val="005A0776"/>
    <w:rsid w:val="005A083F"/>
    <w:rsid w:val="005A0E07"/>
    <w:rsid w:val="005A115F"/>
    <w:rsid w:val="005A1525"/>
    <w:rsid w:val="005A2101"/>
    <w:rsid w:val="005A336A"/>
    <w:rsid w:val="005A4189"/>
    <w:rsid w:val="005A4278"/>
    <w:rsid w:val="005A5523"/>
    <w:rsid w:val="005A62AB"/>
    <w:rsid w:val="005A63E2"/>
    <w:rsid w:val="005A6499"/>
    <w:rsid w:val="005A6FF8"/>
    <w:rsid w:val="005A72C6"/>
    <w:rsid w:val="005A7CD0"/>
    <w:rsid w:val="005B0104"/>
    <w:rsid w:val="005B0399"/>
    <w:rsid w:val="005B0B8E"/>
    <w:rsid w:val="005B198B"/>
    <w:rsid w:val="005B1F0E"/>
    <w:rsid w:val="005B2352"/>
    <w:rsid w:val="005B2D9B"/>
    <w:rsid w:val="005B2D9F"/>
    <w:rsid w:val="005B3529"/>
    <w:rsid w:val="005B37B5"/>
    <w:rsid w:val="005B3FE0"/>
    <w:rsid w:val="005B4434"/>
    <w:rsid w:val="005B641A"/>
    <w:rsid w:val="005B66C1"/>
    <w:rsid w:val="005B6754"/>
    <w:rsid w:val="005B6E14"/>
    <w:rsid w:val="005B77F1"/>
    <w:rsid w:val="005C02A6"/>
    <w:rsid w:val="005C077A"/>
    <w:rsid w:val="005C0D32"/>
    <w:rsid w:val="005C11F1"/>
    <w:rsid w:val="005C1668"/>
    <w:rsid w:val="005C1E37"/>
    <w:rsid w:val="005C2362"/>
    <w:rsid w:val="005C2D3B"/>
    <w:rsid w:val="005C33F6"/>
    <w:rsid w:val="005C345E"/>
    <w:rsid w:val="005C4655"/>
    <w:rsid w:val="005C493B"/>
    <w:rsid w:val="005C4B16"/>
    <w:rsid w:val="005C5839"/>
    <w:rsid w:val="005C589C"/>
    <w:rsid w:val="005C68FC"/>
    <w:rsid w:val="005C6932"/>
    <w:rsid w:val="005C6C84"/>
    <w:rsid w:val="005C6D13"/>
    <w:rsid w:val="005C6FDC"/>
    <w:rsid w:val="005C7839"/>
    <w:rsid w:val="005D01C3"/>
    <w:rsid w:val="005D0354"/>
    <w:rsid w:val="005D03D2"/>
    <w:rsid w:val="005D1214"/>
    <w:rsid w:val="005D136B"/>
    <w:rsid w:val="005D20D7"/>
    <w:rsid w:val="005D268D"/>
    <w:rsid w:val="005D27B2"/>
    <w:rsid w:val="005D280B"/>
    <w:rsid w:val="005D3559"/>
    <w:rsid w:val="005D3F1C"/>
    <w:rsid w:val="005D455D"/>
    <w:rsid w:val="005D4DF3"/>
    <w:rsid w:val="005D4F2D"/>
    <w:rsid w:val="005D73B9"/>
    <w:rsid w:val="005E01CA"/>
    <w:rsid w:val="005E141C"/>
    <w:rsid w:val="005E146F"/>
    <w:rsid w:val="005E1B53"/>
    <w:rsid w:val="005E1C51"/>
    <w:rsid w:val="005E1CF3"/>
    <w:rsid w:val="005E2371"/>
    <w:rsid w:val="005E2625"/>
    <w:rsid w:val="005E2C21"/>
    <w:rsid w:val="005E34A5"/>
    <w:rsid w:val="005E36A4"/>
    <w:rsid w:val="005E39A6"/>
    <w:rsid w:val="005E4094"/>
    <w:rsid w:val="005E4260"/>
    <w:rsid w:val="005E4412"/>
    <w:rsid w:val="005E44F7"/>
    <w:rsid w:val="005E47AC"/>
    <w:rsid w:val="005E496D"/>
    <w:rsid w:val="005E543C"/>
    <w:rsid w:val="005E59EB"/>
    <w:rsid w:val="005E5C9E"/>
    <w:rsid w:val="005E5F08"/>
    <w:rsid w:val="005E6226"/>
    <w:rsid w:val="005E6F19"/>
    <w:rsid w:val="005E72D5"/>
    <w:rsid w:val="005E7641"/>
    <w:rsid w:val="005E7D0D"/>
    <w:rsid w:val="005E7D7C"/>
    <w:rsid w:val="005F0812"/>
    <w:rsid w:val="005F0B47"/>
    <w:rsid w:val="005F0D33"/>
    <w:rsid w:val="005F1073"/>
    <w:rsid w:val="005F10D6"/>
    <w:rsid w:val="005F1225"/>
    <w:rsid w:val="005F129D"/>
    <w:rsid w:val="005F1838"/>
    <w:rsid w:val="005F22E0"/>
    <w:rsid w:val="005F293D"/>
    <w:rsid w:val="005F2B7E"/>
    <w:rsid w:val="005F3674"/>
    <w:rsid w:val="005F3C89"/>
    <w:rsid w:val="005F3EAA"/>
    <w:rsid w:val="005F4383"/>
    <w:rsid w:val="005F4C80"/>
    <w:rsid w:val="005F548F"/>
    <w:rsid w:val="005F56CB"/>
    <w:rsid w:val="005F5850"/>
    <w:rsid w:val="005F6D89"/>
    <w:rsid w:val="005F6F2C"/>
    <w:rsid w:val="005F704D"/>
    <w:rsid w:val="005F7561"/>
    <w:rsid w:val="006001F3"/>
    <w:rsid w:val="0060041F"/>
    <w:rsid w:val="00600505"/>
    <w:rsid w:val="00601B6B"/>
    <w:rsid w:val="006025EA"/>
    <w:rsid w:val="00602994"/>
    <w:rsid w:val="0060466F"/>
    <w:rsid w:val="00604885"/>
    <w:rsid w:val="00604C58"/>
    <w:rsid w:val="00605267"/>
    <w:rsid w:val="006055C5"/>
    <w:rsid w:val="00606017"/>
    <w:rsid w:val="006065DC"/>
    <w:rsid w:val="00606972"/>
    <w:rsid w:val="00606B93"/>
    <w:rsid w:val="00606EE4"/>
    <w:rsid w:val="006070D6"/>
    <w:rsid w:val="006072F1"/>
    <w:rsid w:val="0060779B"/>
    <w:rsid w:val="00607AAC"/>
    <w:rsid w:val="00607BFC"/>
    <w:rsid w:val="00607CA0"/>
    <w:rsid w:val="00610965"/>
    <w:rsid w:val="00610B24"/>
    <w:rsid w:val="00610BE9"/>
    <w:rsid w:val="00610E85"/>
    <w:rsid w:val="006110A1"/>
    <w:rsid w:val="00611284"/>
    <w:rsid w:val="006112C9"/>
    <w:rsid w:val="0061190B"/>
    <w:rsid w:val="00611A50"/>
    <w:rsid w:val="0061212C"/>
    <w:rsid w:val="00612383"/>
    <w:rsid w:val="0061248E"/>
    <w:rsid w:val="006128EC"/>
    <w:rsid w:val="006131D1"/>
    <w:rsid w:val="00613DE4"/>
    <w:rsid w:val="00613E00"/>
    <w:rsid w:val="006147EF"/>
    <w:rsid w:val="00614D2E"/>
    <w:rsid w:val="006153A9"/>
    <w:rsid w:val="006158D4"/>
    <w:rsid w:val="006161A6"/>
    <w:rsid w:val="006162FF"/>
    <w:rsid w:val="0061664A"/>
    <w:rsid w:val="006166BE"/>
    <w:rsid w:val="00616DDF"/>
    <w:rsid w:val="00617512"/>
    <w:rsid w:val="006175C2"/>
    <w:rsid w:val="0061765E"/>
    <w:rsid w:val="006179A7"/>
    <w:rsid w:val="00617E7E"/>
    <w:rsid w:val="006200B2"/>
    <w:rsid w:val="00620754"/>
    <w:rsid w:val="00620975"/>
    <w:rsid w:val="00620A4B"/>
    <w:rsid w:val="00620FD9"/>
    <w:rsid w:val="00621246"/>
    <w:rsid w:val="00621BD4"/>
    <w:rsid w:val="0062203E"/>
    <w:rsid w:val="006230A7"/>
    <w:rsid w:val="006234A4"/>
    <w:rsid w:val="006235AE"/>
    <w:rsid w:val="006238EB"/>
    <w:rsid w:val="00623BAB"/>
    <w:rsid w:val="00624B5F"/>
    <w:rsid w:val="00624BF2"/>
    <w:rsid w:val="00625043"/>
    <w:rsid w:val="0062509E"/>
    <w:rsid w:val="00625219"/>
    <w:rsid w:val="00625680"/>
    <w:rsid w:val="00625BDF"/>
    <w:rsid w:val="00625E7F"/>
    <w:rsid w:val="0062623D"/>
    <w:rsid w:val="00626419"/>
    <w:rsid w:val="00626CCC"/>
    <w:rsid w:val="00626E5A"/>
    <w:rsid w:val="006278A9"/>
    <w:rsid w:val="006305C2"/>
    <w:rsid w:val="006307C1"/>
    <w:rsid w:val="00630B3F"/>
    <w:rsid w:val="0063183D"/>
    <w:rsid w:val="006319B7"/>
    <w:rsid w:val="0063334C"/>
    <w:rsid w:val="00633A6F"/>
    <w:rsid w:val="006344BA"/>
    <w:rsid w:val="006348A5"/>
    <w:rsid w:val="00634AA1"/>
    <w:rsid w:val="00635CBA"/>
    <w:rsid w:val="006367EF"/>
    <w:rsid w:val="00636AD1"/>
    <w:rsid w:val="00636BC5"/>
    <w:rsid w:val="006374F1"/>
    <w:rsid w:val="00640743"/>
    <w:rsid w:val="0064128D"/>
    <w:rsid w:val="00641421"/>
    <w:rsid w:val="00641555"/>
    <w:rsid w:val="00641B19"/>
    <w:rsid w:val="00642343"/>
    <w:rsid w:val="006428E6"/>
    <w:rsid w:val="00642F3F"/>
    <w:rsid w:val="0064307C"/>
    <w:rsid w:val="006430E7"/>
    <w:rsid w:val="006437B3"/>
    <w:rsid w:val="00643B50"/>
    <w:rsid w:val="006440D8"/>
    <w:rsid w:val="006444CF"/>
    <w:rsid w:val="00644D44"/>
    <w:rsid w:val="00644DC4"/>
    <w:rsid w:val="00644ECD"/>
    <w:rsid w:val="006450BE"/>
    <w:rsid w:val="006452CA"/>
    <w:rsid w:val="0064558D"/>
    <w:rsid w:val="006455C7"/>
    <w:rsid w:val="00645FC1"/>
    <w:rsid w:val="006468A9"/>
    <w:rsid w:val="00646EA6"/>
    <w:rsid w:val="00646F40"/>
    <w:rsid w:val="00647E10"/>
    <w:rsid w:val="00650567"/>
    <w:rsid w:val="006505FA"/>
    <w:rsid w:val="00650DD2"/>
    <w:rsid w:val="00651082"/>
    <w:rsid w:val="00651116"/>
    <w:rsid w:val="00651376"/>
    <w:rsid w:val="00651392"/>
    <w:rsid w:val="006517EB"/>
    <w:rsid w:val="00651BD6"/>
    <w:rsid w:val="00651F50"/>
    <w:rsid w:val="00652028"/>
    <w:rsid w:val="006520D3"/>
    <w:rsid w:val="006530C5"/>
    <w:rsid w:val="0065385F"/>
    <w:rsid w:val="00653A1E"/>
    <w:rsid w:val="00653CDB"/>
    <w:rsid w:val="0065449D"/>
    <w:rsid w:val="006545B8"/>
    <w:rsid w:val="006546BA"/>
    <w:rsid w:val="0065474A"/>
    <w:rsid w:val="00654C63"/>
    <w:rsid w:val="0065583B"/>
    <w:rsid w:val="00655E0D"/>
    <w:rsid w:val="0065699D"/>
    <w:rsid w:val="00656A08"/>
    <w:rsid w:val="00656C54"/>
    <w:rsid w:val="00656F00"/>
    <w:rsid w:val="0065702F"/>
    <w:rsid w:val="006574C5"/>
    <w:rsid w:val="00660216"/>
    <w:rsid w:val="00660756"/>
    <w:rsid w:val="006607D6"/>
    <w:rsid w:val="006608ED"/>
    <w:rsid w:val="006609AA"/>
    <w:rsid w:val="00661F91"/>
    <w:rsid w:val="006623B5"/>
    <w:rsid w:val="00662563"/>
    <w:rsid w:val="00662C76"/>
    <w:rsid w:val="0066351A"/>
    <w:rsid w:val="00663C42"/>
    <w:rsid w:val="0066560A"/>
    <w:rsid w:val="00665EAD"/>
    <w:rsid w:val="00666054"/>
    <w:rsid w:val="00666819"/>
    <w:rsid w:val="006677B8"/>
    <w:rsid w:val="00667906"/>
    <w:rsid w:val="00667DD1"/>
    <w:rsid w:val="00667E3E"/>
    <w:rsid w:val="00670796"/>
    <w:rsid w:val="006707F8"/>
    <w:rsid w:val="00670BD2"/>
    <w:rsid w:val="00670E66"/>
    <w:rsid w:val="00671328"/>
    <w:rsid w:val="00671914"/>
    <w:rsid w:val="00671BE9"/>
    <w:rsid w:val="00672173"/>
    <w:rsid w:val="006726D5"/>
    <w:rsid w:val="0067281A"/>
    <w:rsid w:val="00672D01"/>
    <w:rsid w:val="006731AC"/>
    <w:rsid w:val="0067368B"/>
    <w:rsid w:val="006737EE"/>
    <w:rsid w:val="00673A1E"/>
    <w:rsid w:val="00673AA6"/>
    <w:rsid w:val="00673B50"/>
    <w:rsid w:val="0067441A"/>
    <w:rsid w:val="00676339"/>
    <w:rsid w:val="0067653B"/>
    <w:rsid w:val="0067696E"/>
    <w:rsid w:val="00676E30"/>
    <w:rsid w:val="00677177"/>
    <w:rsid w:val="00677362"/>
    <w:rsid w:val="006775E8"/>
    <w:rsid w:val="00677CB3"/>
    <w:rsid w:val="00681509"/>
    <w:rsid w:val="00682759"/>
    <w:rsid w:val="00682ABC"/>
    <w:rsid w:val="006836AC"/>
    <w:rsid w:val="006844C1"/>
    <w:rsid w:val="006854AC"/>
    <w:rsid w:val="00685E4A"/>
    <w:rsid w:val="0068777C"/>
    <w:rsid w:val="006877F8"/>
    <w:rsid w:val="00687A77"/>
    <w:rsid w:val="00690573"/>
    <w:rsid w:val="00690C1B"/>
    <w:rsid w:val="00690D3A"/>
    <w:rsid w:val="00691110"/>
    <w:rsid w:val="00691A4C"/>
    <w:rsid w:val="0069304B"/>
    <w:rsid w:val="006931CA"/>
    <w:rsid w:val="006938B3"/>
    <w:rsid w:val="00694FE3"/>
    <w:rsid w:val="0069529C"/>
    <w:rsid w:val="006954DD"/>
    <w:rsid w:val="00695608"/>
    <w:rsid w:val="0069587B"/>
    <w:rsid w:val="00695938"/>
    <w:rsid w:val="006959F0"/>
    <w:rsid w:val="0069687F"/>
    <w:rsid w:val="00696ABB"/>
    <w:rsid w:val="00696EF2"/>
    <w:rsid w:val="00697093"/>
    <w:rsid w:val="006971A8"/>
    <w:rsid w:val="00697F64"/>
    <w:rsid w:val="006A074B"/>
    <w:rsid w:val="006A0843"/>
    <w:rsid w:val="006A0D33"/>
    <w:rsid w:val="006A0E35"/>
    <w:rsid w:val="006A106D"/>
    <w:rsid w:val="006A111D"/>
    <w:rsid w:val="006A1902"/>
    <w:rsid w:val="006A1F31"/>
    <w:rsid w:val="006A2430"/>
    <w:rsid w:val="006A24D5"/>
    <w:rsid w:val="006A2948"/>
    <w:rsid w:val="006A2C78"/>
    <w:rsid w:val="006A38D5"/>
    <w:rsid w:val="006A3C27"/>
    <w:rsid w:val="006A3FD6"/>
    <w:rsid w:val="006A3FF8"/>
    <w:rsid w:val="006A423A"/>
    <w:rsid w:val="006A48C6"/>
    <w:rsid w:val="006A4A3E"/>
    <w:rsid w:val="006A4B3A"/>
    <w:rsid w:val="006A4C44"/>
    <w:rsid w:val="006A5059"/>
    <w:rsid w:val="006A73B2"/>
    <w:rsid w:val="006B0023"/>
    <w:rsid w:val="006B0C0C"/>
    <w:rsid w:val="006B0CE1"/>
    <w:rsid w:val="006B15F7"/>
    <w:rsid w:val="006B27ED"/>
    <w:rsid w:val="006B2ADE"/>
    <w:rsid w:val="006B32DB"/>
    <w:rsid w:val="006B3FCD"/>
    <w:rsid w:val="006B51FD"/>
    <w:rsid w:val="006B54EA"/>
    <w:rsid w:val="006B5873"/>
    <w:rsid w:val="006B5B13"/>
    <w:rsid w:val="006B5F4C"/>
    <w:rsid w:val="006B6240"/>
    <w:rsid w:val="006B665F"/>
    <w:rsid w:val="006C1C26"/>
    <w:rsid w:val="006C206A"/>
    <w:rsid w:val="006C3A8A"/>
    <w:rsid w:val="006C3F68"/>
    <w:rsid w:val="006C3FBB"/>
    <w:rsid w:val="006C40D4"/>
    <w:rsid w:val="006C51A3"/>
    <w:rsid w:val="006C5446"/>
    <w:rsid w:val="006C5729"/>
    <w:rsid w:val="006C5F17"/>
    <w:rsid w:val="006C6C32"/>
    <w:rsid w:val="006C723C"/>
    <w:rsid w:val="006D03F8"/>
    <w:rsid w:val="006D04C4"/>
    <w:rsid w:val="006D0A64"/>
    <w:rsid w:val="006D0D11"/>
    <w:rsid w:val="006D0E22"/>
    <w:rsid w:val="006D1C82"/>
    <w:rsid w:val="006D217D"/>
    <w:rsid w:val="006D2655"/>
    <w:rsid w:val="006D2695"/>
    <w:rsid w:val="006D4564"/>
    <w:rsid w:val="006D4AEB"/>
    <w:rsid w:val="006D4EE2"/>
    <w:rsid w:val="006D586E"/>
    <w:rsid w:val="006D5A03"/>
    <w:rsid w:val="006D5E0D"/>
    <w:rsid w:val="006D61BC"/>
    <w:rsid w:val="006D687A"/>
    <w:rsid w:val="006D6E5F"/>
    <w:rsid w:val="006D72F9"/>
    <w:rsid w:val="006D732E"/>
    <w:rsid w:val="006D74D4"/>
    <w:rsid w:val="006D7C00"/>
    <w:rsid w:val="006E1052"/>
    <w:rsid w:val="006E1775"/>
    <w:rsid w:val="006E1A2B"/>
    <w:rsid w:val="006E1A4A"/>
    <w:rsid w:val="006E213B"/>
    <w:rsid w:val="006E23ED"/>
    <w:rsid w:val="006E2475"/>
    <w:rsid w:val="006E2840"/>
    <w:rsid w:val="006E28FD"/>
    <w:rsid w:val="006E2E92"/>
    <w:rsid w:val="006E3537"/>
    <w:rsid w:val="006E3A9D"/>
    <w:rsid w:val="006E3BBE"/>
    <w:rsid w:val="006E4AF4"/>
    <w:rsid w:val="006E5355"/>
    <w:rsid w:val="006E55DD"/>
    <w:rsid w:val="006E5F59"/>
    <w:rsid w:val="006E6EAD"/>
    <w:rsid w:val="006E76E9"/>
    <w:rsid w:val="006E787E"/>
    <w:rsid w:val="006F0412"/>
    <w:rsid w:val="006F0D26"/>
    <w:rsid w:val="006F0F0A"/>
    <w:rsid w:val="006F0FFD"/>
    <w:rsid w:val="006F1DAA"/>
    <w:rsid w:val="006F2355"/>
    <w:rsid w:val="006F2943"/>
    <w:rsid w:val="006F29CE"/>
    <w:rsid w:val="006F2BA7"/>
    <w:rsid w:val="006F35CE"/>
    <w:rsid w:val="006F391E"/>
    <w:rsid w:val="006F3E46"/>
    <w:rsid w:val="006F4B9F"/>
    <w:rsid w:val="006F53C1"/>
    <w:rsid w:val="006F5540"/>
    <w:rsid w:val="006F55B6"/>
    <w:rsid w:val="006F55BB"/>
    <w:rsid w:val="006F593C"/>
    <w:rsid w:val="006F5B50"/>
    <w:rsid w:val="006F5F42"/>
    <w:rsid w:val="006F70CD"/>
    <w:rsid w:val="006F7D98"/>
    <w:rsid w:val="0070002D"/>
    <w:rsid w:val="0070006E"/>
    <w:rsid w:val="007007FB"/>
    <w:rsid w:val="00700F13"/>
    <w:rsid w:val="0070170E"/>
    <w:rsid w:val="0070192D"/>
    <w:rsid w:val="00701D00"/>
    <w:rsid w:val="0070214D"/>
    <w:rsid w:val="007021A3"/>
    <w:rsid w:val="00702286"/>
    <w:rsid w:val="00702951"/>
    <w:rsid w:val="00702AAA"/>
    <w:rsid w:val="0070331A"/>
    <w:rsid w:val="00703ADA"/>
    <w:rsid w:val="00703B61"/>
    <w:rsid w:val="00704E04"/>
    <w:rsid w:val="00705492"/>
    <w:rsid w:val="00705517"/>
    <w:rsid w:val="00705B08"/>
    <w:rsid w:val="0070627E"/>
    <w:rsid w:val="007066E4"/>
    <w:rsid w:val="00706E64"/>
    <w:rsid w:val="00707293"/>
    <w:rsid w:val="00707441"/>
    <w:rsid w:val="007076C2"/>
    <w:rsid w:val="00707EA4"/>
    <w:rsid w:val="00710028"/>
    <w:rsid w:val="007108C9"/>
    <w:rsid w:val="00711129"/>
    <w:rsid w:val="00712888"/>
    <w:rsid w:val="0071319A"/>
    <w:rsid w:val="00713767"/>
    <w:rsid w:val="00713AB3"/>
    <w:rsid w:val="00713F73"/>
    <w:rsid w:val="00714F00"/>
    <w:rsid w:val="00715354"/>
    <w:rsid w:val="00715F39"/>
    <w:rsid w:val="00716907"/>
    <w:rsid w:val="0071734A"/>
    <w:rsid w:val="007175EA"/>
    <w:rsid w:val="0071798C"/>
    <w:rsid w:val="00720184"/>
    <w:rsid w:val="007206B3"/>
    <w:rsid w:val="00720D4E"/>
    <w:rsid w:val="00720E0C"/>
    <w:rsid w:val="00720E3D"/>
    <w:rsid w:val="007221BE"/>
    <w:rsid w:val="00723511"/>
    <w:rsid w:val="007235BB"/>
    <w:rsid w:val="00723A7E"/>
    <w:rsid w:val="00723CE4"/>
    <w:rsid w:val="00724227"/>
    <w:rsid w:val="00725931"/>
    <w:rsid w:val="00725C66"/>
    <w:rsid w:val="00726209"/>
    <w:rsid w:val="007262C3"/>
    <w:rsid w:val="007269AD"/>
    <w:rsid w:val="00726C4A"/>
    <w:rsid w:val="00726EF3"/>
    <w:rsid w:val="00726F35"/>
    <w:rsid w:val="007274FB"/>
    <w:rsid w:val="00727B80"/>
    <w:rsid w:val="00727C23"/>
    <w:rsid w:val="00727EA4"/>
    <w:rsid w:val="007306C7"/>
    <w:rsid w:val="00731547"/>
    <w:rsid w:val="00731EDE"/>
    <w:rsid w:val="007323C4"/>
    <w:rsid w:val="00732689"/>
    <w:rsid w:val="007326A9"/>
    <w:rsid w:val="007330E8"/>
    <w:rsid w:val="007332BC"/>
    <w:rsid w:val="00733B1A"/>
    <w:rsid w:val="00735442"/>
    <w:rsid w:val="0073547E"/>
    <w:rsid w:val="0073610E"/>
    <w:rsid w:val="007363AB"/>
    <w:rsid w:val="00736412"/>
    <w:rsid w:val="007366A4"/>
    <w:rsid w:val="0073720C"/>
    <w:rsid w:val="00737E86"/>
    <w:rsid w:val="0074014A"/>
    <w:rsid w:val="00740B29"/>
    <w:rsid w:val="00740C25"/>
    <w:rsid w:val="007418D0"/>
    <w:rsid w:val="00741FE3"/>
    <w:rsid w:val="0074210A"/>
    <w:rsid w:val="007425BE"/>
    <w:rsid w:val="00742AF4"/>
    <w:rsid w:val="00742D12"/>
    <w:rsid w:val="007436DE"/>
    <w:rsid w:val="007440D2"/>
    <w:rsid w:val="0074467A"/>
    <w:rsid w:val="00744DB4"/>
    <w:rsid w:val="00745671"/>
    <w:rsid w:val="00745749"/>
    <w:rsid w:val="007461F9"/>
    <w:rsid w:val="00746B36"/>
    <w:rsid w:val="0074711E"/>
    <w:rsid w:val="00747446"/>
    <w:rsid w:val="00747F2A"/>
    <w:rsid w:val="007502F3"/>
    <w:rsid w:val="007504A5"/>
    <w:rsid w:val="00750595"/>
    <w:rsid w:val="0075079F"/>
    <w:rsid w:val="00750A7C"/>
    <w:rsid w:val="00751005"/>
    <w:rsid w:val="00751A40"/>
    <w:rsid w:val="00752A2E"/>
    <w:rsid w:val="00754515"/>
    <w:rsid w:val="0075477B"/>
    <w:rsid w:val="00754909"/>
    <w:rsid w:val="0075513F"/>
    <w:rsid w:val="007551BA"/>
    <w:rsid w:val="00755530"/>
    <w:rsid w:val="00755A43"/>
    <w:rsid w:val="00756239"/>
    <w:rsid w:val="00756255"/>
    <w:rsid w:val="00756C4F"/>
    <w:rsid w:val="0075721F"/>
    <w:rsid w:val="00757D95"/>
    <w:rsid w:val="00760AAC"/>
    <w:rsid w:val="00760B2B"/>
    <w:rsid w:val="00760DB5"/>
    <w:rsid w:val="00760EA5"/>
    <w:rsid w:val="00761800"/>
    <w:rsid w:val="00761CEE"/>
    <w:rsid w:val="007621F9"/>
    <w:rsid w:val="00762AE1"/>
    <w:rsid w:val="00762C55"/>
    <w:rsid w:val="00762E7F"/>
    <w:rsid w:val="00762FA6"/>
    <w:rsid w:val="00763692"/>
    <w:rsid w:val="00763AC3"/>
    <w:rsid w:val="00763BE0"/>
    <w:rsid w:val="00764C93"/>
    <w:rsid w:val="00765034"/>
    <w:rsid w:val="00765039"/>
    <w:rsid w:val="00765A55"/>
    <w:rsid w:val="00765AEC"/>
    <w:rsid w:val="0076622F"/>
    <w:rsid w:val="00766C9F"/>
    <w:rsid w:val="00767517"/>
    <w:rsid w:val="00767B9B"/>
    <w:rsid w:val="00767BAD"/>
    <w:rsid w:val="00767C33"/>
    <w:rsid w:val="00767E2C"/>
    <w:rsid w:val="0077020A"/>
    <w:rsid w:val="00770E4D"/>
    <w:rsid w:val="00770E4F"/>
    <w:rsid w:val="00771C6C"/>
    <w:rsid w:val="0077237A"/>
    <w:rsid w:val="00772F9A"/>
    <w:rsid w:val="007730D9"/>
    <w:rsid w:val="00773417"/>
    <w:rsid w:val="00773504"/>
    <w:rsid w:val="00773632"/>
    <w:rsid w:val="00773990"/>
    <w:rsid w:val="00774006"/>
    <w:rsid w:val="00774A71"/>
    <w:rsid w:val="00774EF8"/>
    <w:rsid w:val="007754C5"/>
    <w:rsid w:val="0077667F"/>
    <w:rsid w:val="00776FDB"/>
    <w:rsid w:val="00777433"/>
    <w:rsid w:val="0077786D"/>
    <w:rsid w:val="00777A8D"/>
    <w:rsid w:val="00780160"/>
    <w:rsid w:val="00780237"/>
    <w:rsid w:val="0078072D"/>
    <w:rsid w:val="00780829"/>
    <w:rsid w:val="00782AE3"/>
    <w:rsid w:val="00783825"/>
    <w:rsid w:val="00784192"/>
    <w:rsid w:val="00784619"/>
    <w:rsid w:val="00784728"/>
    <w:rsid w:val="00784815"/>
    <w:rsid w:val="00784DC3"/>
    <w:rsid w:val="00785F2C"/>
    <w:rsid w:val="00786332"/>
    <w:rsid w:val="00786741"/>
    <w:rsid w:val="00786D76"/>
    <w:rsid w:val="00786DFF"/>
    <w:rsid w:val="007871BF"/>
    <w:rsid w:val="00787309"/>
    <w:rsid w:val="00790FDF"/>
    <w:rsid w:val="007915B6"/>
    <w:rsid w:val="00791913"/>
    <w:rsid w:val="00791ACA"/>
    <w:rsid w:val="00791C0C"/>
    <w:rsid w:val="00792C8E"/>
    <w:rsid w:val="007935B0"/>
    <w:rsid w:val="007935DA"/>
    <w:rsid w:val="00793A03"/>
    <w:rsid w:val="00793C23"/>
    <w:rsid w:val="00793CB1"/>
    <w:rsid w:val="00794490"/>
    <w:rsid w:val="00794BC8"/>
    <w:rsid w:val="00794D2C"/>
    <w:rsid w:val="00794F89"/>
    <w:rsid w:val="007954CA"/>
    <w:rsid w:val="00795AF9"/>
    <w:rsid w:val="00796648"/>
    <w:rsid w:val="00797001"/>
    <w:rsid w:val="00797172"/>
    <w:rsid w:val="007973E1"/>
    <w:rsid w:val="00797479"/>
    <w:rsid w:val="007A0054"/>
    <w:rsid w:val="007A01FC"/>
    <w:rsid w:val="007A0D54"/>
    <w:rsid w:val="007A0DB6"/>
    <w:rsid w:val="007A11B0"/>
    <w:rsid w:val="007A1BEC"/>
    <w:rsid w:val="007A1D21"/>
    <w:rsid w:val="007A1DE6"/>
    <w:rsid w:val="007A20B2"/>
    <w:rsid w:val="007A2D3D"/>
    <w:rsid w:val="007A2FB4"/>
    <w:rsid w:val="007A330B"/>
    <w:rsid w:val="007A3349"/>
    <w:rsid w:val="007A35D4"/>
    <w:rsid w:val="007A40A1"/>
    <w:rsid w:val="007A4127"/>
    <w:rsid w:val="007A43A6"/>
    <w:rsid w:val="007A4869"/>
    <w:rsid w:val="007A4EB5"/>
    <w:rsid w:val="007A4F24"/>
    <w:rsid w:val="007A533D"/>
    <w:rsid w:val="007A53AC"/>
    <w:rsid w:val="007A5750"/>
    <w:rsid w:val="007A5B69"/>
    <w:rsid w:val="007A5C58"/>
    <w:rsid w:val="007A5CB1"/>
    <w:rsid w:val="007A6435"/>
    <w:rsid w:val="007A6567"/>
    <w:rsid w:val="007A6C09"/>
    <w:rsid w:val="007A7470"/>
    <w:rsid w:val="007A7570"/>
    <w:rsid w:val="007A76BD"/>
    <w:rsid w:val="007A7BAD"/>
    <w:rsid w:val="007B03E0"/>
    <w:rsid w:val="007B0456"/>
    <w:rsid w:val="007B0C2E"/>
    <w:rsid w:val="007B1250"/>
    <w:rsid w:val="007B1451"/>
    <w:rsid w:val="007B171D"/>
    <w:rsid w:val="007B17D6"/>
    <w:rsid w:val="007B1ACC"/>
    <w:rsid w:val="007B295B"/>
    <w:rsid w:val="007B2AC0"/>
    <w:rsid w:val="007B2C1C"/>
    <w:rsid w:val="007B2CF1"/>
    <w:rsid w:val="007B3170"/>
    <w:rsid w:val="007B377F"/>
    <w:rsid w:val="007B41E7"/>
    <w:rsid w:val="007B4388"/>
    <w:rsid w:val="007B47AB"/>
    <w:rsid w:val="007B48ED"/>
    <w:rsid w:val="007B5DDB"/>
    <w:rsid w:val="007B6611"/>
    <w:rsid w:val="007B6DE8"/>
    <w:rsid w:val="007B79E3"/>
    <w:rsid w:val="007C025B"/>
    <w:rsid w:val="007C03CD"/>
    <w:rsid w:val="007C0B94"/>
    <w:rsid w:val="007C22BB"/>
    <w:rsid w:val="007C2361"/>
    <w:rsid w:val="007C24E3"/>
    <w:rsid w:val="007C268C"/>
    <w:rsid w:val="007C2746"/>
    <w:rsid w:val="007C294E"/>
    <w:rsid w:val="007C2969"/>
    <w:rsid w:val="007C361D"/>
    <w:rsid w:val="007C3940"/>
    <w:rsid w:val="007C452A"/>
    <w:rsid w:val="007C474A"/>
    <w:rsid w:val="007C4965"/>
    <w:rsid w:val="007C50F1"/>
    <w:rsid w:val="007C651F"/>
    <w:rsid w:val="007C6A0A"/>
    <w:rsid w:val="007C6B49"/>
    <w:rsid w:val="007C6BDE"/>
    <w:rsid w:val="007C702D"/>
    <w:rsid w:val="007C7254"/>
    <w:rsid w:val="007C75EB"/>
    <w:rsid w:val="007C7721"/>
    <w:rsid w:val="007C7A4A"/>
    <w:rsid w:val="007D10CB"/>
    <w:rsid w:val="007D14A6"/>
    <w:rsid w:val="007D18FB"/>
    <w:rsid w:val="007D19D9"/>
    <w:rsid w:val="007D1F75"/>
    <w:rsid w:val="007D1FEC"/>
    <w:rsid w:val="007D23BB"/>
    <w:rsid w:val="007D3011"/>
    <w:rsid w:val="007D35C9"/>
    <w:rsid w:val="007D4142"/>
    <w:rsid w:val="007D419F"/>
    <w:rsid w:val="007D43E1"/>
    <w:rsid w:val="007D4CAE"/>
    <w:rsid w:val="007D525B"/>
    <w:rsid w:val="007D5B77"/>
    <w:rsid w:val="007D5DF8"/>
    <w:rsid w:val="007D6373"/>
    <w:rsid w:val="007D70A6"/>
    <w:rsid w:val="007D786F"/>
    <w:rsid w:val="007D79C2"/>
    <w:rsid w:val="007E013B"/>
    <w:rsid w:val="007E1002"/>
    <w:rsid w:val="007E1822"/>
    <w:rsid w:val="007E197E"/>
    <w:rsid w:val="007E1EC5"/>
    <w:rsid w:val="007E287F"/>
    <w:rsid w:val="007E348F"/>
    <w:rsid w:val="007E3977"/>
    <w:rsid w:val="007E3EE8"/>
    <w:rsid w:val="007E419B"/>
    <w:rsid w:val="007E4548"/>
    <w:rsid w:val="007E4C1D"/>
    <w:rsid w:val="007E4F9F"/>
    <w:rsid w:val="007E5A58"/>
    <w:rsid w:val="007E6556"/>
    <w:rsid w:val="007E6682"/>
    <w:rsid w:val="007E70ED"/>
    <w:rsid w:val="007F0618"/>
    <w:rsid w:val="007F09E7"/>
    <w:rsid w:val="007F0DC5"/>
    <w:rsid w:val="007F1080"/>
    <w:rsid w:val="007F11A3"/>
    <w:rsid w:val="007F1F4B"/>
    <w:rsid w:val="007F2462"/>
    <w:rsid w:val="007F25B8"/>
    <w:rsid w:val="007F34A6"/>
    <w:rsid w:val="007F3A78"/>
    <w:rsid w:val="007F3C90"/>
    <w:rsid w:val="007F4800"/>
    <w:rsid w:val="007F5AED"/>
    <w:rsid w:val="007F5CE5"/>
    <w:rsid w:val="007F62DD"/>
    <w:rsid w:val="007F6E4A"/>
    <w:rsid w:val="007F6EFC"/>
    <w:rsid w:val="007F7205"/>
    <w:rsid w:val="008004FE"/>
    <w:rsid w:val="00800881"/>
    <w:rsid w:val="00800ED0"/>
    <w:rsid w:val="00801736"/>
    <w:rsid w:val="00801894"/>
    <w:rsid w:val="008018DF"/>
    <w:rsid w:val="00801BB9"/>
    <w:rsid w:val="00801DD3"/>
    <w:rsid w:val="00802AFE"/>
    <w:rsid w:val="00802B2F"/>
    <w:rsid w:val="00803022"/>
    <w:rsid w:val="00803564"/>
    <w:rsid w:val="008040FA"/>
    <w:rsid w:val="00804B4B"/>
    <w:rsid w:val="00804D84"/>
    <w:rsid w:val="00805336"/>
    <w:rsid w:val="00805434"/>
    <w:rsid w:val="00805C19"/>
    <w:rsid w:val="00805F05"/>
    <w:rsid w:val="00807070"/>
    <w:rsid w:val="00807BCD"/>
    <w:rsid w:val="00807EA5"/>
    <w:rsid w:val="00810522"/>
    <w:rsid w:val="00810548"/>
    <w:rsid w:val="008114BA"/>
    <w:rsid w:val="00811874"/>
    <w:rsid w:val="00811B4B"/>
    <w:rsid w:val="00812290"/>
    <w:rsid w:val="0081233E"/>
    <w:rsid w:val="0081266E"/>
    <w:rsid w:val="00812687"/>
    <w:rsid w:val="008131C7"/>
    <w:rsid w:val="008136DA"/>
    <w:rsid w:val="00813815"/>
    <w:rsid w:val="008139D3"/>
    <w:rsid w:val="0081480F"/>
    <w:rsid w:val="0081493A"/>
    <w:rsid w:val="00815D43"/>
    <w:rsid w:val="008164D3"/>
    <w:rsid w:val="0081674B"/>
    <w:rsid w:val="00817B0C"/>
    <w:rsid w:val="008209DE"/>
    <w:rsid w:val="00820D62"/>
    <w:rsid w:val="00821ACE"/>
    <w:rsid w:val="00821B99"/>
    <w:rsid w:val="00821E79"/>
    <w:rsid w:val="008223FD"/>
    <w:rsid w:val="00823673"/>
    <w:rsid w:val="00823900"/>
    <w:rsid w:val="0082392D"/>
    <w:rsid w:val="00823AE5"/>
    <w:rsid w:val="00823AEB"/>
    <w:rsid w:val="00823BF0"/>
    <w:rsid w:val="00825723"/>
    <w:rsid w:val="00825957"/>
    <w:rsid w:val="008260E3"/>
    <w:rsid w:val="00826605"/>
    <w:rsid w:val="008267C2"/>
    <w:rsid w:val="00826F51"/>
    <w:rsid w:val="008270D6"/>
    <w:rsid w:val="008275AA"/>
    <w:rsid w:val="00827A68"/>
    <w:rsid w:val="00827BEC"/>
    <w:rsid w:val="00830868"/>
    <w:rsid w:val="00830E4C"/>
    <w:rsid w:val="00831369"/>
    <w:rsid w:val="008317F5"/>
    <w:rsid w:val="00831A23"/>
    <w:rsid w:val="00832802"/>
    <w:rsid w:val="0083309B"/>
    <w:rsid w:val="00833AC9"/>
    <w:rsid w:val="00833E9E"/>
    <w:rsid w:val="0083412E"/>
    <w:rsid w:val="00834397"/>
    <w:rsid w:val="00834447"/>
    <w:rsid w:val="00834808"/>
    <w:rsid w:val="00834C7D"/>
    <w:rsid w:val="00834FA5"/>
    <w:rsid w:val="00835789"/>
    <w:rsid w:val="008358D8"/>
    <w:rsid w:val="00835FCF"/>
    <w:rsid w:val="00836644"/>
    <w:rsid w:val="008367C5"/>
    <w:rsid w:val="00836F0A"/>
    <w:rsid w:val="00836FBA"/>
    <w:rsid w:val="0083718E"/>
    <w:rsid w:val="00837202"/>
    <w:rsid w:val="00837445"/>
    <w:rsid w:val="00837816"/>
    <w:rsid w:val="00837B76"/>
    <w:rsid w:val="00841180"/>
    <w:rsid w:val="00841E15"/>
    <w:rsid w:val="00841FEB"/>
    <w:rsid w:val="00842400"/>
    <w:rsid w:val="00842498"/>
    <w:rsid w:val="00842890"/>
    <w:rsid w:val="0084297C"/>
    <w:rsid w:val="00842A6D"/>
    <w:rsid w:val="00843337"/>
    <w:rsid w:val="008434BD"/>
    <w:rsid w:val="0084367E"/>
    <w:rsid w:val="00844090"/>
    <w:rsid w:val="008445C0"/>
    <w:rsid w:val="00844761"/>
    <w:rsid w:val="00844A00"/>
    <w:rsid w:val="0084564D"/>
    <w:rsid w:val="00845894"/>
    <w:rsid w:val="00845B74"/>
    <w:rsid w:val="0084655D"/>
    <w:rsid w:val="00846B33"/>
    <w:rsid w:val="00846C00"/>
    <w:rsid w:val="008475BC"/>
    <w:rsid w:val="0084766A"/>
    <w:rsid w:val="0084774D"/>
    <w:rsid w:val="00847772"/>
    <w:rsid w:val="0084796A"/>
    <w:rsid w:val="00847C21"/>
    <w:rsid w:val="008517FB"/>
    <w:rsid w:val="0085377D"/>
    <w:rsid w:val="00853AFE"/>
    <w:rsid w:val="00854AE0"/>
    <w:rsid w:val="00855056"/>
    <w:rsid w:val="008551BF"/>
    <w:rsid w:val="008552A2"/>
    <w:rsid w:val="008555BB"/>
    <w:rsid w:val="00855A43"/>
    <w:rsid w:val="00855C0C"/>
    <w:rsid w:val="00855CBC"/>
    <w:rsid w:val="00855DCC"/>
    <w:rsid w:val="00856720"/>
    <w:rsid w:val="008572B9"/>
    <w:rsid w:val="008573A1"/>
    <w:rsid w:val="008607A3"/>
    <w:rsid w:val="00860A04"/>
    <w:rsid w:val="00860EC3"/>
    <w:rsid w:val="008615BD"/>
    <w:rsid w:val="008616CA"/>
    <w:rsid w:val="00861C76"/>
    <w:rsid w:val="00862182"/>
    <w:rsid w:val="0086228C"/>
    <w:rsid w:val="00862B02"/>
    <w:rsid w:val="00863A46"/>
    <w:rsid w:val="00863B0A"/>
    <w:rsid w:val="00863DFD"/>
    <w:rsid w:val="0086406D"/>
    <w:rsid w:val="0086406E"/>
    <w:rsid w:val="00864A2D"/>
    <w:rsid w:val="008655E9"/>
    <w:rsid w:val="00865768"/>
    <w:rsid w:val="00865816"/>
    <w:rsid w:val="00865BFA"/>
    <w:rsid w:val="00865D99"/>
    <w:rsid w:val="00866C86"/>
    <w:rsid w:val="008671D8"/>
    <w:rsid w:val="008672E5"/>
    <w:rsid w:val="0087045C"/>
    <w:rsid w:val="008704DF"/>
    <w:rsid w:val="0087096A"/>
    <w:rsid w:val="00870AD3"/>
    <w:rsid w:val="00870E4F"/>
    <w:rsid w:val="00871392"/>
    <w:rsid w:val="00871478"/>
    <w:rsid w:val="008716F5"/>
    <w:rsid w:val="008718EA"/>
    <w:rsid w:val="0087196E"/>
    <w:rsid w:val="008720C9"/>
    <w:rsid w:val="00872DF5"/>
    <w:rsid w:val="008735A5"/>
    <w:rsid w:val="00873600"/>
    <w:rsid w:val="00873913"/>
    <w:rsid w:val="00873959"/>
    <w:rsid w:val="00873C16"/>
    <w:rsid w:val="008740C7"/>
    <w:rsid w:val="00874876"/>
    <w:rsid w:val="00874DB1"/>
    <w:rsid w:val="00874F5D"/>
    <w:rsid w:val="00875302"/>
    <w:rsid w:val="00875E99"/>
    <w:rsid w:val="008764E8"/>
    <w:rsid w:val="00876918"/>
    <w:rsid w:val="00876BE9"/>
    <w:rsid w:val="00877372"/>
    <w:rsid w:val="00877413"/>
    <w:rsid w:val="0087760D"/>
    <w:rsid w:val="0087786F"/>
    <w:rsid w:val="00877B7A"/>
    <w:rsid w:val="00877C0D"/>
    <w:rsid w:val="00881141"/>
    <w:rsid w:val="008814A9"/>
    <w:rsid w:val="008816A8"/>
    <w:rsid w:val="00881739"/>
    <w:rsid w:val="0088182E"/>
    <w:rsid w:val="00881865"/>
    <w:rsid w:val="00882864"/>
    <w:rsid w:val="008829BB"/>
    <w:rsid w:val="008841B3"/>
    <w:rsid w:val="00884A4D"/>
    <w:rsid w:val="00884DC6"/>
    <w:rsid w:val="008851F4"/>
    <w:rsid w:val="0088564A"/>
    <w:rsid w:val="00885DCB"/>
    <w:rsid w:val="00886EF1"/>
    <w:rsid w:val="00886FBF"/>
    <w:rsid w:val="00887B00"/>
    <w:rsid w:val="00887BA6"/>
    <w:rsid w:val="00890755"/>
    <w:rsid w:val="0089087F"/>
    <w:rsid w:val="008910CE"/>
    <w:rsid w:val="00891984"/>
    <w:rsid w:val="00891B3E"/>
    <w:rsid w:val="00891E14"/>
    <w:rsid w:val="008921B2"/>
    <w:rsid w:val="008921EF"/>
    <w:rsid w:val="008923ED"/>
    <w:rsid w:val="00892715"/>
    <w:rsid w:val="00892DE6"/>
    <w:rsid w:val="00893285"/>
    <w:rsid w:val="00893685"/>
    <w:rsid w:val="008947C5"/>
    <w:rsid w:val="00894D83"/>
    <w:rsid w:val="00894DA8"/>
    <w:rsid w:val="00894FCC"/>
    <w:rsid w:val="008955B6"/>
    <w:rsid w:val="00895EE3"/>
    <w:rsid w:val="00895FEF"/>
    <w:rsid w:val="00896BA4"/>
    <w:rsid w:val="008972EE"/>
    <w:rsid w:val="008973CA"/>
    <w:rsid w:val="00897855"/>
    <w:rsid w:val="008A00FA"/>
    <w:rsid w:val="008A0518"/>
    <w:rsid w:val="008A17F8"/>
    <w:rsid w:val="008A2461"/>
    <w:rsid w:val="008A3074"/>
    <w:rsid w:val="008A39F1"/>
    <w:rsid w:val="008A4306"/>
    <w:rsid w:val="008A4571"/>
    <w:rsid w:val="008A48AE"/>
    <w:rsid w:val="008A53EF"/>
    <w:rsid w:val="008A63C0"/>
    <w:rsid w:val="008A64A2"/>
    <w:rsid w:val="008A69F7"/>
    <w:rsid w:val="008A6EC3"/>
    <w:rsid w:val="008A7031"/>
    <w:rsid w:val="008B09A3"/>
    <w:rsid w:val="008B16F8"/>
    <w:rsid w:val="008B18A2"/>
    <w:rsid w:val="008B275A"/>
    <w:rsid w:val="008B283E"/>
    <w:rsid w:val="008B2A1A"/>
    <w:rsid w:val="008B2D66"/>
    <w:rsid w:val="008B2E35"/>
    <w:rsid w:val="008B2EF3"/>
    <w:rsid w:val="008B34EB"/>
    <w:rsid w:val="008B3A28"/>
    <w:rsid w:val="008B3D74"/>
    <w:rsid w:val="008B3DA4"/>
    <w:rsid w:val="008B3E6C"/>
    <w:rsid w:val="008B4773"/>
    <w:rsid w:val="008B5436"/>
    <w:rsid w:val="008B58EB"/>
    <w:rsid w:val="008B5BD2"/>
    <w:rsid w:val="008B6C34"/>
    <w:rsid w:val="008B7289"/>
    <w:rsid w:val="008B751E"/>
    <w:rsid w:val="008B7D25"/>
    <w:rsid w:val="008C014C"/>
    <w:rsid w:val="008C025D"/>
    <w:rsid w:val="008C09C9"/>
    <w:rsid w:val="008C1528"/>
    <w:rsid w:val="008C17F0"/>
    <w:rsid w:val="008C2126"/>
    <w:rsid w:val="008C287E"/>
    <w:rsid w:val="008C31DD"/>
    <w:rsid w:val="008C376E"/>
    <w:rsid w:val="008C3A70"/>
    <w:rsid w:val="008C3B9C"/>
    <w:rsid w:val="008C4577"/>
    <w:rsid w:val="008C4DE2"/>
    <w:rsid w:val="008C4FC5"/>
    <w:rsid w:val="008C53E8"/>
    <w:rsid w:val="008C54A3"/>
    <w:rsid w:val="008C5EA7"/>
    <w:rsid w:val="008C6C71"/>
    <w:rsid w:val="008C6E1D"/>
    <w:rsid w:val="008C7023"/>
    <w:rsid w:val="008C7080"/>
    <w:rsid w:val="008D070E"/>
    <w:rsid w:val="008D0DE7"/>
    <w:rsid w:val="008D251F"/>
    <w:rsid w:val="008D2909"/>
    <w:rsid w:val="008D296B"/>
    <w:rsid w:val="008D31CD"/>
    <w:rsid w:val="008D31DD"/>
    <w:rsid w:val="008D340D"/>
    <w:rsid w:val="008D4343"/>
    <w:rsid w:val="008D46FD"/>
    <w:rsid w:val="008D4847"/>
    <w:rsid w:val="008D4AB1"/>
    <w:rsid w:val="008D5211"/>
    <w:rsid w:val="008D7189"/>
    <w:rsid w:val="008D720F"/>
    <w:rsid w:val="008D74BA"/>
    <w:rsid w:val="008E111E"/>
    <w:rsid w:val="008E122B"/>
    <w:rsid w:val="008E13EC"/>
    <w:rsid w:val="008E1847"/>
    <w:rsid w:val="008E1F5A"/>
    <w:rsid w:val="008E219A"/>
    <w:rsid w:val="008E30A8"/>
    <w:rsid w:val="008E32DB"/>
    <w:rsid w:val="008E332D"/>
    <w:rsid w:val="008E355B"/>
    <w:rsid w:val="008E3F57"/>
    <w:rsid w:val="008E4472"/>
    <w:rsid w:val="008E4A01"/>
    <w:rsid w:val="008E53F8"/>
    <w:rsid w:val="008E5F38"/>
    <w:rsid w:val="008E730E"/>
    <w:rsid w:val="008E7938"/>
    <w:rsid w:val="008E795C"/>
    <w:rsid w:val="008E7B1F"/>
    <w:rsid w:val="008F005A"/>
    <w:rsid w:val="008F01E9"/>
    <w:rsid w:val="008F1A69"/>
    <w:rsid w:val="008F22F3"/>
    <w:rsid w:val="008F2BEA"/>
    <w:rsid w:val="008F2DCB"/>
    <w:rsid w:val="008F3BA9"/>
    <w:rsid w:val="008F3D66"/>
    <w:rsid w:val="008F4884"/>
    <w:rsid w:val="008F48C1"/>
    <w:rsid w:val="008F5639"/>
    <w:rsid w:val="008F57CA"/>
    <w:rsid w:val="008F5D04"/>
    <w:rsid w:val="008F657E"/>
    <w:rsid w:val="008F6BD7"/>
    <w:rsid w:val="008F7427"/>
    <w:rsid w:val="008F7773"/>
    <w:rsid w:val="008F7995"/>
    <w:rsid w:val="00900986"/>
    <w:rsid w:val="00900A40"/>
    <w:rsid w:val="00900AF4"/>
    <w:rsid w:val="0090188C"/>
    <w:rsid w:val="00901C41"/>
    <w:rsid w:val="00901D83"/>
    <w:rsid w:val="00902F89"/>
    <w:rsid w:val="00903B78"/>
    <w:rsid w:val="00904B15"/>
    <w:rsid w:val="00906BF5"/>
    <w:rsid w:val="00907935"/>
    <w:rsid w:val="00907D20"/>
    <w:rsid w:val="00910170"/>
    <w:rsid w:val="00910237"/>
    <w:rsid w:val="009102D9"/>
    <w:rsid w:val="00910478"/>
    <w:rsid w:val="009105E0"/>
    <w:rsid w:val="00910ABA"/>
    <w:rsid w:val="00910B22"/>
    <w:rsid w:val="009110F9"/>
    <w:rsid w:val="009112A6"/>
    <w:rsid w:val="009113E3"/>
    <w:rsid w:val="00911FD8"/>
    <w:rsid w:val="0091217E"/>
    <w:rsid w:val="0091224C"/>
    <w:rsid w:val="00912E94"/>
    <w:rsid w:val="0091321D"/>
    <w:rsid w:val="00913345"/>
    <w:rsid w:val="00913A99"/>
    <w:rsid w:val="00914ADA"/>
    <w:rsid w:val="00914B4F"/>
    <w:rsid w:val="00914BEC"/>
    <w:rsid w:val="00914D3F"/>
    <w:rsid w:val="009151E8"/>
    <w:rsid w:val="00916B27"/>
    <w:rsid w:val="0091710A"/>
    <w:rsid w:val="00917A84"/>
    <w:rsid w:val="00917B13"/>
    <w:rsid w:val="0092014D"/>
    <w:rsid w:val="00920519"/>
    <w:rsid w:val="009207C5"/>
    <w:rsid w:val="009208C5"/>
    <w:rsid w:val="009210B0"/>
    <w:rsid w:val="009211C2"/>
    <w:rsid w:val="00921B73"/>
    <w:rsid w:val="00921ED7"/>
    <w:rsid w:val="009223E3"/>
    <w:rsid w:val="00922643"/>
    <w:rsid w:val="00923D16"/>
    <w:rsid w:val="00923F3D"/>
    <w:rsid w:val="00924147"/>
    <w:rsid w:val="00924286"/>
    <w:rsid w:val="009244D5"/>
    <w:rsid w:val="00925025"/>
    <w:rsid w:val="00925311"/>
    <w:rsid w:val="00926366"/>
    <w:rsid w:val="00926C76"/>
    <w:rsid w:val="00926E70"/>
    <w:rsid w:val="00926F84"/>
    <w:rsid w:val="0092721A"/>
    <w:rsid w:val="00927D56"/>
    <w:rsid w:val="0093040F"/>
    <w:rsid w:val="00930712"/>
    <w:rsid w:val="00930922"/>
    <w:rsid w:val="00930B7A"/>
    <w:rsid w:val="00930BCE"/>
    <w:rsid w:val="00930CF6"/>
    <w:rsid w:val="00930E17"/>
    <w:rsid w:val="00931225"/>
    <w:rsid w:val="00931295"/>
    <w:rsid w:val="0093188D"/>
    <w:rsid w:val="009319DB"/>
    <w:rsid w:val="009327C1"/>
    <w:rsid w:val="00932DD0"/>
    <w:rsid w:val="00932F0E"/>
    <w:rsid w:val="0093468B"/>
    <w:rsid w:val="0093524B"/>
    <w:rsid w:val="0093572C"/>
    <w:rsid w:val="009357E0"/>
    <w:rsid w:val="0093635A"/>
    <w:rsid w:val="009363D7"/>
    <w:rsid w:val="009365F5"/>
    <w:rsid w:val="009374C3"/>
    <w:rsid w:val="009378A3"/>
    <w:rsid w:val="00940083"/>
    <w:rsid w:val="00940482"/>
    <w:rsid w:val="0094069D"/>
    <w:rsid w:val="009406B3"/>
    <w:rsid w:val="009408DE"/>
    <w:rsid w:val="00940A93"/>
    <w:rsid w:val="00940B3B"/>
    <w:rsid w:val="00940D89"/>
    <w:rsid w:val="00940DAA"/>
    <w:rsid w:val="00941F6D"/>
    <w:rsid w:val="0094205F"/>
    <w:rsid w:val="009422EB"/>
    <w:rsid w:val="009424B9"/>
    <w:rsid w:val="00942821"/>
    <w:rsid w:val="00943385"/>
    <w:rsid w:val="009433D5"/>
    <w:rsid w:val="00944AF4"/>
    <w:rsid w:val="009457C1"/>
    <w:rsid w:val="00946AA8"/>
    <w:rsid w:val="00946C9C"/>
    <w:rsid w:val="0094713C"/>
    <w:rsid w:val="00947C8C"/>
    <w:rsid w:val="00947FA6"/>
    <w:rsid w:val="009509BC"/>
    <w:rsid w:val="00950E40"/>
    <w:rsid w:val="00951699"/>
    <w:rsid w:val="009527AF"/>
    <w:rsid w:val="009529C0"/>
    <w:rsid w:val="00952D83"/>
    <w:rsid w:val="009536CA"/>
    <w:rsid w:val="00953B89"/>
    <w:rsid w:val="00954197"/>
    <w:rsid w:val="0095430E"/>
    <w:rsid w:val="00954F3C"/>
    <w:rsid w:val="0095545F"/>
    <w:rsid w:val="00956669"/>
    <w:rsid w:val="00956CD7"/>
    <w:rsid w:val="00956EAC"/>
    <w:rsid w:val="00956F82"/>
    <w:rsid w:val="00960883"/>
    <w:rsid w:val="00960980"/>
    <w:rsid w:val="00960B3E"/>
    <w:rsid w:val="00960E2D"/>
    <w:rsid w:val="00961237"/>
    <w:rsid w:val="00961665"/>
    <w:rsid w:val="00961986"/>
    <w:rsid w:val="00961BFF"/>
    <w:rsid w:val="00961D69"/>
    <w:rsid w:val="0096212D"/>
    <w:rsid w:val="00962155"/>
    <w:rsid w:val="009621EA"/>
    <w:rsid w:val="009623A1"/>
    <w:rsid w:val="00962BD9"/>
    <w:rsid w:val="009630B0"/>
    <w:rsid w:val="0096317D"/>
    <w:rsid w:val="009632C2"/>
    <w:rsid w:val="009632D8"/>
    <w:rsid w:val="00963751"/>
    <w:rsid w:val="00963815"/>
    <w:rsid w:val="00963B2F"/>
    <w:rsid w:val="00963F6F"/>
    <w:rsid w:val="00964012"/>
    <w:rsid w:val="009649A8"/>
    <w:rsid w:val="0096598F"/>
    <w:rsid w:val="00965ECC"/>
    <w:rsid w:val="009667A6"/>
    <w:rsid w:val="00966A8B"/>
    <w:rsid w:val="009672A8"/>
    <w:rsid w:val="009672C2"/>
    <w:rsid w:val="0096754D"/>
    <w:rsid w:val="0097029D"/>
    <w:rsid w:val="00970873"/>
    <w:rsid w:val="00970DEC"/>
    <w:rsid w:val="00971132"/>
    <w:rsid w:val="009722D3"/>
    <w:rsid w:val="0097281B"/>
    <w:rsid w:val="009729D2"/>
    <w:rsid w:val="00972C77"/>
    <w:rsid w:val="00972D42"/>
    <w:rsid w:val="009737E7"/>
    <w:rsid w:val="00973CFD"/>
    <w:rsid w:val="00974378"/>
    <w:rsid w:val="00974B59"/>
    <w:rsid w:val="00974B6A"/>
    <w:rsid w:val="00976406"/>
    <w:rsid w:val="009768BA"/>
    <w:rsid w:val="00977D74"/>
    <w:rsid w:val="0098093C"/>
    <w:rsid w:val="00981A5D"/>
    <w:rsid w:val="009825A4"/>
    <w:rsid w:val="009827E9"/>
    <w:rsid w:val="00982F2C"/>
    <w:rsid w:val="00983CE0"/>
    <w:rsid w:val="00983F90"/>
    <w:rsid w:val="009842AC"/>
    <w:rsid w:val="00984778"/>
    <w:rsid w:val="009847CE"/>
    <w:rsid w:val="00984A52"/>
    <w:rsid w:val="009851C9"/>
    <w:rsid w:val="00985AC5"/>
    <w:rsid w:val="009862A4"/>
    <w:rsid w:val="00986679"/>
    <w:rsid w:val="00987A66"/>
    <w:rsid w:val="00990313"/>
    <w:rsid w:val="009905A6"/>
    <w:rsid w:val="0099097C"/>
    <w:rsid w:val="00990C67"/>
    <w:rsid w:val="00990E01"/>
    <w:rsid w:val="00991419"/>
    <w:rsid w:val="00991474"/>
    <w:rsid w:val="00991F89"/>
    <w:rsid w:val="0099365C"/>
    <w:rsid w:val="00993B15"/>
    <w:rsid w:val="009955E9"/>
    <w:rsid w:val="00995F42"/>
    <w:rsid w:val="0099662A"/>
    <w:rsid w:val="009969B3"/>
    <w:rsid w:val="00996F6E"/>
    <w:rsid w:val="00996FCF"/>
    <w:rsid w:val="00997359"/>
    <w:rsid w:val="00997B4E"/>
    <w:rsid w:val="009A0278"/>
    <w:rsid w:val="009A045E"/>
    <w:rsid w:val="009A05FC"/>
    <w:rsid w:val="009A1372"/>
    <w:rsid w:val="009A15A8"/>
    <w:rsid w:val="009A1BCE"/>
    <w:rsid w:val="009A216A"/>
    <w:rsid w:val="009A256D"/>
    <w:rsid w:val="009A3523"/>
    <w:rsid w:val="009A3A96"/>
    <w:rsid w:val="009A49C7"/>
    <w:rsid w:val="009A52E6"/>
    <w:rsid w:val="009A53D1"/>
    <w:rsid w:val="009A55D0"/>
    <w:rsid w:val="009A57C5"/>
    <w:rsid w:val="009A620C"/>
    <w:rsid w:val="009A6848"/>
    <w:rsid w:val="009A7830"/>
    <w:rsid w:val="009A7AFF"/>
    <w:rsid w:val="009B0803"/>
    <w:rsid w:val="009B0ADD"/>
    <w:rsid w:val="009B1E76"/>
    <w:rsid w:val="009B2053"/>
    <w:rsid w:val="009B2568"/>
    <w:rsid w:val="009B2969"/>
    <w:rsid w:val="009B2AC5"/>
    <w:rsid w:val="009B3C4A"/>
    <w:rsid w:val="009B468B"/>
    <w:rsid w:val="009B4FB6"/>
    <w:rsid w:val="009B56CB"/>
    <w:rsid w:val="009B5C9D"/>
    <w:rsid w:val="009B5F54"/>
    <w:rsid w:val="009B6400"/>
    <w:rsid w:val="009B681D"/>
    <w:rsid w:val="009B6BDA"/>
    <w:rsid w:val="009B7725"/>
    <w:rsid w:val="009B7B7A"/>
    <w:rsid w:val="009C053D"/>
    <w:rsid w:val="009C0607"/>
    <w:rsid w:val="009C0ECC"/>
    <w:rsid w:val="009C1372"/>
    <w:rsid w:val="009C1934"/>
    <w:rsid w:val="009C216C"/>
    <w:rsid w:val="009C224F"/>
    <w:rsid w:val="009C251B"/>
    <w:rsid w:val="009C3B26"/>
    <w:rsid w:val="009C3C9F"/>
    <w:rsid w:val="009C3EFB"/>
    <w:rsid w:val="009C4216"/>
    <w:rsid w:val="009C45A9"/>
    <w:rsid w:val="009C48E6"/>
    <w:rsid w:val="009C52ED"/>
    <w:rsid w:val="009C6206"/>
    <w:rsid w:val="009C6256"/>
    <w:rsid w:val="009C6B65"/>
    <w:rsid w:val="009C6D62"/>
    <w:rsid w:val="009C7826"/>
    <w:rsid w:val="009D053A"/>
    <w:rsid w:val="009D10C0"/>
    <w:rsid w:val="009D12B6"/>
    <w:rsid w:val="009D1311"/>
    <w:rsid w:val="009D148A"/>
    <w:rsid w:val="009D1604"/>
    <w:rsid w:val="009D1AB7"/>
    <w:rsid w:val="009D1CFE"/>
    <w:rsid w:val="009D3394"/>
    <w:rsid w:val="009D3405"/>
    <w:rsid w:val="009D3895"/>
    <w:rsid w:val="009D3B44"/>
    <w:rsid w:val="009D3F55"/>
    <w:rsid w:val="009D43BD"/>
    <w:rsid w:val="009D4BFC"/>
    <w:rsid w:val="009D559A"/>
    <w:rsid w:val="009D63EB"/>
    <w:rsid w:val="009D6611"/>
    <w:rsid w:val="009D666A"/>
    <w:rsid w:val="009D6E02"/>
    <w:rsid w:val="009D6FA2"/>
    <w:rsid w:val="009D79D9"/>
    <w:rsid w:val="009D7D02"/>
    <w:rsid w:val="009E0113"/>
    <w:rsid w:val="009E02BD"/>
    <w:rsid w:val="009E034A"/>
    <w:rsid w:val="009E0505"/>
    <w:rsid w:val="009E0D19"/>
    <w:rsid w:val="009E0EFD"/>
    <w:rsid w:val="009E1BAE"/>
    <w:rsid w:val="009E2B91"/>
    <w:rsid w:val="009E2CCC"/>
    <w:rsid w:val="009E3610"/>
    <w:rsid w:val="009E3ACD"/>
    <w:rsid w:val="009E401B"/>
    <w:rsid w:val="009E4439"/>
    <w:rsid w:val="009E45FF"/>
    <w:rsid w:val="009E4EB6"/>
    <w:rsid w:val="009E4FD7"/>
    <w:rsid w:val="009E5037"/>
    <w:rsid w:val="009E612F"/>
    <w:rsid w:val="009E6678"/>
    <w:rsid w:val="009E671C"/>
    <w:rsid w:val="009E708C"/>
    <w:rsid w:val="009E7417"/>
    <w:rsid w:val="009E7479"/>
    <w:rsid w:val="009E782C"/>
    <w:rsid w:val="009E7F00"/>
    <w:rsid w:val="009F121B"/>
    <w:rsid w:val="009F1A04"/>
    <w:rsid w:val="009F24D3"/>
    <w:rsid w:val="009F2801"/>
    <w:rsid w:val="009F2B7C"/>
    <w:rsid w:val="009F2E71"/>
    <w:rsid w:val="009F3960"/>
    <w:rsid w:val="009F3DDC"/>
    <w:rsid w:val="009F40C6"/>
    <w:rsid w:val="009F4206"/>
    <w:rsid w:val="009F4710"/>
    <w:rsid w:val="009F4947"/>
    <w:rsid w:val="009F4EA0"/>
    <w:rsid w:val="009F4ED6"/>
    <w:rsid w:val="009F519B"/>
    <w:rsid w:val="009F51B7"/>
    <w:rsid w:val="009F51FA"/>
    <w:rsid w:val="009F5688"/>
    <w:rsid w:val="009F57A8"/>
    <w:rsid w:val="009F60A0"/>
    <w:rsid w:val="009F6C16"/>
    <w:rsid w:val="009F6E4D"/>
    <w:rsid w:val="009F7E6B"/>
    <w:rsid w:val="009F7FDD"/>
    <w:rsid w:val="00A006CC"/>
    <w:rsid w:val="00A007CF"/>
    <w:rsid w:val="00A0105D"/>
    <w:rsid w:val="00A019AB"/>
    <w:rsid w:val="00A026CB"/>
    <w:rsid w:val="00A0345B"/>
    <w:rsid w:val="00A037F2"/>
    <w:rsid w:val="00A03886"/>
    <w:rsid w:val="00A0470B"/>
    <w:rsid w:val="00A047D9"/>
    <w:rsid w:val="00A04851"/>
    <w:rsid w:val="00A04D4F"/>
    <w:rsid w:val="00A04DE9"/>
    <w:rsid w:val="00A054DE"/>
    <w:rsid w:val="00A05774"/>
    <w:rsid w:val="00A067C2"/>
    <w:rsid w:val="00A06B2D"/>
    <w:rsid w:val="00A073A8"/>
    <w:rsid w:val="00A077AA"/>
    <w:rsid w:val="00A07C05"/>
    <w:rsid w:val="00A07D7E"/>
    <w:rsid w:val="00A07E66"/>
    <w:rsid w:val="00A07FE1"/>
    <w:rsid w:val="00A105FC"/>
    <w:rsid w:val="00A12F2D"/>
    <w:rsid w:val="00A13770"/>
    <w:rsid w:val="00A13776"/>
    <w:rsid w:val="00A1499A"/>
    <w:rsid w:val="00A157C6"/>
    <w:rsid w:val="00A159E4"/>
    <w:rsid w:val="00A15A09"/>
    <w:rsid w:val="00A164B6"/>
    <w:rsid w:val="00A200F0"/>
    <w:rsid w:val="00A20329"/>
    <w:rsid w:val="00A20389"/>
    <w:rsid w:val="00A20628"/>
    <w:rsid w:val="00A20661"/>
    <w:rsid w:val="00A21241"/>
    <w:rsid w:val="00A21C63"/>
    <w:rsid w:val="00A21DFC"/>
    <w:rsid w:val="00A229FB"/>
    <w:rsid w:val="00A23281"/>
    <w:rsid w:val="00A23866"/>
    <w:rsid w:val="00A24016"/>
    <w:rsid w:val="00A241B0"/>
    <w:rsid w:val="00A245BC"/>
    <w:rsid w:val="00A24F6B"/>
    <w:rsid w:val="00A251DF"/>
    <w:rsid w:val="00A25528"/>
    <w:rsid w:val="00A257DA"/>
    <w:rsid w:val="00A25894"/>
    <w:rsid w:val="00A25B72"/>
    <w:rsid w:val="00A26D42"/>
    <w:rsid w:val="00A27244"/>
    <w:rsid w:val="00A300A0"/>
    <w:rsid w:val="00A302C4"/>
    <w:rsid w:val="00A30BE9"/>
    <w:rsid w:val="00A30C99"/>
    <w:rsid w:val="00A30DF9"/>
    <w:rsid w:val="00A31C87"/>
    <w:rsid w:val="00A32B66"/>
    <w:rsid w:val="00A32FE7"/>
    <w:rsid w:val="00A3302D"/>
    <w:rsid w:val="00A33706"/>
    <w:rsid w:val="00A33790"/>
    <w:rsid w:val="00A338BB"/>
    <w:rsid w:val="00A33E7B"/>
    <w:rsid w:val="00A34171"/>
    <w:rsid w:val="00A3492F"/>
    <w:rsid w:val="00A353C9"/>
    <w:rsid w:val="00A35538"/>
    <w:rsid w:val="00A35CBC"/>
    <w:rsid w:val="00A36158"/>
    <w:rsid w:val="00A36766"/>
    <w:rsid w:val="00A36933"/>
    <w:rsid w:val="00A36AA3"/>
    <w:rsid w:val="00A37048"/>
    <w:rsid w:val="00A370D5"/>
    <w:rsid w:val="00A37822"/>
    <w:rsid w:val="00A37A7D"/>
    <w:rsid w:val="00A37B9C"/>
    <w:rsid w:val="00A400CA"/>
    <w:rsid w:val="00A4176E"/>
    <w:rsid w:val="00A417EE"/>
    <w:rsid w:val="00A41BC1"/>
    <w:rsid w:val="00A422F6"/>
    <w:rsid w:val="00A42840"/>
    <w:rsid w:val="00A42992"/>
    <w:rsid w:val="00A434BA"/>
    <w:rsid w:val="00A436DA"/>
    <w:rsid w:val="00A4374D"/>
    <w:rsid w:val="00A43945"/>
    <w:rsid w:val="00A439F3"/>
    <w:rsid w:val="00A43A54"/>
    <w:rsid w:val="00A43AE6"/>
    <w:rsid w:val="00A449FB"/>
    <w:rsid w:val="00A44D98"/>
    <w:rsid w:val="00A45FF8"/>
    <w:rsid w:val="00A46122"/>
    <w:rsid w:val="00A46F50"/>
    <w:rsid w:val="00A471FF"/>
    <w:rsid w:val="00A500E1"/>
    <w:rsid w:val="00A50207"/>
    <w:rsid w:val="00A5112A"/>
    <w:rsid w:val="00A51484"/>
    <w:rsid w:val="00A51E2E"/>
    <w:rsid w:val="00A51F64"/>
    <w:rsid w:val="00A5244A"/>
    <w:rsid w:val="00A527E2"/>
    <w:rsid w:val="00A528A1"/>
    <w:rsid w:val="00A52A5C"/>
    <w:rsid w:val="00A52D5F"/>
    <w:rsid w:val="00A530BE"/>
    <w:rsid w:val="00A5339B"/>
    <w:rsid w:val="00A53C34"/>
    <w:rsid w:val="00A53DAA"/>
    <w:rsid w:val="00A54225"/>
    <w:rsid w:val="00A54300"/>
    <w:rsid w:val="00A55C7C"/>
    <w:rsid w:val="00A56136"/>
    <w:rsid w:val="00A561DE"/>
    <w:rsid w:val="00A56555"/>
    <w:rsid w:val="00A56BDB"/>
    <w:rsid w:val="00A579E7"/>
    <w:rsid w:val="00A604CD"/>
    <w:rsid w:val="00A61A5F"/>
    <w:rsid w:val="00A6251F"/>
    <w:rsid w:val="00A628DA"/>
    <w:rsid w:val="00A62F1F"/>
    <w:rsid w:val="00A63194"/>
    <w:rsid w:val="00A640F3"/>
    <w:rsid w:val="00A645CC"/>
    <w:rsid w:val="00A649C3"/>
    <w:rsid w:val="00A655AE"/>
    <w:rsid w:val="00A65B16"/>
    <w:rsid w:val="00A66CF0"/>
    <w:rsid w:val="00A66E9E"/>
    <w:rsid w:val="00A71089"/>
    <w:rsid w:val="00A7110D"/>
    <w:rsid w:val="00A71285"/>
    <w:rsid w:val="00A721BB"/>
    <w:rsid w:val="00A72D65"/>
    <w:rsid w:val="00A7360E"/>
    <w:rsid w:val="00A738D2"/>
    <w:rsid w:val="00A744E5"/>
    <w:rsid w:val="00A75680"/>
    <w:rsid w:val="00A763B7"/>
    <w:rsid w:val="00A76E96"/>
    <w:rsid w:val="00A76F9C"/>
    <w:rsid w:val="00A7726D"/>
    <w:rsid w:val="00A77BB2"/>
    <w:rsid w:val="00A8107A"/>
    <w:rsid w:val="00A810DA"/>
    <w:rsid w:val="00A8190A"/>
    <w:rsid w:val="00A81B71"/>
    <w:rsid w:val="00A82219"/>
    <w:rsid w:val="00A824DC"/>
    <w:rsid w:val="00A82631"/>
    <w:rsid w:val="00A82C55"/>
    <w:rsid w:val="00A832BF"/>
    <w:rsid w:val="00A83325"/>
    <w:rsid w:val="00A83425"/>
    <w:rsid w:val="00A8439A"/>
    <w:rsid w:val="00A84888"/>
    <w:rsid w:val="00A84CFA"/>
    <w:rsid w:val="00A84FA0"/>
    <w:rsid w:val="00A8560D"/>
    <w:rsid w:val="00A85966"/>
    <w:rsid w:val="00A85A76"/>
    <w:rsid w:val="00A85F36"/>
    <w:rsid w:val="00A85F3A"/>
    <w:rsid w:val="00A86028"/>
    <w:rsid w:val="00A86B72"/>
    <w:rsid w:val="00A86F69"/>
    <w:rsid w:val="00A8738B"/>
    <w:rsid w:val="00A8762C"/>
    <w:rsid w:val="00A87A7B"/>
    <w:rsid w:val="00A909C4"/>
    <w:rsid w:val="00A90C22"/>
    <w:rsid w:val="00A91194"/>
    <w:rsid w:val="00A9136C"/>
    <w:rsid w:val="00A916C1"/>
    <w:rsid w:val="00A91B49"/>
    <w:rsid w:val="00A92A04"/>
    <w:rsid w:val="00A92BA6"/>
    <w:rsid w:val="00A9337B"/>
    <w:rsid w:val="00A9393D"/>
    <w:rsid w:val="00A93AED"/>
    <w:rsid w:val="00A9476A"/>
    <w:rsid w:val="00A95034"/>
    <w:rsid w:val="00A95083"/>
    <w:rsid w:val="00A95321"/>
    <w:rsid w:val="00A95D31"/>
    <w:rsid w:val="00A96A35"/>
    <w:rsid w:val="00A96D96"/>
    <w:rsid w:val="00A978A0"/>
    <w:rsid w:val="00A97BE5"/>
    <w:rsid w:val="00AA0553"/>
    <w:rsid w:val="00AA09C9"/>
    <w:rsid w:val="00AA0A0C"/>
    <w:rsid w:val="00AA0ABC"/>
    <w:rsid w:val="00AA13F6"/>
    <w:rsid w:val="00AA2EFE"/>
    <w:rsid w:val="00AA3F04"/>
    <w:rsid w:val="00AA403B"/>
    <w:rsid w:val="00AA4748"/>
    <w:rsid w:val="00AA4882"/>
    <w:rsid w:val="00AA4887"/>
    <w:rsid w:val="00AA52E8"/>
    <w:rsid w:val="00AA53F9"/>
    <w:rsid w:val="00AA554B"/>
    <w:rsid w:val="00AA5765"/>
    <w:rsid w:val="00AA65EB"/>
    <w:rsid w:val="00AB041E"/>
    <w:rsid w:val="00AB0D31"/>
    <w:rsid w:val="00AB1998"/>
    <w:rsid w:val="00AB2011"/>
    <w:rsid w:val="00AB2158"/>
    <w:rsid w:val="00AB251F"/>
    <w:rsid w:val="00AB35C6"/>
    <w:rsid w:val="00AB36A7"/>
    <w:rsid w:val="00AB3A92"/>
    <w:rsid w:val="00AB4E20"/>
    <w:rsid w:val="00AB549D"/>
    <w:rsid w:val="00AB5534"/>
    <w:rsid w:val="00AB59D9"/>
    <w:rsid w:val="00AB6B1E"/>
    <w:rsid w:val="00AB6DE2"/>
    <w:rsid w:val="00AB79D3"/>
    <w:rsid w:val="00AB7E24"/>
    <w:rsid w:val="00AB7EB0"/>
    <w:rsid w:val="00AB7F15"/>
    <w:rsid w:val="00AC08D8"/>
    <w:rsid w:val="00AC0A62"/>
    <w:rsid w:val="00AC1830"/>
    <w:rsid w:val="00AC1D90"/>
    <w:rsid w:val="00AC1D9F"/>
    <w:rsid w:val="00AC22E8"/>
    <w:rsid w:val="00AC26C0"/>
    <w:rsid w:val="00AC391D"/>
    <w:rsid w:val="00AC3950"/>
    <w:rsid w:val="00AC39D8"/>
    <w:rsid w:val="00AC3C71"/>
    <w:rsid w:val="00AC3F17"/>
    <w:rsid w:val="00AC3F9E"/>
    <w:rsid w:val="00AC41AC"/>
    <w:rsid w:val="00AC4EDD"/>
    <w:rsid w:val="00AC4F28"/>
    <w:rsid w:val="00AC51FA"/>
    <w:rsid w:val="00AC6B1F"/>
    <w:rsid w:val="00AC6D23"/>
    <w:rsid w:val="00AC7190"/>
    <w:rsid w:val="00AC7D79"/>
    <w:rsid w:val="00AC7E3E"/>
    <w:rsid w:val="00AD0062"/>
    <w:rsid w:val="00AD031D"/>
    <w:rsid w:val="00AD05C1"/>
    <w:rsid w:val="00AD0C41"/>
    <w:rsid w:val="00AD0F40"/>
    <w:rsid w:val="00AD1376"/>
    <w:rsid w:val="00AD1B85"/>
    <w:rsid w:val="00AD2C76"/>
    <w:rsid w:val="00AD3399"/>
    <w:rsid w:val="00AD4C28"/>
    <w:rsid w:val="00AD4D15"/>
    <w:rsid w:val="00AD50F2"/>
    <w:rsid w:val="00AD5192"/>
    <w:rsid w:val="00AD536B"/>
    <w:rsid w:val="00AD5A6F"/>
    <w:rsid w:val="00AD6333"/>
    <w:rsid w:val="00AD6C20"/>
    <w:rsid w:val="00AD70F1"/>
    <w:rsid w:val="00AD79C1"/>
    <w:rsid w:val="00AD7A39"/>
    <w:rsid w:val="00AD7FA4"/>
    <w:rsid w:val="00AE0010"/>
    <w:rsid w:val="00AE035E"/>
    <w:rsid w:val="00AE0623"/>
    <w:rsid w:val="00AE0C8B"/>
    <w:rsid w:val="00AE10AD"/>
    <w:rsid w:val="00AE16F9"/>
    <w:rsid w:val="00AE2043"/>
    <w:rsid w:val="00AE265E"/>
    <w:rsid w:val="00AE26E1"/>
    <w:rsid w:val="00AE31CF"/>
    <w:rsid w:val="00AE36E7"/>
    <w:rsid w:val="00AE39CF"/>
    <w:rsid w:val="00AE3DBE"/>
    <w:rsid w:val="00AE3F03"/>
    <w:rsid w:val="00AE4FEA"/>
    <w:rsid w:val="00AE570B"/>
    <w:rsid w:val="00AE5924"/>
    <w:rsid w:val="00AE5AD6"/>
    <w:rsid w:val="00AE6A98"/>
    <w:rsid w:val="00AE6E45"/>
    <w:rsid w:val="00AE729C"/>
    <w:rsid w:val="00AE786B"/>
    <w:rsid w:val="00AF019D"/>
    <w:rsid w:val="00AF0B3F"/>
    <w:rsid w:val="00AF1D0F"/>
    <w:rsid w:val="00AF3143"/>
    <w:rsid w:val="00AF33E6"/>
    <w:rsid w:val="00AF3515"/>
    <w:rsid w:val="00AF3B62"/>
    <w:rsid w:val="00AF3EF4"/>
    <w:rsid w:val="00AF44D2"/>
    <w:rsid w:val="00AF47BC"/>
    <w:rsid w:val="00AF4829"/>
    <w:rsid w:val="00AF4AC6"/>
    <w:rsid w:val="00AF5B84"/>
    <w:rsid w:val="00AF5D4B"/>
    <w:rsid w:val="00AF6011"/>
    <w:rsid w:val="00AF62FE"/>
    <w:rsid w:val="00AF631C"/>
    <w:rsid w:val="00B01175"/>
    <w:rsid w:val="00B011DF"/>
    <w:rsid w:val="00B012B7"/>
    <w:rsid w:val="00B01655"/>
    <w:rsid w:val="00B01680"/>
    <w:rsid w:val="00B022DB"/>
    <w:rsid w:val="00B02CEC"/>
    <w:rsid w:val="00B02DB5"/>
    <w:rsid w:val="00B033BC"/>
    <w:rsid w:val="00B033D5"/>
    <w:rsid w:val="00B034B2"/>
    <w:rsid w:val="00B03989"/>
    <w:rsid w:val="00B03DC0"/>
    <w:rsid w:val="00B06112"/>
    <w:rsid w:val="00B078C4"/>
    <w:rsid w:val="00B07D25"/>
    <w:rsid w:val="00B07EE6"/>
    <w:rsid w:val="00B100E4"/>
    <w:rsid w:val="00B109CC"/>
    <w:rsid w:val="00B116E8"/>
    <w:rsid w:val="00B12272"/>
    <w:rsid w:val="00B126A4"/>
    <w:rsid w:val="00B1281D"/>
    <w:rsid w:val="00B12E22"/>
    <w:rsid w:val="00B139B3"/>
    <w:rsid w:val="00B1401D"/>
    <w:rsid w:val="00B1479B"/>
    <w:rsid w:val="00B15109"/>
    <w:rsid w:val="00B15169"/>
    <w:rsid w:val="00B153B6"/>
    <w:rsid w:val="00B15404"/>
    <w:rsid w:val="00B162EB"/>
    <w:rsid w:val="00B16987"/>
    <w:rsid w:val="00B16BF2"/>
    <w:rsid w:val="00B16DD8"/>
    <w:rsid w:val="00B17B61"/>
    <w:rsid w:val="00B17C43"/>
    <w:rsid w:val="00B17F76"/>
    <w:rsid w:val="00B205F1"/>
    <w:rsid w:val="00B209C3"/>
    <w:rsid w:val="00B21253"/>
    <w:rsid w:val="00B217EB"/>
    <w:rsid w:val="00B21E39"/>
    <w:rsid w:val="00B21EFB"/>
    <w:rsid w:val="00B22955"/>
    <w:rsid w:val="00B22AFB"/>
    <w:rsid w:val="00B2342E"/>
    <w:rsid w:val="00B23BA7"/>
    <w:rsid w:val="00B23E1F"/>
    <w:rsid w:val="00B24339"/>
    <w:rsid w:val="00B24A2A"/>
    <w:rsid w:val="00B25025"/>
    <w:rsid w:val="00B25391"/>
    <w:rsid w:val="00B25CE5"/>
    <w:rsid w:val="00B25E47"/>
    <w:rsid w:val="00B26980"/>
    <w:rsid w:val="00B26A97"/>
    <w:rsid w:val="00B26F16"/>
    <w:rsid w:val="00B2782C"/>
    <w:rsid w:val="00B27C2D"/>
    <w:rsid w:val="00B3079A"/>
    <w:rsid w:val="00B30AD1"/>
    <w:rsid w:val="00B3141F"/>
    <w:rsid w:val="00B3160A"/>
    <w:rsid w:val="00B31667"/>
    <w:rsid w:val="00B319A0"/>
    <w:rsid w:val="00B3244F"/>
    <w:rsid w:val="00B32E12"/>
    <w:rsid w:val="00B33271"/>
    <w:rsid w:val="00B3356F"/>
    <w:rsid w:val="00B3526D"/>
    <w:rsid w:val="00B35B70"/>
    <w:rsid w:val="00B35BEE"/>
    <w:rsid w:val="00B35C4B"/>
    <w:rsid w:val="00B35FA2"/>
    <w:rsid w:val="00B368DD"/>
    <w:rsid w:val="00B36B99"/>
    <w:rsid w:val="00B37608"/>
    <w:rsid w:val="00B3795E"/>
    <w:rsid w:val="00B379A6"/>
    <w:rsid w:val="00B40DB2"/>
    <w:rsid w:val="00B411AC"/>
    <w:rsid w:val="00B41589"/>
    <w:rsid w:val="00B415E7"/>
    <w:rsid w:val="00B41B70"/>
    <w:rsid w:val="00B41FFD"/>
    <w:rsid w:val="00B42227"/>
    <w:rsid w:val="00B424F6"/>
    <w:rsid w:val="00B428E7"/>
    <w:rsid w:val="00B42CBE"/>
    <w:rsid w:val="00B42FB2"/>
    <w:rsid w:val="00B430F7"/>
    <w:rsid w:val="00B436F3"/>
    <w:rsid w:val="00B44799"/>
    <w:rsid w:val="00B44834"/>
    <w:rsid w:val="00B44F6C"/>
    <w:rsid w:val="00B45002"/>
    <w:rsid w:val="00B4561E"/>
    <w:rsid w:val="00B45DBA"/>
    <w:rsid w:val="00B46373"/>
    <w:rsid w:val="00B46472"/>
    <w:rsid w:val="00B46A80"/>
    <w:rsid w:val="00B472F5"/>
    <w:rsid w:val="00B473CB"/>
    <w:rsid w:val="00B505B6"/>
    <w:rsid w:val="00B50608"/>
    <w:rsid w:val="00B50D27"/>
    <w:rsid w:val="00B50E47"/>
    <w:rsid w:val="00B512C9"/>
    <w:rsid w:val="00B51A97"/>
    <w:rsid w:val="00B51DF4"/>
    <w:rsid w:val="00B51E92"/>
    <w:rsid w:val="00B520E0"/>
    <w:rsid w:val="00B53166"/>
    <w:rsid w:val="00B5339D"/>
    <w:rsid w:val="00B53584"/>
    <w:rsid w:val="00B535DC"/>
    <w:rsid w:val="00B54151"/>
    <w:rsid w:val="00B54586"/>
    <w:rsid w:val="00B54679"/>
    <w:rsid w:val="00B55278"/>
    <w:rsid w:val="00B566B8"/>
    <w:rsid w:val="00B579F3"/>
    <w:rsid w:val="00B57ECF"/>
    <w:rsid w:val="00B603E9"/>
    <w:rsid w:val="00B607EF"/>
    <w:rsid w:val="00B611FE"/>
    <w:rsid w:val="00B612E7"/>
    <w:rsid w:val="00B616E1"/>
    <w:rsid w:val="00B62137"/>
    <w:rsid w:val="00B622BD"/>
    <w:rsid w:val="00B6231F"/>
    <w:rsid w:val="00B63350"/>
    <w:rsid w:val="00B63846"/>
    <w:rsid w:val="00B63977"/>
    <w:rsid w:val="00B63E67"/>
    <w:rsid w:val="00B65F99"/>
    <w:rsid w:val="00B6620B"/>
    <w:rsid w:val="00B6703F"/>
    <w:rsid w:val="00B67434"/>
    <w:rsid w:val="00B67997"/>
    <w:rsid w:val="00B70126"/>
    <w:rsid w:val="00B70A45"/>
    <w:rsid w:val="00B70D1D"/>
    <w:rsid w:val="00B70E7C"/>
    <w:rsid w:val="00B71262"/>
    <w:rsid w:val="00B71A19"/>
    <w:rsid w:val="00B71AEC"/>
    <w:rsid w:val="00B7215C"/>
    <w:rsid w:val="00B72378"/>
    <w:rsid w:val="00B72A1F"/>
    <w:rsid w:val="00B72D4E"/>
    <w:rsid w:val="00B73F2C"/>
    <w:rsid w:val="00B74264"/>
    <w:rsid w:val="00B74D09"/>
    <w:rsid w:val="00B74EB0"/>
    <w:rsid w:val="00B75B76"/>
    <w:rsid w:val="00B767C0"/>
    <w:rsid w:val="00B76A72"/>
    <w:rsid w:val="00B76FFE"/>
    <w:rsid w:val="00B777DF"/>
    <w:rsid w:val="00B77A37"/>
    <w:rsid w:val="00B77D6F"/>
    <w:rsid w:val="00B77F8D"/>
    <w:rsid w:val="00B80040"/>
    <w:rsid w:val="00B800AA"/>
    <w:rsid w:val="00B8023C"/>
    <w:rsid w:val="00B802BF"/>
    <w:rsid w:val="00B802D6"/>
    <w:rsid w:val="00B80815"/>
    <w:rsid w:val="00B80907"/>
    <w:rsid w:val="00B80A20"/>
    <w:rsid w:val="00B814D0"/>
    <w:rsid w:val="00B8187B"/>
    <w:rsid w:val="00B81921"/>
    <w:rsid w:val="00B8296A"/>
    <w:rsid w:val="00B82E7F"/>
    <w:rsid w:val="00B82FE6"/>
    <w:rsid w:val="00B83138"/>
    <w:rsid w:val="00B83B4D"/>
    <w:rsid w:val="00B84070"/>
    <w:rsid w:val="00B8657D"/>
    <w:rsid w:val="00B86FC2"/>
    <w:rsid w:val="00B8708A"/>
    <w:rsid w:val="00B87268"/>
    <w:rsid w:val="00B90228"/>
    <w:rsid w:val="00B90A38"/>
    <w:rsid w:val="00B90F9C"/>
    <w:rsid w:val="00B91486"/>
    <w:rsid w:val="00B914C7"/>
    <w:rsid w:val="00B915A9"/>
    <w:rsid w:val="00B91AA9"/>
    <w:rsid w:val="00B91D41"/>
    <w:rsid w:val="00B921B6"/>
    <w:rsid w:val="00B92A0B"/>
    <w:rsid w:val="00B92C18"/>
    <w:rsid w:val="00B92F18"/>
    <w:rsid w:val="00B94526"/>
    <w:rsid w:val="00B94BD5"/>
    <w:rsid w:val="00B94DBF"/>
    <w:rsid w:val="00B95392"/>
    <w:rsid w:val="00B95AF8"/>
    <w:rsid w:val="00B974FF"/>
    <w:rsid w:val="00B97ADB"/>
    <w:rsid w:val="00B97FEF"/>
    <w:rsid w:val="00BA0194"/>
    <w:rsid w:val="00BA0BC2"/>
    <w:rsid w:val="00BA1658"/>
    <w:rsid w:val="00BA1794"/>
    <w:rsid w:val="00BA1F6E"/>
    <w:rsid w:val="00BA218D"/>
    <w:rsid w:val="00BA38F4"/>
    <w:rsid w:val="00BA4BD6"/>
    <w:rsid w:val="00BA5CDB"/>
    <w:rsid w:val="00BA60CB"/>
    <w:rsid w:val="00BA6134"/>
    <w:rsid w:val="00BA65DB"/>
    <w:rsid w:val="00BA66F4"/>
    <w:rsid w:val="00BA6E32"/>
    <w:rsid w:val="00BA715D"/>
    <w:rsid w:val="00BA7A7A"/>
    <w:rsid w:val="00BA7CB6"/>
    <w:rsid w:val="00BB0B47"/>
    <w:rsid w:val="00BB1097"/>
    <w:rsid w:val="00BB11E4"/>
    <w:rsid w:val="00BB1382"/>
    <w:rsid w:val="00BB2C6D"/>
    <w:rsid w:val="00BB2DD6"/>
    <w:rsid w:val="00BB2E7A"/>
    <w:rsid w:val="00BB31AA"/>
    <w:rsid w:val="00BB3208"/>
    <w:rsid w:val="00BB3A93"/>
    <w:rsid w:val="00BB3D7D"/>
    <w:rsid w:val="00BB43A4"/>
    <w:rsid w:val="00BB44B2"/>
    <w:rsid w:val="00BB4748"/>
    <w:rsid w:val="00BB4F28"/>
    <w:rsid w:val="00BB4F9F"/>
    <w:rsid w:val="00BB5120"/>
    <w:rsid w:val="00BB6C82"/>
    <w:rsid w:val="00BB6DC4"/>
    <w:rsid w:val="00BB6E52"/>
    <w:rsid w:val="00BB6F19"/>
    <w:rsid w:val="00BB72A1"/>
    <w:rsid w:val="00BB75B6"/>
    <w:rsid w:val="00BC0243"/>
    <w:rsid w:val="00BC09DA"/>
    <w:rsid w:val="00BC16E1"/>
    <w:rsid w:val="00BC19F3"/>
    <w:rsid w:val="00BC1B38"/>
    <w:rsid w:val="00BC1C07"/>
    <w:rsid w:val="00BC3086"/>
    <w:rsid w:val="00BC308D"/>
    <w:rsid w:val="00BC325B"/>
    <w:rsid w:val="00BC32D4"/>
    <w:rsid w:val="00BC32F7"/>
    <w:rsid w:val="00BC3BFB"/>
    <w:rsid w:val="00BC4382"/>
    <w:rsid w:val="00BC46CB"/>
    <w:rsid w:val="00BC49FC"/>
    <w:rsid w:val="00BC5235"/>
    <w:rsid w:val="00BC57CD"/>
    <w:rsid w:val="00BC5A07"/>
    <w:rsid w:val="00BC5B54"/>
    <w:rsid w:val="00BC5BC6"/>
    <w:rsid w:val="00BC61B0"/>
    <w:rsid w:val="00BC6911"/>
    <w:rsid w:val="00BC6B28"/>
    <w:rsid w:val="00BC6B6A"/>
    <w:rsid w:val="00BC6D78"/>
    <w:rsid w:val="00BC7EC4"/>
    <w:rsid w:val="00BD062D"/>
    <w:rsid w:val="00BD09BC"/>
    <w:rsid w:val="00BD1450"/>
    <w:rsid w:val="00BD23EE"/>
    <w:rsid w:val="00BD2E4B"/>
    <w:rsid w:val="00BD3E08"/>
    <w:rsid w:val="00BD473C"/>
    <w:rsid w:val="00BD4FFB"/>
    <w:rsid w:val="00BD56C2"/>
    <w:rsid w:val="00BD5724"/>
    <w:rsid w:val="00BD5CB5"/>
    <w:rsid w:val="00BD65F7"/>
    <w:rsid w:val="00BD66A1"/>
    <w:rsid w:val="00BD6701"/>
    <w:rsid w:val="00BD69BD"/>
    <w:rsid w:val="00BD6BD3"/>
    <w:rsid w:val="00BD6F04"/>
    <w:rsid w:val="00BD7305"/>
    <w:rsid w:val="00BD75B8"/>
    <w:rsid w:val="00BE0442"/>
    <w:rsid w:val="00BE0451"/>
    <w:rsid w:val="00BE0592"/>
    <w:rsid w:val="00BE095C"/>
    <w:rsid w:val="00BE0B50"/>
    <w:rsid w:val="00BE0C15"/>
    <w:rsid w:val="00BE1694"/>
    <w:rsid w:val="00BE17EC"/>
    <w:rsid w:val="00BE1BDF"/>
    <w:rsid w:val="00BE31A1"/>
    <w:rsid w:val="00BE3A02"/>
    <w:rsid w:val="00BE4104"/>
    <w:rsid w:val="00BE41B2"/>
    <w:rsid w:val="00BE53C1"/>
    <w:rsid w:val="00BE54DA"/>
    <w:rsid w:val="00BE6318"/>
    <w:rsid w:val="00BE6567"/>
    <w:rsid w:val="00BE65F3"/>
    <w:rsid w:val="00BE6B73"/>
    <w:rsid w:val="00BE762E"/>
    <w:rsid w:val="00BE7DC5"/>
    <w:rsid w:val="00BE7EF2"/>
    <w:rsid w:val="00BE7FE2"/>
    <w:rsid w:val="00BF0268"/>
    <w:rsid w:val="00BF06E1"/>
    <w:rsid w:val="00BF0AB0"/>
    <w:rsid w:val="00BF1CC3"/>
    <w:rsid w:val="00BF20F1"/>
    <w:rsid w:val="00BF2212"/>
    <w:rsid w:val="00BF31B9"/>
    <w:rsid w:val="00BF3444"/>
    <w:rsid w:val="00BF48B4"/>
    <w:rsid w:val="00BF53F8"/>
    <w:rsid w:val="00BF59B7"/>
    <w:rsid w:val="00BF6334"/>
    <w:rsid w:val="00BF6EFE"/>
    <w:rsid w:val="00BF78CA"/>
    <w:rsid w:val="00BF7992"/>
    <w:rsid w:val="00BF7EBD"/>
    <w:rsid w:val="00C003C1"/>
    <w:rsid w:val="00C006D1"/>
    <w:rsid w:val="00C00D5A"/>
    <w:rsid w:val="00C00E02"/>
    <w:rsid w:val="00C016DE"/>
    <w:rsid w:val="00C02020"/>
    <w:rsid w:val="00C02E3D"/>
    <w:rsid w:val="00C02EBD"/>
    <w:rsid w:val="00C039F6"/>
    <w:rsid w:val="00C03EAB"/>
    <w:rsid w:val="00C0421B"/>
    <w:rsid w:val="00C048EC"/>
    <w:rsid w:val="00C049A4"/>
    <w:rsid w:val="00C04BC5"/>
    <w:rsid w:val="00C04C33"/>
    <w:rsid w:val="00C054FC"/>
    <w:rsid w:val="00C05A1C"/>
    <w:rsid w:val="00C05C15"/>
    <w:rsid w:val="00C06199"/>
    <w:rsid w:val="00C06450"/>
    <w:rsid w:val="00C06B81"/>
    <w:rsid w:val="00C079D8"/>
    <w:rsid w:val="00C1007F"/>
    <w:rsid w:val="00C109C9"/>
    <w:rsid w:val="00C110F0"/>
    <w:rsid w:val="00C11495"/>
    <w:rsid w:val="00C114FE"/>
    <w:rsid w:val="00C116F6"/>
    <w:rsid w:val="00C11705"/>
    <w:rsid w:val="00C11EFC"/>
    <w:rsid w:val="00C11F9C"/>
    <w:rsid w:val="00C11FCF"/>
    <w:rsid w:val="00C124EF"/>
    <w:rsid w:val="00C12CD8"/>
    <w:rsid w:val="00C13E79"/>
    <w:rsid w:val="00C14682"/>
    <w:rsid w:val="00C15661"/>
    <w:rsid w:val="00C156DA"/>
    <w:rsid w:val="00C16596"/>
    <w:rsid w:val="00C166AF"/>
    <w:rsid w:val="00C1689A"/>
    <w:rsid w:val="00C17513"/>
    <w:rsid w:val="00C17AEE"/>
    <w:rsid w:val="00C20015"/>
    <w:rsid w:val="00C20028"/>
    <w:rsid w:val="00C204EE"/>
    <w:rsid w:val="00C20617"/>
    <w:rsid w:val="00C20856"/>
    <w:rsid w:val="00C215B0"/>
    <w:rsid w:val="00C21AB0"/>
    <w:rsid w:val="00C21B82"/>
    <w:rsid w:val="00C2297B"/>
    <w:rsid w:val="00C22C7C"/>
    <w:rsid w:val="00C22E4F"/>
    <w:rsid w:val="00C23024"/>
    <w:rsid w:val="00C236DF"/>
    <w:rsid w:val="00C23866"/>
    <w:rsid w:val="00C23CEC"/>
    <w:rsid w:val="00C243D7"/>
    <w:rsid w:val="00C25219"/>
    <w:rsid w:val="00C25DCE"/>
    <w:rsid w:val="00C2696C"/>
    <w:rsid w:val="00C27300"/>
    <w:rsid w:val="00C276A2"/>
    <w:rsid w:val="00C31CA2"/>
    <w:rsid w:val="00C31CCA"/>
    <w:rsid w:val="00C31FB1"/>
    <w:rsid w:val="00C3237F"/>
    <w:rsid w:val="00C32C20"/>
    <w:rsid w:val="00C32C6E"/>
    <w:rsid w:val="00C331CD"/>
    <w:rsid w:val="00C33AA0"/>
    <w:rsid w:val="00C33B11"/>
    <w:rsid w:val="00C34323"/>
    <w:rsid w:val="00C35388"/>
    <w:rsid w:val="00C356DC"/>
    <w:rsid w:val="00C35951"/>
    <w:rsid w:val="00C35F1B"/>
    <w:rsid w:val="00C3679D"/>
    <w:rsid w:val="00C368E8"/>
    <w:rsid w:val="00C36974"/>
    <w:rsid w:val="00C3772A"/>
    <w:rsid w:val="00C37E43"/>
    <w:rsid w:val="00C37F55"/>
    <w:rsid w:val="00C4052E"/>
    <w:rsid w:val="00C40636"/>
    <w:rsid w:val="00C40706"/>
    <w:rsid w:val="00C410EF"/>
    <w:rsid w:val="00C424B2"/>
    <w:rsid w:val="00C425B2"/>
    <w:rsid w:val="00C426EB"/>
    <w:rsid w:val="00C42C7E"/>
    <w:rsid w:val="00C42E9E"/>
    <w:rsid w:val="00C4360E"/>
    <w:rsid w:val="00C43EE1"/>
    <w:rsid w:val="00C449A1"/>
    <w:rsid w:val="00C45554"/>
    <w:rsid w:val="00C4598A"/>
    <w:rsid w:val="00C47622"/>
    <w:rsid w:val="00C477C9"/>
    <w:rsid w:val="00C47C55"/>
    <w:rsid w:val="00C47FD1"/>
    <w:rsid w:val="00C501CF"/>
    <w:rsid w:val="00C50555"/>
    <w:rsid w:val="00C511C7"/>
    <w:rsid w:val="00C516CB"/>
    <w:rsid w:val="00C52556"/>
    <w:rsid w:val="00C525FB"/>
    <w:rsid w:val="00C536D1"/>
    <w:rsid w:val="00C538D6"/>
    <w:rsid w:val="00C54390"/>
    <w:rsid w:val="00C564BC"/>
    <w:rsid w:val="00C564E5"/>
    <w:rsid w:val="00C570AA"/>
    <w:rsid w:val="00C57141"/>
    <w:rsid w:val="00C600A8"/>
    <w:rsid w:val="00C61107"/>
    <w:rsid w:val="00C61255"/>
    <w:rsid w:val="00C61A4A"/>
    <w:rsid w:val="00C62F10"/>
    <w:rsid w:val="00C62F39"/>
    <w:rsid w:val="00C62FF5"/>
    <w:rsid w:val="00C63496"/>
    <w:rsid w:val="00C63B55"/>
    <w:rsid w:val="00C63E5D"/>
    <w:rsid w:val="00C64159"/>
    <w:rsid w:val="00C6501A"/>
    <w:rsid w:val="00C654F4"/>
    <w:rsid w:val="00C65CF0"/>
    <w:rsid w:val="00C65D94"/>
    <w:rsid w:val="00C667FF"/>
    <w:rsid w:val="00C673DC"/>
    <w:rsid w:val="00C67C0B"/>
    <w:rsid w:val="00C67D0A"/>
    <w:rsid w:val="00C706A1"/>
    <w:rsid w:val="00C708AC"/>
    <w:rsid w:val="00C70AD9"/>
    <w:rsid w:val="00C71311"/>
    <w:rsid w:val="00C71374"/>
    <w:rsid w:val="00C715AE"/>
    <w:rsid w:val="00C7161B"/>
    <w:rsid w:val="00C71DC9"/>
    <w:rsid w:val="00C72595"/>
    <w:rsid w:val="00C726BB"/>
    <w:rsid w:val="00C72F11"/>
    <w:rsid w:val="00C7321E"/>
    <w:rsid w:val="00C733CF"/>
    <w:rsid w:val="00C735C0"/>
    <w:rsid w:val="00C73625"/>
    <w:rsid w:val="00C738F7"/>
    <w:rsid w:val="00C73970"/>
    <w:rsid w:val="00C73C20"/>
    <w:rsid w:val="00C75E58"/>
    <w:rsid w:val="00C7608F"/>
    <w:rsid w:val="00C760D9"/>
    <w:rsid w:val="00C76101"/>
    <w:rsid w:val="00C76B47"/>
    <w:rsid w:val="00C76BB6"/>
    <w:rsid w:val="00C77462"/>
    <w:rsid w:val="00C77661"/>
    <w:rsid w:val="00C77F2B"/>
    <w:rsid w:val="00C77F76"/>
    <w:rsid w:val="00C808DD"/>
    <w:rsid w:val="00C81074"/>
    <w:rsid w:val="00C81339"/>
    <w:rsid w:val="00C816E7"/>
    <w:rsid w:val="00C817F4"/>
    <w:rsid w:val="00C82436"/>
    <w:rsid w:val="00C829AE"/>
    <w:rsid w:val="00C8337D"/>
    <w:rsid w:val="00C83BEC"/>
    <w:rsid w:val="00C84099"/>
    <w:rsid w:val="00C84437"/>
    <w:rsid w:val="00C84779"/>
    <w:rsid w:val="00C857BA"/>
    <w:rsid w:val="00C8604B"/>
    <w:rsid w:val="00C8655E"/>
    <w:rsid w:val="00C86ACA"/>
    <w:rsid w:val="00C86AE1"/>
    <w:rsid w:val="00C86B7E"/>
    <w:rsid w:val="00C86D99"/>
    <w:rsid w:val="00C8702E"/>
    <w:rsid w:val="00C87C33"/>
    <w:rsid w:val="00C90860"/>
    <w:rsid w:val="00C91242"/>
    <w:rsid w:val="00C92727"/>
    <w:rsid w:val="00C934B3"/>
    <w:rsid w:val="00C935F3"/>
    <w:rsid w:val="00C93BDC"/>
    <w:rsid w:val="00C93BFD"/>
    <w:rsid w:val="00C93D90"/>
    <w:rsid w:val="00C93F76"/>
    <w:rsid w:val="00C947B4"/>
    <w:rsid w:val="00C953F6"/>
    <w:rsid w:val="00C9563B"/>
    <w:rsid w:val="00C95912"/>
    <w:rsid w:val="00C9597D"/>
    <w:rsid w:val="00C963DD"/>
    <w:rsid w:val="00C96839"/>
    <w:rsid w:val="00C96890"/>
    <w:rsid w:val="00C9693B"/>
    <w:rsid w:val="00C9703A"/>
    <w:rsid w:val="00C9704E"/>
    <w:rsid w:val="00C970E7"/>
    <w:rsid w:val="00C9789D"/>
    <w:rsid w:val="00C97BE5"/>
    <w:rsid w:val="00CA13C7"/>
    <w:rsid w:val="00CA1BC7"/>
    <w:rsid w:val="00CA227A"/>
    <w:rsid w:val="00CA27C0"/>
    <w:rsid w:val="00CA2FF8"/>
    <w:rsid w:val="00CA330F"/>
    <w:rsid w:val="00CA385E"/>
    <w:rsid w:val="00CA469D"/>
    <w:rsid w:val="00CA47C3"/>
    <w:rsid w:val="00CA602F"/>
    <w:rsid w:val="00CA668B"/>
    <w:rsid w:val="00CA686F"/>
    <w:rsid w:val="00CA6AE3"/>
    <w:rsid w:val="00CA7372"/>
    <w:rsid w:val="00CA73D6"/>
    <w:rsid w:val="00CB04C6"/>
    <w:rsid w:val="00CB0CCD"/>
    <w:rsid w:val="00CB0D06"/>
    <w:rsid w:val="00CB0EEE"/>
    <w:rsid w:val="00CB1F80"/>
    <w:rsid w:val="00CB2000"/>
    <w:rsid w:val="00CB285D"/>
    <w:rsid w:val="00CB287C"/>
    <w:rsid w:val="00CB29AF"/>
    <w:rsid w:val="00CB2B54"/>
    <w:rsid w:val="00CB31F1"/>
    <w:rsid w:val="00CB3720"/>
    <w:rsid w:val="00CB3742"/>
    <w:rsid w:val="00CB3D75"/>
    <w:rsid w:val="00CB3E18"/>
    <w:rsid w:val="00CB3F7D"/>
    <w:rsid w:val="00CB4391"/>
    <w:rsid w:val="00CB4A55"/>
    <w:rsid w:val="00CB517C"/>
    <w:rsid w:val="00CB5A7F"/>
    <w:rsid w:val="00CB5C7B"/>
    <w:rsid w:val="00CB68F8"/>
    <w:rsid w:val="00CB6BB7"/>
    <w:rsid w:val="00CB735C"/>
    <w:rsid w:val="00CB7694"/>
    <w:rsid w:val="00CB76C2"/>
    <w:rsid w:val="00CC046A"/>
    <w:rsid w:val="00CC18DF"/>
    <w:rsid w:val="00CC1CF5"/>
    <w:rsid w:val="00CC211C"/>
    <w:rsid w:val="00CC2333"/>
    <w:rsid w:val="00CC233A"/>
    <w:rsid w:val="00CC27D7"/>
    <w:rsid w:val="00CC27FE"/>
    <w:rsid w:val="00CC2AA9"/>
    <w:rsid w:val="00CC3936"/>
    <w:rsid w:val="00CC3DBF"/>
    <w:rsid w:val="00CC4127"/>
    <w:rsid w:val="00CC463F"/>
    <w:rsid w:val="00CC48C1"/>
    <w:rsid w:val="00CC4ECD"/>
    <w:rsid w:val="00CC4F67"/>
    <w:rsid w:val="00CC560F"/>
    <w:rsid w:val="00CC5653"/>
    <w:rsid w:val="00CC5EF2"/>
    <w:rsid w:val="00CC6201"/>
    <w:rsid w:val="00CC6723"/>
    <w:rsid w:val="00CC6973"/>
    <w:rsid w:val="00CC69BF"/>
    <w:rsid w:val="00CD1257"/>
    <w:rsid w:val="00CD1871"/>
    <w:rsid w:val="00CD1B4A"/>
    <w:rsid w:val="00CD24E2"/>
    <w:rsid w:val="00CD272F"/>
    <w:rsid w:val="00CD2A40"/>
    <w:rsid w:val="00CD2B5F"/>
    <w:rsid w:val="00CD2F3A"/>
    <w:rsid w:val="00CD53D8"/>
    <w:rsid w:val="00CD558D"/>
    <w:rsid w:val="00CD582B"/>
    <w:rsid w:val="00CD5845"/>
    <w:rsid w:val="00CD5910"/>
    <w:rsid w:val="00CD5E36"/>
    <w:rsid w:val="00CD6020"/>
    <w:rsid w:val="00CD713D"/>
    <w:rsid w:val="00CE0C68"/>
    <w:rsid w:val="00CE12D1"/>
    <w:rsid w:val="00CE1317"/>
    <w:rsid w:val="00CE13C0"/>
    <w:rsid w:val="00CE1F33"/>
    <w:rsid w:val="00CE2177"/>
    <w:rsid w:val="00CE25D4"/>
    <w:rsid w:val="00CE2734"/>
    <w:rsid w:val="00CE29D1"/>
    <w:rsid w:val="00CE37C5"/>
    <w:rsid w:val="00CE3BA1"/>
    <w:rsid w:val="00CE3C83"/>
    <w:rsid w:val="00CE3D11"/>
    <w:rsid w:val="00CE4203"/>
    <w:rsid w:val="00CE4333"/>
    <w:rsid w:val="00CE45C7"/>
    <w:rsid w:val="00CE4B21"/>
    <w:rsid w:val="00CE4EAB"/>
    <w:rsid w:val="00CE5673"/>
    <w:rsid w:val="00CE5B0D"/>
    <w:rsid w:val="00CE6318"/>
    <w:rsid w:val="00CE6AC5"/>
    <w:rsid w:val="00CE7E5D"/>
    <w:rsid w:val="00CF03C2"/>
    <w:rsid w:val="00CF0ED3"/>
    <w:rsid w:val="00CF160F"/>
    <w:rsid w:val="00CF192E"/>
    <w:rsid w:val="00CF1D07"/>
    <w:rsid w:val="00CF1FA3"/>
    <w:rsid w:val="00CF22AE"/>
    <w:rsid w:val="00CF2413"/>
    <w:rsid w:val="00CF2532"/>
    <w:rsid w:val="00CF2961"/>
    <w:rsid w:val="00CF2AD9"/>
    <w:rsid w:val="00CF2BAE"/>
    <w:rsid w:val="00CF2DFE"/>
    <w:rsid w:val="00CF3028"/>
    <w:rsid w:val="00CF383E"/>
    <w:rsid w:val="00CF3C70"/>
    <w:rsid w:val="00CF4479"/>
    <w:rsid w:val="00CF4E9C"/>
    <w:rsid w:val="00CF54FA"/>
    <w:rsid w:val="00CF594E"/>
    <w:rsid w:val="00CF64FE"/>
    <w:rsid w:val="00CF65FB"/>
    <w:rsid w:val="00CF7206"/>
    <w:rsid w:val="00CF7214"/>
    <w:rsid w:val="00CF7A75"/>
    <w:rsid w:val="00CF7B82"/>
    <w:rsid w:val="00CF7D0E"/>
    <w:rsid w:val="00CF7FAE"/>
    <w:rsid w:val="00D000F3"/>
    <w:rsid w:val="00D00633"/>
    <w:rsid w:val="00D006F0"/>
    <w:rsid w:val="00D01BCD"/>
    <w:rsid w:val="00D02622"/>
    <w:rsid w:val="00D02651"/>
    <w:rsid w:val="00D026A0"/>
    <w:rsid w:val="00D02BDC"/>
    <w:rsid w:val="00D035DD"/>
    <w:rsid w:val="00D0445E"/>
    <w:rsid w:val="00D0547C"/>
    <w:rsid w:val="00D055EC"/>
    <w:rsid w:val="00D069CE"/>
    <w:rsid w:val="00D06B9F"/>
    <w:rsid w:val="00D07237"/>
    <w:rsid w:val="00D10674"/>
    <w:rsid w:val="00D10823"/>
    <w:rsid w:val="00D10DE5"/>
    <w:rsid w:val="00D10FF6"/>
    <w:rsid w:val="00D112C9"/>
    <w:rsid w:val="00D11AE3"/>
    <w:rsid w:val="00D1201C"/>
    <w:rsid w:val="00D1219D"/>
    <w:rsid w:val="00D12F43"/>
    <w:rsid w:val="00D12FFC"/>
    <w:rsid w:val="00D145FF"/>
    <w:rsid w:val="00D14817"/>
    <w:rsid w:val="00D14A03"/>
    <w:rsid w:val="00D14B4B"/>
    <w:rsid w:val="00D14CC3"/>
    <w:rsid w:val="00D14E60"/>
    <w:rsid w:val="00D15177"/>
    <w:rsid w:val="00D159F9"/>
    <w:rsid w:val="00D1661F"/>
    <w:rsid w:val="00D1685C"/>
    <w:rsid w:val="00D16B08"/>
    <w:rsid w:val="00D170E8"/>
    <w:rsid w:val="00D17757"/>
    <w:rsid w:val="00D17828"/>
    <w:rsid w:val="00D204AB"/>
    <w:rsid w:val="00D20EE8"/>
    <w:rsid w:val="00D21ECA"/>
    <w:rsid w:val="00D23789"/>
    <w:rsid w:val="00D23CC4"/>
    <w:rsid w:val="00D24218"/>
    <w:rsid w:val="00D244D8"/>
    <w:rsid w:val="00D2469C"/>
    <w:rsid w:val="00D24819"/>
    <w:rsid w:val="00D24D77"/>
    <w:rsid w:val="00D24E6D"/>
    <w:rsid w:val="00D25574"/>
    <w:rsid w:val="00D2567C"/>
    <w:rsid w:val="00D25984"/>
    <w:rsid w:val="00D25AEC"/>
    <w:rsid w:val="00D25AFC"/>
    <w:rsid w:val="00D25F16"/>
    <w:rsid w:val="00D276C3"/>
    <w:rsid w:val="00D27838"/>
    <w:rsid w:val="00D30099"/>
    <w:rsid w:val="00D3141C"/>
    <w:rsid w:val="00D3161A"/>
    <w:rsid w:val="00D3364C"/>
    <w:rsid w:val="00D343F1"/>
    <w:rsid w:val="00D3449D"/>
    <w:rsid w:val="00D349F3"/>
    <w:rsid w:val="00D34A7F"/>
    <w:rsid w:val="00D34DD2"/>
    <w:rsid w:val="00D34E57"/>
    <w:rsid w:val="00D34F10"/>
    <w:rsid w:val="00D35F3B"/>
    <w:rsid w:val="00D36043"/>
    <w:rsid w:val="00D3619D"/>
    <w:rsid w:val="00D36331"/>
    <w:rsid w:val="00D36C00"/>
    <w:rsid w:val="00D37209"/>
    <w:rsid w:val="00D37AD5"/>
    <w:rsid w:val="00D40CA1"/>
    <w:rsid w:val="00D4183A"/>
    <w:rsid w:val="00D42B50"/>
    <w:rsid w:val="00D4355C"/>
    <w:rsid w:val="00D43703"/>
    <w:rsid w:val="00D44454"/>
    <w:rsid w:val="00D448D5"/>
    <w:rsid w:val="00D453B8"/>
    <w:rsid w:val="00D45F1C"/>
    <w:rsid w:val="00D47176"/>
    <w:rsid w:val="00D47666"/>
    <w:rsid w:val="00D5026B"/>
    <w:rsid w:val="00D5036C"/>
    <w:rsid w:val="00D50546"/>
    <w:rsid w:val="00D50813"/>
    <w:rsid w:val="00D50883"/>
    <w:rsid w:val="00D51010"/>
    <w:rsid w:val="00D512A2"/>
    <w:rsid w:val="00D51822"/>
    <w:rsid w:val="00D51DB2"/>
    <w:rsid w:val="00D51ECB"/>
    <w:rsid w:val="00D51EF6"/>
    <w:rsid w:val="00D52151"/>
    <w:rsid w:val="00D52825"/>
    <w:rsid w:val="00D52C61"/>
    <w:rsid w:val="00D52CEA"/>
    <w:rsid w:val="00D534DE"/>
    <w:rsid w:val="00D556D9"/>
    <w:rsid w:val="00D55AA5"/>
    <w:rsid w:val="00D55EDA"/>
    <w:rsid w:val="00D568A6"/>
    <w:rsid w:val="00D574A0"/>
    <w:rsid w:val="00D574B7"/>
    <w:rsid w:val="00D57623"/>
    <w:rsid w:val="00D579A7"/>
    <w:rsid w:val="00D57D86"/>
    <w:rsid w:val="00D607D3"/>
    <w:rsid w:val="00D608FE"/>
    <w:rsid w:val="00D60952"/>
    <w:rsid w:val="00D61320"/>
    <w:rsid w:val="00D61451"/>
    <w:rsid w:val="00D616A6"/>
    <w:rsid w:val="00D61C51"/>
    <w:rsid w:val="00D623A1"/>
    <w:rsid w:val="00D62421"/>
    <w:rsid w:val="00D62431"/>
    <w:rsid w:val="00D62568"/>
    <w:rsid w:val="00D627D6"/>
    <w:rsid w:val="00D62BC1"/>
    <w:rsid w:val="00D62F08"/>
    <w:rsid w:val="00D63470"/>
    <w:rsid w:val="00D63636"/>
    <w:rsid w:val="00D643FC"/>
    <w:rsid w:val="00D646E4"/>
    <w:rsid w:val="00D65BBE"/>
    <w:rsid w:val="00D66684"/>
    <w:rsid w:val="00D66930"/>
    <w:rsid w:val="00D66C06"/>
    <w:rsid w:val="00D66EEA"/>
    <w:rsid w:val="00D67061"/>
    <w:rsid w:val="00D672EC"/>
    <w:rsid w:val="00D7065B"/>
    <w:rsid w:val="00D70A90"/>
    <w:rsid w:val="00D70D07"/>
    <w:rsid w:val="00D71149"/>
    <w:rsid w:val="00D71341"/>
    <w:rsid w:val="00D719CE"/>
    <w:rsid w:val="00D7264F"/>
    <w:rsid w:val="00D72D38"/>
    <w:rsid w:val="00D731AD"/>
    <w:rsid w:val="00D7362D"/>
    <w:rsid w:val="00D7373E"/>
    <w:rsid w:val="00D74115"/>
    <w:rsid w:val="00D741CD"/>
    <w:rsid w:val="00D747ED"/>
    <w:rsid w:val="00D748D6"/>
    <w:rsid w:val="00D7589F"/>
    <w:rsid w:val="00D75D7F"/>
    <w:rsid w:val="00D75DCC"/>
    <w:rsid w:val="00D75FF4"/>
    <w:rsid w:val="00D76355"/>
    <w:rsid w:val="00D76518"/>
    <w:rsid w:val="00D76A34"/>
    <w:rsid w:val="00D77AF9"/>
    <w:rsid w:val="00D77BEA"/>
    <w:rsid w:val="00D806A3"/>
    <w:rsid w:val="00D80F65"/>
    <w:rsid w:val="00D816E1"/>
    <w:rsid w:val="00D81953"/>
    <w:rsid w:val="00D82583"/>
    <w:rsid w:val="00D83A60"/>
    <w:rsid w:val="00D84ABF"/>
    <w:rsid w:val="00D84ACB"/>
    <w:rsid w:val="00D85297"/>
    <w:rsid w:val="00D854F9"/>
    <w:rsid w:val="00D8592B"/>
    <w:rsid w:val="00D85D5F"/>
    <w:rsid w:val="00D86923"/>
    <w:rsid w:val="00D86969"/>
    <w:rsid w:val="00D87076"/>
    <w:rsid w:val="00D900A3"/>
    <w:rsid w:val="00D90879"/>
    <w:rsid w:val="00D90D99"/>
    <w:rsid w:val="00D9140B"/>
    <w:rsid w:val="00D916B3"/>
    <w:rsid w:val="00D91D08"/>
    <w:rsid w:val="00D92F2B"/>
    <w:rsid w:val="00D93342"/>
    <w:rsid w:val="00D933C8"/>
    <w:rsid w:val="00D93C5F"/>
    <w:rsid w:val="00D93DE6"/>
    <w:rsid w:val="00D94088"/>
    <w:rsid w:val="00D94883"/>
    <w:rsid w:val="00D95102"/>
    <w:rsid w:val="00D95578"/>
    <w:rsid w:val="00D955D3"/>
    <w:rsid w:val="00D955EE"/>
    <w:rsid w:val="00D95EF2"/>
    <w:rsid w:val="00D9610D"/>
    <w:rsid w:val="00D96E83"/>
    <w:rsid w:val="00D9734F"/>
    <w:rsid w:val="00DA05BA"/>
    <w:rsid w:val="00DA0BFF"/>
    <w:rsid w:val="00DA0D88"/>
    <w:rsid w:val="00DA0EFE"/>
    <w:rsid w:val="00DA0F49"/>
    <w:rsid w:val="00DA1085"/>
    <w:rsid w:val="00DA140D"/>
    <w:rsid w:val="00DA1978"/>
    <w:rsid w:val="00DA2158"/>
    <w:rsid w:val="00DA3078"/>
    <w:rsid w:val="00DA381E"/>
    <w:rsid w:val="00DA387C"/>
    <w:rsid w:val="00DA3A16"/>
    <w:rsid w:val="00DA3E23"/>
    <w:rsid w:val="00DA46FF"/>
    <w:rsid w:val="00DA5A2D"/>
    <w:rsid w:val="00DA6064"/>
    <w:rsid w:val="00DA60F2"/>
    <w:rsid w:val="00DA61CD"/>
    <w:rsid w:val="00DA61F6"/>
    <w:rsid w:val="00DA6609"/>
    <w:rsid w:val="00DA6678"/>
    <w:rsid w:val="00DA7245"/>
    <w:rsid w:val="00DA7784"/>
    <w:rsid w:val="00DA779E"/>
    <w:rsid w:val="00DA7C8C"/>
    <w:rsid w:val="00DB0EA4"/>
    <w:rsid w:val="00DB0F1B"/>
    <w:rsid w:val="00DB1F8D"/>
    <w:rsid w:val="00DB2295"/>
    <w:rsid w:val="00DB2510"/>
    <w:rsid w:val="00DB269C"/>
    <w:rsid w:val="00DB2BBC"/>
    <w:rsid w:val="00DB2C31"/>
    <w:rsid w:val="00DB2D96"/>
    <w:rsid w:val="00DB3C72"/>
    <w:rsid w:val="00DB3D8B"/>
    <w:rsid w:val="00DB406C"/>
    <w:rsid w:val="00DB487A"/>
    <w:rsid w:val="00DB4ED9"/>
    <w:rsid w:val="00DB4F2F"/>
    <w:rsid w:val="00DB6074"/>
    <w:rsid w:val="00DB61FD"/>
    <w:rsid w:val="00DB6542"/>
    <w:rsid w:val="00DB6BC3"/>
    <w:rsid w:val="00DB6FA9"/>
    <w:rsid w:val="00DB6FC1"/>
    <w:rsid w:val="00DB7509"/>
    <w:rsid w:val="00DC00CC"/>
    <w:rsid w:val="00DC0137"/>
    <w:rsid w:val="00DC0963"/>
    <w:rsid w:val="00DC0E68"/>
    <w:rsid w:val="00DC116E"/>
    <w:rsid w:val="00DC156E"/>
    <w:rsid w:val="00DC1B1B"/>
    <w:rsid w:val="00DC1D68"/>
    <w:rsid w:val="00DC2252"/>
    <w:rsid w:val="00DC23D6"/>
    <w:rsid w:val="00DC25CC"/>
    <w:rsid w:val="00DC2C03"/>
    <w:rsid w:val="00DC35EB"/>
    <w:rsid w:val="00DC4B7F"/>
    <w:rsid w:val="00DC4D0A"/>
    <w:rsid w:val="00DC57C6"/>
    <w:rsid w:val="00DC633C"/>
    <w:rsid w:val="00DC6523"/>
    <w:rsid w:val="00DC7816"/>
    <w:rsid w:val="00DC7BB2"/>
    <w:rsid w:val="00DD02F0"/>
    <w:rsid w:val="00DD08F4"/>
    <w:rsid w:val="00DD0E08"/>
    <w:rsid w:val="00DD1124"/>
    <w:rsid w:val="00DD1208"/>
    <w:rsid w:val="00DD12BF"/>
    <w:rsid w:val="00DD1911"/>
    <w:rsid w:val="00DD1A7A"/>
    <w:rsid w:val="00DD2052"/>
    <w:rsid w:val="00DD2196"/>
    <w:rsid w:val="00DD2298"/>
    <w:rsid w:val="00DD2C49"/>
    <w:rsid w:val="00DD3D9A"/>
    <w:rsid w:val="00DD42F9"/>
    <w:rsid w:val="00DD49F7"/>
    <w:rsid w:val="00DD50C3"/>
    <w:rsid w:val="00DD5568"/>
    <w:rsid w:val="00DD5660"/>
    <w:rsid w:val="00DE0B95"/>
    <w:rsid w:val="00DE0FCB"/>
    <w:rsid w:val="00DE0FEE"/>
    <w:rsid w:val="00DE11AC"/>
    <w:rsid w:val="00DE223F"/>
    <w:rsid w:val="00DE2D57"/>
    <w:rsid w:val="00DE2EA3"/>
    <w:rsid w:val="00DE2FD7"/>
    <w:rsid w:val="00DE3358"/>
    <w:rsid w:val="00DE3371"/>
    <w:rsid w:val="00DE4E99"/>
    <w:rsid w:val="00DE629D"/>
    <w:rsid w:val="00DE6C5D"/>
    <w:rsid w:val="00DE7048"/>
    <w:rsid w:val="00DE72DF"/>
    <w:rsid w:val="00DE7423"/>
    <w:rsid w:val="00DE7A74"/>
    <w:rsid w:val="00DF0E9C"/>
    <w:rsid w:val="00DF12BE"/>
    <w:rsid w:val="00DF182A"/>
    <w:rsid w:val="00DF19BE"/>
    <w:rsid w:val="00DF226C"/>
    <w:rsid w:val="00DF4274"/>
    <w:rsid w:val="00DF49FD"/>
    <w:rsid w:val="00DF4B27"/>
    <w:rsid w:val="00DF5307"/>
    <w:rsid w:val="00DF579E"/>
    <w:rsid w:val="00DF62C8"/>
    <w:rsid w:val="00DF63EF"/>
    <w:rsid w:val="00DF6908"/>
    <w:rsid w:val="00DF6AC8"/>
    <w:rsid w:val="00DF6BDF"/>
    <w:rsid w:val="00DF6EDF"/>
    <w:rsid w:val="00E0038D"/>
    <w:rsid w:val="00E003B2"/>
    <w:rsid w:val="00E00754"/>
    <w:rsid w:val="00E01265"/>
    <w:rsid w:val="00E0145B"/>
    <w:rsid w:val="00E016FF"/>
    <w:rsid w:val="00E022F7"/>
    <w:rsid w:val="00E02C5C"/>
    <w:rsid w:val="00E0322F"/>
    <w:rsid w:val="00E035F3"/>
    <w:rsid w:val="00E0378D"/>
    <w:rsid w:val="00E04060"/>
    <w:rsid w:val="00E044F4"/>
    <w:rsid w:val="00E0491E"/>
    <w:rsid w:val="00E06C86"/>
    <w:rsid w:val="00E073AD"/>
    <w:rsid w:val="00E07D26"/>
    <w:rsid w:val="00E101C1"/>
    <w:rsid w:val="00E101ED"/>
    <w:rsid w:val="00E10469"/>
    <w:rsid w:val="00E107CB"/>
    <w:rsid w:val="00E1089E"/>
    <w:rsid w:val="00E10E40"/>
    <w:rsid w:val="00E11268"/>
    <w:rsid w:val="00E127B8"/>
    <w:rsid w:val="00E12C45"/>
    <w:rsid w:val="00E13023"/>
    <w:rsid w:val="00E13160"/>
    <w:rsid w:val="00E1318D"/>
    <w:rsid w:val="00E133A3"/>
    <w:rsid w:val="00E13F0A"/>
    <w:rsid w:val="00E140C8"/>
    <w:rsid w:val="00E15291"/>
    <w:rsid w:val="00E15A9B"/>
    <w:rsid w:val="00E1689F"/>
    <w:rsid w:val="00E16A56"/>
    <w:rsid w:val="00E16AC0"/>
    <w:rsid w:val="00E1710B"/>
    <w:rsid w:val="00E175E9"/>
    <w:rsid w:val="00E17BA9"/>
    <w:rsid w:val="00E2051B"/>
    <w:rsid w:val="00E20B48"/>
    <w:rsid w:val="00E20EBE"/>
    <w:rsid w:val="00E21209"/>
    <w:rsid w:val="00E21234"/>
    <w:rsid w:val="00E21C3A"/>
    <w:rsid w:val="00E21F78"/>
    <w:rsid w:val="00E22252"/>
    <w:rsid w:val="00E22C09"/>
    <w:rsid w:val="00E22C7E"/>
    <w:rsid w:val="00E231B9"/>
    <w:rsid w:val="00E23411"/>
    <w:rsid w:val="00E23A80"/>
    <w:rsid w:val="00E24512"/>
    <w:rsid w:val="00E2508C"/>
    <w:rsid w:val="00E25497"/>
    <w:rsid w:val="00E26097"/>
    <w:rsid w:val="00E262E7"/>
    <w:rsid w:val="00E2690E"/>
    <w:rsid w:val="00E2788C"/>
    <w:rsid w:val="00E27CD2"/>
    <w:rsid w:val="00E30013"/>
    <w:rsid w:val="00E305C2"/>
    <w:rsid w:val="00E306DD"/>
    <w:rsid w:val="00E30B47"/>
    <w:rsid w:val="00E30FEB"/>
    <w:rsid w:val="00E31604"/>
    <w:rsid w:val="00E31A29"/>
    <w:rsid w:val="00E31BC9"/>
    <w:rsid w:val="00E31BD2"/>
    <w:rsid w:val="00E31D36"/>
    <w:rsid w:val="00E31D92"/>
    <w:rsid w:val="00E320C4"/>
    <w:rsid w:val="00E32484"/>
    <w:rsid w:val="00E324F0"/>
    <w:rsid w:val="00E32570"/>
    <w:rsid w:val="00E32603"/>
    <w:rsid w:val="00E32D8E"/>
    <w:rsid w:val="00E32DCB"/>
    <w:rsid w:val="00E32F53"/>
    <w:rsid w:val="00E34858"/>
    <w:rsid w:val="00E34AB8"/>
    <w:rsid w:val="00E34ACB"/>
    <w:rsid w:val="00E34AFD"/>
    <w:rsid w:val="00E34DDC"/>
    <w:rsid w:val="00E34E93"/>
    <w:rsid w:val="00E3659A"/>
    <w:rsid w:val="00E3701E"/>
    <w:rsid w:val="00E40393"/>
    <w:rsid w:val="00E40515"/>
    <w:rsid w:val="00E4072F"/>
    <w:rsid w:val="00E40973"/>
    <w:rsid w:val="00E40AC0"/>
    <w:rsid w:val="00E4115E"/>
    <w:rsid w:val="00E41799"/>
    <w:rsid w:val="00E41915"/>
    <w:rsid w:val="00E4191F"/>
    <w:rsid w:val="00E41D63"/>
    <w:rsid w:val="00E43014"/>
    <w:rsid w:val="00E43234"/>
    <w:rsid w:val="00E43F13"/>
    <w:rsid w:val="00E44D1F"/>
    <w:rsid w:val="00E453AF"/>
    <w:rsid w:val="00E457C0"/>
    <w:rsid w:val="00E459EC"/>
    <w:rsid w:val="00E46D22"/>
    <w:rsid w:val="00E51219"/>
    <w:rsid w:val="00E51806"/>
    <w:rsid w:val="00E519FA"/>
    <w:rsid w:val="00E520E9"/>
    <w:rsid w:val="00E526FC"/>
    <w:rsid w:val="00E530EA"/>
    <w:rsid w:val="00E53F76"/>
    <w:rsid w:val="00E541C8"/>
    <w:rsid w:val="00E544EB"/>
    <w:rsid w:val="00E54717"/>
    <w:rsid w:val="00E548EC"/>
    <w:rsid w:val="00E551E3"/>
    <w:rsid w:val="00E56248"/>
    <w:rsid w:val="00E5629C"/>
    <w:rsid w:val="00E56560"/>
    <w:rsid w:val="00E56FA7"/>
    <w:rsid w:val="00E572E0"/>
    <w:rsid w:val="00E5731C"/>
    <w:rsid w:val="00E57438"/>
    <w:rsid w:val="00E57447"/>
    <w:rsid w:val="00E5747D"/>
    <w:rsid w:val="00E5776F"/>
    <w:rsid w:val="00E578F0"/>
    <w:rsid w:val="00E57C4F"/>
    <w:rsid w:val="00E57EBE"/>
    <w:rsid w:val="00E57FBA"/>
    <w:rsid w:val="00E603D7"/>
    <w:rsid w:val="00E60F97"/>
    <w:rsid w:val="00E61EE6"/>
    <w:rsid w:val="00E620F6"/>
    <w:rsid w:val="00E62665"/>
    <w:rsid w:val="00E63369"/>
    <w:rsid w:val="00E6337C"/>
    <w:rsid w:val="00E64121"/>
    <w:rsid w:val="00E64A08"/>
    <w:rsid w:val="00E659B6"/>
    <w:rsid w:val="00E66436"/>
    <w:rsid w:val="00E66491"/>
    <w:rsid w:val="00E664D8"/>
    <w:rsid w:val="00E70FDE"/>
    <w:rsid w:val="00E7141B"/>
    <w:rsid w:val="00E71636"/>
    <w:rsid w:val="00E71745"/>
    <w:rsid w:val="00E72355"/>
    <w:rsid w:val="00E72895"/>
    <w:rsid w:val="00E731EF"/>
    <w:rsid w:val="00E73A13"/>
    <w:rsid w:val="00E73D38"/>
    <w:rsid w:val="00E73D88"/>
    <w:rsid w:val="00E73E0A"/>
    <w:rsid w:val="00E7451B"/>
    <w:rsid w:val="00E745DC"/>
    <w:rsid w:val="00E75785"/>
    <w:rsid w:val="00E75913"/>
    <w:rsid w:val="00E75D8E"/>
    <w:rsid w:val="00E75E53"/>
    <w:rsid w:val="00E76637"/>
    <w:rsid w:val="00E7682D"/>
    <w:rsid w:val="00E77469"/>
    <w:rsid w:val="00E7775C"/>
    <w:rsid w:val="00E77D24"/>
    <w:rsid w:val="00E801FA"/>
    <w:rsid w:val="00E80653"/>
    <w:rsid w:val="00E80C2C"/>
    <w:rsid w:val="00E81A01"/>
    <w:rsid w:val="00E81C20"/>
    <w:rsid w:val="00E82391"/>
    <w:rsid w:val="00E82746"/>
    <w:rsid w:val="00E8275D"/>
    <w:rsid w:val="00E827A2"/>
    <w:rsid w:val="00E82C5E"/>
    <w:rsid w:val="00E83C61"/>
    <w:rsid w:val="00E83DD4"/>
    <w:rsid w:val="00E84B37"/>
    <w:rsid w:val="00E84F99"/>
    <w:rsid w:val="00E85AD2"/>
    <w:rsid w:val="00E85FE6"/>
    <w:rsid w:val="00E861C2"/>
    <w:rsid w:val="00E8636C"/>
    <w:rsid w:val="00E865C0"/>
    <w:rsid w:val="00E86A53"/>
    <w:rsid w:val="00E86C03"/>
    <w:rsid w:val="00E86EA0"/>
    <w:rsid w:val="00E87AE2"/>
    <w:rsid w:val="00E87C51"/>
    <w:rsid w:val="00E90517"/>
    <w:rsid w:val="00E912F2"/>
    <w:rsid w:val="00E91CAA"/>
    <w:rsid w:val="00E92BDA"/>
    <w:rsid w:val="00E9304B"/>
    <w:rsid w:val="00E934BB"/>
    <w:rsid w:val="00E93DAC"/>
    <w:rsid w:val="00E94215"/>
    <w:rsid w:val="00E946F1"/>
    <w:rsid w:val="00E94B85"/>
    <w:rsid w:val="00E95212"/>
    <w:rsid w:val="00E953C1"/>
    <w:rsid w:val="00E956E3"/>
    <w:rsid w:val="00E959E5"/>
    <w:rsid w:val="00E95C20"/>
    <w:rsid w:val="00E95DDB"/>
    <w:rsid w:val="00E96296"/>
    <w:rsid w:val="00E96E51"/>
    <w:rsid w:val="00E96F8A"/>
    <w:rsid w:val="00E9730F"/>
    <w:rsid w:val="00E97430"/>
    <w:rsid w:val="00E97947"/>
    <w:rsid w:val="00EA0365"/>
    <w:rsid w:val="00EA09FC"/>
    <w:rsid w:val="00EA224B"/>
    <w:rsid w:val="00EA2868"/>
    <w:rsid w:val="00EA2D72"/>
    <w:rsid w:val="00EA2FBD"/>
    <w:rsid w:val="00EA3355"/>
    <w:rsid w:val="00EA339F"/>
    <w:rsid w:val="00EA3D91"/>
    <w:rsid w:val="00EA3EDC"/>
    <w:rsid w:val="00EA3FD6"/>
    <w:rsid w:val="00EA560B"/>
    <w:rsid w:val="00EA5842"/>
    <w:rsid w:val="00EA5DAC"/>
    <w:rsid w:val="00EA5E2C"/>
    <w:rsid w:val="00EA61CF"/>
    <w:rsid w:val="00EA69A5"/>
    <w:rsid w:val="00EB06AB"/>
    <w:rsid w:val="00EB14EB"/>
    <w:rsid w:val="00EB1691"/>
    <w:rsid w:val="00EB1918"/>
    <w:rsid w:val="00EB1BEC"/>
    <w:rsid w:val="00EB255D"/>
    <w:rsid w:val="00EB274F"/>
    <w:rsid w:val="00EB308B"/>
    <w:rsid w:val="00EB3436"/>
    <w:rsid w:val="00EB34B9"/>
    <w:rsid w:val="00EB3709"/>
    <w:rsid w:val="00EB389D"/>
    <w:rsid w:val="00EB3BE7"/>
    <w:rsid w:val="00EB3C8D"/>
    <w:rsid w:val="00EB48B2"/>
    <w:rsid w:val="00EB4C1D"/>
    <w:rsid w:val="00EB56F1"/>
    <w:rsid w:val="00EB5756"/>
    <w:rsid w:val="00EB5AF6"/>
    <w:rsid w:val="00EB5C0E"/>
    <w:rsid w:val="00EB602D"/>
    <w:rsid w:val="00EB60C6"/>
    <w:rsid w:val="00EB6FC3"/>
    <w:rsid w:val="00EB77F7"/>
    <w:rsid w:val="00EB79AA"/>
    <w:rsid w:val="00EB7F20"/>
    <w:rsid w:val="00EC0118"/>
    <w:rsid w:val="00EC01B8"/>
    <w:rsid w:val="00EC0936"/>
    <w:rsid w:val="00EC0CC1"/>
    <w:rsid w:val="00EC1322"/>
    <w:rsid w:val="00EC1BAC"/>
    <w:rsid w:val="00EC2052"/>
    <w:rsid w:val="00EC2448"/>
    <w:rsid w:val="00EC2561"/>
    <w:rsid w:val="00EC2CD5"/>
    <w:rsid w:val="00EC304E"/>
    <w:rsid w:val="00EC3E5A"/>
    <w:rsid w:val="00EC41C9"/>
    <w:rsid w:val="00EC4218"/>
    <w:rsid w:val="00EC4EF1"/>
    <w:rsid w:val="00EC516E"/>
    <w:rsid w:val="00EC51B8"/>
    <w:rsid w:val="00EC697B"/>
    <w:rsid w:val="00EC73EF"/>
    <w:rsid w:val="00EC75C6"/>
    <w:rsid w:val="00EC75EF"/>
    <w:rsid w:val="00ED019C"/>
    <w:rsid w:val="00ED0364"/>
    <w:rsid w:val="00ED0ECB"/>
    <w:rsid w:val="00ED1AD1"/>
    <w:rsid w:val="00ED1BCA"/>
    <w:rsid w:val="00ED219B"/>
    <w:rsid w:val="00ED2920"/>
    <w:rsid w:val="00ED2D41"/>
    <w:rsid w:val="00ED3155"/>
    <w:rsid w:val="00ED342D"/>
    <w:rsid w:val="00ED3A73"/>
    <w:rsid w:val="00ED46C1"/>
    <w:rsid w:val="00ED4A21"/>
    <w:rsid w:val="00ED4E94"/>
    <w:rsid w:val="00ED5464"/>
    <w:rsid w:val="00ED55F3"/>
    <w:rsid w:val="00ED5865"/>
    <w:rsid w:val="00ED5B8E"/>
    <w:rsid w:val="00ED5DDD"/>
    <w:rsid w:val="00ED611B"/>
    <w:rsid w:val="00ED6232"/>
    <w:rsid w:val="00ED67F8"/>
    <w:rsid w:val="00ED6DDA"/>
    <w:rsid w:val="00ED78DC"/>
    <w:rsid w:val="00ED79F4"/>
    <w:rsid w:val="00ED7B45"/>
    <w:rsid w:val="00EE0100"/>
    <w:rsid w:val="00EE1814"/>
    <w:rsid w:val="00EE20B5"/>
    <w:rsid w:val="00EE26C4"/>
    <w:rsid w:val="00EE2CB0"/>
    <w:rsid w:val="00EE308D"/>
    <w:rsid w:val="00EE31E5"/>
    <w:rsid w:val="00EE3485"/>
    <w:rsid w:val="00EE36D0"/>
    <w:rsid w:val="00EE3D42"/>
    <w:rsid w:val="00EE3D98"/>
    <w:rsid w:val="00EE46A5"/>
    <w:rsid w:val="00EE49C4"/>
    <w:rsid w:val="00EE4EE7"/>
    <w:rsid w:val="00EE4FFE"/>
    <w:rsid w:val="00EE5720"/>
    <w:rsid w:val="00EE5B1D"/>
    <w:rsid w:val="00EE5EA2"/>
    <w:rsid w:val="00EE6002"/>
    <w:rsid w:val="00EE65A9"/>
    <w:rsid w:val="00EE66B5"/>
    <w:rsid w:val="00EE6A43"/>
    <w:rsid w:val="00EF06D3"/>
    <w:rsid w:val="00EF0CCD"/>
    <w:rsid w:val="00EF0DD8"/>
    <w:rsid w:val="00EF169C"/>
    <w:rsid w:val="00EF1A24"/>
    <w:rsid w:val="00EF2280"/>
    <w:rsid w:val="00EF2355"/>
    <w:rsid w:val="00EF25D0"/>
    <w:rsid w:val="00EF2695"/>
    <w:rsid w:val="00EF2EFE"/>
    <w:rsid w:val="00EF3077"/>
    <w:rsid w:val="00EF37C7"/>
    <w:rsid w:val="00EF3CD1"/>
    <w:rsid w:val="00EF4B2B"/>
    <w:rsid w:val="00EF4DF1"/>
    <w:rsid w:val="00EF5C50"/>
    <w:rsid w:val="00EF60D5"/>
    <w:rsid w:val="00EF6814"/>
    <w:rsid w:val="00EF692F"/>
    <w:rsid w:val="00F00139"/>
    <w:rsid w:val="00F00F4F"/>
    <w:rsid w:val="00F0149D"/>
    <w:rsid w:val="00F01E0A"/>
    <w:rsid w:val="00F0240C"/>
    <w:rsid w:val="00F02597"/>
    <w:rsid w:val="00F03015"/>
    <w:rsid w:val="00F03513"/>
    <w:rsid w:val="00F03536"/>
    <w:rsid w:val="00F03B8D"/>
    <w:rsid w:val="00F04246"/>
    <w:rsid w:val="00F04AA0"/>
    <w:rsid w:val="00F04FB4"/>
    <w:rsid w:val="00F05014"/>
    <w:rsid w:val="00F05F6C"/>
    <w:rsid w:val="00F06396"/>
    <w:rsid w:val="00F0696C"/>
    <w:rsid w:val="00F0720F"/>
    <w:rsid w:val="00F07236"/>
    <w:rsid w:val="00F07A3C"/>
    <w:rsid w:val="00F07C83"/>
    <w:rsid w:val="00F10952"/>
    <w:rsid w:val="00F10B3A"/>
    <w:rsid w:val="00F10C5D"/>
    <w:rsid w:val="00F11A38"/>
    <w:rsid w:val="00F11A9C"/>
    <w:rsid w:val="00F12721"/>
    <w:rsid w:val="00F1290E"/>
    <w:rsid w:val="00F13C57"/>
    <w:rsid w:val="00F14256"/>
    <w:rsid w:val="00F143B9"/>
    <w:rsid w:val="00F14B95"/>
    <w:rsid w:val="00F14DE4"/>
    <w:rsid w:val="00F14EAF"/>
    <w:rsid w:val="00F15013"/>
    <w:rsid w:val="00F1578B"/>
    <w:rsid w:val="00F15790"/>
    <w:rsid w:val="00F1586E"/>
    <w:rsid w:val="00F1591E"/>
    <w:rsid w:val="00F15E80"/>
    <w:rsid w:val="00F16923"/>
    <w:rsid w:val="00F17315"/>
    <w:rsid w:val="00F17982"/>
    <w:rsid w:val="00F179FF"/>
    <w:rsid w:val="00F17BD7"/>
    <w:rsid w:val="00F20605"/>
    <w:rsid w:val="00F209D2"/>
    <w:rsid w:val="00F20AE5"/>
    <w:rsid w:val="00F20B8E"/>
    <w:rsid w:val="00F20C96"/>
    <w:rsid w:val="00F20D57"/>
    <w:rsid w:val="00F20E78"/>
    <w:rsid w:val="00F2133E"/>
    <w:rsid w:val="00F21886"/>
    <w:rsid w:val="00F21DDD"/>
    <w:rsid w:val="00F21EBC"/>
    <w:rsid w:val="00F2202A"/>
    <w:rsid w:val="00F231AB"/>
    <w:rsid w:val="00F23455"/>
    <w:rsid w:val="00F2392D"/>
    <w:rsid w:val="00F23AFD"/>
    <w:rsid w:val="00F247FC"/>
    <w:rsid w:val="00F249F5"/>
    <w:rsid w:val="00F24C5E"/>
    <w:rsid w:val="00F25736"/>
    <w:rsid w:val="00F259EB"/>
    <w:rsid w:val="00F25B88"/>
    <w:rsid w:val="00F26D49"/>
    <w:rsid w:val="00F26DAB"/>
    <w:rsid w:val="00F27F8C"/>
    <w:rsid w:val="00F3030B"/>
    <w:rsid w:val="00F303F0"/>
    <w:rsid w:val="00F30705"/>
    <w:rsid w:val="00F30C6F"/>
    <w:rsid w:val="00F3113B"/>
    <w:rsid w:val="00F31866"/>
    <w:rsid w:val="00F31AF3"/>
    <w:rsid w:val="00F31D77"/>
    <w:rsid w:val="00F32461"/>
    <w:rsid w:val="00F3351A"/>
    <w:rsid w:val="00F3372C"/>
    <w:rsid w:val="00F346EB"/>
    <w:rsid w:val="00F34FD4"/>
    <w:rsid w:val="00F35F2F"/>
    <w:rsid w:val="00F367EB"/>
    <w:rsid w:val="00F36EEF"/>
    <w:rsid w:val="00F371AE"/>
    <w:rsid w:val="00F375F1"/>
    <w:rsid w:val="00F37D76"/>
    <w:rsid w:val="00F404C6"/>
    <w:rsid w:val="00F40701"/>
    <w:rsid w:val="00F407A2"/>
    <w:rsid w:val="00F40C82"/>
    <w:rsid w:val="00F4202D"/>
    <w:rsid w:val="00F42508"/>
    <w:rsid w:val="00F431B8"/>
    <w:rsid w:val="00F431E4"/>
    <w:rsid w:val="00F43622"/>
    <w:rsid w:val="00F439F0"/>
    <w:rsid w:val="00F44431"/>
    <w:rsid w:val="00F44488"/>
    <w:rsid w:val="00F44AB4"/>
    <w:rsid w:val="00F457B3"/>
    <w:rsid w:val="00F4593B"/>
    <w:rsid w:val="00F45CC2"/>
    <w:rsid w:val="00F464B2"/>
    <w:rsid w:val="00F46E56"/>
    <w:rsid w:val="00F470E1"/>
    <w:rsid w:val="00F473A1"/>
    <w:rsid w:val="00F473FD"/>
    <w:rsid w:val="00F478A5"/>
    <w:rsid w:val="00F47E29"/>
    <w:rsid w:val="00F500AB"/>
    <w:rsid w:val="00F50CD6"/>
    <w:rsid w:val="00F5106D"/>
    <w:rsid w:val="00F517B1"/>
    <w:rsid w:val="00F520C5"/>
    <w:rsid w:val="00F523A6"/>
    <w:rsid w:val="00F52612"/>
    <w:rsid w:val="00F52B3A"/>
    <w:rsid w:val="00F52C41"/>
    <w:rsid w:val="00F52F7D"/>
    <w:rsid w:val="00F536C0"/>
    <w:rsid w:val="00F53A87"/>
    <w:rsid w:val="00F54FDD"/>
    <w:rsid w:val="00F552F3"/>
    <w:rsid w:val="00F55561"/>
    <w:rsid w:val="00F55E5A"/>
    <w:rsid w:val="00F56965"/>
    <w:rsid w:val="00F570E1"/>
    <w:rsid w:val="00F5725A"/>
    <w:rsid w:val="00F57544"/>
    <w:rsid w:val="00F57BAA"/>
    <w:rsid w:val="00F57F76"/>
    <w:rsid w:val="00F6062C"/>
    <w:rsid w:val="00F606A9"/>
    <w:rsid w:val="00F60B27"/>
    <w:rsid w:val="00F60DE4"/>
    <w:rsid w:val="00F61422"/>
    <w:rsid w:val="00F616A1"/>
    <w:rsid w:val="00F61B3E"/>
    <w:rsid w:val="00F62745"/>
    <w:rsid w:val="00F6378B"/>
    <w:rsid w:val="00F638CD"/>
    <w:rsid w:val="00F642A0"/>
    <w:rsid w:val="00F643C6"/>
    <w:rsid w:val="00F64C75"/>
    <w:rsid w:val="00F64ED2"/>
    <w:rsid w:val="00F64FBC"/>
    <w:rsid w:val="00F65DC5"/>
    <w:rsid w:val="00F66122"/>
    <w:rsid w:val="00F6733E"/>
    <w:rsid w:val="00F673A1"/>
    <w:rsid w:val="00F67B89"/>
    <w:rsid w:val="00F7013A"/>
    <w:rsid w:val="00F7032F"/>
    <w:rsid w:val="00F70AC8"/>
    <w:rsid w:val="00F70D44"/>
    <w:rsid w:val="00F70EF2"/>
    <w:rsid w:val="00F71585"/>
    <w:rsid w:val="00F71CE7"/>
    <w:rsid w:val="00F71E7D"/>
    <w:rsid w:val="00F720F0"/>
    <w:rsid w:val="00F7217B"/>
    <w:rsid w:val="00F72AAA"/>
    <w:rsid w:val="00F72C21"/>
    <w:rsid w:val="00F72DF4"/>
    <w:rsid w:val="00F73862"/>
    <w:rsid w:val="00F73983"/>
    <w:rsid w:val="00F73F44"/>
    <w:rsid w:val="00F746E6"/>
    <w:rsid w:val="00F74B4B"/>
    <w:rsid w:val="00F74D97"/>
    <w:rsid w:val="00F74DE5"/>
    <w:rsid w:val="00F75506"/>
    <w:rsid w:val="00F7573E"/>
    <w:rsid w:val="00F75BD0"/>
    <w:rsid w:val="00F75C46"/>
    <w:rsid w:val="00F76338"/>
    <w:rsid w:val="00F76885"/>
    <w:rsid w:val="00F77424"/>
    <w:rsid w:val="00F80D9C"/>
    <w:rsid w:val="00F80FEB"/>
    <w:rsid w:val="00F81160"/>
    <w:rsid w:val="00F81275"/>
    <w:rsid w:val="00F8179B"/>
    <w:rsid w:val="00F8198F"/>
    <w:rsid w:val="00F81F66"/>
    <w:rsid w:val="00F82124"/>
    <w:rsid w:val="00F823C2"/>
    <w:rsid w:val="00F829C4"/>
    <w:rsid w:val="00F82B33"/>
    <w:rsid w:val="00F83030"/>
    <w:rsid w:val="00F83BC6"/>
    <w:rsid w:val="00F8430E"/>
    <w:rsid w:val="00F84BAF"/>
    <w:rsid w:val="00F84E6C"/>
    <w:rsid w:val="00F855CB"/>
    <w:rsid w:val="00F86724"/>
    <w:rsid w:val="00F86A10"/>
    <w:rsid w:val="00F86CC8"/>
    <w:rsid w:val="00F8709C"/>
    <w:rsid w:val="00F870D7"/>
    <w:rsid w:val="00F8740B"/>
    <w:rsid w:val="00F87566"/>
    <w:rsid w:val="00F907B4"/>
    <w:rsid w:val="00F91753"/>
    <w:rsid w:val="00F91C67"/>
    <w:rsid w:val="00F9325A"/>
    <w:rsid w:val="00F93EAA"/>
    <w:rsid w:val="00F93FA9"/>
    <w:rsid w:val="00F9419D"/>
    <w:rsid w:val="00F945FB"/>
    <w:rsid w:val="00F94B81"/>
    <w:rsid w:val="00F94FCB"/>
    <w:rsid w:val="00F95ACD"/>
    <w:rsid w:val="00F960B3"/>
    <w:rsid w:val="00F9738F"/>
    <w:rsid w:val="00F9753B"/>
    <w:rsid w:val="00FA024C"/>
    <w:rsid w:val="00FA029F"/>
    <w:rsid w:val="00FA1120"/>
    <w:rsid w:val="00FA1793"/>
    <w:rsid w:val="00FA1F41"/>
    <w:rsid w:val="00FA2045"/>
    <w:rsid w:val="00FA2A84"/>
    <w:rsid w:val="00FA2CC5"/>
    <w:rsid w:val="00FA2DAC"/>
    <w:rsid w:val="00FA3307"/>
    <w:rsid w:val="00FA41A5"/>
    <w:rsid w:val="00FA4681"/>
    <w:rsid w:val="00FA48AF"/>
    <w:rsid w:val="00FA4BEC"/>
    <w:rsid w:val="00FA56D4"/>
    <w:rsid w:val="00FA58DC"/>
    <w:rsid w:val="00FA5D71"/>
    <w:rsid w:val="00FA6561"/>
    <w:rsid w:val="00FA7990"/>
    <w:rsid w:val="00FA79DB"/>
    <w:rsid w:val="00FB00D4"/>
    <w:rsid w:val="00FB07A4"/>
    <w:rsid w:val="00FB1025"/>
    <w:rsid w:val="00FB16D9"/>
    <w:rsid w:val="00FB201C"/>
    <w:rsid w:val="00FB2040"/>
    <w:rsid w:val="00FB211C"/>
    <w:rsid w:val="00FB30E8"/>
    <w:rsid w:val="00FB3339"/>
    <w:rsid w:val="00FB3A6C"/>
    <w:rsid w:val="00FB3BAD"/>
    <w:rsid w:val="00FB3E31"/>
    <w:rsid w:val="00FB3E4A"/>
    <w:rsid w:val="00FB438D"/>
    <w:rsid w:val="00FB4523"/>
    <w:rsid w:val="00FB59CB"/>
    <w:rsid w:val="00FB691D"/>
    <w:rsid w:val="00FB7A98"/>
    <w:rsid w:val="00FC065A"/>
    <w:rsid w:val="00FC0FD5"/>
    <w:rsid w:val="00FC12A6"/>
    <w:rsid w:val="00FC1714"/>
    <w:rsid w:val="00FC23CB"/>
    <w:rsid w:val="00FC24F4"/>
    <w:rsid w:val="00FC258B"/>
    <w:rsid w:val="00FC37A7"/>
    <w:rsid w:val="00FC3BFB"/>
    <w:rsid w:val="00FC3E19"/>
    <w:rsid w:val="00FC4873"/>
    <w:rsid w:val="00FC4956"/>
    <w:rsid w:val="00FC4BF4"/>
    <w:rsid w:val="00FC54B4"/>
    <w:rsid w:val="00FC58BD"/>
    <w:rsid w:val="00FC5D8E"/>
    <w:rsid w:val="00FC6829"/>
    <w:rsid w:val="00FC68E3"/>
    <w:rsid w:val="00FC6945"/>
    <w:rsid w:val="00FC75D4"/>
    <w:rsid w:val="00FD0A0F"/>
    <w:rsid w:val="00FD1466"/>
    <w:rsid w:val="00FD22F6"/>
    <w:rsid w:val="00FD269A"/>
    <w:rsid w:val="00FD2811"/>
    <w:rsid w:val="00FD312E"/>
    <w:rsid w:val="00FD3262"/>
    <w:rsid w:val="00FD3AC6"/>
    <w:rsid w:val="00FD3F43"/>
    <w:rsid w:val="00FD3FDC"/>
    <w:rsid w:val="00FD4985"/>
    <w:rsid w:val="00FD4B31"/>
    <w:rsid w:val="00FD4C94"/>
    <w:rsid w:val="00FD6717"/>
    <w:rsid w:val="00FD6BD3"/>
    <w:rsid w:val="00FD72FB"/>
    <w:rsid w:val="00FD7484"/>
    <w:rsid w:val="00FE05A7"/>
    <w:rsid w:val="00FE153B"/>
    <w:rsid w:val="00FE2520"/>
    <w:rsid w:val="00FE261D"/>
    <w:rsid w:val="00FE2749"/>
    <w:rsid w:val="00FE33F8"/>
    <w:rsid w:val="00FE3471"/>
    <w:rsid w:val="00FE36DB"/>
    <w:rsid w:val="00FE48E4"/>
    <w:rsid w:val="00FE4C17"/>
    <w:rsid w:val="00FE5263"/>
    <w:rsid w:val="00FE59B1"/>
    <w:rsid w:val="00FE5A99"/>
    <w:rsid w:val="00FE6440"/>
    <w:rsid w:val="00FE7113"/>
    <w:rsid w:val="00FE7419"/>
    <w:rsid w:val="00FE7621"/>
    <w:rsid w:val="00FF02B0"/>
    <w:rsid w:val="00FF04D4"/>
    <w:rsid w:val="00FF0511"/>
    <w:rsid w:val="00FF071F"/>
    <w:rsid w:val="00FF1B0F"/>
    <w:rsid w:val="00FF21EE"/>
    <w:rsid w:val="00FF2A61"/>
    <w:rsid w:val="00FF32AC"/>
    <w:rsid w:val="00FF3E9A"/>
    <w:rsid w:val="00FF48EB"/>
    <w:rsid w:val="00FF4909"/>
    <w:rsid w:val="00FF4F57"/>
    <w:rsid w:val="00FF53E7"/>
    <w:rsid w:val="00FF60F0"/>
    <w:rsid w:val="00FF6500"/>
    <w:rsid w:val="00FF66D7"/>
    <w:rsid w:val="00FF692C"/>
    <w:rsid w:val="00FF6986"/>
    <w:rsid w:val="00FF6EC3"/>
    <w:rsid w:val="00FF739F"/>
    <w:rsid w:val="00FF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colormenu v:ext="edit" fillcolor="none [3052]" strokecolor="none [2415]"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35C6"/>
    <w:rPr>
      <w:sz w:val="24"/>
      <w:szCs w:val="24"/>
    </w:rPr>
  </w:style>
  <w:style w:type="paragraph" w:styleId="1">
    <w:name w:val="heading 1"/>
    <w:basedOn w:val="a"/>
    <w:next w:val="a"/>
    <w:link w:val="10"/>
    <w:qFormat/>
    <w:rsid w:val="00C86B7E"/>
    <w:pPr>
      <w:keepNext/>
      <w:jc w:val="center"/>
      <w:outlineLvl w:val="0"/>
    </w:pPr>
    <w:rPr>
      <w:rFonts w:eastAsia="Arial Unicode MS"/>
      <w:b/>
      <w:sz w:val="22"/>
      <w:szCs w:val="20"/>
    </w:rPr>
  </w:style>
  <w:style w:type="paragraph" w:styleId="2">
    <w:name w:val="heading 2"/>
    <w:basedOn w:val="a"/>
    <w:next w:val="a"/>
    <w:link w:val="20"/>
    <w:unhideWhenUsed/>
    <w:qFormat/>
    <w:rsid w:val="006E1A2B"/>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7D18FB"/>
    <w:pPr>
      <w:keepNext/>
      <w:keepLines/>
      <w:spacing w:before="200"/>
      <w:outlineLvl w:val="2"/>
    </w:pPr>
    <w:rPr>
      <w:rFonts w:ascii="Cambria" w:hAnsi="Cambria"/>
      <w:b/>
      <w:bCs/>
      <w:color w:val="4F81BD"/>
    </w:rPr>
  </w:style>
  <w:style w:type="paragraph" w:styleId="4">
    <w:name w:val="heading 4"/>
    <w:basedOn w:val="a"/>
    <w:next w:val="a"/>
    <w:link w:val="40"/>
    <w:semiHidden/>
    <w:unhideWhenUsed/>
    <w:qFormat/>
    <w:rsid w:val="003D2750"/>
    <w:pPr>
      <w:keepNext/>
      <w:keepLines/>
      <w:spacing w:before="200"/>
      <w:outlineLvl w:val="3"/>
    </w:pPr>
    <w:rPr>
      <w:rFonts w:ascii="Cambria" w:hAnsi="Cambria"/>
      <w:b/>
      <w:bCs/>
      <w:i/>
      <w:iCs/>
      <w:color w:val="4F81BD"/>
    </w:rPr>
  </w:style>
  <w:style w:type="paragraph" w:styleId="5">
    <w:name w:val="heading 5"/>
    <w:basedOn w:val="a"/>
    <w:next w:val="a"/>
    <w:link w:val="50"/>
    <w:unhideWhenUsed/>
    <w:qFormat/>
    <w:rsid w:val="00704E0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D4DF3"/>
    <w:pPr>
      <w:tabs>
        <w:tab w:val="center" w:pos="4677"/>
        <w:tab w:val="right" w:pos="9355"/>
      </w:tabs>
    </w:pPr>
  </w:style>
  <w:style w:type="character" w:styleId="a5">
    <w:name w:val="page number"/>
    <w:basedOn w:val="a0"/>
    <w:rsid w:val="00AB35C6"/>
  </w:style>
  <w:style w:type="paragraph" w:styleId="a6">
    <w:name w:val="Title"/>
    <w:basedOn w:val="a"/>
    <w:link w:val="a7"/>
    <w:qFormat/>
    <w:rsid w:val="00AB35C6"/>
    <w:pPr>
      <w:jc w:val="center"/>
    </w:pPr>
    <w:rPr>
      <w:b/>
      <w:sz w:val="28"/>
      <w:szCs w:val="20"/>
    </w:rPr>
  </w:style>
  <w:style w:type="table" w:styleId="a8">
    <w:name w:val="Table Grid"/>
    <w:basedOn w:val="a1"/>
    <w:uiPriority w:val="39"/>
    <w:rsid w:val="00111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C86B7E"/>
    <w:rPr>
      <w:color w:val="0000FF"/>
      <w:u w:val="single"/>
    </w:rPr>
  </w:style>
  <w:style w:type="paragraph" w:styleId="21">
    <w:name w:val="Body Text 2"/>
    <w:basedOn w:val="a"/>
    <w:link w:val="22"/>
    <w:rsid w:val="00C86B7E"/>
    <w:pPr>
      <w:spacing w:line="216" w:lineRule="auto"/>
      <w:jc w:val="both"/>
    </w:pPr>
    <w:rPr>
      <w:sz w:val="20"/>
      <w:szCs w:val="20"/>
    </w:rPr>
  </w:style>
  <w:style w:type="paragraph" w:customStyle="1" w:styleId="xl24">
    <w:name w:val="xl24"/>
    <w:basedOn w:val="a"/>
    <w:rsid w:val="00C86B7E"/>
    <w:pPr>
      <w:spacing w:before="100" w:after="100"/>
      <w:jc w:val="center"/>
    </w:pPr>
    <w:rPr>
      <w:szCs w:val="20"/>
    </w:rPr>
  </w:style>
  <w:style w:type="paragraph" w:customStyle="1" w:styleId="23">
    <w:name w:val="Стиль2"/>
    <w:basedOn w:val="24"/>
    <w:rsid w:val="00C86B7E"/>
    <w:pPr>
      <w:keepNext/>
      <w:keepLines/>
      <w:widowControl w:val="0"/>
      <w:suppressLineNumbers/>
      <w:tabs>
        <w:tab w:val="num" w:pos="1209"/>
      </w:tabs>
      <w:suppressAutoHyphens/>
      <w:spacing w:after="60"/>
      <w:ind w:left="1209" w:hanging="360"/>
      <w:jc w:val="both"/>
    </w:pPr>
    <w:rPr>
      <w:b/>
      <w:szCs w:val="20"/>
    </w:rPr>
  </w:style>
  <w:style w:type="paragraph" w:styleId="24">
    <w:name w:val="List Number 2"/>
    <w:basedOn w:val="a"/>
    <w:rsid w:val="00C86B7E"/>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веб) Знак2 Знак"/>
    <w:basedOn w:val="a"/>
    <w:uiPriority w:val="99"/>
    <w:rsid w:val="00C86B7E"/>
    <w:pPr>
      <w:spacing w:before="100" w:beforeAutospacing="1" w:after="100" w:afterAutospacing="1"/>
    </w:pPr>
  </w:style>
  <w:style w:type="paragraph" w:styleId="HTML">
    <w:name w:val="HTML Preformatted"/>
    <w:basedOn w:val="a"/>
    <w:link w:val="HTML0"/>
    <w:uiPriority w:val="99"/>
    <w:rsid w:val="00C86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List Paragraph"/>
    <w:basedOn w:val="a"/>
    <w:uiPriority w:val="34"/>
    <w:qFormat/>
    <w:rsid w:val="00C86B7E"/>
    <w:pPr>
      <w:spacing w:after="200" w:line="276" w:lineRule="auto"/>
      <w:ind w:left="720"/>
      <w:contextualSpacing/>
    </w:pPr>
    <w:rPr>
      <w:rFonts w:ascii="Calibri" w:eastAsia="Calibri" w:hAnsi="Calibri"/>
      <w:sz w:val="22"/>
      <w:szCs w:val="22"/>
      <w:lang w:eastAsia="en-US"/>
    </w:rPr>
  </w:style>
  <w:style w:type="paragraph" w:styleId="ac">
    <w:name w:val="Body Text"/>
    <w:basedOn w:val="a"/>
    <w:link w:val="ad"/>
    <w:rsid w:val="00E16A56"/>
    <w:pPr>
      <w:spacing w:after="120"/>
    </w:pPr>
  </w:style>
  <w:style w:type="paragraph" w:customStyle="1" w:styleId="ConsPlusNormal">
    <w:name w:val="ConsPlusNormal"/>
    <w:rsid w:val="00E16A56"/>
    <w:pPr>
      <w:widowControl w:val="0"/>
      <w:autoSpaceDE w:val="0"/>
      <w:autoSpaceDN w:val="0"/>
      <w:adjustRightInd w:val="0"/>
      <w:ind w:firstLine="720"/>
    </w:pPr>
    <w:rPr>
      <w:rFonts w:ascii="Arial" w:hAnsi="Arial" w:cs="Arial"/>
    </w:rPr>
  </w:style>
  <w:style w:type="paragraph" w:styleId="ae">
    <w:name w:val="header"/>
    <w:basedOn w:val="a"/>
    <w:link w:val="af"/>
    <w:rsid w:val="009672A8"/>
    <w:pPr>
      <w:tabs>
        <w:tab w:val="center" w:pos="4677"/>
        <w:tab w:val="right" w:pos="9355"/>
      </w:tabs>
    </w:pPr>
  </w:style>
  <w:style w:type="paragraph" w:styleId="af0">
    <w:name w:val="No Spacing"/>
    <w:link w:val="af1"/>
    <w:uiPriority w:val="1"/>
    <w:qFormat/>
    <w:rsid w:val="006110A1"/>
    <w:rPr>
      <w:rFonts w:ascii="Calibri" w:hAnsi="Calibri"/>
      <w:sz w:val="22"/>
      <w:szCs w:val="22"/>
      <w:lang w:eastAsia="en-US"/>
    </w:rPr>
  </w:style>
  <w:style w:type="character" w:customStyle="1" w:styleId="af1">
    <w:name w:val="Без интервала Знак"/>
    <w:basedOn w:val="a0"/>
    <w:link w:val="af0"/>
    <w:uiPriority w:val="1"/>
    <w:rsid w:val="006110A1"/>
    <w:rPr>
      <w:rFonts w:ascii="Calibri" w:hAnsi="Calibri"/>
      <w:sz w:val="22"/>
      <w:szCs w:val="22"/>
      <w:lang w:val="ru-RU" w:eastAsia="en-US" w:bidi="ar-SA"/>
    </w:rPr>
  </w:style>
  <w:style w:type="paragraph" w:styleId="af2">
    <w:name w:val="Balloon Text"/>
    <w:basedOn w:val="a"/>
    <w:link w:val="af3"/>
    <w:rsid w:val="006110A1"/>
    <w:rPr>
      <w:rFonts w:ascii="Tahoma" w:hAnsi="Tahoma" w:cs="Tahoma"/>
      <w:sz w:val="16"/>
      <w:szCs w:val="16"/>
    </w:rPr>
  </w:style>
  <w:style w:type="character" w:customStyle="1" w:styleId="af3">
    <w:name w:val="Текст выноски Знак"/>
    <w:basedOn w:val="a0"/>
    <w:link w:val="af2"/>
    <w:rsid w:val="006110A1"/>
    <w:rPr>
      <w:rFonts w:ascii="Tahoma" w:hAnsi="Tahoma" w:cs="Tahoma"/>
      <w:sz w:val="16"/>
      <w:szCs w:val="16"/>
    </w:rPr>
  </w:style>
  <w:style w:type="character" w:customStyle="1" w:styleId="22">
    <w:name w:val="Основной текст 2 Знак"/>
    <w:basedOn w:val="a0"/>
    <w:link w:val="21"/>
    <w:uiPriority w:val="99"/>
    <w:rsid w:val="006110A1"/>
  </w:style>
  <w:style w:type="paragraph" w:styleId="af4">
    <w:name w:val="Intense Quote"/>
    <w:basedOn w:val="a"/>
    <w:next w:val="a"/>
    <w:link w:val="af5"/>
    <w:uiPriority w:val="30"/>
    <w:qFormat/>
    <w:rsid w:val="00B1281D"/>
    <w:pPr>
      <w:pBdr>
        <w:bottom w:val="single" w:sz="4" w:space="4" w:color="4F81BD"/>
      </w:pBdr>
      <w:spacing w:before="200" w:after="280"/>
      <w:ind w:left="936" w:right="936"/>
    </w:pPr>
    <w:rPr>
      <w:b/>
      <w:bCs/>
      <w:i/>
      <w:iCs/>
      <w:color w:val="4F81BD"/>
    </w:rPr>
  </w:style>
  <w:style w:type="character" w:customStyle="1" w:styleId="af5">
    <w:name w:val="Выделенная цитата Знак"/>
    <w:basedOn w:val="a0"/>
    <w:link w:val="af4"/>
    <w:uiPriority w:val="30"/>
    <w:rsid w:val="00B1281D"/>
    <w:rPr>
      <w:b/>
      <w:bCs/>
      <w:i/>
      <w:iCs/>
      <w:color w:val="4F81BD"/>
      <w:sz w:val="24"/>
      <w:szCs w:val="24"/>
    </w:rPr>
  </w:style>
  <w:style w:type="character" w:customStyle="1" w:styleId="a4">
    <w:name w:val="Нижний колонтитул Знак"/>
    <w:basedOn w:val="a0"/>
    <w:link w:val="a3"/>
    <w:rsid w:val="005D4DF3"/>
    <w:rPr>
      <w:sz w:val="24"/>
      <w:szCs w:val="24"/>
    </w:rPr>
  </w:style>
  <w:style w:type="character" w:styleId="af6">
    <w:name w:val="Intense Reference"/>
    <w:basedOn w:val="a0"/>
    <w:uiPriority w:val="32"/>
    <w:qFormat/>
    <w:rsid w:val="00FA2A84"/>
    <w:rPr>
      <w:b/>
      <w:bCs/>
      <w:smallCaps/>
      <w:color w:val="C0504D"/>
      <w:spacing w:val="5"/>
      <w:u w:val="single"/>
    </w:rPr>
  </w:style>
  <w:style w:type="character" w:styleId="af7">
    <w:name w:val="Intense Emphasis"/>
    <w:basedOn w:val="a0"/>
    <w:uiPriority w:val="21"/>
    <w:qFormat/>
    <w:rsid w:val="00B24A2A"/>
    <w:rPr>
      <w:b/>
      <w:bCs/>
      <w:i/>
      <w:iCs/>
      <w:color w:val="4F81BD"/>
    </w:rPr>
  </w:style>
  <w:style w:type="paragraph" w:customStyle="1" w:styleId="data1">
    <w:name w:val="data1"/>
    <w:basedOn w:val="a"/>
    <w:rsid w:val="003D75F5"/>
    <w:pPr>
      <w:spacing w:before="100" w:beforeAutospacing="1" w:after="240"/>
    </w:pPr>
    <w:rPr>
      <w:color w:val="999999"/>
      <w:sz w:val="20"/>
      <w:szCs w:val="20"/>
    </w:rPr>
  </w:style>
  <w:style w:type="character" w:customStyle="1" w:styleId="apple-converted-space">
    <w:name w:val="apple-converted-space"/>
    <w:basedOn w:val="a0"/>
    <w:rsid w:val="00406289"/>
  </w:style>
  <w:style w:type="character" w:customStyle="1" w:styleId="apple-style-span">
    <w:name w:val="apple-style-span"/>
    <w:basedOn w:val="a0"/>
    <w:rsid w:val="00406289"/>
  </w:style>
  <w:style w:type="character" w:customStyle="1" w:styleId="ff2">
    <w:name w:val="ff2"/>
    <w:basedOn w:val="a0"/>
    <w:rsid w:val="00241166"/>
  </w:style>
  <w:style w:type="character" w:styleId="af8">
    <w:name w:val="FollowedHyperlink"/>
    <w:basedOn w:val="a0"/>
    <w:rsid w:val="00A51E2E"/>
    <w:rPr>
      <w:color w:val="800080"/>
      <w:u w:val="single"/>
    </w:rPr>
  </w:style>
  <w:style w:type="paragraph" w:styleId="6">
    <w:name w:val="toc 6"/>
    <w:basedOn w:val="a"/>
    <w:next w:val="a"/>
    <w:autoRedefine/>
    <w:rsid w:val="009C216C"/>
    <w:pPr>
      <w:jc w:val="center"/>
    </w:pPr>
    <w:rPr>
      <w:b/>
      <w:bCs/>
      <w:sz w:val="28"/>
      <w:szCs w:val="21"/>
    </w:rPr>
  </w:style>
  <w:style w:type="paragraph" w:styleId="af9">
    <w:name w:val="caption"/>
    <w:basedOn w:val="a"/>
    <w:next w:val="a"/>
    <w:qFormat/>
    <w:rsid w:val="009C216C"/>
    <w:rPr>
      <w:szCs w:val="20"/>
    </w:rPr>
  </w:style>
  <w:style w:type="paragraph" w:customStyle="1" w:styleId="14">
    <w:name w:val="Загл.14"/>
    <w:basedOn w:val="a"/>
    <w:rsid w:val="009C216C"/>
    <w:pPr>
      <w:jc w:val="center"/>
    </w:pPr>
    <w:rPr>
      <w:rFonts w:ascii="Times New Roman CYR" w:hAnsi="Times New Roman CYR"/>
      <w:b/>
      <w:sz w:val="28"/>
      <w:szCs w:val="20"/>
    </w:rPr>
  </w:style>
  <w:style w:type="paragraph" w:styleId="afa">
    <w:name w:val="Subtitle"/>
    <w:basedOn w:val="a"/>
    <w:next w:val="a"/>
    <w:link w:val="afb"/>
    <w:qFormat/>
    <w:rsid w:val="004C6BA8"/>
    <w:pPr>
      <w:numPr>
        <w:ilvl w:val="1"/>
      </w:numPr>
    </w:pPr>
    <w:rPr>
      <w:rFonts w:ascii="Cambria" w:hAnsi="Cambria"/>
      <w:i/>
      <w:iCs/>
      <w:color w:val="4F81BD"/>
      <w:spacing w:val="15"/>
    </w:rPr>
  </w:style>
  <w:style w:type="character" w:customStyle="1" w:styleId="afb">
    <w:name w:val="Подзаголовок Знак"/>
    <w:basedOn w:val="a0"/>
    <w:link w:val="afa"/>
    <w:rsid w:val="004C6BA8"/>
    <w:rPr>
      <w:rFonts w:ascii="Cambria" w:eastAsia="Times New Roman" w:hAnsi="Cambria" w:cs="Times New Roman"/>
      <w:i/>
      <w:iCs/>
      <w:color w:val="4F81BD"/>
      <w:spacing w:val="15"/>
      <w:sz w:val="24"/>
      <w:szCs w:val="24"/>
    </w:rPr>
  </w:style>
  <w:style w:type="character" w:customStyle="1" w:styleId="51">
    <w:name w:val="Основной текст (5)_"/>
    <w:link w:val="52"/>
    <w:locked/>
    <w:rsid w:val="001B70E8"/>
    <w:rPr>
      <w:spacing w:val="10"/>
      <w:sz w:val="17"/>
      <w:szCs w:val="17"/>
      <w:shd w:val="clear" w:color="auto" w:fill="FFFFFF"/>
    </w:rPr>
  </w:style>
  <w:style w:type="paragraph" w:customStyle="1" w:styleId="52">
    <w:name w:val="Основной текст (5)"/>
    <w:basedOn w:val="a"/>
    <w:link w:val="51"/>
    <w:rsid w:val="001B70E8"/>
    <w:pPr>
      <w:shd w:val="clear" w:color="auto" w:fill="FFFFFF"/>
      <w:spacing w:line="230" w:lineRule="exact"/>
      <w:jc w:val="center"/>
    </w:pPr>
    <w:rPr>
      <w:spacing w:val="10"/>
      <w:sz w:val="17"/>
      <w:szCs w:val="17"/>
    </w:rPr>
  </w:style>
  <w:style w:type="paragraph" w:customStyle="1" w:styleId="ConsPlusNonformat">
    <w:name w:val="ConsPlusNonformat"/>
    <w:rsid w:val="00A21C63"/>
    <w:pPr>
      <w:widowControl w:val="0"/>
      <w:autoSpaceDE w:val="0"/>
      <w:autoSpaceDN w:val="0"/>
      <w:adjustRightInd w:val="0"/>
      <w:ind w:firstLine="360"/>
    </w:pPr>
    <w:rPr>
      <w:rFonts w:ascii="Courier New" w:hAnsi="Courier New" w:cs="Courier New"/>
      <w:sz w:val="22"/>
      <w:szCs w:val="22"/>
    </w:rPr>
  </w:style>
  <w:style w:type="character" w:customStyle="1" w:styleId="20">
    <w:name w:val="Заголовок 2 Знак"/>
    <w:basedOn w:val="a0"/>
    <w:link w:val="2"/>
    <w:rsid w:val="006E1A2B"/>
    <w:rPr>
      <w:rFonts w:ascii="Cambria" w:eastAsia="Times New Roman" w:hAnsi="Cambria" w:cs="Times New Roman"/>
      <w:b/>
      <w:bCs/>
      <w:color w:val="4F81BD"/>
      <w:sz w:val="26"/>
      <w:szCs w:val="26"/>
    </w:rPr>
  </w:style>
  <w:style w:type="paragraph" w:styleId="afc">
    <w:name w:val="Body Text Indent"/>
    <w:basedOn w:val="a"/>
    <w:link w:val="afd"/>
    <w:rsid w:val="006E1A2B"/>
    <w:pPr>
      <w:spacing w:after="120"/>
      <w:ind w:left="283"/>
    </w:pPr>
  </w:style>
  <w:style w:type="character" w:customStyle="1" w:styleId="afd">
    <w:name w:val="Основной текст с отступом Знак"/>
    <w:basedOn w:val="a0"/>
    <w:link w:val="afc"/>
    <w:rsid w:val="006E1A2B"/>
    <w:rPr>
      <w:sz w:val="24"/>
      <w:szCs w:val="24"/>
    </w:rPr>
  </w:style>
  <w:style w:type="paragraph" w:customStyle="1" w:styleId="ConsPlusTitle">
    <w:name w:val="ConsPlusTitle"/>
    <w:rsid w:val="006E1A2B"/>
    <w:pPr>
      <w:widowControl w:val="0"/>
      <w:autoSpaceDE w:val="0"/>
      <w:autoSpaceDN w:val="0"/>
      <w:adjustRightInd w:val="0"/>
    </w:pPr>
    <w:rPr>
      <w:b/>
      <w:bCs/>
      <w:sz w:val="24"/>
      <w:szCs w:val="24"/>
    </w:rPr>
  </w:style>
  <w:style w:type="paragraph" w:customStyle="1" w:styleId="11">
    <w:name w:val="Абзац списка1"/>
    <w:basedOn w:val="a"/>
    <w:uiPriority w:val="34"/>
    <w:qFormat/>
    <w:rsid w:val="003E6797"/>
    <w:pPr>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semiHidden/>
    <w:rsid w:val="007D18FB"/>
    <w:rPr>
      <w:rFonts w:ascii="Cambria" w:eastAsia="Times New Roman" w:hAnsi="Cambria" w:cs="Times New Roman"/>
      <w:b/>
      <w:bCs/>
      <w:color w:val="4F81BD"/>
      <w:sz w:val="24"/>
      <w:szCs w:val="24"/>
    </w:rPr>
  </w:style>
  <w:style w:type="paragraph" w:customStyle="1" w:styleId="afe">
    <w:name w:val="Прижатый влево"/>
    <w:basedOn w:val="a"/>
    <w:next w:val="a"/>
    <w:uiPriority w:val="99"/>
    <w:rsid w:val="007D18FB"/>
    <w:pPr>
      <w:autoSpaceDE w:val="0"/>
      <w:autoSpaceDN w:val="0"/>
      <w:adjustRightInd w:val="0"/>
    </w:pPr>
    <w:rPr>
      <w:rFonts w:ascii="Arial" w:eastAsia="Calibri" w:hAnsi="Arial" w:cs="Arial"/>
      <w:lang w:eastAsia="en-US"/>
    </w:rPr>
  </w:style>
  <w:style w:type="paragraph" w:customStyle="1" w:styleId="12">
    <w:name w:val="марк список 1"/>
    <w:basedOn w:val="a"/>
    <w:rsid w:val="003D54B5"/>
    <w:pPr>
      <w:spacing w:before="120" w:after="120"/>
      <w:ind w:left="360" w:hanging="360"/>
      <w:jc w:val="both"/>
    </w:pPr>
    <w:rPr>
      <w:szCs w:val="20"/>
      <w:lang w:eastAsia="ar-SA"/>
    </w:rPr>
  </w:style>
  <w:style w:type="character" w:customStyle="1" w:styleId="aff">
    <w:name w:val="Цветовое выделение"/>
    <w:rsid w:val="003D54B5"/>
    <w:rPr>
      <w:b/>
      <w:color w:val="000080"/>
      <w:sz w:val="20"/>
    </w:rPr>
  </w:style>
  <w:style w:type="character" w:customStyle="1" w:styleId="aff0">
    <w:name w:val="Гипертекстовая ссылка"/>
    <w:uiPriority w:val="99"/>
    <w:rsid w:val="003D54B5"/>
    <w:rPr>
      <w:rFonts w:cs="Times New Roman"/>
      <w:color w:val="008000"/>
    </w:rPr>
  </w:style>
  <w:style w:type="character" w:customStyle="1" w:styleId="13">
    <w:name w:val="Подзаголовок Знак1"/>
    <w:basedOn w:val="a0"/>
    <w:locked/>
    <w:rsid w:val="00762C55"/>
    <w:rPr>
      <w:sz w:val="24"/>
      <w:szCs w:val="24"/>
    </w:rPr>
  </w:style>
  <w:style w:type="paragraph" w:styleId="aff1">
    <w:name w:val="footnote text"/>
    <w:basedOn w:val="a"/>
    <w:link w:val="aff2"/>
    <w:rsid w:val="00AF3515"/>
    <w:pPr>
      <w:autoSpaceDE w:val="0"/>
      <w:autoSpaceDN w:val="0"/>
    </w:pPr>
    <w:rPr>
      <w:sz w:val="20"/>
      <w:szCs w:val="20"/>
    </w:rPr>
  </w:style>
  <w:style w:type="character" w:customStyle="1" w:styleId="aff2">
    <w:name w:val="Текст сноски Знак"/>
    <w:basedOn w:val="a0"/>
    <w:link w:val="aff1"/>
    <w:rsid w:val="00AF3515"/>
  </w:style>
  <w:style w:type="character" w:styleId="aff3">
    <w:name w:val="footnote reference"/>
    <w:basedOn w:val="a0"/>
    <w:uiPriority w:val="99"/>
    <w:rsid w:val="00AF3515"/>
    <w:rPr>
      <w:vertAlign w:val="superscript"/>
    </w:rPr>
  </w:style>
  <w:style w:type="paragraph" w:customStyle="1" w:styleId="Pro-List-2">
    <w:name w:val="Pro-List -2"/>
    <w:basedOn w:val="a"/>
    <w:rsid w:val="00AF3515"/>
    <w:pPr>
      <w:keepLines/>
      <w:tabs>
        <w:tab w:val="num" w:pos="360"/>
        <w:tab w:val="left" w:pos="1080"/>
      </w:tabs>
      <w:ind w:firstLine="720"/>
      <w:jc w:val="both"/>
    </w:pPr>
    <w:rPr>
      <w:sz w:val="28"/>
    </w:rPr>
  </w:style>
  <w:style w:type="paragraph" w:customStyle="1" w:styleId="ConsPlusCell">
    <w:name w:val="ConsPlusCell"/>
    <w:rsid w:val="00A46F50"/>
    <w:pPr>
      <w:widowControl w:val="0"/>
      <w:autoSpaceDE w:val="0"/>
      <w:autoSpaceDN w:val="0"/>
      <w:adjustRightInd w:val="0"/>
    </w:pPr>
    <w:rPr>
      <w:rFonts w:ascii="Arial" w:hAnsi="Arial" w:cs="Arial"/>
    </w:rPr>
  </w:style>
  <w:style w:type="paragraph" w:customStyle="1" w:styleId="aff4">
    <w:name w:val="Таблицы (моноширинный)"/>
    <w:basedOn w:val="a"/>
    <w:next w:val="a"/>
    <w:rsid w:val="0016386B"/>
    <w:pPr>
      <w:widowControl w:val="0"/>
      <w:autoSpaceDE w:val="0"/>
      <w:autoSpaceDN w:val="0"/>
      <w:adjustRightInd w:val="0"/>
      <w:jc w:val="both"/>
    </w:pPr>
    <w:rPr>
      <w:rFonts w:ascii="Courier New" w:hAnsi="Courier New" w:cs="Courier New"/>
    </w:rPr>
  </w:style>
  <w:style w:type="character" w:customStyle="1" w:styleId="210">
    <w:name w:val="Заголовок 2 Знак1"/>
    <w:basedOn w:val="a0"/>
    <w:rsid w:val="006A48C6"/>
    <w:rPr>
      <w:b/>
      <w:bCs/>
      <w:iCs/>
      <w:sz w:val="28"/>
      <w:szCs w:val="28"/>
      <w:lang w:val="ru-RU" w:eastAsia="ru-RU" w:bidi="ar-SA"/>
    </w:rPr>
  </w:style>
  <w:style w:type="character" w:customStyle="1" w:styleId="15">
    <w:name w:val="Основной текст с отступом Знак1"/>
    <w:basedOn w:val="a0"/>
    <w:rsid w:val="006A48C6"/>
    <w:rPr>
      <w:sz w:val="24"/>
      <w:lang w:val="ru-RU" w:eastAsia="ru-RU" w:bidi="ar-SA"/>
    </w:rPr>
  </w:style>
  <w:style w:type="paragraph" w:customStyle="1" w:styleId="25">
    <w:name w:val="Абзац списка2"/>
    <w:basedOn w:val="a"/>
    <w:rsid w:val="006A48C6"/>
    <w:pPr>
      <w:spacing w:after="200" w:line="276" w:lineRule="auto"/>
      <w:ind w:left="720"/>
      <w:contextualSpacing/>
    </w:pPr>
    <w:rPr>
      <w:rFonts w:ascii="Calibri" w:hAnsi="Calibri"/>
      <w:sz w:val="22"/>
      <w:szCs w:val="22"/>
      <w:lang w:eastAsia="en-US"/>
    </w:rPr>
  </w:style>
  <w:style w:type="paragraph" w:customStyle="1" w:styleId="aff5">
    <w:name w:val="Нормальный (таблица)"/>
    <w:basedOn w:val="a"/>
    <w:next w:val="a"/>
    <w:uiPriority w:val="99"/>
    <w:rsid w:val="008C7023"/>
    <w:pPr>
      <w:autoSpaceDE w:val="0"/>
      <w:autoSpaceDN w:val="0"/>
      <w:adjustRightInd w:val="0"/>
      <w:jc w:val="both"/>
    </w:pPr>
    <w:rPr>
      <w:rFonts w:ascii="Arial" w:hAnsi="Arial" w:cs="Arial"/>
    </w:rPr>
  </w:style>
  <w:style w:type="character" w:styleId="aff6">
    <w:name w:val="Strong"/>
    <w:basedOn w:val="a0"/>
    <w:uiPriority w:val="22"/>
    <w:qFormat/>
    <w:rsid w:val="00961D69"/>
    <w:rPr>
      <w:b/>
      <w:bCs/>
    </w:rPr>
  </w:style>
  <w:style w:type="character" w:customStyle="1" w:styleId="HTML0">
    <w:name w:val="Стандартный HTML Знак"/>
    <w:basedOn w:val="a0"/>
    <w:link w:val="HTML"/>
    <w:uiPriority w:val="99"/>
    <w:rsid w:val="00374243"/>
    <w:rPr>
      <w:rFonts w:ascii="Courier New" w:hAnsi="Courier New" w:cs="Courier New"/>
    </w:rPr>
  </w:style>
  <w:style w:type="character" w:customStyle="1" w:styleId="16">
    <w:name w:val="Заголовок №1_"/>
    <w:link w:val="17"/>
    <w:locked/>
    <w:rsid w:val="00374243"/>
    <w:rPr>
      <w:b/>
      <w:bCs/>
      <w:spacing w:val="10"/>
      <w:sz w:val="22"/>
      <w:szCs w:val="22"/>
      <w:shd w:val="clear" w:color="auto" w:fill="FFFFFF"/>
    </w:rPr>
  </w:style>
  <w:style w:type="paragraph" w:customStyle="1" w:styleId="17">
    <w:name w:val="Заголовок №1"/>
    <w:basedOn w:val="a"/>
    <w:link w:val="16"/>
    <w:rsid w:val="00374243"/>
    <w:pPr>
      <w:shd w:val="clear" w:color="auto" w:fill="FFFFFF"/>
      <w:spacing w:after="60" w:line="240" w:lineRule="atLeast"/>
      <w:outlineLvl w:val="0"/>
    </w:pPr>
    <w:rPr>
      <w:b/>
      <w:bCs/>
      <w:spacing w:val="10"/>
      <w:sz w:val="22"/>
      <w:szCs w:val="22"/>
    </w:rPr>
  </w:style>
  <w:style w:type="paragraph" w:customStyle="1" w:styleId="aff7">
    <w:name w:val="Документ ИКСО"/>
    <w:basedOn w:val="a"/>
    <w:rsid w:val="008A17F8"/>
    <w:pPr>
      <w:spacing w:before="120" w:line="360" w:lineRule="auto"/>
      <w:ind w:firstLine="709"/>
      <w:jc w:val="both"/>
    </w:pPr>
    <w:rPr>
      <w:rFonts w:ascii="Times New Roman CYR" w:hAnsi="Times New Roman CYR"/>
      <w:sz w:val="28"/>
      <w:szCs w:val="28"/>
    </w:rPr>
  </w:style>
  <w:style w:type="paragraph" w:customStyle="1" w:styleId="31">
    <w:name w:val="Абзац списка3"/>
    <w:basedOn w:val="a"/>
    <w:rsid w:val="007B1ACC"/>
    <w:pPr>
      <w:spacing w:after="200" w:line="276" w:lineRule="auto"/>
      <w:ind w:left="720"/>
    </w:pPr>
    <w:rPr>
      <w:rFonts w:ascii="Calibri" w:hAnsi="Calibri"/>
      <w:sz w:val="22"/>
      <w:szCs w:val="22"/>
      <w:lang w:eastAsia="en-US"/>
    </w:rPr>
  </w:style>
  <w:style w:type="character" w:customStyle="1" w:styleId="a7">
    <w:name w:val="Название Знак"/>
    <w:basedOn w:val="a0"/>
    <w:link w:val="a6"/>
    <w:rsid w:val="003939AF"/>
    <w:rPr>
      <w:b/>
      <w:sz w:val="28"/>
    </w:rPr>
  </w:style>
  <w:style w:type="paragraph" w:customStyle="1" w:styleId="220">
    <w:name w:val="Заголовок 2.Заголовок 2 Знак"/>
    <w:basedOn w:val="a"/>
    <w:next w:val="a"/>
    <w:rsid w:val="003939AF"/>
    <w:pPr>
      <w:keepNext/>
      <w:suppressAutoHyphens/>
      <w:jc w:val="both"/>
    </w:pPr>
    <w:rPr>
      <w:b/>
      <w:bCs/>
      <w:lang w:val="en-US" w:eastAsia="ar-SA"/>
    </w:rPr>
  </w:style>
  <w:style w:type="character" w:customStyle="1" w:styleId="highlight">
    <w:name w:val="highlight"/>
    <w:basedOn w:val="a0"/>
    <w:rsid w:val="0084564D"/>
  </w:style>
  <w:style w:type="character" w:styleId="aff8">
    <w:name w:val="Emphasis"/>
    <w:basedOn w:val="a0"/>
    <w:uiPriority w:val="20"/>
    <w:qFormat/>
    <w:rsid w:val="0084564D"/>
    <w:rPr>
      <w:i/>
      <w:iCs/>
    </w:rPr>
  </w:style>
  <w:style w:type="paragraph" w:customStyle="1" w:styleId="18">
    <w:name w:val="Обычный1"/>
    <w:rsid w:val="0039171F"/>
    <w:rPr>
      <w:sz w:val="24"/>
    </w:rPr>
  </w:style>
  <w:style w:type="paragraph" w:customStyle="1" w:styleId="ConsNonformat">
    <w:name w:val="ConsNonformat"/>
    <w:semiHidden/>
    <w:rsid w:val="00337B8C"/>
    <w:pPr>
      <w:widowControl w:val="0"/>
      <w:autoSpaceDE w:val="0"/>
      <w:autoSpaceDN w:val="0"/>
      <w:adjustRightInd w:val="0"/>
    </w:pPr>
    <w:rPr>
      <w:rFonts w:ascii="Courier New" w:hAnsi="Courier New" w:cs="Courier New"/>
    </w:rPr>
  </w:style>
  <w:style w:type="paragraph" w:customStyle="1" w:styleId="ConsNormal">
    <w:name w:val="ConsNormal"/>
    <w:rsid w:val="00337B8C"/>
    <w:pPr>
      <w:widowControl w:val="0"/>
      <w:autoSpaceDE w:val="0"/>
      <w:autoSpaceDN w:val="0"/>
      <w:adjustRightInd w:val="0"/>
      <w:ind w:firstLine="720"/>
    </w:pPr>
    <w:rPr>
      <w:rFonts w:ascii="Arial" w:hAnsi="Arial" w:cs="Arial"/>
    </w:rPr>
  </w:style>
  <w:style w:type="paragraph" w:customStyle="1" w:styleId="ConsTitle">
    <w:name w:val="ConsTitle"/>
    <w:uiPriority w:val="99"/>
    <w:rsid w:val="001A31FC"/>
    <w:pPr>
      <w:widowControl w:val="0"/>
      <w:autoSpaceDE w:val="0"/>
      <w:autoSpaceDN w:val="0"/>
      <w:adjustRightInd w:val="0"/>
    </w:pPr>
    <w:rPr>
      <w:rFonts w:ascii="Arial" w:hAnsi="Arial" w:cs="Arial"/>
      <w:b/>
      <w:bCs/>
      <w:sz w:val="16"/>
      <w:szCs w:val="16"/>
    </w:rPr>
  </w:style>
  <w:style w:type="paragraph" w:customStyle="1" w:styleId="materialteaser">
    <w:name w:val="material_teaser"/>
    <w:basedOn w:val="a"/>
    <w:rsid w:val="004A25DE"/>
    <w:pPr>
      <w:spacing w:before="100" w:beforeAutospacing="1" w:after="100" w:afterAutospacing="1"/>
    </w:pPr>
  </w:style>
  <w:style w:type="character" w:customStyle="1" w:styleId="ntitle">
    <w:name w:val="ntitle"/>
    <w:basedOn w:val="a0"/>
    <w:rsid w:val="00696EF2"/>
  </w:style>
  <w:style w:type="paragraph" w:customStyle="1" w:styleId="aff9">
    <w:name w:val="Знак Знак Знак Знак Знак Знак Знак Знак Знак Знак Знак Знак Знак"/>
    <w:basedOn w:val="a"/>
    <w:autoRedefine/>
    <w:rsid w:val="00696EF2"/>
    <w:pPr>
      <w:spacing w:after="160" w:line="240" w:lineRule="exact"/>
      <w:jc w:val="center"/>
    </w:pPr>
    <w:rPr>
      <w:sz w:val="28"/>
      <w:szCs w:val="28"/>
      <w:lang w:val="en-US" w:eastAsia="en-US"/>
    </w:rPr>
  </w:style>
  <w:style w:type="paragraph" w:styleId="26">
    <w:name w:val="Body Text Indent 2"/>
    <w:basedOn w:val="a"/>
    <w:link w:val="27"/>
    <w:rsid w:val="00D02651"/>
    <w:pPr>
      <w:spacing w:after="120" w:line="480" w:lineRule="auto"/>
      <w:ind w:left="283"/>
    </w:pPr>
  </w:style>
  <w:style w:type="character" w:customStyle="1" w:styleId="27">
    <w:name w:val="Основной текст с отступом 2 Знак"/>
    <w:basedOn w:val="a0"/>
    <w:link w:val="26"/>
    <w:rsid w:val="00D02651"/>
    <w:rPr>
      <w:sz w:val="24"/>
      <w:szCs w:val="24"/>
    </w:rPr>
  </w:style>
  <w:style w:type="paragraph" w:customStyle="1" w:styleId="sfst">
    <w:name w:val="sfst"/>
    <w:basedOn w:val="a"/>
    <w:rsid w:val="00A25894"/>
    <w:pPr>
      <w:spacing w:before="100" w:beforeAutospacing="1" w:after="100" w:afterAutospacing="1"/>
    </w:pPr>
  </w:style>
  <w:style w:type="paragraph" w:customStyle="1" w:styleId="BodyText21">
    <w:name w:val="Body Text 21"/>
    <w:basedOn w:val="a"/>
    <w:rsid w:val="009457C1"/>
    <w:pPr>
      <w:jc w:val="both"/>
    </w:pPr>
  </w:style>
  <w:style w:type="character" w:customStyle="1" w:styleId="FontStyle31">
    <w:name w:val="Font Style31"/>
    <w:basedOn w:val="a0"/>
    <w:rsid w:val="00C70AD9"/>
    <w:rPr>
      <w:rFonts w:ascii="Times New Roman" w:hAnsi="Times New Roman" w:cs="Times New Roman" w:hint="default"/>
      <w:sz w:val="26"/>
      <w:szCs w:val="26"/>
    </w:rPr>
  </w:style>
  <w:style w:type="character" w:customStyle="1" w:styleId="affa">
    <w:name w:val="Основной текст_"/>
    <w:link w:val="19"/>
    <w:locked/>
    <w:rsid w:val="00B777DF"/>
    <w:rPr>
      <w:sz w:val="28"/>
      <w:szCs w:val="28"/>
      <w:shd w:val="clear" w:color="auto" w:fill="FFFFFF"/>
    </w:rPr>
  </w:style>
  <w:style w:type="paragraph" w:customStyle="1" w:styleId="19">
    <w:name w:val="Основной текст1"/>
    <w:basedOn w:val="a"/>
    <w:link w:val="affa"/>
    <w:rsid w:val="00B777DF"/>
    <w:pPr>
      <w:shd w:val="clear" w:color="auto" w:fill="FFFFFF"/>
      <w:spacing w:before="420" w:after="1020" w:line="240" w:lineRule="atLeast"/>
    </w:pPr>
    <w:rPr>
      <w:sz w:val="28"/>
      <w:szCs w:val="28"/>
    </w:rPr>
  </w:style>
  <w:style w:type="character" w:customStyle="1" w:styleId="40">
    <w:name w:val="Заголовок 4 Знак"/>
    <w:basedOn w:val="a0"/>
    <w:link w:val="4"/>
    <w:semiHidden/>
    <w:rsid w:val="003D2750"/>
    <w:rPr>
      <w:rFonts w:ascii="Cambria" w:eastAsia="Times New Roman" w:hAnsi="Cambria" w:cs="Times New Roman"/>
      <w:b/>
      <w:bCs/>
      <w:i/>
      <w:iCs/>
      <w:color w:val="4F81BD"/>
      <w:sz w:val="24"/>
      <w:szCs w:val="24"/>
    </w:rPr>
  </w:style>
  <w:style w:type="paragraph" w:customStyle="1" w:styleId="style1">
    <w:name w:val="style1"/>
    <w:basedOn w:val="a"/>
    <w:rsid w:val="003D2750"/>
    <w:pPr>
      <w:spacing w:before="100" w:beforeAutospacing="1" w:after="100" w:afterAutospacing="1"/>
    </w:pPr>
  </w:style>
  <w:style w:type="paragraph" w:customStyle="1" w:styleId="body">
    <w:name w:val="body"/>
    <w:basedOn w:val="a"/>
    <w:rsid w:val="003D2750"/>
    <w:pPr>
      <w:spacing w:before="100" w:beforeAutospacing="1" w:after="100" w:afterAutospacing="1"/>
    </w:pPr>
  </w:style>
  <w:style w:type="paragraph" w:customStyle="1" w:styleId="affb">
    <w:name w:val="реквизитПодпись"/>
    <w:basedOn w:val="a"/>
    <w:rsid w:val="00F21886"/>
    <w:pPr>
      <w:tabs>
        <w:tab w:val="left" w:pos="6804"/>
      </w:tabs>
      <w:spacing w:before="360"/>
    </w:pPr>
    <w:rPr>
      <w:szCs w:val="20"/>
    </w:rPr>
  </w:style>
  <w:style w:type="character" w:customStyle="1" w:styleId="FontStyle67">
    <w:name w:val="Font Style67"/>
    <w:basedOn w:val="a0"/>
    <w:rsid w:val="00F21886"/>
    <w:rPr>
      <w:rFonts w:ascii="Times New Roman" w:hAnsi="Times New Roman" w:cs="Times New Roman" w:hint="default"/>
      <w:color w:val="000000"/>
      <w:sz w:val="22"/>
      <w:szCs w:val="22"/>
    </w:rPr>
  </w:style>
  <w:style w:type="character" w:customStyle="1" w:styleId="10">
    <w:name w:val="Заголовок 1 Знак"/>
    <w:basedOn w:val="a0"/>
    <w:link w:val="1"/>
    <w:rsid w:val="00713767"/>
    <w:rPr>
      <w:rFonts w:eastAsia="Arial Unicode MS"/>
      <w:b/>
      <w:sz w:val="22"/>
    </w:rPr>
  </w:style>
  <w:style w:type="character" w:styleId="affc">
    <w:name w:val="Book Title"/>
    <w:basedOn w:val="a0"/>
    <w:uiPriority w:val="33"/>
    <w:qFormat/>
    <w:rsid w:val="004275EC"/>
    <w:rPr>
      <w:b/>
      <w:bCs/>
      <w:smallCaps/>
      <w:spacing w:val="5"/>
    </w:rPr>
  </w:style>
  <w:style w:type="character" w:customStyle="1" w:styleId="50">
    <w:name w:val="Заголовок 5 Знак"/>
    <w:basedOn w:val="a0"/>
    <w:link w:val="5"/>
    <w:rsid w:val="00704E04"/>
    <w:rPr>
      <w:rFonts w:ascii="Calibri" w:eastAsia="Times New Roman" w:hAnsi="Calibri" w:cs="Times New Roman"/>
      <w:b/>
      <w:bCs/>
      <w:i/>
      <w:iCs/>
      <w:sz w:val="26"/>
      <w:szCs w:val="26"/>
    </w:rPr>
  </w:style>
  <w:style w:type="paragraph" w:customStyle="1" w:styleId="1a">
    <w:name w:val="Без интервала1"/>
    <w:rsid w:val="00EC2448"/>
    <w:pPr>
      <w:suppressAutoHyphens/>
    </w:pPr>
    <w:rPr>
      <w:rFonts w:ascii="Courier New" w:eastAsia="Courier New" w:hAnsi="Courier New" w:cs="Courier New"/>
      <w:color w:val="000000"/>
      <w:sz w:val="24"/>
      <w:szCs w:val="24"/>
      <w:lang w:eastAsia="ar-SA"/>
    </w:rPr>
  </w:style>
  <w:style w:type="paragraph" w:customStyle="1" w:styleId="p3">
    <w:name w:val="p3"/>
    <w:basedOn w:val="a"/>
    <w:rsid w:val="00E82C5E"/>
    <w:pPr>
      <w:spacing w:before="100" w:beforeAutospacing="1" w:after="100" w:afterAutospacing="1"/>
    </w:pPr>
  </w:style>
  <w:style w:type="paragraph" w:customStyle="1" w:styleId="41">
    <w:name w:val="Основной текст4"/>
    <w:basedOn w:val="a"/>
    <w:rsid w:val="00D000F3"/>
    <w:pPr>
      <w:widowControl w:val="0"/>
      <w:shd w:val="clear" w:color="auto" w:fill="FFFFFF"/>
      <w:spacing w:before="480" w:after="60" w:line="0" w:lineRule="atLeast"/>
      <w:jc w:val="both"/>
    </w:pPr>
    <w:rPr>
      <w:sz w:val="27"/>
      <w:szCs w:val="27"/>
      <w:lang w:eastAsia="en-US"/>
    </w:rPr>
  </w:style>
  <w:style w:type="paragraph" w:customStyle="1" w:styleId="affd">
    <w:name w:val="Знак"/>
    <w:basedOn w:val="a"/>
    <w:rsid w:val="00472085"/>
    <w:pPr>
      <w:spacing w:after="160" w:line="240" w:lineRule="exact"/>
    </w:pPr>
    <w:rPr>
      <w:rFonts w:ascii="Verdana" w:hAnsi="Verdana"/>
      <w:sz w:val="20"/>
      <w:szCs w:val="20"/>
      <w:lang w:val="en-US" w:eastAsia="en-US"/>
    </w:rPr>
  </w:style>
  <w:style w:type="character" w:customStyle="1" w:styleId="af">
    <w:name w:val="Верхний колонтитул Знак"/>
    <w:basedOn w:val="a0"/>
    <w:link w:val="ae"/>
    <w:rsid w:val="00472085"/>
    <w:rPr>
      <w:sz w:val="24"/>
      <w:szCs w:val="24"/>
    </w:rPr>
  </w:style>
  <w:style w:type="paragraph" w:customStyle="1" w:styleId="consplusnonformat0">
    <w:name w:val="consplusnonformat"/>
    <w:basedOn w:val="a"/>
    <w:rsid w:val="00472085"/>
    <w:pPr>
      <w:spacing w:before="100" w:beforeAutospacing="1" w:after="100" w:afterAutospacing="1"/>
    </w:pPr>
  </w:style>
  <w:style w:type="character" w:customStyle="1" w:styleId="doctitle1">
    <w:name w:val="doctitle1"/>
    <w:basedOn w:val="a0"/>
    <w:rsid w:val="000D6815"/>
    <w:rPr>
      <w:rFonts w:ascii="Arial" w:hAnsi="Arial" w:cs="Arial" w:hint="default"/>
      <w:sz w:val="18"/>
      <w:szCs w:val="18"/>
    </w:rPr>
  </w:style>
  <w:style w:type="character" w:customStyle="1" w:styleId="blk3">
    <w:name w:val="blk3"/>
    <w:basedOn w:val="a0"/>
    <w:rsid w:val="000D6815"/>
    <w:rPr>
      <w:vanish w:val="0"/>
      <w:webHidden w:val="0"/>
      <w:specVanish w:val="0"/>
    </w:rPr>
  </w:style>
  <w:style w:type="paragraph" w:customStyle="1" w:styleId="righpt">
    <w:name w:val="righpt"/>
    <w:basedOn w:val="a"/>
    <w:rsid w:val="00105D6D"/>
    <w:pPr>
      <w:spacing w:before="100" w:beforeAutospacing="1" w:after="100" w:afterAutospacing="1"/>
    </w:pPr>
  </w:style>
  <w:style w:type="character" w:customStyle="1" w:styleId="28">
    <w:name w:val="Основной текст (2)"/>
    <w:basedOn w:val="a0"/>
    <w:rsid w:val="00403E0D"/>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paragraph" w:customStyle="1" w:styleId="29">
    <w:name w:val="Основной текст2"/>
    <w:basedOn w:val="a"/>
    <w:rsid w:val="00403E0D"/>
    <w:pPr>
      <w:widowControl w:val="0"/>
      <w:shd w:val="clear" w:color="auto" w:fill="FFFFFF"/>
      <w:spacing w:before="420" w:line="360" w:lineRule="exact"/>
      <w:ind w:firstLine="360"/>
      <w:jc w:val="both"/>
    </w:pPr>
    <w:rPr>
      <w:color w:val="000000"/>
      <w:sz w:val="26"/>
      <w:szCs w:val="26"/>
    </w:rPr>
  </w:style>
  <w:style w:type="character" w:customStyle="1" w:styleId="0pt">
    <w:name w:val="Основной текст + Интервал 0 pt"/>
    <w:basedOn w:val="affa"/>
    <w:rsid w:val="00BD473C"/>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style>
  <w:style w:type="character" w:customStyle="1" w:styleId="32">
    <w:name w:val="Основной текст (3)_"/>
    <w:basedOn w:val="a0"/>
    <w:uiPriority w:val="99"/>
    <w:rsid w:val="00BD473C"/>
    <w:rPr>
      <w:rFonts w:ascii="Times New Roman" w:eastAsia="Times New Roman" w:hAnsi="Times New Roman" w:cs="Times New Roman"/>
      <w:b/>
      <w:bCs/>
      <w:i/>
      <w:iCs/>
      <w:smallCaps w:val="0"/>
      <w:strike w:val="0"/>
      <w:spacing w:val="-2"/>
      <w:sz w:val="30"/>
      <w:szCs w:val="30"/>
      <w:u w:val="none"/>
    </w:rPr>
  </w:style>
  <w:style w:type="character" w:customStyle="1" w:styleId="33">
    <w:name w:val="Основной текст (3)"/>
    <w:basedOn w:val="32"/>
    <w:rsid w:val="00BD473C"/>
    <w:rPr>
      <w:color w:val="000000"/>
      <w:w w:val="100"/>
      <w:position w:val="0"/>
      <w:lang w:val="ru-RU"/>
    </w:rPr>
  </w:style>
  <w:style w:type="character" w:customStyle="1" w:styleId="menu3br">
    <w:name w:val="menu3br"/>
    <w:basedOn w:val="a0"/>
    <w:rsid w:val="00DD2C49"/>
  </w:style>
  <w:style w:type="character" w:customStyle="1" w:styleId="ad">
    <w:name w:val="Основной текст Знак"/>
    <w:basedOn w:val="a0"/>
    <w:link w:val="ac"/>
    <w:rsid w:val="00FC24F4"/>
    <w:rPr>
      <w:sz w:val="24"/>
      <w:szCs w:val="24"/>
    </w:rPr>
  </w:style>
  <w:style w:type="character" w:customStyle="1" w:styleId="6-z9f">
    <w:name w:val="_6-z9f"/>
    <w:basedOn w:val="a0"/>
    <w:rsid w:val="00474320"/>
  </w:style>
  <w:style w:type="character" w:customStyle="1" w:styleId="3mfro">
    <w:name w:val="_3mfro"/>
    <w:basedOn w:val="a0"/>
    <w:rsid w:val="00474320"/>
  </w:style>
</w:styles>
</file>

<file path=word/webSettings.xml><?xml version="1.0" encoding="utf-8"?>
<w:webSettings xmlns:r="http://schemas.openxmlformats.org/officeDocument/2006/relationships" xmlns:w="http://schemas.openxmlformats.org/wordprocessingml/2006/main">
  <w:divs>
    <w:div w:id="36467065">
      <w:bodyDiv w:val="1"/>
      <w:marLeft w:val="0"/>
      <w:marRight w:val="0"/>
      <w:marTop w:val="0"/>
      <w:marBottom w:val="0"/>
      <w:divBdr>
        <w:top w:val="none" w:sz="0" w:space="0" w:color="auto"/>
        <w:left w:val="none" w:sz="0" w:space="0" w:color="auto"/>
        <w:bottom w:val="none" w:sz="0" w:space="0" w:color="auto"/>
        <w:right w:val="none" w:sz="0" w:space="0" w:color="auto"/>
      </w:divBdr>
      <w:divsChild>
        <w:div w:id="1875382967">
          <w:marLeft w:val="0"/>
          <w:marRight w:val="0"/>
          <w:marTop w:val="0"/>
          <w:marBottom w:val="0"/>
          <w:divBdr>
            <w:top w:val="none" w:sz="0" w:space="0" w:color="auto"/>
            <w:left w:val="none" w:sz="0" w:space="0" w:color="auto"/>
            <w:bottom w:val="none" w:sz="0" w:space="0" w:color="auto"/>
            <w:right w:val="none" w:sz="0" w:space="0" w:color="auto"/>
          </w:divBdr>
        </w:div>
      </w:divsChild>
    </w:div>
    <w:div w:id="78211991">
      <w:bodyDiv w:val="1"/>
      <w:marLeft w:val="0"/>
      <w:marRight w:val="0"/>
      <w:marTop w:val="0"/>
      <w:marBottom w:val="0"/>
      <w:divBdr>
        <w:top w:val="none" w:sz="0" w:space="0" w:color="auto"/>
        <w:left w:val="none" w:sz="0" w:space="0" w:color="auto"/>
        <w:bottom w:val="none" w:sz="0" w:space="0" w:color="auto"/>
        <w:right w:val="none" w:sz="0" w:space="0" w:color="auto"/>
      </w:divBdr>
    </w:div>
    <w:div w:id="309336131">
      <w:bodyDiv w:val="1"/>
      <w:marLeft w:val="0"/>
      <w:marRight w:val="0"/>
      <w:marTop w:val="0"/>
      <w:marBottom w:val="0"/>
      <w:divBdr>
        <w:top w:val="none" w:sz="0" w:space="0" w:color="auto"/>
        <w:left w:val="none" w:sz="0" w:space="0" w:color="auto"/>
        <w:bottom w:val="none" w:sz="0" w:space="0" w:color="auto"/>
        <w:right w:val="none" w:sz="0" w:space="0" w:color="auto"/>
      </w:divBdr>
    </w:div>
    <w:div w:id="402459092">
      <w:bodyDiv w:val="1"/>
      <w:marLeft w:val="0"/>
      <w:marRight w:val="0"/>
      <w:marTop w:val="0"/>
      <w:marBottom w:val="0"/>
      <w:divBdr>
        <w:top w:val="none" w:sz="0" w:space="0" w:color="auto"/>
        <w:left w:val="none" w:sz="0" w:space="0" w:color="auto"/>
        <w:bottom w:val="none" w:sz="0" w:space="0" w:color="auto"/>
        <w:right w:val="none" w:sz="0" w:space="0" w:color="auto"/>
      </w:divBdr>
    </w:div>
    <w:div w:id="434252720">
      <w:bodyDiv w:val="1"/>
      <w:marLeft w:val="0"/>
      <w:marRight w:val="0"/>
      <w:marTop w:val="0"/>
      <w:marBottom w:val="0"/>
      <w:divBdr>
        <w:top w:val="none" w:sz="0" w:space="0" w:color="auto"/>
        <w:left w:val="none" w:sz="0" w:space="0" w:color="auto"/>
        <w:bottom w:val="none" w:sz="0" w:space="0" w:color="auto"/>
        <w:right w:val="none" w:sz="0" w:space="0" w:color="auto"/>
      </w:divBdr>
    </w:div>
    <w:div w:id="448621608">
      <w:bodyDiv w:val="1"/>
      <w:marLeft w:val="0"/>
      <w:marRight w:val="0"/>
      <w:marTop w:val="0"/>
      <w:marBottom w:val="0"/>
      <w:divBdr>
        <w:top w:val="none" w:sz="0" w:space="0" w:color="auto"/>
        <w:left w:val="none" w:sz="0" w:space="0" w:color="auto"/>
        <w:bottom w:val="none" w:sz="0" w:space="0" w:color="auto"/>
        <w:right w:val="none" w:sz="0" w:space="0" w:color="auto"/>
      </w:divBdr>
    </w:div>
    <w:div w:id="493960283">
      <w:bodyDiv w:val="1"/>
      <w:marLeft w:val="0"/>
      <w:marRight w:val="0"/>
      <w:marTop w:val="0"/>
      <w:marBottom w:val="0"/>
      <w:divBdr>
        <w:top w:val="none" w:sz="0" w:space="0" w:color="auto"/>
        <w:left w:val="none" w:sz="0" w:space="0" w:color="auto"/>
        <w:bottom w:val="none" w:sz="0" w:space="0" w:color="auto"/>
        <w:right w:val="none" w:sz="0" w:space="0" w:color="auto"/>
      </w:divBdr>
    </w:div>
    <w:div w:id="525950356">
      <w:bodyDiv w:val="1"/>
      <w:marLeft w:val="0"/>
      <w:marRight w:val="0"/>
      <w:marTop w:val="0"/>
      <w:marBottom w:val="0"/>
      <w:divBdr>
        <w:top w:val="none" w:sz="0" w:space="0" w:color="auto"/>
        <w:left w:val="none" w:sz="0" w:space="0" w:color="auto"/>
        <w:bottom w:val="none" w:sz="0" w:space="0" w:color="auto"/>
        <w:right w:val="none" w:sz="0" w:space="0" w:color="auto"/>
      </w:divBdr>
    </w:div>
    <w:div w:id="590704277">
      <w:bodyDiv w:val="1"/>
      <w:marLeft w:val="0"/>
      <w:marRight w:val="0"/>
      <w:marTop w:val="0"/>
      <w:marBottom w:val="0"/>
      <w:divBdr>
        <w:top w:val="none" w:sz="0" w:space="0" w:color="auto"/>
        <w:left w:val="none" w:sz="0" w:space="0" w:color="auto"/>
        <w:bottom w:val="none" w:sz="0" w:space="0" w:color="auto"/>
        <w:right w:val="none" w:sz="0" w:space="0" w:color="auto"/>
      </w:divBdr>
    </w:div>
    <w:div w:id="631905564">
      <w:bodyDiv w:val="1"/>
      <w:marLeft w:val="0"/>
      <w:marRight w:val="0"/>
      <w:marTop w:val="0"/>
      <w:marBottom w:val="0"/>
      <w:divBdr>
        <w:top w:val="none" w:sz="0" w:space="0" w:color="auto"/>
        <w:left w:val="none" w:sz="0" w:space="0" w:color="auto"/>
        <w:bottom w:val="none" w:sz="0" w:space="0" w:color="auto"/>
        <w:right w:val="none" w:sz="0" w:space="0" w:color="auto"/>
      </w:divBdr>
    </w:div>
    <w:div w:id="654534290">
      <w:bodyDiv w:val="1"/>
      <w:marLeft w:val="0"/>
      <w:marRight w:val="0"/>
      <w:marTop w:val="0"/>
      <w:marBottom w:val="0"/>
      <w:divBdr>
        <w:top w:val="none" w:sz="0" w:space="0" w:color="auto"/>
        <w:left w:val="none" w:sz="0" w:space="0" w:color="auto"/>
        <w:bottom w:val="none" w:sz="0" w:space="0" w:color="auto"/>
        <w:right w:val="none" w:sz="0" w:space="0" w:color="auto"/>
      </w:divBdr>
    </w:div>
    <w:div w:id="684283790">
      <w:bodyDiv w:val="1"/>
      <w:marLeft w:val="0"/>
      <w:marRight w:val="0"/>
      <w:marTop w:val="0"/>
      <w:marBottom w:val="0"/>
      <w:divBdr>
        <w:top w:val="none" w:sz="0" w:space="0" w:color="auto"/>
        <w:left w:val="none" w:sz="0" w:space="0" w:color="auto"/>
        <w:bottom w:val="none" w:sz="0" w:space="0" w:color="auto"/>
        <w:right w:val="none" w:sz="0" w:space="0" w:color="auto"/>
      </w:divBdr>
    </w:div>
    <w:div w:id="684404606">
      <w:bodyDiv w:val="1"/>
      <w:marLeft w:val="0"/>
      <w:marRight w:val="0"/>
      <w:marTop w:val="0"/>
      <w:marBottom w:val="0"/>
      <w:divBdr>
        <w:top w:val="none" w:sz="0" w:space="0" w:color="auto"/>
        <w:left w:val="none" w:sz="0" w:space="0" w:color="auto"/>
        <w:bottom w:val="none" w:sz="0" w:space="0" w:color="auto"/>
        <w:right w:val="none" w:sz="0" w:space="0" w:color="auto"/>
      </w:divBdr>
    </w:div>
    <w:div w:id="744839571">
      <w:bodyDiv w:val="1"/>
      <w:marLeft w:val="0"/>
      <w:marRight w:val="0"/>
      <w:marTop w:val="0"/>
      <w:marBottom w:val="0"/>
      <w:divBdr>
        <w:top w:val="none" w:sz="0" w:space="0" w:color="auto"/>
        <w:left w:val="none" w:sz="0" w:space="0" w:color="auto"/>
        <w:bottom w:val="none" w:sz="0" w:space="0" w:color="auto"/>
        <w:right w:val="none" w:sz="0" w:space="0" w:color="auto"/>
      </w:divBdr>
    </w:div>
    <w:div w:id="764771306">
      <w:bodyDiv w:val="1"/>
      <w:marLeft w:val="0"/>
      <w:marRight w:val="0"/>
      <w:marTop w:val="0"/>
      <w:marBottom w:val="0"/>
      <w:divBdr>
        <w:top w:val="none" w:sz="0" w:space="0" w:color="auto"/>
        <w:left w:val="none" w:sz="0" w:space="0" w:color="auto"/>
        <w:bottom w:val="none" w:sz="0" w:space="0" w:color="auto"/>
        <w:right w:val="none" w:sz="0" w:space="0" w:color="auto"/>
      </w:divBdr>
    </w:div>
    <w:div w:id="829172170">
      <w:bodyDiv w:val="1"/>
      <w:marLeft w:val="0"/>
      <w:marRight w:val="0"/>
      <w:marTop w:val="0"/>
      <w:marBottom w:val="0"/>
      <w:divBdr>
        <w:top w:val="none" w:sz="0" w:space="0" w:color="auto"/>
        <w:left w:val="none" w:sz="0" w:space="0" w:color="auto"/>
        <w:bottom w:val="none" w:sz="0" w:space="0" w:color="auto"/>
        <w:right w:val="none" w:sz="0" w:space="0" w:color="auto"/>
      </w:divBdr>
    </w:div>
    <w:div w:id="911741901">
      <w:bodyDiv w:val="1"/>
      <w:marLeft w:val="0"/>
      <w:marRight w:val="0"/>
      <w:marTop w:val="0"/>
      <w:marBottom w:val="0"/>
      <w:divBdr>
        <w:top w:val="none" w:sz="0" w:space="0" w:color="auto"/>
        <w:left w:val="none" w:sz="0" w:space="0" w:color="auto"/>
        <w:bottom w:val="none" w:sz="0" w:space="0" w:color="auto"/>
        <w:right w:val="none" w:sz="0" w:space="0" w:color="auto"/>
      </w:divBdr>
    </w:div>
    <w:div w:id="916088421">
      <w:bodyDiv w:val="1"/>
      <w:marLeft w:val="0"/>
      <w:marRight w:val="0"/>
      <w:marTop w:val="0"/>
      <w:marBottom w:val="0"/>
      <w:divBdr>
        <w:top w:val="none" w:sz="0" w:space="0" w:color="auto"/>
        <w:left w:val="none" w:sz="0" w:space="0" w:color="auto"/>
        <w:bottom w:val="none" w:sz="0" w:space="0" w:color="auto"/>
        <w:right w:val="none" w:sz="0" w:space="0" w:color="auto"/>
      </w:divBdr>
    </w:div>
    <w:div w:id="957643808">
      <w:bodyDiv w:val="1"/>
      <w:marLeft w:val="0"/>
      <w:marRight w:val="0"/>
      <w:marTop w:val="0"/>
      <w:marBottom w:val="0"/>
      <w:divBdr>
        <w:top w:val="none" w:sz="0" w:space="0" w:color="auto"/>
        <w:left w:val="none" w:sz="0" w:space="0" w:color="auto"/>
        <w:bottom w:val="none" w:sz="0" w:space="0" w:color="auto"/>
        <w:right w:val="none" w:sz="0" w:space="0" w:color="auto"/>
      </w:divBdr>
    </w:div>
    <w:div w:id="977567152">
      <w:bodyDiv w:val="1"/>
      <w:marLeft w:val="0"/>
      <w:marRight w:val="0"/>
      <w:marTop w:val="0"/>
      <w:marBottom w:val="0"/>
      <w:divBdr>
        <w:top w:val="none" w:sz="0" w:space="0" w:color="auto"/>
        <w:left w:val="none" w:sz="0" w:space="0" w:color="auto"/>
        <w:bottom w:val="none" w:sz="0" w:space="0" w:color="auto"/>
        <w:right w:val="none" w:sz="0" w:space="0" w:color="auto"/>
      </w:divBdr>
    </w:div>
    <w:div w:id="1046678207">
      <w:bodyDiv w:val="1"/>
      <w:marLeft w:val="0"/>
      <w:marRight w:val="0"/>
      <w:marTop w:val="0"/>
      <w:marBottom w:val="0"/>
      <w:divBdr>
        <w:top w:val="none" w:sz="0" w:space="0" w:color="auto"/>
        <w:left w:val="none" w:sz="0" w:space="0" w:color="auto"/>
        <w:bottom w:val="none" w:sz="0" w:space="0" w:color="auto"/>
        <w:right w:val="none" w:sz="0" w:space="0" w:color="auto"/>
      </w:divBdr>
    </w:div>
    <w:div w:id="1106080094">
      <w:bodyDiv w:val="1"/>
      <w:marLeft w:val="0"/>
      <w:marRight w:val="0"/>
      <w:marTop w:val="0"/>
      <w:marBottom w:val="0"/>
      <w:divBdr>
        <w:top w:val="none" w:sz="0" w:space="0" w:color="auto"/>
        <w:left w:val="none" w:sz="0" w:space="0" w:color="auto"/>
        <w:bottom w:val="none" w:sz="0" w:space="0" w:color="auto"/>
        <w:right w:val="none" w:sz="0" w:space="0" w:color="auto"/>
      </w:divBdr>
    </w:div>
    <w:div w:id="1112286463">
      <w:bodyDiv w:val="1"/>
      <w:marLeft w:val="0"/>
      <w:marRight w:val="0"/>
      <w:marTop w:val="0"/>
      <w:marBottom w:val="0"/>
      <w:divBdr>
        <w:top w:val="none" w:sz="0" w:space="0" w:color="auto"/>
        <w:left w:val="none" w:sz="0" w:space="0" w:color="auto"/>
        <w:bottom w:val="none" w:sz="0" w:space="0" w:color="auto"/>
        <w:right w:val="none" w:sz="0" w:space="0" w:color="auto"/>
      </w:divBdr>
    </w:div>
    <w:div w:id="1128359818">
      <w:bodyDiv w:val="1"/>
      <w:marLeft w:val="0"/>
      <w:marRight w:val="0"/>
      <w:marTop w:val="0"/>
      <w:marBottom w:val="0"/>
      <w:divBdr>
        <w:top w:val="none" w:sz="0" w:space="0" w:color="auto"/>
        <w:left w:val="none" w:sz="0" w:space="0" w:color="auto"/>
        <w:bottom w:val="none" w:sz="0" w:space="0" w:color="auto"/>
        <w:right w:val="none" w:sz="0" w:space="0" w:color="auto"/>
      </w:divBdr>
    </w:div>
    <w:div w:id="1140075363">
      <w:bodyDiv w:val="1"/>
      <w:marLeft w:val="0"/>
      <w:marRight w:val="0"/>
      <w:marTop w:val="0"/>
      <w:marBottom w:val="0"/>
      <w:divBdr>
        <w:top w:val="none" w:sz="0" w:space="0" w:color="auto"/>
        <w:left w:val="none" w:sz="0" w:space="0" w:color="auto"/>
        <w:bottom w:val="none" w:sz="0" w:space="0" w:color="auto"/>
        <w:right w:val="none" w:sz="0" w:space="0" w:color="auto"/>
      </w:divBdr>
    </w:div>
    <w:div w:id="1182622475">
      <w:bodyDiv w:val="1"/>
      <w:marLeft w:val="0"/>
      <w:marRight w:val="0"/>
      <w:marTop w:val="0"/>
      <w:marBottom w:val="0"/>
      <w:divBdr>
        <w:top w:val="none" w:sz="0" w:space="0" w:color="auto"/>
        <w:left w:val="none" w:sz="0" w:space="0" w:color="auto"/>
        <w:bottom w:val="none" w:sz="0" w:space="0" w:color="auto"/>
        <w:right w:val="none" w:sz="0" w:space="0" w:color="auto"/>
      </w:divBdr>
    </w:div>
    <w:div w:id="1363440046">
      <w:bodyDiv w:val="1"/>
      <w:marLeft w:val="0"/>
      <w:marRight w:val="0"/>
      <w:marTop w:val="0"/>
      <w:marBottom w:val="0"/>
      <w:divBdr>
        <w:top w:val="none" w:sz="0" w:space="0" w:color="auto"/>
        <w:left w:val="none" w:sz="0" w:space="0" w:color="auto"/>
        <w:bottom w:val="none" w:sz="0" w:space="0" w:color="auto"/>
        <w:right w:val="none" w:sz="0" w:space="0" w:color="auto"/>
      </w:divBdr>
    </w:div>
    <w:div w:id="1382051568">
      <w:bodyDiv w:val="1"/>
      <w:marLeft w:val="0"/>
      <w:marRight w:val="0"/>
      <w:marTop w:val="0"/>
      <w:marBottom w:val="0"/>
      <w:divBdr>
        <w:top w:val="none" w:sz="0" w:space="0" w:color="auto"/>
        <w:left w:val="none" w:sz="0" w:space="0" w:color="auto"/>
        <w:bottom w:val="none" w:sz="0" w:space="0" w:color="auto"/>
        <w:right w:val="none" w:sz="0" w:space="0" w:color="auto"/>
      </w:divBdr>
    </w:div>
    <w:div w:id="1397708607">
      <w:bodyDiv w:val="1"/>
      <w:marLeft w:val="0"/>
      <w:marRight w:val="0"/>
      <w:marTop w:val="0"/>
      <w:marBottom w:val="0"/>
      <w:divBdr>
        <w:top w:val="none" w:sz="0" w:space="0" w:color="auto"/>
        <w:left w:val="none" w:sz="0" w:space="0" w:color="auto"/>
        <w:bottom w:val="none" w:sz="0" w:space="0" w:color="auto"/>
        <w:right w:val="none" w:sz="0" w:space="0" w:color="auto"/>
      </w:divBdr>
    </w:div>
    <w:div w:id="1409691569">
      <w:bodyDiv w:val="1"/>
      <w:marLeft w:val="0"/>
      <w:marRight w:val="0"/>
      <w:marTop w:val="0"/>
      <w:marBottom w:val="0"/>
      <w:divBdr>
        <w:top w:val="none" w:sz="0" w:space="0" w:color="auto"/>
        <w:left w:val="none" w:sz="0" w:space="0" w:color="auto"/>
        <w:bottom w:val="none" w:sz="0" w:space="0" w:color="auto"/>
        <w:right w:val="none" w:sz="0" w:space="0" w:color="auto"/>
      </w:divBdr>
    </w:div>
    <w:div w:id="1416050885">
      <w:bodyDiv w:val="1"/>
      <w:marLeft w:val="0"/>
      <w:marRight w:val="0"/>
      <w:marTop w:val="0"/>
      <w:marBottom w:val="0"/>
      <w:divBdr>
        <w:top w:val="none" w:sz="0" w:space="0" w:color="auto"/>
        <w:left w:val="none" w:sz="0" w:space="0" w:color="auto"/>
        <w:bottom w:val="none" w:sz="0" w:space="0" w:color="auto"/>
        <w:right w:val="none" w:sz="0" w:space="0" w:color="auto"/>
      </w:divBdr>
    </w:div>
    <w:div w:id="1628005179">
      <w:bodyDiv w:val="1"/>
      <w:marLeft w:val="0"/>
      <w:marRight w:val="0"/>
      <w:marTop w:val="0"/>
      <w:marBottom w:val="0"/>
      <w:divBdr>
        <w:top w:val="none" w:sz="0" w:space="0" w:color="auto"/>
        <w:left w:val="none" w:sz="0" w:space="0" w:color="auto"/>
        <w:bottom w:val="none" w:sz="0" w:space="0" w:color="auto"/>
        <w:right w:val="none" w:sz="0" w:space="0" w:color="auto"/>
      </w:divBdr>
    </w:div>
    <w:div w:id="1675451699">
      <w:bodyDiv w:val="1"/>
      <w:marLeft w:val="0"/>
      <w:marRight w:val="0"/>
      <w:marTop w:val="0"/>
      <w:marBottom w:val="0"/>
      <w:divBdr>
        <w:top w:val="none" w:sz="0" w:space="0" w:color="auto"/>
        <w:left w:val="none" w:sz="0" w:space="0" w:color="auto"/>
        <w:bottom w:val="none" w:sz="0" w:space="0" w:color="auto"/>
        <w:right w:val="none" w:sz="0" w:space="0" w:color="auto"/>
      </w:divBdr>
    </w:div>
    <w:div w:id="1719085271">
      <w:bodyDiv w:val="1"/>
      <w:marLeft w:val="0"/>
      <w:marRight w:val="0"/>
      <w:marTop w:val="0"/>
      <w:marBottom w:val="0"/>
      <w:divBdr>
        <w:top w:val="none" w:sz="0" w:space="0" w:color="auto"/>
        <w:left w:val="none" w:sz="0" w:space="0" w:color="auto"/>
        <w:bottom w:val="none" w:sz="0" w:space="0" w:color="auto"/>
        <w:right w:val="none" w:sz="0" w:space="0" w:color="auto"/>
      </w:divBdr>
    </w:div>
    <w:div w:id="1763800632">
      <w:bodyDiv w:val="1"/>
      <w:marLeft w:val="0"/>
      <w:marRight w:val="0"/>
      <w:marTop w:val="0"/>
      <w:marBottom w:val="0"/>
      <w:divBdr>
        <w:top w:val="none" w:sz="0" w:space="0" w:color="auto"/>
        <w:left w:val="none" w:sz="0" w:space="0" w:color="auto"/>
        <w:bottom w:val="none" w:sz="0" w:space="0" w:color="auto"/>
        <w:right w:val="none" w:sz="0" w:space="0" w:color="auto"/>
      </w:divBdr>
      <w:divsChild>
        <w:div w:id="1838113945">
          <w:marLeft w:val="0"/>
          <w:marRight w:val="0"/>
          <w:marTop w:val="0"/>
          <w:marBottom w:val="450"/>
          <w:divBdr>
            <w:top w:val="none" w:sz="0" w:space="0" w:color="auto"/>
            <w:left w:val="none" w:sz="0" w:space="0" w:color="auto"/>
            <w:bottom w:val="none" w:sz="0" w:space="0" w:color="auto"/>
            <w:right w:val="none" w:sz="0" w:space="0" w:color="auto"/>
          </w:divBdr>
          <w:divsChild>
            <w:div w:id="672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8037">
      <w:bodyDiv w:val="1"/>
      <w:marLeft w:val="0"/>
      <w:marRight w:val="0"/>
      <w:marTop w:val="0"/>
      <w:marBottom w:val="0"/>
      <w:divBdr>
        <w:top w:val="none" w:sz="0" w:space="0" w:color="auto"/>
        <w:left w:val="none" w:sz="0" w:space="0" w:color="auto"/>
        <w:bottom w:val="none" w:sz="0" w:space="0" w:color="auto"/>
        <w:right w:val="none" w:sz="0" w:space="0" w:color="auto"/>
      </w:divBdr>
    </w:div>
    <w:div w:id="1819299566">
      <w:bodyDiv w:val="1"/>
      <w:marLeft w:val="0"/>
      <w:marRight w:val="0"/>
      <w:marTop w:val="0"/>
      <w:marBottom w:val="0"/>
      <w:divBdr>
        <w:top w:val="none" w:sz="0" w:space="0" w:color="auto"/>
        <w:left w:val="none" w:sz="0" w:space="0" w:color="auto"/>
        <w:bottom w:val="none" w:sz="0" w:space="0" w:color="auto"/>
        <w:right w:val="none" w:sz="0" w:space="0" w:color="auto"/>
      </w:divBdr>
    </w:div>
    <w:div w:id="1829246304">
      <w:bodyDiv w:val="1"/>
      <w:marLeft w:val="0"/>
      <w:marRight w:val="0"/>
      <w:marTop w:val="0"/>
      <w:marBottom w:val="0"/>
      <w:divBdr>
        <w:top w:val="none" w:sz="0" w:space="0" w:color="auto"/>
        <w:left w:val="none" w:sz="0" w:space="0" w:color="auto"/>
        <w:bottom w:val="none" w:sz="0" w:space="0" w:color="auto"/>
        <w:right w:val="none" w:sz="0" w:space="0" w:color="auto"/>
      </w:divBdr>
    </w:div>
    <w:div w:id="1841773642">
      <w:bodyDiv w:val="1"/>
      <w:marLeft w:val="0"/>
      <w:marRight w:val="0"/>
      <w:marTop w:val="0"/>
      <w:marBottom w:val="0"/>
      <w:divBdr>
        <w:top w:val="none" w:sz="0" w:space="0" w:color="auto"/>
        <w:left w:val="none" w:sz="0" w:space="0" w:color="auto"/>
        <w:bottom w:val="none" w:sz="0" w:space="0" w:color="auto"/>
        <w:right w:val="none" w:sz="0" w:space="0" w:color="auto"/>
      </w:divBdr>
      <w:divsChild>
        <w:div w:id="857962627">
          <w:marLeft w:val="0"/>
          <w:marRight w:val="0"/>
          <w:marTop w:val="0"/>
          <w:marBottom w:val="0"/>
          <w:divBdr>
            <w:top w:val="none" w:sz="0" w:space="0" w:color="auto"/>
            <w:left w:val="none" w:sz="0" w:space="0" w:color="auto"/>
            <w:bottom w:val="none" w:sz="0" w:space="0" w:color="auto"/>
            <w:right w:val="none" w:sz="0" w:space="0" w:color="auto"/>
          </w:divBdr>
          <w:divsChild>
            <w:div w:id="127087448">
              <w:marLeft w:val="0"/>
              <w:marRight w:val="0"/>
              <w:marTop w:val="0"/>
              <w:marBottom w:val="0"/>
              <w:divBdr>
                <w:top w:val="none" w:sz="0" w:space="0" w:color="auto"/>
                <w:left w:val="none" w:sz="0" w:space="0" w:color="auto"/>
                <w:bottom w:val="none" w:sz="0" w:space="0" w:color="auto"/>
                <w:right w:val="none" w:sz="0" w:space="0" w:color="auto"/>
              </w:divBdr>
              <w:divsChild>
                <w:div w:id="1204370263">
                  <w:marLeft w:val="0"/>
                  <w:marRight w:val="0"/>
                  <w:marTop w:val="0"/>
                  <w:marBottom w:val="0"/>
                  <w:divBdr>
                    <w:top w:val="none" w:sz="0" w:space="0" w:color="auto"/>
                    <w:left w:val="none" w:sz="0" w:space="0" w:color="auto"/>
                    <w:bottom w:val="none" w:sz="0" w:space="0" w:color="auto"/>
                    <w:right w:val="none" w:sz="0" w:space="0" w:color="auto"/>
                  </w:divBdr>
                  <w:divsChild>
                    <w:div w:id="1398674992">
                      <w:marLeft w:val="0"/>
                      <w:marRight w:val="0"/>
                      <w:marTop w:val="0"/>
                      <w:marBottom w:val="0"/>
                      <w:divBdr>
                        <w:top w:val="none" w:sz="0" w:space="0" w:color="auto"/>
                        <w:left w:val="none" w:sz="0" w:space="0" w:color="auto"/>
                        <w:bottom w:val="none" w:sz="0" w:space="0" w:color="auto"/>
                        <w:right w:val="none" w:sz="0" w:space="0" w:color="auto"/>
                      </w:divBdr>
                      <w:divsChild>
                        <w:div w:id="612132473">
                          <w:marLeft w:val="0"/>
                          <w:marRight w:val="240"/>
                          <w:marTop w:val="0"/>
                          <w:marBottom w:val="60"/>
                          <w:divBdr>
                            <w:top w:val="none" w:sz="0" w:space="0" w:color="auto"/>
                            <w:left w:val="none" w:sz="0" w:space="0" w:color="auto"/>
                            <w:bottom w:val="none" w:sz="0" w:space="0" w:color="auto"/>
                            <w:right w:val="none" w:sz="0" w:space="0" w:color="auto"/>
                          </w:divBdr>
                        </w:div>
                        <w:div w:id="13861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6093">
              <w:marLeft w:val="0"/>
              <w:marRight w:val="0"/>
              <w:marTop w:val="0"/>
              <w:marBottom w:val="0"/>
              <w:divBdr>
                <w:top w:val="none" w:sz="0" w:space="0" w:color="auto"/>
                <w:left w:val="none" w:sz="0" w:space="0" w:color="auto"/>
                <w:bottom w:val="none" w:sz="0" w:space="0" w:color="auto"/>
                <w:right w:val="none" w:sz="0" w:space="0" w:color="auto"/>
              </w:divBdr>
              <w:divsChild>
                <w:div w:id="677511657">
                  <w:marLeft w:val="0"/>
                  <w:marRight w:val="0"/>
                  <w:marTop w:val="0"/>
                  <w:marBottom w:val="0"/>
                  <w:divBdr>
                    <w:top w:val="none" w:sz="0" w:space="0" w:color="auto"/>
                    <w:left w:val="none" w:sz="0" w:space="0" w:color="auto"/>
                    <w:bottom w:val="none" w:sz="0" w:space="0" w:color="auto"/>
                    <w:right w:val="none" w:sz="0" w:space="0" w:color="auto"/>
                  </w:divBdr>
                  <w:divsChild>
                    <w:div w:id="1199900066">
                      <w:marLeft w:val="0"/>
                      <w:marRight w:val="0"/>
                      <w:marTop w:val="240"/>
                      <w:marBottom w:val="0"/>
                      <w:divBdr>
                        <w:top w:val="none" w:sz="0" w:space="0" w:color="auto"/>
                        <w:left w:val="none" w:sz="0" w:space="0" w:color="auto"/>
                        <w:bottom w:val="none" w:sz="0" w:space="0" w:color="auto"/>
                        <w:right w:val="none" w:sz="0" w:space="0" w:color="auto"/>
                      </w:divBdr>
                    </w:div>
                    <w:div w:id="1862551475">
                      <w:marLeft w:val="0"/>
                      <w:marRight w:val="0"/>
                      <w:marTop w:val="240"/>
                      <w:marBottom w:val="0"/>
                      <w:divBdr>
                        <w:top w:val="none" w:sz="0" w:space="0" w:color="auto"/>
                        <w:left w:val="none" w:sz="0" w:space="0" w:color="auto"/>
                        <w:bottom w:val="none" w:sz="0" w:space="0" w:color="auto"/>
                        <w:right w:val="none" w:sz="0" w:space="0" w:color="auto"/>
                      </w:divBdr>
                      <w:divsChild>
                        <w:div w:id="8133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622991">
      <w:bodyDiv w:val="1"/>
      <w:marLeft w:val="0"/>
      <w:marRight w:val="0"/>
      <w:marTop w:val="0"/>
      <w:marBottom w:val="0"/>
      <w:divBdr>
        <w:top w:val="none" w:sz="0" w:space="0" w:color="auto"/>
        <w:left w:val="none" w:sz="0" w:space="0" w:color="auto"/>
        <w:bottom w:val="none" w:sz="0" w:space="0" w:color="auto"/>
        <w:right w:val="none" w:sz="0" w:space="0" w:color="auto"/>
      </w:divBdr>
    </w:div>
    <w:div w:id="1947273372">
      <w:bodyDiv w:val="1"/>
      <w:marLeft w:val="0"/>
      <w:marRight w:val="0"/>
      <w:marTop w:val="0"/>
      <w:marBottom w:val="0"/>
      <w:divBdr>
        <w:top w:val="none" w:sz="0" w:space="0" w:color="auto"/>
        <w:left w:val="none" w:sz="0" w:space="0" w:color="auto"/>
        <w:bottom w:val="none" w:sz="0" w:space="0" w:color="auto"/>
        <w:right w:val="none" w:sz="0" w:space="0" w:color="auto"/>
      </w:divBdr>
      <w:divsChild>
        <w:div w:id="1568951965">
          <w:marLeft w:val="0"/>
          <w:marRight w:val="0"/>
          <w:marTop w:val="0"/>
          <w:marBottom w:val="450"/>
          <w:divBdr>
            <w:top w:val="none" w:sz="0" w:space="0" w:color="auto"/>
            <w:left w:val="none" w:sz="0" w:space="0" w:color="auto"/>
            <w:bottom w:val="none" w:sz="0" w:space="0" w:color="auto"/>
            <w:right w:val="none" w:sz="0" w:space="0" w:color="auto"/>
          </w:divBdr>
          <w:divsChild>
            <w:div w:id="471361808">
              <w:marLeft w:val="0"/>
              <w:marRight w:val="334"/>
              <w:marTop w:val="0"/>
              <w:marBottom w:val="240"/>
              <w:divBdr>
                <w:top w:val="none" w:sz="0" w:space="0" w:color="auto"/>
                <w:left w:val="none" w:sz="0" w:space="0" w:color="auto"/>
                <w:bottom w:val="none" w:sz="0" w:space="0" w:color="auto"/>
                <w:right w:val="none" w:sz="0" w:space="0" w:color="auto"/>
              </w:divBdr>
              <w:divsChild>
                <w:div w:id="1557352671">
                  <w:marLeft w:val="0"/>
                  <w:marRight w:val="0"/>
                  <w:marTop w:val="0"/>
                  <w:marBottom w:val="0"/>
                  <w:divBdr>
                    <w:top w:val="none" w:sz="0" w:space="0" w:color="auto"/>
                    <w:left w:val="none" w:sz="0" w:space="0" w:color="auto"/>
                    <w:bottom w:val="none" w:sz="0" w:space="0" w:color="auto"/>
                    <w:right w:val="none" w:sz="0" w:space="0" w:color="auto"/>
                  </w:divBdr>
                  <w:divsChild>
                    <w:div w:id="1114980619">
                      <w:marLeft w:val="0"/>
                      <w:marRight w:val="0"/>
                      <w:marTop w:val="0"/>
                      <w:marBottom w:val="0"/>
                      <w:divBdr>
                        <w:top w:val="none" w:sz="0" w:space="0" w:color="auto"/>
                        <w:left w:val="none" w:sz="0" w:space="0" w:color="auto"/>
                        <w:bottom w:val="none" w:sz="0" w:space="0" w:color="auto"/>
                        <w:right w:val="none" w:sz="0" w:space="0" w:color="auto"/>
                      </w:divBdr>
                      <w:divsChild>
                        <w:div w:id="19139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6371">
      <w:bodyDiv w:val="1"/>
      <w:marLeft w:val="0"/>
      <w:marRight w:val="0"/>
      <w:marTop w:val="0"/>
      <w:marBottom w:val="0"/>
      <w:divBdr>
        <w:top w:val="none" w:sz="0" w:space="0" w:color="auto"/>
        <w:left w:val="none" w:sz="0" w:space="0" w:color="auto"/>
        <w:bottom w:val="none" w:sz="0" w:space="0" w:color="auto"/>
        <w:right w:val="none" w:sz="0" w:space="0" w:color="auto"/>
      </w:divBdr>
    </w:div>
    <w:div w:id="2078933802">
      <w:bodyDiv w:val="1"/>
      <w:marLeft w:val="0"/>
      <w:marRight w:val="0"/>
      <w:marTop w:val="0"/>
      <w:marBottom w:val="0"/>
      <w:divBdr>
        <w:top w:val="none" w:sz="0" w:space="0" w:color="auto"/>
        <w:left w:val="none" w:sz="0" w:space="0" w:color="auto"/>
        <w:bottom w:val="none" w:sz="0" w:space="0" w:color="auto"/>
        <w:right w:val="none" w:sz="0" w:space="0" w:color="auto"/>
      </w:divBdr>
    </w:div>
    <w:div w:id="2106220719">
      <w:bodyDiv w:val="1"/>
      <w:marLeft w:val="0"/>
      <w:marRight w:val="0"/>
      <w:marTop w:val="0"/>
      <w:marBottom w:val="0"/>
      <w:divBdr>
        <w:top w:val="none" w:sz="0" w:space="0" w:color="auto"/>
        <w:left w:val="none" w:sz="0" w:space="0" w:color="auto"/>
        <w:bottom w:val="none" w:sz="0" w:space="0" w:color="auto"/>
        <w:right w:val="none" w:sz="0" w:space="0" w:color="auto"/>
      </w:divBdr>
      <w:divsChild>
        <w:div w:id="2085714602">
          <w:marLeft w:val="0"/>
          <w:marRight w:val="0"/>
          <w:marTop w:val="0"/>
          <w:marBottom w:val="0"/>
          <w:divBdr>
            <w:top w:val="none" w:sz="0" w:space="0" w:color="auto"/>
            <w:left w:val="none" w:sz="0" w:space="0" w:color="auto"/>
            <w:bottom w:val="none" w:sz="0" w:space="0" w:color="auto"/>
            <w:right w:val="none" w:sz="0" w:space="0" w:color="auto"/>
          </w:divBdr>
          <w:divsChild>
            <w:div w:id="1001082565">
              <w:marLeft w:val="0"/>
              <w:marRight w:val="0"/>
              <w:marTop w:val="0"/>
              <w:marBottom w:val="0"/>
              <w:divBdr>
                <w:top w:val="none" w:sz="0" w:space="0" w:color="auto"/>
                <w:left w:val="none" w:sz="0" w:space="0" w:color="auto"/>
                <w:bottom w:val="none" w:sz="0" w:space="0" w:color="auto"/>
                <w:right w:val="none" w:sz="0" w:space="0" w:color="auto"/>
              </w:divBdr>
              <w:divsChild>
                <w:div w:id="832380822">
                  <w:marLeft w:val="0"/>
                  <w:marRight w:val="0"/>
                  <w:marTop w:val="0"/>
                  <w:marBottom w:val="0"/>
                  <w:divBdr>
                    <w:top w:val="none" w:sz="0" w:space="0" w:color="auto"/>
                    <w:left w:val="none" w:sz="0" w:space="0" w:color="auto"/>
                    <w:bottom w:val="none" w:sz="0" w:space="0" w:color="auto"/>
                    <w:right w:val="none" w:sz="0" w:space="0" w:color="auto"/>
                  </w:divBdr>
                  <w:divsChild>
                    <w:div w:id="1973712999">
                      <w:marLeft w:val="2925"/>
                      <w:marRight w:val="0"/>
                      <w:marTop w:val="0"/>
                      <w:marBottom w:val="0"/>
                      <w:divBdr>
                        <w:top w:val="none" w:sz="0" w:space="0" w:color="auto"/>
                        <w:left w:val="none" w:sz="0" w:space="0" w:color="auto"/>
                        <w:bottom w:val="none" w:sz="0" w:space="0" w:color="auto"/>
                        <w:right w:val="none" w:sz="0" w:space="0" w:color="auto"/>
                      </w:divBdr>
                      <w:divsChild>
                        <w:div w:id="1249316444">
                          <w:marLeft w:val="0"/>
                          <w:marRight w:val="0"/>
                          <w:marTop w:val="0"/>
                          <w:marBottom w:val="0"/>
                          <w:divBdr>
                            <w:top w:val="none" w:sz="0" w:space="0" w:color="auto"/>
                            <w:left w:val="none" w:sz="0" w:space="0" w:color="auto"/>
                            <w:bottom w:val="none" w:sz="0" w:space="0" w:color="auto"/>
                            <w:right w:val="none" w:sz="0" w:space="0" w:color="auto"/>
                          </w:divBdr>
                          <w:divsChild>
                            <w:div w:id="135070882">
                              <w:marLeft w:val="0"/>
                              <w:marRight w:val="0"/>
                              <w:marTop w:val="0"/>
                              <w:marBottom w:val="0"/>
                              <w:divBdr>
                                <w:top w:val="none" w:sz="0" w:space="0" w:color="auto"/>
                                <w:left w:val="none" w:sz="0" w:space="0" w:color="auto"/>
                                <w:bottom w:val="none" w:sz="0" w:space="0" w:color="auto"/>
                                <w:right w:val="none" w:sz="0" w:space="0" w:color="auto"/>
                              </w:divBdr>
                              <w:divsChild>
                                <w:div w:id="2055079079">
                                  <w:marLeft w:val="0"/>
                                  <w:marRight w:val="3600"/>
                                  <w:marTop w:val="0"/>
                                  <w:marBottom w:val="0"/>
                                  <w:divBdr>
                                    <w:top w:val="none" w:sz="0" w:space="0" w:color="auto"/>
                                    <w:left w:val="none" w:sz="0" w:space="0" w:color="auto"/>
                                    <w:bottom w:val="none" w:sz="0" w:space="0" w:color="auto"/>
                                    <w:right w:val="none" w:sz="0" w:space="0" w:color="auto"/>
                                  </w:divBdr>
                                  <w:divsChild>
                                    <w:div w:id="2092701817">
                                      <w:marLeft w:val="0"/>
                                      <w:marRight w:val="0"/>
                                      <w:marTop w:val="0"/>
                                      <w:marBottom w:val="0"/>
                                      <w:divBdr>
                                        <w:top w:val="none" w:sz="0" w:space="0" w:color="auto"/>
                                        <w:left w:val="none" w:sz="0" w:space="0" w:color="auto"/>
                                        <w:bottom w:val="none" w:sz="0" w:space="0" w:color="auto"/>
                                        <w:right w:val="none" w:sz="0" w:space="0" w:color="auto"/>
                                      </w:divBdr>
                                      <w:divsChild>
                                        <w:div w:id="12435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snchita@mai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age.inovaco.ru/media/cache/58/03/2e/0d/de/5d/58032e0dde5d7520d7cf1aecb9f25380.jp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xn--80ajjkldcpv2c.xn--p1a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snchita@mail.r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2DDA2-0CDE-41B7-BC3F-8D3D22C6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5546</Words>
  <Characters>31615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cp:revision>
  <cp:lastPrinted>2020-02-04T02:36:00Z</cp:lastPrinted>
  <dcterms:created xsi:type="dcterms:W3CDTF">2019-10-09T07:34:00Z</dcterms:created>
  <dcterms:modified xsi:type="dcterms:W3CDTF">2020-02-04T02:39:00Z</dcterms:modified>
</cp:coreProperties>
</file>