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A2543D" w:rsidP="00EB34BD">
      <w:pPr>
        <w:jc w:val="center"/>
        <w:rPr>
          <w:b/>
          <w:sz w:val="40"/>
          <w:szCs w:val="40"/>
        </w:rPr>
      </w:pPr>
      <w:r w:rsidRPr="00A2543D">
        <w:rPr>
          <w:b/>
          <w:sz w:val="40"/>
          <w:szCs w:val="40"/>
        </w:rPr>
        <w:t xml:space="preserve">Совет сельского поселения </w:t>
      </w: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Даурское</w:t>
      </w:r>
      <w:proofErr w:type="spellEnd"/>
      <w:r>
        <w:rPr>
          <w:b/>
          <w:sz w:val="40"/>
          <w:szCs w:val="40"/>
        </w:rPr>
        <w:t>»</w:t>
      </w:r>
    </w:p>
    <w:p w:rsidR="00A20F72" w:rsidRDefault="00A20F72" w:rsidP="00EB34BD">
      <w:pPr>
        <w:jc w:val="center"/>
        <w:rPr>
          <w:b/>
          <w:sz w:val="40"/>
          <w:szCs w:val="40"/>
        </w:rPr>
      </w:pP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AF003B" w:rsidP="00753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5A5BA2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9E4EEF">
        <w:rPr>
          <w:sz w:val="28"/>
          <w:szCs w:val="28"/>
        </w:rPr>
        <w:t xml:space="preserve"> июл</w:t>
      </w:r>
      <w:r w:rsidR="00596547">
        <w:rPr>
          <w:sz w:val="28"/>
          <w:szCs w:val="28"/>
        </w:rPr>
        <w:t xml:space="preserve">я </w:t>
      </w:r>
      <w:r w:rsidR="00983827">
        <w:rPr>
          <w:sz w:val="28"/>
          <w:szCs w:val="28"/>
        </w:rPr>
        <w:t>2019</w:t>
      </w:r>
      <w:r w:rsidR="009F27EB">
        <w:rPr>
          <w:sz w:val="28"/>
          <w:szCs w:val="28"/>
        </w:rPr>
        <w:t>г</w:t>
      </w:r>
      <w:r w:rsidR="0066159A">
        <w:rPr>
          <w:sz w:val="28"/>
          <w:szCs w:val="28"/>
        </w:rPr>
        <w:t xml:space="preserve">.                          </w:t>
      </w:r>
      <w:r w:rsidR="005466E6">
        <w:rPr>
          <w:sz w:val="28"/>
          <w:szCs w:val="28"/>
        </w:rPr>
        <w:t xml:space="preserve">                                                                 </w:t>
      </w:r>
      <w:r w:rsidR="0066159A">
        <w:rPr>
          <w:sz w:val="28"/>
          <w:szCs w:val="28"/>
        </w:rPr>
        <w:t xml:space="preserve">  </w:t>
      </w:r>
      <w:r w:rsidR="009F27EB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bookmarkStart w:id="0" w:name="_GoBack"/>
      <w:bookmarkEnd w:id="0"/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Default="007D7E4A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>
        <w:rPr>
          <w:b/>
          <w:sz w:val="28"/>
          <w:szCs w:val="28"/>
        </w:rPr>
        <w:t>» (текстовой части)</w:t>
      </w: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97749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97749">
        <w:rPr>
          <w:sz w:val="28"/>
          <w:szCs w:val="28"/>
        </w:rPr>
        <w:t>Руководствуясь 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0142B">
        <w:rPr>
          <w:sz w:val="28"/>
          <w:szCs w:val="28"/>
        </w:rPr>
        <w:t>, в соответствии с Градостроительным кодексом Российской Федерации, Федерального закона «О введении в действие Градостроительного кодекса Российской Федерации», постановлением Российской Федерации от 30 апреля 2014 года № 403, в целях обеспечения градостроительного регулирования на территории сельского поселения «</w:t>
      </w:r>
      <w:proofErr w:type="spellStart"/>
      <w:r w:rsidR="0010142B">
        <w:rPr>
          <w:sz w:val="28"/>
          <w:szCs w:val="28"/>
        </w:rPr>
        <w:t>Даурское</w:t>
      </w:r>
      <w:proofErr w:type="spellEnd"/>
      <w:r w:rsidR="0010142B">
        <w:rPr>
          <w:sz w:val="28"/>
          <w:szCs w:val="28"/>
        </w:rPr>
        <w:t>» муниципального района «Забайкальский район</w:t>
      </w:r>
      <w:proofErr w:type="gramEnd"/>
      <w:r w:rsidR="0010142B">
        <w:rPr>
          <w:sz w:val="28"/>
          <w:szCs w:val="28"/>
        </w:rPr>
        <w:t>» Забайкальского края, Совет сельского поселения «</w:t>
      </w:r>
      <w:proofErr w:type="spellStart"/>
      <w:r w:rsidR="0010142B">
        <w:rPr>
          <w:sz w:val="28"/>
          <w:szCs w:val="28"/>
        </w:rPr>
        <w:t>Даурское</w:t>
      </w:r>
      <w:proofErr w:type="spellEnd"/>
      <w:r w:rsidR="0010142B">
        <w:rPr>
          <w:sz w:val="28"/>
          <w:szCs w:val="28"/>
        </w:rPr>
        <w:t>»</w:t>
      </w:r>
    </w:p>
    <w:p w:rsidR="0010142B" w:rsidRDefault="0010142B" w:rsidP="0010142B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10142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0142B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142B">
        <w:rPr>
          <w:sz w:val="28"/>
          <w:szCs w:val="28"/>
        </w:rPr>
        <w:t>1. Внести в Правила землепользования и застройки сельского поселения «</w:t>
      </w:r>
      <w:proofErr w:type="spellStart"/>
      <w:r w:rsidR="0010142B">
        <w:rPr>
          <w:sz w:val="28"/>
          <w:szCs w:val="28"/>
        </w:rPr>
        <w:t>Даурское</w:t>
      </w:r>
      <w:proofErr w:type="spellEnd"/>
      <w:r w:rsidR="0010142B">
        <w:rPr>
          <w:sz w:val="28"/>
          <w:szCs w:val="28"/>
        </w:rPr>
        <w:t>», принятые решением Совета сельского поселения «</w:t>
      </w:r>
      <w:proofErr w:type="spellStart"/>
      <w:r w:rsidR="0010142B">
        <w:rPr>
          <w:sz w:val="28"/>
          <w:szCs w:val="28"/>
        </w:rPr>
        <w:t>Даурское</w:t>
      </w:r>
      <w:proofErr w:type="spellEnd"/>
      <w:r w:rsidR="0010142B">
        <w:rPr>
          <w:sz w:val="28"/>
          <w:szCs w:val="28"/>
        </w:rPr>
        <w:t>» от 12 октября 2018 года № 44 с</w:t>
      </w:r>
      <w:r>
        <w:rPr>
          <w:sz w:val="28"/>
          <w:szCs w:val="28"/>
        </w:rPr>
        <w:t>ледующие дополнения:</w:t>
      </w:r>
    </w:p>
    <w:p w:rsidR="005803C6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11 части ΙΙ  дополнить</w:t>
      </w: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596547" w:rsidRDefault="00596547" w:rsidP="005803C6">
      <w:pPr>
        <w:pStyle w:val="p"/>
        <w:rPr>
          <w:sz w:val="28"/>
          <w:szCs w:val="28"/>
        </w:rPr>
      </w:pPr>
    </w:p>
    <w:p w:rsidR="005803C6" w:rsidRPr="003053A1" w:rsidRDefault="005803C6" w:rsidP="005803C6">
      <w:pPr>
        <w:pStyle w:val="p"/>
        <w:rPr>
          <w:sz w:val="28"/>
          <w:szCs w:val="28"/>
        </w:rPr>
      </w:pPr>
      <w:r w:rsidRPr="003053A1">
        <w:rPr>
          <w:sz w:val="28"/>
          <w:szCs w:val="28"/>
        </w:rPr>
        <w:lastRenderedPageBreak/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74"/>
        <w:gridCol w:w="2299"/>
        <w:gridCol w:w="2135"/>
        <w:gridCol w:w="2217"/>
        <w:gridCol w:w="2300"/>
      </w:tblGrid>
      <w:tr w:rsidR="005803C6" w:rsidRPr="003053A1" w:rsidTr="00B05D1D">
        <w:trPr>
          <w:trHeight w:val="663"/>
          <w:tblHeader/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№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п.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Наименование территориальной зоны (код территориальной зоны)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Основные виды РИ (Код вида РИ)</w:t>
            </w: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Условно разрешенные виды РИ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(Код вида РИ)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Вспомогательные виды РИ</w:t>
            </w:r>
          </w:p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(Код вида РИ)</w:t>
            </w:r>
          </w:p>
        </w:tc>
      </w:tr>
      <w:tr w:rsidR="005803C6" w:rsidRPr="003053A1" w:rsidTr="00B05D1D">
        <w:trPr>
          <w:tblHeader/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0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5</w:t>
            </w:r>
          </w:p>
        </w:tc>
      </w:tr>
      <w:tr w:rsidR="005803C6" w:rsidRPr="003053A1" w:rsidTr="00B05D1D">
        <w:trPr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"/>
              <w:jc w:val="center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3.</w:t>
            </w:r>
          </w:p>
        </w:tc>
        <w:tc>
          <w:tcPr>
            <w:tcW w:w="8951" w:type="dxa"/>
            <w:gridSpan w:val="4"/>
            <w:shd w:val="clear" w:color="auto" w:fill="auto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5803C6" w:rsidRPr="003053A1" w:rsidTr="00B05D1D">
        <w:trPr>
          <w:jc w:val="center"/>
        </w:trPr>
        <w:tc>
          <w:tcPr>
            <w:tcW w:w="574" w:type="dxa"/>
            <w:shd w:val="clear" w:color="auto" w:fill="auto"/>
          </w:tcPr>
          <w:p w:rsidR="005803C6" w:rsidRPr="003053A1" w:rsidRDefault="005803C6" w:rsidP="00326998">
            <w:pPr>
              <w:pStyle w:val="p"/>
              <w:jc w:val="center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3.1.</w:t>
            </w:r>
          </w:p>
        </w:tc>
        <w:tc>
          <w:tcPr>
            <w:tcW w:w="2299" w:type="dxa"/>
            <w:shd w:val="clear" w:color="auto" w:fill="auto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bookmarkStart w:id="1" w:name="_Ref263950530"/>
            <w:r w:rsidRPr="003053A1">
              <w:rPr>
                <w:sz w:val="28"/>
                <w:szCs w:val="28"/>
              </w:rPr>
              <w:t>Производственная зона</w:t>
            </w:r>
            <w:bookmarkEnd w:id="1"/>
            <w:r w:rsidRPr="003053A1">
              <w:rPr>
                <w:sz w:val="28"/>
                <w:szCs w:val="28"/>
              </w:rPr>
              <w:t xml:space="preserve"> (П-1)</w:t>
            </w:r>
          </w:p>
        </w:tc>
        <w:tc>
          <w:tcPr>
            <w:tcW w:w="2135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Хранение и переработка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сельскохозяйственной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продукции (1.15)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сельскохозяйственного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производства (1.18)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Производственная деятельность (6.0)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Коммунальное обслуживание (3.1)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научной деятельности (3.9)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 (3.9.1)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Обслуживание автотранспорта (в части размещения стоянок (парковок)) (4.9)</w:t>
            </w:r>
          </w:p>
          <w:p w:rsidR="003053A1" w:rsidRPr="000727EB" w:rsidRDefault="003053A1" w:rsidP="00326998">
            <w:pPr>
              <w:pStyle w:val="p"/>
              <w:rPr>
                <w:b/>
                <w:sz w:val="28"/>
                <w:szCs w:val="28"/>
              </w:rPr>
            </w:pPr>
            <w:r w:rsidRPr="000727EB">
              <w:rPr>
                <w:b/>
                <w:sz w:val="28"/>
                <w:szCs w:val="28"/>
              </w:rPr>
              <w:lastRenderedPageBreak/>
              <w:t>Нефтехимическая промышленность (6.5)</w:t>
            </w:r>
          </w:p>
          <w:p w:rsidR="005803C6" w:rsidRDefault="005803C6" w:rsidP="00326998">
            <w:pPr>
              <w:pStyle w:val="p"/>
              <w:rPr>
                <w:sz w:val="28"/>
                <w:szCs w:val="28"/>
              </w:rPr>
            </w:pPr>
          </w:p>
          <w:p w:rsidR="009E4EEF" w:rsidRPr="009E4EEF" w:rsidRDefault="009E4EEF" w:rsidP="00326998">
            <w:pPr>
              <w:pStyle w:val="p"/>
              <w:rPr>
                <w:b/>
                <w:sz w:val="28"/>
                <w:szCs w:val="28"/>
              </w:rPr>
            </w:pPr>
            <w:r w:rsidRPr="009E4EEF">
              <w:rPr>
                <w:b/>
                <w:sz w:val="28"/>
                <w:szCs w:val="28"/>
              </w:rPr>
              <w:t>Склады (6.9.)</w:t>
            </w:r>
          </w:p>
        </w:tc>
        <w:tc>
          <w:tcPr>
            <w:tcW w:w="2217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lastRenderedPageBreak/>
              <w:t>Объекты гаражного назначения (2.7.1)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Объекты придорожного сервиса (4.9.1)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Железнодорожный транспорт (7.1)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Автомобильный транспорт (7.2)</w:t>
            </w:r>
          </w:p>
        </w:tc>
        <w:tc>
          <w:tcPr>
            <w:tcW w:w="2300" w:type="dxa"/>
          </w:tcPr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Бытовое обслуживание (3.3)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Амбулаторно-поликлиническое обслуживание (3.4.1)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Среднее и высшее профессиональное образование (3.5.2)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научной деятельности (3.9)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 (3.9.1)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Деловое управление (4.1)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Магазины (4.4)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Общественное питание (4.6)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 xml:space="preserve">Обслуживание автотранспорта (в части размещения постоянных или временных гаражей с </w:t>
            </w:r>
            <w:r w:rsidRPr="003053A1">
              <w:rPr>
                <w:sz w:val="28"/>
                <w:szCs w:val="28"/>
              </w:rPr>
              <w:lastRenderedPageBreak/>
              <w:t>несколькими стояночными местами, гаражей, в том числе многоярусных, не указанных в коде 2.7.1) (4.9)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Спорт (в части размещения объектов капитального строительства в качестве спортивных клубов, спортивных залов, бассейнов) (5.1)</w:t>
            </w:r>
          </w:p>
          <w:p w:rsidR="005803C6" w:rsidRPr="003053A1" w:rsidRDefault="005803C6" w:rsidP="00326998">
            <w:pPr>
              <w:pStyle w:val="p"/>
              <w:rPr>
                <w:sz w:val="28"/>
                <w:szCs w:val="28"/>
              </w:rPr>
            </w:pPr>
            <w:r w:rsidRPr="003053A1">
              <w:rPr>
                <w:sz w:val="28"/>
                <w:szCs w:val="28"/>
              </w:rPr>
              <w:t>Трубопроводный транспорт (7.5)</w:t>
            </w:r>
          </w:p>
        </w:tc>
      </w:tr>
    </w:tbl>
    <w:p w:rsidR="00596547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803C6" w:rsidRDefault="00596547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3A1">
        <w:rPr>
          <w:sz w:val="28"/>
          <w:szCs w:val="28"/>
        </w:rPr>
        <w:t xml:space="preserve">2. </w:t>
      </w:r>
      <w:proofErr w:type="gramStart"/>
      <w:r w:rsidR="003053A1">
        <w:rPr>
          <w:sz w:val="28"/>
          <w:szCs w:val="28"/>
        </w:rPr>
        <w:t>Разместить</w:t>
      </w:r>
      <w:proofErr w:type="gramEnd"/>
      <w:r w:rsidR="003053A1">
        <w:rPr>
          <w:sz w:val="28"/>
          <w:szCs w:val="28"/>
        </w:rPr>
        <w:t xml:space="preserve"> настоящее решение на официальном сайте администрации сельского поселения «</w:t>
      </w:r>
      <w:proofErr w:type="spellStart"/>
      <w:r w:rsidR="003053A1">
        <w:rPr>
          <w:sz w:val="28"/>
          <w:szCs w:val="28"/>
        </w:rPr>
        <w:t>Даурское</w:t>
      </w:r>
      <w:proofErr w:type="spellEnd"/>
      <w:r w:rsidR="003053A1">
        <w:rPr>
          <w:sz w:val="28"/>
          <w:szCs w:val="28"/>
        </w:rPr>
        <w:t>» в сети Интернет.</w:t>
      </w:r>
    </w:p>
    <w:p w:rsidR="003053A1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информационном бюллетене «</w:t>
      </w:r>
      <w:proofErr w:type="spellStart"/>
      <w:r>
        <w:rPr>
          <w:sz w:val="28"/>
          <w:szCs w:val="28"/>
        </w:rPr>
        <w:t>Даурские</w:t>
      </w:r>
      <w:proofErr w:type="spellEnd"/>
      <w:r>
        <w:rPr>
          <w:sz w:val="28"/>
          <w:szCs w:val="28"/>
        </w:rPr>
        <w:t xml:space="preserve"> Вести».</w:t>
      </w:r>
    </w:p>
    <w:p w:rsidR="003053A1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официального опубликования (обнародования).</w:t>
      </w:r>
    </w:p>
    <w:p w:rsidR="003053A1" w:rsidRPr="0010142B" w:rsidRDefault="003053A1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60A39" w:rsidRPr="003053A1" w:rsidRDefault="00960A39" w:rsidP="009B5D53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 xml:space="preserve">Председатель Совета депутатов </w:t>
      </w:r>
    </w:p>
    <w:p w:rsidR="006501DF" w:rsidRPr="003053A1" w:rsidRDefault="00960A39" w:rsidP="009B5D53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>сельского поселения «</w:t>
      </w:r>
      <w:proofErr w:type="spellStart"/>
      <w:r w:rsidRPr="003053A1">
        <w:rPr>
          <w:b/>
          <w:sz w:val="28"/>
          <w:szCs w:val="28"/>
        </w:rPr>
        <w:t>Даурское</w:t>
      </w:r>
      <w:proofErr w:type="spellEnd"/>
      <w:r w:rsidRPr="003053A1">
        <w:rPr>
          <w:b/>
          <w:sz w:val="28"/>
          <w:szCs w:val="28"/>
        </w:rPr>
        <w:t>»                                             Г.А.Грунда</w:t>
      </w:r>
    </w:p>
    <w:p w:rsidR="00075395" w:rsidRPr="003053A1" w:rsidRDefault="00075395" w:rsidP="009B5D53">
      <w:pPr>
        <w:jc w:val="both"/>
        <w:rPr>
          <w:b/>
          <w:sz w:val="28"/>
          <w:szCs w:val="28"/>
        </w:rPr>
      </w:pPr>
    </w:p>
    <w:p w:rsidR="00741828" w:rsidRDefault="00521832" w:rsidP="00596547">
      <w:pPr>
        <w:jc w:val="both"/>
        <w:rPr>
          <w:b/>
          <w:sz w:val="28"/>
          <w:szCs w:val="28"/>
        </w:rPr>
      </w:pPr>
      <w:r w:rsidRPr="003053A1">
        <w:rPr>
          <w:b/>
          <w:sz w:val="28"/>
          <w:szCs w:val="28"/>
        </w:rPr>
        <w:t>Глав</w:t>
      </w:r>
      <w:r w:rsidR="00DE27EB" w:rsidRPr="003053A1">
        <w:rPr>
          <w:b/>
          <w:sz w:val="28"/>
          <w:szCs w:val="28"/>
        </w:rPr>
        <w:t>а</w:t>
      </w:r>
      <w:r w:rsidRPr="003053A1">
        <w:rPr>
          <w:b/>
          <w:sz w:val="28"/>
          <w:szCs w:val="28"/>
        </w:rPr>
        <w:t xml:space="preserve"> сельского поселения «</w:t>
      </w:r>
      <w:proofErr w:type="spellStart"/>
      <w:r w:rsidRPr="003053A1">
        <w:rPr>
          <w:b/>
          <w:sz w:val="28"/>
          <w:szCs w:val="28"/>
        </w:rPr>
        <w:t>Дау</w:t>
      </w:r>
      <w:r w:rsidR="00036DA5" w:rsidRPr="003053A1">
        <w:rPr>
          <w:b/>
          <w:sz w:val="28"/>
          <w:szCs w:val="28"/>
        </w:rPr>
        <w:t>рское</w:t>
      </w:r>
      <w:proofErr w:type="spellEnd"/>
      <w:r w:rsidR="00036DA5" w:rsidRPr="003053A1">
        <w:rPr>
          <w:b/>
          <w:sz w:val="28"/>
          <w:szCs w:val="28"/>
        </w:rPr>
        <w:t xml:space="preserve">»                       </w:t>
      </w:r>
      <w:r w:rsidR="00596547">
        <w:rPr>
          <w:b/>
          <w:sz w:val="28"/>
          <w:szCs w:val="28"/>
        </w:rPr>
        <w:t xml:space="preserve">Е.В. </w:t>
      </w:r>
      <w:proofErr w:type="spellStart"/>
      <w:r w:rsidR="00596547">
        <w:rPr>
          <w:b/>
          <w:sz w:val="28"/>
          <w:szCs w:val="28"/>
        </w:rPr>
        <w:t>Антонцева</w:t>
      </w:r>
      <w:proofErr w:type="spellEnd"/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27EB"/>
    <w:rsid w:val="00075395"/>
    <w:rsid w:val="000A301A"/>
    <w:rsid w:val="000B3FDE"/>
    <w:rsid w:val="000D1C7B"/>
    <w:rsid w:val="000D237A"/>
    <w:rsid w:val="000D578C"/>
    <w:rsid w:val="000E2C7E"/>
    <w:rsid w:val="0010142B"/>
    <w:rsid w:val="0012093B"/>
    <w:rsid w:val="0013624C"/>
    <w:rsid w:val="00163566"/>
    <w:rsid w:val="00176C39"/>
    <w:rsid w:val="00184F48"/>
    <w:rsid w:val="002028B4"/>
    <w:rsid w:val="00205421"/>
    <w:rsid w:val="00227C47"/>
    <w:rsid w:val="002613CE"/>
    <w:rsid w:val="00276895"/>
    <w:rsid w:val="002B1B55"/>
    <w:rsid w:val="002C3BF2"/>
    <w:rsid w:val="002D09CB"/>
    <w:rsid w:val="002F0A87"/>
    <w:rsid w:val="00302D29"/>
    <w:rsid w:val="003053A1"/>
    <w:rsid w:val="00373523"/>
    <w:rsid w:val="003A04D6"/>
    <w:rsid w:val="003A7C87"/>
    <w:rsid w:val="003D7FAC"/>
    <w:rsid w:val="00427615"/>
    <w:rsid w:val="00427DD4"/>
    <w:rsid w:val="004338E0"/>
    <w:rsid w:val="0043767B"/>
    <w:rsid w:val="00443E16"/>
    <w:rsid w:val="00445A0A"/>
    <w:rsid w:val="00461A46"/>
    <w:rsid w:val="004650F4"/>
    <w:rsid w:val="00481A8E"/>
    <w:rsid w:val="004903AB"/>
    <w:rsid w:val="004E46A6"/>
    <w:rsid w:val="004E629D"/>
    <w:rsid w:val="004F6D78"/>
    <w:rsid w:val="00521832"/>
    <w:rsid w:val="00540A1E"/>
    <w:rsid w:val="005466E6"/>
    <w:rsid w:val="00556A8D"/>
    <w:rsid w:val="005803C6"/>
    <w:rsid w:val="00590630"/>
    <w:rsid w:val="0059300D"/>
    <w:rsid w:val="00596547"/>
    <w:rsid w:val="005A5BA2"/>
    <w:rsid w:val="005B133B"/>
    <w:rsid w:val="005C125C"/>
    <w:rsid w:val="005D3F52"/>
    <w:rsid w:val="005F63B0"/>
    <w:rsid w:val="00610F29"/>
    <w:rsid w:val="00624E1A"/>
    <w:rsid w:val="006501DF"/>
    <w:rsid w:val="0066159A"/>
    <w:rsid w:val="0066488A"/>
    <w:rsid w:val="00670CA3"/>
    <w:rsid w:val="00684AAE"/>
    <w:rsid w:val="00686FD1"/>
    <w:rsid w:val="00693675"/>
    <w:rsid w:val="006F476B"/>
    <w:rsid w:val="00741828"/>
    <w:rsid w:val="0074350A"/>
    <w:rsid w:val="00753E5D"/>
    <w:rsid w:val="00776B07"/>
    <w:rsid w:val="0078126C"/>
    <w:rsid w:val="007B2EB6"/>
    <w:rsid w:val="007C375F"/>
    <w:rsid w:val="007D7E4A"/>
    <w:rsid w:val="00801E89"/>
    <w:rsid w:val="00841465"/>
    <w:rsid w:val="008433C8"/>
    <w:rsid w:val="0086332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60A39"/>
    <w:rsid w:val="0096240A"/>
    <w:rsid w:val="00983827"/>
    <w:rsid w:val="00986791"/>
    <w:rsid w:val="00997749"/>
    <w:rsid w:val="009A3EEF"/>
    <w:rsid w:val="009B5D53"/>
    <w:rsid w:val="009C535A"/>
    <w:rsid w:val="009C7008"/>
    <w:rsid w:val="009D1F03"/>
    <w:rsid w:val="009D7AA1"/>
    <w:rsid w:val="009E4EEF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F003B"/>
    <w:rsid w:val="00AF36D7"/>
    <w:rsid w:val="00AF4783"/>
    <w:rsid w:val="00AF562E"/>
    <w:rsid w:val="00AF635B"/>
    <w:rsid w:val="00B0006D"/>
    <w:rsid w:val="00B05D1D"/>
    <w:rsid w:val="00B110B6"/>
    <w:rsid w:val="00B26156"/>
    <w:rsid w:val="00B36480"/>
    <w:rsid w:val="00B4652D"/>
    <w:rsid w:val="00B54CB3"/>
    <w:rsid w:val="00B54F9D"/>
    <w:rsid w:val="00B7716F"/>
    <w:rsid w:val="00C17F3F"/>
    <w:rsid w:val="00C529C2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65544"/>
    <w:rsid w:val="00D77AEF"/>
    <w:rsid w:val="00D939CB"/>
    <w:rsid w:val="00DB325A"/>
    <w:rsid w:val="00DD43BB"/>
    <w:rsid w:val="00DD75DE"/>
    <w:rsid w:val="00DE27EB"/>
    <w:rsid w:val="00E47551"/>
    <w:rsid w:val="00E573B2"/>
    <w:rsid w:val="00E57DA4"/>
    <w:rsid w:val="00E71D1A"/>
    <w:rsid w:val="00E81D79"/>
    <w:rsid w:val="00E90CC0"/>
    <w:rsid w:val="00EB30C7"/>
    <w:rsid w:val="00EB34BD"/>
    <w:rsid w:val="00EB6F68"/>
    <w:rsid w:val="00ED692A"/>
    <w:rsid w:val="00EE5258"/>
    <w:rsid w:val="00F00E3A"/>
    <w:rsid w:val="00F02143"/>
    <w:rsid w:val="00F05559"/>
    <w:rsid w:val="00F25D57"/>
    <w:rsid w:val="00F318FC"/>
    <w:rsid w:val="00F32E7C"/>
    <w:rsid w:val="00F41D4B"/>
    <w:rsid w:val="00F535AD"/>
    <w:rsid w:val="00F65831"/>
    <w:rsid w:val="00F6618E"/>
    <w:rsid w:val="00F67D1C"/>
    <w:rsid w:val="00F91DF0"/>
    <w:rsid w:val="00F941A7"/>
    <w:rsid w:val="00F9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  <w:style w:type="paragraph" w:customStyle="1" w:styleId="p">
    <w:name w:val="_p_Табл"/>
    <w:qFormat/>
    <w:rsid w:val="005803C6"/>
    <w:pPr>
      <w:jc w:val="both"/>
    </w:pPr>
    <w:rPr>
      <w:sz w:val="24"/>
      <w:szCs w:val="24"/>
    </w:rPr>
  </w:style>
  <w:style w:type="character" w:customStyle="1" w:styleId="a5">
    <w:name w:val="Текст_Жирный"/>
    <w:uiPriority w:val="1"/>
    <w:qFormat/>
    <w:rsid w:val="005803C6"/>
    <w:rPr>
      <w:rFonts w:ascii="Times New Roman" w:hAnsi="Times New Roman"/>
      <w:b/>
    </w:rPr>
  </w:style>
  <w:style w:type="paragraph" w:customStyle="1" w:styleId="p0">
    <w:name w:val="_p_Табл_заголов"/>
    <w:qFormat/>
    <w:rsid w:val="005803C6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татьяна</cp:lastModifiedBy>
  <cp:revision>2</cp:revision>
  <cp:lastPrinted>2019-07-16T07:24:00Z</cp:lastPrinted>
  <dcterms:created xsi:type="dcterms:W3CDTF">2019-07-16T07:46:00Z</dcterms:created>
  <dcterms:modified xsi:type="dcterms:W3CDTF">2019-07-16T07:46:00Z</dcterms:modified>
</cp:coreProperties>
</file>