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0D" w:rsidRDefault="003B410D" w:rsidP="00725301">
      <w:pPr>
        <w:spacing w:line="240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89535</wp:posOffset>
            </wp:positionV>
            <wp:extent cx="495300" cy="71437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10D" w:rsidRDefault="003B410D" w:rsidP="007253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B410D" w:rsidRPr="00423635" w:rsidRDefault="003B410D" w:rsidP="007253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3B410D" w:rsidRPr="00423635" w:rsidRDefault="003B410D" w:rsidP="007253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сельского поселения «</w:t>
      </w:r>
      <w:proofErr w:type="spellStart"/>
      <w:r w:rsidRPr="00423635">
        <w:rPr>
          <w:rFonts w:ascii="Times New Roman" w:hAnsi="Times New Roman" w:cs="Times New Roman"/>
          <w:b/>
          <w:sz w:val="40"/>
          <w:szCs w:val="40"/>
        </w:rPr>
        <w:t>Даурское</w:t>
      </w:r>
      <w:proofErr w:type="spellEnd"/>
      <w:r w:rsidRPr="00423635">
        <w:rPr>
          <w:rFonts w:ascii="Times New Roman" w:hAnsi="Times New Roman" w:cs="Times New Roman"/>
          <w:b/>
          <w:sz w:val="40"/>
          <w:szCs w:val="40"/>
        </w:rPr>
        <w:t>»</w:t>
      </w:r>
    </w:p>
    <w:p w:rsidR="003B410D" w:rsidRPr="00423635" w:rsidRDefault="003B410D" w:rsidP="007253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Муниципального района «Забайкальский район»</w:t>
      </w:r>
    </w:p>
    <w:p w:rsidR="003B410D" w:rsidRDefault="003B410D" w:rsidP="007253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410D" w:rsidRPr="00423635" w:rsidRDefault="003B410D" w:rsidP="00725301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3B410D" w:rsidRDefault="003B410D" w:rsidP="0072530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96134" w:rsidRPr="00BA6D49" w:rsidRDefault="00896134" w:rsidP="0072530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410D" w:rsidRDefault="003B410D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E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30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2363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25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 w:rsidRPr="0042363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363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36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0FF">
        <w:rPr>
          <w:rFonts w:ascii="Times New Roman" w:hAnsi="Times New Roman" w:cs="Times New Roman"/>
          <w:sz w:val="28"/>
          <w:szCs w:val="28"/>
        </w:rPr>
        <w:t>85</w:t>
      </w:r>
    </w:p>
    <w:p w:rsidR="00725301" w:rsidRPr="00423635" w:rsidRDefault="00725301" w:rsidP="0072530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B410D" w:rsidRDefault="00B91164" w:rsidP="00725301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B410D" w:rsidRPr="00423635">
        <w:rPr>
          <w:rFonts w:ascii="Times New Roman" w:hAnsi="Times New Roman" w:cs="Times New Roman"/>
          <w:b/>
          <w:sz w:val="28"/>
          <w:szCs w:val="28"/>
        </w:rPr>
        <w:t>п.ст</w:t>
      </w:r>
      <w:proofErr w:type="spellEnd"/>
      <w:r w:rsidR="003B410D" w:rsidRPr="00423635">
        <w:rPr>
          <w:rFonts w:ascii="Times New Roman" w:hAnsi="Times New Roman" w:cs="Times New Roman"/>
          <w:b/>
          <w:sz w:val="28"/>
          <w:szCs w:val="28"/>
        </w:rPr>
        <w:t>. Даурия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5301" w:rsidRDefault="00725301" w:rsidP="007253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10D" w:rsidRDefault="003B410D" w:rsidP="0072530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C21CC9">
        <w:rPr>
          <w:rFonts w:ascii="Times New Roman" w:hAnsi="Times New Roman" w:cs="Times New Roman"/>
          <w:b/>
          <w:sz w:val="28"/>
          <w:szCs w:val="28"/>
        </w:rPr>
        <w:t xml:space="preserve">стандарта качества предоставления бюджетных (муниципальных) услуг в области культуры </w:t>
      </w:r>
      <w:r w:rsidR="00C21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CC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Даурское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5301" w:rsidRPr="00C21CC9" w:rsidRDefault="00725301" w:rsidP="007253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1CC9" w:rsidRDefault="00C21CC9" w:rsidP="00725301">
      <w:pPr>
        <w:tabs>
          <w:tab w:val="left" w:pos="3257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79E9" w:rsidRDefault="003B410D" w:rsidP="0072530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деятельности </w:t>
      </w:r>
      <w:r w:rsidR="00C21CC9">
        <w:rPr>
          <w:rFonts w:ascii="Times New Roman" w:hAnsi="Times New Roman" w:cs="Times New Roman"/>
          <w:sz w:val="28"/>
          <w:szCs w:val="28"/>
        </w:rPr>
        <w:t xml:space="preserve">бюджетных учреждений по предоставлению </w:t>
      </w:r>
      <w:r w:rsidR="00C21CC9" w:rsidRPr="00C21CC9">
        <w:rPr>
          <w:rFonts w:ascii="Times New Roman" w:hAnsi="Times New Roman" w:cs="Times New Roman"/>
          <w:sz w:val="28"/>
          <w:szCs w:val="28"/>
        </w:rPr>
        <w:t>бюджетных (муниципальных) услуг</w:t>
      </w:r>
      <w:r w:rsidR="00C21CC9">
        <w:rPr>
          <w:rFonts w:ascii="Times New Roman" w:hAnsi="Times New Roman" w:cs="Times New Roman"/>
          <w:sz w:val="28"/>
          <w:szCs w:val="28"/>
        </w:rPr>
        <w:t xml:space="preserve"> 2014 – 2016 годы, </w:t>
      </w:r>
      <w:r w:rsidR="00C21CC9" w:rsidRPr="0072530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21CC9">
        <w:rPr>
          <w:rFonts w:ascii="Times New Roman" w:hAnsi="Times New Roman" w:cs="Times New Roman"/>
          <w:sz w:val="28"/>
          <w:szCs w:val="28"/>
        </w:rPr>
        <w:t>:</w:t>
      </w:r>
    </w:p>
    <w:p w:rsidR="00C21CC9" w:rsidRDefault="00C21CC9" w:rsidP="0072530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 </w:t>
      </w:r>
      <w:r w:rsidRPr="00C21CC9">
        <w:rPr>
          <w:rFonts w:ascii="Times New Roman" w:hAnsi="Times New Roman" w:cs="Times New Roman"/>
          <w:sz w:val="28"/>
          <w:szCs w:val="28"/>
        </w:rPr>
        <w:t>стандарта качества предоставления бюджетных (муниципальных) услуг в области к</w:t>
      </w:r>
      <w:r>
        <w:rPr>
          <w:rFonts w:ascii="Times New Roman" w:hAnsi="Times New Roman" w:cs="Times New Roman"/>
          <w:sz w:val="28"/>
          <w:szCs w:val="28"/>
        </w:rPr>
        <w:t>ультуры.</w:t>
      </w:r>
    </w:p>
    <w:p w:rsidR="00417D28" w:rsidRDefault="00417D28" w:rsidP="0072530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1CC9" w:rsidRDefault="00C21CC9" w:rsidP="0072530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="00417D28">
        <w:rPr>
          <w:rFonts w:ascii="Times New Roman" w:hAnsi="Times New Roman" w:cs="Times New Roman"/>
          <w:sz w:val="28"/>
          <w:szCs w:val="28"/>
        </w:rPr>
        <w:t>в информационном вестнике «</w:t>
      </w:r>
      <w:proofErr w:type="spellStart"/>
      <w:r w:rsidR="00417D28">
        <w:rPr>
          <w:rFonts w:ascii="Times New Roman" w:hAnsi="Times New Roman" w:cs="Times New Roman"/>
          <w:sz w:val="28"/>
          <w:szCs w:val="28"/>
        </w:rPr>
        <w:t>Даурские</w:t>
      </w:r>
      <w:proofErr w:type="spellEnd"/>
      <w:r w:rsidR="00417D28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725301" w:rsidRDefault="00725301" w:rsidP="00725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01" w:rsidRDefault="00725301" w:rsidP="00725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0AB" w:rsidRDefault="00D960AB" w:rsidP="00725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164" w:rsidRPr="00725301" w:rsidRDefault="00D960AB" w:rsidP="007253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301"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spellStart"/>
      <w:r w:rsidRPr="00725301">
        <w:rPr>
          <w:rFonts w:ascii="Times New Roman" w:hAnsi="Times New Roman" w:cs="Times New Roman"/>
          <w:b/>
          <w:sz w:val="28"/>
          <w:szCs w:val="28"/>
        </w:rPr>
        <w:t>Даурское</w:t>
      </w:r>
      <w:proofErr w:type="spellEnd"/>
      <w:r w:rsidRPr="00725301">
        <w:rPr>
          <w:rFonts w:ascii="Times New Roman" w:hAnsi="Times New Roman" w:cs="Times New Roman"/>
          <w:b/>
          <w:sz w:val="28"/>
          <w:szCs w:val="28"/>
        </w:rPr>
        <w:t>»                                       С.А. Гамов</w:t>
      </w:r>
    </w:p>
    <w:p w:rsidR="00D960AB" w:rsidRDefault="00D960AB" w:rsidP="0072530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164" w:rsidRPr="00B91164" w:rsidRDefault="00B91164" w:rsidP="00725301">
      <w:pPr>
        <w:tabs>
          <w:tab w:val="left" w:pos="31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Положение</w:t>
      </w:r>
    </w:p>
    <w:p w:rsidR="00B91164" w:rsidRPr="00B91164" w:rsidRDefault="00B91164" w:rsidP="007253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Стандарт качества предоставления бюджетных (муниципальных) услуг в области культуры</w:t>
      </w:r>
    </w:p>
    <w:p w:rsidR="00B91164" w:rsidRPr="00B91164" w:rsidRDefault="00B91164" w:rsidP="007253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1.Разработчик Стандарта качества предоставления бюджетных (муниципальных) услуг в области культуры (далее - Стандарт):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 Область применения Стандарта: настоящий Стандарт распространяется на услуги в области культуры, предоставляемые населению муниципальными учреждениями культуры, оплачиваемые  (финансируемые) из средств бюджета,  и устанавливает основные требования, определяющие качество предоставления следующих услуг в области культуры, в том числе: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2.1. создание условий для организации досуга и обеспечения жителей услугами организаций культуры (на базе учреждений клубного типа);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2.2. организация библиотечного обслуживания населения;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3. Термины и определения, применяемые в настоящем Стандарте: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бюджетные услуги в области культуры – муниципальные услуги в области культуры, оказываемые населению (далее – получателям услуг) органами местного самоуправления, бюджетными учреждениями и иными организациями культуры за счет средств бюджета;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получатели услуги – население (граждане), имеющие желание и возможность посетить (посещающие) муниципальные учреждения культуры с целью культурного развития и духовного обогащения, развития творческих, интеллектуальных, нравственных способностей;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учреждение клубного типа – учреждение, основными видами деятельности которого являются проведение культурно-массовых мероприятий, организация студий, творческих самодеятельных коллективов, любительских объединений и клубов по интересам, и иная деятельность по организации досуга населения.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библиотека –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библиотеки могут оказывать услуги по организации досуга, вести просветительскую и образовательную деятельность;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5) организация библиотечного обслуживания – обеспечение оперативного доступа получателя к информационным ресурсам, а также проведение культурно-массовых мероприятий для организации досуга населения;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4. Нормативно-правовые акты, регламентирующие качество предоставления бюджетных услуг в области культуры и искусства: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1)Конституция Российской Федерации;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2)«Основы законодательства Российской Федерации о культуре» от 09.10.1992 № 3612-1;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3)Федеральный закон Российской Федерации от 29.12.1994 № 78-ФЗ «О библиотечном деле»;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6) Федеральный закон Российской Федерации от 21.12.1994 № 69-ФЗ (ред. от 18.12.2006, с изм. 26.04.2007) «О пожарной безопасности»;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9) распоряжение Правительства Российской Федерации от 03.07.1996 № 1063-р (в ред. распоряжения Правительства РФ от 14.07.2001 N 942-р) «О социальных нормах и нормативах»;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11) решение Думы города Братска от 28.04.2006 № 155/г - Д «Об утверждении Положения о полномочиях органов местного самоуправления в сфере культуры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5. Основные факторы, влияющие на качество предоставления услуг в области культуры: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наличие и состояние документов, в соответствии с которыми функционирует учреждение культуры;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2)условия размещения и режим работы учреждения культуры;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3)наличие специального технического оснащения учреждения культуры;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4)укомплектованность учреждения культуры специалистами и их квалификация;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5) наличие требований к технологии оказания услуги в области культуры;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6) наличие информационного сопровождения деятельности учреждения культуры, порядка и правил оказания услуг в области культуры;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1164">
        <w:rPr>
          <w:rFonts w:ascii="Times New Roman" w:hAnsi="Times New Roman" w:cs="Times New Roman"/>
          <w:sz w:val="28"/>
          <w:szCs w:val="28"/>
        </w:rPr>
        <w:t>7) наличие внутренней  (собственной)  и внешней систем контроля за деятельностью учреждения, за соблюдением качества фактически предоставляемых услуг требованиям настоящего Стандарта;</w:t>
      </w:r>
      <w:proofErr w:type="gramEnd"/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II. Требования к качеству оказания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бюджетных (муниципальных) услуг в сфере культуры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1. Качество услуг по созданию условий для организации досуга и обеспечения жителей услугами культурно – досуговых учреждений.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1.1. Сведения об услуге: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Наименование услуги: создание условий по организации досуга и обеспечения жителей услугами организаций культуры на базе учреждений клубного типа (далее – культурно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>осуговая услуга).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Содержание (предмет) услуги: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организация, подготовка и проведение культурно-массовых, зрелищных мероприятий, фестивалей, ярмарок, аукционов, выставок;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обеспечение жителей услугами творческих самодеятельных коллективов, студий, клубов.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Получатели услуги: население муниципального образования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Единица измерения – количество посетителей.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Услуга может предоставляться как бесплатно, так и за определенную плату в соответствии с прейскурантом, утвержденном руководителем учреждения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1.2. Документы, регламентирующие деятельность культурно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>осуговых учреждений: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1.2.1. Основные документы, в соответствии с которыми функционирует культурно-досуговое учреждение: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устав культурно-досугового учреждения;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руководства, правила, инструкции, методики, положения;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эксплуатационные документы на оборудование, приборы и аппаратуру культурно-досугового учреждения;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государственные (в случае их принятия) и муниципальные стандарты в области культурно-досуговых услуг;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5) приказы и распоряжения руководителя культурно-досугового учреждения.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культурно-досуговыми учреждениями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1.2.2. Устав культурно-досугового учреждения является основным организационным документом, регламентирующим его деятельность и должен включать в себя следующие сведения: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наименование и местоположение, юридический статус;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2) правоспособность учреждения;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цели и предмет деятельности учреждения;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права и обязанности учреждения, его ответственность;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5) управление учреждением, имущество и финансы учреждения;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6) организация, оплата и дисциплина труда;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7) порядок его формирования, деятельности, реорганизации и ликвидации.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Устав должен быть утвержден комитетом по управлению имуществом администрации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согласован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зарегистрирован в Федеральной налоговой службе.</w:t>
      </w:r>
      <w:r w:rsidR="00725301">
        <w:rPr>
          <w:rFonts w:ascii="Times New Roman" w:hAnsi="Times New Roman" w:cs="Times New Roman"/>
          <w:sz w:val="28"/>
          <w:szCs w:val="28"/>
        </w:rPr>
        <w:t xml:space="preserve"> </w:t>
      </w:r>
      <w:r w:rsidRPr="00B91164">
        <w:rPr>
          <w:rFonts w:ascii="Times New Roman" w:hAnsi="Times New Roman" w:cs="Times New Roman"/>
          <w:sz w:val="28"/>
          <w:szCs w:val="28"/>
        </w:rPr>
        <w:t>Цели деятельности культурно-досугового учреждения должны соответствовать полномочиям органа местного самоуправления в сфере культуры.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1.2.3. Руководства, правила, методики, положения должны регламентировать процесс предоставления услуги, определять методы (способы) их предоставления и контроля, а так же предусматривать меры совершенствования работы учреждения.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В культурно-досуговом учреждении используются следующие основные руководства и правила: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правила внутреннего трудового распорядка культурно-досугового учреждения;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трудовые коллективные договоры;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распоряжения и приказы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иные руководства и правила культурно-досугового учреждения.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При оказании услуги в культурно-досуговом учреждении используются следующие инструкции: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инструкции персонала культурно-досугового учреждения (должностные инструкции);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инструкции по эксплуатации оборудования (паспорта техники);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инструкции по охране труда в учреждении;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инструкция о мерах пожарной безопасности в учреждении;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5) иные инструкции культурно-досугового учреждения.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Основными Положениями в культурно - досуговом учреждении являются: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положения о самодеятельных творческих коллективах;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2) положения о представлении платных услуг;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положения по аттестации творческих и руководящих работников;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иные положения культурно - досугового учреждения.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1.2.4. В состав эксплуатационных документов, используемых при оказании услуг по созданию условий для организации досуга и обеспечения жителей услугами  культурно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>осуговых  учреждений входят: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1)технические паспорта на используемое оборудование, включая инструкции пользователя на русском языке;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сертификаты соответствия на оборудование (сертификаты качества);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инвентарные описи основных средств;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иные эксплуатационные документы.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Техническое освидетельствование должно проводиться в установленные сроки с составлением соответствующих документов. Техническая проверка, ремонт и метрологический контроль осуществляются организациями, имеющими лицензию на данный вид деятельности, на основании договора с культурно - досуговым учреждением.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1.2.5. Государственные (в случае принятия) и настоящий Стандарт должны составлять нормативную основу практической работы культурно-досугового учреждения.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1.2.6. В культурн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досуговых учреждениях необходимо осуществлять постоянный пересмотр документов, подразумевающий включение в них необходимых изменений и изъятие из обращения устаревших.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1.3. Условия размещения и режим работы культурно-досуговых учреждений: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1.3.1. Культурн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досуговые учреждения и их структурные подразделения должны быть размещены в специально предназначенных зданиях и помещениях, доступных для населения. Культурно-досуговые учреждения должны размещаться в каждом территориальном округе в пределах территориальной доступности для жителей.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Площадь, занимаемая учреждением, должна обеспечивать размещение работников и получателей культурно-досуговых услуг в соответствии с санитарными и строительными нормами и правилами.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1.3.2. Режим работы учреждений культурно-досугового типа определяется документами учреждения (приказами о режиме дня и правилами внутреннего трудового распорядка). Режим работы может быть с 7.00 до 23.00. Допускается работа в праздничные и выходные дни.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1.3.3. В здании учреждения культурно-досугового типа должны быть предусмотрены следующие помещения: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театральные и зрительные залы;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фойе;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репетиционные помещения;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вспомогательные (служебные) помещения;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5) технические помещения.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Помещения, предоставляемые для организации мероприятий учреждениями культуры по размерам, расположению и конфигурации должны обеспечивать проведение в них всех мероприятий с учетом специфики их вида.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 воздуха, влажность воздуха, запыленность, загрязненность, шум, вибрация и т.п.).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1.3.4. Содействие администрации  в организации и проведении фестивалей, смотров, конкурсов, выставок и других форм показа результатов творческой деятельности должно обеспечивать удобные для просмотра помещения или специально отведенные места, оборудованные необходимой для этого техникой и аппаратурой, достаточные по размерам для удобного расположения экспонатов и просмотра для посетителей.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1.4. Техническое оснащение культурно-досуговых учреждений.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1.4.1. Каждое культурно-досуговое учреждение должно быть оснащено специальным оборудованием и аппаратурой (в соответствии с назначением помещений), отвечающими требованиям стандартов, технических условий, нормативных документов и обеспечивающими надлежащее качество предоставляемых услуг соответствующих видов.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В зависимости от типа культурно-досуговое учреждение должно иметь следующее техническое оснащение: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в театральных и зрительных залах: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а) световое оборудование;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 xml:space="preserve">б) оборудование сцены (поворотный механизм сцены, </w:t>
      </w:r>
      <w:proofErr w:type="spellStart"/>
      <w:r w:rsidRPr="00B91164">
        <w:rPr>
          <w:rFonts w:ascii="Times New Roman" w:hAnsi="Times New Roman" w:cs="Times New Roman"/>
          <w:sz w:val="28"/>
          <w:szCs w:val="28"/>
        </w:rPr>
        <w:t>антрактно</w:t>
      </w:r>
      <w:proofErr w:type="spellEnd"/>
      <w:r w:rsidRPr="00B91164">
        <w:rPr>
          <w:rFonts w:ascii="Times New Roman" w:hAnsi="Times New Roman" w:cs="Times New Roman"/>
          <w:sz w:val="28"/>
          <w:szCs w:val="28"/>
        </w:rPr>
        <w:t>-раздвижной занавес);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в) звуковое оборудование;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г) систему приточно-вытяжной вентиляции;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в фойе, репетиционных, вспомогательных (служебных) помещениях: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а) систему освещения;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б) систему приточно-вытяжной вентиляции;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в) теплоцентраль;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технические помещения: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а) микшерские пульты;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б) кин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1164">
        <w:rPr>
          <w:rFonts w:ascii="Times New Roman" w:hAnsi="Times New Roman" w:cs="Times New Roman"/>
          <w:sz w:val="28"/>
          <w:szCs w:val="28"/>
        </w:rPr>
        <w:t>видеопроектное</w:t>
      </w:r>
      <w:proofErr w:type="spellEnd"/>
      <w:r w:rsidRPr="00B91164">
        <w:rPr>
          <w:rFonts w:ascii="Times New Roman" w:hAnsi="Times New Roman" w:cs="Times New Roman"/>
          <w:sz w:val="28"/>
          <w:szCs w:val="28"/>
        </w:rPr>
        <w:t xml:space="preserve"> оборудование;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в) щиты управления электроснабжением;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и иное оснащение в зависимости от вида деятельности культурно-досугового учреждения.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1.4.2. Специальное оборудование и аппаратуру (в соответствии с назначением помещений)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Состояние электрического оборудования в культурно-досуговых учреждениях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1.5. Укомплектованность учреждений кадрами и их квалификация.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1.5.1. Учреждение должно располагать необходимым числом специалистов в соответствии со штатным расписанием. Порядок комплектования персонала культурно-досугового учреждения регламентируется его уставом.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1.5.2. Предоставление культурно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>осуговой услуги осуществляют следующие виды персонала: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творческий персонал (режиссеры, художественные руководители самодеятельных коллективов, художники и так далее),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административно-управленческий персонал (директор,  бухгалтер),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 xml:space="preserve">3) технические работники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>сторожа и так далее)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Состав персонала определяется в соответствии со штатным расписанием, соответствующем типу и виду учреждения.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1.5.3. Уровень профессиональной компетентности творческих работников должен быть необходимым для возложенных на них обязанностей. Необходимо на постоянной основе повышать уровень квалификации творческих работников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.       У специалистов каждой категории должны быть должностные инструкции, устанавливающие их обязанности и права сотрудников.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к получателям гуманность и доброжелательность.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1.6. Требования к технологии оказания услуги культурно-досугового учреждения: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1.6.1. Каждый гражданин независимо от пола, возраста,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культурно-досуговыми учреждениями, доступ к культурным благам и культурным ценностям.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1.6.2. Основными причинами отказа в оказании культурно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>осуговых услуг являются следующие:</w:t>
      </w:r>
    </w:p>
    <w:p w:rsidR="00B91164" w:rsidRPr="00B91164" w:rsidRDefault="00725301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91164" w:rsidRPr="00B91164">
        <w:rPr>
          <w:rFonts w:ascii="Times New Roman" w:hAnsi="Times New Roman" w:cs="Times New Roman"/>
          <w:sz w:val="28"/>
          <w:szCs w:val="28"/>
        </w:rPr>
        <w:t>нахождение получателя услуги в состоянии алкогольного, наркотического опьянения;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нахождение получателя услуги в социально-неадекватном состоянии (враждебный настрой, агрессивность и так далее)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1.6.3. Культурно-досуговую услугу осуществляют учреждения культурно-досугового типа. В зависимости от направления деятельности учреждения культурно-досугового типа делятся по видам: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центр (театрально-концертный центр (ТКЦ), культурно-досуговый центр (КДЦ));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дворец (дворец искусств (ДИ), дворец культуры (ДК));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клуб;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объединение (например, объединение самодеятельных художников);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5) парк культуры и отдыха.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1.6.4. Целями и задачами деятельности культурно-досуговых учреждений является создание условий: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для расширения возможностей  в получении культурно-досуговых услуг;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для содержательного досуга и общения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постоянного развития и совершенствования основных направлений культурно-досуговой деятельности в соответствии с потребностями населения;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для осуществления прав граждан на приобщение к ценностям культуры.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Видами деятельности культурно-досуговых учреждений являются: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создание и организация работы творческих коллективов, студий и кружков любительского творчества, народных театров, любительских объединений и клубов по интересам, иных общественных формирований клубного типа (данный вид деятельности осуществляют: центр, дворец, клуб);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организация и проведение концертов, фестивалей, смотров, конкурсов, выставок и других форм показа результатов творческой деятельности клубных формирований (данный вид деятельности осуществляют: центр, дворец, клуб, объединение);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организация спектаклей, концертов, других театрально-зрелищных мероприятий с участием самодеятельных и профессиональных коллективов (ТКЦ, ДИ, клуб, КДЦ, ДК);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организация выставок из собраний музеев, частных лиц, организаций и учреждений (данный вид деятельности осуществляют: центр, дворец, клуб, объединение);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5) демонстрация кино- и видеопрограмм, организация экскурсий (данный вид деятельности осуществляют: центр, клуб, дворец искусств);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6) проведение тематических вечеров, циклов творческих встреч (данный вид деятельности осуществляют: центр, дворец, клуб, объединение);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7) организация массовых театрализованных праздников и представлений, в том числе площадных, народных гуляний (данный вид деятельности осуществляют: центр, дворец, клуб, объединение, парк культуры и отдыха);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1164">
        <w:rPr>
          <w:rFonts w:ascii="Times New Roman" w:hAnsi="Times New Roman" w:cs="Times New Roman"/>
          <w:sz w:val="28"/>
          <w:szCs w:val="28"/>
        </w:rPr>
        <w:t>8) организация досуга различных групп населения: вечеров отдыха и танцев, дискотек, молодежных балов, карнавалов, детских утренников, игровых и познавательных программ, корпоративных праздников (данный вид деятельности осуществляют: центр, дворец, клуб, парк культуры и отдыха);</w:t>
      </w:r>
      <w:proofErr w:type="gramEnd"/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9) установка, эксплуатация и развитие аттракционов (парк культуры и отдыха).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В зависимости от вида культурно-досуговых услуг предусматривается обязательное обеспечение безопасности и охраны правопорядка, обеспечение противопожарной безопасности и охраны здоровья граждан.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1.6.5. Предоставление культурно-досуговых услуг в сфере организации, подготовки и проведения культурно-массовых, зрелищных мероприятий, фестивалей, ярмарок, аукционов, выставок осуществляется в соответствии с программой «Городские мероприятия» отрасли «Культуры», утверждаемой администрации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социальными и коммерческими заказами от населения.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Посещение мероприятий может быть платным (оплата входных билетов через билетные кассы учреждений) или свободным (на основании пригласительных билетов или свободного посещения мероприятия получателями услуги).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1.6.6. Предоставление услуг в сфере обеспечения жителей услугами творческих самодеятельных коллективов, студий, клубов.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Основанием принятия в состав творческих самодеятельных коллективов, студий, клубов может быть заявление в письменной или устной форме. Учет участников производится путем внесения данных в журнал учета участников определенного коллектива.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Оплата услуг в сфере обеспечения жителей услугами творческих самодеятельных коллективов, студий, клубов определяется Положением о платных услугах, утверждаемым руководителем учреждения.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1.6.7. Качественное оказание услуг в сфере культуры должно: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 обеспечивать расширение общего и культурного кругозора и сферы общения населения;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 способствовать: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а) поднятию жизненного тонуса населения;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б) содействию в мобилизации духовных, личностных, интеллектуальных ресурсов, отвлечению от жизненных трудностей и преодолению стрессовых ситуаций;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в) развитию творческих начал у населения;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г) повышению творческой активности населения, всестороннего развития детей и подростков.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Оказание услуг культурно – досуговыми учреждениями населению осуществляется в соответствии с законодательством Российской Федерации и должно обеспечивать своевременный и необходимый объем, с учетом потребности населения в соответствующих услугах.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Качество услуг, связанное с организацией отдыха и проведения досуга населения в учреждениях культуры должно обеспечивать комфортные условия для этого.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Содействие в повышении культурного уровня населения, в расширении кругозора обеспечивается путем обновления репертуара спектаклей, программ концертов и кинофильмов.</w:t>
      </w:r>
      <w:r w:rsidR="00725301">
        <w:rPr>
          <w:rFonts w:ascii="Times New Roman" w:hAnsi="Times New Roman" w:cs="Times New Roman"/>
          <w:sz w:val="28"/>
          <w:szCs w:val="28"/>
        </w:rPr>
        <w:t xml:space="preserve"> </w:t>
      </w:r>
      <w:r w:rsidRPr="00B91164">
        <w:rPr>
          <w:rFonts w:ascii="Times New Roman" w:hAnsi="Times New Roman" w:cs="Times New Roman"/>
          <w:sz w:val="28"/>
          <w:szCs w:val="28"/>
        </w:rPr>
        <w:t>Качество образования работников культуры должно обеспечиваться повышением их профессионального уровня, получением работниками званий и способствовать проявлению талантов.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1.7. Информационное сопровождение деятельности культурно-досуговых учреждений: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1.7.1. Информационное сопровождение деятельности культурно-досуговых учреждений, порядка и правилах предоставления культурно-досуговой услуги должна быть доступна населению.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1.7.2. Состояние и состав данной информации должны соответствовать требованиям закона Российской Федерации от 07.02.1992 № 2300-1 «О защите прав потребителей».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1.7.3. 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1.7.4. Информирование граждан осуществляется посредством: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публикации настоящего Стандарта в средствах массовой информации;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1164">
        <w:rPr>
          <w:rFonts w:ascii="Times New Roman" w:hAnsi="Times New Roman" w:cs="Times New Roman"/>
          <w:sz w:val="28"/>
          <w:szCs w:val="28"/>
        </w:rPr>
        <w:t>2) размещении информации о культурно-досуговых учреждениях, о предоставляемых услугах, в том числе о творческих самодеятельных коллективах и планируемых к проведению культурно-массовых, зрелищных мероприятий, фестивалей, ярмарок, аукционов, выставок, в сети Интернет на отраслевом разделе официального сайта;</w:t>
      </w:r>
      <w:proofErr w:type="gramEnd"/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информационных стендов (уголков получателей услуг), размещаемых в каждом культурно-досуговом учреждении.  Также информационное сопровождение может обеспечиваться за счет тематических публикаций и телепередач. Оповещение граждан (анонс) о планируемых мероприятиях может быть осуществлен путем размещения информации на баннерах, рекламных щитах, афишах, в средствах массовой информации. Информация должна быть размещена заранее.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В каждом культурно-досуговом учреждении должны размещаться информационные уголки, содержащие сведения о бесплатных и платных услугах, требования к получателю, соблюдение которых обеспечивает </w:t>
      </w:r>
      <w:r w:rsidRPr="00B91164">
        <w:rPr>
          <w:rFonts w:ascii="Times New Roman" w:hAnsi="Times New Roman" w:cs="Times New Roman"/>
          <w:sz w:val="28"/>
          <w:szCs w:val="28"/>
        </w:rPr>
        <w:lastRenderedPageBreak/>
        <w:t>выполнение качественной услуги, порядок работы с обращениями и жалобами граждан, прейскурант платных услуг, настоящий Стандарт.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1.7.5. Получатель услуги – граждани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н–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Граждане города вправе быть осведомленным о порядке действий и процедурах, выполняемых специалистами культурно-досугового учреждения.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1.7.6. 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деятельностью культурно-досугового учреждения: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1.8.1.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деятельностью культурно-досугового учреждения осуществляется посредством процедур внутреннего и внешнего контроля.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1.8.2. Внутренний контроль проводится руководителем культурно-досугового учреждения и его заместителями. Внутренний контроль подразделяется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>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оперативный контроль (по выявленным проблемным фактам и жалобам, касающимся качества предоставления услуг);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контроль мероприятий (анализ и оценка проведенного мероприятия);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итоговый контроль (анализ деятельности учреждения по результатам  творческого сезона, года).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Выявленные недостатки по оказанию культурно-досуговых услуг анализируются по каждому сотруднику культурно-досугового учреждения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с рассмотрением на комиссиях по служебному расследованию с принятием мер к их устранению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>, вынесением дисциплинарных или административных взысканий (если будет установлена вина в некачественном предоставлении услуг).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1.8.3. администрации (специалисты отдела культуры) осуществляет внешний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деятельностью культурно-досугового учреждения в части соблюдения качества бюджетной услуги путем: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проведения мониторинга основных показателей работы за определенный период;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анализа обращений и жалоб граждан в администрации,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3) проведения контрольных мероприятий, в том числе проверка книги жалоб культурно-досугового учреждения на предмет фиксации в ней жалоб на качество услуг, а также факт принятия мер по жалобам.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Плановые контрольные мероприятия проводятся администрации ежеквартально, внеплановые – по поступлению жалоб на качество услуг.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Ежемесячно на совещании руководителей муниципальных учреждений культуры, администрации, руководитель каждого культурно-досугового учреждения представляет информацию о проведенных контрольных мероприятиях и принятых мерах (при необходимости) в департамент.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Для оценки качества и безопасности услуг администрации использует следующие основные методы контроля: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визуальный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– проверка  состояния культурно-досуговых учреждений;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аналитический –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и другие;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измерительный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– проверка с использованием средств измерений и испытаний технического состояния оборудования;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оценка результатов опроса;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5) социологический – опрос или интервьюирование получателей услуг, оценка результатов опроса.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1.8.4. Жалобы на нарушение настоящего Стандарта получателями услуг могут направляться как непосредственно в культурно-досуговое учреждение, предоставляющее услуги, так и в администрации.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Жалобы и заявления на некачественное предоставление культурно-досуговой услуги подлежат обязательной регистрации в зависимости от места поступления жалобы.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Жалобы на предоставление услуг с нарушением настоящего Стандарта должны быть рассмотрены руководителем культурно-досугового учреждения и в 30-дневный срок, а их заявителю дан письменный ответ о принятых мерах.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В особых случаях рассмотрение вопросов выносится на заседание экспертной комиссии при администрации для принятия мер по повышению качества культурно-досуговых услуг.</w:t>
      </w:r>
      <w:r w:rsidR="00725301">
        <w:rPr>
          <w:rFonts w:ascii="Times New Roman" w:hAnsi="Times New Roman" w:cs="Times New Roman"/>
          <w:sz w:val="28"/>
          <w:szCs w:val="28"/>
        </w:rPr>
        <w:t xml:space="preserve"> </w:t>
      </w:r>
      <w:r w:rsidRPr="00B91164">
        <w:rPr>
          <w:rFonts w:ascii="Times New Roman" w:hAnsi="Times New Roman" w:cs="Times New Roman"/>
          <w:sz w:val="28"/>
          <w:szCs w:val="28"/>
        </w:rPr>
        <w:t>При подтверждении факта некачественного предоставления услуги к руководителю учреждения применяются меры дисциплинарного воздействия.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1.9. Ответственность за качество оказания услуг, предоставляющих культурно-досуговым учреждением: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1.9.1. Работа культурно-досуговых учреждений по предоставлению услуг в области культуры должна быть направлена на полное удовлетворение нужд клиентов, непрерывное повышение качества услуг.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1.9.2. Руководитель культурно-досугового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1.9.3. Приказом руководителя учреждения в культурно-досуговом учреждении должны быть назначены ответственные лица за качественное оказание услуги получателям услуги в соответствии с настоящим Стандартом, а также сформирована служба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качеством предоставления культурно-досуговой услуги в соответствии с настоящим Стандартом, состоящая из заместителей руководителя учреждения и ведущих специалистов.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1.9.4. Руководитель культурно-досугового учреждения обязан: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обеспечить разъяснение и доведение Стандарта до всех структурных подразделений и сотрудников учреждения,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четко определить полномочия, ответственность и взаимодействие всего персонала учреждения, осуществляющего предоставление услуг и контроль качества предоставляемых услуг;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организовать информационное обеспечение процесса оказания услуги в соответствии с требованиями Стандарта;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4) обеспечить внутренний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соблюдением Стандарта качества;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5) обеспечить выработку предложений по совершенствованию процедуры оказания услуг и настоящего Стандарта.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1.10. Критерии оценки качества культурно-досуговой услуги: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1.10.1. Критериями оценки качества культурно-досуговой услуги являются: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полнота предоставления услуги в соответствии с установленными настоящим Стандартом, требованиями ее предоставления;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результативность предоставления культурно-досуговой услуги по результатам оценки соответствия оказанной услуги Стандарту, изучения обращений граждан и опросов населения.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1.10.2. Качественное предоставление культурно-досуговой услуги характеризуют: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1) эстетичность, комфортность, социальная адресность, точность, своевременность, актуальность и безопасность культурно-досуговых услуг.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Точность и своевременность исполнения услуг: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</w:t>
      </w:r>
      <w:r w:rsidR="00725301">
        <w:rPr>
          <w:rFonts w:ascii="Times New Roman" w:hAnsi="Times New Roman" w:cs="Times New Roman"/>
          <w:sz w:val="28"/>
          <w:szCs w:val="28"/>
        </w:rPr>
        <w:t xml:space="preserve"> </w:t>
      </w:r>
      <w:r w:rsidRPr="00B91164">
        <w:rPr>
          <w:rFonts w:ascii="Times New Roman" w:hAnsi="Times New Roman" w:cs="Times New Roman"/>
          <w:sz w:val="28"/>
          <w:szCs w:val="28"/>
        </w:rPr>
        <w:t>Эстетичность и комфортность: оказываемая услуга должна соответствовать требованиям эстетичности, оформление культурно-досуговых учреждений,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Требования социальной адресности должны предусматривать: доступность и обеспеченность населения услугами, соответствие услуги ожиданиям различных групп получателей услуг.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создание условий для развития личности граждан;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оптимальность использования ресурсов культурно-досугового учреждения;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удовлетворенность граждан города предоставлением культурно-досуговой услуги.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1.11. Система индикаторов качества услуги:</w:t>
      </w:r>
    </w:p>
    <w:p w:rsidR="00725301" w:rsidRDefault="00725301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/п </w:t>
      </w:r>
      <w:r w:rsidR="00B91164" w:rsidRPr="00B91164">
        <w:rPr>
          <w:rFonts w:ascii="Times New Roman" w:hAnsi="Times New Roman" w:cs="Times New Roman"/>
          <w:sz w:val="28"/>
          <w:szCs w:val="28"/>
        </w:rPr>
        <w:t xml:space="preserve">Индикаторы  качества бюджетной услуги </w:t>
      </w:r>
      <w:r w:rsidR="00B91164" w:rsidRPr="00B91164">
        <w:rPr>
          <w:rFonts w:ascii="Times New Roman" w:hAnsi="Times New Roman" w:cs="Times New Roman"/>
          <w:sz w:val="28"/>
          <w:szCs w:val="28"/>
        </w:rPr>
        <w:tab/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Значение индикатора,</w:t>
      </w:r>
      <w:r w:rsidR="00725301">
        <w:rPr>
          <w:rFonts w:ascii="Times New Roman" w:hAnsi="Times New Roman" w:cs="Times New Roman"/>
          <w:sz w:val="28"/>
          <w:szCs w:val="28"/>
        </w:rPr>
        <w:t xml:space="preserve"> </w:t>
      </w:r>
      <w:r w:rsidRPr="00B91164">
        <w:rPr>
          <w:rFonts w:ascii="Times New Roman" w:hAnsi="Times New Roman" w:cs="Times New Roman"/>
          <w:sz w:val="28"/>
          <w:szCs w:val="28"/>
        </w:rPr>
        <w:t>ед. изм.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1 </w:t>
      </w:r>
      <w:r w:rsidRPr="00B91164">
        <w:rPr>
          <w:rFonts w:ascii="Times New Roman" w:hAnsi="Times New Roman" w:cs="Times New Roman"/>
          <w:sz w:val="28"/>
          <w:szCs w:val="28"/>
        </w:rPr>
        <w:tab/>
        <w:t xml:space="preserve">2 </w:t>
      </w:r>
      <w:r w:rsidRPr="00B91164">
        <w:rPr>
          <w:rFonts w:ascii="Times New Roman" w:hAnsi="Times New Roman" w:cs="Times New Roman"/>
          <w:sz w:val="28"/>
          <w:szCs w:val="28"/>
        </w:rPr>
        <w:tab/>
        <w:t>3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1 </w:t>
      </w:r>
      <w:r w:rsidRPr="00B91164">
        <w:rPr>
          <w:rFonts w:ascii="Times New Roman" w:hAnsi="Times New Roman" w:cs="Times New Roman"/>
          <w:sz w:val="28"/>
          <w:szCs w:val="28"/>
        </w:rPr>
        <w:tab/>
        <w:t xml:space="preserve">Количество  посетителей  мероприятий </w:t>
      </w:r>
      <w:r w:rsidRPr="00B91164">
        <w:rPr>
          <w:rFonts w:ascii="Times New Roman" w:hAnsi="Times New Roman" w:cs="Times New Roman"/>
          <w:sz w:val="28"/>
          <w:szCs w:val="28"/>
        </w:rPr>
        <w:tab/>
        <w:t>не менее 50% от численности населения  соответствующего жилого района в год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2 </w:t>
      </w:r>
      <w:r w:rsidRPr="00B91164">
        <w:rPr>
          <w:rFonts w:ascii="Times New Roman" w:hAnsi="Times New Roman" w:cs="Times New Roman"/>
          <w:sz w:val="28"/>
          <w:szCs w:val="28"/>
        </w:rPr>
        <w:tab/>
        <w:t xml:space="preserve">Разнообразие тематической  направленности  проводимых мероприятий </w:t>
      </w:r>
      <w:r w:rsidRPr="00B91164">
        <w:rPr>
          <w:rFonts w:ascii="Times New Roman" w:hAnsi="Times New Roman" w:cs="Times New Roman"/>
          <w:sz w:val="28"/>
          <w:szCs w:val="28"/>
        </w:rPr>
        <w:tab/>
        <w:t>не менее 5  направлений в год для каждого учреждения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3 </w:t>
      </w:r>
      <w:r w:rsidRPr="00B91164">
        <w:rPr>
          <w:rFonts w:ascii="Times New Roman" w:hAnsi="Times New Roman" w:cs="Times New Roman"/>
          <w:sz w:val="28"/>
          <w:szCs w:val="28"/>
        </w:rPr>
        <w:tab/>
        <w:t xml:space="preserve">Разнообразие  направлений деятельности самодеятельных творческих коллективов (хоровое, хореографическое и так далее) </w:t>
      </w:r>
      <w:r w:rsidRPr="00B91164">
        <w:rPr>
          <w:rFonts w:ascii="Times New Roman" w:hAnsi="Times New Roman" w:cs="Times New Roman"/>
          <w:sz w:val="28"/>
          <w:szCs w:val="28"/>
        </w:rPr>
        <w:tab/>
        <w:t>не менее 5  направлений для каждого учреждения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4 </w:t>
      </w:r>
      <w:r w:rsidRPr="00B91164">
        <w:rPr>
          <w:rFonts w:ascii="Times New Roman" w:hAnsi="Times New Roman" w:cs="Times New Roman"/>
          <w:sz w:val="28"/>
          <w:szCs w:val="28"/>
        </w:rPr>
        <w:tab/>
        <w:t xml:space="preserve">Количество  выступлений  самодеятельных творческих коллективов </w:t>
      </w:r>
      <w:r w:rsidRPr="00B91164">
        <w:rPr>
          <w:rFonts w:ascii="Times New Roman" w:hAnsi="Times New Roman" w:cs="Times New Roman"/>
          <w:sz w:val="28"/>
          <w:szCs w:val="28"/>
        </w:rPr>
        <w:tab/>
        <w:t>не менее 6 выступлений на один творческий коллектив в год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 Организация библиотечного обслуживания населения: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2.1. Сведения об услуге.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Наименование услуги: организация библиотечного обслуживания населения Содержание услуги: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обеспечение оперативного доступа получателя к информационным ресурсам;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проведение культурно-массовых мероприятий для организации досуга населения на базе библиотек.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Услуги могут предоставляться как бесплатно, так и за определенную плату в соответствии с прейскурантом, утвержденным руководителем учреждения по согласованию с администрации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На платной основе могут быть оказаны следующие услуги: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выполнение сложных тематических справок;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прокат книг и печатных изданий их читальных залов и отделов;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5) поиск информации в сети Интернет;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6) сканирование материалов;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7) представление документов для фотосъемки;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B91164"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 w:rsidRPr="00B91164">
        <w:rPr>
          <w:rFonts w:ascii="Times New Roman" w:hAnsi="Times New Roman" w:cs="Times New Roman"/>
          <w:sz w:val="28"/>
          <w:szCs w:val="28"/>
        </w:rPr>
        <w:t>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9) брошюрование;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10) оформление бланков читательских формуляров;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11) ксерокопирование материалов, в том числе с масштабированием;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12) иные услуги в соответствии с прейскурантом.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Получатели услуги: население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Единицы измерения: </w:t>
      </w:r>
      <w:proofErr w:type="spellStart"/>
      <w:r w:rsidRPr="00B91164">
        <w:rPr>
          <w:rFonts w:ascii="Times New Roman" w:hAnsi="Times New Roman" w:cs="Times New Roman"/>
          <w:sz w:val="28"/>
          <w:szCs w:val="28"/>
        </w:rPr>
        <w:t>документовыдача</w:t>
      </w:r>
      <w:proofErr w:type="spellEnd"/>
      <w:r w:rsidRPr="00B91164">
        <w:rPr>
          <w:rFonts w:ascii="Times New Roman" w:hAnsi="Times New Roman" w:cs="Times New Roman"/>
          <w:sz w:val="28"/>
          <w:szCs w:val="28"/>
        </w:rPr>
        <w:t>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2.2. Документы, регламентирующие деятельность библиотеки: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Федеральный закон Российской Федерации от 29.12.1994 № 78-ФЗ «О библиотечном деле» (с изменениями и дополнениями);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3) Приказ Министерства культуры Российской Федерации от 02.12.1998 № 590 «Об утверждении «Инструкции об учете библиотечного фонда».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5) 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6) ГОСТ 7.60-2003. Система стандартов по информации, библиотечному и издательскому делу. Издания. Основные виды, термины и определения.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7) ГОСТ 7.20-80 «СИБИД. Единицы учета фондов библиотек и органов научно-технической информации»;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8) ГОСТ 7.84-2002. Система стандартов по информации, библиотечному и издательскому делу. Издания. Обложки и переплеты. Общие требования и правила оформления.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9) иные документы.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2.2.1. Основные документы, в соответствии с которыми функционирует библиотека: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устав учреждения;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руководства, правила, инструкции, положения;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эксплуатационные документы на оборудование, приборы и аппаратуру библиотеки;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государственные (в случае их принятия) и муниципальные стандарты в области библиотечного обслуживания;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5) приказы и распоряжения руководителя учреждения.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библиотекам при оказании услуг, регулируемых настоящим Стандартом, не требуется наличие лицензий и прохождение процесса государственной аккредитации.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Устав учреждения должен быть утвержден комитетом по управлению имуществом администрации города, согласован с департаментом культуры и молодежной политики администрации города, зарегистрирован в Федеральной налоговой службе.</w:t>
      </w:r>
      <w:r w:rsidR="00725301">
        <w:rPr>
          <w:rFonts w:ascii="Times New Roman" w:hAnsi="Times New Roman" w:cs="Times New Roman"/>
          <w:sz w:val="28"/>
          <w:szCs w:val="28"/>
        </w:rPr>
        <w:t xml:space="preserve"> </w:t>
      </w:r>
      <w:r w:rsidRPr="00B91164">
        <w:rPr>
          <w:rFonts w:ascii="Times New Roman" w:hAnsi="Times New Roman" w:cs="Times New Roman"/>
          <w:sz w:val="28"/>
          <w:szCs w:val="28"/>
        </w:rPr>
        <w:t>Цели деятельности учреждения должны соответствовать полномочиям органа местного самоуправления в сфере культуры.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2.2.3. Руководства, правила, инструкции, положения должны регламентировать процесс предоставления услуг, определять методы (способы) их предоставления и контроля, а так же предусматривать меры совершенствования работы библиотек.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Основными Положениями в культурно-досуговом учреждении являются: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положение о представлении платных услуг;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положение по аттестации библиотечных работников;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иные положения библиотеки.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2.2.4. В состав эксплуатационных документов, используемых при оказании библиотечных услуг, входят: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технические паспорта на используемое оборудование, включая инструкции пользователя на русском языке;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сертификаты соответствия на оборудование (сертификаты качества);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инвентарные описи основных средств;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иные эксплуатационные документы.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Эксплуатационные документы на технику и оборудование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2.2.5. Государственные (в случае принятия) и настоящий Стандарт должен составлять нормативную основу практической работы библиотеки.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2.2.6. В библиотеках следует осуществлять постоянный пересмотр документов, подразумевающий включение в них необходимых изменений и изъятие из обращения устаревших.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2.3.  Условия размещения и режим работы библиотек.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2.3.1. Учреждение, предоставляющее услугу в сфере библиотечного обслуживания, его структурные подразделения должны быть размещены в специально предназначенных зданиях и помещениях, территориально доступных для населения. Для обеспечения доступности библиотечных услуг сеть библиотек должна равномерно размещаться из расчета одна библиотека на 20-25 тысяч жителей.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Площадь, занимаемая учреждением, должна обеспечивать размещение работников и получателей услуг в соответствии с санитарными и строительными нормами и правилами.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2.3.2. Режим работы библиотек определяется локальными актами учреждений, предоставляющих услугу в сфере библиотечного обслуживания (приказами о режиме дня и правилами внутреннего трудового распорядка). Основной режим работы библиотек с 10.00 до 19.00. Допускается работа в выходные и праздничные дни. Обязательным условием работы библиотек является проведение санитарного дня не реже одного раза в два месяца.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2.4. Техническое оснащение библиотек.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Каждая библиотека должна быть оснащена оборудованием, отвечающим требованиям стандартов, технических условий, нормативных документов и обеспечивающими надлежащее качество предоставляемых услуг соответствующих видов.</w:t>
      </w:r>
      <w:proofErr w:type="gramEnd"/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К основному оборудованию, используемому в библиотеках, относится: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компьютерная техника;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копировально-множительная техника;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стеллажи для хранения книг;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столы и стулья;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5) стеллажи - шкафы для книжных выставок;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6) иное оборудование.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2.4.2. 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Состояние электрического оборудования в библиотеках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2.5.3. На должность библиотекарей принимаются лица, имеющие необходимую квалификацию, соответствующую требованиям квалификационной характеристики по должности и полученной гуманитарной специальности и подтвержденную документами об образовании.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Уровень профессиональной компетентности библиотекарей должен быть необходимым для возложенных на них обязанностей. Необходимо постоянно стимулировать повышение уровня квалификации библиотечных работников.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У специалистов каждой категории должны быть должностные инструкции, устанавливающие их обязанности и права.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Работники библиотек один раз в пять лет проходят аттестацию в порядке, установленном Положением об аттестации работников библиотек, разработанным учреждением. По результатам аттестации библиотечным работникам присваиваются разряды, соответствующие определенному уровню квалификации.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2.5.4. Оказание услуг по библиотечному обслуживанию населения должно сопровождаться гуманным и доброжелательным отношением работников библиотек к получателям услуг.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2.6. Требования к технологии оказания услуги по библиотечному обслуживанию населения.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2.6.1. В соответствии с содержанием бюджетной услуги, услуга по библиотечному обслуживанию населения включает в себя: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1) обеспечение оперативного доступа получателя услуги к информационным ресурсам - библиотечному фонду, включающему в себя: а) книжный фонд;  б) фонд периодики; в) </w:t>
      </w:r>
      <w:proofErr w:type="spellStart"/>
      <w:r w:rsidRPr="00B91164">
        <w:rPr>
          <w:rFonts w:ascii="Times New Roman" w:hAnsi="Times New Roman" w:cs="Times New Roman"/>
          <w:sz w:val="28"/>
          <w:szCs w:val="28"/>
        </w:rPr>
        <w:t>медиафонд</w:t>
      </w:r>
      <w:proofErr w:type="spellEnd"/>
      <w:r w:rsidRPr="00B91164">
        <w:rPr>
          <w:rFonts w:ascii="Times New Roman" w:hAnsi="Times New Roman" w:cs="Times New Roman"/>
          <w:sz w:val="28"/>
          <w:szCs w:val="28"/>
        </w:rPr>
        <w:t xml:space="preserve"> (информационные ресурсы на аудио, видео, электронных носителях, виниловых дисках);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проведение культурно-массовых мероприятий для организации досуга населения на базе библиотек.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2.6.2. Все пользователи библиотек имеют право доступа в библиотеки и право свободного выбора библиотек в соответствии со своими потребностями и интересами. Исключение составляют пользователи, нарушившие правила пользования и поведения в библиотеках, утверждаемые руководителем библиотеки.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В библиотеках получатели услуг имеют право: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стать пользователями библиотек по предъявлению документов, удостоверяющих их личность, а несовершеннолетние в возрасте до 14 лет - копий документов, удостоверяющих личность их законных представителей;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бесплатно получать консультационную помощь в поиске и выборе источников информации;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на залоговой основе получать во временное пользование любой документ из библиотечных фондов абонементов, бесплатно получать во временное пользование любой документ из библиотечных фондов читальных залов;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5) на платной основе получать во временное пользование документы, приобретенные на внебюджетные средства;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6) участвовать в культурно-массовых мероприятиях, проводимых библиотеками, направление, вид и тематика которых должны соответствовать возрастной и социальной категории потребителей услуги;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7) пользоваться другими видами услуг, в том числе платными, перечень которых определяется Перечнем платных услуг, утвержденным руководством;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8) осуществлять иные права, предусмотренные уставом.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Результатом предоставления услуги служит содействие в получении полного объема необходимой информации.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2.6.3. Библиотечное обслуживание граждан должно обеспечивать получение клиентами информации о составе библиотечных фондов, получение консультационной помощи в поиске и выборе источников информации, получение во временное пользование любого документа из библиотечных фондов.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2.6.4. Время оказания услуг каждому потребителю не регламентируется.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Предоставление во временное пользование любого документа из библиотечного фонда по абонементу производится на срок 15 дней, в читальном зале - в течение рабочего дня.                                                                                                    2.6.5. Имеющаяся в библиотеках система каталогов должна обеспечивать быстроту получения интересующей получателя услуги информации, ее разнообразие, возможность получения информации по интересующей теме из различных источников.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2.6.6. Библиотечное обслуживание пользователей детского и юношеского возраста должно обеспечивать обслуживание в специализированных детских и юношеских библиотеках, библиотеках семейного чтения. Помещения и оборудование для детских и юношеских библиотек должны удовлетворять их возрастным особенностям.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2.6.7. Доступность необходимой литературы обеспечивается путем постоянного пополнения библиотечных фондов, приобретением научной и методической литературы, периодических изданий, художественных новинок.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Свободный доступ посетителей к информации должен быть обеспечен посредством создания системы информационно - библиотечного обслуживания населения, обеспечения модернизации деятельности библиотек.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2.6.9. Пользователи библиотек обязаны соблюдать правила пользования библиотеками. В целях сохранности библиотечного фонда возможно установление санкций за утерю или порчу экземпляров библиотечного фонда.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2.7. Информационное сопровождение деятельности библиотек: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2.7.1. Информационное сопровождение деятельности библиотек, порядка и правилах предоставления услуги по библиотечному обслуживанию должна быть доступна населению. Состояние и состав данной информации должны соответствовать требованиям закона Российской Федерации от 07.02.1992 № 2300-1 «О защите прав потребителей».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2.7.2. Учреждение обязано довести до сведения получателей услуг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2.7.3. Информирование граждан осуществляется посредством: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публикации настоящего Стандарта в средствах массовой информации;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размещение информации о культурно-досуговых учреждениях, о предоставляемых услугах, в том числе о планах культурно-массовых мероприятиях на базе библиотек, в сети Интернет на отраслевом разделе официального сайта;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информационных стендов (уголков получателей услуг).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Также информационное сопровождение может обеспечиваться за счет тематических публикаций и телепередач.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2.7.4. В каждой библиотеке должны размещаться информационные уголки, содержащие сведения о бесплатных и платных услугах, требования к получателю услуги, правила пользования библиотеками, соблюдение которых обеспечивает выполнение качественной услуги, порядок работы с обращениями и жалобами граждан, прейскурант платных услуг, настоящий Стандарт.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2.7.5. Получатель услуги вправе потребовать предоставления необходимой и достоверной информации о выполняемых услугах, обеспечивающей его компетентный выбор.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2.7.6. 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деятельностью учреждений, обеспечивающих библиотечное обслуживание населения: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2.8.1.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деятельностью библиотек осуществляется посредством процедур внутреннего и внешнего контроля.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2.8.2. Внутренний контроль осуществляется руководителем библиотеки, его заместителями,. Внутренний контроль подразделяется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>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оперативный контроль (по выявленным проблемным фактам и жалобам, касающимся качества предоставления услуг);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плановый контроль: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а) тематический (контроль по направлениям деятельности библиотеки, включая контроль культурно-массовых мероприятий на базе библиотеки);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Выявленные недостатки по оказанию услуг в сфере библиотечного обслуживания анализируются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по каждому сотруднику библиотеки с рассмотрением на комиссиях по служебному расследованию с принятием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мер к их устранению, вынесением дисциплинарных, административных либо финансовых взысканий (если будет установлена вина в некачественном предоставлении услуг).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Ежемесячно на совещании руководителей муниципальных учреждений культуры, проводимом администрации, руководитель библиотеки представляет информацию о проведенных контрольных мероприятиях и принятых мерах (при необходимости) в департамент.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2.8.3. администрации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специалисты отдела культуры) осуществляет внешний контроль за деятельностью библиотеки в части соблюдения качества бюджетной услуги путем: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проведения мониторинга основных показателей работы за определенный период;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анализа обращений и жалоб граждан в администрации,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проведения контрольных мероприятий, в том числе проверка книги жалоб культурно-досугового учреждения на предмет фиксации в ней жалоб на качество услуг, а также факт принятия мер по жалобам.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Плановые контрольные мероприятия проводятся администрации ежеквартально, внеплановые – по поступлению жалоб на качество услуг.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Для оценки качества и безопасности услуги по библиотечному обслуживанию населения администрации использует следующие основные методы контроля: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визуальный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– проверка состояния библиотек;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аналитический –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и другие;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экспертный – опрос преподавателей и других лиц о состоянии качества и безопасности услуг, оценка результатов опроса;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социологический – опрос или интервьюирование получателей услуг, оценка результатов опроса.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2.8.4. Жалобы на нарушение настоящего Стандарта получателями услуг могут направляться как непосредственно в библиотеки, предоставляющие услуги, так и в администрации.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Жалобы и заявления на некачественное предоставление услуг подлежат обязательной регистрации в зависимости от места поступления.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Жалобы на предоставление услуг с нарушением настоящего Стандарта должны быть рассмотрены руководителем библиотеки либо администрации в 30-дневный срок, а их заявителю дан письменный ответ о принятых мерах.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В особых случаях рассмотрение вопросов выносится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на заседание экспертной комиссии при администрации для принятия мер по повышению качества услуги по библиотечному обслуживанию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При подтверждении факта некачественного предоставления услуги к руководителю учреждения применяются меры дисциплинарного, административного или финансового воздействия.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2.9. Ответственность за качество оказания услуги по библиотечному обслуживанию населения: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2.9.1. Работа библиотек должна быть направлена на полное удовлетворение нужд клиентов, непрерывное повышение качества услуг.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2.9.2. Руководитель библиотеки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 в сфере библиотечного обслуживания.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>2.9.3. Приказом руководителя библиотеки в учреждении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2.10. Критерии оценки качества услуги по библиотечному обслуживанию населения.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2.10.1. Критериями оценки качества библиотечного обслуживания являются: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полнота предоставления услуги в соответствии с установленными настоящим Стандартом, требованиями ее предоставления;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2) результативность предоставления услуги в сфере библиотечного </w:t>
      </w:r>
      <w:proofErr w:type="gramStart"/>
      <w:r w:rsidRPr="00B91164"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 w:rsidRPr="00B91164">
        <w:rPr>
          <w:rFonts w:ascii="Times New Roman" w:hAnsi="Times New Roman" w:cs="Times New Roman"/>
          <w:sz w:val="28"/>
          <w:szCs w:val="28"/>
        </w:rPr>
        <w:t xml:space="preserve"> по результатам оценки соответствия оказанной услуги Стандарту, изучения обращений граждан и опросов населения.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2.10.2. Качественное предоставление услуги в сфере библиотечного обслуживания характеризуют: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1) своевременность, доступность, точность, актуальность, полнота предоставления услуг;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2) создание условий для интеллектуального развития личности, расширения кругозора граждан города;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3) оптимальность использования ресурсов библиотек;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4) удовлетворенность получателей услуг библиотечным обслуживанием;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5) отсутствие профессиональных ошибок и нарушений технологии оказания услуг в сфере библиотечного обслуживания в соответствии с настоящим Стандартом.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>2.11. Система индикаторов качества услуги:</w:t>
      </w:r>
    </w:p>
    <w:p w:rsidR="00B91164" w:rsidRPr="00B91164" w:rsidRDefault="00725301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91164" w:rsidRPr="00B9116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164" w:rsidRPr="00B911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1164" w:rsidRPr="00B91164">
        <w:rPr>
          <w:rFonts w:ascii="Times New Roman" w:hAnsi="Times New Roman" w:cs="Times New Roman"/>
          <w:sz w:val="28"/>
          <w:szCs w:val="28"/>
        </w:rPr>
        <w:t xml:space="preserve">/п </w:t>
      </w:r>
      <w:r w:rsidR="00B91164" w:rsidRPr="00B91164">
        <w:rPr>
          <w:rFonts w:ascii="Times New Roman" w:hAnsi="Times New Roman" w:cs="Times New Roman"/>
          <w:sz w:val="28"/>
          <w:szCs w:val="28"/>
        </w:rPr>
        <w:tab/>
        <w:t xml:space="preserve">Индикаторы  качества бюджетной услуги </w:t>
      </w:r>
      <w:r w:rsidR="00B91164" w:rsidRPr="00B91164">
        <w:rPr>
          <w:rFonts w:ascii="Times New Roman" w:hAnsi="Times New Roman" w:cs="Times New Roman"/>
          <w:sz w:val="28"/>
          <w:szCs w:val="28"/>
        </w:rPr>
        <w:tab/>
        <w:t>Значение индикатора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1 </w:t>
      </w:r>
      <w:r w:rsidRPr="00B91164">
        <w:rPr>
          <w:rFonts w:ascii="Times New Roman" w:hAnsi="Times New Roman" w:cs="Times New Roman"/>
          <w:sz w:val="28"/>
          <w:szCs w:val="28"/>
        </w:rPr>
        <w:tab/>
        <w:t xml:space="preserve">2 </w:t>
      </w:r>
      <w:r w:rsidRPr="00B91164">
        <w:rPr>
          <w:rFonts w:ascii="Times New Roman" w:hAnsi="Times New Roman" w:cs="Times New Roman"/>
          <w:sz w:val="28"/>
          <w:szCs w:val="28"/>
        </w:rPr>
        <w:tab/>
        <w:t>3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1 </w:t>
      </w:r>
      <w:r w:rsidRPr="00B911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1164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B91164">
        <w:rPr>
          <w:rFonts w:ascii="Times New Roman" w:hAnsi="Times New Roman" w:cs="Times New Roman"/>
          <w:sz w:val="28"/>
          <w:szCs w:val="28"/>
        </w:rPr>
        <w:t xml:space="preserve"> библиотечного  фонда  (для новых поступлений  в общем объеме  хранения) </w:t>
      </w:r>
      <w:r w:rsidRPr="00B91164">
        <w:rPr>
          <w:rFonts w:ascii="Times New Roman" w:hAnsi="Times New Roman" w:cs="Times New Roman"/>
          <w:sz w:val="28"/>
          <w:szCs w:val="28"/>
        </w:rPr>
        <w:tab/>
        <w:t>не менее 0,5 % в год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2 </w:t>
      </w:r>
      <w:r w:rsidRPr="00B91164">
        <w:rPr>
          <w:rFonts w:ascii="Times New Roman" w:hAnsi="Times New Roman" w:cs="Times New Roman"/>
          <w:sz w:val="28"/>
          <w:szCs w:val="28"/>
        </w:rPr>
        <w:tab/>
        <w:t xml:space="preserve">Число  посадочных мест  в  читальных залах  </w:t>
      </w:r>
      <w:r w:rsidRPr="00B91164">
        <w:rPr>
          <w:rFonts w:ascii="Times New Roman" w:hAnsi="Times New Roman" w:cs="Times New Roman"/>
          <w:sz w:val="28"/>
          <w:szCs w:val="28"/>
        </w:rPr>
        <w:tab/>
        <w:t>не менее 9 на 1000 пользователей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3 </w:t>
      </w:r>
      <w:r w:rsidRPr="00B91164">
        <w:rPr>
          <w:rFonts w:ascii="Times New Roman" w:hAnsi="Times New Roman" w:cs="Times New Roman"/>
          <w:sz w:val="28"/>
          <w:szCs w:val="28"/>
        </w:rPr>
        <w:tab/>
        <w:t xml:space="preserve">Доля  редких экземпляров библиотечного фонда в общем объеме библиотечного фонда </w:t>
      </w:r>
      <w:r w:rsidRPr="00B91164">
        <w:rPr>
          <w:rFonts w:ascii="Times New Roman" w:hAnsi="Times New Roman" w:cs="Times New Roman"/>
          <w:sz w:val="28"/>
          <w:szCs w:val="28"/>
        </w:rPr>
        <w:tab/>
        <w:t>не  менее 1 %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Pr="00B91164">
        <w:rPr>
          <w:rFonts w:ascii="Times New Roman" w:hAnsi="Times New Roman" w:cs="Times New Roman"/>
          <w:sz w:val="28"/>
          <w:szCs w:val="28"/>
        </w:rPr>
        <w:tab/>
        <w:t xml:space="preserve">Доля  экземпляров библиотечного фонда  для  детей  в общем объеме библиотечного фонда </w:t>
      </w:r>
      <w:r w:rsidRPr="00B91164">
        <w:rPr>
          <w:rFonts w:ascii="Times New Roman" w:hAnsi="Times New Roman" w:cs="Times New Roman"/>
          <w:sz w:val="28"/>
          <w:szCs w:val="28"/>
        </w:rPr>
        <w:tab/>
        <w:t>не менее 3 %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5 </w:t>
      </w:r>
      <w:r w:rsidRPr="00B91164">
        <w:rPr>
          <w:rFonts w:ascii="Times New Roman" w:hAnsi="Times New Roman" w:cs="Times New Roman"/>
          <w:sz w:val="28"/>
          <w:szCs w:val="28"/>
        </w:rPr>
        <w:tab/>
        <w:t xml:space="preserve">Доля  востребованных  экземпляров библиотечного фонда в  общем  библиотечном фонде </w:t>
      </w:r>
      <w:r w:rsidRPr="00B91164">
        <w:rPr>
          <w:rFonts w:ascii="Times New Roman" w:hAnsi="Times New Roman" w:cs="Times New Roman"/>
          <w:sz w:val="28"/>
          <w:szCs w:val="28"/>
        </w:rPr>
        <w:tab/>
        <w:t>не  менее 30 %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6 </w:t>
      </w:r>
      <w:r w:rsidRPr="00B91164">
        <w:rPr>
          <w:rFonts w:ascii="Times New Roman" w:hAnsi="Times New Roman" w:cs="Times New Roman"/>
          <w:sz w:val="28"/>
          <w:szCs w:val="28"/>
        </w:rPr>
        <w:tab/>
        <w:t xml:space="preserve">Уровень  укомплектованности  кадрами  в соответствии со штатным расписанием </w:t>
      </w:r>
      <w:r w:rsidRPr="00B91164">
        <w:rPr>
          <w:rFonts w:ascii="Times New Roman" w:hAnsi="Times New Roman" w:cs="Times New Roman"/>
          <w:sz w:val="28"/>
          <w:szCs w:val="28"/>
        </w:rPr>
        <w:tab/>
        <w:t>100 %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164">
        <w:rPr>
          <w:rFonts w:ascii="Times New Roman" w:hAnsi="Times New Roman" w:cs="Times New Roman"/>
          <w:sz w:val="28"/>
          <w:szCs w:val="28"/>
        </w:rPr>
        <w:t xml:space="preserve">7 </w:t>
      </w:r>
      <w:r w:rsidRPr="00B91164">
        <w:rPr>
          <w:rFonts w:ascii="Times New Roman" w:hAnsi="Times New Roman" w:cs="Times New Roman"/>
          <w:sz w:val="28"/>
          <w:szCs w:val="28"/>
        </w:rPr>
        <w:tab/>
        <w:t xml:space="preserve">Доля   библиотечных  кадров  с  высшим профессиональным  образованием  от  общего числа  библиотекарей </w:t>
      </w:r>
      <w:r w:rsidRPr="00B91164">
        <w:rPr>
          <w:rFonts w:ascii="Times New Roman" w:hAnsi="Times New Roman" w:cs="Times New Roman"/>
          <w:sz w:val="28"/>
          <w:szCs w:val="28"/>
        </w:rPr>
        <w:tab/>
        <w:t>не менее 30 %</w:t>
      </w: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164" w:rsidRPr="00B91164" w:rsidRDefault="00B91164" w:rsidP="00725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164" w:rsidRPr="00B91164" w:rsidRDefault="00B91164" w:rsidP="0072530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91164" w:rsidRPr="00B91164" w:rsidSect="00F4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10D"/>
    <w:rsid w:val="00017EB6"/>
    <w:rsid w:val="00115324"/>
    <w:rsid w:val="002A4034"/>
    <w:rsid w:val="002C20FF"/>
    <w:rsid w:val="00340AD4"/>
    <w:rsid w:val="003B410D"/>
    <w:rsid w:val="00417D28"/>
    <w:rsid w:val="004B4210"/>
    <w:rsid w:val="0071329D"/>
    <w:rsid w:val="00725301"/>
    <w:rsid w:val="007716EC"/>
    <w:rsid w:val="007F7837"/>
    <w:rsid w:val="008015FF"/>
    <w:rsid w:val="00896134"/>
    <w:rsid w:val="00B91164"/>
    <w:rsid w:val="00C02B98"/>
    <w:rsid w:val="00C21CC9"/>
    <w:rsid w:val="00D019CD"/>
    <w:rsid w:val="00D11B87"/>
    <w:rsid w:val="00D960AB"/>
    <w:rsid w:val="00F4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7391</Words>
  <Characters>42135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User</cp:lastModifiedBy>
  <cp:revision>20</cp:revision>
  <cp:lastPrinted>2014-08-20T10:30:00Z</cp:lastPrinted>
  <dcterms:created xsi:type="dcterms:W3CDTF">2014-04-24T12:49:00Z</dcterms:created>
  <dcterms:modified xsi:type="dcterms:W3CDTF">2014-11-18T08:52:00Z</dcterms:modified>
</cp:coreProperties>
</file>