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3F" w:rsidRPr="002D247F" w:rsidRDefault="0078493F" w:rsidP="007849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0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оценки эффективности предоставляемых налоговых льгот по местным налогам на территории </w:t>
      </w:r>
      <w:r w:rsidR="006B3125" w:rsidRPr="006B3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125">
        <w:rPr>
          <w:rFonts w:ascii="Times New Roman" w:hAnsi="Times New Roman" w:cs="Times New Roman"/>
          <w:b/>
          <w:sz w:val="28"/>
          <w:szCs w:val="28"/>
        </w:rPr>
        <w:t xml:space="preserve">Вознесенского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Верещагинского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12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Пермского края за 201</w:t>
      </w:r>
      <w:r w:rsidR="00B1727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02EC" w:rsidRDefault="002D247F" w:rsidP="00D902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47F">
        <w:rPr>
          <w:rFonts w:ascii="Times New Roman" w:hAnsi="Times New Roman" w:cs="Times New Roman"/>
          <w:sz w:val="28"/>
          <w:szCs w:val="28"/>
        </w:rPr>
        <w:t xml:space="preserve">Оценка эффективности льгот по налоговым доходам проводится в целях мониторинга результатов действия льгот, подготовки предложений о прекращении действия налоговых льгот или их пролонгации. Оценка бюджетной, социальной и общественной эффективности предоставляемых льгот проводится с применением </w:t>
      </w:r>
      <w:r w:rsidR="00D902E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2D247F">
        <w:rPr>
          <w:rFonts w:ascii="Times New Roman" w:hAnsi="Times New Roman" w:cs="Times New Roman"/>
          <w:sz w:val="28"/>
          <w:szCs w:val="28"/>
        </w:rPr>
        <w:t>утвержденного</w:t>
      </w:r>
      <w:r w:rsidR="00D902E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2D2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Вознесенского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Пермского края от </w:t>
      </w:r>
      <w:r w:rsidRPr="006B3125">
        <w:rPr>
          <w:rFonts w:ascii="Times New Roman" w:hAnsi="Times New Roman" w:cs="Times New Roman"/>
          <w:sz w:val="28"/>
          <w:szCs w:val="28"/>
        </w:rPr>
        <w:t>05.06.2017 года № 51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F924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 проведения оценки эффективности  налоговых льгот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местным налогам» (далее – Порядок)</w:t>
      </w:r>
      <w:r w:rsidRPr="002D247F">
        <w:rPr>
          <w:rFonts w:ascii="Times New Roman" w:hAnsi="Times New Roman" w:cs="Times New Roman"/>
          <w:sz w:val="28"/>
          <w:szCs w:val="28"/>
        </w:rPr>
        <w:t xml:space="preserve">. При проведении оценки эффективности предоставленных налоговых льгот за 2015 год использовались отчеты о налоговой базе и структуре начислений по местным налогам за 2015 год </w:t>
      </w:r>
      <w:r>
        <w:rPr>
          <w:rFonts w:ascii="Times New Roman" w:hAnsi="Times New Roman" w:cs="Times New Roman"/>
          <w:sz w:val="28"/>
          <w:szCs w:val="28"/>
        </w:rPr>
        <w:t>предоставленные  ФНС России по Пермскому краю</w:t>
      </w:r>
      <w:r w:rsidRPr="002D247F">
        <w:rPr>
          <w:rFonts w:ascii="Times New Roman" w:hAnsi="Times New Roman" w:cs="Times New Roman"/>
          <w:sz w:val="28"/>
          <w:szCs w:val="28"/>
        </w:rPr>
        <w:t xml:space="preserve"> (форма №5-МН). </w:t>
      </w:r>
    </w:p>
    <w:p w:rsidR="0078493F" w:rsidRDefault="00F92472" w:rsidP="00D902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493F">
        <w:rPr>
          <w:rFonts w:ascii="Times New Roman" w:hAnsi="Times New Roman" w:cs="Times New Roman"/>
          <w:sz w:val="28"/>
          <w:szCs w:val="28"/>
        </w:rPr>
        <w:t xml:space="preserve"> бюджет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8493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8493F">
        <w:rPr>
          <w:rFonts w:ascii="Times New Roman" w:hAnsi="Times New Roman" w:cs="Times New Roman"/>
          <w:sz w:val="28"/>
          <w:szCs w:val="28"/>
        </w:rPr>
        <w:t xml:space="preserve"> зачисляются налоговые доходы от местных налогов:</w:t>
      </w:r>
    </w:p>
    <w:p w:rsidR="0078493F" w:rsidRDefault="0078493F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– по нормативу 100 процентов;</w:t>
      </w:r>
    </w:p>
    <w:p w:rsidR="0078493F" w:rsidRDefault="0078493F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– по нормативу 100 процентов.</w:t>
      </w:r>
    </w:p>
    <w:p w:rsidR="00EF0E2F" w:rsidRDefault="00EF0E2F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предоставл</w:t>
      </w:r>
      <w:r w:rsidR="00B17275">
        <w:rPr>
          <w:rFonts w:ascii="Times New Roman" w:hAnsi="Times New Roman" w:cs="Times New Roman"/>
          <w:sz w:val="28"/>
          <w:szCs w:val="28"/>
        </w:rPr>
        <w:t>яемых</w:t>
      </w:r>
      <w:r>
        <w:rPr>
          <w:rFonts w:ascii="Times New Roman" w:hAnsi="Times New Roman" w:cs="Times New Roman"/>
          <w:sz w:val="28"/>
          <w:szCs w:val="28"/>
        </w:rPr>
        <w:t xml:space="preserve"> налоговых льгот </w:t>
      </w:r>
      <w:r w:rsidR="000441E1">
        <w:rPr>
          <w:rFonts w:ascii="Times New Roman" w:hAnsi="Times New Roman" w:cs="Times New Roman"/>
          <w:sz w:val="28"/>
          <w:szCs w:val="28"/>
        </w:rPr>
        <w:t>используются следующие критерии:</w:t>
      </w:r>
    </w:p>
    <w:p w:rsidR="000441E1" w:rsidRDefault="000441E1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эффективность – влияние предоставленных налоговых льгот на объем доходов бюджета муниципального образования «</w:t>
      </w:r>
      <w:r w:rsidR="006B3125">
        <w:rPr>
          <w:rFonts w:ascii="Times New Roman" w:hAnsi="Times New Roman" w:cs="Times New Roman"/>
          <w:sz w:val="28"/>
          <w:szCs w:val="28"/>
        </w:rPr>
        <w:t xml:space="preserve">Вознесенское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0441E1" w:rsidRDefault="000441E1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эффективность – оценка степени достижения социально значимого эффекта, которая выражается в реализации налогоплательщиками системы мер, направленных на повышение уровня жизни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рост заработной платы, создание новых рабочих мест, улучшений условий труда, рост социальной защищенности населения);</w:t>
      </w:r>
    </w:p>
    <w:p w:rsidR="000441E1" w:rsidRDefault="000441E1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эффективность – улучшение финансово-экономических результатов деятельности налогоплательщиков (организаций и индивидуальных предпринимателей), использующих льготу.</w:t>
      </w:r>
    </w:p>
    <w:p w:rsidR="000441E1" w:rsidRDefault="000441E1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6B3125">
        <w:rPr>
          <w:rFonts w:ascii="Times New Roman" w:hAnsi="Times New Roman" w:cs="Times New Roman"/>
          <w:sz w:val="28"/>
          <w:szCs w:val="28"/>
        </w:rPr>
        <w:t xml:space="preserve">Вознесенского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12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Пермского края в отношении местных налогов приняты следующие нормативные правовые акты:</w:t>
      </w:r>
    </w:p>
    <w:p w:rsidR="000441E1" w:rsidRDefault="000441E1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решение Совета депутатов </w:t>
      </w:r>
      <w:r w:rsidR="006B3125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1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Пермского края от </w:t>
      </w:r>
      <w:r w:rsidR="006B312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.11.2014 № </w:t>
      </w:r>
      <w:r w:rsidR="006B31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</w:t>
      </w:r>
      <w:r w:rsidR="006B3125">
        <w:rPr>
          <w:rFonts w:ascii="Times New Roman" w:hAnsi="Times New Roman" w:cs="Times New Roman"/>
          <w:sz w:val="28"/>
          <w:szCs w:val="28"/>
        </w:rPr>
        <w:t>12</w:t>
      </w:r>
      <w:r w:rsidR="007613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на территории </w:t>
      </w:r>
      <w:r w:rsidR="006B31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«Вознесенское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1A37">
        <w:rPr>
          <w:rFonts w:ascii="Times New Roman" w:hAnsi="Times New Roman" w:cs="Times New Roman"/>
          <w:sz w:val="28"/>
          <w:szCs w:val="28"/>
        </w:rPr>
        <w:t xml:space="preserve"> (далее – решение </w:t>
      </w:r>
      <w:r w:rsidR="006B3125">
        <w:rPr>
          <w:rFonts w:ascii="Times New Roman" w:hAnsi="Times New Roman" w:cs="Times New Roman"/>
          <w:sz w:val="28"/>
          <w:szCs w:val="28"/>
        </w:rPr>
        <w:t>20</w:t>
      </w:r>
      <w:r w:rsidR="00A01A37">
        <w:rPr>
          <w:rFonts w:ascii="Times New Roman" w:hAnsi="Times New Roman" w:cs="Times New Roman"/>
          <w:sz w:val="28"/>
          <w:szCs w:val="28"/>
        </w:rPr>
        <w:t>/</w:t>
      </w:r>
      <w:r w:rsidR="006B3125">
        <w:rPr>
          <w:rFonts w:ascii="Times New Roman" w:hAnsi="Times New Roman" w:cs="Times New Roman"/>
          <w:sz w:val="28"/>
          <w:szCs w:val="28"/>
        </w:rPr>
        <w:t>12</w:t>
      </w:r>
      <w:r w:rsidR="00761388">
        <w:rPr>
          <w:rFonts w:ascii="Times New Roman" w:hAnsi="Times New Roman" w:cs="Times New Roman"/>
          <w:sz w:val="28"/>
          <w:szCs w:val="28"/>
        </w:rPr>
        <w:t>3</w:t>
      </w:r>
      <w:r w:rsidR="00A01A37">
        <w:rPr>
          <w:rFonts w:ascii="Times New Roman" w:hAnsi="Times New Roman" w:cs="Times New Roman"/>
          <w:sz w:val="28"/>
          <w:szCs w:val="28"/>
        </w:rPr>
        <w:t>);</w:t>
      </w:r>
    </w:p>
    <w:p w:rsidR="00A01A37" w:rsidRDefault="00A01A37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решение Совета депутатов </w:t>
      </w:r>
      <w:r w:rsidR="006B3125">
        <w:rPr>
          <w:rFonts w:ascii="Times New Roman" w:hAnsi="Times New Roman" w:cs="Times New Roman"/>
          <w:sz w:val="28"/>
          <w:szCs w:val="28"/>
        </w:rPr>
        <w:t xml:space="preserve">Вознесенского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12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 от </w:t>
      </w:r>
      <w:r w:rsidR="00550E3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0E3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50E3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50E3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/</w:t>
      </w:r>
      <w:r w:rsidR="00550E33">
        <w:rPr>
          <w:rFonts w:ascii="Times New Roman" w:hAnsi="Times New Roman" w:cs="Times New Roman"/>
          <w:sz w:val="28"/>
          <w:szCs w:val="28"/>
        </w:rPr>
        <w:t xml:space="preserve">166 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r w:rsidR="00550E33">
        <w:rPr>
          <w:rFonts w:ascii="Times New Roman" w:hAnsi="Times New Roman" w:cs="Times New Roman"/>
          <w:sz w:val="28"/>
          <w:szCs w:val="28"/>
        </w:rPr>
        <w:t xml:space="preserve">Вознесенского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 (далее – решение № </w:t>
      </w:r>
      <w:r w:rsidR="00550E3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/</w:t>
      </w:r>
      <w:r w:rsidR="00550E33">
        <w:rPr>
          <w:rFonts w:ascii="Times New Roman" w:hAnsi="Times New Roman" w:cs="Times New Roman"/>
          <w:sz w:val="28"/>
          <w:szCs w:val="28"/>
        </w:rPr>
        <w:t>166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01A37" w:rsidRDefault="00A01A37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Порядком оценка эффективности предоставл</w:t>
      </w:r>
      <w:r w:rsidR="00B17275">
        <w:rPr>
          <w:rFonts w:ascii="Times New Roman" w:hAnsi="Times New Roman" w:cs="Times New Roman"/>
          <w:sz w:val="28"/>
          <w:szCs w:val="28"/>
        </w:rPr>
        <w:t>яемых</w:t>
      </w:r>
      <w:r>
        <w:rPr>
          <w:rFonts w:ascii="Times New Roman" w:hAnsi="Times New Roman" w:cs="Times New Roman"/>
          <w:sz w:val="28"/>
          <w:szCs w:val="28"/>
        </w:rPr>
        <w:t xml:space="preserve"> налоговых льгот по местным налогам проведена в два этапа:</w:t>
      </w:r>
    </w:p>
    <w:p w:rsidR="00F862BF" w:rsidRDefault="00F862BF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A37" w:rsidRDefault="00A01A37" w:rsidP="00F862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58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17275">
        <w:rPr>
          <w:rFonts w:ascii="Times New Roman" w:hAnsi="Times New Roman" w:cs="Times New Roman"/>
          <w:b/>
          <w:sz w:val="28"/>
          <w:szCs w:val="28"/>
        </w:rPr>
        <w:t>этап. Инвентаризация предоставляемых</w:t>
      </w:r>
      <w:r w:rsidRPr="00FC658E">
        <w:rPr>
          <w:rFonts w:ascii="Times New Roman" w:hAnsi="Times New Roman" w:cs="Times New Roman"/>
          <w:b/>
          <w:sz w:val="28"/>
          <w:szCs w:val="28"/>
        </w:rPr>
        <w:t xml:space="preserve"> налоговых льгот</w:t>
      </w:r>
    </w:p>
    <w:p w:rsidR="00F862BF" w:rsidRPr="00FC658E" w:rsidRDefault="00F862BF" w:rsidP="00F862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37" w:rsidRPr="00FC658E" w:rsidRDefault="00A01A37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658E">
        <w:rPr>
          <w:rFonts w:ascii="Times New Roman" w:hAnsi="Times New Roman" w:cs="Times New Roman"/>
          <w:b/>
          <w:i/>
          <w:sz w:val="28"/>
          <w:szCs w:val="28"/>
        </w:rPr>
        <w:t>1.1. Налог на имущество физических лиц</w:t>
      </w:r>
    </w:p>
    <w:p w:rsidR="00FC658E" w:rsidRDefault="00A01A37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№ </w:t>
      </w:r>
      <w:r w:rsidR="00550E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</w:t>
      </w:r>
      <w:r w:rsidR="00550E33">
        <w:rPr>
          <w:rFonts w:ascii="Times New Roman" w:hAnsi="Times New Roman" w:cs="Times New Roman"/>
          <w:sz w:val="28"/>
          <w:szCs w:val="28"/>
        </w:rPr>
        <w:t>12</w:t>
      </w:r>
      <w:r w:rsidR="007613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8E">
        <w:rPr>
          <w:rFonts w:ascii="Times New Roman" w:hAnsi="Times New Roman" w:cs="Times New Roman"/>
          <w:sz w:val="28"/>
          <w:szCs w:val="28"/>
        </w:rPr>
        <w:t>дополнительно к налоговым льготам, установленным статьей 407 Налогового кодекса Российской Федерации, на местном уровне освобождаются в полном объеме следующие категории налогоплательщиков – физических лиц:</w:t>
      </w:r>
    </w:p>
    <w:p w:rsidR="00FC658E" w:rsidRDefault="00FC658E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дети-сироты и дети, оставшиеся без попечения родителей, до достижения возраста 18 лет;</w:t>
      </w:r>
    </w:p>
    <w:p w:rsidR="00550E33" w:rsidRDefault="00251F3E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F3E">
        <w:rPr>
          <w:rFonts w:ascii="Times New Roman" w:hAnsi="Times New Roman" w:cs="Times New Roman"/>
          <w:sz w:val="28"/>
          <w:szCs w:val="28"/>
        </w:rPr>
        <w:t>2</w:t>
      </w:r>
      <w:r w:rsidR="00550E33">
        <w:rPr>
          <w:rFonts w:ascii="Times New Roman" w:hAnsi="Times New Roman" w:cs="Times New Roman"/>
          <w:sz w:val="28"/>
          <w:szCs w:val="28"/>
        </w:rPr>
        <w:t xml:space="preserve">) Физические </w:t>
      </w:r>
      <w:proofErr w:type="gramStart"/>
      <w:r w:rsidR="00550E33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550E33">
        <w:rPr>
          <w:rFonts w:ascii="Times New Roman" w:hAnsi="Times New Roman" w:cs="Times New Roman"/>
          <w:sz w:val="28"/>
          <w:szCs w:val="28"/>
        </w:rPr>
        <w:t xml:space="preserve"> пострадавшие  от стихийных бедствий (природного и техногенного характера).</w:t>
      </w:r>
    </w:p>
    <w:p w:rsidR="00FC0772" w:rsidRDefault="00FC0772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данными, предоставленными ФНС России по Пермскому краю (форма 5-МН) и данным, размещенным в ПО АИН МО, в 2015 году муниципальные налоговые льготы по налогу на имущество физических лиц </w:t>
      </w:r>
      <w:r w:rsidR="00B17275">
        <w:rPr>
          <w:rFonts w:ascii="Times New Roman" w:hAnsi="Times New Roman" w:cs="Times New Roman"/>
          <w:sz w:val="28"/>
          <w:szCs w:val="28"/>
        </w:rPr>
        <w:t>составили в сумме 0,00 рублей</w:t>
      </w:r>
      <w:r>
        <w:rPr>
          <w:rFonts w:ascii="Times New Roman" w:hAnsi="Times New Roman" w:cs="Times New Roman"/>
          <w:sz w:val="28"/>
          <w:szCs w:val="28"/>
        </w:rPr>
        <w:t>, соответственно оценка потерь бюджета муниципального образования «</w:t>
      </w:r>
      <w:r w:rsidR="00550E33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не проводится.</w:t>
      </w:r>
    </w:p>
    <w:p w:rsidR="00FC658E" w:rsidRDefault="00FC0772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772">
        <w:rPr>
          <w:rFonts w:ascii="Times New Roman" w:hAnsi="Times New Roman" w:cs="Times New Roman"/>
          <w:b/>
          <w:i/>
          <w:sz w:val="28"/>
          <w:szCs w:val="28"/>
        </w:rPr>
        <w:t xml:space="preserve">1.2. Земельный налог   </w:t>
      </w:r>
    </w:p>
    <w:p w:rsidR="00FC0772" w:rsidRDefault="00FC0772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№ </w:t>
      </w:r>
      <w:r w:rsidR="00550E3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/</w:t>
      </w:r>
      <w:r w:rsidR="00550E33">
        <w:rPr>
          <w:rFonts w:ascii="Times New Roman" w:hAnsi="Times New Roman" w:cs="Times New Roman"/>
          <w:sz w:val="28"/>
          <w:szCs w:val="28"/>
        </w:rPr>
        <w:t>166</w:t>
      </w:r>
      <w:r>
        <w:rPr>
          <w:rFonts w:ascii="Times New Roman" w:hAnsi="Times New Roman" w:cs="Times New Roman"/>
          <w:sz w:val="28"/>
          <w:szCs w:val="28"/>
        </w:rPr>
        <w:t xml:space="preserve"> на местном уровне дополнительно освобождаются в полном объеме следующие категории налогоплательщиков – физических лиц:</w:t>
      </w:r>
    </w:p>
    <w:p w:rsidR="00550E33" w:rsidRDefault="00D9608D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50E33">
        <w:rPr>
          <w:rFonts w:ascii="Times New Roman" w:hAnsi="Times New Roman" w:cs="Times New Roman"/>
          <w:sz w:val="28"/>
          <w:szCs w:val="28"/>
        </w:rPr>
        <w:t>Граждане  являющиеся ветеранами и инвалидами Великой отечественной войны;</w:t>
      </w:r>
    </w:p>
    <w:p w:rsidR="00FC0772" w:rsidRDefault="00FC0772" w:rsidP="00FC07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данными, предоставленными ФНС России по Пермскому краю (форма 5-МН) и данным, размещенным в ПО АИН МО, в 2015 году муниципальные налоговые льготы по </w:t>
      </w:r>
      <w:r w:rsidR="000D2194">
        <w:rPr>
          <w:rFonts w:ascii="Times New Roman" w:hAnsi="Times New Roman" w:cs="Times New Roman"/>
          <w:sz w:val="28"/>
          <w:szCs w:val="28"/>
        </w:rPr>
        <w:t xml:space="preserve">земельному </w:t>
      </w:r>
      <w:r>
        <w:rPr>
          <w:rFonts w:ascii="Times New Roman" w:hAnsi="Times New Roman" w:cs="Times New Roman"/>
          <w:sz w:val="28"/>
          <w:szCs w:val="28"/>
        </w:rPr>
        <w:t xml:space="preserve">налогу </w:t>
      </w:r>
      <w:r w:rsidR="000D2194">
        <w:rPr>
          <w:rFonts w:ascii="Times New Roman" w:hAnsi="Times New Roman" w:cs="Times New Roman"/>
          <w:sz w:val="28"/>
          <w:szCs w:val="28"/>
        </w:rPr>
        <w:t>с физи</w:t>
      </w:r>
      <w:r>
        <w:rPr>
          <w:rFonts w:ascii="Times New Roman" w:hAnsi="Times New Roman" w:cs="Times New Roman"/>
          <w:sz w:val="28"/>
          <w:szCs w:val="28"/>
        </w:rPr>
        <w:t xml:space="preserve">ческих лиц </w:t>
      </w:r>
      <w:r w:rsidR="00B17275">
        <w:rPr>
          <w:rFonts w:ascii="Times New Roman" w:hAnsi="Times New Roman" w:cs="Times New Roman"/>
          <w:sz w:val="28"/>
          <w:szCs w:val="28"/>
        </w:rPr>
        <w:t>составили 0,00 рублей</w:t>
      </w:r>
      <w:r>
        <w:rPr>
          <w:rFonts w:ascii="Times New Roman" w:hAnsi="Times New Roman" w:cs="Times New Roman"/>
          <w:sz w:val="28"/>
          <w:szCs w:val="28"/>
        </w:rPr>
        <w:t>, соответственно оценка потерь бюджета муниципального образования «</w:t>
      </w:r>
      <w:r w:rsidR="00550E33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не проводится.</w:t>
      </w:r>
    </w:p>
    <w:p w:rsidR="00FC0772" w:rsidRDefault="00FC0772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льготы для налогоплательщиков – организаций на местном уровне не установлены.</w:t>
      </w:r>
    </w:p>
    <w:p w:rsidR="00FC0772" w:rsidRPr="00387094" w:rsidRDefault="00FC0772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094">
        <w:rPr>
          <w:rFonts w:ascii="Times New Roman" w:hAnsi="Times New Roman" w:cs="Times New Roman"/>
          <w:sz w:val="28"/>
          <w:szCs w:val="28"/>
        </w:rPr>
        <w:t>По результатам инвентаризации налоговых льгот составлен реестр предоставленных налоговых льгот (приложение № 1 к аналитической записке).</w:t>
      </w:r>
    </w:p>
    <w:p w:rsidR="00F862BF" w:rsidRDefault="00F862BF" w:rsidP="007849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62BF" w:rsidRDefault="00F862BF" w:rsidP="00F862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2BF">
        <w:rPr>
          <w:rFonts w:ascii="Times New Roman" w:hAnsi="Times New Roman" w:cs="Times New Roman"/>
          <w:b/>
          <w:sz w:val="28"/>
          <w:szCs w:val="28"/>
        </w:rPr>
        <w:t>2 этап. Оценка бюджетной, экономической и соци</w:t>
      </w:r>
      <w:r w:rsidR="00B17275">
        <w:rPr>
          <w:rFonts w:ascii="Times New Roman" w:hAnsi="Times New Roman" w:cs="Times New Roman"/>
          <w:b/>
          <w:sz w:val="28"/>
          <w:szCs w:val="28"/>
        </w:rPr>
        <w:t>альной эффективности предоставляемых</w:t>
      </w:r>
      <w:r w:rsidRPr="00F862BF">
        <w:rPr>
          <w:rFonts w:ascii="Times New Roman" w:hAnsi="Times New Roman" w:cs="Times New Roman"/>
          <w:b/>
          <w:sz w:val="28"/>
          <w:szCs w:val="28"/>
        </w:rPr>
        <w:t xml:space="preserve"> налоговых льгот</w:t>
      </w:r>
    </w:p>
    <w:p w:rsidR="00F862BF" w:rsidRDefault="00F862BF" w:rsidP="00F862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2BF" w:rsidRPr="000D2194" w:rsidRDefault="00F862BF" w:rsidP="000D21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2194">
        <w:rPr>
          <w:rFonts w:ascii="Times New Roman" w:hAnsi="Times New Roman" w:cs="Times New Roman"/>
          <w:b/>
          <w:i/>
          <w:sz w:val="28"/>
          <w:szCs w:val="28"/>
        </w:rPr>
        <w:t xml:space="preserve">2.1. Оценка </w:t>
      </w:r>
      <w:proofErr w:type="spellStart"/>
      <w:r w:rsidR="00B17275">
        <w:rPr>
          <w:rFonts w:ascii="Times New Roman" w:hAnsi="Times New Roman" w:cs="Times New Roman"/>
          <w:b/>
          <w:i/>
          <w:sz w:val="28"/>
          <w:szCs w:val="28"/>
        </w:rPr>
        <w:t>эффективности</w:t>
      </w:r>
      <w:r w:rsidRPr="000D2194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spellEnd"/>
      <w:r w:rsidRPr="000D2194">
        <w:rPr>
          <w:rFonts w:ascii="Times New Roman" w:hAnsi="Times New Roman" w:cs="Times New Roman"/>
          <w:b/>
          <w:i/>
          <w:sz w:val="28"/>
          <w:szCs w:val="28"/>
        </w:rPr>
        <w:t xml:space="preserve"> налоговым льготам</w:t>
      </w:r>
      <w:r w:rsidR="000D2194" w:rsidRPr="000D2194">
        <w:rPr>
          <w:rFonts w:ascii="Times New Roman" w:hAnsi="Times New Roman" w:cs="Times New Roman"/>
          <w:b/>
          <w:i/>
          <w:sz w:val="28"/>
          <w:szCs w:val="28"/>
        </w:rPr>
        <w:t xml:space="preserve"> по местным налогам,</w:t>
      </w:r>
      <w:r w:rsidRPr="000D2194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предоставленным налогоплательщикам – физическим </w:t>
      </w:r>
      <w:r w:rsidR="000D2194">
        <w:rPr>
          <w:rFonts w:ascii="Times New Roman" w:hAnsi="Times New Roman" w:cs="Times New Roman"/>
          <w:b/>
          <w:i/>
          <w:sz w:val="28"/>
          <w:szCs w:val="28"/>
        </w:rPr>
        <w:t>лицам</w:t>
      </w:r>
    </w:p>
    <w:p w:rsidR="000D2194" w:rsidRDefault="000D2194" w:rsidP="00F8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62BF" w:rsidRDefault="00F862BF" w:rsidP="00F8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по налоговым льготам, предоставленным налогоплательщикам – физическим лицам, проводится только оценка бюджетной эффективности предоставл</w:t>
      </w:r>
      <w:r w:rsidR="00B17275">
        <w:rPr>
          <w:rFonts w:ascii="Times New Roman" w:hAnsi="Times New Roman" w:cs="Times New Roman"/>
          <w:sz w:val="28"/>
          <w:szCs w:val="28"/>
        </w:rPr>
        <w:t>яемых</w:t>
      </w:r>
      <w:r>
        <w:rPr>
          <w:rFonts w:ascii="Times New Roman" w:hAnsi="Times New Roman" w:cs="Times New Roman"/>
          <w:sz w:val="28"/>
          <w:szCs w:val="28"/>
        </w:rPr>
        <w:t xml:space="preserve"> налоговых льгот.</w:t>
      </w:r>
    </w:p>
    <w:p w:rsidR="00F862BF" w:rsidRDefault="00F862BF" w:rsidP="00F8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оценки бюджетной эффективности налоговых льгот</w:t>
      </w:r>
      <w:r w:rsidR="000D2194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2 к аналитической записке.</w:t>
      </w:r>
    </w:p>
    <w:p w:rsidR="000D2194" w:rsidRDefault="000D2194" w:rsidP="00F8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оценка эффективности предоставленных налоговых льгот представлена в приложении № 3 к аналитической записке.</w:t>
      </w:r>
    </w:p>
    <w:p w:rsidR="000D2194" w:rsidRDefault="000D2194" w:rsidP="00F8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2194" w:rsidRPr="000D2194" w:rsidRDefault="000D2194" w:rsidP="000D21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2194">
        <w:rPr>
          <w:rFonts w:ascii="Times New Roman" w:hAnsi="Times New Roman" w:cs="Times New Roman"/>
          <w:b/>
          <w:i/>
          <w:sz w:val="28"/>
          <w:szCs w:val="28"/>
        </w:rPr>
        <w:t>2.2. Оценка</w:t>
      </w:r>
      <w:r w:rsidR="00B17275">
        <w:rPr>
          <w:rFonts w:ascii="Times New Roman" w:hAnsi="Times New Roman" w:cs="Times New Roman"/>
          <w:b/>
          <w:i/>
          <w:sz w:val="28"/>
          <w:szCs w:val="28"/>
        </w:rPr>
        <w:t xml:space="preserve"> эффективности</w:t>
      </w:r>
      <w:r w:rsidRPr="000D2194">
        <w:rPr>
          <w:rFonts w:ascii="Times New Roman" w:hAnsi="Times New Roman" w:cs="Times New Roman"/>
          <w:b/>
          <w:i/>
          <w:sz w:val="28"/>
          <w:szCs w:val="28"/>
        </w:rPr>
        <w:t xml:space="preserve"> по налоговым льготам по местным налогам, предоставленным налогоплательщикам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организациям</w:t>
      </w:r>
    </w:p>
    <w:p w:rsidR="000D2194" w:rsidRDefault="000D2194" w:rsidP="000D21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2194" w:rsidRDefault="000D2194" w:rsidP="000D21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по налоговым льготам, предоставленным налогоплательщикам – организациям, проводится оценка бюджетной, экономической и социальной эффективности предоставленных налоговых льгот.</w:t>
      </w:r>
    </w:p>
    <w:p w:rsidR="000D2194" w:rsidRDefault="000D2194" w:rsidP="000D21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налоговые льготы для налогоплательщиков – организаций на местном уровне не установлены, оценка бюджетной, экономической и социальной эффективности налоговых льгот не проводится.</w:t>
      </w:r>
    </w:p>
    <w:p w:rsidR="000D2194" w:rsidRDefault="000D2194" w:rsidP="000D21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62BF" w:rsidRPr="00692A49" w:rsidRDefault="000D2194" w:rsidP="00E842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194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предложения</w:t>
      </w:r>
      <w:r w:rsidRPr="000D219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D6">
        <w:rPr>
          <w:rFonts w:ascii="Times New Roman" w:hAnsi="Times New Roman" w:cs="Times New Roman"/>
          <w:sz w:val="28"/>
          <w:szCs w:val="28"/>
        </w:rPr>
        <w:t xml:space="preserve">В связи с тем, что по итогам 2015 года правом на льготы, которые установлены на местном уровне, налогоплательщики – физические лица не воспользовались, выводы </w:t>
      </w:r>
      <w:r w:rsidR="008776D7">
        <w:rPr>
          <w:rFonts w:ascii="Times New Roman" w:hAnsi="Times New Roman" w:cs="Times New Roman"/>
          <w:sz w:val="28"/>
          <w:szCs w:val="28"/>
        </w:rPr>
        <w:t xml:space="preserve">об эффективности предоставленных налоговых льгот </w:t>
      </w:r>
      <w:r w:rsidR="00E842D6">
        <w:rPr>
          <w:rFonts w:ascii="Times New Roman" w:hAnsi="Times New Roman" w:cs="Times New Roman"/>
          <w:sz w:val="28"/>
          <w:szCs w:val="28"/>
        </w:rPr>
        <w:t>считается делать нецелесообразным</w:t>
      </w:r>
      <w:r w:rsidR="00692A49">
        <w:rPr>
          <w:rFonts w:ascii="Times New Roman" w:hAnsi="Times New Roman" w:cs="Times New Roman"/>
          <w:sz w:val="28"/>
          <w:szCs w:val="28"/>
        </w:rPr>
        <w:t xml:space="preserve">. Но </w:t>
      </w:r>
      <w:r w:rsidR="00692A49" w:rsidRPr="00692A49">
        <w:t xml:space="preserve"> </w:t>
      </w:r>
      <w:r w:rsidR="00692A49" w:rsidRPr="00692A49">
        <w:rPr>
          <w:rFonts w:ascii="Times New Roman" w:hAnsi="Times New Roman" w:cs="Times New Roman"/>
          <w:sz w:val="28"/>
          <w:szCs w:val="28"/>
        </w:rPr>
        <w:t>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</w:t>
      </w:r>
      <w:r w:rsidR="00692A49">
        <w:rPr>
          <w:rFonts w:ascii="Times New Roman" w:hAnsi="Times New Roman" w:cs="Times New Roman"/>
          <w:sz w:val="28"/>
          <w:szCs w:val="28"/>
        </w:rPr>
        <w:t>.</w:t>
      </w:r>
    </w:p>
    <w:p w:rsidR="008776D7" w:rsidRDefault="008776D7" w:rsidP="00877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76D7" w:rsidRDefault="008776D7" w:rsidP="00877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76D7" w:rsidRDefault="00550E33" w:rsidP="00877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</w:t>
      </w:r>
    </w:p>
    <w:p w:rsidR="00550E33" w:rsidRDefault="00550E33" w:rsidP="008776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финансов                                                                                   Н.В.Вершинина</w:t>
      </w:r>
    </w:p>
    <w:p w:rsidR="00E842D6" w:rsidRDefault="00E842D6" w:rsidP="00E842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6D7" w:rsidRDefault="008776D7" w:rsidP="00E842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5EC" w:rsidRDefault="005F45EC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5F45EC" w:rsidRDefault="005F45EC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5F45EC" w:rsidRDefault="005F45EC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5F45EC" w:rsidRDefault="005F45EC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5F45EC" w:rsidRDefault="005F45EC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5F45EC" w:rsidRDefault="005F45EC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36FD4" w:rsidRPr="00251F3E" w:rsidRDefault="00636FD4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36FD4" w:rsidRPr="00251F3E" w:rsidRDefault="00636FD4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36FD4" w:rsidRPr="00251F3E" w:rsidRDefault="00636FD4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36FD4" w:rsidRPr="00251F3E" w:rsidRDefault="00636FD4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36FD4" w:rsidRPr="00251F3E" w:rsidRDefault="00636FD4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36FD4" w:rsidRPr="00251F3E" w:rsidRDefault="00636FD4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36FD4" w:rsidRPr="00251F3E" w:rsidRDefault="00636FD4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36FD4" w:rsidRPr="00251F3E" w:rsidRDefault="00636FD4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36FD4" w:rsidRPr="00251F3E" w:rsidRDefault="00636FD4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251F3E" w:rsidRDefault="00251F3E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lang w:val="en-US"/>
        </w:rPr>
      </w:pPr>
    </w:p>
    <w:p w:rsidR="00251F3E" w:rsidRDefault="00251F3E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lang w:val="en-US"/>
        </w:rPr>
      </w:pPr>
    </w:p>
    <w:p w:rsidR="00251F3E" w:rsidRDefault="00251F3E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lang w:val="en-US"/>
        </w:rPr>
      </w:pPr>
    </w:p>
    <w:p w:rsidR="00251F3E" w:rsidRDefault="00251F3E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lang w:val="en-US"/>
        </w:rPr>
      </w:pP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8776D7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 w:rsidRPr="008776D7">
        <w:rPr>
          <w:rFonts w:ascii="Times New Roman" w:hAnsi="Times New Roman" w:cs="Times New Roman"/>
        </w:rPr>
        <w:t>к аналитической записке</w:t>
      </w: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776D7">
        <w:rPr>
          <w:rFonts w:ascii="Times New Roman" w:hAnsi="Times New Roman" w:cs="Times New Roman"/>
          <w:b/>
          <w:sz w:val="28"/>
        </w:rPr>
        <w:t xml:space="preserve">Реестр предоставленных налоговых льгот </w:t>
      </w: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6D7">
        <w:rPr>
          <w:rFonts w:ascii="Times New Roman" w:hAnsi="Times New Roman" w:cs="Times New Roman"/>
          <w:b/>
          <w:sz w:val="28"/>
        </w:rPr>
        <w:t>по состоянию на 01 января 2017 года</w:t>
      </w:r>
    </w:p>
    <w:tbl>
      <w:tblPr>
        <w:tblStyle w:val="a3"/>
        <w:tblW w:w="9889" w:type="dxa"/>
        <w:tblLayout w:type="fixed"/>
        <w:tblLook w:val="04A0"/>
      </w:tblPr>
      <w:tblGrid>
        <w:gridCol w:w="584"/>
        <w:gridCol w:w="1715"/>
        <w:gridCol w:w="2771"/>
        <w:gridCol w:w="1417"/>
        <w:gridCol w:w="1135"/>
        <w:gridCol w:w="2267"/>
      </w:tblGrid>
      <w:tr w:rsidR="008776D7" w:rsidRPr="008776D7" w:rsidTr="00636FD4">
        <w:tc>
          <w:tcPr>
            <w:tcW w:w="584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Вид налога</w:t>
            </w:r>
          </w:p>
        </w:tc>
        <w:tc>
          <w:tcPr>
            <w:tcW w:w="277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Наименование льготной категории</w:t>
            </w:r>
          </w:p>
        </w:tc>
        <w:tc>
          <w:tcPr>
            <w:tcW w:w="1417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Вид преференции (пониженная ставка/полное освобождение)</w:t>
            </w:r>
          </w:p>
        </w:tc>
        <w:tc>
          <w:tcPr>
            <w:tcW w:w="1135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Налоговый период</w:t>
            </w:r>
          </w:p>
        </w:tc>
        <w:tc>
          <w:tcPr>
            <w:tcW w:w="2267" w:type="dxa"/>
            <w:vAlign w:val="center"/>
          </w:tcPr>
          <w:p w:rsidR="008776D7" w:rsidRPr="008776D7" w:rsidRDefault="005F45EC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</w:t>
            </w:r>
          </w:p>
        </w:tc>
      </w:tr>
      <w:tr w:rsidR="008776D7" w:rsidRPr="008776D7" w:rsidTr="00636FD4">
        <w:tc>
          <w:tcPr>
            <w:tcW w:w="584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76D7" w:rsidRPr="008776D7" w:rsidTr="00636FD4">
        <w:tc>
          <w:tcPr>
            <w:tcW w:w="584" w:type="dxa"/>
            <w:vMerge w:val="restart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vMerge w:val="restart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1" w:type="dxa"/>
            <w:vAlign w:val="center"/>
          </w:tcPr>
          <w:p w:rsidR="008776D7" w:rsidRPr="008776D7" w:rsidRDefault="008776D7" w:rsidP="005F4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1. Дети-сироты и дети, оставшиеся без попечения родителей</w:t>
            </w:r>
            <w:r w:rsidR="005F45EC">
              <w:rPr>
                <w:rFonts w:ascii="Times New Roman" w:hAnsi="Times New Roman" w:cs="Times New Roman"/>
                <w:sz w:val="24"/>
                <w:szCs w:val="24"/>
              </w:rPr>
              <w:t>, до достижения возраста 18 лет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8776D7" w:rsidRPr="005F45EC" w:rsidRDefault="005F45EC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EC">
              <w:rPr>
                <w:rFonts w:ascii="Times New Roman" w:hAnsi="Times New Roman" w:cs="Times New Roman"/>
              </w:rPr>
              <w:t>Освобождение от уплаты н</w:t>
            </w:r>
            <w:proofErr w:type="gramStart"/>
            <w:r w:rsidRPr="005F45EC">
              <w:rPr>
                <w:rFonts w:ascii="Times New Roman" w:hAnsi="Times New Roman" w:cs="Times New Roman"/>
              </w:rPr>
              <w:t>а-</w:t>
            </w:r>
            <w:proofErr w:type="gramEnd"/>
            <w:r w:rsidRPr="005F45EC">
              <w:rPr>
                <w:rFonts w:ascii="Times New Roman" w:hAnsi="Times New Roman" w:cs="Times New Roman"/>
              </w:rPr>
              <w:t xml:space="preserve"> лога – 100%</w:t>
            </w:r>
          </w:p>
        </w:tc>
        <w:tc>
          <w:tcPr>
            <w:tcW w:w="1135" w:type="dxa"/>
            <w:vMerge w:val="restart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267" w:type="dxa"/>
            <w:vMerge w:val="restart"/>
            <w:vAlign w:val="center"/>
          </w:tcPr>
          <w:p w:rsidR="008776D7" w:rsidRPr="008776D7" w:rsidRDefault="008776D7" w:rsidP="005F4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F45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.11.2014 № </w:t>
            </w:r>
            <w:r w:rsidR="005F45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F45EC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 «О налоге на имущество физических лиц на территории </w:t>
            </w:r>
            <w:r w:rsidR="005F45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«Вознесенское 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5F45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5F45EC"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</w:tc>
      </w:tr>
      <w:tr w:rsidR="00251F3E" w:rsidRPr="008776D7" w:rsidTr="00251F3E">
        <w:trPr>
          <w:trHeight w:val="1821"/>
        </w:trPr>
        <w:tc>
          <w:tcPr>
            <w:tcW w:w="584" w:type="dxa"/>
            <w:vMerge/>
            <w:vAlign w:val="center"/>
          </w:tcPr>
          <w:p w:rsidR="00251F3E" w:rsidRPr="008776D7" w:rsidRDefault="00251F3E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:rsidR="00251F3E" w:rsidRPr="008776D7" w:rsidRDefault="00251F3E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Align w:val="center"/>
          </w:tcPr>
          <w:p w:rsidR="00251F3E" w:rsidRPr="008776D7" w:rsidRDefault="00251F3E" w:rsidP="00F31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Физические </w:t>
            </w:r>
            <w:proofErr w:type="gramStart"/>
            <w:r>
              <w:rPr>
                <w:rFonts w:ascii="Times New Roman" w:hAnsi="Times New Roman" w:cs="Times New Roman"/>
              </w:rPr>
              <w:t>лица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пострадавшие от стихийных бедствий (природного и техногенного характера)</w:t>
            </w:r>
          </w:p>
        </w:tc>
        <w:tc>
          <w:tcPr>
            <w:tcW w:w="1417" w:type="dxa"/>
            <w:vMerge/>
            <w:vAlign w:val="center"/>
          </w:tcPr>
          <w:p w:rsidR="00251F3E" w:rsidRPr="008776D7" w:rsidRDefault="00251F3E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vAlign w:val="center"/>
          </w:tcPr>
          <w:p w:rsidR="00251F3E" w:rsidRPr="008776D7" w:rsidRDefault="00251F3E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vAlign w:val="center"/>
          </w:tcPr>
          <w:p w:rsidR="00251F3E" w:rsidRPr="008776D7" w:rsidRDefault="00251F3E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FD4" w:rsidRPr="008776D7" w:rsidTr="00636FD4">
        <w:trPr>
          <w:trHeight w:val="2208"/>
        </w:trPr>
        <w:tc>
          <w:tcPr>
            <w:tcW w:w="584" w:type="dxa"/>
            <w:vAlign w:val="center"/>
          </w:tcPr>
          <w:p w:rsidR="00636FD4" w:rsidRPr="008776D7" w:rsidRDefault="00636FD4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vAlign w:val="center"/>
          </w:tcPr>
          <w:p w:rsidR="00636FD4" w:rsidRPr="008776D7" w:rsidRDefault="00636FD4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  <w:p w:rsidR="00636FD4" w:rsidRPr="008776D7" w:rsidRDefault="00636FD4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636FD4" w:rsidRPr="008776D7" w:rsidRDefault="00636FD4" w:rsidP="00F31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2.Ветераны и инвалиды великой отечественной войны</w:t>
            </w:r>
          </w:p>
        </w:tc>
        <w:tc>
          <w:tcPr>
            <w:tcW w:w="1417" w:type="dxa"/>
            <w:vAlign w:val="center"/>
          </w:tcPr>
          <w:p w:rsidR="00636FD4" w:rsidRPr="008776D7" w:rsidRDefault="00636FD4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EC">
              <w:rPr>
                <w:rFonts w:ascii="Times New Roman" w:hAnsi="Times New Roman" w:cs="Times New Roman"/>
              </w:rPr>
              <w:t>Освобождение от уплаты н</w:t>
            </w:r>
            <w:proofErr w:type="gramStart"/>
            <w:r w:rsidRPr="005F45EC">
              <w:rPr>
                <w:rFonts w:ascii="Times New Roman" w:hAnsi="Times New Roman" w:cs="Times New Roman"/>
              </w:rPr>
              <w:t>а-</w:t>
            </w:r>
            <w:proofErr w:type="gramEnd"/>
            <w:r w:rsidRPr="005F45EC">
              <w:rPr>
                <w:rFonts w:ascii="Times New Roman" w:hAnsi="Times New Roman" w:cs="Times New Roman"/>
              </w:rPr>
              <w:t xml:space="preserve"> лога – 100%</w:t>
            </w:r>
          </w:p>
        </w:tc>
        <w:tc>
          <w:tcPr>
            <w:tcW w:w="1135" w:type="dxa"/>
            <w:vAlign w:val="center"/>
          </w:tcPr>
          <w:p w:rsidR="00636FD4" w:rsidRPr="008776D7" w:rsidRDefault="00636FD4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267" w:type="dxa"/>
            <w:vAlign w:val="center"/>
          </w:tcPr>
          <w:p w:rsidR="00636FD4" w:rsidRPr="008776D7" w:rsidRDefault="00636FD4" w:rsidP="005F4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 «Об установлении земельного налога 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Вознесенского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776D7" w:rsidRPr="008776D7" w:rsidRDefault="008776D7" w:rsidP="008776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76D7" w:rsidRDefault="008776D7" w:rsidP="008776D7">
      <w:pPr>
        <w:rPr>
          <w:rFonts w:ascii="Times New Roman" w:hAnsi="Times New Roman" w:cs="Times New Roman"/>
        </w:rPr>
      </w:pPr>
    </w:p>
    <w:p w:rsidR="008776D7" w:rsidRDefault="008776D7" w:rsidP="008776D7">
      <w:pPr>
        <w:rPr>
          <w:rFonts w:ascii="Times New Roman" w:hAnsi="Times New Roman" w:cs="Times New Roman"/>
        </w:rPr>
      </w:pPr>
    </w:p>
    <w:p w:rsidR="00761388" w:rsidRDefault="00761388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761388" w:rsidRDefault="00761388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761388" w:rsidRDefault="00761388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761388" w:rsidRPr="00251F3E" w:rsidRDefault="00761388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36FD4" w:rsidRPr="00251F3E" w:rsidRDefault="00636FD4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36FD4" w:rsidRPr="00251F3E" w:rsidRDefault="00636FD4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36FD4" w:rsidRPr="00251F3E" w:rsidRDefault="00636FD4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36FD4" w:rsidRPr="00251F3E" w:rsidRDefault="00636FD4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36FD4" w:rsidRPr="00251F3E" w:rsidRDefault="00636FD4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36FD4" w:rsidRPr="00251F3E" w:rsidRDefault="00636FD4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36FD4" w:rsidRPr="00251F3E" w:rsidRDefault="00636FD4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36FD4" w:rsidRPr="00251F3E" w:rsidRDefault="00636FD4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251F3E" w:rsidRDefault="00251F3E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lang w:val="en-US"/>
        </w:rPr>
      </w:pPr>
    </w:p>
    <w:p w:rsidR="00251F3E" w:rsidRDefault="00251F3E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lang w:val="en-US"/>
        </w:rPr>
      </w:pP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8776D7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8776D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аналитической записке</w:t>
      </w: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776D7">
        <w:rPr>
          <w:rFonts w:ascii="Times New Roman" w:hAnsi="Times New Roman" w:cs="Times New Roman"/>
          <w:b/>
          <w:sz w:val="28"/>
        </w:rPr>
        <w:t>Бюджетная эффективность налоговых льгот</w:t>
      </w: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u w:val="single"/>
        </w:rPr>
      </w:pPr>
      <w:r w:rsidRPr="008776D7">
        <w:rPr>
          <w:rFonts w:ascii="Times New Roman" w:hAnsi="Times New Roman" w:cs="Times New Roman"/>
          <w:sz w:val="28"/>
        </w:rPr>
        <w:t>Наименование налога</w:t>
      </w:r>
      <w:r>
        <w:rPr>
          <w:rFonts w:ascii="Times New Roman" w:hAnsi="Times New Roman" w:cs="Times New Roman"/>
          <w:sz w:val="28"/>
        </w:rPr>
        <w:t xml:space="preserve"> </w:t>
      </w:r>
      <w:r w:rsidRPr="008776D7">
        <w:rPr>
          <w:rFonts w:ascii="Times New Roman" w:hAnsi="Times New Roman" w:cs="Times New Roman"/>
          <w:sz w:val="28"/>
        </w:rPr>
        <w:t xml:space="preserve"> </w:t>
      </w:r>
      <w:r w:rsidRPr="008776D7">
        <w:rPr>
          <w:rFonts w:ascii="Times New Roman" w:hAnsi="Times New Roman" w:cs="Times New Roman"/>
          <w:sz w:val="28"/>
          <w:u w:val="single"/>
        </w:rPr>
        <w:t>Налог на имущество физических лиц</w:t>
      </w: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u w:val="single"/>
        </w:rPr>
      </w:pPr>
      <w:r w:rsidRPr="008776D7">
        <w:rPr>
          <w:rFonts w:ascii="Times New Roman" w:hAnsi="Times New Roman" w:cs="Times New Roman"/>
          <w:sz w:val="28"/>
        </w:rPr>
        <w:t xml:space="preserve">Категория налогоплательщиков </w:t>
      </w:r>
      <w:r>
        <w:rPr>
          <w:rFonts w:ascii="Times New Roman" w:hAnsi="Times New Roman" w:cs="Times New Roman"/>
          <w:sz w:val="28"/>
          <w:u w:val="single"/>
        </w:rPr>
        <w:t>Отдельные категории в соответствии с реестром предоставленных налоговых льгот</w:t>
      </w: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u w:val="single"/>
        </w:rPr>
      </w:pPr>
      <w:r w:rsidRPr="008776D7">
        <w:rPr>
          <w:rFonts w:ascii="Times New Roman" w:hAnsi="Times New Roman" w:cs="Times New Roman"/>
          <w:sz w:val="28"/>
        </w:rPr>
        <w:t>Содержание налоговой льготы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Полное освобождение от уплаты налога</w:t>
      </w: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40"/>
        <w:gridCol w:w="1836"/>
        <w:gridCol w:w="1780"/>
        <w:gridCol w:w="1764"/>
        <w:gridCol w:w="1701"/>
        <w:gridCol w:w="1985"/>
      </w:tblGrid>
      <w:tr w:rsidR="008776D7" w:rsidRPr="008776D7" w:rsidTr="00F31F80">
        <w:tc>
          <w:tcPr>
            <w:tcW w:w="540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Фактическое (прогнозное) поступление налогов за год, предшествующий отчетному (плановому) периоду, тыс. руб.</w:t>
            </w:r>
            <w:proofErr w:type="gramEnd"/>
          </w:p>
        </w:tc>
        <w:tc>
          <w:tcPr>
            <w:tcW w:w="1780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Фактическое (плановое) поступление налогов за отчетный период (плановый) период, тыс. руб.</w:t>
            </w:r>
            <w:proofErr w:type="gramEnd"/>
          </w:p>
        </w:tc>
        <w:tc>
          <w:tcPr>
            <w:tcW w:w="1764" w:type="dxa"/>
            <w:vAlign w:val="center"/>
          </w:tcPr>
          <w:p w:rsidR="008776D7" w:rsidRPr="008776D7" w:rsidRDefault="008776D7" w:rsidP="0076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Прирост </w:t>
            </w:r>
            <w:r w:rsidR="00761388">
              <w:rPr>
                <w:rFonts w:ascii="Times New Roman" w:hAnsi="Times New Roman" w:cs="Times New Roman"/>
                <w:sz w:val="24"/>
                <w:szCs w:val="24"/>
              </w:rPr>
              <w:t xml:space="preserve">+ снижение - 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поступлений налога в бюджет муниципального образования «</w:t>
            </w:r>
            <w:r w:rsidR="005F45EC">
              <w:rPr>
                <w:rFonts w:ascii="Times New Roman" w:hAnsi="Times New Roman" w:cs="Times New Roman"/>
                <w:sz w:val="24"/>
                <w:szCs w:val="24"/>
              </w:rPr>
              <w:t>Вознесенское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тыс. руб.</w:t>
            </w:r>
          </w:p>
        </w:tc>
        <w:tc>
          <w:tcPr>
            <w:tcW w:w="170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Сумма полученных (планируемых </w:t>
            </w:r>
            <w:proofErr w:type="gramStart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получения) налоговых льгот за отчетный (плановый) период, тыс. руб.</w:t>
            </w:r>
          </w:p>
        </w:tc>
        <w:tc>
          <w:tcPr>
            <w:tcW w:w="1985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Коэффициент бюджетной эффективности налоговых льгот (К</w:t>
            </w:r>
            <w:r w:rsidRPr="008776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БЭ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76D7" w:rsidRPr="008776D7" w:rsidTr="00F31F80">
        <w:tc>
          <w:tcPr>
            <w:tcW w:w="540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76D7" w:rsidRPr="008776D7" w:rsidTr="00F31F80">
        <w:tc>
          <w:tcPr>
            <w:tcW w:w="540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8776D7" w:rsidRPr="008776D7" w:rsidRDefault="00761388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255,968</w:t>
            </w:r>
          </w:p>
        </w:tc>
        <w:tc>
          <w:tcPr>
            <w:tcW w:w="1780" w:type="dxa"/>
            <w:vAlign w:val="center"/>
          </w:tcPr>
          <w:p w:rsidR="008776D7" w:rsidRPr="008776D7" w:rsidRDefault="00761388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227,60</w:t>
            </w:r>
          </w:p>
        </w:tc>
        <w:tc>
          <w:tcPr>
            <w:tcW w:w="1764" w:type="dxa"/>
            <w:vAlign w:val="center"/>
          </w:tcPr>
          <w:p w:rsidR="008776D7" w:rsidRPr="008776D7" w:rsidRDefault="00761388" w:rsidP="0076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-28,368</w:t>
            </w:r>
          </w:p>
        </w:tc>
        <w:tc>
          <w:tcPr>
            <w:tcW w:w="170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center"/>
          </w:tcPr>
          <w:p w:rsidR="008776D7" w:rsidRPr="008776D7" w:rsidRDefault="008776D7" w:rsidP="00B1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не рассчитывается, в связи с суммой налоговых льгот равной 0</w:t>
            </w:r>
          </w:p>
        </w:tc>
      </w:tr>
    </w:tbl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u w:val="single"/>
        </w:rPr>
      </w:pPr>
      <w:r w:rsidRPr="008776D7">
        <w:rPr>
          <w:rFonts w:ascii="Times New Roman" w:hAnsi="Times New Roman" w:cs="Times New Roman"/>
          <w:sz w:val="28"/>
        </w:rPr>
        <w:t>Наименование налога</w:t>
      </w:r>
      <w:r w:rsidR="00761388">
        <w:rPr>
          <w:rFonts w:ascii="Times New Roman" w:hAnsi="Times New Roman" w:cs="Times New Roman"/>
          <w:sz w:val="28"/>
        </w:rPr>
        <w:t>:</w:t>
      </w:r>
      <w:r w:rsidRPr="008776D7">
        <w:rPr>
          <w:rFonts w:ascii="Times New Roman" w:hAnsi="Times New Roman" w:cs="Times New Roman"/>
          <w:sz w:val="28"/>
        </w:rPr>
        <w:t xml:space="preserve"> </w:t>
      </w:r>
      <w:r w:rsidRPr="008776D7">
        <w:rPr>
          <w:rFonts w:ascii="Times New Roman" w:hAnsi="Times New Roman" w:cs="Times New Roman"/>
          <w:sz w:val="28"/>
          <w:u w:val="single"/>
        </w:rPr>
        <w:t xml:space="preserve">Земельный налог </w:t>
      </w:r>
      <w:r>
        <w:rPr>
          <w:rFonts w:ascii="Times New Roman" w:hAnsi="Times New Roman" w:cs="Times New Roman"/>
          <w:sz w:val="28"/>
          <w:u w:val="single"/>
        </w:rPr>
        <w:t>с физических лиц</w:t>
      </w: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u w:val="single"/>
        </w:rPr>
      </w:pPr>
      <w:r w:rsidRPr="008776D7">
        <w:rPr>
          <w:rFonts w:ascii="Times New Roman" w:hAnsi="Times New Roman" w:cs="Times New Roman"/>
          <w:sz w:val="28"/>
        </w:rPr>
        <w:t>Категория налогоплательщиков</w:t>
      </w:r>
      <w:r w:rsidR="00761388">
        <w:rPr>
          <w:rFonts w:ascii="Times New Roman" w:hAnsi="Times New Roman" w:cs="Times New Roman"/>
          <w:sz w:val="28"/>
        </w:rPr>
        <w:t>:</w:t>
      </w:r>
      <w:r w:rsidRPr="008776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Отдельные категории в соответствии с реестром предоставленных налоговых льгот</w:t>
      </w: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u w:val="single"/>
        </w:rPr>
      </w:pPr>
      <w:r w:rsidRPr="008776D7">
        <w:rPr>
          <w:rFonts w:ascii="Times New Roman" w:hAnsi="Times New Roman" w:cs="Times New Roman"/>
          <w:sz w:val="28"/>
        </w:rPr>
        <w:t>Соде</w:t>
      </w:r>
      <w:r>
        <w:rPr>
          <w:rFonts w:ascii="Times New Roman" w:hAnsi="Times New Roman" w:cs="Times New Roman"/>
          <w:sz w:val="28"/>
        </w:rPr>
        <w:t xml:space="preserve">ржание налоговой льготы </w:t>
      </w:r>
      <w:proofErr w:type="gramStart"/>
      <w:r w:rsidR="0076138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u w:val="single"/>
        </w:rPr>
        <w:t>П</w:t>
      </w:r>
      <w:proofErr w:type="gramEnd"/>
      <w:r>
        <w:rPr>
          <w:rFonts w:ascii="Times New Roman" w:hAnsi="Times New Roman" w:cs="Times New Roman"/>
          <w:sz w:val="28"/>
          <w:u w:val="single"/>
        </w:rPr>
        <w:t>олное освобождение от уплаты налога</w:t>
      </w:r>
    </w:p>
    <w:tbl>
      <w:tblPr>
        <w:tblStyle w:val="a3"/>
        <w:tblW w:w="9606" w:type="dxa"/>
        <w:tblLayout w:type="fixed"/>
        <w:tblLook w:val="04A0"/>
      </w:tblPr>
      <w:tblGrid>
        <w:gridCol w:w="540"/>
        <w:gridCol w:w="1836"/>
        <w:gridCol w:w="1780"/>
        <w:gridCol w:w="1764"/>
        <w:gridCol w:w="1701"/>
        <w:gridCol w:w="1985"/>
      </w:tblGrid>
      <w:tr w:rsidR="008776D7" w:rsidRPr="008776D7" w:rsidTr="00F31F80">
        <w:tc>
          <w:tcPr>
            <w:tcW w:w="540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Фактическое (прогнозное) поступление налогов за год, предшествующий отчетному (плановому) периоду, тыс. руб.</w:t>
            </w:r>
            <w:proofErr w:type="gramEnd"/>
          </w:p>
        </w:tc>
        <w:tc>
          <w:tcPr>
            <w:tcW w:w="1780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Фактическое (плановое) поступление налогов за отчетный период (плановый) период, тыс. руб.</w:t>
            </w:r>
            <w:proofErr w:type="gramEnd"/>
          </w:p>
        </w:tc>
        <w:tc>
          <w:tcPr>
            <w:tcW w:w="1764" w:type="dxa"/>
            <w:vAlign w:val="center"/>
          </w:tcPr>
          <w:p w:rsidR="008776D7" w:rsidRPr="008776D7" w:rsidRDefault="008776D7" w:rsidP="0076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налога в бюджет муниципального образования «</w:t>
            </w:r>
            <w:r w:rsidR="00761388">
              <w:rPr>
                <w:rFonts w:ascii="Times New Roman" w:hAnsi="Times New Roman" w:cs="Times New Roman"/>
                <w:sz w:val="24"/>
                <w:szCs w:val="24"/>
              </w:rPr>
              <w:t>Вознесенское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тыс. руб.</w:t>
            </w:r>
          </w:p>
        </w:tc>
        <w:tc>
          <w:tcPr>
            <w:tcW w:w="170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Сумма полученных (планируемых </w:t>
            </w:r>
            <w:proofErr w:type="gramStart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получения) налоговых льгот за отчетный (плановый) период, тыс. руб.</w:t>
            </w:r>
          </w:p>
        </w:tc>
        <w:tc>
          <w:tcPr>
            <w:tcW w:w="1985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Коэффициент бюджетной эффективности налоговых льгот (К</w:t>
            </w:r>
            <w:r w:rsidRPr="008776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БЭ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76D7" w:rsidRPr="008776D7" w:rsidTr="00F31F80">
        <w:tc>
          <w:tcPr>
            <w:tcW w:w="540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76D7" w:rsidRPr="008776D7" w:rsidTr="00F31F80">
        <w:tc>
          <w:tcPr>
            <w:tcW w:w="540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8776D7" w:rsidRPr="008776D7" w:rsidRDefault="00761388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300,916</w:t>
            </w:r>
          </w:p>
        </w:tc>
        <w:tc>
          <w:tcPr>
            <w:tcW w:w="1780" w:type="dxa"/>
            <w:vAlign w:val="center"/>
          </w:tcPr>
          <w:p w:rsidR="008776D7" w:rsidRPr="008776D7" w:rsidRDefault="00761388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764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1388">
              <w:rPr>
                <w:rFonts w:ascii="Times New Roman" w:hAnsi="Times New Roman" w:cs="Times New Roman"/>
                <w:sz w:val="24"/>
                <w:szCs w:val="24"/>
              </w:rPr>
              <w:t>25,916</w:t>
            </w:r>
          </w:p>
        </w:tc>
        <w:tc>
          <w:tcPr>
            <w:tcW w:w="170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center"/>
          </w:tcPr>
          <w:p w:rsidR="008776D7" w:rsidRPr="008776D7" w:rsidRDefault="008776D7" w:rsidP="00B1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не рассчитывается, в связи с суммой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налоговых льгот равной 0</w:t>
            </w:r>
          </w:p>
        </w:tc>
      </w:tr>
    </w:tbl>
    <w:p w:rsidR="00761388" w:rsidRPr="00761388" w:rsidRDefault="00761388" w:rsidP="007613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88">
        <w:rPr>
          <w:rFonts w:ascii="Times New Roman" w:hAnsi="Times New Roman" w:cs="Times New Roman"/>
          <w:sz w:val="24"/>
          <w:szCs w:val="24"/>
        </w:rPr>
        <w:t>Начальник сектора экономики</w:t>
      </w:r>
    </w:p>
    <w:p w:rsidR="00761388" w:rsidRPr="00761388" w:rsidRDefault="00761388" w:rsidP="007613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388">
        <w:rPr>
          <w:rFonts w:ascii="Times New Roman" w:hAnsi="Times New Roman" w:cs="Times New Roman"/>
          <w:sz w:val="24"/>
          <w:szCs w:val="24"/>
        </w:rPr>
        <w:t xml:space="preserve">и финансов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61388">
        <w:rPr>
          <w:rFonts w:ascii="Times New Roman" w:hAnsi="Times New Roman" w:cs="Times New Roman"/>
          <w:sz w:val="24"/>
          <w:szCs w:val="24"/>
        </w:rPr>
        <w:t xml:space="preserve">              Н.В.Вершинина</w:t>
      </w:r>
    </w:p>
    <w:p w:rsidR="008776D7" w:rsidRPr="00761388" w:rsidRDefault="008776D7" w:rsidP="008776D7">
      <w:pPr>
        <w:rPr>
          <w:rFonts w:ascii="Times New Roman" w:hAnsi="Times New Roman" w:cs="Times New Roman"/>
          <w:sz w:val="24"/>
          <w:szCs w:val="24"/>
        </w:rPr>
      </w:pP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8776D7">
        <w:rPr>
          <w:rFonts w:ascii="Times New Roman" w:hAnsi="Times New Roman" w:cs="Times New Roman"/>
        </w:rPr>
        <w:lastRenderedPageBreak/>
        <w:t xml:space="preserve">Приложение № </w:t>
      </w:r>
      <w:r w:rsidR="00F31F80">
        <w:rPr>
          <w:rFonts w:ascii="Times New Roman" w:hAnsi="Times New Roman" w:cs="Times New Roman"/>
        </w:rPr>
        <w:t>3</w:t>
      </w:r>
      <w:r w:rsidRPr="008776D7">
        <w:rPr>
          <w:rFonts w:ascii="Times New Roman" w:hAnsi="Times New Roman" w:cs="Times New Roman"/>
        </w:rPr>
        <w:t xml:space="preserve"> </w:t>
      </w:r>
    </w:p>
    <w:p w:rsidR="008776D7" w:rsidRPr="008776D7" w:rsidRDefault="008776D7" w:rsidP="008776D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8776D7">
        <w:rPr>
          <w:rFonts w:ascii="Times New Roman" w:hAnsi="Times New Roman" w:cs="Times New Roman"/>
        </w:rPr>
        <w:t>к аналитической записке</w:t>
      </w:r>
    </w:p>
    <w:p w:rsidR="008776D7" w:rsidRPr="008776D7" w:rsidRDefault="008776D7" w:rsidP="00877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:rsidR="008776D7" w:rsidRPr="008776D7" w:rsidRDefault="008776D7" w:rsidP="008776D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776D7">
        <w:rPr>
          <w:rFonts w:ascii="Times New Roman" w:hAnsi="Times New Roman" w:cs="Times New Roman"/>
          <w:b/>
          <w:sz w:val="28"/>
        </w:rPr>
        <w:t>Сводная оценка эффективности налоговых льгот</w:t>
      </w:r>
    </w:p>
    <w:p w:rsidR="008776D7" w:rsidRPr="008776D7" w:rsidRDefault="008776D7" w:rsidP="00877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</w:rPr>
      </w:pPr>
      <w:r w:rsidRPr="008776D7">
        <w:rPr>
          <w:rFonts w:ascii="Times New Roman" w:hAnsi="Times New Roman" w:cs="Times New Roman"/>
          <w:sz w:val="28"/>
        </w:rPr>
        <w:t xml:space="preserve">Наименование </w:t>
      </w:r>
      <w:proofErr w:type="spellStart"/>
      <w:r w:rsidRPr="008776D7">
        <w:rPr>
          <w:rFonts w:ascii="Times New Roman" w:hAnsi="Times New Roman" w:cs="Times New Roman"/>
          <w:sz w:val="28"/>
        </w:rPr>
        <w:t>налога</w:t>
      </w:r>
      <w:proofErr w:type="gramStart"/>
      <w:r w:rsidR="00761388">
        <w:rPr>
          <w:rFonts w:ascii="Times New Roman" w:hAnsi="Times New Roman" w:cs="Times New Roman"/>
          <w:sz w:val="28"/>
        </w:rPr>
        <w:t>:</w:t>
      </w:r>
      <w:r w:rsidRPr="008776D7">
        <w:rPr>
          <w:rFonts w:ascii="Times New Roman" w:hAnsi="Times New Roman" w:cs="Times New Roman"/>
          <w:b/>
          <w:sz w:val="28"/>
          <w:u w:val="single"/>
        </w:rPr>
        <w:t>Н</w:t>
      </w:r>
      <w:proofErr w:type="gramEnd"/>
      <w:r w:rsidRPr="008776D7">
        <w:rPr>
          <w:rFonts w:ascii="Times New Roman" w:hAnsi="Times New Roman" w:cs="Times New Roman"/>
          <w:b/>
          <w:sz w:val="28"/>
          <w:u w:val="single"/>
        </w:rPr>
        <w:t>алог</w:t>
      </w:r>
      <w:proofErr w:type="spellEnd"/>
      <w:r w:rsidRPr="008776D7">
        <w:rPr>
          <w:rFonts w:ascii="Times New Roman" w:hAnsi="Times New Roman" w:cs="Times New Roman"/>
          <w:b/>
          <w:sz w:val="28"/>
          <w:u w:val="single"/>
        </w:rPr>
        <w:t xml:space="preserve"> на имущество физических лиц</w:t>
      </w:r>
    </w:p>
    <w:p w:rsidR="008776D7" w:rsidRPr="00387094" w:rsidRDefault="008776D7" w:rsidP="003870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u w:val="single"/>
        </w:rPr>
      </w:pPr>
      <w:r w:rsidRPr="008776D7">
        <w:rPr>
          <w:rFonts w:ascii="Times New Roman" w:hAnsi="Times New Roman" w:cs="Times New Roman"/>
          <w:sz w:val="28"/>
        </w:rPr>
        <w:t xml:space="preserve">Содержание налоговой льготы  </w:t>
      </w:r>
      <w:r w:rsidRPr="008776D7">
        <w:rPr>
          <w:rFonts w:ascii="Times New Roman" w:hAnsi="Times New Roman" w:cs="Times New Roman"/>
          <w:sz w:val="28"/>
          <w:u w:val="single"/>
        </w:rPr>
        <w:t>освобождение от уплаты налога отдельных категорий налогоплательщиков</w:t>
      </w:r>
    </w:p>
    <w:tbl>
      <w:tblPr>
        <w:tblStyle w:val="a3"/>
        <w:tblW w:w="0" w:type="auto"/>
        <w:tblLayout w:type="fixed"/>
        <w:tblLook w:val="04A0"/>
      </w:tblPr>
      <w:tblGrid>
        <w:gridCol w:w="590"/>
        <w:gridCol w:w="3487"/>
        <w:gridCol w:w="1831"/>
        <w:gridCol w:w="1831"/>
        <w:gridCol w:w="1831"/>
      </w:tblGrid>
      <w:tr w:rsidR="008776D7" w:rsidRPr="008776D7" w:rsidTr="00F31F80">
        <w:tc>
          <w:tcPr>
            <w:tcW w:w="590" w:type="dxa"/>
            <w:vMerge w:val="restart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7" w:type="dxa"/>
            <w:vMerge w:val="restart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Категория налогоплательщика (наименование налогоплательщика)</w:t>
            </w:r>
          </w:p>
        </w:tc>
        <w:tc>
          <w:tcPr>
            <w:tcW w:w="5493" w:type="dxa"/>
            <w:gridSpan w:val="3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Коэффициенты по результатам оценки</w:t>
            </w:r>
          </w:p>
        </w:tc>
      </w:tr>
      <w:tr w:rsidR="008776D7" w:rsidRPr="008776D7" w:rsidTr="00F31F80">
        <w:tc>
          <w:tcPr>
            <w:tcW w:w="590" w:type="dxa"/>
            <w:vMerge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Merge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бюджетной эффективности</w:t>
            </w:r>
          </w:p>
        </w:tc>
        <w:tc>
          <w:tcPr>
            <w:tcW w:w="183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экономической эффективности</w:t>
            </w:r>
          </w:p>
        </w:tc>
        <w:tc>
          <w:tcPr>
            <w:tcW w:w="183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социальной эффективности</w:t>
            </w:r>
          </w:p>
        </w:tc>
      </w:tr>
      <w:tr w:rsidR="008776D7" w:rsidRPr="008776D7" w:rsidTr="00F31F80">
        <w:tc>
          <w:tcPr>
            <w:tcW w:w="590" w:type="dxa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1" w:type="dxa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1" w:type="dxa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5</w:t>
            </w:r>
          </w:p>
        </w:tc>
      </w:tr>
      <w:tr w:rsidR="008776D7" w:rsidRPr="008776D7" w:rsidTr="00F31F80">
        <w:tc>
          <w:tcPr>
            <w:tcW w:w="590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31" w:type="dxa"/>
            <w:vAlign w:val="center"/>
          </w:tcPr>
          <w:p w:rsidR="008776D7" w:rsidRPr="008776D7" w:rsidRDefault="008776D7" w:rsidP="00B1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 xml:space="preserve">не рассчитывается, в связи 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 с суммой налоговых льгот равной 0</w:t>
            </w:r>
          </w:p>
        </w:tc>
        <w:tc>
          <w:tcPr>
            <w:tcW w:w="183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не рассчитывается</w:t>
            </w:r>
          </w:p>
        </w:tc>
        <w:tc>
          <w:tcPr>
            <w:tcW w:w="183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не рассчитывается</w:t>
            </w:r>
          </w:p>
        </w:tc>
      </w:tr>
    </w:tbl>
    <w:p w:rsidR="008776D7" w:rsidRPr="008776D7" w:rsidRDefault="008776D7" w:rsidP="00877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:rsidR="008776D7" w:rsidRPr="008776D7" w:rsidRDefault="008776D7" w:rsidP="00877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</w:rPr>
      </w:pPr>
      <w:r w:rsidRPr="008776D7">
        <w:rPr>
          <w:rFonts w:ascii="Times New Roman" w:hAnsi="Times New Roman" w:cs="Times New Roman"/>
          <w:sz w:val="28"/>
        </w:rPr>
        <w:t>Наименование налога</w:t>
      </w:r>
      <w:r w:rsidR="00761388">
        <w:rPr>
          <w:rFonts w:ascii="Times New Roman" w:hAnsi="Times New Roman" w:cs="Times New Roman"/>
          <w:sz w:val="28"/>
        </w:rPr>
        <w:t>:</w:t>
      </w:r>
      <w:r w:rsidRPr="008776D7">
        <w:rPr>
          <w:rFonts w:ascii="Times New Roman" w:hAnsi="Times New Roman" w:cs="Times New Roman"/>
          <w:sz w:val="28"/>
        </w:rPr>
        <w:t xml:space="preserve">  </w:t>
      </w:r>
      <w:r w:rsidRPr="008776D7">
        <w:rPr>
          <w:rFonts w:ascii="Times New Roman" w:hAnsi="Times New Roman" w:cs="Times New Roman"/>
          <w:b/>
          <w:sz w:val="28"/>
          <w:u w:val="single"/>
        </w:rPr>
        <w:t>Земельный налог</w:t>
      </w:r>
    </w:p>
    <w:p w:rsidR="008776D7" w:rsidRPr="00387094" w:rsidRDefault="008776D7" w:rsidP="003870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u w:val="single"/>
        </w:rPr>
      </w:pPr>
      <w:r w:rsidRPr="008776D7">
        <w:rPr>
          <w:rFonts w:ascii="Times New Roman" w:hAnsi="Times New Roman" w:cs="Times New Roman"/>
          <w:sz w:val="28"/>
        </w:rPr>
        <w:t xml:space="preserve">Содержание налоговой льготы  </w:t>
      </w:r>
      <w:r w:rsidRPr="008776D7">
        <w:rPr>
          <w:rFonts w:ascii="Times New Roman" w:hAnsi="Times New Roman" w:cs="Times New Roman"/>
          <w:sz w:val="28"/>
          <w:u w:val="single"/>
        </w:rPr>
        <w:t>освобождение от уплаты налога отдельных категорий налогоплательщиков</w:t>
      </w:r>
    </w:p>
    <w:tbl>
      <w:tblPr>
        <w:tblStyle w:val="a3"/>
        <w:tblW w:w="0" w:type="auto"/>
        <w:tblLayout w:type="fixed"/>
        <w:tblLook w:val="04A0"/>
      </w:tblPr>
      <w:tblGrid>
        <w:gridCol w:w="590"/>
        <w:gridCol w:w="3487"/>
        <w:gridCol w:w="1831"/>
        <w:gridCol w:w="1831"/>
        <w:gridCol w:w="1831"/>
      </w:tblGrid>
      <w:tr w:rsidR="008776D7" w:rsidRPr="008776D7" w:rsidTr="00F31F80">
        <w:tc>
          <w:tcPr>
            <w:tcW w:w="590" w:type="dxa"/>
            <w:vMerge w:val="restart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7" w:type="dxa"/>
            <w:vMerge w:val="restart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Категория налогоплательщика (наименование налогоплательщика)</w:t>
            </w:r>
          </w:p>
        </w:tc>
        <w:tc>
          <w:tcPr>
            <w:tcW w:w="5493" w:type="dxa"/>
            <w:gridSpan w:val="3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Коэффициенты по результатам оценки</w:t>
            </w:r>
          </w:p>
        </w:tc>
      </w:tr>
      <w:tr w:rsidR="008776D7" w:rsidRPr="008776D7" w:rsidTr="00F31F80">
        <w:tc>
          <w:tcPr>
            <w:tcW w:w="590" w:type="dxa"/>
            <w:vMerge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Merge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бюджетной эффективности</w:t>
            </w:r>
          </w:p>
        </w:tc>
        <w:tc>
          <w:tcPr>
            <w:tcW w:w="183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экономической эффективности</w:t>
            </w:r>
          </w:p>
        </w:tc>
        <w:tc>
          <w:tcPr>
            <w:tcW w:w="183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социальной эффективности</w:t>
            </w:r>
          </w:p>
        </w:tc>
      </w:tr>
      <w:tr w:rsidR="008776D7" w:rsidRPr="008776D7" w:rsidTr="00F31F80">
        <w:tc>
          <w:tcPr>
            <w:tcW w:w="590" w:type="dxa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1" w:type="dxa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1" w:type="dxa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5</w:t>
            </w:r>
          </w:p>
        </w:tc>
      </w:tr>
      <w:tr w:rsidR="008776D7" w:rsidRPr="008776D7" w:rsidTr="00F31F80">
        <w:tc>
          <w:tcPr>
            <w:tcW w:w="590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31" w:type="dxa"/>
            <w:vAlign w:val="center"/>
          </w:tcPr>
          <w:p w:rsidR="008776D7" w:rsidRPr="008776D7" w:rsidRDefault="008776D7" w:rsidP="00B1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 xml:space="preserve">не рассчитывается, в связи </w:t>
            </w:r>
            <w:r w:rsidRPr="008776D7">
              <w:rPr>
                <w:rFonts w:ascii="Times New Roman" w:hAnsi="Times New Roman" w:cs="Times New Roman"/>
                <w:sz w:val="24"/>
                <w:szCs w:val="24"/>
              </w:rPr>
              <w:t xml:space="preserve"> с суммой налоговых льгот равной 0</w:t>
            </w:r>
          </w:p>
        </w:tc>
        <w:tc>
          <w:tcPr>
            <w:tcW w:w="183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не рассчитывается</w:t>
            </w:r>
          </w:p>
        </w:tc>
        <w:tc>
          <w:tcPr>
            <w:tcW w:w="1831" w:type="dxa"/>
            <w:vAlign w:val="center"/>
          </w:tcPr>
          <w:p w:rsidR="008776D7" w:rsidRPr="008776D7" w:rsidRDefault="008776D7" w:rsidP="00F31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6D7">
              <w:rPr>
                <w:rFonts w:ascii="Times New Roman" w:hAnsi="Times New Roman" w:cs="Times New Roman"/>
              </w:rPr>
              <w:t>не рассчитывается</w:t>
            </w:r>
          </w:p>
        </w:tc>
      </w:tr>
    </w:tbl>
    <w:p w:rsidR="008776D7" w:rsidRDefault="008776D7" w:rsidP="008776D7">
      <w:pPr>
        <w:rPr>
          <w:rFonts w:ascii="Times New Roman" w:hAnsi="Times New Roman" w:cs="Times New Roman"/>
        </w:rPr>
      </w:pPr>
    </w:p>
    <w:p w:rsidR="00761388" w:rsidRDefault="00761388" w:rsidP="007613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</w:t>
      </w:r>
    </w:p>
    <w:p w:rsidR="00761388" w:rsidRPr="008776D7" w:rsidRDefault="00761388" w:rsidP="00D960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 финансов                                                                              Н.В.Вершинина</w:t>
      </w:r>
    </w:p>
    <w:sectPr w:rsidR="00761388" w:rsidRPr="008776D7" w:rsidSect="00636FD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93F"/>
    <w:rsid w:val="000441E1"/>
    <w:rsid w:val="00047C7A"/>
    <w:rsid w:val="000D2194"/>
    <w:rsid w:val="001770A1"/>
    <w:rsid w:val="001D66D9"/>
    <w:rsid w:val="00251F3E"/>
    <w:rsid w:val="002D247F"/>
    <w:rsid w:val="00387094"/>
    <w:rsid w:val="00400301"/>
    <w:rsid w:val="00550E33"/>
    <w:rsid w:val="005F45EC"/>
    <w:rsid w:val="00636FD4"/>
    <w:rsid w:val="00644E60"/>
    <w:rsid w:val="00692A49"/>
    <w:rsid w:val="006B3125"/>
    <w:rsid w:val="00761388"/>
    <w:rsid w:val="0078493F"/>
    <w:rsid w:val="007C1357"/>
    <w:rsid w:val="008776D7"/>
    <w:rsid w:val="008D25CF"/>
    <w:rsid w:val="00A01A37"/>
    <w:rsid w:val="00B17275"/>
    <w:rsid w:val="00D902EC"/>
    <w:rsid w:val="00D9608D"/>
    <w:rsid w:val="00D976F6"/>
    <w:rsid w:val="00DA5414"/>
    <w:rsid w:val="00E842D6"/>
    <w:rsid w:val="00E932B0"/>
    <w:rsid w:val="00E96525"/>
    <w:rsid w:val="00EF0E2F"/>
    <w:rsid w:val="00F31F80"/>
    <w:rsid w:val="00F353DF"/>
    <w:rsid w:val="00F862BF"/>
    <w:rsid w:val="00F92472"/>
    <w:rsid w:val="00F96E19"/>
    <w:rsid w:val="00FC0772"/>
    <w:rsid w:val="00FC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2017-06-20T08:46:00Z</dcterms:created>
  <dcterms:modified xsi:type="dcterms:W3CDTF">2017-06-20T08:46:00Z</dcterms:modified>
</cp:coreProperties>
</file>