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>№ 7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121B">
        <w:rPr>
          <w:rFonts w:ascii="Times New Roman" w:hAnsi="Times New Roman" w:cs="Times New Roman"/>
          <w:b/>
          <w:sz w:val="28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МО "Верещагинский муниципальный район" на 2016 год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161" w:type="dxa"/>
        <w:tblInd w:w="93" w:type="dxa"/>
        <w:tblLook w:val="04A0"/>
      </w:tblPr>
      <w:tblGrid>
        <w:gridCol w:w="1575"/>
        <w:gridCol w:w="516"/>
        <w:gridCol w:w="6004"/>
        <w:gridCol w:w="2066"/>
      </w:tblGrid>
      <w:tr w:rsidR="00D7121B" w:rsidRPr="00D7121B" w:rsidTr="00007EE1">
        <w:trPr>
          <w:trHeight w:val="300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D7121B" w:rsidRPr="00D7121B" w:rsidTr="00007EE1">
        <w:trPr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651 626 500,00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637 266 000,00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дошкольного образования в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206 486 300,00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419 100,00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290 900,00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128 200,00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146 662 500,00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146 662 500,00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12 540 700,00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12 540 700,00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46 864 000,00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46 864 000,00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дошкольного, общего (начального, основного, среднего)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352 872 900,00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2Н070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273 584 000,00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273 584 000,00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2Н080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8 204 700,00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8 204 700,00   </w:t>
            </w:r>
          </w:p>
        </w:tc>
      </w:tr>
      <w:tr w:rsidR="00D7121B" w:rsidRPr="00D7121B" w:rsidTr="00007EE1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1 02 2Н090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 (краевой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10 839 600,00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10 839 600,00   </w:t>
            </w:r>
          </w:p>
        </w:tc>
      </w:tr>
      <w:tr w:rsidR="00D7121B" w:rsidRPr="00D7121B" w:rsidTr="00007EE1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SН090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 (бюджет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1 132 100,00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1 132 100,00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59 112 500,00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59 112 500,00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дополнительного образования в организациях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35 367 000,00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35 367 000,00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35 367 000,00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обеспечение деятельности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3 320 700,00   </w:t>
            </w:r>
          </w:p>
        </w:tc>
      </w:tr>
      <w:tr w:rsidR="00D7121B" w:rsidRPr="00D7121B" w:rsidTr="00007EE1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А0090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3 320 700,00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2 511 200,00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808 900,00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600,00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материально-техническое оснащение образовательных организаций в целях создания дополнительных мест дошкольного и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293 400,00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05 РН020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оснащение образовательных организаций в целях создания дополнительных мест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293 400,00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293 400,00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образовательных организаций в нормативное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3 262 900,00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06 РН030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капитальный ремонт зданий и сооружений организаций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2 762 900,00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2 762 900,00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06 РН060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антитеррористической защищенности организаций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обеспечения обучающихся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552 900,00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07 РН100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обеспечение обучающихся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348 800,00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348 800,00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07 РН120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питанием учащихся 1-й ступени, ожидающих перевозку к месту жительства в группах продленного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204 100,00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204 100,00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10 015 000,00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2Е290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6 827 600,00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3 278 400,00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3 124 200,00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325 000,00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3 187 400,00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3 187 400,00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образовательных организаций, обеспечение одеждой обучающихся из многодетных малоимущих семей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25 094 900,00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2Е020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10 423 000,00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10 423 000,00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2Е030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14 465 500,00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14 465 500,00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РН150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пищевых продуктов и горячего питания в целях организации питания воспитанников детских садов, не имеющих пищеблоков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206 400,00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164 300,00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42 100,00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"Инновационный характер развития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7 475 100,00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инновационного характера содержания общего образования учащихся выпускных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670 000,00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РН170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функционирования сетевых групп в базовой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РН180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преподавателей организаций высшего образования для подготовки выпускников к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550 000,00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550 000,00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молодых талантов и детей с высокой мотивацией к обучению, детей "группы риска"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725 200,00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182 300,00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182 300,00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РН190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обучающихся в межмуниципальных, межрегиональных, региональных и всероссийских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392 900,00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392 900,00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РН210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Материально-техническая поддержка центра дистанционного обучения одаренных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РН220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Торжественный прием главой Верещагинского муниципального района одаренных выпускников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руководящих и педагогических кадров в системе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6 079 900,00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2Н230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5 451 300,00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5 451 300,00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РН270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педагогов, осуществляющих подготовку обучающихся к государственной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РН290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мероприятий с работниками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292 600,00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292 600,00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РН300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педагогов, обеспечивающих достижения школьников на краевом и федеральном уровнях, участников и победителей конкурсов краевого и федерального уровней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РН310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обеспечение квалифицированных педагогических работников МБОУ "Нижне-Галинская ООШ" в целях ликвидации педагогических вакансий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136 000,00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136 000,00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6 885 400,00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выполнение функций, связанных с реализацией вопросов местного значения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6 445 200,00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6 195 300,00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5 930 100,00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264 200,00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1 000,00   </w:t>
            </w:r>
          </w:p>
        </w:tc>
      </w:tr>
      <w:tr w:rsidR="00D7121B" w:rsidRPr="00D7121B" w:rsidTr="00007EE1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А0080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Сопровождение, поддержка и развитие программного обеспечения объектов ИТ-инфраструктуры, автоматизации бюджетных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249 900,00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249 900,00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делегированных государственных полномочий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440 200,00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2Е290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108 900,00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108 900,00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2Н020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4 400,00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326 900,00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194 900,00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132 000,00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культуры, молодежной политики, физической культуры и спорта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53 075 500,00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культурного потенциала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24 457 100,00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и качества библиотечных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17 262 100,00   </w:t>
            </w:r>
          </w:p>
        </w:tc>
      </w:tr>
      <w:tr w:rsidR="00D7121B" w:rsidRPr="00D7121B" w:rsidTr="00007EE1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17 262 100,00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17 262 100,00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удовлетворения потребностей населения в услугах по обеспечению доступа к музейным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4 425 100,00   </w:t>
            </w:r>
          </w:p>
        </w:tc>
      </w:tr>
      <w:tr w:rsidR="00D7121B" w:rsidRPr="00D7121B" w:rsidTr="00007EE1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4 225 100,00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4 225 100,00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РК020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экспозиций (выставок)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потребностей всех категорий населения в мероприятиях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2 187 000,00   </w:t>
            </w:r>
          </w:p>
        </w:tc>
      </w:tr>
      <w:tr w:rsidR="00D7121B" w:rsidRPr="00D7121B" w:rsidTr="00007EE1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2 187 000,00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2 187 000,00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узнаваемости территории и поддержка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РК070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молодежи в общественную деятельность, создание системы продвижения инициативной и талантливой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532 900,00   </w:t>
            </w:r>
          </w:p>
        </w:tc>
      </w:tr>
      <w:tr w:rsidR="00D7121B" w:rsidRPr="00D7121B" w:rsidTr="00007EE1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05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382 900,00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382 900,00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05 РК090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"Будущее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 детей художественной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25 856 900,00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дополнительного образования детей в области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25 434 500,00   </w:t>
            </w:r>
          </w:p>
        </w:tc>
      </w:tr>
      <w:tr w:rsidR="00D7121B" w:rsidRPr="00D7121B" w:rsidTr="00007EE1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24 784 500,00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24 784 500,00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РК110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организаций дополнительного образования оборудованием, мебелью, музыкальными инструментами, оргтехникой, одеждой сцены, звуковым оборудованием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650 000,00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650 000,00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422 400,00   </w:t>
            </w:r>
          </w:p>
        </w:tc>
      </w:tr>
      <w:tr w:rsidR="00D7121B" w:rsidRPr="00D7121B" w:rsidTr="00007EE1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354 900,00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354 900,00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РК120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"Юные дарования"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67 500,00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67 500,00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спорта на территории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2 761 500,00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на территории района, укрепление здоровья и формирование здорового образа жизни населения с учетом физкультурно-спортивных интересов и потребностей всех категорий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1 080 700,00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РК150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муниципального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345 000,00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345 000,00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РК160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735 700,00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735 700,00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строительство спортивных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1 491 300,00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РК180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Физкультурно-оздоровительный комплекс г. Верещагино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1 491 300,00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1 491 300,00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Всероссийского физкультурно-спортивного комплекса "Готов к труду и обороне"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189 500,00   </w:t>
            </w:r>
          </w:p>
        </w:tc>
      </w:tr>
      <w:tr w:rsidR="00D7121B" w:rsidRPr="00D7121B" w:rsidTr="00007EE1">
        <w:trPr>
          <w:trHeight w:val="7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03 РК190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189 500,00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189 500,00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сохранности и развитие автомобильных дорог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37 993 900,00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"Содержание, ремонт, капитальный ремонт и реконструкция дорог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37 632 800,00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207 400,00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РД010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и оценка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207 400,00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207 400,00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работ по поддержанию, замене и восстановлению транспортно-эксплуатационных характеристик автомобильных дорог и их конструктивных элементов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37 425 400,00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А0170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37 425 400,00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37 425 400,00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безопасности дорожного движения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361 100,00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возникновения опасных участков для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361 100,00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РД040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согласование схем организации дорожного движения, схем дислокации дорожных знаков и разметки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211 100,00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211 100,00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РД060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дорожных знаков и остановочных павильонов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муниципальных учреждениях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10 481 400,00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"Проведение мероприятий в области энергосбережения, направленных на техническое перевооружение систем коммунального хозяйства и утепление зданий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10 481 400,00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зданий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10 481 400,00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РЭ060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капитальных ремонтов кровли и перекрытий зданий, утепление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9 000 000,00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9 000 000,00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РЭ070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блоков в муниципальных учреждениях на металлопластиковые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1 481 400,00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1 481 400,00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экстремизма, гармонизация межнациональных отношений в муниципальном образовании "Верещагинский муниципальный район"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24 000,00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14 000,00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РГ010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уголков антитеррористической деятельности в учреждениях образования 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14 000,00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14 000,00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толерантности и профилактика экстремизма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РГ030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Акция, посвященная международному дню толерантности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"Гармонизация межнациональных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этнических конфликтов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16 000,00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РГ040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Детско-юношеский фестиваль национальных культур "Радуга друзей"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16 000,00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16 000,00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межэтнического сотрудничества, мира и согласия на территории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РГ050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посвященные Дню народного единства и согласия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"Экономическое развитие Верещагинского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630 000,00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630 000,00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созданных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230 000,00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РЦ010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выставочно-ярмарочной деятельности на муниципальном уровне (районная выставка - ярмарка производителей товаров и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РЦ020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ежегодного районного конкурса "Лидер экономики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L0640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 (бюджет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400 000,00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сельского хозяйства и устойчивое развитие сельских территорий Верещагинского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1 019 000,00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сельскохозяйственных предприятий"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216 000,00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развитие кадрового потенциала, информационное и организационное сопровождение развития отрасли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216 000,00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1 02 РХ040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конкурсов: пахарь года, операторов машинного доения и техников по воспроизводству стада, лучший пчеловод, конкурс сельхозтоваропроизводителей, клуб передовых животноводов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126 000,00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126 000,00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РХ050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сельскохозяйственных ярмарок-выставок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90 000,00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90 000,00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крестьянских (фермерских) хозяйств, индивидуальных предпринимателей и личных подсобных хозяйств"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803 000,00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крестьянских (фермерских) хозяйств, индивидуальных предпринимателей, занимающихся сельскохозяйственным производством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700 000,00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L0530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начинающих фермеров (бюджет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300 000,00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300 000,00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L0540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семейных животноводческих ферм (бюджет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400 000,00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увеличения количества субъектов малых форм хозяйствования, в том числе сельскохозяйственных потребительских кооперативов в сельской местности, реализующих проекты в сфере закупа, производства и переработки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103 000,00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R0550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(краевой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53 000,00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53 000,00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РХ060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лучшее подсобное хозяйство, крестьянское (фермерское) хозяйство в Верещагинском муниципальном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D7121B" w:rsidRPr="00D7121B" w:rsidTr="00007EE1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МО "Верещагинский муниципальный район" в сфере управления муниципальным имуществом, земельными ресурсами, градостроительной и рекламной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13 930 600,00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муниципальным образованием "Верещагинский муниципальный район" правомочий владения, пользования и распоряжения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4 779 700,00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776 400,00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РИ010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подготовки технических планов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776 400,00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776 400,00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44 800,00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РИ020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муниципального имущества и (или) права на заключение договора аренды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44 800,00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44 800,00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3 958 500,00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РИ030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муниципального имущества, находящегося в муниципальной казне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1 503 200,00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1 503 200,00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РИ040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общего имущества многоквартирных домов (помещений, находящихся в муниципальной казне)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312 300,00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312 300,00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РИ050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многоквартирных домах (помещениях, находящихся в муниципальной казне)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76 900,00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76 900,00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РИ060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благоустройство межпоселенческого места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366 100,00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366 100,00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РИ080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ликвидации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1 700 000,00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C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</w:t>
            </w:r>
            <w:r w:rsidR="00C4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536 8</w:t>
            </w: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C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4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163 200,00</w:t>
            </w: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эффективного управления земельными ресурсами на территории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201 500,00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201 500,00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2И030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167 500,00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167 500,00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РИ090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кадастровых работ по формированию земельных участков и постановки их на государственный кадастровый учет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34 000,00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34 000,00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8 949 400,00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Кадровый потенциал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8 949 400,00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8 949 400,00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8 562 100,00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386 100,00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1 200,00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на территории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1 530 800,00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"Снижение техногенной нагрузки на окружающую среду от отходов производства и потребления"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1 530 800,00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1 530 800,00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01 РШ020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санкционированных свалок на территории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125 000,00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125 000,00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РШ030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отходов производства и потребления от муниципальных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150 800,00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150 800,00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РШ040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1 255 000,00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1 255 000,00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образования "Верещагинский муниципальный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42 515 400,00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"Эффективная система межбюджетных отношений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31 369 000,00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обеспечения финансовой устойчивости бюджетов поселений Верещагинского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31 369 000,00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РФ010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31 369 000,00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31 369 000,00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11 146 400,00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в сфере управления муниципальными финансами и муниципальным долгом в Верещагинском муниципальном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11 146 400,00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2М100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14 800,00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14 800,00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11 131 600,00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10 741 000,00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387 400,00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3 200,00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муниципальном образовании "Верещагинский муниципальный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365 000,00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"Охрана общественного порядка на территории МО "Верещагинский муниципальный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в жилом секторе, на улице и общественных местах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РП010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камер видеонаблюдения в общественных местах и муниципальных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среди несовершеннолетних"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165 000,00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работы по предупреждению и профилактике правонарушений, совершаемых на улицах и общественных местах, среди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РП020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Месячник безопасности детей в образовательных организациях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РП030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Месячник правовых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РП040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родительской конференции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занятости несовершеннолетних, профилактика негативных явлений в подростковой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115 000,00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02 РП060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"Поезд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15 000,00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15 000,00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02 РП090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тест-полосок с целью проведения тестирования учащихся образовательных учреждений и задержанных сотрудниками полиции лиц, подозреваемых в употреблении ПАВ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02 РП100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для подростков и молодежи, направленные на поддержание ЗОЖ, противодействие наркомании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02 РП110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спартакиады среди несовершеннолетних, состоящих на учете в ОДН и КДНиЗП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02 РП140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на лучшую организацию профилактической работы в муниципальных образовательных организациях по предупреждению употребления ПАВ и правонарушений среди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24 834 000,00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"Эффективное функционирование администрации Верещагинского муниципального района, ее отраслевых (функциональных) органов"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400 000,00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Сохренение и развитие кадрового потенциала администрации Верещагинского муниципального района, ее отраслевых (функциональных)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255 000,00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РУ020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диспансеризации муниципальных служащих администрации Верещагинского муниципального района, ее отраслевых (функциональных)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255 000,00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255 000,00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взаимодействия Верещагинского муниципального района с другими публично-правовыми образованиями и объединениями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145 000,00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А0060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мероприятий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А0070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межмуниципального сотрудничества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45 000,00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45 000,00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"Информационная открытость администрации Верещагинского муниципального района, ее отраслевых (функциональных) органов"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585 800,00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активного участия населения Верещагинского муниципального района в реализации социально-экономической политики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113 700,00   </w:t>
            </w:r>
          </w:p>
        </w:tc>
      </w:tr>
      <w:tr w:rsidR="00D7121B" w:rsidRPr="00D7121B" w:rsidTr="00007EE1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РУ040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награждению Почетной грамотой администрации Верещагинского муниципального района, Благодарственным письмом главы муниципального района, направлению Поздравительного адреса администрации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113 700,00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113 700,00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открытости деятельности администрации Верещагинского муниципального района, ее отраслевых (функциональных) органов через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445 700,00   </w:t>
            </w:r>
          </w:p>
        </w:tc>
      </w:tr>
      <w:tr w:rsidR="00D7121B" w:rsidRPr="00D7121B" w:rsidTr="00007EE1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445 700,00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445 700,00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официального сайта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РУ050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официального сайта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выполнения функций администрацией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23 848 200,00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выполнение функций, связанных с реализацией вопросов местного значения, администрацией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21 010 700,00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А0010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1 567 600,00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1 567 600,00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19 443 100,00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18 549 300,00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880 300,00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13 500,00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администрацией Верещагинского муниципального района делегированных государственных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2 837 500,00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2Е110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1 784 600,00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1 733 400,00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51 200,00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2К080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325 500,00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85 500,00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2П160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8 200,00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8 200,00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2Т110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17 900,00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17 900,00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2У150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701 300,00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701 300,00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защищенности населения и территории Верещагинского муниципального района от чрезвычайных ситуаций природного и техногенного характера и повышение уровня безопасности людей на водных объектах"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1 315 700,00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"Функционирование систем гражданской обороны в разрезе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1 315 700,00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устойчивости функционирования систем гражданской обороны, систем жизнеобеспечения в условиях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РЧ010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обучения руководящего состава муниципального звена по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функционирование ЕДДС как органа повседневного управления функциональной и территориальной подсистемы РСЧС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1 285 700,00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РЧ020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ЕДДС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1 194 100,00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1 121 600,00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72 500,00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РЧ030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обучения сотрудников ЕДДС в специализированном учебном заведении КГАОУ "УМЦ по ГО и ЧС Пермского края"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26 000,00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РЧ040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прямых каналов связи с диспетчерскими службами экстренного реагирования и социально значимыми объектами района с круглосуточным пребыванием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15 600,00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15 600,00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РЧ050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Приобрение и установка радиостанции КВ и набора компьютерной техники в ЕДДС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66 600 400,00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2Р050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22 325 800,00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22 325 800,00   </w:t>
            </w:r>
          </w:p>
        </w:tc>
      </w:tr>
      <w:tr w:rsidR="00D7121B" w:rsidRPr="00D7121B" w:rsidTr="00007EE1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9 496 700,00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2 580 400,00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6 916 300,00   </w:t>
            </w:r>
          </w:p>
        </w:tc>
      </w:tr>
      <w:tr w:rsidR="00D7121B" w:rsidRPr="00D7121B" w:rsidTr="00007EE1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302 200,00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47 100,00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255 100,00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289 400,00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289 400,00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500,00   </w:t>
            </w:r>
          </w:p>
        </w:tc>
      </w:tr>
      <w:tr w:rsidR="00D7121B" w:rsidRPr="00D7121B" w:rsidTr="00007EE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2У130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отлову, содержанию, эвтаназии и утилизации (кремации) умерших в период содержания и эвтаназированных безнадзорных животных на территории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52 500,00   </w:t>
            </w:r>
          </w:p>
        </w:tc>
      </w:tr>
      <w:tr w:rsidR="00D7121B" w:rsidRPr="00D7121B" w:rsidTr="00007EE1">
        <w:trPr>
          <w:trHeight w:val="7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52 500,00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2У140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26 200,00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26 200,00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80 0 00 70080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и профессиональных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121 800,00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121 800,00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SС070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144 700,00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144 700,00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1 227 300,00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1 227 300,00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847 500,00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847 500,00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1 189 000,00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1 189 000,00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2 915 000,00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2 772 600,00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142 300,00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100,00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мероприятий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51 000,00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51 000,00   </w:t>
            </w:r>
          </w:p>
        </w:tc>
      </w:tr>
      <w:tr w:rsidR="00D7121B" w:rsidRPr="00D7121B" w:rsidTr="00007EE1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21 746 200,00   </w:t>
            </w:r>
          </w:p>
        </w:tc>
      </w:tr>
      <w:tr w:rsidR="00D7121B" w:rsidRPr="00D7121B" w:rsidTr="00007EE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12 248 500,00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8 110 400,00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1 387 300,00   </w:t>
            </w:r>
          </w:p>
        </w:tc>
      </w:tr>
      <w:tr w:rsidR="00D7121B" w:rsidRPr="00D7121B" w:rsidTr="00007EE1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муниципального образования,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4 323 300,00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4 323 300,00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1 500 000,00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1 500 000,00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Р0010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Эвакуация, транспортировка тел (останков) умерших (погибших) из жилых помещений, с улиц и мест аварий, катастроф и пожаров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41 300,00   </w:t>
            </w:r>
          </w:p>
        </w:tc>
      </w:tr>
      <w:tr w:rsidR="00D7121B" w:rsidRPr="00D7121B" w:rsidTr="00007EE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41 300,00   </w:t>
            </w:r>
          </w:p>
        </w:tc>
      </w:tr>
      <w:tr w:rsidR="00D7121B" w:rsidRPr="00D7121B" w:rsidTr="00007EE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121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1B" w:rsidRPr="00D7121B" w:rsidRDefault="00D7121B" w:rsidP="00D7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1B" w:rsidRPr="00D7121B" w:rsidRDefault="00D7121B" w:rsidP="0000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905 968 200,00   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B41EAB" w:rsidP="001F4185">
      <w:pPr>
        <w:spacing w:after="0" w:line="240" w:lineRule="auto"/>
      </w:pPr>
      <w:r>
        <w:separator/>
      </w:r>
    </w:p>
  </w:endnote>
  <w:endnote w:type="continuationSeparator" w:id="1">
    <w:p w:rsidR="00B41EAB" w:rsidRDefault="00B41EAB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AB" w:rsidRDefault="00B41EAB" w:rsidP="001F4185">
      <w:pPr>
        <w:spacing w:after="0" w:line="240" w:lineRule="auto"/>
      </w:pPr>
      <w:r>
        <w:separator/>
      </w:r>
    </w:p>
  </w:footnote>
  <w:footnote w:type="continuationSeparator" w:id="1">
    <w:p w:rsidR="00B41EAB" w:rsidRDefault="00B41EAB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6876E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5B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6E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1EAB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BE6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17</Pages>
  <Words>8436</Words>
  <Characters>48091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531</cp:revision>
  <cp:lastPrinted>2015-03-26T11:36:00Z</cp:lastPrinted>
  <dcterms:created xsi:type="dcterms:W3CDTF">2014-01-29T05:13:00Z</dcterms:created>
  <dcterms:modified xsi:type="dcterms:W3CDTF">2015-11-05T09:11:00Z</dcterms:modified>
</cp:coreProperties>
</file>