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AC" w:rsidRPr="005366BB" w:rsidRDefault="00DB6EAC" w:rsidP="00DB6EAC">
      <w:pPr>
        <w:spacing w:after="0" w:line="240" w:lineRule="auto"/>
        <w:jc w:val="center"/>
        <w:rPr>
          <w:rFonts w:ascii="Impact" w:hAnsi="Impact"/>
          <w:color w:val="FF0000"/>
          <w:sz w:val="96"/>
          <w:szCs w:val="96"/>
        </w:rPr>
      </w:pPr>
      <w:r>
        <w:rPr>
          <w:rFonts w:ascii="Impact" w:hAnsi="Impact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-228429</wp:posOffset>
            </wp:positionH>
            <wp:positionV relativeFrom="paragraph">
              <wp:posOffset>76064</wp:posOffset>
            </wp:positionV>
            <wp:extent cx="3052923" cy="1767155"/>
            <wp:effectExtent l="19050" t="0" r="0" b="0"/>
            <wp:wrapNone/>
            <wp:docPr id="1" name="Рисунок 1" descr="C:\Users\Наталья\Desktop\209804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98046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23" cy="17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BB">
        <w:rPr>
          <w:rFonts w:ascii="Impact" w:hAnsi="Impact"/>
          <w:sz w:val="96"/>
          <w:szCs w:val="96"/>
        </w:rPr>
        <w:t xml:space="preserve">        </w:t>
      </w:r>
      <w:r w:rsidR="00442C38">
        <w:rPr>
          <w:rFonts w:ascii="Impact" w:hAnsi="Impact"/>
          <w:sz w:val="96"/>
          <w:szCs w:val="96"/>
        </w:rPr>
        <w:t xml:space="preserve">            </w:t>
      </w:r>
      <w:r w:rsidR="00520A48" w:rsidRPr="00BE10BA">
        <w:rPr>
          <w:rFonts w:ascii="Impact" w:hAnsi="Impact"/>
          <w:color w:val="FF0000"/>
          <w:sz w:val="96"/>
          <w:szCs w:val="96"/>
        </w:rPr>
        <w:t>11 июня в парке АРЗ</w:t>
      </w:r>
    </w:p>
    <w:p w:rsidR="00DB6EAC" w:rsidRPr="00DB6EAC" w:rsidRDefault="005366BB" w:rsidP="00DB6EAC">
      <w:pPr>
        <w:spacing w:after="0" w:line="240" w:lineRule="auto"/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t xml:space="preserve">       </w:t>
      </w:r>
      <w:r w:rsidR="00DB6EAC">
        <w:rPr>
          <w:rFonts w:ascii="Impact" w:hAnsi="Impact"/>
          <w:sz w:val="96"/>
          <w:szCs w:val="96"/>
        </w:rPr>
        <w:t xml:space="preserve"> </w:t>
      </w:r>
      <w:r w:rsidR="00E542FA">
        <w:rPr>
          <w:rFonts w:ascii="Impact" w:hAnsi="Impact"/>
          <w:sz w:val="96"/>
          <w:szCs w:val="96"/>
        </w:rPr>
        <w:t xml:space="preserve"> </w:t>
      </w:r>
      <w:r w:rsidR="00442C38">
        <w:rPr>
          <w:rFonts w:ascii="Impact" w:hAnsi="Impact"/>
          <w:sz w:val="96"/>
          <w:szCs w:val="96"/>
        </w:rPr>
        <w:t xml:space="preserve">           </w:t>
      </w:r>
      <w:r w:rsidR="00E542FA">
        <w:rPr>
          <w:rFonts w:ascii="Impact" w:hAnsi="Impact"/>
          <w:sz w:val="96"/>
          <w:szCs w:val="96"/>
        </w:rPr>
        <w:t xml:space="preserve"> </w:t>
      </w:r>
      <w:r w:rsidR="00BE10BA">
        <w:rPr>
          <w:rFonts w:ascii="Impact" w:hAnsi="Impact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61.1pt;height:101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аздник"/>
          </v:shape>
        </w:pict>
      </w:r>
      <w:r w:rsidR="00DB6EAC" w:rsidRPr="00DB6EAC">
        <w:rPr>
          <w:rFonts w:ascii="Impact" w:hAnsi="Impact"/>
          <w:sz w:val="96"/>
          <w:szCs w:val="96"/>
        </w:rPr>
        <w:t xml:space="preserve"> </w:t>
      </w:r>
    </w:p>
    <w:p w:rsidR="00BE10BA" w:rsidRDefault="00DB6EAC" w:rsidP="00DB6EAC">
      <w:pPr>
        <w:spacing w:after="0" w:line="240" w:lineRule="auto"/>
        <w:jc w:val="center"/>
        <w:rPr>
          <w:rFonts w:ascii="Impact" w:hAnsi="Impact"/>
          <w:color w:val="FF0000"/>
          <w:sz w:val="72"/>
          <w:szCs w:val="72"/>
        </w:rPr>
      </w:pPr>
      <w:r w:rsidRPr="00BE10BA">
        <w:rPr>
          <w:rFonts w:ascii="Impact" w:hAnsi="Impact"/>
          <w:color w:val="FF0000"/>
          <w:sz w:val="72"/>
          <w:szCs w:val="72"/>
        </w:rPr>
        <w:t xml:space="preserve">посвященный Дню поселка </w:t>
      </w:r>
    </w:p>
    <w:p w:rsidR="00520A48" w:rsidRPr="00BE10BA" w:rsidRDefault="00DB6EAC" w:rsidP="00DB6EAC">
      <w:pPr>
        <w:spacing w:after="0" w:line="240" w:lineRule="auto"/>
        <w:jc w:val="center"/>
        <w:rPr>
          <w:rFonts w:ascii="Impact" w:hAnsi="Impact"/>
          <w:color w:val="FF0000"/>
          <w:sz w:val="72"/>
          <w:szCs w:val="72"/>
        </w:rPr>
      </w:pPr>
      <w:r w:rsidRPr="00BE10BA">
        <w:rPr>
          <w:rFonts w:ascii="Impact" w:hAnsi="Impact"/>
          <w:color w:val="FF0000"/>
          <w:sz w:val="72"/>
          <w:szCs w:val="72"/>
        </w:rPr>
        <w:t>и Г</w:t>
      </w:r>
      <w:r w:rsidR="00520A48" w:rsidRPr="00BE10BA">
        <w:rPr>
          <w:rFonts w:ascii="Impact" w:hAnsi="Impact"/>
          <w:color w:val="FF0000"/>
          <w:sz w:val="72"/>
          <w:szCs w:val="72"/>
        </w:rPr>
        <w:t>оду российского кино</w:t>
      </w:r>
    </w:p>
    <w:p w:rsidR="00DB6EAC" w:rsidRPr="005366BB" w:rsidRDefault="00442C38" w:rsidP="00DB6EAC">
      <w:pPr>
        <w:spacing w:after="0" w:line="240" w:lineRule="auto"/>
        <w:jc w:val="center"/>
        <w:rPr>
          <w:rFonts w:ascii="TrueGritCTT" w:hAnsi="TrueGritCTT"/>
          <w:color w:val="FF0000"/>
          <w:sz w:val="72"/>
          <w:szCs w:val="72"/>
        </w:rPr>
      </w:pPr>
      <w:r>
        <w:rPr>
          <w:rFonts w:ascii="TrueGritCTT" w:hAnsi="TrueGritCTT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300990</wp:posOffset>
            </wp:positionV>
            <wp:extent cx="3133090" cy="2845435"/>
            <wp:effectExtent l="0" t="152400" r="0" b="126365"/>
            <wp:wrapNone/>
            <wp:docPr id="6" name="Рисунок 6" descr="C:\Documents and Settings\Admin\Рабочий стол\Антон Алексеевич\рамки\1ee7815fe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Антон Алексеевич\рамки\1ee7815feb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309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ueGritCTT" w:hAnsi="TrueGritCTT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-113915</wp:posOffset>
            </wp:positionH>
            <wp:positionV relativeFrom="paragraph">
              <wp:posOffset>354109</wp:posOffset>
            </wp:positionV>
            <wp:extent cx="2518666" cy="2845941"/>
            <wp:effectExtent l="19050" t="0" r="0" b="0"/>
            <wp:wrapNone/>
            <wp:docPr id="7" name="Рисунок 7" descr="C:\Documents and Settings\Admin\Рабочий стол\Антон Алексеевич\рамки\1ee7815fe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Антон Алексеевич\рамки\1ee7815feb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66" cy="284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EAC" w:rsidRPr="005366BB">
        <w:rPr>
          <w:rFonts w:ascii="TrueGritCTT" w:hAnsi="TrueGritCTT"/>
          <w:color w:val="FF0000"/>
          <w:sz w:val="72"/>
          <w:szCs w:val="72"/>
        </w:rPr>
        <w:t>«Зюкайская киноакадемия представляет…»</w:t>
      </w:r>
    </w:p>
    <w:p w:rsidR="00DB6EAC" w:rsidRPr="00644ACE" w:rsidRDefault="00DB6EAC" w:rsidP="00DB6EAC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32"/>
          <w:szCs w:val="32"/>
        </w:rPr>
      </w:pPr>
      <w:r w:rsidRPr="00644ACE">
        <w:rPr>
          <w:rFonts w:ascii="Impact" w:hAnsi="Impact"/>
          <w:color w:val="4F6228" w:themeColor="accent3" w:themeShade="80"/>
          <w:sz w:val="32"/>
          <w:szCs w:val="32"/>
        </w:rPr>
        <w:t>16-00 Детская конкурсная программа «Тропа Робинзона»</w:t>
      </w:r>
    </w:p>
    <w:p w:rsidR="00DB6EAC" w:rsidRPr="00644ACE" w:rsidRDefault="00DB6EAC" w:rsidP="00DB6EAC">
      <w:pPr>
        <w:spacing w:after="0" w:line="240" w:lineRule="auto"/>
        <w:jc w:val="center"/>
        <w:rPr>
          <w:rFonts w:ascii="Impact" w:hAnsi="Impact"/>
          <w:color w:val="FF0000"/>
          <w:sz w:val="44"/>
          <w:szCs w:val="44"/>
        </w:rPr>
      </w:pPr>
      <w:r w:rsidRPr="00644ACE">
        <w:rPr>
          <w:rFonts w:ascii="Impact" w:hAnsi="Impact"/>
          <w:color w:val="FF0000"/>
          <w:sz w:val="44"/>
          <w:szCs w:val="44"/>
        </w:rPr>
        <w:t xml:space="preserve">17-00 Торжественная церемония </w:t>
      </w:r>
    </w:p>
    <w:p w:rsidR="00DB6EAC" w:rsidRPr="00644ACE" w:rsidRDefault="00DB6EAC" w:rsidP="00DB6EAC">
      <w:pPr>
        <w:spacing w:after="0" w:line="240" w:lineRule="auto"/>
        <w:jc w:val="center"/>
        <w:rPr>
          <w:rFonts w:ascii="Impact" w:hAnsi="Impact"/>
          <w:color w:val="FF0000"/>
          <w:sz w:val="44"/>
          <w:szCs w:val="44"/>
        </w:rPr>
      </w:pPr>
      <w:r w:rsidRPr="00644ACE">
        <w:rPr>
          <w:rFonts w:ascii="Impact" w:hAnsi="Impact"/>
          <w:color w:val="FF0000"/>
          <w:sz w:val="44"/>
          <w:szCs w:val="44"/>
        </w:rPr>
        <w:t>«Зюкайская киноакадемия представляет…»</w:t>
      </w:r>
    </w:p>
    <w:p w:rsidR="00DB6EAC" w:rsidRPr="00F13459" w:rsidRDefault="00DB6EAC" w:rsidP="00DB6EAC">
      <w:pPr>
        <w:spacing w:after="0" w:line="240" w:lineRule="auto"/>
        <w:jc w:val="center"/>
        <w:rPr>
          <w:rFonts w:ascii="BeeskneesCTT" w:hAnsi="BeeskneesCTT"/>
          <w:color w:val="7030A0"/>
          <w:sz w:val="32"/>
          <w:szCs w:val="32"/>
        </w:rPr>
      </w:pPr>
      <w:r w:rsidRPr="00644ACE">
        <w:rPr>
          <w:rFonts w:ascii="Impact" w:hAnsi="Impact"/>
          <w:color w:val="7030A0"/>
          <w:sz w:val="32"/>
          <w:szCs w:val="32"/>
        </w:rPr>
        <w:t xml:space="preserve">18-30 Театрализованная поздравительная программа </w:t>
      </w:r>
      <w:r w:rsidRPr="00F13459">
        <w:rPr>
          <w:rFonts w:ascii="BeeskneesCTT" w:hAnsi="BeeskneesCTT"/>
          <w:color w:val="7030A0"/>
          <w:sz w:val="32"/>
          <w:szCs w:val="32"/>
        </w:rPr>
        <w:t>«Сельская экскурсия»</w:t>
      </w:r>
    </w:p>
    <w:p w:rsidR="00DB6EAC" w:rsidRPr="00644ACE" w:rsidRDefault="00DB6EAC" w:rsidP="00DB6EAC">
      <w:pPr>
        <w:spacing w:after="0" w:line="240" w:lineRule="auto"/>
        <w:jc w:val="center"/>
        <w:rPr>
          <w:rFonts w:ascii="Impact" w:hAnsi="Impact"/>
          <w:color w:val="7030A0"/>
          <w:sz w:val="32"/>
          <w:szCs w:val="32"/>
        </w:rPr>
      </w:pPr>
      <w:r w:rsidRPr="00644ACE">
        <w:rPr>
          <w:rFonts w:ascii="Impact" w:hAnsi="Impact"/>
          <w:color w:val="7030A0"/>
          <w:sz w:val="32"/>
          <w:szCs w:val="32"/>
        </w:rPr>
        <w:t>19-00 Спортивная программа «Богатырская сила»</w:t>
      </w:r>
    </w:p>
    <w:p w:rsidR="00DB6EAC" w:rsidRPr="00644ACE" w:rsidRDefault="00DB6EAC" w:rsidP="00DB6EAC">
      <w:pPr>
        <w:spacing w:after="0" w:line="240" w:lineRule="auto"/>
        <w:jc w:val="center"/>
        <w:rPr>
          <w:rFonts w:ascii="Impact" w:hAnsi="Impact"/>
          <w:color w:val="7030A0"/>
          <w:sz w:val="32"/>
          <w:szCs w:val="32"/>
        </w:rPr>
      </w:pPr>
      <w:r w:rsidRPr="00644ACE">
        <w:rPr>
          <w:rFonts w:ascii="Impact" w:hAnsi="Impact"/>
          <w:color w:val="7030A0"/>
          <w:sz w:val="32"/>
          <w:szCs w:val="32"/>
        </w:rPr>
        <w:t xml:space="preserve">20-00 Концерт </w:t>
      </w:r>
      <w:proofErr w:type="spellStart"/>
      <w:r w:rsidRPr="00644ACE">
        <w:rPr>
          <w:rFonts w:ascii="Impact" w:hAnsi="Impact"/>
          <w:color w:val="7030A0"/>
          <w:sz w:val="32"/>
          <w:szCs w:val="32"/>
        </w:rPr>
        <w:t>арт-группы</w:t>
      </w:r>
      <w:proofErr w:type="spellEnd"/>
      <w:r w:rsidRPr="00644ACE">
        <w:rPr>
          <w:rFonts w:ascii="Impact" w:hAnsi="Impact"/>
          <w:color w:val="7030A0"/>
          <w:sz w:val="32"/>
          <w:szCs w:val="32"/>
        </w:rPr>
        <w:t xml:space="preserve"> «Квинта» (</w:t>
      </w:r>
      <w:proofErr w:type="gramStart"/>
      <w:r w:rsidRPr="00644ACE">
        <w:rPr>
          <w:rFonts w:ascii="Impact" w:hAnsi="Impact"/>
          <w:color w:val="7030A0"/>
          <w:sz w:val="32"/>
          <w:szCs w:val="32"/>
        </w:rPr>
        <w:t>г</w:t>
      </w:r>
      <w:proofErr w:type="gramEnd"/>
      <w:r w:rsidRPr="00644ACE">
        <w:rPr>
          <w:rFonts w:ascii="Impact" w:hAnsi="Impact"/>
          <w:color w:val="7030A0"/>
          <w:sz w:val="32"/>
          <w:szCs w:val="32"/>
        </w:rPr>
        <w:t>. Верещагино)</w:t>
      </w:r>
    </w:p>
    <w:p w:rsidR="00DB6EAC" w:rsidRPr="00644ACE" w:rsidRDefault="00DB6EAC" w:rsidP="00DB6EAC">
      <w:pPr>
        <w:spacing w:after="0" w:line="240" w:lineRule="auto"/>
        <w:jc w:val="center"/>
        <w:rPr>
          <w:rFonts w:ascii="Impact" w:hAnsi="Impact"/>
          <w:color w:val="7030A0"/>
          <w:sz w:val="28"/>
          <w:szCs w:val="28"/>
        </w:rPr>
      </w:pPr>
      <w:r w:rsidRPr="00644ACE">
        <w:rPr>
          <w:rFonts w:ascii="Impact" w:hAnsi="Impact"/>
          <w:color w:val="7030A0"/>
          <w:sz w:val="32"/>
          <w:szCs w:val="32"/>
        </w:rPr>
        <w:t>21-00 Дискотека</w:t>
      </w:r>
    </w:p>
    <w:p w:rsidR="00442C38" w:rsidRDefault="00442C38" w:rsidP="00DB6EAC">
      <w:pPr>
        <w:spacing w:after="0" w:line="240" w:lineRule="auto"/>
        <w:jc w:val="center"/>
        <w:rPr>
          <w:rFonts w:ascii="Impact" w:hAnsi="Impact"/>
          <w:i/>
          <w:color w:val="4F6228" w:themeColor="accent3" w:themeShade="80"/>
          <w:sz w:val="28"/>
          <w:szCs w:val="28"/>
        </w:rPr>
      </w:pPr>
    </w:p>
    <w:p w:rsidR="00442C38" w:rsidRDefault="00442C38" w:rsidP="00DB6EAC">
      <w:pPr>
        <w:spacing w:after="0" w:line="240" w:lineRule="auto"/>
        <w:jc w:val="center"/>
        <w:rPr>
          <w:rFonts w:ascii="Impact" w:hAnsi="Impact"/>
          <w:i/>
          <w:color w:val="4F6228" w:themeColor="accent3" w:themeShade="80"/>
          <w:sz w:val="28"/>
          <w:szCs w:val="28"/>
        </w:rPr>
      </w:pPr>
    </w:p>
    <w:p w:rsidR="00DB6EAC" w:rsidRPr="00E542FA" w:rsidRDefault="00DB6EAC" w:rsidP="00DB6EAC">
      <w:pPr>
        <w:spacing w:after="0" w:line="240" w:lineRule="auto"/>
        <w:jc w:val="center"/>
        <w:rPr>
          <w:rFonts w:ascii="Impact" w:hAnsi="Impact"/>
          <w:i/>
          <w:color w:val="4F6228" w:themeColor="accent3" w:themeShade="80"/>
          <w:sz w:val="28"/>
          <w:szCs w:val="28"/>
        </w:rPr>
      </w:pPr>
      <w:r w:rsidRPr="00E542FA">
        <w:rPr>
          <w:rFonts w:ascii="Impact" w:hAnsi="Impact"/>
          <w:i/>
          <w:color w:val="4F6228" w:themeColor="accent3" w:themeShade="80"/>
          <w:sz w:val="28"/>
          <w:szCs w:val="28"/>
        </w:rPr>
        <w:t>На протяжении праздника работают торговые ряды и аттракционы.</w:t>
      </w:r>
    </w:p>
    <w:p w:rsidR="00DB6EAC" w:rsidRPr="00644ACE" w:rsidRDefault="00DB6EAC" w:rsidP="00DB6EAC">
      <w:pPr>
        <w:spacing w:after="0"/>
        <w:jc w:val="center"/>
        <w:rPr>
          <w:i/>
          <w:sz w:val="28"/>
          <w:szCs w:val="28"/>
        </w:rPr>
      </w:pPr>
    </w:p>
    <w:sectPr w:rsidR="00DB6EAC" w:rsidRPr="00644ACE" w:rsidSect="00E542FA">
      <w:pgSz w:w="16838" w:h="11906" w:orient="landscape"/>
      <w:pgMar w:top="851" w:right="1134" w:bottom="568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ueGri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eesknees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0A48"/>
    <w:rsid w:val="00442C38"/>
    <w:rsid w:val="00520A48"/>
    <w:rsid w:val="005366BB"/>
    <w:rsid w:val="00644ACE"/>
    <w:rsid w:val="007014DC"/>
    <w:rsid w:val="009D57A4"/>
    <w:rsid w:val="00A6613A"/>
    <w:rsid w:val="00BE10BA"/>
    <w:rsid w:val="00DB6EAC"/>
    <w:rsid w:val="00DC1D2F"/>
    <w:rsid w:val="00E542FA"/>
    <w:rsid w:val="00E70E46"/>
    <w:rsid w:val="00F13459"/>
    <w:rsid w:val="00F9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cp:lastPrinted>2016-06-03T07:06:00Z</cp:lastPrinted>
  <dcterms:created xsi:type="dcterms:W3CDTF">2016-06-03T06:16:00Z</dcterms:created>
  <dcterms:modified xsi:type="dcterms:W3CDTF">2016-06-03T07:10:00Z</dcterms:modified>
</cp:coreProperties>
</file>