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18" w:rsidRDefault="0071225B" w:rsidP="00B1231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2257425</wp:posOffset>
                </wp:positionV>
                <wp:extent cx="1616710" cy="209550"/>
                <wp:effectExtent l="254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E6" w:rsidRDefault="00E576E6" w:rsidP="00E576E6">
                            <w:pPr>
                              <w:pStyle w:val="af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95pt;margin-top:177.75pt;width:127.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Hs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" filled="f" stroked="f">
                <v:textbox inset="0,0,0,0">
                  <w:txbxContent>
                    <w:p w:rsidR="00E576E6" w:rsidRDefault="00E576E6" w:rsidP="00E576E6">
                      <w:pPr>
                        <w:pStyle w:val="af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ge">
                  <wp:posOffset>2257425</wp:posOffset>
                </wp:positionV>
                <wp:extent cx="2021205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E6" w:rsidRDefault="00E576E6" w:rsidP="00E576E6">
                            <w:pPr>
                              <w:pStyle w:val="af7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>254-01-01-88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.75pt;margin-top:177.75pt;width:159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fTsg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" filled="f" stroked="f">
                <v:textbox inset="0,0,0,0">
                  <w:txbxContent>
                    <w:p w:rsidR="00E576E6" w:rsidRDefault="00E576E6" w:rsidP="00E576E6">
                      <w:pPr>
                        <w:pStyle w:val="af7"/>
                        <w:jc w:val="left"/>
                      </w:pPr>
                      <w:r>
                        <w:rPr>
                          <w:lang w:val="ru-RU"/>
                        </w:rPr>
                        <w:t>254-01-01-88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6E71">
        <w:rPr>
          <w:noProof/>
        </w:rPr>
        <w:drawing>
          <wp:anchor distT="0" distB="0" distL="114300" distR="114300" simplePos="0" relativeHeight="251658240" behindDoc="0" locked="0" layoutInCell="1" allowOverlap="1" wp14:anchorId="3F33D854" wp14:editId="42FEEA61">
            <wp:simplePos x="0" y="0"/>
            <wp:positionH relativeFrom="page">
              <wp:posOffset>800100</wp:posOffset>
            </wp:positionH>
            <wp:positionV relativeFrom="page">
              <wp:posOffset>295275</wp:posOffset>
            </wp:positionV>
            <wp:extent cx="5695950" cy="2743200"/>
            <wp:effectExtent l="0" t="0" r="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49">
        <w:rPr>
          <w:rFonts w:ascii="Times New Roman" w:hAnsi="Times New Roman"/>
          <w:b/>
          <w:sz w:val="28"/>
          <w:szCs w:val="28"/>
        </w:rPr>
        <w:t>О муниципальной п</w:t>
      </w:r>
      <w:r w:rsidR="00460D0C">
        <w:rPr>
          <w:rFonts w:ascii="Times New Roman" w:hAnsi="Times New Roman"/>
          <w:b/>
          <w:sz w:val="28"/>
          <w:szCs w:val="28"/>
        </w:rPr>
        <w:t xml:space="preserve">рограмме </w:t>
      </w:r>
    </w:p>
    <w:p w:rsidR="00460D0C" w:rsidRDefault="00756209" w:rsidP="00B1231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системы образования</w:t>
      </w:r>
      <w:r w:rsidR="00460D0C">
        <w:rPr>
          <w:rFonts w:ascii="Times New Roman" w:hAnsi="Times New Roman"/>
          <w:b/>
          <w:sz w:val="28"/>
          <w:szCs w:val="28"/>
        </w:rPr>
        <w:t>»</w:t>
      </w:r>
    </w:p>
    <w:p w:rsidR="00460D0C" w:rsidRDefault="00460D0C" w:rsidP="00460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0D0C" w:rsidRDefault="00460D0C" w:rsidP="00460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D0C" w:rsidRPr="00460D0C" w:rsidRDefault="00460D0C" w:rsidP="008D1A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Верещагинс</w:t>
      </w:r>
      <w:r w:rsidR="008D1ACE">
        <w:rPr>
          <w:rFonts w:ascii="Times New Roman" w:hAnsi="Times New Roman" w:cs="Times New Roman"/>
          <w:sz w:val="28"/>
          <w:szCs w:val="28"/>
        </w:rPr>
        <w:t>кого муниципального района от 01</w:t>
      </w:r>
      <w:r w:rsidR="00B12318">
        <w:rPr>
          <w:rFonts w:ascii="Times New Roman" w:hAnsi="Times New Roman" w:cs="Times New Roman"/>
          <w:sz w:val="28"/>
          <w:szCs w:val="28"/>
        </w:rPr>
        <w:t xml:space="preserve"> </w:t>
      </w:r>
      <w:r w:rsidR="008D1ACE">
        <w:rPr>
          <w:rFonts w:ascii="Times New Roman" w:hAnsi="Times New Roman" w:cs="Times New Roman"/>
          <w:sz w:val="28"/>
          <w:szCs w:val="28"/>
        </w:rPr>
        <w:t>октября 2019</w:t>
      </w:r>
      <w:r w:rsidRPr="00460D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1ACE">
        <w:rPr>
          <w:rFonts w:ascii="Times New Roman" w:hAnsi="Times New Roman" w:cs="Times New Roman"/>
          <w:sz w:val="28"/>
          <w:szCs w:val="28"/>
        </w:rPr>
        <w:t>254-01-01-1208</w:t>
      </w:r>
      <w:r w:rsidRPr="00460D0C">
        <w:rPr>
          <w:rFonts w:ascii="Times New Roman" w:hAnsi="Times New Roman" w:cs="Times New Roman"/>
          <w:sz w:val="28"/>
          <w:szCs w:val="28"/>
        </w:rPr>
        <w:t xml:space="preserve"> «</w:t>
      </w:r>
      <w:r w:rsidR="008D1ACE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460D0C">
        <w:rPr>
          <w:rFonts w:ascii="Times New Roman" w:eastAsia="Times New Roman" w:hAnsi="Times New Roman" w:cs="Times New Roman"/>
          <w:sz w:val="28"/>
          <w:szCs w:val="28"/>
        </w:rPr>
        <w:t>орядке разработки, реализации и оценки эффективности муниципальных программ Вере</w:t>
      </w:r>
      <w:r w:rsidR="008D1ACE">
        <w:rPr>
          <w:rFonts w:ascii="Times New Roman" w:eastAsia="Times New Roman" w:hAnsi="Times New Roman" w:cs="Times New Roman"/>
          <w:sz w:val="28"/>
          <w:szCs w:val="28"/>
        </w:rPr>
        <w:t>щагинского городского округа</w:t>
      </w:r>
      <w:r w:rsidRPr="00460D0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r w:rsidRPr="00460D0C">
        <w:rPr>
          <w:rFonts w:ascii="Times New Roman" w:hAnsi="Times New Roman" w:cs="Times New Roman"/>
          <w:sz w:val="28"/>
          <w:szCs w:val="28"/>
        </w:rPr>
        <w:t>Уставом</w:t>
      </w:r>
      <w:r w:rsidR="00B12318">
        <w:rPr>
          <w:rFonts w:ascii="Times New Roman" w:hAnsi="Times New Roman" w:cs="Times New Roman"/>
          <w:sz w:val="28"/>
          <w:szCs w:val="28"/>
        </w:rPr>
        <w:t xml:space="preserve"> </w:t>
      </w:r>
      <w:r w:rsidR="00C10B04">
        <w:rPr>
          <w:rFonts w:ascii="Times New Roman" w:hAnsi="Times New Roman" w:cs="Times New Roman"/>
          <w:sz w:val="28"/>
          <w:szCs w:val="28"/>
        </w:rPr>
        <w:t>муниципаль</w:t>
      </w:r>
      <w:r w:rsidR="008973D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10B04">
        <w:rPr>
          <w:rFonts w:ascii="Times New Roman" w:hAnsi="Times New Roman" w:cs="Times New Roman"/>
          <w:sz w:val="28"/>
          <w:szCs w:val="28"/>
        </w:rPr>
        <w:t>Верещагинск</w:t>
      </w:r>
      <w:r w:rsidR="0071225B">
        <w:rPr>
          <w:rFonts w:ascii="Times New Roman" w:hAnsi="Times New Roman" w:cs="Times New Roman"/>
          <w:sz w:val="28"/>
          <w:szCs w:val="28"/>
        </w:rPr>
        <w:t>ий</w:t>
      </w:r>
      <w:r w:rsidR="00C10B0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1225B">
        <w:rPr>
          <w:rFonts w:ascii="Times New Roman" w:hAnsi="Times New Roman" w:cs="Times New Roman"/>
          <w:sz w:val="28"/>
          <w:szCs w:val="28"/>
        </w:rPr>
        <w:t>й</w:t>
      </w:r>
      <w:r w:rsidR="00C10B04">
        <w:rPr>
          <w:rFonts w:ascii="Times New Roman" w:hAnsi="Times New Roman" w:cs="Times New Roman"/>
          <w:sz w:val="28"/>
          <w:szCs w:val="28"/>
        </w:rPr>
        <w:t xml:space="preserve"> округ Пермского края</w:t>
      </w:r>
      <w:r w:rsidRPr="00460D0C">
        <w:rPr>
          <w:rFonts w:ascii="Times New Roman" w:hAnsi="Times New Roman" w:cs="Times New Roman"/>
          <w:sz w:val="28"/>
          <w:szCs w:val="28"/>
        </w:rPr>
        <w:t>,</w:t>
      </w:r>
    </w:p>
    <w:p w:rsidR="00460D0C" w:rsidRPr="00460D0C" w:rsidRDefault="00460D0C" w:rsidP="008D1AC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 w:rsidR="00B123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0D0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bookmarkEnd w:id="0"/>
      <w:r w:rsidRPr="00460D0C">
        <w:rPr>
          <w:rFonts w:ascii="Times New Roman" w:hAnsi="Times New Roman" w:cs="Times New Roman"/>
          <w:sz w:val="28"/>
          <w:szCs w:val="28"/>
        </w:rPr>
        <w:t>:</w:t>
      </w:r>
    </w:p>
    <w:p w:rsidR="00460D0C" w:rsidRPr="00E576E6" w:rsidRDefault="00E576E6" w:rsidP="00E5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349" w:rsidRPr="00E576E6">
        <w:rPr>
          <w:rFonts w:ascii="Times New Roman" w:hAnsi="Times New Roman" w:cs="Times New Roman"/>
          <w:sz w:val="28"/>
          <w:szCs w:val="28"/>
        </w:rPr>
        <w:t>Утвердить муниципальную п</w:t>
      </w:r>
      <w:r w:rsidR="00460D0C" w:rsidRPr="00E576E6">
        <w:rPr>
          <w:rFonts w:ascii="Times New Roman" w:hAnsi="Times New Roman" w:cs="Times New Roman"/>
          <w:sz w:val="28"/>
          <w:szCs w:val="28"/>
        </w:rPr>
        <w:t>рограмму «Развитие системы образования» (прилагается).</w:t>
      </w:r>
    </w:p>
    <w:p w:rsidR="00460D0C" w:rsidRPr="00E576E6" w:rsidRDefault="00E576E6" w:rsidP="00E5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D0C" w:rsidRPr="00E576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«Заря» и распространяется на</w:t>
      </w:r>
      <w:r w:rsidR="008D1ACE" w:rsidRPr="00E576E6">
        <w:rPr>
          <w:rFonts w:ascii="Times New Roman" w:hAnsi="Times New Roman" w:cs="Times New Roman"/>
          <w:sz w:val="28"/>
          <w:szCs w:val="28"/>
        </w:rPr>
        <w:t xml:space="preserve"> правоотношения с 01 января 2020</w:t>
      </w:r>
      <w:r w:rsidR="00460D0C" w:rsidRPr="00E576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1ACE" w:rsidRPr="00E576E6">
        <w:rPr>
          <w:rFonts w:ascii="Times New Roman" w:hAnsi="Times New Roman" w:cs="Times New Roman"/>
          <w:sz w:val="28"/>
          <w:szCs w:val="28"/>
        </w:rPr>
        <w:t>.</w:t>
      </w:r>
    </w:p>
    <w:p w:rsidR="00460D0C" w:rsidRPr="00E576E6" w:rsidRDefault="00E576E6" w:rsidP="00E5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6E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460D0C" w:rsidRPr="00E576E6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</w:t>
      </w:r>
      <w:r w:rsidR="00675171" w:rsidRPr="00E576E6">
        <w:rPr>
          <w:rFonts w:ascii="Times New Roman" w:hAnsi="Times New Roman" w:cs="Times New Roman"/>
          <w:sz w:val="28"/>
          <w:szCs w:val="28"/>
        </w:rPr>
        <w:t>вы администрации городского округа</w:t>
      </w:r>
      <w:r w:rsidR="00460D0C" w:rsidRPr="00E576E6">
        <w:rPr>
          <w:rFonts w:ascii="Times New Roman" w:hAnsi="Times New Roman" w:cs="Times New Roman"/>
          <w:sz w:val="28"/>
          <w:szCs w:val="28"/>
        </w:rPr>
        <w:t xml:space="preserve"> Нохрина Д.А.</w:t>
      </w:r>
    </w:p>
    <w:p w:rsidR="00460D0C" w:rsidRPr="00460D0C" w:rsidRDefault="00460D0C" w:rsidP="00460D0C">
      <w:pPr>
        <w:rPr>
          <w:rFonts w:ascii="Times New Roman" w:hAnsi="Times New Roman" w:cs="Times New Roman"/>
          <w:sz w:val="28"/>
          <w:szCs w:val="28"/>
        </w:rPr>
      </w:pPr>
    </w:p>
    <w:p w:rsidR="00460D0C" w:rsidRPr="00E576E6" w:rsidRDefault="00460D0C" w:rsidP="00460D0C">
      <w:pPr>
        <w:rPr>
          <w:rFonts w:ascii="Times New Roman" w:hAnsi="Times New Roman" w:cs="Times New Roman"/>
          <w:sz w:val="28"/>
          <w:szCs w:val="28"/>
        </w:rPr>
      </w:pPr>
    </w:p>
    <w:p w:rsidR="00460D0C" w:rsidRPr="00E576E6" w:rsidRDefault="00460D0C" w:rsidP="00460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318" w:rsidRPr="00E576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76E6">
        <w:rPr>
          <w:rFonts w:ascii="Times New Roman" w:hAnsi="Times New Roman" w:cs="Times New Roman"/>
          <w:sz w:val="28"/>
          <w:szCs w:val="28"/>
        </w:rPr>
        <w:t>-</w:t>
      </w:r>
    </w:p>
    <w:p w:rsidR="00460D0C" w:rsidRPr="00E576E6" w:rsidRDefault="00460D0C" w:rsidP="00460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6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76E6" w:rsidRPr="00E576E6" w:rsidRDefault="00460D0C" w:rsidP="00460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6E6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B12318" w:rsidRPr="00E576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76E6" w:rsidRPr="00E5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0C" w:rsidRPr="00E576E6" w:rsidRDefault="00E576E6" w:rsidP="00460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6E6">
        <w:rPr>
          <w:rFonts w:ascii="Times New Roman" w:hAnsi="Times New Roman" w:cs="Times New Roman"/>
          <w:sz w:val="28"/>
          <w:szCs w:val="28"/>
        </w:rPr>
        <w:t>Пермского края</w:t>
      </w:r>
      <w:r w:rsidR="00460D0C" w:rsidRPr="00E576E6">
        <w:rPr>
          <w:rFonts w:ascii="Times New Roman" w:hAnsi="Times New Roman" w:cs="Times New Roman"/>
          <w:sz w:val="28"/>
          <w:szCs w:val="28"/>
        </w:rPr>
        <w:tab/>
      </w:r>
      <w:r w:rsidRPr="00E576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657" w:rsidRPr="00E576E6">
        <w:rPr>
          <w:rFonts w:ascii="Times New Roman" w:hAnsi="Times New Roman" w:cs="Times New Roman"/>
          <w:sz w:val="28"/>
          <w:szCs w:val="28"/>
        </w:rPr>
        <w:t xml:space="preserve">      </w:t>
      </w:r>
      <w:r w:rsidRPr="00E57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60D0C" w:rsidRPr="00E576E6">
        <w:rPr>
          <w:rFonts w:ascii="Times New Roman" w:hAnsi="Times New Roman" w:cs="Times New Roman"/>
          <w:sz w:val="28"/>
          <w:szCs w:val="28"/>
        </w:rPr>
        <w:t>С.</w:t>
      </w:r>
      <w:r w:rsidR="00720657" w:rsidRPr="00E576E6">
        <w:rPr>
          <w:rFonts w:ascii="Times New Roman" w:hAnsi="Times New Roman" w:cs="Times New Roman"/>
          <w:sz w:val="28"/>
          <w:szCs w:val="28"/>
        </w:rPr>
        <w:t xml:space="preserve"> </w:t>
      </w:r>
      <w:r w:rsidR="00460D0C" w:rsidRPr="00E576E6">
        <w:rPr>
          <w:rFonts w:ascii="Times New Roman" w:hAnsi="Times New Roman" w:cs="Times New Roman"/>
          <w:sz w:val="28"/>
          <w:szCs w:val="28"/>
        </w:rPr>
        <w:t>В.</w:t>
      </w:r>
      <w:r w:rsidR="00720657" w:rsidRPr="00E576E6">
        <w:rPr>
          <w:rFonts w:ascii="Times New Roman" w:hAnsi="Times New Roman" w:cs="Times New Roman"/>
          <w:sz w:val="28"/>
          <w:szCs w:val="28"/>
        </w:rPr>
        <w:t xml:space="preserve"> </w:t>
      </w:r>
      <w:r w:rsidR="00460D0C" w:rsidRPr="00E576E6">
        <w:rPr>
          <w:rFonts w:ascii="Times New Roman" w:hAnsi="Times New Roman" w:cs="Times New Roman"/>
          <w:sz w:val="28"/>
          <w:szCs w:val="28"/>
        </w:rPr>
        <w:t>Кондратьев</w:t>
      </w:r>
    </w:p>
    <w:p w:rsidR="008D1ACE" w:rsidRPr="00E576E6" w:rsidRDefault="008D1ACE" w:rsidP="00460D0C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FF0000"/>
          <w:sz w:val="28"/>
          <w:szCs w:val="28"/>
        </w:rPr>
      </w:pPr>
    </w:p>
    <w:p w:rsidR="008D1ACE" w:rsidRDefault="008D1ACE" w:rsidP="00460D0C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</w:rPr>
      </w:pPr>
    </w:p>
    <w:p w:rsidR="004A1B07" w:rsidRDefault="004A1B07" w:rsidP="00460D0C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</w:rPr>
      </w:pPr>
    </w:p>
    <w:p w:rsidR="004A1B07" w:rsidRDefault="004A1B07" w:rsidP="00460D0C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</w:rPr>
      </w:pPr>
    </w:p>
    <w:p w:rsidR="00E576E6" w:rsidRDefault="00E576E6" w:rsidP="00460D0C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A1B07" w:rsidRDefault="00460D0C" w:rsidP="00460D0C">
      <w:pPr>
        <w:autoSpaceDE w:val="0"/>
        <w:autoSpaceDN w:val="0"/>
        <w:adjustRightInd w:val="0"/>
        <w:ind w:left="5664" w:firstLine="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Верещагинского </w:t>
      </w:r>
      <w:r w:rsidR="004A1B0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1B07">
        <w:rPr>
          <w:rFonts w:ascii="Times New Roman" w:hAnsi="Times New Roman"/>
          <w:sz w:val="28"/>
          <w:szCs w:val="28"/>
        </w:rPr>
        <w:t xml:space="preserve">Пермского края </w:t>
      </w:r>
    </w:p>
    <w:p w:rsidR="00460D0C" w:rsidRDefault="00E576E6" w:rsidP="00460D0C">
      <w:pPr>
        <w:autoSpaceDE w:val="0"/>
        <w:autoSpaceDN w:val="0"/>
        <w:adjustRightInd w:val="0"/>
        <w:ind w:left="5664" w:firstLine="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30.01.2020</w:t>
      </w:r>
      <w:r w:rsidR="004A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254-01-01-88</w:t>
      </w: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Pr="00306BD2" w:rsidRDefault="00460D0C" w:rsidP="00460D0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06BD2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60D0C" w:rsidRPr="00306BD2" w:rsidRDefault="00460D0C" w:rsidP="00460D0C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0D0C" w:rsidRPr="00306BD2" w:rsidRDefault="00460D0C" w:rsidP="00460D0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06BD2">
        <w:rPr>
          <w:rFonts w:ascii="Times New Roman" w:hAnsi="Times New Roman"/>
          <w:sz w:val="28"/>
          <w:szCs w:val="28"/>
        </w:rPr>
        <w:t>«Развитие системы образования»</w:t>
      </w:r>
    </w:p>
    <w:p w:rsidR="00460D0C" w:rsidRPr="00894851" w:rsidRDefault="00460D0C" w:rsidP="00460D0C">
      <w:pPr>
        <w:jc w:val="center"/>
        <w:rPr>
          <w:i/>
          <w:szCs w:val="20"/>
        </w:rPr>
      </w:pPr>
    </w:p>
    <w:p w:rsidR="00460D0C" w:rsidRPr="00894851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Pr="00894851" w:rsidRDefault="00460D0C" w:rsidP="00460D0C">
      <w:pPr>
        <w:autoSpaceDE w:val="0"/>
        <w:autoSpaceDN w:val="0"/>
        <w:adjustRightInd w:val="0"/>
        <w:rPr>
          <w:sz w:val="28"/>
          <w:szCs w:val="28"/>
        </w:rPr>
      </w:pPr>
    </w:p>
    <w:p w:rsidR="00460D0C" w:rsidRPr="00894851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Pr="00894851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D0C" w:rsidRPr="00894851" w:rsidRDefault="00460D0C" w:rsidP="00460D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9B1" w:rsidRDefault="007679B1" w:rsidP="0076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0C" w:rsidRDefault="00460D0C" w:rsidP="0076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0C" w:rsidRDefault="00460D0C" w:rsidP="00767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0C" w:rsidRPr="00306BD2" w:rsidRDefault="00460D0C" w:rsidP="00460D0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06BD2">
        <w:rPr>
          <w:rFonts w:ascii="Times New Roman" w:hAnsi="Times New Roman"/>
          <w:sz w:val="28"/>
          <w:szCs w:val="28"/>
        </w:rPr>
        <w:t>________</w:t>
      </w:r>
    </w:p>
    <w:p w:rsidR="00460D0C" w:rsidRDefault="008A19BE" w:rsidP="00460D0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C764F" w:rsidRDefault="003C764F" w:rsidP="0006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4A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системы образования»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 w:rsidP="00756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системы образования 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664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C764F">
              <w:rPr>
                <w:rFonts w:ascii="Times New Roman" w:hAnsi="Times New Roman"/>
                <w:sz w:val="28"/>
                <w:szCs w:val="28"/>
              </w:rPr>
              <w:t xml:space="preserve"> Вере</w:t>
            </w:r>
            <w:r>
              <w:rPr>
                <w:rFonts w:ascii="Times New Roman" w:hAnsi="Times New Roman"/>
                <w:sz w:val="28"/>
                <w:szCs w:val="28"/>
              </w:rPr>
              <w:t>щагинского городского округа</w:t>
            </w:r>
            <w:r w:rsidR="003C764F">
              <w:rPr>
                <w:rFonts w:ascii="Times New Roman" w:hAnsi="Times New Roman"/>
                <w:sz w:val="28"/>
                <w:szCs w:val="28"/>
              </w:rPr>
              <w:t xml:space="preserve"> Пермского края  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664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Верещагинского городского округа Пермского края</w:t>
            </w:r>
            <w:r w:rsidR="009A7614">
              <w:rPr>
                <w:rFonts w:ascii="Times New Roman" w:hAnsi="Times New Roman"/>
                <w:sz w:val="28"/>
                <w:szCs w:val="28"/>
              </w:rPr>
              <w:t>, Управление финансов администрации Верещагинского городского округа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 w:rsidP="008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62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8D1AC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 для всех участников образовательных отношений.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Pr="00FA5ED7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Pr="00664349" w:rsidRDefault="003C764F" w:rsidP="0066434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A5E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FA5ED7" w:rsidRPr="00FA5ED7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  <w:r w:rsidRPr="00FA5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5ED7">
              <w:rPr>
                <w:rFonts w:ascii="Times New Roman" w:hAnsi="Times New Roman"/>
                <w:sz w:val="28"/>
                <w:szCs w:val="28"/>
              </w:rPr>
              <w:t xml:space="preserve"> 2. «</w:t>
            </w:r>
            <w:r w:rsidR="00FA5ED7" w:rsidRPr="00FA5ED7">
              <w:rPr>
                <w:rFonts w:ascii="Times New Roman" w:hAnsi="Times New Roman"/>
                <w:sz w:val="28"/>
                <w:szCs w:val="28"/>
              </w:rPr>
              <w:t>Развитие системы начального, основного, среднего общего образования</w:t>
            </w:r>
            <w:r w:rsidRPr="00FA5E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4349" w:rsidRDefault="003C764F">
            <w:pPr>
              <w:tabs>
                <w:tab w:val="left" w:pos="13892"/>
                <w:tab w:val="left" w:pos="140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D7">
              <w:rPr>
                <w:rFonts w:ascii="Times New Roman" w:hAnsi="Times New Roman"/>
                <w:sz w:val="28"/>
                <w:szCs w:val="28"/>
              </w:rPr>
              <w:t>3. «</w:t>
            </w:r>
            <w:r w:rsidR="00FA5ED7" w:rsidRPr="00FA5ED7">
              <w:rPr>
                <w:rFonts w:ascii="Times New Roman" w:hAnsi="Times New Roman"/>
                <w:sz w:val="28"/>
                <w:szCs w:val="28"/>
              </w:rPr>
              <w:t>Развитие способностей и интересов обучающихся, воспитание детей в образовательных организациях</w:t>
            </w:r>
            <w:r w:rsidRPr="00FA5E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5ED7" w:rsidRPr="00FA5ED7" w:rsidRDefault="00FA5ED7">
            <w:pPr>
              <w:tabs>
                <w:tab w:val="left" w:pos="13892"/>
                <w:tab w:val="left" w:pos="140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D7">
              <w:rPr>
                <w:rFonts w:ascii="Times New Roman" w:hAnsi="Times New Roman"/>
                <w:sz w:val="28"/>
                <w:szCs w:val="28"/>
              </w:rPr>
              <w:t xml:space="preserve"> 4. «Организация отдыха и оздоровления детей в каникулярное время»</w:t>
            </w:r>
          </w:p>
          <w:p w:rsidR="00FA5ED7" w:rsidRPr="00FA5ED7" w:rsidRDefault="00FA5ED7">
            <w:pPr>
              <w:tabs>
                <w:tab w:val="left" w:pos="13892"/>
                <w:tab w:val="left" w:pos="140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D7">
              <w:rPr>
                <w:rFonts w:ascii="Times New Roman" w:hAnsi="Times New Roman"/>
                <w:sz w:val="28"/>
                <w:szCs w:val="28"/>
              </w:rPr>
              <w:t xml:space="preserve"> 5. «Кадры системы образования»</w:t>
            </w:r>
          </w:p>
          <w:p w:rsidR="00FA5ED7" w:rsidRPr="00FA5ED7" w:rsidRDefault="00FA5ED7">
            <w:pPr>
              <w:tabs>
                <w:tab w:val="left" w:pos="13892"/>
                <w:tab w:val="left" w:pos="140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D7">
              <w:rPr>
                <w:rFonts w:ascii="Times New Roman" w:hAnsi="Times New Roman"/>
                <w:sz w:val="28"/>
                <w:szCs w:val="28"/>
              </w:rPr>
              <w:t xml:space="preserve"> 6. «Строительство (реконструкция) образовательных организаций и приведение их в нормативное состояние»</w:t>
            </w:r>
          </w:p>
          <w:p w:rsidR="00150377" w:rsidRPr="008A19BE" w:rsidRDefault="00FA5ED7" w:rsidP="008A1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7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8A19BE" w:rsidRPr="004277AE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системой</w:t>
            </w:r>
            <w:r w:rsidR="008A1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BE" w:rsidRPr="004277A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A1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Default="003C7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2" w:rsidRDefault="00AF5822" w:rsidP="00AF58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Создание условий, соответствующих требованиям федеральных государственных образовательных стандартов дошкольного образования, начального, основного, среднего общего образования во всех образовательных учреждениях:</w:t>
            </w:r>
          </w:p>
          <w:p w:rsidR="00AF5822" w:rsidRDefault="00AF5822" w:rsidP="00AF582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доля образовательных организаций, в которых созданы безопасные условия для образовательного процесса – 100%; </w:t>
            </w:r>
          </w:p>
          <w:p w:rsidR="00AF5822" w:rsidRDefault="00AF5822" w:rsidP="00AF582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образовательных организаций, имеющих бессрочные лицензии на право ведения образовательной деятельности – 100 %;</w:t>
            </w:r>
          </w:p>
          <w:p w:rsidR="00AF5822" w:rsidRDefault="00AF5822" w:rsidP="00AF582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дошкольных образовательных организаций, имеющих игровые и физкультурные площадки, оборудованные в соответствии с ФГОС- 55%.</w:t>
            </w:r>
          </w:p>
          <w:p w:rsidR="00AF5822" w:rsidRDefault="00AF5822" w:rsidP="00AF582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Доля детей, охваченных дошкольным образованием, от числа детей в возрасте от 3 до 7 лет обратившихся за услугой - 100% .</w:t>
            </w:r>
          </w:p>
          <w:p w:rsidR="00AF5822" w:rsidRPr="00FA50DE" w:rsidRDefault="00AF5822" w:rsidP="00AF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CA02CD">
              <w:rPr>
                <w:rFonts w:ascii="Times New Roman" w:eastAsia="Times New Roman" w:hAnsi="Times New Roman"/>
                <w:sz w:val="28"/>
                <w:szCs w:val="28"/>
              </w:rPr>
              <w:t>Доля детей, охваченных дошкольным образованием, от числа детей в возрасте от 1,5 лет до 3 лет обратившихся за услугой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CA02CD">
              <w:rPr>
                <w:rFonts w:ascii="Times New Roman" w:eastAsia="Times New Roman" w:hAnsi="Times New Roman"/>
                <w:sz w:val="28"/>
                <w:szCs w:val="28"/>
              </w:rPr>
              <w:t>95%.</w:t>
            </w:r>
          </w:p>
          <w:p w:rsidR="003C764F" w:rsidRPr="00AF5822" w:rsidRDefault="00AF5822" w:rsidP="00AF58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2CD">
              <w:rPr>
                <w:rFonts w:ascii="Times New Roman" w:eastAsia="Times New Roman" w:hAnsi="Times New Roman"/>
                <w:sz w:val="28"/>
                <w:szCs w:val="28"/>
              </w:rPr>
              <w:t xml:space="preserve">4. Доля детей, охваченных образовательными программами дополнительного образования, в общей численности детей и молодежи в возрасте 5-18 лет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A02CD">
              <w:rPr>
                <w:rFonts w:ascii="Times New Roman" w:eastAsia="Times New Roman" w:hAnsi="Times New Roman"/>
                <w:sz w:val="28"/>
                <w:szCs w:val="28"/>
              </w:rPr>
              <w:t xml:space="preserve"> 61%.</w:t>
            </w:r>
          </w:p>
        </w:tc>
      </w:tr>
      <w:tr w:rsidR="003C764F" w:rsidTr="003C76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F" w:rsidRPr="00065F46" w:rsidRDefault="003C764F" w:rsidP="008973D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4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0F0D07">
              <w:rPr>
                <w:rFonts w:ascii="Times New Roman" w:hAnsi="Times New Roman" w:cs="Times New Roman"/>
                <w:sz w:val="28"/>
                <w:szCs w:val="28"/>
              </w:rPr>
              <w:t xml:space="preserve">4 987 265,4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и источникам финансирования: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0A2A3E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годы – 0,0 тыс. руб.</w:t>
            </w:r>
          </w:p>
          <w:p w:rsidR="000A2A3E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бюджет: 3 786 730,6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815 947,3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587 108,9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F0D07">
              <w:rPr>
                <w:rFonts w:ascii="Times New Roman" w:hAnsi="Times New Roman" w:cs="Times New Roman"/>
                <w:sz w:val="28"/>
                <w:szCs w:val="28"/>
              </w:rPr>
              <w:t xml:space="preserve"> 620 956,9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587 572,5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587 572,5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F0D07" w:rsidRPr="000A2A3E" w:rsidRDefault="000F0D07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587 572,5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0F0D07">
              <w:rPr>
                <w:rFonts w:ascii="Times New Roman" w:hAnsi="Times New Roman" w:cs="Times New Roman"/>
                <w:sz w:val="28"/>
                <w:szCs w:val="28"/>
              </w:rPr>
              <w:t>1 200 534,8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205 398,2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197 666,0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204 472,6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197 666,0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197 666,0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197 666,0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– 1 529 864,3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годы – 0,0 тыс. руб.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 w:rsidR="00C81CD9">
              <w:rPr>
                <w:rFonts w:ascii="Times New Roman" w:hAnsi="Times New Roman" w:cs="Times New Roman"/>
                <w:sz w:val="28"/>
                <w:szCs w:val="28"/>
              </w:rPr>
              <w:t xml:space="preserve">1 147 735,1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179 630,4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193 174,3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193 732,6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193 732,6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193 732,6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193 732,6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0A2A3E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C81CD9">
              <w:rPr>
                <w:rFonts w:ascii="Times New Roman" w:hAnsi="Times New Roman" w:cs="Times New Roman"/>
                <w:sz w:val="28"/>
                <w:szCs w:val="28"/>
              </w:rPr>
              <w:t>382 129,2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63 688,2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63 688,2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63 688,2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2A3E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63 688,2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63 688,2</w:t>
            </w:r>
            <w:r w:rsidR="000A2A3E"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63 688,2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2 556 397,9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2 174 026,5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341 957,0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366 413,9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366 413,9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366 413,9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366 413,9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366 413,9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382 371,4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64 115,4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63 651,2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63 651,2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63 651,2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63 651,2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63 651,2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– 402 456,6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402 456,6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68 388,6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66 813,6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66 813,6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66 813,6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66 813,6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66 813,6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– 73 996,2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53 976,6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8 996,1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20 019,6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Pr="000A2A3E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81CD9" w:rsidRDefault="00C81CD9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3 336,6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 – 113 486,5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110 828,1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18 583,9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18 524,6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18 429,9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18 429,9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18 429,9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18 429,9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2 658,4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1 776,4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176,4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176,4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 – 311 040,6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300 164,3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266 779,9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33 384,4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10 876,3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4 069,7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6 806,6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7 – 23,3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 – 0,0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23,3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973DD" w:rsidRPr="000A2A3E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764F" w:rsidRPr="008973DD" w:rsidRDefault="008973DD" w:rsidP="00897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год – 0,0</w:t>
            </w:r>
            <w:r w:rsidRPr="000A2A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3C764F" w:rsidRDefault="003C764F" w:rsidP="008973DD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64349" w:rsidRDefault="003C764F" w:rsidP="008973DD">
      <w:pPr>
        <w:pStyle w:val="ConsPlusTitle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Общая характеристика текущего состояния сферы реализации муниципальной программы «Развитие системы образования» </w:t>
      </w:r>
    </w:p>
    <w:p w:rsidR="003C764F" w:rsidRDefault="003C764F" w:rsidP="008973DD">
      <w:pPr>
        <w:pStyle w:val="ConsPlusTitle"/>
        <w:ind w:left="36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по тексту – Программа)</w:t>
      </w:r>
    </w:p>
    <w:p w:rsidR="003C764F" w:rsidRDefault="003C764F" w:rsidP="008973DD">
      <w:pPr>
        <w:pStyle w:val="ConsPlusTitle"/>
        <w:ind w:left="72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C764F" w:rsidRDefault="003C764F" w:rsidP="008973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образования в Верещагинском </w:t>
      </w:r>
      <w:r w:rsidR="004F0BE5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основании концепций развития отрасли на уровне Российской Федерации и Пермского края. В последние пять лет активно совершенствуется нормативное правовое регулирование сферы образования. Разрабатываются долгосрочные программы социально-экономического развития территорий на период до 2030 года. 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образования Верещагинского </w:t>
      </w:r>
      <w:r w:rsidR="004F0BE5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B4975">
        <w:rPr>
          <w:rFonts w:ascii="Times New Roman" w:hAnsi="Times New Roman"/>
          <w:color w:val="000000"/>
          <w:sz w:val="28"/>
          <w:szCs w:val="28"/>
        </w:rPr>
        <w:t>201</w:t>
      </w:r>
      <w:r w:rsidR="00541D2E">
        <w:rPr>
          <w:rFonts w:ascii="Times New Roman" w:hAnsi="Times New Roman"/>
          <w:color w:val="000000"/>
          <w:sz w:val="28"/>
          <w:szCs w:val="28"/>
        </w:rPr>
        <w:t>9</w:t>
      </w:r>
      <w:r w:rsidR="00FB4975">
        <w:rPr>
          <w:rFonts w:ascii="Times New Roman" w:hAnsi="Times New Roman"/>
          <w:color w:val="000000"/>
          <w:sz w:val="28"/>
          <w:szCs w:val="28"/>
        </w:rPr>
        <w:t>-20</w:t>
      </w:r>
      <w:r w:rsidR="00541D2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представлена </w:t>
      </w:r>
      <w:r w:rsidR="00FB4975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муниципальными образовательными организациями, в которых воспитываются и обучаются </w:t>
      </w:r>
      <w:r w:rsidRPr="00EE2E18">
        <w:rPr>
          <w:rFonts w:ascii="Times New Roman" w:hAnsi="Times New Roman"/>
          <w:color w:val="000000"/>
          <w:sz w:val="28"/>
          <w:szCs w:val="28"/>
        </w:rPr>
        <w:t>8</w:t>
      </w:r>
      <w:r w:rsidR="004A1B07">
        <w:rPr>
          <w:rFonts w:ascii="Times New Roman" w:hAnsi="Times New Roman"/>
          <w:color w:val="000000"/>
          <w:sz w:val="28"/>
          <w:szCs w:val="28"/>
        </w:rPr>
        <w:t> </w:t>
      </w:r>
      <w:r w:rsidR="00EE2E18">
        <w:rPr>
          <w:rFonts w:ascii="Times New Roman" w:hAnsi="Times New Roman"/>
          <w:color w:val="000000"/>
          <w:sz w:val="28"/>
          <w:szCs w:val="28"/>
        </w:rPr>
        <w:t>395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человек, из них в системе дополнительного образования обучаются </w:t>
      </w:r>
      <w:r w:rsidR="00664349">
        <w:rPr>
          <w:rFonts w:ascii="Times New Roman" w:hAnsi="Times New Roman"/>
          <w:color w:val="000000"/>
          <w:sz w:val="28"/>
          <w:szCs w:val="28"/>
        </w:rPr>
        <w:t>3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A94" w:rsidRPr="009C582B">
        <w:rPr>
          <w:rFonts w:ascii="Times New Roman" w:hAnsi="Times New Roman"/>
          <w:color w:val="000000"/>
          <w:sz w:val="28"/>
          <w:szCs w:val="28"/>
        </w:rPr>
        <w:t>393</w:t>
      </w:r>
      <w:r w:rsidRPr="009C582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926D71" w:rsidRPr="009C582B">
        <w:rPr>
          <w:rFonts w:ascii="Times New Roman" w:hAnsi="Times New Roman"/>
          <w:color w:val="000000"/>
          <w:sz w:val="28"/>
          <w:szCs w:val="28"/>
        </w:rPr>
        <w:t xml:space="preserve"> (в т.ч. </w:t>
      </w:r>
      <w:r w:rsidR="008C2A41" w:rsidRPr="009C582B">
        <w:rPr>
          <w:rFonts w:ascii="Times New Roman" w:hAnsi="Times New Roman"/>
          <w:color w:val="000000"/>
          <w:sz w:val="28"/>
          <w:szCs w:val="28"/>
        </w:rPr>
        <w:t>в учреждениях дополнительного образования ведомства образования – 2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9BE">
        <w:rPr>
          <w:rFonts w:ascii="Times New Roman" w:hAnsi="Times New Roman"/>
          <w:color w:val="000000"/>
          <w:sz w:val="28"/>
          <w:szCs w:val="28"/>
        </w:rPr>
        <w:t>3</w:t>
      </w:r>
      <w:r w:rsidR="008C2A41" w:rsidRPr="009C582B">
        <w:rPr>
          <w:rFonts w:ascii="Times New Roman" w:hAnsi="Times New Roman"/>
          <w:color w:val="000000"/>
          <w:sz w:val="28"/>
          <w:szCs w:val="28"/>
        </w:rPr>
        <w:t>18, ведомства культуры – 1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A41" w:rsidRPr="009C582B">
        <w:rPr>
          <w:rFonts w:ascii="Times New Roman" w:hAnsi="Times New Roman"/>
          <w:color w:val="000000"/>
          <w:sz w:val="28"/>
          <w:szCs w:val="28"/>
        </w:rPr>
        <w:t>075)</w:t>
      </w:r>
      <w:r w:rsidRPr="009C582B">
        <w:rPr>
          <w:rFonts w:ascii="Times New Roman" w:hAnsi="Times New Roman"/>
          <w:color w:val="000000"/>
          <w:sz w:val="28"/>
          <w:szCs w:val="28"/>
        </w:rPr>
        <w:t xml:space="preserve">. Численность работников </w:t>
      </w:r>
      <w:r w:rsidR="00664349">
        <w:rPr>
          <w:rFonts w:ascii="Times New Roman" w:hAnsi="Times New Roman"/>
          <w:color w:val="000000"/>
          <w:sz w:val="28"/>
          <w:szCs w:val="28"/>
        </w:rPr>
        <w:t>системы образования составила 1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5DA" w:rsidRPr="009C582B">
        <w:rPr>
          <w:rFonts w:ascii="Times New Roman" w:hAnsi="Times New Roman"/>
          <w:color w:val="000000"/>
          <w:sz w:val="28"/>
          <w:szCs w:val="28"/>
        </w:rPr>
        <w:t>473</w:t>
      </w:r>
      <w:r w:rsidRPr="009C582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735DA" w:rsidRPr="009C582B">
        <w:rPr>
          <w:rFonts w:ascii="Times New Roman" w:hAnsi="Times New Roman"/>
          <w:color w:val="000000"/>
          <w:sz w:val="28"/>
          <w:szCs w:val="28"/>
        </w:rPr>
        <w:t>а</w:t>
      </w:r>
      <w:r w:rsidRPr="009C582B">
        <w:rPr>
          <w:rFonts w:ascii="Times New Roman" w:hAnsi="Times New Roman"/>
          <w:color w:val="000000"/>
          <w:sz w:val="28"/>
          <w:szCs w:val="28"/>
        </w:rPr>
        <w:t>, в том числе педагогических работников</w:t>
      </w:r>
      <w:r w:rsidR="004A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A0D">
        <w:rPr>
          <w:rFonts w:ascii="Times New Roman" w:hAnsi="Times New Roman"/>
          <w:color w:val="000000"/>
          <w:sz w:val="28"/>
          <w:szCs w:val="28"/>
        </w:rPr>
        <w:t>7</w:t>
      </w:r>
      <w:r w:rsidR="00120A0D" w:rsidRPr="00120A0D"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735DA">
        <w:rPr>
          <w:rFonts w:ascii="Times New Roman" w:hAnsi="Times New Roman"/>
          <w:color w:val="000000"/>
          <w:sz w:val="28"/>
          <w:szCs w:val="28"/>
        </w:rPr>
        <w:t>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пять лет сеть образовательных организаций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изменилась:</w:t>
      </w:r>
    </w:p>
    <w:p w:rsidR="003C764F" w:rsidRDefault="00B255E7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64F">
        <w:rPr>
          <w:rFonts w:ascii="Times New Roman" w:hAnsi="Times New Roman" w:cs="Times New Roman"/>
          <w:sz w:val="28"/>
          <w:szCs w:val="28"/>
        </w:rPr>
        <w:t>дошкольны</w:t>
      </w:r>
      <w:r w:rsidR="00E92B40">
        <w:rPr>
          <w:rFonts w:ascii="Times New Roman" w:hAnsi="Times New Roman" w:cs="Times New Roman"/>
          <w:sz w:val="28"/>
          <w:szCs w:val="28"/>
        </w:rPr>
        <w:t>е</w:t>
      </w:r>
      <w:r w:rsidR="003C764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92B40">
        <w:rPr>
          <w:rFonts w:ascii="Times New Roman" w:hAnsi="Times New Roman" w:cs="Times New Roman"/>
          <w:sz w:val="28"/>
          <w:szCs w:val="28"/>
        </w:rPr>
        <w:t>е</w:t>
      </w:r>
      <w:r w:rsidR="003C764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92B40">
        <w:rPr>
          <w:rFonts w:ascii="Times New Roman" w:hAnsi="Times New Roman" w:cs="Times New Roman"/>
          <w:sz w:val="28"/>
          <w:szCs w:val="28"/>
        </w:rPr>
        <w:t>, распо</w:t>
      </w:r>
      <w:r w:rsidR="001F242A">
        <w:rPr>
          <w:rFonts w:ascii="Times New Roman" w:hAnsi="Times New Roman" w:cs="Times New Roman"/>
          <w:sz w:val="28"/>
          <w:szCs w:val="28"/>
        </w:rPr>
        <w:t xml:space="preserve">ложенные в сельских поселениях, </w:t>
      </w:r>
      <w:r w:rsidR="003C764F">
        <w:rPr>
          <w:rFonts w:ascii="Times New Roman" w:hAnsi="Times New Roman" w:cs="Times New Roman"/>
          <w:sz w:val="28"/>
          <w:szCs w:val="28"/>
        </w:rPr>
        <w:t xml:space="preserve">реорганизованы путем присоединения к </w:t>
      </w:r>
      <w:r w:rsidR="00E92B40">
        <w:rPr>
          <w:rFonts w:ascii="Times New Roman" w:hAnsi="Times New Roman" w:cs="Times New Roman"/>
          <w:sz w:val="28"/>
          <w:szCs w:val="28"/>
        </w:rPr>
        <w:t>обще</w:t>
      </w:r>
      <w:r w:rsidR="003C764F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– </w:t>
      </w:r>
      <w:r w:rsidR="00664349">
        <w:rPr>
          <w:rFonts w:ascii="Times New Roman" w:hAnsi="Times New Roman" w:cs="Times New Roman"/>
          <w:sz w:val="28"/>
          <w:szCs w:val="28"/>
        </w:rPr>
        <w:t>школам:</w:t>
      </w:r>
      <w:r w:rsidR="003C764F">
        <w:rPr>
          <w:rFonts w:ascii="Times New Roman" w:hAnsi="Times New Roman" w:cs="Times New Roman"/>
          <w:sz w:val="28"/>
          <w:szCs w:val="28"/>
        </w:rPr>
        <w:t xml:space="preserve"> МБДОУ «Нижне-Галинский детский сад»,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 w:rsidR="00E92B40">
        <w:rPr>
          <w:rFonts w:ascii="Times New Roman" w:hAnsi="Times New Roman" w:cs="Times New Roman"/>
          <w:sz w:val="28"/>
          <w:szCs w:val="28"/>
        </w:rPr>
        <w:t>МБДОУ «Бородулинский детский сад»,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 w:rsidR="00E92B40">
        <w:rPr>
          <w:rFonts w:ascii="Times New Roman" w:hAnsi="Times New Roman" w:cs="Times New Roman"/>
          <w:sz w:val="28"/>
          <w:szCs w:val="28"/>
        </w:rPr>
        <w:t>МБДОУ «Путинский детский сад»,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 w:rsidR="00E92B40">
        <w:rPr>
          <w:rFonts w:ascii="Times New Roman" w:hAnsi="Times New Roman" w:cs="Times New Roman"/>
          <w:sz w:val="28"/>
          <w:szCs w:val="28"/>
        </w:rPr>
        <w:t>МБДОУ «Вознесенский детский сад»,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 w:rsidR="00E92B40">
        <w:rPr>
          <w:rFonts w:ascii="Times New Roman" w:hAnsi="Times New Roman" w:cs="Times New Roman"/>
          <w:sz w:val="28"/>
          <w:szCs w:val="28"/>
        </w:rPr>
        <w:t>МБДОУ «Зюкайский детский сад», МБДОУ «Ленинский детский сад», МБДОУ «Сепычевский  детский сад»</w:t>
      </w:r>
      <w:r w:rsidR="003C764F">
        <w:rPr>
          <w:rFonts w:ascii="Times New Roman" w:hAnsi="Times New Roman" w:cs="Times New Roman"/>
          <w:sz w:val="28"/>
          <w:szCs w:val="28"/>
        </w:rPr>
        <w:t>;</w:t>
      </w:r>
    </w:p>
    <w:p w:rsidR="00B255E7" w:rsidRDefault="00B255E7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-начальные школы-детские сады </w:t>
      </w:r>
      <w:r w:rsidRPr="00B255E7">
        <w:rPr>
          <w:rFonts w:ascii="Times New Roman" w:hAnsi="Times New Roman" w:cs="Times New Roman"/>
          <w:sz w:val="28"/>
          <w:szCs w:val="28"/>
        </w:rPr>
        <w:t>реорганизованы путем присоединения к общеобразовательным организациям – школам:</w:t>
      </w:r>
      <w:r>
        <w:rPr>
          <w:rFonts w:ascii="Times New Roman" w:hAnsi="Times New Roman" w:cs="Times New Roman"/>
          <w:sz w:val="28"/>
          <w:szCs w:val="28"/>
        </w:rPr>
        <w:t xml:space="preserve"> МБОУ «Запольская начальная школа-детский сад», МБОУ «Бородульская начальная школа-детский сад»;</w:t>
      </w:r>
    </w:p>
    <w:p w:rsidR="00B255E7" w:rsidRDefault="00664349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64F">
        <w:rPr>
          <w:rFonts w:ascii="Times New Roman" w:hAnsi="Times New Roman" w:cs="Times New Roman"/>
          <w:sz w:val="28"/>
          <w:szCs w:val="28"/>
        </w:rPr>
        <w:t>открыто одно новое учреждение -  МБДОУ «Детский сад № 1»</w:t>
      </w:r>
      <w:r w:rsidR="00B255E7">
        <w:rPr>
          <w:rFonts w:ascii="Times New Roman" w:hAnsi="Times New Roman" w:cs="Times New Roman"/>
          <w:sz w:val="28"/>
          <w:szCs w:val="28"/>
        </w:rPr>
        <w:t>;</w:t>
      </w:r>
    </w:p>
    <w:p w:rsidR="003C764F" w:rsidRDefault="003E5911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5E7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реорганизованы путем присоединения  к учреждениям дополнительного образования: МАУ ДО «Станция </w:t>
      </w:r>
      <w:r>
        <w:rPr>
          <w:rFonts w:ascii="Times New Roman" w:hAnsi="Times New Roman" w:cs="Times New Roman"/>
          <w:sz w:val="28"/>
          <w:szCs w:val="28"/>
        </w:rPr>
        <w:t xml:space="preserve">юных натуралистов», МБУ ДО </w:t>
      </w:r>
      <w:r w:rsidRPr="003E5911">
        <w:rPr>
          <w:rFonts w:ascii="Times New Roman" w:hAnsi="Times New Roman" w:cs="Times New Roman"/>
          <w:sz w:val="28"/>
          <w:szCs w:val="28"/>
        </w:rPr>
        <w:t>"Физкультурно-спортивный центр "Спутник"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911">
        <w:rPr>
          <w:rFonts w:ascii="Times New Roman" w:hAnsi="Times New Roman" w:cs="Times New Roman"/>
          <w:sz w:val="28"/>
          <w:szCs w:val="28"/>
        </w:rPr>
        <w:t>МБУ ДО</w:t>
      </w:r>
      <w:r w:rsidR="00E97A72">
        <w:rPr>
          <w:rFonts w:ascii="Times New Roman" w:hAnsi="Times New Roman" w:cs="Times New Roman"/>
          <w:sz w:val="28"/>
          <w:szCs w:val="28"/>
        </w:rPr>
        <w:t xml:space="preserve"> </w:t>
      </w:r>
      <w:r w:rsidRPr="003E5911">
        <w:rPr>
          <w:rFonts w:ascii="Times New Roman" w:hAnsi="Times New Roman" w:cs="Times New Roman"/>
          <w:sz w:val="28"/>
          <w:szCs w:val="28"/>
        </w:rPr>
        <w:t>"Детский оздоровительно-образовательный (профильный) центр "Мастер"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3E5911">
        <w:rPr>
          <w:rFonts w:ascii="Times New Roman" w:hAnsi="Times New Roman" w:cs="Times New Roman"/>
          <w:sz w:val="28"/>
          <w:szCs w:val="28"/>
        </w:rPr>
        <w:t>"Станция юных туристов"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E5911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дальнейшая оптимизация сети образовательных организаций: </w:t>
      </w:r>
      <w:r w:rsidR="003E5911">
        <w:rPr>
          <w:rFonts w:ascii="Times New Roman" w:hAnsi="Times New Roman" w:cs="Times New Roman"/>
          <w:sz w:val="28"/>
          <w:szCs w:val="28"/>
        </w:rPr>
        <w:t xml:space="preserve">слияние 15 общеобразовательных организаций, </w:t>
      </w:r>
      <w:r w:rsidR="0071289E">
        <w:rPr>
          <w:rFonts w:ascii="Times New Roman" w:hAnsi="Times New Roman" w:cs="Times New Roman"/>
          <w:sz w:val="28"/>
          <w:szCs w:val="28"/>
        </w:rPr>
        <w:t>9 дошкольных образова</w:t>
      </w:r>
      <w:r w:rsidR="004A1B07">
        <w:rPr>
          <w:rFonts w:ascii="Times New Roman" w:hAnsi="Times New Roman" w:cs="Times New Roman"/>
          <w:sz w:val="28"/>
          <w:szCs w:val="28"/>
        </w:rPr>
        <w:t>тельных организаций и 1 учреждение дополнительного образования</w:t>
      </w:r>
      <w:r w:rsidR="0071289E">
        <w:rPr>
          <w:rFonts w:ascii="Times New Roman" w:hAnsi="Times New Roman" w:cs="Times New Roman"/>
          <w:sz w:val="28"/>
          <w:szCs w:val="28"/>
        </w:rPr>
        <w:t xml:space="preserve"> в единый образовательный комплекс</w:t>
      </w:r>
      <w:r w:rsidR="00F735DA">
        <w:rPr>
          <w:rFonts w:ascii="Times New Roman" w:hAnsi="Times New Roman" w:cs="Times New Roman"/>
          <w:sz w:val="28"/>
          <w:szCs w:val="28"/>
        </w:rPr>
        <w:t xml:space="preserve"> с 01 января 2020 года.</w:t>
      </w:r>
    </w:p>
    <w:p w:rsidR="003C764F" w:rsidRPr="00760684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DA">
        <w:rPr>
          <w:rFonts w:ascii="Times New Roman" w:hAnsi="Times New Roman" w:cs="Times New Roman"/>
          <w:sz w:val="28"/>
          <w:szCs w:val="28"/>
        </w:rPr>
        <w:t xml:space="preserve">Увеличение численности учащихся в школах </w:t>
      </w:r>
      <w:r w:rsidR="004F0BE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735DA">
        <w:rPr>
          <w:rFonts w:ascii="Times New Roman" w:hAnsi="Times New Roman" w:cs="Times New Roman"/>
          <w:sz w:val="28"/>
          <w:szCs w:val="28"/>
        </w:rPr>
        <w:t xml:space="preserve">за последние пять лет </w:t>
      </w:r>
      <w:r w:rsidRPr="0076068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C582B" w:rsidRPr="00760684">
        <w:rPr>
          <w:rFonts w:ascii="Times New Roman" w:hAnsi="Times New Roman" w:cs="Times New Roman"/>
          <w:sz w:val="28"/>
          <w:szCs w:val="28"/>
        </w:rPr>
        <w:t xml:space="preserve">5 </w:t>
      </w:r>
      <w:r w:rsidRPr="0076068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80E9D" w:rsidRPr="00760684" w:rsidRDefault="00B80E9D" w:rsidP="00B8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684">
        <w:rPr>
          <w:rFonts w:ascii="Times New Roman" w:hAnsi="Times New Roman" w:cs="Times New Roman"/>
          <w:sz w:val="28"/>
          <w:szCs w:val="28"/>
        </w:rPr>
        <w:t>В 2018 году перевыполнен на 7,5% Указ Президента по доведению среднего уровня заработной платы педагогических работни</w:t>
      </w:r>
      <w:r w:rsidR="00664349">
        <w:rPr>
          <w:rFonts w:ascii="Times New Roman" w:hAnsi="Times New Roman" w:cs="Times New Roman"/>
          <w:sz w:val="28"/>
          <w:szCs w:val="28"/>
        </w:rPr>
        <w:t>ков дошкольного образования (22</w:t>
      </w:r>
      <w:r w:rsidRPr="00760684">
        <w:rPr>
          <w:rFonts w:ascii="Times New Roman" w:hAnsi="Times New Roman" w:cs="Times New Roman"/>
          <w:sz w:val="28"/>
          <w:szCs w:val="28"/>
        </w:rPr>
        <w:t>006 рублей при плане 21841) и дополнительного образования на 2,7% (31443 при плане 31357 руб.)</w:t>
      </w:r>
    </w:p>
    <w:p w:rsidR="00B80E9D" w:rsidRDefault="00B80E9D" w:rsidP="00B8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684">
        <w:rPr>
          <w:rFonts w:ascii="Times New Roman" w:hAnsi="Times New Roman" w:cs="Times New Roman"/>
          <w:sz w:val="28"/>
          <w:szCs w:val="28"/>
        </w:rPr>
        <w:t>Не выполнен норматив среднего уровня заработной платы педагогических работников общего образования</w:t>
      </w:r>
      <w:r w:rsidR="00664349">
        <w:rPr>
          <w:rFonts w:ascii="Times New Roman" w:hAnsi="Times New Roman" w:cs="Times New Roman"/>
          <w:sz w:val="28"/>
          <w:szCs w:val="28"/>
        </w:rPr>
        <w:t xml:space="preserve"> (29</w:t>
      </w:r>
      <w:r w:rsidRPr="00760684">
        <w:rPr>
          <w:rFonts w:ascii="Times New Roman" w:hAnsi="Times New Roman" w:cs="Times New Roman"/>
          <w:sz w:val="28"/>
          <w:szCs w:val="28"/>
        </w:rPr>
        <w:t>020 рубля при плане 29697 рублей)</w:t>
      </w:r>
      <w:r w:rsidR="00F01139" w:rsidRPr="00760684">
        <w:rPr>
          <w:rFonts w:ascii="Times New Roman" w:hAnsi="Times New Roman" w:cs="Times New Roman"/>
          <w:sz w:val="28"/>
          <w:szCs w:val="28"/>
        </w:rPr>
        <w:t>,</w:t>
      </w:r>
      <w:r w:rsidRPr="00760684">
        <w:rPr>
          <w:rFonts w:ascii="Times New Roman" w:hAnsi="Times New Roman" w:cs="Times New Roman"/>
          <w:sz w:val="28"/>
          <w:szCs w:val="28"/>
        </w:rPr>
        <w:t xml:space="preserve"> причина – реорганизация образовательных учреждений, присоединение к школам детских садов.</w:t>
      </w:r>
    </w:p>
    <w:p w:rsidR="003C764F" w:rsidRDefault="003C764F" w:rsidP="00B80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6AC">
        <w:rPr>
          <w:rFonts w:ascii="Times New Roman" w:hAnsi="Times New Roman" w:cs="Times New Roman"/>
          <w:sz w:val="28"/>
          <w:szCs w:val="28"/>
        </w:rPr>
        <w:t>Кадровые условия не в полной мере позволяют обеспечивать заданное качество образовательных результатов: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доля аттестованных педагогов составляет 8</w:t>
      </w:r>
      <w:r w:rsidR="00237703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 (в т.ч. в учреждениях общего образования – </w:t>
      </w:r>
      <w:r w:rsidR="00B356E8">
        <w:rPr>
          <w:rFonts w:ascii="Times New Roman" w:hAnsi="Times New Roman" w:cs="Times New Roman"/>
          <w:sz w:val="28"/>
          <w:szCs w:val="28"/>
        </w:rPr>
        <w:t>93,</w:t>
      </w:r>
      <w:r w:rsidR="00237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в дошкольных образовательных учреждениях – 7</w:t>
      </w:r>
      <w:r w:rsidR="00237703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%, в учреждениях дополнительного образования – </w:t>
      </w:r>
      <w:r w:rsidR="00237703">
        <w:rPr>
          <w:rFonts w:ascii="Times New Roman" w:hAnsi="Times New Roman" w:cs="Times New Roman"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C764F" w:rsidRDefault="003C764F" w:rsidP="00D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педагогов, соответствующих требованиям, предъявляемым к первой и высшей категориям – </w:t>
      </w:r>
      <w:r w:rsidR="00B356E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% (в т.ч. первая категория – </w:t>
      </w:r>
      <w:r w:rsidR="00B356E8">
        <w:rPr>
          <w:rFonts w:ascii="Times New Roman" w:hAnsi="Times New Roman" w:cs="Times New Roman"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>%, высшая – 1</w:t>
      </w:r>
      <w:r w:rsidR="00B356E8">
        <w:rPr>
          <w:rFonts w:ascii="Times New Roman" w:hAnsi="Times New Roman" w:cs="Times New Roman"/>
          <w:sz w:val="28"/>
          <w:szCs w:val="28"/>
        </w:rPr>
        <w:t>8</w:t>
      </w:r>
      <w:r w:rsidR="00D35F9E">
        <w:rPr>
          <w:rFonts w:ascii="Times New Roman" w:hAnsi="Times New Roman" w:cs="Times New Roman"/>
          <w:sz w:val="28"/>
          <w:szCs w:val="28"/>
        </w:rPr>
        <w:t>,4%);</w:t>
      </w:r>
    </w:p>
    <w:p w:rsidR="00902092" w:rsidRDefault="00902092" w:rsidP="00D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молодых педагогов в возрасте до 35 лет составляет 19,8%;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90209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 общеобразовательных учреждений отсутствуют педагоги-психологи, не создана психолого-педагогическая служба;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отсутствует финансовая поддержка научного сопровождения инновационных процессов в образовательных организациях.</w:t>
      </w:r>
    </w:p>
    <w:p w:rsidR="003C764F" w:rsidRDefault="003C764F" w:rsidP="003C764F">
      <w:pPr>
        <w:pStyle w:val="2"/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100% образовательных организаций и</w:t>
      </w:r>
      <w:r w:rsidR="007D1AB6">
        <w:rPr>
          <w:szCs w:val="28"/>
        </w:rPr>
        <w:t>меют бессрочные лицензии.  Но</w:t>
      </w:r>
      <w:r>
        <w:rPr>
          <w:szCs w:val="28"/>
        </w:rPr>
        <w:t>, доля образовательных учреждений</w:t>
      </w:r>
      <w:r w:rsidR="003B3CE7">
        <w:rPr>
          <w:szCs w:val="28"/>
        </w:rPr>
        <w:t>, имеющих универсальную доступную для мало</w:t>
      </w:r>
      <w:r w:rsidR="007D1AB6">
        <w:rPr>
          <w:szCs w:val="28"/>
        </w:rPr>
        <w:t>мо</w:t>
      </w:r>
      <w:r w:rsidR="003B3CE7">
        <w:rPr>
          <w:szCs w:val="28"/>
        </w:rPr>
        <w:t>бильных групп населения среду,</w:t>
      </w:r>
      <w:r>
        <w:rPr>
          <w:szCs w:val="28"/>
        </w:rPr>
        <w:t xml:space="preserve"> составляет </w:t>
      </w:r>
      <w:r w:rsidR="003B3CE7">
        <w:rPr>
          <w:szCs w:val="28"/>
        </w:rPr>
        <w:t>3,45</w:t>
      </w:r>
      <w:r>
        <w:rPr>
          <w:szCs w:val="28"/>
        </w:rPr>
        <w:t xml:space="preserve">%; </w:t>
      </w:r>
      <w:r w:rsidRPr="009C582B">
        <w:rPr>
          <w:szCs w:val="28"/>
        </w:rPr>
        <w:t xml:space="preserve">доля образовательных учреждений, в которых не требуется капитальный ремонт, составляет </w:t>
      </w:r>
      <w:r w:rsidR="009C582B" w:rsidRPr="009C582B">
        <w:rPr>
          <w:szCs w:val="28"/>
        </w:rPr>
        <w:t>8</w:t>
      </w:r>
      <w:r w:rsidRPr="009C582B">
        <w:rPr>
          <w:szCs w:val="28"/>
        </w:rPr>
        <w:t>6%;</w:t>
      </w:r>
      <w:r>
        <w:rPr>
          <w:szCs w:val="28"/>
        </w:rPr>
        <w:t xml:space="preserve"> доля дошкольных образовательных организаций, имеющих игровые и физкультурные площадки, оборудованные в соответствии с требованиями ФГОС ДО, составляет </w:t>
      </w:r>
      <w:r w:rsidR="003220AF">
        <w:rPr>
          <w:szCs w:val="28"/>
        </w:rPr>
        <w:t xml:space="preserve">11 </w:t>
      </w:r>
      <w:r>
        <w:rPr>
          <w:szCs w:val="28"/>
        </w:rPr>
        <w:t>%; требуется приведение в нормативн</w:t>
      </w:r>
      <w:r w:rsidR="007D1AB6">
        <w:rPr>
          <w:szCs w:val="28"/>
        </w:rPr>
        <w:t xml:space="preserve">ое состояние спортивных залов </w:t>
      </w:r>
      <w:r w:rsidR="003220AF">
        <w:rPr>
          <w:szCs w:val="28"/>
        </w:rPr>
        <w:t xml:space="preserve"> </w:t>
      </w:r>
      <w:r w:rsidR="007D1AB6">
        <w:rPr>
          <w:szCs w:val="28"/>
        </w:rPr>
        <w:t>школ</w:t>
      </w:r>
      <w:r>
        <w:rPr>
          <w:szCs w:val="28"/>
        </w:rPr>
        <w:t>; замена устаревшего оборудования в пищеблоках образовательных учреждений</w:t>
      </w:r>
      <w:r w:rsidR="003B3CE7">
        <w:rPr>
          <w:szCs w:val="28"/>
        </w:rPr>
        <w:t>, обновление компьютерного парка</w:t>
      </w:r>
      <w:r>
        <w:rPr>
          <w:szCs w:val="28"/>
        </w:rPr>
        <w:t>.</w:t>
      </w:r>
    </w:p>
    <w:p w:rsidR="003C764F" w:rsidRDefault="003C764F" w:rsidP="003C764F">
      <w:pPr>
        <w:pStyle w:val="af0"/>
        <w:spacing w:after="0"/>
        <w:ind w:firstLine="540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На начало 201</w:t>
      </w:r>
      <w:r w:rsidR="003B3CE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9</w:t>
      </w:r>
      <w:r w:rsidR="00934CD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-2020 учебного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года дошкольные образовательные организации посещает </w:t>
      </w:r>
      <w:r w:rsidRPr="00934CD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2</w:t>
      </w:r>
      <w:r w:rsidR="004A1B0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934CDB" w:rsidRPr="00934CD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758</w:t>
      </w:r>
      <w:r w:rsidR="00B80E9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детей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 охват дошкольным образованием детей в возрасте о</w:t>
      </w:r>
      <w:r w:rsidR="0021339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 3-х до 7 лет составляет 100%. </w:t>
      </w:r>
      <w:r w:rsidR="00213395" w:rsidRPr="0021339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Очередность в 0 до 3 лет, согласно данным портала «Дошкольное образование», составляет </w:t>
      </w:r>
      <w:r w:rsidR="0007511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282 </w:t>
      </w:r>
      <w:r w:rsidR="0021339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ребенка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3C764F" w:rsidRDefault="003C764F" w:rsidP="003C76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альтернативных форм работы с детьми дошкольного возраста обеспечивают:</w:t>
      </w:r>
    </w:p>
    <w:p w:rsidR="00213395" w:rsidRPr="000B1DAB" w:rsidRDefault="00213395" w:rsidP="00213395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AB">
        <w:rPr>
          <w:rFonts w:ascii="Times New Roman" w:eastAsia="Times New Roman" w:hAnsi="Times New Roman" w:cs="Times New Roman"/>
          <w:sz w:val="28"/>
          <w:szCs w:val="28"/>
        </w:rPr>
        <w:t>16 консультативных пунктов в дошкольных образовательных учреждениях   – 98 детей;</w:t>
      </w:r>
    </w:p>
    <w:p w:rsidR="00213395" w:rsidRPr="000B1DAB" w:rsidRDefault="00213395" w:rsidP="00213395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AB">
        <w:rPr>
          <w:rFonts w:ascii="Times New Roman" w:eastAsia="Times New Roman" w:hAnsi="Times New Roman" w:cs="Times New Roman"/>
          <w:sz w:val="28"/>
          <w:szCs w:val="28"/>
        </w:rPr>
        <w:t>- 5 групп кратковременного пребывания – 73 ребенка;</w:t>
      </w:r>
    </w:p>
    <w:p w:rsidR="00213395" w:rsidRPr="000B1DAB" w:rsidRDefault="00213395" w:rsidP="00213395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AB">
        <w:rPr>
          <w:rFonts w:ascii="Times New Roman" w:eastAsia="Times New Roman" w:hAnsi="Times New Roman" w:cs="Times New Roman"/>
          <w:sz w:val="28"/>
          <w:szCs w:val="28"/>
        </w:rPr>
        <w:t>- Лекотека – цикл занятий для неорганизованных детей и их семей на базе МБДОУ «Детский сад №</w:t>
      </w:r>
      <w:r w:rsidR="005E67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1DAB">
        <w:rPr>
          <w:rFonts w:ascii="Times New Roman" w:eastAsia="Times New Roman" w:hAnsi="Times New Roman" w:cs="Times New Roman"/>
          <w:sz w:val="28"/>
          <w:szCs w:val="28"/>
        </w:rPr>
        <w:t>» - 5 семей;</w:t>
      </w:r>
    </w:p>
    <w:p w:rsidR="00213395" w:rsidRPr="000258BB" w:rsidRDefault="00213395" w:rsidP="00213395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B1DAB">
        <w:rPr>
          <w:rFonts w:ascii="Times New Roman" w:eastAsia="Times New Roman" w:hAnsi="Times New Roman" w:cs="Times New Roman"/>
          <w:sz w:val="28"/>
          <w:szCs w:val="28"/>
        </w:rPr>
        <w:t>- Служба ранней помощи для детей,  не посещающих образовательные учреждения при МБДОУ «Детский сад № 1»,</w:t>
      </w:r>
      <w:r w:rsidR="007D1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DAB">
        <w:rPr>
          <w:rFonts w:ascii="Times New Roman" w:eastAsia="Times New Roman" w:hAnsi="Times New Roman" w:cs="Times New Roman"/>
          <w:sz w:val="28"/>
          <w:szCs w:val="28"/>
        </w:rPr>
        <w:t>МБДОУ «Детский сад №</w:t>
      </w:r>
      <w:r w:rsidR="00764DE2">
        <w:rPr>
          <w:rFonts w:ascii="Times New Roman" w:eastAsia="Times New Roman" w:hAnsi="Times New Roman" w:cs="Times New Roman"/>
          <w:sz w:val="28"/>
          <w:szCs w:val="28"/>
        </w:rPr>
        <w:t xml:space="preserve"> 82» и МБДОУ «Детский сад № 4»</w:t>
      </w:r>
      <w:r w:rsidRPr="000B1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64F" w:rsidRDefault="003C764F" w:rsidP="003C764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 xml:space="preserve">В общеобразовательных организациях обучается </w:t>
      </w:r>
      <w:r w:rsidRPr="00764DE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5</w:t>
      </w:r>
      <w:r w:rsidR="004A1B07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764DE2" w:rsidRPr="00764DE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638</w:t>
      </w:r>
      <w:r w:rsidR="007D1AB6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 xml:space="preserve">учащихся. В целях обеспечения доступности общего образования в районе организован подвоз </w:t>
      </w:r>
      <w:r w:rsidR="00E439AD" w:rsidRPr="00764DE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7</w:t>
      </w:r>
      <w:r w:rsidR="00764DE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41</w:t>
      </w:r>
      <w:r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школьник</w:t>
      </w:r>
      <w:r w:rsidR="00764DE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</w:rPr>
        <w:t xml:space="preserve"> к месту обучения и обратно к месту жительства.</w:t>
      </w:r>
    </w:p>
    <w:p w:rsidR="00E439AD" w:rsidRPr="00E439AD" w:rsidRDefault="003C764F" w:rsidP="00E439AD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 рамках сетевого взаимодействия организовано обучение 1</w:t>
      </w:r>
      <w:r w:rsidR="00E439AD">
        <w:rPr>
          <w:rFonts w:ascii="Times New Roman" w:eastAsia="Times New Roman" w:hAnsi="Times New Roman"/>
          <w:iCs/>
          <w:sz w:val="28"/>
          <w:szCs w:val="28"/>
        </w:rPr>
        <w:t>88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ст</w:t>
      </w:r>
      <w:r w:rsidR="00E439AD">
        <w:rPr>
          <w:rFonts w:ascii="Times New Roman" w:eastAsia="Times New Roman" w:hAnsi="Times New Roman"/>
          <w:iCs/>
          <w:sz w:val="28"/>
          <w:szCs w:val="28"/>
        </w:rPr>
        <w:t>аршеклассников  городских  школ</w:t>
      </w:r>
      <w:r w:rsidR="007D1AB6">
        <w:rPr>
          <w:rFonts w:ascii="Times New Roman" w:eastAsia="Times New Roman" w:hAnsi="Times New Roman"/>
          <w:iCs/>
          <w:sz w:val="28"/>
          <w:szCs w:val="28"/>
        </w:rPr>
        <w:t xml:space="preserve">; </w:t>
      </w:r>
      <w:r w:rsidR="00E439AD" w:rsidRPr="00742D0F">
        <w:rPr>
          <w:rFonts w:ascii="Times New Roman" w:eastAsia="Times New Roman" w:hAnsi="Times New Roman"/>
          <w:iCs/>
          <w:sz w:val="28"/>
          <w:szCs w:val="28"/>
        </w:rPr>
        <w:t>организована работа сетевых элективных курсов по английскому языку, исто</w:t>
      </w:r>
      <w:r w:rsidR="00742D0F" w:rsidRPr="00742D0F">
        <w:rPr>
          <w:rFonts w:ascii="Times New Roman" w:eastAsia="Times New Roman" w:hAnsi="Times New Roman"/>
          <w:iCs/>
          <w:sz w:val="28"/>
          <w:szCs w:val="28"/>
        </w:rPr>
        <w:t>рии</w:t>
      </w:r>
      <w:r w:rsidR="00E439AD" w:rsidRPr="00742D0F">
        <w:rPr>
          <w:rFonts w:ascii="Times New Roman" w:eastAsia="Times New Roman" w:hAnsi="Times New Roman"/>
          <w:iCs/>
          <w:sz w:val="28"/>
          <w:szCs w:val="28"/>
        </w:rPr>
        <w:t>.</w:t>
      </w:r>
      <w:r w:rsidR="00E439AD" w:rsidRPr="00E439AD">
        <w:rPr>
          <w:rFonts w:ascii="Times New Roman" w:eastAsia="Times New Roman" w:hAnsi="Times New Roman"/>
          <w:iCs/>
          <w:sz w:val="28"/>
          <w:szCs w:val="28"/>
        </w:rPr>
        <w:t xml:space="preserve"> Для учащихся 1</w:t>
      </w:r>
      <w:r w:rsidR="00764DE2">
        <w:rPr>
          <w:rFonts w:ascii="Times New Roman" w:eastAsia="Times New Roman" w:hAnsi="Times New Roman"/>
          <w:iCs/>
          <w:sz w:val="28"/>
          <w:szCs w:val="28"/>
        </w:rPr>
        <w:t>1</w:t>
      </w:r>
      <w:r w:rsidR="00E439AD" w:rsidRPr="00E439AD">
        <w:rPr>
          <w:rFonts w:ascii="Times New Roman" w:eastAsia="Times New Roman" w:hAnsi="Times New Roman"/>
          <w:iCs/>
          <w:sz w:val="28"/>
          <w:szCs w:val="28"/>
        </w:rPr>
        <w:t xml:space="preserve"> классов открыты четыре профильных группы по физик</w:t>
      </w:r>
      <w:r w:rsidR="00764DE2">
        <w:rPr>
          <w:rFonts w:ascii="Times New Roman" w:eastAsia="Times New Roman" w:hAnsi="Times New Roman"/>
          <w:iCs/>
          <w:sz w:val="28"/>
          <w:szCs w:val="28"/>
        </w:rPr>
        <w:t xml:space="preserve">е, информатике, химии, биологии; для 10-х классов – по </w:t>
      </w:r>
      <w:r w:rsidR="00764DE2" w:rsidRPr="00764DE2">
        <w:rPr>
          <w:rFonts w:ascii="Times New Roman" w:eastAsia="Times New Roman" w:hAnsi="Times New Roman"/>
          <w:iCs/>
          <w:sz w:val="28"/>
          <w:szCs w:val="28"/>
        </w:rPr>
        <w:t>физике, информатике, химии, биологии</w:t>
      </w:r>
      <w:r w:rsidR="00764DE2">
        <w:rPr>
          <w:rFonts w:ascii="Times New Roman" w:eastAsia="Times New Roman" w:hAnsi="Times New Roman"/>
          <w:iCs/>
          <w:sz w:val="28"/>
          <w:szCs w:val="28"/>
        </w:rPr>
        <w:t>, английскому языку и истории.</w:t>
      </w:r>
    </w:p>
    <w:p w:rsidR="00E439AD" w:rsidRDefault="003D0343" w:rsidP="00E439AD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D0343">
        <w:rPr>
          <w:rFonts w:ascii="Times New Roman" w:eastAsia="Times New Roman" w:hAnsi="Times New Roman"/>
          <w:iCs/>
          <w:sz w:val="28"/>
          <w:szCs w:val="28"/>
        </w:rPr>
        <w:t xml:space="preserve">Охват профильным обучением: 10 класс – 105 чел., </w:t>
      </w:r>
      <w:r w:rsidR="00E439AD" w:rsidRPr="003D0343">
        <w:rPr>
          <w:rFonts w:ascii="Times New Roman" w:eastAsia="Times New Roman" w:hAnsi="Times New Roman"/>
          <w:iCs/>
          <w:sz w:val="28"/>
          <w:szCs w:val="28"/>
        </w:rPr>
        <w:t>1</w:t>
      </w:r>
      <w:r w:rsidR="00764DE2" w:rsidRPr="003D0343">
        <w:rPr>
          <w:rFonts w:ascii="Times New Roman" w:eastAsia="Times New Roman" w:hAnsi="Times New Roman"/>
          <w:iCs/>
          <w:sz w:val="28"/>
          <w:szCs w:val="28"/>
        </w:rPr>
        <w:t>1</w:t>
      </w:r>
      <w:r w:rsidR="00E439AD" w:rsidRPr="003D0343">
        <w:rPr>
          <w:rFonts w:ascii="Times New Roman" w:eastAsia="Times New Roman" w:hAnsi="Times New Roman"/>
          <w:iCs/>
          <w:sz w:val="28"/>
          <w:szCs w:val="28"/>
        </w:rPr>
        <w:t xml:space="preserve"> класс – </w:t>
      </w:r>
      <w:r w:rsidRPr="003D0343">
        <w:rPr>
          <w:rFonts w:ascii="Times New Roman" w:eastAsia="Times New Roman" w:hAnsi="Times New Roman"/>
          <w:iCs/>
          <w:sz w:val="28"/>
          <w:szCs w:val="28"/>
        </w:rPr>
        <w:t>7</w:t>
      </w:r>
      <w:r w:rsidR="00E439AD" w:rsidRPr="003D0343">
        <w:rPr>
          <w:rFonts w:ascii="Times New Roman" w:eastAsia="Times New Roman" w:hAnsi="Times New Roman"/>
          <w:iCs/>
          <w:sz w:val="28"/>
          <w:szCs w:val="28"/>
        </w:rPr>
        <w:t xml:space="preserve">1 </w:t>
      </w:r>
      <w:r w:rsidRPr="003D0343">
        <w:rPr>
          <w:rFonts w:ascii="Times New Roman" w:eastAsia="Times New Roman" w:hAnsi="Times New Roman"/>
          <w:iCs/>
          <w:sz w:val="28"/>
          <w:szCs w:val="28"/>
        </w:rPr>
        <w:t>об</w:t>
      </w:r>
      <w:r w:rsidR="00E439AD" w:rsidRPr="003D0343">
        <w:rPr>
          <w:rFonts w:ascii="Times New Roman" w:eastAsia="Times New Roman" w:hAnsi="Times New Roman"/>
          <w:iCs/>
          <w:sz w:val="28"/>
          <w:szCs w:val="28"/>
        </w:rPr>
        <w:t>уча</w:t>
      </w:r>
      <w:r w:rsidRPr="003D0343">
        <w:rPr>
          <w:rFonts w:ascii="Times New Roman" w:eastAsia="Times New Roman" w:hAnsi="Times New Roman"/>
          <w:iCs/>
          <w:sz w:val="28"/>
          <w:szCs w:val="28"/>
        </w:rPr>
        <w:t>ю</w:t>
      </w:r>
      <w:r w:rsidR="00E439AD" w:rsidRPr="003D0343">
        <w:rPr>
          <w:rFonts w:ascii="Times New Roman" w:eastAsia="Times New Roman" w:hAnsi="Times New Roman"/>
          <w:iCs/>
          <w:sz w:val="28"/>
          <w:szCs w:val="28"/>
        </w:rPr>
        <w:t>щийся.</w:t>
      </w:r>
    </w:p>
    <w:p w:rsidR="00F0315A" w:rsidRDefault="00F0315A" w:rsidP="003C764F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На территории муниципалитета в различных формах обучается </w:t>
      </w:r>
      <w:r w:rsidR="00E76A9A">
        <w:rPr>
          <w:rFonts w:ascii="Times New Roman" w:eastAsia="Times New Roman" w:hAnsi="Times New Roman"/>
          <w:iCs/>
          <w:sz w:val="28"/>
          <w:szCs w:val="28"/>
        </w:rPr>
        <w:t>103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ребенка-инвалида, по адаптированным общеобразовательным программам общего образования организовано обучение </w:t>
      </w:r>
      <w:r w:rsidR="00E76A9A">
        <w:rPr>
          <w:rFonts w:ascii="Times New Roman" w:eastAsia="Times New Roman" w:hAnsi="Times New Roman"/>
          <w:iCs/>
          <w:sz w:val="28"/>
          <w:szCs w:val="28"/>
        </w:rPr>
        <w:t>506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школьников с ограниченными возможностями здоровья. На дому по состоянию здоровья организовано обучение для </w:t>
      </w:r>
      <w:r w:rsidR="00E76A9A">
        <w:rPr>
          <w:rFonts w:ascii="Times New Roman" w:eastAsia="Times New Roman" w:hAnsi="Times New Roman"/>
          <w:iCs/>
          <w:sz w:val="28"/>
          <w:szCs w:val="28"/>
        </w:rPr>
        <w:t>44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школьник</w:t>
      </w:r>
      <w:r w:rsidR="00475DB2">
        <w:rPr>
          <w:rFonts w:ascii="Times New Roman" w:eastAsia="Times New Roman" w:hAnsi="Times New Roman"/>
          <w:iCs/>
          <w:sz w:val="28"/>
          <w:szCs w:val="28"/>
        </w:rPr>
        <w:t>ов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>. В федеральном проекте «Дистанционное образование детей-инвалидов» в 201</w:t>
      </w:r>
      <w:r w:rsidR="00076486">
        <w:rPr>
          <w:rFonts w:ascii="Times New Roman" w:eastAsia="Times New Roman" w:hAnsi="Times New Roman"/>
          <w:iCs/>
          <w:sz w:val="28"/>
          <w:szCs w:val="28"/>
        </w:rPr>
        <w:t>9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году участвовало 6 детей.</w:t>
      </w:r>
    </w:p>
    <w:p w:rsidR="003C764F" w:rsidRDefault="00F0315A" w:rsidP="003C764F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0315A">
        <w:rPr>
          <w:rFonts w:ascii="Times New Roman" w:eastAsia="Times New Roman" w:hAnsi="Times New Roman"/>
          <w:iCs/>
          <w:sz w:val="28"/>
          <w:szCs w:val="28"/>
        </w:rPr>
        <w:t>По состоянию на 01 сентября 201</w:t>
      </w:r>
      <w:r w:rsidR="00E76A9A">
        <w:rPr>
          <w:rFonts w:ascii="Times New Roman" w:eastAsia="Times New Roman" w:hAnsi="Times New Roman"/>
          <w:iCs/>
          <w:sz w:val="28"/>
          <w:szCs w:val="28"/>
        </w:rPr>
        <w:t>9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года во вторую смену обучается </w:t>
      </w:r>
      <w:r w:rsidR="00E76A9A">
        <w:rPr>
          <w:rFonts w:ascii="Times New Roman" w:eastAsia="Times New Roman" w:hAnsi="Times New Roman"/>
          <w:iCs/>
          <w:sz w:val="28"/>
          <w:szCs w:val="28"/>
        </w:rPr>
        <w:t>1614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человек, что составляет 2</w:t>
      </w:r>
      <w:r w:rsidR="00E76A9A">
        <w:rPr>
          <w:rFonts w:ascii="Times New Roman" w:eastAsia="Times New Roman" w:hAnsi="Times New Roman"/>
          <w:iCs/>
          <w:sz w:val="28"/>
          <w:szCs w:val="28"/>
        </w:rPr>
        <w:t>8,6</w:t>
      </w:r>
      <w:r w:rsidRPr="00F0315A">
        <w:rPr>
          <w:rFonts w:ascii="Times New Roman" w:eastAsia="Times New Roman" w:hAnsi="Times New Roman"/>
          <w:iCs/>
          <w:sz w:val="28"/>
          <w:szCs w:val="28"/>
        </w:rPr>
        <w:t xml:space="preserve"> % от числа обучающихся. </w:t>
      </w:r>
      <w:r w:rsidR="003C764F">
        <w:rPr>
          <w:rFonts w:ascii="Times New Roman" w:eastAsia="Times New Roman" w:hAnsi="Times New Roman"/>
          <w:iCs/>
          <w:sz w:val="28"/>
          <w:szCs w:val="28"/>
        </w:rPr>
        <w:t>Требуется создание новых учебных мест и сокращение доли обучающихся во вторую смену.</w:t>
      </w:r>
    </w:p>
    <w:p w:rsidR="003D0343" w:rsidRDefault="003D0343" w:rsidP="003C764F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D0343">
        <w:rPr>
          <w:rFonts w:ascii="Times New Roman" w:eastAsia="Times New Roman" w:hAnsi="Times New Roman"/>
          <w:iCs/>
          <w:sz w:val="28"/>
          <w:szCs w:val="28"/>
        </w:rPr>
        <w:t>Качество результатов выпускников в 2019 году по результатам ОГЭ средний балл составил 53,42 (в крае – 52,9), по результатам ЕГЭ – 63,13 (в крае – 63,9). По ряду предметов средний балл ЕГЭ ниже краевых показателей. Это русский, информатика, биология, химия, обществознание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C764F" w:rsidRDefault="003C764F" w:rsidP="003C764F">
      <w:pPr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Необходимо приведение воспитательной деятельности в соответствие современным требованиям: </w:t>
      </w:r>
    </w:p>
    <w:p w:rsidR="00537216" w:rsidRDefault="003C764F" w:rsidP="003C764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-активизация Российского движения школьников (далее – РДШ)</w:t>
      </w:r>
      <w:r w:rsidR="00C720CA">
        <w:rPr>
          <w:rFonts w:ascii="Times New Roman" w:eastAsia="Times New Roman" w:hAnsi="Times New Roman"/>
          <w:iCs/>
          <w:sz w:val="28"/>
          <w:szCs w:val="28"/>
        </w:rPr>
        <w:t xml:space="preserve"> и Юнармии, волонтерства. </w:t>
      </w:r>
      <w:r w:rsidR="000866EC">
        <w:rPr>
          <w:rFonts w:ascii="Times New Roman" w:eastAsia="Times New Roman" w:hAnsi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РДШ включено </w:t>
      </w:r>
      <w:r w:rsidR="000866EC">
        <w:rPr>
          <w:rFonts w:ascii="Times New Roman" w:eastAsia="Times New Roman" w:hAnsi="Times New Roman"/>
          <w:iCs/>
          <w:sz w:val="28"/>
          <w:szCs w:val="28"/>
        </w:rPr>
        <w:t>100</w:t>
      </w:r>
      <w:r>
        <w:rPr>
          <w:rFonts w:ascii="Times New Roman" w:eastAsia="Times New Roman" w:hAnsi="Times New Roman"/>
          <w:iCs/>
          <w:sz w:val="28"/>
          <w:szCs w:val="28"/>
        </w:rPr>
        <w:t>% школ,</w:t>
      </w:r>
      <w:r w:rsidR="00C720CA">
        <w:rPr>
          <w:rFonts w:ascii="Times New Roman" w:eastAsia="Times New Roman" w:hAnsi="Times New Roman"/>
          <w:iCs/>
          <w:sz w:val="28"/>
          <w:szCs w:val="28"/>
        </w:rPr>
        <w:t xml:space="preserve"> однако</w:t>
      </w:r>
      <w:r w:rsidR="000866EC">
        <w:rPr>
          <w:rFonts w:ascii="Times New Roman" w:eastAsia="Times New Roman" w:hAnsi="Times New Roman"/>
          <w:iCs/>
          <w:sz w:val="28"/>
          <w:szCs w:val="28"/>
        </w:rPr>
        <w:t xml:space="preserve"> активно развивают данное направление – 53%  школ; в Юнармию включено </w:t>
      </w:r>
      <w:r w:rsidR="00537216">
        <w:rPr>
          <w:rFonts w:ascii="Times New Roman" w:eastAsia="Times New Roman" w:hAnsi="Times New Roman"/>
          <w:iCs/>
          <w:sz w:val="28"/>
          <w:szCs w:val="28"/>
        </w:rPr>
        <w:t>41% школ,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что является крайне низким показателем. </w:t>
      </w:r>
      <w:r w:rsidR="00C720CA">
        <w:rPr>
          <w:rFonts w:ascii="Times New Roman" w:eastAsia="Times New Roman" w:hAnsi="Times New Roman"/>
          <w:iCs/>
          <w:sz w:val="28"/>
          <w:szCs w:val="28"/>
        </w:rPr>
        <w:t xml:space="preserve">Волонтерское движение формируется на базе МБОУ «Гимназия» и МБОУ «Бородулинская ООШ». В перспективе </w:t>
      </w:r>
      <w:r w:rsidR="007F351F">
        <w:rPr>
          <w:rFonts w:ascii="Times New Roman" w:eastAsia="Times New Roman" w:hAnsi="Times New Roman"/>
          <w:iCs/>
          <w:sz w:val="28"/>
          <w:szCs w:val="28"/>
        </w:rPr>
        <w:t xml:space="preserve">дальнейшее </w:t>
      </w:r>
      <w:r w:rsidR="00C720CA">
        <w:rPr>
          <w:rFonts w:ascii="Times New Roman" w:eastAsia="Times New Roman" w:hAnsi="Times New Roman"/>
          <w:iCs/>
          <w:sz w:val="28"/>
          <w:szCs w:val="28"/>
        </w:rPr>
        <w:t>развитие данного направлени</w:t>
      </w:r>
      <w:r w:rsidR="00E97A72">
        <w:rPr>
          <w:rFonts w:ascii="Times New Roman" w:eastAsia="Times New Roman" w:hAnsi="Times New Roman"/>
          <w:iCs/>
          <w:sz w:val="28"/>
          <w:szCs w:val="28"/>
        </w:rPr>
        <w:t>я;</w:t>
      </w:r>
    </w:p>
    <w:p w:rsidR="003C764F" w:rsidRDefault="00537216" w:rsidP="003C764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-с</w:t>
      </w:r>
      <w:r w:rsidR="003C764F">
        <w:rPr>
          <w:rFonts w:ascii="Times New Roman" w:eastAsia="Times New Roman" w:hAnsi="Times New Roman"/>
          <w:iCs/>
          <w:sz w:val="28"/>
          <w:szCs w:val="28"/>
        </w:rPr>
        <w:t xml:space="preserve"> целью профилактики семейного неблагополучия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 рамках краевого проекта «Сохраним семью – сбережем Россию», </w:t>
      </w:r>
      <w:r w:rsidR="003C764F">
        <w:rPr>
          <w:rFonts w:ascii="Times New Roman" w:eastAsia="Times New Roman" w:hAnsi="Times New Roman"/>
          <w:iCs/>
          <w:sz w:val="28"/>
          <w:szCs w:val="28"/>
        </w:rPr>
        <w:t>необходима разработка и реализация программ, направленных на пропаганду ответственного роди</w:t>
      </w:r>
      <w:r w:rsidR="00E97A72">
        <w:rPr>
          <w:rFonts w:ascii="Times New Roman" w:eastAsia="Times New Roman" w:hAnsi="Times New Roman"/>
          <w:iCs/>
          <w:sz w:val="28"/>
          <w:szCs w:val="28"/>
        </w:rPr>
        <w:t>тельства среди детей и молодежи;</w:t>
      </w:r>
      <w:r w:rsidR="003C764F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3C764F" w:rsidRDefault="003C764F" w:rsidP="003C764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-для формирования у обучающихся навыков безопасного поведения необходимо включать в образовательный и воспитательный процесс практические занятия по обучению пожарной, санитарно-гигиенической, экологической, дорожной,  антитеррористической, экстремистской и другим видам безопасности.</w:t>
      </w:r>
    </w:p>
    <w:p w:rsidR="007A1512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 201</w:t>
      </w:r>
      <w:r w:rsidR="00537216">
        <w:rPr>
          <w:rFonts w:ascii="Times New Roman" w:eastAsia="Times New Roman" w:hAnsi="Times New Roman"/>
          <w:iCs/>
          <w:sz w:val="28"/>
          <w:szCs w:val="28"/>
        </w:rPr>
        <w:t>8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– 201</w:t>
      </w:r>
      <w:r w:rsidR="00537216">
        <w:rPr>
          <w:rFonts w:ascii="Times New Roman" w:eastAsia="Times New Roman" w:hAnsi="Times New Roman"/>
          <w:iCs/>
          <w:sz w:val="28"/>
          <w:szCs w:val="28"/>
        </w:rPr>
        <w:t>9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организациями дополнительного образования охвачено </w:t>
      </w:r>
      <w:r w:rsidR="00537216" w:rsidRPr="007F351F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3493</w:t>
      </w:r>
      <w:r w:rsidR="0053721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ребенка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производится  по таким направлениям, как: художественно-эстетическое, социально-педагогическое, туристско-краеведческое, научно-техническое, естественнонаучное. </w:t>
      </w:r>
      <w:r w:rsidR="00537216">
        <w:rPr>
          <w:rFonts w:ascii="Times New Roman" w:hAnsi="Times New Roman" w:cs="Times New Roman"/>
          <w:sz w:val="28"/>
          <w:szCs w:val="28"/>
        </w:rPr>
        <w:t xml:space="preserve">Слабо </w:t>
      </w:r>
      <w:r>
        <w:rPr>
          <w:rFonts w:ascii="Times New Roman" w:hAnsi="Times New Roman" w:cs="Times New Roman"/>
          <w:sz w:val="28"/>
          <w:szCs w:val="28"/>
        </w:rPr>
        <w:t>представлены такие направления к</w:t>
      </w:r>
      <w:r w:rsidR="007A1512">
        <w:rPr>
          <w:rFonts w:ascii="Times New Roman" w:hAnsi="Times New Roman" w:cs="Times New Roman"/>
          <w:sz w:val="28"/>
          <w:szCs w:val="28"/>
        </w:rPr>
        <w:t>ак радиотехника и робототехника: в 2019 году о</w:t>
      </w:r>
      <w:r w:rsidR="007A1512" w:rsidRPr="007A1512">
        <w:rPr>
          <w:rFonts w:ascii="Times New Roman" w:hAnsi="Times New Roman" w:cs="Times New Roman"/>
          <w:sz w:val="28"/>
          <w:szCs w:val="28"/>
        </w:rPr>
        <w:t>бновлено содержание образовательного процесса в станции юных техников дополнит</w:t>
      </w:r>
      <w:r w:rsidR="007A1512">
        <w:rPr>
          <w:rFonts w:ascii="Times New Roman" w:hAnsi="Times New Roman" w:cs="Times New Roman"/>
          <w:sz w:val="28"/>
          <w:szCs w:val="28"/>
        </w:rPr>
        <w:t>ельной общеразвивающей програм</w:t>
      </w:r>
      <w:r w:rsidR="007A1512" w:rsidRPr="007A1512">
        <w:rPr>
          <w:rFonts w:ascii="Times New Roman" w:hAnsi="Times New Roman" w:cs="Times New Roman"/>
          <w:sz w:val="28"/>
          <w:szCs w:val="28"/>
        </w:rPr>
        <w:t>мой «Робототехника»</w:t>
      </w:r>
      <w:r w:rsidR="007A1512">
        <w:rPr>
          <w:rFonts w:ascii="Times New Roman" w:hAnsi="Times New Roman" w:cs="Times New Roman"/>
          <w:sz w:val="28"/>
          <w:szCs w:val="28"/>
        </w:rPr>
        <w:t xml:space="preserve"> с охватом 36 чел.</w:t>
      </w:r>
      <w:r w:rsidR="00C720CA">
        <w:rPr>
          <w:rFonts w:ascii="Times New Roman" w:hAnsi="Times New Roman" w:cs="Times New Roman"/>
          <w:sz w:val="28"/>
          <w:szCs w:val="28"/>
        </w:rPr>
        <w:t xml:space="preserve">, развивается данное направление на уровне дошкольного образования </w:t>
      </w:r>
      <w:r w:rsidR="00A87E9D">
        <w:rPr>
          <w:rFonts w:ascii="Times New Roman" w:hAnsi="Times New Roman" w:cs="Times New Roman"/>
          <w:sz w:val="28"/>
          <w:szCs w:val="28"/>
        </w:rPr>
        <w:t>–</w:t>
      </w:r>
      <w:r w:rsidR="003E12C8">
        <w:rPr>
          <w:rFonts w:ascii="Times New Roman" w:hAnsi="Times New Roman" w:cs="Times New Roman"/>
          <w:sz w:val="28"/>
          <w:szCs w:val="28"/>
        </w:rPr>
        <w:t xml:space="preserve"> </w:t>
      </w:r>
      <w:r w:rsidR="00A87E9D">
        <w:rPr>
          <w:rFonts w:ascii="Times New Roman" w:hAnsi="Times New Roman" w:cs="Times New Roman"/>
          <w:sz w:val="28"/>
          <w:szCs w:val="28"/>
        </w:rPr>
        <w:t>в 201</w:t>
      </w:r>
      <w:r w:rsidR="007F351F">
        <w:rPr>
          <w:rFonts w:ascii="Times New Roman" w:hAnsi="Times New Roman" w:cs="Times New Roman"/>
          <w:sz w:val="28"/>
          <w:szCs w:val="28"/>
        </w:rPr>
        <w:t>9</w:t>
      </w:r>
      <w:r w:rsidR="00A87E9D">
        <w:rPr>
          <w:rFonts w:ascii="Times New Roman" w:hAnsi="Times New Roman" w:cs="Times New Roman"/>
          <w:sz w:val="28"/>
          <w:szCs w:val="28"/>
        </w:rPr>
        <w:t xml:space="preserve"> году охват составил 112 чел.</w:t>
      </w:r>
    </w:p>
    <w:p w:rsidR="003C764F" w:rsidRDefault="007A1512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764F">
        <w:rPr>
          <w:rFonts w:ascii="Times New Roman" w:hAnsi="Times New Roman" w:cs="Times New Roman"/>
          <w:sz w:val="28"/>
          <w:szCs w:val="28"/>
        </w:rPr>
        <w:t xml:space="preserve">едостаточна оснащенность лабораторным оборудованием для проведения исследовательских работ естественно-научного направления. 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системы дополнительного образования необходимо </w:t>
      </w:r>
      <w:r w:rsidR="00F3350E">
        <w:rPr>
          <w:rFonts w:ascii="Times New Roman" w:hAnsi="Times New Roman" w:cs="Times New Roman"/>
          <w:sz w:val="28"/>
          <w:szCs w:val="28"/>
        </w:rPr>
        <w:t>продолжить участие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</w:t>
      </w:r>
      <w:r w:rsidR="00F335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35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«Доступное дополнительное образование для детей», </w:t>
      </w:r>
      <w:r w:rsidR="00F3350E">
        <w:rPr>
          <w:rFonts w:ascii="Times New Roman" w:hAnsi="Times New Roman" w:cs="Times New Roman"/>
          <w:sz w:val="28"/>
          <w:szCs w:val="28"/>
        </w:rPr>
        <w:t>осуществить у</w:t>
      </w:r>
      <w:r w:rsidR="00F3350E" w:rsidRPr="00F3350E">
        <w:rPr>
          <w:rFonts w:ascii="Times New Roman" w:hAnsi="Times New Roman" w:cs="Times New Roman"/>
          <w:sz w:val="28"/>
          <w:szCs w:val="28"/>
        </w:rPr>
        <w:t>частие в программе персонифицированного финансирования</w:t>
      </w:r>
      <w:r w:rsidR="00F3350E">
        <w:rPr>
          <w:rFonts w:ascii="Times New Roman" w:hAnsi="Times New Roman" w:cs="Times New Roman"/>
          <w:sz w:val="28"/>
          <w:szCs w:val="28"/>
        </w:rPr>
        <w:t xml:space="preserve"> ус</w:t>
      </w:r>
      <w:r w:rsidR="00A87E9D">
        <w:rPr>
          <w:rFonts w:ascii="Times New Roman" w:hAnsi="Times New Roman" w:cs="Times New Roman"/>
          <w:sz w:val="28"/>
          <w:szCs w:val="28"/>
        </w:rPr>
        <w:t xml:space="preserve">луг дополнительного образования, обеспечить участие в </w:t>
      </w:r>
      <w:r w:rsidR="00A87E9D" w:rsidRPr="00A87E9D">
        <w:rPr>
          <w:rFonts w:ascii="Times New Roman" w:hAnsi="Times New Roman" w:cs="Times New Roman"/>
          <w:sz w:val="28"/>
          <w:szCs w:val="28"/>
        </w:rPr>
        <w:t>региональной информационной систем</w:t>
      </w:r>
      <w:r w:rsidR="00A87E9D">
        <w:rPr>
          <w:rFonts w:ascii="Times New Roman" w:hAnsi="Times New Roman" w:cs="Times New Roman"/>
          <w:sz w:val="28"/>
          <w:szCs w:val="28"/>
        </w:rPr>
        <w:t>е</w:t>
      </w:r>
      <w:r w:rsidR="00A87E9D" w:rsidRPr="00A87E9D">
        <w:rPr>
          <w:rFonts w:ascii="Times New Roman" w:hAnsi="Times New Roman" w:cs="Times New Roman"/>
          <w:sz w:val="28"/>
          <w:szCs w:val="28"/>
        </w:rPr>
        <w:t xml:space="preserve"> «Единый сервис записи в учреждения дополнительного образования Пермского края»</w:t>
      </w:r>
      <w:r w:rsidR="00A87E9D">
        <w:rPr>
          <w:rFonts w:ascii="Times New Roman" w:hAnsi="Times New Roman" w:cs="Times New Roman"/>
          <w:sz w:val="28"/>
          <w:szCs w:val="28"/>
        </w:rPr>
        <w:t>.</w:t>
      </w:r>
    </w:p>
    <w:p w:rsidR="003C764F" w:rsidRDefault="004F0BE5" w:rsidP="003C764F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3C764F" w:rsidRPr="00F01139">
        <w:rPr>
          <w:color w:val="000000"/>
          <w:szCs w:val="28"/>
        </w:rPr>
        <w:t>истему образования дополняет МКУ «Районный информационно-методический центр»</w:t>
      </w:r>
      <w:r w:rsidR="002F3859">
        <w:rPr>
          <w:color w:val="000000"/>
          <w:szCs w:val="28"/>
        </w:rPr>
        <w:t>, обеспечивающее</w:t>
      </w:r>
      <w:r w:rsidR="00057F03">
        <w:rPr>
          <w:color w:val="000000"/>
          <w:szCs w:val="28"/>
        </w:rPr>
        <w:t xml:space="preserve"> информационное и методическое сопровождение педагогов.</w:t>
      </w:r>
    </w:p>
    <w:p w:rsidR="003C764F" w:rsidRDefault="00F01139" w:rsidP="003C764F">
      <w:pPr>
        <w:pStyle w:val="2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100</w:t>
      </w:r>
      <w:r w:rsidR="003C764F">
        <w:rPr>
          <w:szCs w:val="28"/>
        </w:rPr>
        <w:t xml:space="preserve"> % </w:t>
      </w:r>
      <w:r>
        <w:rPr>
          <w:szCs w:val="28"/>
        </w:rPr>
        <w:t xml:space="preserve">образовательных </w:t>
      </w:r>
      <w:r w:rsidR="003C764F">
        <w:rPr>
          <w:szCs w:val="28"/>
        </w:rPr>
        <w:t>организаций – бюджетные.</w:t>
      </w:r>
      <w:r w:rsidR="003C764F">
        <w:rPr>
          <w:color w:val="000000"/>
          <w:szCs w:val="28"/>
        </w:rPr>
        <w:t xml:space="preserve"> Общее управление системой обеспечивает Управление образования администрации Верещагинского муниципального района.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система образования в целом обеспечивает доступность образовательных услуг, реализацию воспитательных функций, организацию инклюзивного и специального образования. Данные вопросы  можно перевести в режим функционирования и  совершенствовать  в дальнейшем.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Программы заложены целевые ориентиры инновационного развития современного образования, регламентированные документами:</w:t>
      </w:r>
    </w:p>
    <w:p w:rsidR="003C764F" w:rsidRDefault="003C764F" w:rsidP="003C764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уровня: Федеральный закон от 29.12.2012 года  № 273-ФЗ «Об образовании в Российской Федерации»; нормативные правовые акты, регулирующие внедрение ФГОС, в т.ч. ФГОС для детей с ОВЗ; Указ Президента Российской Федерации от 7 мая 201</w:t>
      </w:r>
      <w:r w:rsidR="00F01139">
        <w:rPr>
          <w:sz w:val="28"/>
          <w:szCs w:val="28"/>
        </w:rPr>
        <w:t>8</w:t>
      </w:r>
      <w:r>
        <w:rPr>
          <w:sz w:val="28"/>
          <w:szCs w:val="28"/>
        </w:rPr>
        <w:t> года №  </w:t>
      </w:r>
      <w:r w:rsidR="00F01139">
        <w:rPr>
          <w:sz w:val="28"/>
          <w:szCs w:val="28"/>
        </w:rPr>
        <w:t>204</w:t>
      </w:r>
      <w:r>
        <w:rPr>
          <w:sz w:val="28"/>
          <w:szCs w:val="28"/>
        </w:rPr>
        <w:t xml:space="preserve"> "</w:t>
      </w:r>
      <w:r w:rsidR="003644F1" w:rsidRPr="003644F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"; Профессиональные стандарты «Педагог», «Педагог-психолог», «Педагог дополнительного образования детей и взрослых», «Специалист в области воспитания»</w:t>
      </w:r>
      <w:r w:rsidR="003644F1">
        <w:rPr>
          <w:sz w:val="28"/>
          <w:szCs w:val="28"/>
        </w:rPr>
        <w:t>, «Тренер»</w:t>
      </w:r>
      <w:r>
        <w:rPr>
          <w:sz w:val="28"/>
          <w:szCs w:val="28"/>
        </w:rPr>
        <w:t xml:space="preserve">; Концепция развития школьных информационно-библиотечных центров, утвержденная приказом Министерства </w:t>
      </w:r>
      <w:r w:rsidR="008A19BE">
        <w:rPr>
          <w:sz w:val="28"/>
          <w:szCs w:val="28"/>
        </w:rPr>
        <w:t>образования и науки России от 02.08.2013</w:t>
      </w:r>
      <w:r>
        <w:rPr>
          <w:sz w:val="28"/>
          <w:szCs w:val="28"/>
        </w:rPr>
        <w:t xml:space="preserve"> года №715;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№996-р; Послание Президента Российской Федерации Федеральному собранию Российской Федерации от 01.</w:t>
      </w:r>
      <w:r w:rsidR="003644F1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3644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года; Указ президента Российской Федерации от 29.05.2017 года № 240 «Десятилетие</w:t>
      </w:r>
      <w:r w:rsidR="002813F7">
        <w:rPr>
          <w:sz w:val="28"/>
          <w:szCs w:val="28"/>
        </w:rPr>
        <w:t xml:space="preserve"> </w:t>
      </w:r>
      <w:r w:rsidR="003E12C8">
        <w:rPr>
          <w:sz w:val="28"/>
          <w:szCs w:val="28"/>
        </w:rPr>
        <w:t>детства» на период 2018-2027 годы;</w:t>
      </w:r>
      <w:r w:rsidR="003E12C8" w:rsidRPr="003E12C8">
        <w:rPr>
          <w:rFonts w:asciiTheme="minorHAnsi" w:eastAsiaTheme="minorEastAsia" w:hAnsiTheme="minorHAnsi" w:cstheme="minorBidi"/>
          <w:color w:val="000000"/>
          <w:kern w:val="24"/>
          <w:sz w:val="32"/>
          <w:szCs w:val="32"/>
        </w:rPr>
        <w:t xml:space="preserve"> </w:t>
      </w:r>
      <w:r w:rsidR="003E12C8" w:rsidRPr="003E12C8">
        <w:rPr>
          <w:sz w:val="28"/>
          <w:szCs w:val="28"/>
        </w:rPr>
        <w:t>Национальный проект «Образование».</w:t>
      </w:r>
    </w:p>
    <w:p w:rsidR="003C764F" w:rsidRPr="008A19BE" w:rsidRDefault="003C764F" w:rsidP="008A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- краевого уровня: Закон Пермского края от 02.04.2010 года № 598-ПК "О стратегическом планировании в Пермском крае", Государственная Программа Пермского края </w:t>
      </w:r>
      <w:r w:rsidR="008A19BE" w:rsidRPr="008A19BE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Пермского края "Образование и молодежная политика"</w:t>
      </w:r>
      <w:r w:rsidRPr="008A19BE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Пермского к</w:t>
      </w:r>
      <w:r w:rsidR="008A19BE">
        <w:rPr>
          <w:rFonts w:ascii="Times New Roman" w:hAnsi="Times New Roman" w:cs="Times New Roman"/>
          <w:sz w:val="28"/>
          <w:szCs w:val="28"/>
        </w:rPr>
        <w:t xml:space="preserve">рая от 03.10.2013 года №1318-п; </w:t>
      </w:r>
      <w:r w:rsidRPr="008A19BE">
        <w:rPr>
          <w:rFonts w:ascii="Times New Roman" w:hAnsi="Times New Roman" w:cs="Times New Roman"/>
          <w:sz w:val="28"/>
          <w:szCs w:val="28"/>
        </w:rPr>
        <w:t xml:space="preserve">Закон Пермского края «Об образовании в Пермском крае» от 12.03.2014 года №308-ПК; Распоряжение Правительства Пермского края от 14.08.2014 года № 204-рп «О Плане мероприятий («дорожной карте») «Изменения в отрасли образования Пермского края, направленные на повышение </w:t>
      </w:r>
      <w:r w:rsidR="00B15671">
        <w:rPr>
          <w:rFonts w:ascii="Times New Roman" w:hAnsi="Times New Roman" w:cs="Times New Roman"/>
          <w:sz w:val="28"/>
          <w:szCs w:val="28"/>
        </w:rPr>
        <w:t xml:space="preserve">ее </w:t>
      </w:r>
      <w:r w:rsidRPr="008A19BE">
        <w:rPr>
          <w:rFonts w:ascii="Times New Roman" w:hAnsi="Times New Roman" w:cs="Times New Roman"/>
          <w:sz w:val="28"/>
          <w:szCs w:val="28"/>
        </w:rPr>
        <w:t xml:space="preserve">эффективности», </w:t>
      </w:r>
      <w:r w:rsidR="00FA50DE" w:rsidRPr="008A19BE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C52D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A50DE" w:rsidRPr="008A19BE">
        <w:rPr>
          <w:rFonts w:ascii="Times New Roman" w:hAnsi="Times New Roman" w:cs="Times New Roman"/>
          <w:sz w:val="28"/>
          <w:szCs w:val="28"/>
        </w:rPr>
        <w:t>психологической службы в системе образования Пермск</w:t>
      </w:r>
      <w:r w:rsidR="003E12C8" w:rsidRPr="008A19BE">
        <w:rPr>
          <w:rFonts w:ascii="Times New Roman" w:hAnsi="Times New Roman" w:cs="Times New Roman"/>
          <w:sz w:val="28"/>
          <w:szCs w:val="28"/>
        </w:rPr>
        <w:t>ого края на период до 2025 года</w:t>
      </w:r>
      <w:r w:rsidR="00FA50DE" w:rsidRPr="008A19BE">
        <w:rPr>
          <w:rFonts w:ascii="Times New Roman" w:hAnsi="Times New Roman" w:cs="Times New Roman"/>
          <w:sz w:val="28"/>
          <w:szCs w:val="28"/>
        </w:rPr>
        <w:t>,</w:t>
      </w:r>
      <w:r w:rsidR="003E12C8"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="004C52DD">
        <w:rPr>
          <w:rFonts w:ascii="Times New Roman" w:hAnsi="Times New Roman" w:cs="Times New Roman"/>
          <w:sz w:val="28"/>
          <w:szCs w:val="28"/>
        </w:rPr>
        <w:t xml:space="preserve">утвержденная Министерством образования и науки Пермского края, </w:t>
      </w:r>
      <w:r w:rsidRPr="008A19BE">
        <w:rPr>
          <w:rFonts w:ascii="Times New Roman" w:hAnsi="Times New Roman" w:cs="Times New Roman"/>
          <w:sz w:val="28"/>
          <w:szCs w:val="28"/>
        </w:rPr>
        <w:t>приоритетные проекты Пермского края.</w:t>
      </w:r>
    </w:p>
    <w:p w:rsidR="003C764F" w:rsidRPr="00AD10D6" w:rsidRDefault="003C764F" w:rsidP="00AD10D6">
      <w:pPr>
        <w:pStyle w:val="Style1"/>
        <w:widowControl/>
        <w:tabs>
          <w:tab w:val="center" w:pos="4798"/>
          <w:tab w:val="right" w:pos="8887"/>
        </w:tabs>
        <w:spacing w:line="360" w:lineRule="exact"/>
        <w:jc w:val="both"/>
        <w:rPr>
          <w:b/>
          <w:sz w:val="26"/>
          <w:szCs w:val="28"/>
        </w:rPr>
      </w:pPr>
      <w:r>
        <w:rPr>
          <w:sz w:val="28"/>
          <w:szCs w:val="28"/>
        </w:rPr>
        <w:t>- муниципального уровня: Стратегия социально-экономического развития Верещагинского муниципального района до 2030 года, утвержденная решением Земского Собрания Верещагинского муниципального района от 08.09.2015 года №67/827, Плана мероприятий (дорожная карта) «Изменения в отрасли образования Верещагинского муниципального района, направленные на повышение ее эффективности»; Соглашение о взаимодействии между Правительством Пермского края и муниципальным образованием «Верещагинский муниципальный район Пермского края»</w:t>
      </w:r>
      <w:r w:rsidR="00AD10D6">
        <w:rPr>
          <w:sz w:val="28"/>
          <w:szCs w:val="28"/>
        </w:rPr>
        <w:t>, Соглашение</w:t>
      </w:r>
      <w:r w:rsidR="00742D0F" w:rsidRPr="00742D0F">
        <w:rPr>
          <w:rStyle w:val="ad"/>
          <w:b/>
          <w:szCs w:val="28"/>
        </w:rPr>
        <w:t xml:space="preserve"> </w:t>
      </w:r>
      <w:r w:rsidR="00742D0F" w:rsidRPr="00AD10D6">
        <w:rPr>
          <w:sz w:val="28"/>
        </w:rPr>
        <w:t>о реализации мероприятий национального проекта «Образование»</w:t>
      </w:r>
      <w:r w:rsidR="00AD10D6">
        <w:rPr>
          <w:b/>
          <w:sz w:val="26"/>
          <w:szCs w:val="28"/>
        </w:rPr>
        <w:t xml:space="preserve"> </w:t>
      </w:r>
      <w:r w:rsidR="00742D0F" w:rsidRPr="00AD10D6">
        <w:rPr>
          <w:sz w:val="28"/>
        </w:rPr>
        <w:t>на территории Верещагинского муниципального района Пермского края</w:t>
      </w:r>
      <w:r w:rsidR="00AD10D6">
        <w:rPr>
          <w:sz w:val="28"/>
        </w:rPr>
        <w:t>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приоритетных задач развития муниципалитета является обеспечение конкурентных преимуществ территории за счет развития его человеческого потенциала, в первую очередь, его образовательной составляющей, в быстро</w:t>
      </w:r>
      <w:r w:rsidR="003E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меняющихся социально-экономических условиях жизни.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Ключевая позиция Программы – качество условий муниципальной системы образования определяет качество подготовки и успешность выпускников, уровень развития человеческого потенциала, что обеспечивает эффективность социально-экономического развития территории. Создание равных возможностей и доступности качественного образования через внедрение инновационного характера образования, обновление системы переподготовки педагогических кадров, эффективное управление, обеспечит учебную успешность, личностное развитие, успешную социализацию каждого ребенка.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системы образования Верещагинского </w:t>
      </w:r>
      <w:r w:rsidR="004F0BE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должны стать: </w:t>
      </w:r>
    </w:p>
    <w:p w:rsidR="003C764F" w:rsidRDefault="003C764F" w:rsidP="003C764F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выпускник новой формации, способный:</w:t>
      </w:r>
    </w:p>
    <w:p w:rsidR="003C764F" w:rsidRDefault="003C764F" w:rsidP="003C764F">
      <w:pPr>
        <w:pStyle w:val="teksto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адаптироваться и самореализоваться в изменяющемся обществе;</w:t>
      </w:r>
    </w:p>
    <w:p w:rsidR="003C764F" w:rsidRDefault="003C764F" w:rsidP="003C764F">
      <w:pPr>
        <w:pStyle w:val="teksto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сохранять собственное здоровье и высокую работоспособность в неблагоприятных условиях жизни и труда;</w:t>
      </w:r>
    </w:p>
    <w:p w:rsidR="003C764F" w:rsidRDefault="003C764F" w:rsidP="003C764F">
      <w:pPr>
        <w:pStyle w:val="teksto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осознанный профессиональный выбор с учетом потребностей </w:t>
      </w:r>
      <w:r w:rsidR="00B15671">
        <w:rPr>
          <w:sz w:val="28"/>
          <w:szCs w:val="28"/>
        </w:rPr>
        <w:t>округа</w:t>
      </w:r>
      <w:r>
        <w:rPr>
          <w:sz w:val="28"/>
          <w:szCs w:val="28"/>
        </w:rPr>
        <w:t>, региона в кадрах начальной, средней и высшей квалификации;</w:t>
      </w:r>
    </w:p>
    <w:p w:rsidR="003C764F" w:rsidRDefault="003C764F" w:rsidP="003C764F">
      <w:pPr>
        <w:pStyle w:val="teksto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 решать задачи взаимосвязи традиций и инноваций в жизненных ситуациях, в семье, в учебе и труде;</w:t>
      </w:r>
    </w:p>
    <w:p w:rsidR="003C764F" w:rsidRDefault="003C764F" w:rsidP="003C764F">
      <w:pPr>
        <w:pStyle w:val="teksto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образование, самообразование, самостоятельно развиваться на основе высокой мотивации достижений успеха в жизнедеятельности;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педагог, способный эффективно решать профессиональные задачи, достигать значимых результатов в обучении, развитии и воспитании обучающихся, осознающий перспективы своего личностного и профессионального роста, психологически компетентный, готовый к  саморазвитию;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руководитель, обладающий знаниями, компетентностями, владеющий инструментарием интеллектуального и управленческого труда, обеспечивающий эффективное, рациональное функционирование и развитие образовательной организации.</w:t>
      </w:r>
    </w:p>
    <w:p w:rsidR="003C764F" w:rsidRDefault="003C764F" w:rsidP="003C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64F" w:rsidRPr="00B97E37" w:rsidRDefault="003C764F" w:rsidP="003C764F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3C764F" w:rsidRPr="00B97E37" w:rsidRDefault="003C764F" w:rsidP="003C76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A76" w:rsidRDefault="003C764F" w:rsidP="003C764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B97E37">
        <w:rPr>
          <w:rFonts w:ascii="Times New Roman" w:hAnsi="Times New Roman"/>
          <w:sz w:val="28"/>
          <w:szCs w:val="28"/>
        </w:rPr>
        <w:t>Комплексное и эффективное развитие муниципальной системы образования, обеспечивающее повышение доступности и качества образования для всех участников образовательных отношений.</w:t>
      </w:r>
    </w:p>
    <w:p w:rsidR="003C764F" w:rsidRDefault="00B97E37" w:rsidP="003C76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1.Создание в системе дошкольного образования равных возможностей для современного качественного и доступного дошкольного образования.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2. Повышение доступности и качества начального общего, основного общего, среднего общего образования.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 xml:space="preserve">3. Создание условий для модернизации и устойчивого развития сферы дополнительного образования, обеспечивающих охват дополнительным образованием не менее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B97E37">
        <w:rPr>
          <w:rFonts w:ascii="Times New Roman" w:hAnsi="Times New Roman" w:cs="Times New Roman"/>
          <w:sz w:val="28"/>
          <w:szCs w:val="28"/>
        </w:rPr>
        <w:t xml:space="preserve">% детей и молодежи в возрасте от 5 до 18 лет,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B97E37">
        <w:rPr>
          <w:rFonts w:ascii="Times New Roman" w:hAnsi="Times New Roman" w:cs="Times New Roman"/>
          <w:sz w:val="28"/>
          <w:szCs w:val="28"/>
        </w:rPr>
        <w:t>, увеличение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4. 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В</w:t>
      </w:r>
      <w:r>
        <w:rPr>
          <w:rFonts w:ascii="Times New Roman" w:hAnsi="Times New Roman" w:cs="Times New Roman"/>
          <w:sz w:val="28"/>
          <w:szCs w:val="28"/>
        </w:rPr>
        <w:t>ерещагинского городского округа</w:t>
      </w:r>
      <w:r w:rsidRPr="00B97E37">
        <w:rPr>
          <w:rFonts w:ascii="Times New Roman" w:hAnsi="Times New Roman" w:cs="Times New Roman"/>
          <w:sz w:val="28"/>
          <w:szCs w:val="28"/>
        </w:rPr>
        <w:t>.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5. Удовлетворение потребностей отрасли "Образование" Верещагинского городск</w:t>
      </w:r>
      <w:r>
        <w:rPr>
          <w:rFonts w:ascii="Times New Roman" w:hAnsi="Times New Roman" w:cs="Times New Roman"/>
          <w:sz w:val="28"/>
          <w:szCs w:val="28"/>
        </w:rPr>
        <w:t>ого округа</w:t>
      </w:r>
      <w:r w:rsidRPr="00B97E37">
        <w:rPr>
          <w:rFonts w:ascii="Times New Roman" w:hAnsi="Times New Roman" w:cs="Times New Roman"/>
          <w:sz w:val="28"/>
          <w:szCs w:val="28"/>
        </w:rPr>
        <w:t xml:space="preserve"> в компетентных, высокомотивированных специалистах.</w:t>
      </w:r>
    </w:p>
    <w:p w:rsidR="00B97E37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>6. Создание доступных, безопасных и комфортных условий предоставления образовательных услуг в муниципальных образовательных организациях Верещагинского городского округа, соответствующих требованиям действующего законодательства Российской Федерации.</w:t>
      </w:r>
    </w:p>
    <w:p w:rsidR="003C764F" w:rsidRPr="00B97E37" w:rsidRDefault="00B97E37" w:rsidP="00B97E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37">
        <w:rPr>
          <w:rFonts w:ascii="Times New Roman" w:hAnsi="Times New Roman" w:cs="Times New Roman"/>
          <w:sz w:val="28"/>
          <w:szCs w:val="28"/>
        </w:rPr>
        <w:t xml:space="preserve">7. Обеспечение функционирования управления образования </w:t>
      </w:r>
      <w:r w:rsidR="00E55BC7" w:rsidRPr="00E55BC7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округа, </w:t>
      </w:r>
      <w:r w:rsidRPr="00B97E37">
        <w:rPr>
          <w:rFonts w:ascii="Times New Roman" w:hAnsi="Times New Roman" w:cs="Times New Roman"/>
          <w:sz w:val="28"/>
          <w:szCs w:val="28"/>
        </w:rPr>
        <w:t xml:space="preserve"> организационных, информационных и методических условий для реализации Программы</w:t>
      </w:r>
    </w:p>
    <w:p w:rsidR="003C764F" w:rsidRDefault="003C764F" w:rsidP="003C7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64F" w:rsidRPr="004277AE" w:rsidRDefault="003C764F" w:rsidP="003C764F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277AE">
        <w:rPr>
          <w:rFonts w:ascii="Times New Roman" w:hAnsi="Times New Roman"/>
          <w:sz w:val="28"/>
          <w:szCs w:val="28"/>
        </w:rPr>
        <w:t xml:space="preserve">Перечень и краткое описание подпрограмм </w:t>
      </w:r>
    </w:p>
    <w:p w:rsidR="003C764F" w:rsidRPr="00CA02CD" w:rsidRDefault="003C764F" w:rsidP="003C764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C764F" w:rsidRPr="00CC3B0A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0A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</w:t>
      </w:r>
      <w:r w:rsidR="00CC3B0A" w:rsidRPr="00CC3B0A">
        <w:rPr>
          <w:rFonts w:ascii="Times New Roman" w:eastAsia="Times New Roman" w:hAnsi="Times New Roman" w:cs="Times New Roman"/>
          <w:sz w:val="28"/>
          <w:szCs w:val="28"/>
        </w:rPr>
        <w:t>7 подпрограмм</w:t>
      </w:r>
      <w:r w:rsidRPr="00CC3B0A">
        <w:rPr>
          <w:rFonts w:ascii="Times New Roman" w:eastAsia="Times New Roman" w:hAnsi="Times New Roman" w:cs="Times New Roman"/>
          <w:sz w:val="28"/>
          <w:szCs w:val="28"/>
        </w:rPr>
        <w:t>, реализация мероприятий которых в комплексе призвана обеспечить достижение цели Программы и решение программных задач.</w:t>
      </w:r>
    </w:p>
    <w:p w:rsidR="003C764F" w:rsidRPr="00CC3B0A" w:rsidRDefault="003C764F" w:rsidP="00CC3B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A">
        <w:rPr>
          <w:rFonts w:ascii="Times New Roman" w:hAnsi="Times New Roman" w:cs="Times New Roman"/>
          <w:sz w:val="28"/>
          <w:szCs w:val="28"/>
        </w:rPr>
        <w:t>Подпрограмма 1. «</w:t>
      </w:r>
      <w:r w:rsidR="00CC3B0A" w:rsidRPr="00CC3B0A">
        <w:rPr>
          <w:rFonts w:ascii="Times New Roman" w:hAnsi="Times New Roman" w:cs="Times New Roman"/>
          <w:sz w:val="28"/>
          <w:szCs w:val="28"/>
        </w:rPr>
        <w:t>Развитие с</w:t>
      </w:r>
      <w:r w:rsidR="003E12C8">
        <w:rPr>
          <w:rFonts w:ascii="Times New Roman" w:hAnsi="Times New Roman" w:cs="Times New Roman"/>
          <w:sz w:val="28"/>
          <w:szCs w:val="28"/>
        </w:rPr>
        <w:t>истемы дошкольного образования».</w:t>
      </w:r>
    </w:p>
    <w:p w:rsidR="003C764F" w:rsidRPr="00CC3B0A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C8">
        <w:rPr>
          <w:rFonts w:ascii="Times New Roman" w:hAnsi="Times New Roman" w:cs="Times New Roman"/>
          <w:sz w:val="28"/>
          <w:szCs w:val="28"/>
          <w:u w:val="single"/>
        </w:rPr>
        <w:t>Цель подпрограммы:</w:t>
      </w:r>
      <w:r w:rsidRPr="00CC3B0A">
        <w:rPr>
          <w:rFonts w:ascii="Times New Roman" w:hAnsi="Times New Roman" w:cs="Times New Roman"/>
          <w:sz w:val="28"/>
          <w:szCs w:val="28"/>
        </w:rPr>
        <w:t xml:space="preserve"> </w:t>
      </w:r>
      <w:r w:rsidRPr="00CC3B0A">
        <w:rPr>
          <w:rFonts w:ascii="Times New Roman" w:eastAsia="Times New Roman" w:hAnsi="Times New Roman" w:cs="Times New Roman"/>
          <w:sz w:val="28"/>
          <w:szCs w:val="28"/>
        </w:rPr>
        <w:t xml:space="preserve">создать в системе образования возможности для современного качественного и доступного </w:t>
      </w:r>
      <w:r w:rsidR="00CC3B0A" w:rsidRPr="00CC3B0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CC3B0A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3C764F" w:rsidRPr="00CC3B0A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0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определяет направления деятельности, обеспечивающие реализацию государственной политики в сфере </w:t>
      </w:r>
      <w:r w:rsidR="00CC3B0A" w:rsidRPr="00CC3B0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CC3B0A">
        <w:rPr>
          <w:rFonts w:ascii="Times New Roman" w:eastAsia="Times New Roman" w:hAnsi="Times New Roman" w:cs="Times New Roman"/>
          <w:sz w:val="28"/>
          <w:szCs w:val="28"/>
        </w:rPr>
        <w:t>образования, финансовое обеспечение и механизмы реализации мероприятий, направленных на доступность и качество образовательных услуг</w:t>
      </w:r>
      <w:r w:rsidR="00CC3B0A" w:rsidRPr="00CC3B0A">
        <w:rPr>
          <w:rFonts w:ascii="Times New Roman" w:eastAsia="Times New Roman" w:hAnsi="Times New Roman" w:cs="Times New Roman"/>
          <w:sz w:val="28"/>
          <w:szCs w:val="28"/>
        </w:rPr>
        <w:t xml:space="preserve"> в сфере дошкольного образования</w:t>
      </w:r>
      <w:r w:rsidRPr="00CC3B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3B0A" w:rsidRPr="00CC3B0A" w:rsidRDefault="00CC3B0A" w:rsidP="00CC3B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A">
        <w:rPr>
          <w:rFonts w:ascii="Times New Roman" w:hAnsi="Times New Roman" w:cs="Times New Roman"/>
          <w:sz w:val="28"/>
          <w:szCs w:val="28"/>
        </w:rPr>
        <w:t>Подпрограмма 2. «Развитие системы начального, основног</w:t>
      </w:r>
      <w:r w:rsidR="003E12C8">
        <w:rPr>
          <w:rFonts w:ascii="Times New Roman" w:hAnsi="Times New Roman" w:cs="Times New Roman"/>
          <w:sz w:val="28"/>
          <w:szCs w:val="28"/>
        </w:rPr>
        <w:t>о, среднего общего образования».</w:t>
      </w:r>
    </w:p>
    <w:p w:rsidR="00CC3B0A" w:rsidRPr="00430484" w:rsidRDefault="00CC3B0A" w:rsidP="00CC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C8">
        <w:rPr>
          <w:rFonts w:ascii="Times New Roman" w:hAnsi="Times New Roman" w:cs="Times New Roman"/>
          <w:sz w:val="28"/>
          <w:szCs w:val="28"/>
          <w:u w:val="single"/>
        </w:rPr>
        <w:t>Цель подпрограммы:</w:t>
      </w:r>
      <w:r w:rsidRPr="00430484">
        <w:rPr>
          <w:rFonts w:ascii="Times New Roman" w:hAnsi="Times New Roman" w:cs="Times New Roman"/>
          <w:sz w:val="28"/>
          <w:szCs w:val="28"/>
        </w:rPr>
        <w:t xml:space="preserve"> </w:t>
      </w:r>
      <w:r w:rsidRPr="00430484">
        <w:rPr>
          <w:rFonts w:ascii="Times New Roman" w:eastAsia="Times New Roman" w:hAnsi="Times New Roman" w:cs="Times New Roman"/>
          <w:sz w:val="28"/>
          <w:szCs w:val="28"/>
        </w:rPr>
        <w:t>создать в системе образования возможности для современного качественного и доступного шк</w:t>
      </w:r>
      <w:r w:rsidR="00B2629B">
        <w:rPr>
          <w:rFonts w:ascii="Times New Roman" w:eastAsia="Times New Roman" w:hAnsi="Times New Roman" w:cs="Times New Roman"/>
          <w:sz w:val="28"/>
          <w:szCs w:val="28"/>
        </w:rPr>
        <w:t>ольного образования и успешной</w:t>
      </w:r>
      <w:r w:rsidRPr="00430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484">
        <w:rPr>
          <w:rFonts w:ascii="Times New Roman" w:eastAsia="Times New Roman" w:hAnsi="Times New Roman" w:cs="Times New Roman"/>
          <w:sz w:val="28"/>
          <w:szCs w:val="28"/>
        </w:rPr>
        <w:t>социализации детей,</w:t>
      </w:r>
      <w:r w:rsidR="00B2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484" w:rsidRPr="00430484">
        <w:rPr>
          <w:rFonts w:ascii="Times New Roman" w:hAnsi="Times New Roman" w:cs="Times New Roman"/>
          <w:sz w:val="28"/>
          <w:szCs w:val="28"/>
        </w:rPr>
        <w:t>обеспечение инновационного характера развития системы образования, как услови</w:t>
      </w:r>
      <w:r w:rsidR="00147A70">
        <w:rPr>
          <w:rFonts w:ascii="Times New Roman" w:hAnsi="Times New Roman" w:cs="Times New Roman"/>
          <w:sz w:val="28"/>
          <w:szCs w:val="28"/>
        </w:rPr>
        <w:t>я</w:t>
      </w:r>
      <w:r w:rsidR="00430484" w:rsidRPr="00430484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 и повышение качества образовательной деятельности.</w:t>
      </w:r>
    </w:p>
    <w:p w:rsidR="00CC3B0A" w:rsidRPr="00430484" w:rsidRDefault="00CC3B0A" w:rsidP="00CC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84">
        <w:rPr>
          <w:rFonts w:ascii="Times New Roman" w:eastAsia="Times New Roman" w:hAnsi="Times New Roman" w:cs="Times New Roman"/>
          <w:sz w:val="28"/>
          <w:szCs w:val="28"/>
        </w:rPr>
        <w:t>Подпрограмма определяет направления деятельности, обеспечивающие реализацию государственной политики в сфере образования на всех ее уровнях, финансовое обеспечение и механизмы реализации мероприятий, направленных на доступность и</w:t>
      </w:r>
      <w:r w:rsidR="00430484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образовательных услуг;</w:t>
      </w:r>
      <w:r w:rsidR="00B2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484" w:rsidRPr="00430484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деятельности, обеспечивающие инновационные механизмы в сфере образования на всех ее уровнях, направленные на повышение качества образования обучающихся.</w:t>
      </w:r>
    </w:p>
    <w:p w:rsidR="00CC3B0A" w:rsidRPr="00430484" w:rsidRDefault="00CC3B0A" w:rsidP="00CC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84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обеспечение равенства доступа к качественному образованию и обновление его содержания и технологий в соответствии с ФГОС, с изменившимися потребностями населения и новыми вызовами социального, культурного, экономического развития государства.</w:t>
      </w:r>
    </w:p>
    <w:p w:rsidR="00430484" w:rsidRDefault="00557B13" w:rsidP="00CC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3. </w:t>
      </w:r>
      <w:r w:rsidR="00147A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A70">
        <w:rPr>
          <w:rFonts w:ascii="Times New Roman" w:eastAsia="Times New Roman" w:hAnsi="Times New Roman" w:cs="Times New Roman"/>
          <w:sz w:val="28"/>
          <w:szCs w:val="28"/>
        </w:rPr>
        <w:t>Развитие способностей и интересов обучающихся</w:t>
      </w:r>
      <w:r w:rsidR="00B15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7A7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детей в образовательных организациях</w:t>
      </w:r>
      <w:r w:rsidR="00147A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A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13" w:rsidRPr="00430484" w:rsidRDefault="00557B13" w:rsidP="0055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C8">
        <w:rPr>
          <w:rFonts w:ascii="Times New Roman" w:hAnsi="Times New Roman" w:cs="Times New Roman"/>
          <w:sz w:val="28"/>
          <w:szCs w:val="28"/>
          <w:u w:val="single"/>
        </w:rPr>
        <w:t>Цель подпрограммы:</w:t>
      </w:r>
      <w:r w:rsidRPr="00430484">
        <w:rPr>
          <w:rFonts w:ascii="Times New Roman" w:hAnsi="Times New Roman" w:cs="Times New Roman"/>
          <w:sz w:val="28"/>
          <w:szCs w:val="28"/>
        </w:rPr>
        <w:t xml:space="preserve"> </w:t>
      </w:r>
      <w:r w:rsidRPr="00430484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3A67B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743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7B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3048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430484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048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деятельности.</w:t>
      </w:r>
    </w:p>
    <w:p w:rsidR="00430484" w:rsidRDefault="00557B13" w:rsidP="0014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8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определяет направления деятельности, обеспечивающие реализацию государственной политики в сфере образования на всех ее уровнях, </w:t>
      </w:r>
      <w:r w:rsidR="00147A70">
        <w:rPr>
          <w:rFonts w:ascii="Times New Roman" w:eastAsia="Times New Roman" w:hAnsi="Times New Roman" w:cs="Times New Roman"/>
          <w:sz w:val="28"/>
          <w:szCs w:val="28"/>
        </w:rPr>
        <w:t xml:space="preserve">включая дополнительное образование; </w:t>
      </w:r>
      <w:r w:rsidRPr="0043048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и механизмы реализации мероприятий,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способностей детей в области радиотехники, робо</w:t>
      </w:r>
      <w:r w:rsidR="00D1445F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D1445F">
        <w:rPr>
          <w:rFonts w:ascii="Times New Roman" w:eastAsia="Times New Roman" w:hAnsi="Times New Roman" w:cs="Times New Roman"/>
          <w:sz w:val="28"/>
          <w:szCs w:val="28"/>
        </w:rPr>
        <w:t>, исследовательских и проектных умений обучающихся</w:t>
      </w:r>
      <w:r w:rsidR="00147A70">
        <w:rPr>
          <w:rFonts w:ascii="Times New Roman" w:eastAsia="Times New Roman" w:hAnsi="Times New Roman" w:cs="Times New Roman"/>
          <w:sz w:val="28"/>
          <w:szCs w:val="28"/>
        </w:rPr>
        <w:t>, в области физической культуры и спорта</w:t>
      </w:r>
      <w:r w:rsidR="00D1445F">
        <w:rPr>
          <w:rFonts w:ascii="Times New Roman" w:eastAsia="Times New Roman" w:hAnsi="Times New Roman" w:cs="Times New Roman"/>
          <w:sz w:val="28"/>
          <w:szCs w:val="28"/>
        </w:rPr>
        <w:t>; на стимулирование обучающихся, показавших высокие результаты в олимпиадном и конкурсном</w:t>
      </w:r>
      <w:r w:rsidR="003E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5F">
        <w:rPr>
          <w:rFonts w:ascii="Times New Roman" w:eastAsia="Times New Roman" w:hAnsi="Times New Roman" w:cs="Times New Roman"/>
          <w:sz w:val="28"/>
          <w:szCs w:val="28"/>
        </w:rPr>
        <w:t xml:space="preserve">движении, </w:t>
      </w:r>
      <w:r w:rsidR="00147A70">
        <w:rPr>
          <w:rFonts w:ascii="Times New Roman" w:eastAsia="Times New Roman" w:hAnsi="Times New Roman" w:cs="Times New Roman"/>
          <w:sz w:val="28"/>
          <w:szCs w:val="28"/>
        </w:rPr>
        <w:t>в государственной итоговой аттестации.</w:t>
      </w:r>
    </w:p>
    <w:p w:rsidR="00CC3B0A" w:rsidRPr="00430484" w:rsidRDefault="00CC3B0A" w:rsidP="00CC3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84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спланированы с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3A67B3" w:rsidRPr="002054F5" w:rsidRDefault="00147A70" w:rsidP="003A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4F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4. «Организация </w:t>
      </w:r>
      <w:r w:rsidR="00E60C90" w:rsidRPr="002054F5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в каникулярное время»</w:t>
      </w:r>
    </w:p>
    <w:p w:rsidR="002054F5" w:rsidRDefault="003A67B3" w:rsidP="0020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C8">
        <w:rPr>
          <w:rFonts w:ascii="Times New Roman" w:eastAsia="Times New Roman" w:hAnsi="Times New Roman" w:cs="Times New Roman"/>
          <w:sz w:val="28"/>
          <w:szCs w:val="28"/>
          <w:u w:val="single"/>
        </w:rPr>
        <w:t>Цель подпрограммы: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4F5" w:rsidRPr="002054F5">
        <w:rPr>
          <w:rFonts w:ascii="Times New Roman" w:eastAsia="Times New Roman" w:hAnsi="Times New Roman" w:cs="Times New Roman"/>
          <w:sz w:val="28"/>
          <w:szCs w:val="28"/>
        </w:rPr>
        <w:t>рганизация отдыха и оздоровления детей в каникулярное время на территории муниципального образования, посредством создания оптимальных условий, обеспечивающих полноценный отдых детей, укрепление здоровья, интеллектуальное и творческое развитие</w:t>
      </w:r>
      <w:r w:rsidR="00205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4F5" w:rsidRDefault="003A67B3" w:rsidP="0020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2054F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</w:t>
      </w:r>
      <w:r w:rsidR="005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F5" w:rsidRPr="003A67B3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здоровья, интеллектуального и физического развития детей и подростков</w:t>
      </w:r>
      <w:r w:rsidR="002054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 оздоровлени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 и отдых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подростков, проживающих в 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>Верещагинском городском округе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 xml:space="preserve">и лагерей с дневным 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="003D3C68">
        <w:rPr>
          <w:rFonts w:ascii="Times New Roman" w:eastAsia="Times New Roman" w:hAnsi="Times New Roman" w:cs="Times New Roman"/>
          <w:sz w:val="28"/>
          <w:szCs w:val="28"/>
        </w:rPr>
        <w:t xml:space="preserve"> детей на базе образовательных </w:t>
      </w:r>
      <w:r w:rsidRPr="003A67B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2054F5">
        <w:rPr>
          <w:rFonts w:ascii="Times New Roman" w:eastAsia="Times New Roman" w:hAnsi="Times New Roman" w:cs="Times New Roman"/>
          <w:sz w:val="28"/>
          <w:szCs w:val="28"/>
        </w:rPr>
        <w:t xml:space="preserve"> и в загородных оздоровительных лагерях.</w:t>
      </w:r>
    </w:p>
    <w:p w:rsidR="00941485" w:rsidRDefault="002054F5" w:rsidP="0094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511A6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41485">
        <w:rPr>
          <w:rFonts w:ascii="Times New Roman" w:eastAsia="Times New Roman" w:hAnsi="Times New Roman" w:cs="Times New Roman"/>
          <w:sz w:val="28"/>
          <w:szCs w:val="28"/>
        </w:rPr>
        <w:t>«Кадры системы образования»</w:t>
      </w:r>
    </w:p>
    <w:p w:rsidR="00551D4D" w:rsidRPr="008B1CBD" w:rsidRDefault="00551D4D" w:rsidP="008B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C8">
        <w:rPr>
          <w:rFonts w:ascii="Times New Roman" w:eastAsia="Times New Roman" w:hAnsi="Times New Roman" w:cs="Times New Roman"/>
          <w:sz w:val="28"/>
          <w:szCs w:val="28"/>
          <w:u w:val="single"/>
        </w:rPr>
        <w:t>Цель подпрограммы</w:t>
      </w:r>
      <w:r w:rsidRPr="009414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r w:rsidR="00941485" w:rsidRPr="00941485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941485">
        <w:rPr>
          <w:rFonts w:ascii="Times New Roman" w:eastAsia="Times New Roman" w:hAnsi="Times New Roman" w:cs="Times New Roman"/>
          <w:sz w:val="28"/>
          <w:szCs w:val="28"/>
        </w:rPr>
        <w:t xml:space="preserve">кадровых </w:t>
      </w:r>
      <w:r w:rsidR="00941485">
        <w:rPr>
          <w:rFonts w:ascii="Times New Roman" w:hAnsi="Times New Roman" w:cs="Times New Roman"/>
          <w:sz w:val="28"/>
          <w:szCs w:val="28"/>
        </w:rPr>
        <w:t>условий, обеспечивающих заданное качество образовательных результатов обучающихся, в т. ч. готовность педагогов к введению национальной системы учительского роста.</w:t>
      </w:r>
    </w:p>
    <w:p w:rsidR="003A67B3" w:rsidRPr="003D3C68" w:rsidRDefault="00551D4D" w:rsidP="0020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="00941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F5" w:rsidRPr="002054F5">
        <w:rPr>
          <w:rFonts w:ascii="Times New Roman" w:eastAsia="Times New Roman" w:hAnsi="Times New Roman" w:cs="Times New Roman"/>
          <w:sz w:val="28"/>
          <w:szCs w:val="28"/>
        </w:rPr>
        <w:t xml:space="preserve">интегрирует задачи всех уровней образования - </w:t>
      </w:r>
      <w:r w:rsidR="003F6955" w:rsidRPr="002054F5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руководящих и педагогических работников, </w:t>
      </w:r>
      <w:r w:rsidR="002054F5" w:rsidRPr="002054F5"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педагогических кадров к достижению высоких результатов, обеспечение мероприятий по научно-методическому, организационному сопровождению современных процессов в сфере образования. Подпрограмма выстраивает систему адресной поддержки педагогических работн</w:t>
      </w:r>
      <w:r w:rsidR="00B15671">
        <w:rPr>
          <w:rFonts w:ascii="Times New Roman" w:eastAsia="Times New Roman" w:hAnsi="Times New Roman" w:cs="Times New Roman"/>
          <w:sz w:val="28"/>
          <w:szCs w:val="28"/>
        </w:rPr>
        <w:t>иков системы образования округа</w:t>
      </w:r>
      <w:r w:rsidR="002054F5" w:rsidRPr="00205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CBD" w:rsidRDefault="00511A63" w:rsidP="008B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A63">
        <w:rPr>
          <w:rFonts w:ascii="Times New Roman" w:eastAsia="Times New Roman" w:hAnsi="Times New Roman" w:cs="Times New Roman"/>
          <w:sz w:val="28"/>
          <w:szCs w:val="28"/>
        </w:rPr>
        <w:t>Подпрограмма 6 "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 (реконструкция) образовательных организаций и</w:t>
      </w:r>
      <w:r w:rsidRPr="00511A63">
        <w:rPr>
          <w:rFonts w:ascii="Times New Roman" w:eastAsia="Times New Roman" w:hAnsi="Times New Roman" w:cs="Times New Roman"/>
          <w:sz w:val="28"/>
          <w:szCs w:val="28"/>
        </w:rPr>
        <w:t xml:space="preserve"> приведение их в нормативное состояние" </w:t>
      </w:r>
    </w:p>
    <w:p w:rsidR="00941485" w:rsidRPr="008B1CBD" w:rsidRDefault="00941485" w:rsidP="008B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BA">
        <w:rPr>
          <w:rFonts w:ascii="Times New Roman" w:eastAsia="Times New Roman" w:hAnsi="Times New Roman" w:cs="Times New Roman"/>
          <w:sz w:val="28"/>
          <w:szCs w:val="28"/>
          <w:u w:val="single"/>
        </w:rPr>
        <w:t>Цель подпрограммы:</w:t>
      </w:r>
      <w:r w:rsidRPr="009414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B1CBD" w:rsidRPr="00197976">
        <w:rPr>
          <w:rFonts w:ascii="Times New Roman" w:hAnsi="Times New Roman" w:cs="Times New Roman"/>
          <w:sz w:val="28"/>
          <w:szCs w:val="28"/>
        </w:rPr>
        <w:t>приведение</w:t>
      </w:r>
      <w:r w:rsidR="008B1CBD" w:rsidRPr="00197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CBD" w:rsidRPr="00197976">
        <w:rPr>
          <w:rFonts w:ascii="Times New Roman" w:hAnsi="Times New Roman" w:cs="Times New Roman"/>
          <w:sz w:val="28"/>
          <w:szCs w:val="28"/>
        </w:rPr>
        <w:t>имущественного</w:t>
      </w:r>
      <w:r w:rsidRPr="0019797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B1CBD" w:rsidRPr="00197976">
        <w:rPr>
          <w:rFonts w:ascii="Times New Roman" w:hAnsi="Times New Roman" w:cs="Times New Roman"/>
          <w:sz w:val="28"/>
          <w:szCs w:val="28"/>
        </w:rPr>
        <w:t xml:space="preserve">а в соответствие </w:t>
      </w:r>
      <w:r w:rsidR="00197976" w:rsidRPr="00197976">
        <w:rPr>
          <w:rFonts w:ascii="Times New Roman" w:hAnsi="Times New Roman" w:cs="Times New Roman"/>
          <w:sz w:val="28"/>
          <w:szCs w:val="28"/>
        </w:rPr>
        <w:t>санитарным и безопасным</w:t>
      </w:r>
      <w:r w:rsidR="008B1CBD" w:rsidRPr="00197976">
        <w:rPr>
          <w:rFonts w:ascii="Times New Roman" w:hAnsi="Times New Roman" w:cs="Times New Roman"/>
          <w:sz w:val="28"/>
          <w:szCs w:val="28"/>
        </w:rPr>
        <w:t xml:space="preserve"> нормам, оснащение</w:t>
      </w:r>
      <w:r w:rsidRPr="0019797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8B1CBD" w:rsidRPr="00197976">
        <w:rPr>
          <w:rFonts w:ascii="Times New Roman" w:hAnsi="Times New Roman" w:cs="Times New Roman"/>
          <w:sz w:val="28"/>
          <w:szCs w:val="28"/>
        </w:rPr>
        <w:t xml:space="preserve">ых и  игровых зон, пищеблоков, </w:t>
      </w:r>
      <w:r w:rsidRPr="00197976">
        <w:rPr>
          <w:rFonts w:ascii="Times New Roman" w:hAnsi="Times New Roman" w:cs="Times New Roman"/>
          <w:sz w:val="28"/>
          <w:szCs w:val="28"/>
        </w:rPr>
        <w:t xml:space="preserve">  </w:t>
      </w:r>
      <w:r w:rsidR="008B1CBD" w:rsidRPr="0019797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A3EF1">
        <w:rPr>
          <w:rFonts w:ascii="Times New Roman" w:hAnsi="Times New Roman" w:cs="Times New Roman"/>
          <w:sz w:val="28"/>
          <w:szCs w:val="28"/>
        </w:rPr>
        <w:t>условий</w:t>
      </w:r>
      <w:r w:rsidRPr="00197976">
        <w:rPr>
          <w:rFonts w:ascii="Times New Roman" w:hAnsi="Times New Roman" w:cs="Times New Roman"/>
          <w:sz w:val="28"/>
          <w:szCs w:val="28"/>
        </w:rPr>
        <w:t xml:space="preserve"> доступной среды.</w:t>
      </w:r>
    </w:p>
    <w:p w:rsidR="00511A63" w:rsidRPr="004277AE" w:rsidRDefault="00941485" w:rsidP="0042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Pr="0051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63" w:rsidRPr="00511A6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обеспечения доступности образовательных организаций </w:t>
      </w:r>
      <w:r w:rsidR="00511A63">
        <w:rPr>
          <w:rFonts w:ascii="Times New Roman" w:eastAsia="Times New Roman" w:hAnsi="Times New Roman" w:cs="Times New Roman"/>
          <w:sz w:val="28"/>
          <w:szCs w:val="28"/>
        </w:rPr>
        <w:t>Верещагинского городского округа</w:t>
      </w:r>
      <w:r w:rsidR="00511A63" w:rsidRPr="00511A63">
        <w:rPr>
          <w:rFonts w:ascii="Times New Roman" w:eastAsia="Times New Roman" w:hAnsi="Times New Roman" w:cs="Times New Roman"/>
          <w:sz w:val="28"/>
          <w:szCs w:val="28"/>
        </w:rPr>
        <w:t>, приведения образовательных организаций в нормативное состояние</w:t>
      </w:r>
      <w:r w:rsidR="00511A63">
        <w:rPr>
          <w:rFonts w:ascii="Times New Roman" w:eastAsia="Times New Roman" w:hAnsi="Times New Roman" w:cs="Times New Roman"/>
          <w:sz w:val="28"/>
          <w:szCs w:val="28"/>
        </w:rPr>
        <w:t>, сокращение доли обучающихся во вторую смену.</w:t>
      </w:r>
    </w:p>
    <w:p w:rsidR="003C764F" w:rsidRPr="004277AE" w:rsidRDefault="003C764F" w:rsidP="003C76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A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277AE" w:rsidRPr="004277AE">
        <w:rPr>
          <w:rFonts w:ascii="Times New Roman" w:hAnsi="Times New Roman" w:cs="Times New Roman"/>
          <w:sz w:val="28"/>
          <w:szCs w:val="28"/>
        </w:rPr>
        <w:t>7</w:t>
      </w:r>
      <w:r w:rsidRPr="004277AE">
        <w:rPr>
          <w:rFonts w:ascii="Times New Roman" w:hAnsi="Times New Roman" w:cs="Times New Roman"/>
          <w:sz w:val="28"/>
          <w:szCs w:val="28"/>
        </w:rPr>
        <w:t xml:space="preserve"> «</w:t>
      </w:r>
      <w:r w:rsidR="004277AE" w:rsidRPr="004277AE">
        <w:rPr>
          <w:rFonts w:ascii="Times New Roman" w:hAnsi="Times New Roman" w:cs="Times New Roman"/>
          <w:sz w:val="28"/>
          <w:szCs w:val="28"/>
        </w:rPr>
        <w:t>Эффективное управление системой образования</w:t>
      </w:r>
      <w:r w:rsidRPr="004277AE">
        <w:rPr>
          <w:rFonts w:ascii="Times New Roman" w:hAnsi="Times New Roman" w:cs="Times New Roman"/>
          <w:sz w:val="28"/>
          <w:szCs w:val="28"/>
        </w:rPr>
        <w:t>».</w:t>
      </w:r>
    </w:p>
    <w:p w:rsidR="00C13BBA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BBA">
        <w:rPr>
          <w:rFonts w:ascii="Times New Roman" w:hAnsi="Times New Roman" w:cs="Times New Roman"/>
          <w:sz w:val="28"/>
          <w:szCs w:val="28"/>
          <w:u w:val="single"/>
        </w:rPr>
        <w:t>Цель подпрограммы:</w:t>
      </w:r>
      <w:r w:rsidRPr="004277AE">
        <w:rPr>
          <w:rFonts w:ascii="Times New Roman" w:hAnsi="Times New Roman" w:cs="Times New Roman"/>
          <w:sz w:val="28"/>
          <w:szCs w:val="28"/>
        </w:rPr>
        <w:t xml:space="preserve"> Эффективное выполнение функций, связанных с реализацией вопросов местно</w:t>
      </w:r>
      <w:r w:rsidR="00C13BBA">
        <w:rPr>
          <w:rFonts w:ascii="Times New Roman" w:hAnsi="Times New Roman" w:cs="Times New Roman"/>
          <w:sz w:val="28"/>
          <w:szCs w:val="28"/>
        </w:rPr>
        <w:t>го значения в сфере образования.</w:t>
      </w:r>
    </w:p>
    <w:p w:rsidR="008B1CBD" w:rsidRDefault="00C13BBA" w:rsidP="003C764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3C764F" w:rsidRPr="004277AE">
        <w:rPr>
          <w:rFonts w:ascii="Times New Roman" w:hAnsi="Times New Roman" w:cs="Times New Roman"/>
          <w:sz w:val="28"/>
          <w:szCs w:val="28"/>
        </w:rPr>
        <w:t xml:space="preserve"> </w:t>
      </w:r>
      <w:r w:rsidR="003C764F" w:rsidRPr="004277AE">
        <w:rPr>
          <w:rFonts w:ascii="Times New Roman" w:eastAsia="Times New Roman" w:hAnsi="Times New Roman" w:cs="Times New Roman"/>
          <w:sz w:val="28"/>
          <w:szCs w:val="28"/>
        </w:rPr>
        <w:t>направлена на реализацию мероприятий, обеспечивающих функционирование исполнительного</w:t>
      </w:r>
      <w:r w:rsidR="004277AE" w:rsidRPr="004277AE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4277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4277AE" w:rsidRPr="00E55BC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Верещагинского городского округа.</w:t>
      </w:r>
      <w:r w:rsidR="004277AE">
        <w:tab/>
      </w:r>
    </w:p>
    <w:p w:rsidR="003C764F" w:rsidRDefault="004277AE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E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данной Подпрограммы реализуются мероприятия, связанные с управлением Программы в целом, мониторингами в сфере образования по различным направлениям, информационным сопровождением Программы и в целом деятельности отрасли "Образование" в </w:t>
      </w:r>
      <w:r>
        <w:rPr>
          <w:rFonts w:ascii="Times New Roman" w:eastAsia="Times New Roman" w:hAnsi="Times New Roman" w:cs="Times New Roman"/>
          <w:sz w:val="28"/>
          <w:szCs w:val="28"/>
        </w:rPr>
        <w:t>Верещагинском городском округе</w:t>
      </w:r>
      <w:r w:rsidRPr="00427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64F" w:rsidRDefault="003C764F" w:rsidP="00427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64F" w:rsidRDefault="003C764F" w:rsidP="003C764F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конечные результаты Программы</w:t>
      </w:r>
    </w:p>
    <w:p w:rsidR="003C764F" w:rsidRDefault="003C764F" w:rsidP="003C76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Создание условий, соответствующих требованиям федеральных государственных образовательных стандартов дошкольного образования, начального, основного, среднего общего образования во всех образовательных учреждениях:</w:t>
      </w:r>
    </w:p>
    <w:p w:rsidR="003C764F" w:rsidRDefault="003C764F" w:rsidP="003C764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доля образовательных организаций, в которых созданы безопасные условия для образовательного процесса – 100%; </w:t>
      </w:r>
    </w:p>
    <w:p w:rsidR="003C764F" w:rsidRDefault="003C764F" w:rsidP="003C764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доля образовательных организаций, имеющих бессрочные лицензии на право ведения образовательной деятельности – 100 %;</w:t>
      </w:r>
    </w:p>
    <w:p w:rsidR="003C764F" w:rsidRDefault="003C764F" w:rsidP="003C764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t xml:space="preserve">- доля дошкольных образовательных организаций, имеющих игровые и физкультурные площадки, оборудованные в соответствии с ФГОС- </w:t>
      </w:r>
      <w:r w:rsidR="00CA02CD">
        <w:rPr>
          <w:rFonts w:ascii="Times New Roman" w:hAnsi="Times New Roman"/>
          <w:sz w:val="28"/>
          <w:szCs w:val="24"/>
        </w:rPr>
        <w:t>55</w:t>
      </w:r>
      <w:r>
        <w:rPr>
          <w:rFonts w:ascii="Times New Roman" w:hAnsi="Times New Roman"/>
          <w:sz w:val="28"/>
          <w:szCs w:val="24"/>
        </w:rPr>
        <w:t>%.</w:t>
      </w:r>
    </w:p>
    <w:p w:rsidR="003C764F" w:rsidRDefault="003C764F" w:rsidP="003C764F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2. Доля детей, охваченных дошкольным образованием, от числа детей в возрасте от 3 до 7 лет обратившихся за услугой - 100% .</w:t>
      </w:r>
    </w:p>
    <w:p w:rsidR="003C764F" w:rsidRPr="00FA50DE" w:rsidRDefault="003C764F" w:rsidP="003C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A02CD">
        <w:rPr>
          <w:rFonts w:ascii="Times New Roman" w:eastAsia="Times New Roman" w:hAnsi="Times New Roman"/>
          <w:sz w:val="28"/>
          <w:szCs w:val="28"/>
        </w:rPr>
        <w:t>Доля детей, охваченных дошкольным образованием, от числа детей</w:t>
      </w:r>
      <w:r w:rsidR="00CA02CD" w:rsidRPr="00CA02CD">
        <w:rPr>
          <w:rFonts w:ascii="Times New Roman" w:eastAsia="Times New Roman" w:hAnsi="Times New Roman"/>
          <w:sz w:val="28"/>
          <w:szCs w:val="28"/>
        </w:rPr>
        <w:t xml:space="preserve"> в возрасте от 1,5 лет до 3 лет обратившихся за услугой</w:t>
      </w:r>
      <w:r w:rsidR="00C13BBA">
        <w:rPr>
          <w:rFonts w:ascii="Times New Roman" w:eastAsia="Times New Roman" w:hAnsi="Times New Roman"/>
          <w:sz w:val="28"/>
          <w:szCs w:val="28"/>
        </w:rPr>
        <w:t xml:space="preserve"> </w:t>
      </w:r>
      <w:r w:rsidR="00AF5822">
        <w:rPr>
          <w:rFonts w:ascii="Times New Roman" w:eastAsia="Times New Roman" w:hAnsi="Times New Roman"/>
          <w:sz w:val="28"/>
          <w:szCs w:val="28"/>
        </w:rPr>
        <w:t xml:space="preserve">- </w:t>
      </w:r>
      <w:r w:rsidR="00CA02CD" w:rsidRPr="00CA02CD">
        <w:rPr>
          <w:rFonts w:ascii="Times New Roman" w:eastAsia="Times New Roman" w:hAnsi="Times New Roman"/>
          <w:sz w:val="28"/>
          <w:szCs w:val="28"/>
        </w:rPr>
        <w:t>95</w:t>
      </w:r>
      <w:r w:rsidRPr="00CA02CD">
        <w:rPr>
          <w:rFonts w:ascii="Times New Roman" w:eastAsia="Times New Roman" w:hAnsi="Times New Roman"/>
          <w:sz w:val="28"/>
          <w:szCs w:val="28"/>
        </w:rPr>
        <w:t>%.</w:t>
      </w:r>
    </w:p>
    <w:p w:rsidR="003D0343" w:rsidRDefault="003C764F" w:rsidP="003D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2CD">
        <w:rPr>
          <w:rFonts w:ascii="Times New Roman" w:eastAsia="Times New Roman" w:hAnsi="Times New Roman"/>
          <w:sz w:val="28"/>
          <w:szCs w:val="28"/>
        </w:rPr>
        <w:t xml:space="preserve">4. Доля детей, охваченных образовательными программами дополнительного образования, в общей численности детей и молодежи в возрасте 5-18 лет </w:t>
      </w:r>
      <w:r w:rsidR="003D0343">
        <w:rPr>
          <w:rFonts w:ascii="Times New Roman" w:eastAsia="Times New Roman" w:hAnsi="Times New Roman"/>
          <w:sz w:val="28"/>
          <w:szCs w:val="28"/>
        </w:rPr>
        <w:t>-</w:t>
      </w:r>
      <w:r w:rsidR="00CA02CD" w:rsidRPr="00CA02CD">
        <w:rPr>
          <w:rFonts w:ascii="Times New Roman" w:eastAsia="Times New Roman" w:hAnsi="Times New Roman"/>
          <w:sz w:val="28"/>
          <w:szCs w:val="28"/>
        </w:rPr>
        <w:t xml:space="preserve"> 61</w:t>
      </w:r>
      <w:r w:rsidRPr="00CA02CD">
        <w:rPr>
          <w:rFonts w:ascii="Times New Roman" w:eastAsia="Times New Roman" w:hAnsi="Times New Roman"/>
          <w:sz w:val="28"/>
          <w:szCs w:val="28"/>
        </w:rPr>
        <w:t>%.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C764F" w:rsidRDefault="003C764F" w:rsidP="003C764F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 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Программа рассч</w:t>
      </w:r>
      <w:r w:rsidR="00FA50DE">
        <w:rPr>
          <w:rFonts w:ascii="Times New Roman" w:eastAsia="Times New Roman" w:hAnsi="Times New Roman"/>
          <w:iCs/>
          <w:sz w:val="28"/>
          <w:szCs w:val="28"/>
        </w:rPr>
        <w:t>итана на период реализации с 2020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по 202</w:t>
      </w:r>
      <w:r w:rsidR="00E7404B">
        <w:rPr>
          <w:rFonts w:ascii="Times New Roman" w:eastAsia="Times New Roman" w:hAnsi="Times New Roman"/>
          <w:iCs/>
          <w:sz w:val="28"/>
          <w:szCs w:val="28"/>
        </w:rPr>
        <w:t>5</w:t>
      </w:r>
      <w:r>
        <w:rPr>
          <w:rFonts w:ascii="Times New Roman" w:eastAsia="Times New Roman" w:hAnsi="Times New Roman"/>
          <w:iCs/>
          <w:sz w:val="28"/>
          <w:szCs w:val="28"/>
        </w:rPr>
        <w:t>годы.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</w:t>
      </w:r>
      <w:r w:rsidR="00B15671">
        <w:rPr>
          <w:rFonts w:ascii="Times New Roman" w:eastAsia="Times New Roman" w:hAnsi="Times New Roman"/>
          <w:iCs/>
          <w:sz w:val="28"/>
          <w:szCs w:val="28"/>
        </w:rPr>
        <w:t>о-экономического развития округа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Характеристика Программы</w:t>
      </w: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64F" w:rsidRDefault="003C764F" w:rsidP="003C7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и мероприятий отражен в приложении к  Программе.</w:t>
      </w:r>
    </w:p>
    <w:p w:rsidR="003C764F" w:rsidRDefault="003C764F" w:rsidP="003C764F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проблем в сфере реализации Программы</w:t>
      </w:r>
    </w:p>
    <w:p w:rsidR="003C764F" w:rsidRDefault="003C764F" w:rsidP="003C76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64F" w:rsidRDefault="003C764F" w:rsidP="003C76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проблемы системы образования: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Кадровые условия не обеспечивают заданное качество результатов, в т. ч. готовность к введению </w:t>
      </w:r>
      <w:r w:rsidR="00FA50DE">
        <w:rPr>
          <w:rFonts w:ascii="Times New Roman" w:hAnsi="Times New Roman" w:cs="Times New Roman"/>
          <w:b w:val="0"/>
          <w:sz w:val="28"/>
          <w:szCs w:val="28"/>
        </w:rPr>
        <w:t>национальной системы учительского роста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Имущественный комплекс не в полной мере соответствует санитарным  нормам, оснащенности спортивных и  игровых зон, пищеблоков,  антитеррористической безопасности,  условиям доступной среды.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Отсутствие в  учреждениях службы психолого-педагогической помощи.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Воспитательная деятельность не в полной мере соответствует современным требованиям. 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Имеющаяся сеть образовательных организаций не достаточно эффективна и оптимальна.</w:t>
      </w:r>
    </w:p>
    <w:p w:rsidR="003C764F" w:rsidRDefault="003C764F" w:rsidP="003C764F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Отсутствие доступной среды для инвалидов в образовательных учреждениях.</w:t>
      </w:r>
    </w:p>
    <w:p w:rsidR="003C764F" w:rsidRDefault="003C764F" w:rsidP="003C76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64F" w:rsidRDefault="003C764F" w:rsidP="003C764F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Проблемы дошкольного образования:</w:t>
      </w:r>
    </w:p>
    <w:p w:rsidR="003C764F" w:rsidRDefault="003C764F" w:rsidP="003C764F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обеспечена потребность населения в доступности дошкольного образования детей в возрасте от 0 до 3-х лет.</w:t>
      </w:r>
    </w:p>
    <w:p w:rsidR="003C764F" w:rsidRDefault="003C764F" w:rsidP="003C76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64F" w:rsidRDefault="003C764F" w:rsidP="003C76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Проблемы общего образования:</w:t>
      </w:r>
    </w:p>
    <w:p w:rsidR="003C764F" w:rsidRDefault="003C764F" w:rsidP="003C764F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Качество  результатов выпускников ниже краевых показателей по некоторым предметам.</w:t>
      </w:r>
    </w:p>
    <w:p w:rsidR="003C764F" w:rsidRDefault="003C764F" w:rsidP="003C764F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Наличие в общеобразовательных учреждениях учебных занятий во вторую смену.</w:t>
      </w:r>
    </w:p>
    <w:p w:rsidR="003C764F" w:rsidRDefault="003C764F" w:rsidP="003C76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64F" w:rsidRDefault="003C764F" w:rsidP="003C76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Проблемы дополнительного образования:</w:t>
      </w:r>
    </w:p>
    <w:p w:rsidR="003C764F" w:rsidRDefault="003C764F" w:rsidP="003C764F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Эффективность дополнительного образования не соответствует современным требованиям.</w:t>
      </w:r>
    </w:p>
    <w:p w:rsidR="007679B1" w:rsidRPr="004A1B07" w:rsidRDefault="003C764F" w:rsidP="00E7404B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B07">
        <w:rPr>
          <w:rFonts w:ascii="Times New Roman" w:hAnsi="Times New Roman" w:cs="Times New Roman"/>
          <w:b w:val="0"/>
          <w:sz w:val="28"/>
          <w:szCs w:val="28"/>
        </w:rPr>
        <w:t>Недостаточная учебная база инженерно-технической, естественнонаучной направленности.</w:t>
      </w:r>
      <w:bookmarkStart w:id="1" w:name="RANGE!A1:Q418"/>
      <w:bookmarkEnd w:id="1"/>
    </w:p>
    <w:sectPr w:rsidR="007679B1" w:rsidRPr="004A1B07" w:rsidSect="002945E9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ED" w:rsidRDefault="001906ED" w:rsidP="00482BDF">
      <w:pPr>
        <w:spacing w:after="0" w:line="240" w:lineRule="auto"/>
      </w:pPr>
      <w:r>
        <w:separator/>
      </w:r>
    </w:p>
  </w:endnote>
  <w:endnote w:type="continuationSeparator" w:id="0">
    <w:p w:rsidR="001906ED" w:rsidRDefault="001906ED" w:rsidP="004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CA" w:rsidRPr="00F221D7" w:rsidRDefault="00C502CA">
    <w:pPr>
      <w:pStyle w:val="af5"/>
      <w:jc w:val="right"/>
    </w:pPr>
  </w:p>
  <w:p w:rsidR="00C502CA" w:rsidRDefault="00C502C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ED" w:rsidRDefault="001906ED" w:rsidP="00482BDF">
      <w:pPr>
        <w:spacing w:after="0" w:line="240" w:lineRule="auto"/>
      </w:pPr>
      <w:r>
        <w:separator/>
      </w:r>
    </w:p>
  </w:footnote>
  <w:footnote w:type="continuationSeparator" w:id="0">
    <w:p w:rsidR="001906ED" w:rsidRDefault="001906ED" w:rsidP="004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5405"/>
      <w:docPartObj>
        <w:docPartGallery w:val="Page Numbers (Top of Page)"/>
        <w:docPartUnique/>
      </w:docPartObj>
    </w:sdtPr>
    <w:sdtEndPr/>
    <w:sdtContent>
      <w:p w:rsidR="002945E9" w:rsidRDefault="002945E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ED">
          <w:rPr>
            <w:noProof/>
          </w:rPr>
          <w:t>1</w:t>
        </w:r>
        <w:r>
          <w:fldChar w:fldCharType="end"/>
        </w:r>
      </w:p>
    </w:sdtContent>
  </w:sdt>
  <w:p w:rsidR="002945E9" w:rsidRDefault="002945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14A"/>
    <w:multiLevelType w:val="hybridMultilevel"/>
    <w:tmpl w:val="A84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218"/>
    <w:multiLevelType w:val="hybridMultilevel"/>
    <w:tmpl w:val="9132D0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0BC1CC6"/>
    <w:multiLevelType w:val="hybridMultilevel"/>
    <w:tmpl w:val="BBE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3007"/>
    <w:multiLevelType w:val="hybridMultilevel"/>
    <w:tmpl w:val="78CA7D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9D57DA5"/>
    <w:multiLevelType w:val="hybridMultilevel"/>
    <w:tmpl w:val="2BB63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A3ADB"/>
    <w:multiLevelType w:val="hybridMultilevel"/>
    <w:tmpl w:val="A5A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701F"/>
    <w:multiLevelType w:val="hybridMultilevel"/>
    <w:tmpl w:val="3568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16A76"/>
    <w:rsid w:val="00057F03"/>
    <w:rsid w:val="00065F46"/>
    <w:rsid w:val="0007511D"/>
    <w:rsid w:val="00076486"/>
    <w:rsid w:val="00083149"/>
    <w:rsid w:val="000866EC"/>
    <w:rsid w:val="000877C3"/>
    <w:rsid w:val="000A2A3E"/>
    <w:rsid w:val="000A52F1"/>
    <w:rsid w:val="000C3A41"/>
    <w:rsid w:val="000F0D07"/>
    <w:rsid w:val="00101986"/>
    <w:rsid w:val="00116F4C"/>
    <w:rsid w:val="00120A0D"/>
    <w:rsid w:val="00126D04"/>
    <w:rsid w:val="00147A70"/>
    <w:rsid w:val="00150377"/>
    <w:rsid w:val="00152D23"/>
    <w:rsid w:val="00156C4C"/>
    <w:rsid w:val="00161441"/>
    <w:rsid w:val="00163376"/>
    <w:rsid w:val="00171D86"/>
    <w:rsid w:val="001842DC"/>
    <w:rsid w:val="001906ED"/>
    <w:rsid w:val="00197976"/>
    <w:rsid w:val="001A6E71"/>
    <w:rsid w:val="001E49D8"/>
    <w:rsid w:val="001F242A"/>
    <w:rsid w:val="002054F5"/>
    <w:rsid w:val="00213395"/>
    <w:rsid w:val="002233B6"/>
    <w:rsid w:val="00237703"/>
    <w:rsid w:val="002772E0"/>
    <w:rsid w:val="002813F7"/>
    <w:rsid w:val="002879F1"/>
    <w:rsid w:val="0029062B"/>
    <w:rsid w:val="002945E9"/>
    <w:rsid w:val="002A3EF1"/>
    <w:rsid w:val="002C51E3"/>
    <w:rsid w:val="002D7853"/>
    <w:rsid w:val="002F3859"/>
    <w:rsid w:val="0030309B"/>
    <w:rsid w:val="00320EED"/>
    <w:rsid w:val="003220AF"/>
    <w:rsid w:val="003644F1"/>
    <w:rsid w:val="003746AC"/>
    <w:rsid w:val="00381055"/>
    <w:rsid w:val="00384E73"/>
    <w:rsid w:val="003A67B3"/>
    <w:rsid w:val="003B3CE7"/>
    <w:rsid w:val="003C764F"/>
    <w:rsid w:val="003D0343"/>
    <w:rsid w:val="003D0EFB"/>
    <w:rsid w:val="003D3C68"/>
    <w:rsid w:val="003E12C8"/>
    <w:rsid w:val="003E5911"/>
    <w:rsid w:val="003F6955"/>
    <w:rsid w:val="0040790E"/>
    <w:rsid w:val="00412177"/>
    <w:rsid w:val="004277AE"/>
    <w:rsid w:val="00430484"/>
    <w:rsid w:val="004531BE"/>
    <w:rsid w:val="004535F6"/>
    <w:rsid w:val="00460D0C"/>
    <w:rsid w:val="00467CD4"/>
    <w:rsid w:val="00475DB2"/>
    <w:rsid w:val="00477ECA"/>
    <w:rsid w:val="00480F53"/>
    <w:rsid w:val="00482BDF"/>
    <w:rsid w:val="00485FC8"/>
    <w:rsid w:val="0048744E"/>
    <w:rsid w:val="00491E54"/>
    <w:rsid w:val="004A1B07"/>
    <w:rsid w:val="004B01D8"/>
    <w:rsid w:val="004C4E56"/>
    <w:rsid w:val="004C52DD"/>
    <w:rsid w:val="004D0CB4"/>
    <w:rsid w:val="004F0BE5"/>
    <w:rsid w:val="00511A63"/>
    <w:rsid w:val="00514C12"/>
    <w:rsid w:val="00526C7F"/>
    <w:rsid w:val="00537216"/>
    <w:rsid w:val="00541D2E"/>
    <w:rsid w:val="0054230B"/>
    <w:rsid w:val="00551D4D"/>
    <w:rsid w:val="00557B13"/>
    <w:rsid w:val="00562C96"/>
    <w:rsid w:val="00586D2F"/>
    <w:rsid w:val="005E67D8"/>
    <w:rsid w:val="0062326C"/>
    <w:rsid w:val="00627E24"/>
    <w:rsid w:val="00644494"/>
    <w:rsid w:val="00657BAA"/>
    <w:rsid w:val="00664349"/>
    <w:rsid w:val="00664E52"/>
    <w:rsid w:val="00666C32"/>
    <w:rsid w:val="00675171"/>
    <w:rsid w:val="006B408E"/>
    <w:rsid w:val="006E7494"/>
    <w:rsid w:val="006F450E"/>
    <w:rsid w:val="006F4795"/>
    <w:rsid w:val="006F5CC8"/>
    <w:rsid w:val="0071225B"/>
    <w:rsid w:val="0071289E"/>
    <w:rsid w:val="00713FBE"/>
    <w:rsid w:val="00716414"/>
    <w:rsid w:val="00720657"/>
    <w:rsid w:val="00742D0F"/>
    <w:rsid w:val="00743C94"/>
    <w:rsid w:val="00750E7B"/>
    <w:rsid w:val="00756209"/>
    <w:rsid w:val="00760684"/>
    <w:rsid w:val="00764DE2"/>
    <w:rsid w:val="007679B1"/>
    <w:rsid w:val="007A1512"/>
    <w:rsid w:val="007D1AB6"/>
    <w:rsid w:val="007F351F"/>
    <w:rsid w:val="007F3DD1"/>
    <w:rsid w:val="00801FBF"/>
    <w:rsid w:val="008101A5"/>
    <w:rsid w:val="008208EC"/>
    <w:rsid w:val="00833B51"/>
    <w:rsid w:val="00835C03"/>
    <w:rsid w:val="00841784"/>
    <w:rsid w:val="00851FC2"/>
    <w:rsid w:val="00860FD7"/>
    <w:rsid w:val="00875AA8"/>
    <w:rsid w:val="00887837"/>
    <w:rsid w:val="008973DD"/>
    <w:rsid w:val="008A19BE"/>
    <w:rsid w:val="008B0C8D"/>
    <w:rsid w:val="008B1CBD"/>
    <w:rsid w:val="008C19A4"/>
    <w:rsid w:val="008C2A41"/>
    <w:rsid w:val="008C5973"/>
    <w:rsid w:val="008D1A94"/>
    <w:rsid w:val="008D1ACE"/>
    <w:rsid w:val="008D3CBF"/>
    <w:rsid w:val="008D7584"/>
    <w:rsid w:val="008F5E6B"/>
    <w:rsid w:val="00902092"/>
    <w:rsid w:val="00913D47"/>
    <w:rsid w:val="0092308E"/>
    <w:rsid w:val="00926D71"/>
    <w:rsid w:val="00934CDB"/>
    <w:rsid w:val="00941485"/>
    <w:rsid w:val="00955432"/>
    <w:rsid w:val="00956AA0"/>
    <w:rsid w:val="00985FB7"/>
    <w:rsid w:val="009A7614"/>
    <w:rsid w:val="009B1170"/>
    <w:rsid w:val="009B65A1"/>
    <w:rsid w:val="009C582B"/>
    <w:rsid w:val="009C708B"/>
    <w:rsid w:val="009E1E20"/>
    <w:rsid w:val="009F05D0"/>
    <w:rsid w:val="00A06A7B"/>
    <w:rsid w:val="00A247AC"/>
    <w:rsid w:val="00A263C2"/>
    <w:rsid w:val="00A60194"/>
    <w:rsid w:val="00A60DFC"/>
    <w:rsid w:val="00A87E9D"/>
    <w:rsid w:val="00AB6090"/>
    <w:rsid w:val="00AB6B62"/>
    <w:rsid w:val="00AC0C18"/>
    <w:rsid w:val="00AC31E5"/>
    <w:rsid w:val="00AD10D6"/>
    <w:rsid w:val="00AD5FD0"/>
    <w:rsid w:val="00AE155E"/>
    <w:rsid w:val="00AE242F"/>
    <w:rsid w:val="00AE6BE0"/>
    <w:rsid w:val="00AF5822"/>
    <w:rsid w:val="00AF71C3"/>
    <w:rsid w:val="00B05BF7"/>
    <w:rsid w:val="00B060AB"/>
    <w:rsid w:val="00B12318"/>
    <w:rsid w:val="00B15671"/>
    <w:rsid w:val="00B17120"/>
    <w:rsid w:val="00B255E7"/>
    <w:rsid w:val="00B2629B"/>
    <w:rsid w:val="00B356E8"/>
    <w:rsid w:val="00B80E9D"/>
    <w:rsid w:val="00B97E37"/>
    <w:rsid w:val="00BA2353"/>
    <w:rsid w:val="00BC7E05"/>
    <w:rsid w:val="00BD1592"/>
    <w:rsid w:val="00BD6928"/>
    <w:rsid w:val="00C10B04"/>
    <w:rsid w:val="00C13BBA"/>
    <w:rsid w:val="00C25C55"/>
    <w:rsid w:val="00C44854"/>
    <w:rsid w:val="00C502CA"/>
    <w:rsid w:val="00C54307"/>
    <w:rsid w:val="00C558D5"/>
    <w:rsid w:val="00C720CA"/>
    <w:rsid w:val="00C81CD9"/>
    <w:rsid w:val="00CA02CD"/>
    <w:rsid w:val="00CB405E"/>
    <w:rsid w:val="00CB57BA"/>
    <w:rsid w:val="00CC3B0A"/>
    <w:rsid w:val="00CC4F15"/>
    <w:rsid w:val="00CE4B34"/>
    <w:rsid w:val="00CE57C5"/>
    <w:rsid w:val="00D1445F"/>
    <w:rsid w:val="00D22213"/>
    <w:rsid w:val="00D35F9E"/>
    <w:rsid w:val="00D42C20"/>
    <w:rsid w:val="00D46EB5"/>
    <w:rsid w:val="00DB5E99"/>
    <w:rsid w:val="00DC55BB"/>
    <w:rsid w:val="00DC5D84"/>
    <w:rsid w:val="00DF1D2B"/>
    <w:rsid w:val="00DF6D6A"/>
    <w:rsid w:val="00DF6E46"/>
    <w:rsid w:val="00E163AD"/>
    <w:rsid w:val="00E26905"/>
    <w:rsid w:val="00E30E2A"/>
    <w:rsid w:val="00E439AD"/>
    <w:rsid w:val="00E4500B"/>
    <w:rsid w:val="00E55BC7"/>
    <w:rsid w:val="00E576E6"/>
    <w:rsid w:val="00E60C90"/>
    <w:rsid w:val="00E62E74"/>
    <w:rsid w:val="00E65E60"/>
    <w:rsid w:val="00E7404B"/>
    <w:rsid w:val="00E76A9A"/>
    <w:rsid w:val="00E80881"/>
    <w:rsid w:val="00E850A5"/>
    <w:rsid w:val="00E92B40"/>
    <w:rsid w:val="00E97A72"/>
    <w:rsid w:val="00ED1F50"/>
    <w:rsid w:val="00ED5749"/>
    <w:rsid w:val="00EE2E18"/>
    <w:rsid w:val="00EE4963"/>
    <w:rsid w:val="00F01139"/>
    <w:rsid w:val="00F02E07"/>
    <w:rsid w:val="00F0315A"/>
    <w:rsid w:val="00F3350E"/>
    <w:rsid w:val="00F45804"/>
    <w:rsid w:val="00F576A4"/>
    <w:rsid w:val="00F63CCD"/>
    <w:rsid w:val="00F678E1"/>
    <w:rsid w:val="00F70874"/>
    <w:rsid w:val="00F735DA"/>
    <w:rsid w:val="00FA50DE"/>
    <w:rsid w:val="00FA5ED7"/>
    <w:rsid w:val="00FB296A"/>
    <w:rsid w:val="00FB4975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AFC"/>
  <w15:docId w15:val="{CD301470-F3FC-462B-8CAF-43F58C8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51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6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679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679B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679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Заголовок Знак"/>
    <w:basedOn w:val="a0"/>
    <w:link w:val="a9"/>
    <w:rsid w:val="007679B1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767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9B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679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6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7679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679B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одпись на общем бланке"/>
    <w:basedOn w:val="af"/>
    <w:next w:val="af0"/>
    <w:rsid w:val="007679B1"/>
    <w:pPr>
      <w:tabs>
        <w:tab w:val="right" w:pos="9639"/>
      </w:tabs>
      <w:suppressAutoHyphens/>
      <w:spacing w:before="480" w:line="240" w:lineRule="exact"/>
      <w:ind w:left="0" w:firstLine="0"/>
      <w:jc w:val="left"/>
    </w:pPr>
    <w:rPr>
      <w:rFonts w:ascii="Times New Roman" w:eastAsia="Times New Roman" w:hAnsi="Times New Roman"/>
      <w:sz w:val="28"/>
      <w:szCs w:val="20"/>
    </w:rPr>
  </w:style>
  <w:style w:type="paragraph" w:styleId="af">
    <w:name w:val="Signature"/>
    <w:basedOn w:val="a"/>
    <w:link w:val="af1"/>
    <w:rsid w:val="007679B1"/>
    <w:pPr>
      <w:spacing w:after="0" w:line="240" w:lineRule="auto"/>
      <w:ind w:left="4252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Подпись Знак"/>
    <w:basedOn w:val="a0"/>
    <w:link w:val="af"/>
    <w:rsid w:val="007679B1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2"/>
    <w:rsid w:val="007679B1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0"/>
    <w:rsid w:val="007679B1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7679B1"/>
  </w:style>
  <w:style w:type="paragraph" w:styleId="af4">
    <w:name w:val="No Spacing"/>
    <w:qFormat/>
    <w:rsid w:val="0076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rsid w:val="007679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679B1"/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9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679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679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7">
    <w:name w:val="xl127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2D0F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742D0F"/>
    <w:rPr>
      <w:rFonts w:ascii="Times New Roman" w:hAnsi="Times New Roman" w:cs="Times New Roman"/>
      <w:sz w:val="26"/>
      <w:szCs w:val="26"/>
    </w:rPr>
  </w:style>
  <w:style w:type="paragraph" w:customStyle="1" w:styleId="af7">
    <w:name w:val="регистрационные поля"/>
    <w:basedOn w:val="a"/>
    <w:rsid w:val="00E576E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F41A-E73A-43E6-A359-D8AD44D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2020-02-03T08:48:00Z</cp:lastPrinted>
  <dcterms:created xsi:type="dcterms:W3CDTF">2020-02-03T10:30:00Z</dcterms:created>
  <dcterms:modified xsi:type="dcterms:W3CDTF">2020-02-03T10:30:00Z</dcterms:modified>
</cp:coreProperties>
</file>