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210" w:h="936" w:hRule="exact" w:wrap="none" w:vAnchor="page" w:hAnchor="page" w:x="6046" w:y="17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Главе муниципального района </w:t>
      </w:r>
      <w:r>
        <w:rPr>
          <w:rStyle w:val="CharStyle5"/>
        </w:rPr>
        <w:t>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главе администрации Верещагинского</w:t>
        <w:br/>
        <w:t>муниципального района</w:t>
        <w:br/>
        <w:t>Кондратьеву С.В.</w:t>
      </w:r>
    </w:p>
    <w:p>
      <w:pPr>
        <w:pStyle w:val="Style3"/>
        <w:framePr w:w="4210" w:h="941" w:hRule="exact" w:wrap="none" w:vAnchor="page" w:hAnchor="page" w:x="6046" w:y="279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 лавам администраций городское о</w:t>
        <w:br/>
        <w:t>(с еяьских) поселений Вереща ги нс ко го</w:t>
        <w:br/>
        <w:t>муниципального района</w:t>
        <w:br/>
        <w:t>(по списку)</w:t>
      </w:r>
    </w:p>
    <w:p>
      <w:pPr>
        <w:pStyle w:val="Style6"/>
        <w:framePr w:w="3379" w:h="705" w:hRule="exact" w:wrap="none" w:vAnchor="page" w:hAnchor="page" w:x="6056" w:y="38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Главному редактору</w:t>
      </w:r>
    </w:p>
    <w:p>
      <w:pPr>
        <w:pStyle w:val="Style6"/>
        <w:framePr w:w="3379" w:h="705" w:hRule="exact" w:wrap="none" w:vAnchor="page" w:hAnchor="page" w:x="6056" w:y="38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'МАО «Редакция газеты «Заря»</w:t>
      </w:r>
    </w:p>
    <w:p>
      <w:pPr>
        <w:pStyle w:val="Style6"/>
        <w:framePr w:w="3379" w:h="705" w:hRule="exact" w:wrap="none" w:vAnchor="page" w:hAnchor="page" w:x="6056" w:y="38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 дали ко вой М. В.</w:t>
      </w:r>
    </w:p>
    <w:p>
      <w:pPr>
        <w:pStyle w:val="Style3"/>
        <w:framePr w:w="4210" w:h="710" w:hRule="exact" w:wrap="none" w:vAnchor="page" w:hAnchor="page" w:x="6046" w:y="498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«Верещагински!! вес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ник»</w:t>
        <w:br/>
        <w:t>ООО «В-Медиа»</w:t>
        <w:br/>
        <w:t>Дружининой ИЛ.</w:t>
      </w:r>
    </w:p>
    <w:p>
      <w:pPr>
        <w:pStyle w:val="Style6"/>
        <w:framePr w:wrap="none" w:vAnchor="page" w:hAnchor="page" w:x="6195" w:y="47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лавному редактор) газеты</w:t>
      </w:r>
    </w:p>
    <w:p>
      <w:pPr>
        <w:pStyle w:val="Style8"/>
        <w:framePr w:wrap="none" w:vAnchor="page" w:hAnchor="page" w:x="6060" w:y="49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«верещаг</w:t>
      </w:r>
    </w:p>
    <w:p>
      <w:pPr>
        <w:pStyle w:val="Style3"/>
        <w:framePr w:wrap="none" w:vAnchor="page" w:hAnchor="page" w:x="6680" w:y="51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«В-М</w:t>
      </w:r>
    </w:p>
    <w:p>
      <w:pPr>
        <w:pStyle w:val="Style3"/>
        <w:framePr w:wrap="none" w:vAnchor="page" w:hAnchor="page" w:x="896" w:y="5980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13.09.2018 № 2-18-201В</w:t>
      </w:r>
    </w:p>
    <w:p>
      <w:pPr>
        <w:pStyle w:val="Style10"/>
        <w:framePr w:w="10733" w:h="6437" w:hRule="exact" w:wrap="none" w:vAnchor="page" w:hAnchor="page" w:x="896" w:y="6801"/>
        <w:widowControl w:val="0"/>
        <w:keepNext w:val="0"/>
        <w:keepLines w:val="0"/>
        <w:shd w:val="clear" w:color="auto" w:fill="auto"/>
        <w:bidi w:val="0"/>
        <w:spacing w:before="0" w:after="244"/>
        <w:ind w:left="1100" w:right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Направляю Вам для публикации на сайте, для размещений на</w:t>
        <w:br/>
        <w:t xml:space="preserve">информационных стендах, </w:t>
      </w:r>
      <w:r>
        <w:rPr>
          <w:rStyle w:val="CharStyle12"/>
        </w:rPr>
        <w:t xml:space="preserve">в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том числе в здании администраций, а также в</w:t>
        <w:br/>
        <w:t>газетах «Заря» и «Вестник» статью ~ объявление.</w:t>
      </w:r>
    </w:p>
    <w:p>
      <w:pPr>
        <w:pStyle w:val="Style3"/>
        <w:framePr w:w="10733" w:h="6437" w:hRule="exact" w:wrap="none" w:vAnchor="page" w:hAnchor="page" w:x="896" w:y="6801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1100" w:right="84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21.09.201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14.00 </w:t>
      </w:r>
      <w:r>
        <w:rPr>
          <w:rStyle w:val="CharStyle13"/>
        </w:rPr>
        <w:t>ч.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 17.00 ч. прокуратура Верещагинского района</w:t>
        <w:br/>
        <w:t>проводит «Горячую линию» но вопросам соблюдения прав в сфере</w:t>
        <w:br/>
        <w:t>строительства многоквартирных жилых домов с привлечением денежных</w:t>
        <w:br/>
        <w:t>средств граждан.</w:t>
      </w:r>
    </w:p>
    <w:p>
      <w:pPr>
        <w:pStyle w:val="Style10"/>
        <w:framePr w:w="10733" w:h="6437" w:hRule="exact" w:wrap="none" w:vAnchor="page" w:hAnchor="page" w:x="896" w:y="6801"/>
        <w:widowControl w:val="0"/>
        <w:keepNext w:val="0"/>
        <w:keepLines w:val="0"/>
        <w:shd w:val="clear" w:color="auto" w:fill="auto"/>
        <w:bidi w:val="0"/>
        <w:spacing w:before="0" w:after="172" w:line="278" w:lineRule="exact"/>
        <w:ind w:left="1100" w:right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Жители Пермского края смогут обратиться с интересующими вопросами в</w:t>
        <w:br/>
        <w:t>обозначенное время по номерам телефонов - 8 (34254) 3-34-16, 8(34254)3-41-52.</w:t>
      </w:r>
    </w:p>
    <w:p>
      <w:pPr>
        <w:pStyle w:val="Style3"/>
        <w:framePr w:w="10733" w:h="6437" w:hRule="exact" w:wrap="none" w:vAnchor="page" w:hAnchor="page" w:x="896" w:y="6801"/>
        <w:widowControl w:val="0"/>
        <w:keepNext w:val="0"/>
        <w:keepLines w:val="0"/>
        <w:shd w:val="clear" w:color="auto" w:fill="auto"/>
        <w:bidi w:val="0"/>
        <w:jc w:val="both"/>
        <w:spacing w:before="0" w:after="248" w:line="288" w:lineRule="exact"/>
        <w:ind w:left="1100" w:right="84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21.09.2018 с 14.00 ч. до 17.00 ч. во указанным вопросам состоится</w:t>
        <w:br/>
        <w:t>личный прием граждан в прокуратуре Вереща!инского района по адресу: г.</w:t>
        <w:br/>
        <w:t xml:space="preserve">Верещагине, уд, Ленина, д, 28, каб.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J§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4.</w:t>
      </w:r>
    </w:p>
    <w:p>
      <w:pPr>
        <w:pStyle w:val="Style3"/>
        <w:framePr w:w="10733" w:h="6437" w:hRule="exact" w:wrap="none" w:vAnchor="page" w:hAnchor="page" w:x="896" w:y="6801"/>
        <w:widowControl w:val="0"/>
        <w:keepNext w:val="0"/>
        <w:keepLines w:val="0"/>
        <w:shd w:val="clear" w:color="auto" w:fill="auto"/>
        <w:bidi w:val="0"/>
        <w:jc w:val="both"/>
        <w:spacing w:before="0" w:after="527" w:line="278" w:lineRule="exact"/>
        <w:ind w:left="1100" w:right="84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 проводится без предварительной записи, в порядке очереди. При</w:t>
        <w:br/>
        <w:t>себе необходимо иметь документ, удостоверяющий личность, в случае</w:t>
        <w:br/>
        <w:t>обращения от имени третьих лиц - доверенность от этих лиц.</w:t>
      </w:r>
    </w:p>
    <w:p>
      <w:pPr>
        <w:pStyle w:val="Style3"/>
        <w:framePr w:w="10733" w:h="6437" w:hRule="exact" w:wrap="none" w:vAnchor="page" w:hAnchor="page" w:x="896" w:y="6801"/>
        <w:widowControl w:val="0"/>
        <w:keepNext w:val="0"/>
        <w:keepLines w:val="0"/>
        <w:shd w:val="clear" w:color="auto" w:fill="auto"/>
        <w:bidi w:val="0"/>
        <w:jc w:val="both"/>
        <w:spacing w:before="0" w:after="167" w:line="22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прокурора района</w:t>
      </w:r>
    </w:p>
    <w:p>
      <w:pPr>
        <w:pStyle w:val="Style14"/>
        <w:framePr w:w="10733" w:h="6437" w:hRule="exact" w:wrap="none" w:vAnchor="page" w:hAnchor="page" w:x="896" w:y="6801"/>
        <w:tabs>
          <w:tab w:leader="none" w:pos="5113" w:val="left"/>
          <w:tab w:leader="none" w:pos="5919" w:val="left"/>
          <w:tab w:leader="none" w:pos="843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советник юстиции</w:t>
        <w:tab/>
      </w:r>
      <w:r>
        <w:rPr>
          <w:rStyle w:val="CharStyle16"/>
        </w:rPr>
        <w:t>/*&gt;-•«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17"/>
        </w:rPr>
        <w:t>•</w:t>
        <w:tab/>
      </w:r>
      <w:r>
        <w:rPr>
          <w:rStyle w:val="CharStyle17"/>
          <w:lang w:val="ru-RU" w:eastAsia="ru-RU" w:bidi="ru-RU"/>
        </w:rPr>
        <w:t>■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С. Чудинов</w:t>
      </w:r>
    </w:p>
    <w:p>
      <w:pPr>
        <w:pStyle w:val="Style18"/>
        <w:framePr w:wrap="none" w:vAnchor="page" w:hAnchor="page" w:x="896" w:y="1445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И,В. Тгияюм, те, </w:t>
      </w:r>
      <w:r>
        <w:rPr>
          <w:rStyle w:val="CharStyle20"/>
          <w:b w:val="0"/>
          <w:bCs w:val="0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(34 254} 3 34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If}</w:t>
      </w:r>
    </w:p>
    <w:p>
      <w:pPr>
        <w:pStyle w:val="Style21"/>
        <w:framePr w:wrap="none" w:vAnchor="page" w:hAnchor="page" w:x="896" w:y="1638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ttps://docviewer.yandex.ru/view/?3322569/?*=k1veY%2FbDV1V5ug9ysiYTfD4vt5Z7lnVybCI6lnlhLW1haWw6Ly8xNjY2MzMxODYyMTI3NDQ2M...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1/1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Подпись к картинке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Подпись к картинке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3) + 11 pt"/>
    <w:basedOn w:val="CharStyle11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Основной текст (2) + Calibri,13 pt,Курсив"/>
    <w:basedOn w:val="CharStyle4"/>
    <w:rPr>
      <w:lang w:val="ru-RU" w:eastAsia="ru-RU" w:bidi="ru-RU"/>
      <w:i/>
      <w:iCs/>
      <w:sz w:val="26"/>
      <w:szCs w:val="2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5">
    <w:name w:val="Основной текст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Основной текст (4) + Интервал 0 pt"/>
    <w:basedOn w:val="CharStyle15"/>
    <w:rPr>
      <w:lang w:val="ru-RU" w:eastAsia="ru-RU" w:bidi="ru-RU"/>
      <w:sz w:val="24"/>
      <w:szCs w:val="24"/>
      <w:w w:val="100"/>
      <w:spacing w:val="-10"/>
      <w:color w:val="000000"/>
      <w:position w:val="0"/>
    </w:rPr>
  </w:style>
  <w:style w:type="character" w:customStyle="1" w:styleId="CharStyle17">
    <w:name w:val="Основной текст (4)"/>
    <w:basedOn w:val="CharStyle15"/>
    <w:rPr>
      <w:lang w:val="en-US" w:eastAsia="en-US" w:bidi="en-US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0">
    <w:name w:val="Основной текст (5) + Candara,10,5 pt,Курсив"/>
    <w:basedOn w:val="CharStyle19"/>
    <w:rPr>
      <w:lang w:val="ru-RU" w:eastAsia="ru-RU" w:bidi="ru-RU"/>
      <w:b/>
      <w:bCs/>
      <w:i/>
      <w:iCs/>
      <w:sz w:val="21"/>
      <w:szCs w:val="21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2">
    <w:name w:val="Основной текст (6)_"/>
    <w:basedOn w:val="DefaultParagraphFont"/>
    <w:link w:val="Style2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180" w:line="211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Подпись к картинке (2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both"/>
      <w:spacing w:before="660" w:after="240" w:line="288" w:lineRule="exact"/>
      <w:ind w:firstLine="6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jc w:val="both"/>
      <w:spacing w:before="240" w:after="13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before="1320" w:after="16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spacing w:before="16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