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07" w:rsidRPr="00ED7020" w:rsidRDefault="00A95C07" w:rsidP="00A9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20">
        <w:rPr>
          <w:rFonts w:ascii="Times New Roman" w:hAnsi="Times New Roman" w:cs="Times New Roman"/>
          <w:noProof/>
        </w:rPr>
        <w:drawing>
          <wp:inline distT="0" distB="0" distL="0" distR="0">
            <wp:extent cx="304800" cy="514350"/>
            <wp:effectExtent l="1905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07" w:rsidRPr="00ED7020" w:rsidRDefault="00A95C07" w:rsidP="00A9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0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702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5C07" w:rsidRPr="00ED7020" w:rsidRDefault="00A95C07" w:rsidP="00A9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20">
        <w:rPr>
          <w:rFonts w:ascii="Times New Roman" w:hAnsi="Times New Roman" w:cs="Times New Roman"/>
          <w:b/>
          <w:sz w:val="28"/>
          <w:szCs w:val="28"/>
        </w:rPr>
        <w:t>администрации Путинского сельского поселения</w:t>
      </w:r>
    </w:p>
    <w:p w:rsidR="00A95C07" w:rsidRPr="00ED7020" w:rsidRDefault="00A95C07" w:rsidP="00A9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20">
        <w:rPr>
          <w:rFonts w:ascii="Times New Roman" w:hAnsi="Times New Roman" w:cs="Times New Roman"/>
          <w:b/>
          <w:sz w:val="28"/>
          <w:szCs w:val="28"/>
        </w:rPr>
        <w:t>Верещагинского района Пермского края</w:t>
      </w:r>
    </w:p>
    <w:p w:rsidR="00A95C07" w:rsidRPr="00ED7020" w:rsidRDefault="00A95C07" w:rsidP="00A95C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07" w:rsidRPr="00ED7020" w:rsidRDefault="00A95C07" w:rsidP="00A95C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D7020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D7020">
        <w:rPr>
          <w:rFonts w:ascii="Times New Roman" w:hAnsi="Times New Roman" w:cs="Times New Roman"/>
          <w:b/>
          <w:bCs/>
          <w:sz w:val="28"/>
          <w:szCs w:val="28"/>
        </w:rPr>
        <w:t xml:space="preserve">.2017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ED7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5C07" w:rsidRPr="00ED7020" w:rsidRDefault="00A95C07" w:rsidP="00A95C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C07" w:rsidRDefault="00A95C07" w:rsidP="00A95C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702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проекта решения </w:t>
      </w:r>
    </w:p>
    <w:p w:rsidR="00A95C07" w:rsidRDefault="00A95C07" w:rsidP="00A95C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 </w:t>
      </w:r>
    </w:p>
    <w:p w:rsidR="00A95C07" w:rsidRPr="00ED7020" w:rsidRDefault="00A95C07" w:rsidP="00A95C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застройки поселения</w:t>
      </w:r>
    </w:p>
    <w:p w:rsidR="00A95C07" w:rsidRPr="00ED7020" w:rsidRDefault="00A95C07" w:rsidP="00A95C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95C07" w:rsidRDefault="00A95C07" w:rsidP="00A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частями 5-7 статьи 31 Градостроительного кодекса Российской Федерации, решением Совета депутатов поселения от 22.12.2016 № 22/87 «О принятии части полномочий по  решению вопроса местного значения», Соглашением  о передаче осуществления части полномочий по решению вопроса местного значения от 20.04.2017 г., руководствуясь Уставом Путинского поселения,</w:t>
      </w:r>
    </w:p>
    <w:p w:rsidR="00A95C07" w:rsidRPr="00ED7020" w:rsidRDefault="00A95C07" w:rsidP="00A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5C07" w:rsidRPr="00ED7020" w:rsidRDefault="00A95C07" w:rsidP="00A95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0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Путинского поселения, состав которой утвержден постановлением от 20.06.2017г.  №69 ,организовать подготовку проекта решения о внесении изменений в градостроительные регламенты Правил землепользования и застройки Путинского поселения на основании предложений, направленных администрацией Верещагинского муниципального района в срок до 04.07.2017г</w:t>
      </w:r>
      <w:r w:rsidRPr="00ED7020">
        <w:rPr>
          <w:rFonts w:ascii="Times New Roman" w:hAnsi="Times New Roman" w:cs="Times New Roman"/>
          <w:sz w:val="28"/>
          <w:szCs w:val="28"/>
        </w:rPr>
        <w:t>.</w:t>
      </w:r>
    </w:p>
    <w:p w:rsidR="00A95C07" w:rsidRDefault="00A95C07" w:rsidP="00A95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0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Сообщение о принятии  решения о подготовке проекта решения о внесении изменений в Правила землепользования и застройки Путинского поселения в срок не позднее, чем по истечении десяти дней с даты принятия настоящего постановления обнародовать </w:t>
      </w:r>
      <w:r w:rsidRPr="00225356">
        <w:rPr>
          <w:rFonts w:ascii="Times New Roman" w:hAnsi="Times New Roman" w:cs="Times New Roman"/>
          <w:sz w:val="28"/>
          <w:szCs w:val="28"/>
        </w:rPr>
        <w:t xml:space="preserve">путем размещения в подписках, находящиеся в библиотеках с.Путино и п.Бородулино, на специальном стенде в помещении администрации, на официальном Интернет – сайте Верещагинского муниципального района Пермского края: </w:t>
      </w:r>
      <w:hyperlink r:id="rId5" w:history="1">
        <w:r w:rsidRPr="00225356">
          <w:rPr>
            <w:rStyle w:val="a3"/>
            <w:rFonts w:ascii="Times New Roman" w:hAnsi="Times New Roman" w:cs="Times New Roman"/>
            <w:sz w:val="28"/>
            <w:szCs w:val="28"/>
          </w:rPr>
          <w:t>http://www</w:t>
        </w:r>
        <w:proofErr w:type="gramEnd"/>
        <w:r w:rsidRPr="00225356">
          <w:rPr>
            <w:rStyle w:val="a3"/>
            <w:rFonts w:ascii="Times New Roman" w:hAnsi="Times New Roman" w:cs="Times New Roman"/>
            <w:sz w:val="28"/>
            <w:szCs w:val="28"/>
          </w:rPr>
          <w:t>.veradm.ru/in/md/org?cun=301208</w:t>
        </w:r>
      </w:hyperlink>
    </w:p>
    <w:p w:rsidR="00A95C07" w:rsidRDefault="00A95C07" w:rsidP="00A95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702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225356">
        <w:rPr>
          <w:rFonts w:ascii="Times New Roman" w:hAnsi="Times New Roman" w:cs="Times New Roman"/>
          <w:sz w:val="28"/>
          <w:szCs w:val="28"/>
        </w:rPr>
        <w:t xml:space="preserve">путем размещения в подписках, находящиеся в библиотеках с.Путино и п.Бородулино, на специальном стенде в помещении администрации, на официальном Интернет – сайте Верещагинского муниципального района Пермского края: </w:t>
      </w:r>
      <w:hyperlink r:id="rId6" w:history="1">
        <w:r w:rsidRPr="00225356">
          <w:rPr>
            <w:rStyle w:val="a3"/>
            <w:rFonts w:ascii="Times New Roman" w:hAnsi="Times New Roman" w:cs="Times New Roman"/>
            <w:sz w:val="28"/>
            <w:szCs w:val="28"/>
          </w:rPr>
          <w:t>http://www.veradm.ru/in/md/org?cun=301208</w:t>
        </w:r>
      </w:hyperlink>
    </w:p>
    <w:p w:rsidR="00A95C07" w:rsidRPr="00ED7020" w:rsidRDefault="00A95C07" w:rsidP="00A95C07">
      <w:pPr>
        <w:tabs>
          <w:tab w:val="left" w:pos="1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7020">
        <w:rPr>
          <w:rFonts w:ascii="Times New Roman" w:hAnsi="Times New Roman" w:cs="Times New Roman"/>
          <w:sz w:val="28"/>
          <w:szCs w:val="28"/>
        </w:rPr>
        <w:t>. Контроль над исполнением данного постановления оставляю за собой.</w:t>
      </w:r>
    </w:p>
    <w:p w:rsidR="00A95C07" w:rsidRPr="00ED7020" w:rsidRDefault="00A95C07" w:rsidP="00A95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C07" w:rsidRPr="00ED7020" w:rsidRDefault="00A95C07" w:rsidP="00A95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878" w:rsidRPr="00A95C07" w:rsidRDefault="00A95C07" w:rsidP="00A9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563547">
        <w:rPr>
          <w:rFonts w:ascii="Times New Roman" w:hAnsi="Times New Roman" w:cs="Times New Roman"/>
          <w:sz w:val="28"/>
          <w:szCs w:val="28"/>
        </w:rPr>
        <w:t xml:space="preserve"> Путинского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35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5635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3547">
        <w:rPr>
          <w:rFonts w:ascii="Times New Roman" w:hAnsi="Times New Roman" w:cs="Times New Roman"/>
          <w:sz w:val="28"/>
          <w:szCs w:val="28"/>
        </w:rPr>
        <w:t xml:space="preserve">В.И.Овчинников     </w:t>
      </w:r>
    </w:p>
    <w:sectPr w:rsidR="00220878" w:rsidRPr="00A95C07" w:rsidSect="00A95C0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C07"/>
    <w:rsid w:val="00220878"/>
    <w:rsid w:val="00A9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C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dm.ru/in/md/org?cun=301208" TargetMode="Externa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it-expert</dc:creator>
  <cp:keywords/>
  <dc:description/>
  <cp:lastModifiedBy>it-expert</cp:lastModifiedBy>
  <cp:revision>2</cp:revision>
  <dcterms:created xsi:type="dcterms:W3CDTF">2017-06-23T11:02:00Z</dcterms:created>
  <dcterms:modified xsi:type="dcterms:W3CDTF">2017-06-23T11:02:00Z</dcterms:modified>
</cp:coreProperties>
</file>