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3" w:rsidRPr="006A68E9" w:rsidRDefault="00B36A13" w:rsidP="00B36A13">
      <w:pPr>
        <w:keepNext/>
        <w:keepLines/>
        <w:jc w:val="right"/>
        <w:rPr>
          <w:sz w:val="28"/>
          <w:szCs w:val="28"/>
        </w:rPr>
      </w:pPr>
      <w:r w:rsidRPr="006A68E9">
        <w:rPr>
          <w:sz w:val="28"/>
          <w:szCs w:val="28"/>
        </w:rPr>
        <w:t xml:space="preserve">Приложение  </w:t>
      </w:r>
      <w:fldSimple w:instr=" REF _ref_717230 \h \n \!  \* MERGEFORMAT " w:fldLock="1">
        <w:r w:rsidRPr="006A68E9">
          <w:rPr>
            <w:sz w:val="28"/>
            <w:szCs w:val="28"/>
          </w:rPr>
          <w:t>1</w:t>
        </w:r>
      </w:fldSimple>
      <w:r w:rsidRPr="006A68E9">
        <w:rPr>
          <w:sz w:val="28"/>
          <w:szCs w:val="28"/>
        </w:rPr>
        <w:br/>
        <w:t>к Единой учетной политике</w:t>
      </w:r>
      <w:r w:rsidRPr="006A68E9">
        <w:rPr>
          <w:sz w:val="28"/>
          <w:szCs w:val="28"/>
        </w:rPr>
        <w:br/>
      </w:r>
    </w:p>
    <w:p w:rsidR="00B36A13" w:rsidRPr="006A68E9" w:rsidRDefault="00B36A13" w:rsidP="00B36A13">
      <w:pPr>
        <w:jc w:val="center"/>
        <w:rPr>
          <w:b/>
          <w:sz w:val="28"/>
          <w:szCs w:val="28"/>
        </w:rPr>
      </w:pPr>
      <w:r w:rsidRPr="006A68E9">
        <w:rPr>
          <w:b/>
          <w:sz w:val="28"/>
          <w:szCs w:val="28"/>
        </w:rPr>
        <w:t>Перечень субъектов централизованного учета</w:t>
      </w:r>
    </w:p>
    <w:tbl>
      <w:tblPr>
        <w:tblStyle w:val="a3"/>
        <w:tblW w:w="10135" w:type="dxa"/>
        <w:tblLook w:val="04A0"/>
      </w:tblPr>
      <w:tblGrid>
        <w:gridCol w:w="660"/>
        <w:gridCol w:w="7245"/>
        <w:gridCol w:w="2230"/>
      </w:tblGrid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45" w:type="dxa"/>
            <w:vAlign w:val="bottom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0" w:type="dxa"/>
            <w:vAlign w:val="bottom"/>
          </w:tcPr>
          <w:p w:rsidR="00B36A13" w:rsidRPr="006A68E9" w:rsidRDefault="00B36A13" w:rsidP="002E3B6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5" w:type="dxa"/>
            <w:vAlign w:val="center"/>
          </w:tcPr>
          <w:p w:rsidR="00B36A13" w:rsidRPr="006A68E9" w:rsidRDefault="00954FF7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городского округа Пермского края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5933012211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5933180424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5" w:type="dxa"/>
            <w:vAlign w:val="center"/>
          </w:tcPr>
          <w:p w:rsidR="00B36A13" w:rsidRPr="006A68E9" w:rsidRDefault="00954FF7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Дума Верещагинского </w:t>
            </w:r>
            <w:proofErr w:type="gram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окртуга</w:t>
            </w:r>
            <w:proofErr w:type="spellEnd"/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5933012123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48540D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МБОУ "ВСШИ"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5933180470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48540D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Верещагинская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школа - интернат"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5933180590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48540D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 ДО "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Верещагинская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5933009184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48540D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МБУДО "ДЮСШ"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5933181298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CF6177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МБУК "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Бородульский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СЦД"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5933004482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CF6177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МБУК "ВЦБ"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5933180311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МБУК "Вознесенский СЦД"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5933004549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МБУК "ГЦК и</w:t>
            </w:r>
            <w:proofErr w:type="gram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5933005528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МБУК "Дворец досуга"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5933005535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МБУК "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Зюкайский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5933180304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CF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МБУК "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Нижнегалинский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СЦД"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5933004531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CF6177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МБУК "Путинский СЦД"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5933004563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МБУК "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Сепычевский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СЦД"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5933004556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МБУК ВМКЦ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5933181241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МКУ "Отдел капитального строительства"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5933181379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CF6177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МКУ "Хозяйственно-эксплуатационная группа"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5933004475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МКУ "ЦБУ"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5933011289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5" w:type="dxa"/>
            <w:vAlign w:val="center"/>
          </w:tcPr>
          <w:p w:rsidR="00B36A13" w:rsidRPr="006A68E9" w:rsidRDefault="00954FF7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и градостроительных отношений Верещагинского городского округа Пермского края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5933012236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5" w:type="dxa"/>
            <w:vAlign w:val="center"/>
          </w:tcPr>
          <w:p w:rsidR="00B36A13" w:rsidRPr="006A68E9" w:rsidRDefault="00954FF7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Верещагинского городского округа Пермского края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5933012187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и инфраструктуры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5933161319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Бородульского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5933004404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городского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5933004330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Администрация Вознесенского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5933004309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Зюкайское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5933004443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Нижнегалинского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5933004387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CF6177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Администрация Путинского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5933004323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Сепычевского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5933004210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Дума Верещагинского городского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5933004370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Земское Собрание Верещагинского муниципального района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5933003619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КСП Верещагинского муниципального района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5933004926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CF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Совет Депутатов МО "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Зюкайское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 Верещагинского муниципального района Пермского края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5933004193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Бородульского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5933004411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Совет депутатов Вознесенского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5933004299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Нижнегалинского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5933004394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Совет депутатов Путинского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5933004316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CF6177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Сепычевского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5933004203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УФ Верещагинского муниципального района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5933160555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МКУ "Эверест"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5933005158</w:t>
            </w:r>
          </w:p>
        </w:tc>
      </w:tr>
      <w:tr w:rsidR="00954FF7" w:rsidRPr="006A68E9" w:rsidTr="002E3B67">
        <w:tc>
          <w:tcPr>
            <w:tcW w:w="660" w:type="dxa"/>
          </w:tcPr>
          <w:p w:rsidR="00B36A13" w:rsidRPr="006A68E9" w:rsidRDefault="00B36A13" w:rsidP="002E3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6177"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5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Верещагинского муниципального района Пермского края</w:t>
            </w:r>
          </w:p>
        </w:tc>
        <w:tc>
          <w:tcPr>
            <w:tcW w:w="2230" w:type="dxa"/>
            <w:vAlign w:val="center"/>
          </w:tcPr>
          <w:p w:rsidR="00B36A13" w:rsidRPr="006A68E9" w:rsidRDefault="00B36A13" w:rsidP="002E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5933180350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CF6177" w:rsidRPr="006A68E9" w:rsidRDefault="00CF617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45" w:type="dxa"/>
          </w:tcPr>
          <w:p w:rsidR="00CF6177" w:rsidRPr="006A68E9" w:rsidRDefault="00CF6177" w:rsidP="00CF61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2230" w:type="dxa"/>
          </w:tcPr>
          <w:p w:rsidR="00CF6177" w:rsidRPr="006A68E9" w:rsidRDefault="00CF6177" w:rsidP="00CF617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5933180495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CF6177" w:rsidRPr="006A68E9" w:rsidRDefault="00CF617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45" w:type="dxa"/>
          </w:tcPr>
          <w:p w:rsidR="00CF6177" w:rsidRPr="006A68E9" w:rsidRDefault="00CF6177" w:rsidP="00CF6177">
            <w:pPr>
              <w:pStyle w:val="a6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 учреждение «Средняя общеобразовательная школа №2»</w:t>
            </w:r>
          </w:p>
        </w:tc>
        <w:tc>
          <w:tcPr>
            <w:tcW w:w="2230" w:type="dxa"/>
          </w:tcPr>
          <w:p w:rsidR="00CF6177" w:rsidRPr="006A68E9" w:rsidRDefault="00CF617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5933180583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CF6177" w:rsidRPr="006A68E9" w:rsidRDefault="00CF617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45" w:type="dxa"/>
          </w:tcPr>
          <w:p w:rsidR="00CF6177" w:rsidRPr="006A68E9" w:rsidRDefault="00CF6177" w:rsidP="00CF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Верещагинская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121</w:t>
            </w:r>
          </w:p>
        </w:tc>
        <w:tc>
          <w:tcPr>
            <w:tcW w:w="2230" w:type="dxa"/>
          </w:tcPr>
          <w:p w:rsidR="00CF6177" w:rsidRPr="006A68E9" w:rsidRDefault="00CF617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5933181210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CF6177" w:rsidRPr="006A68E9" w:rsidRDefault="00CF617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5" w:type="dxa"/>
          </w:tcPr>
          <w:p w:rsidR="00CF6177" w:rsidRPr="006A68E9" w:rsidRDefault="00CF6177" w:rsidP="00CF6177">
            <w:pPr>
              <w:tabs>
                <w:tab w:val="left" w:pos="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Верещагинское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«Гимназия»</w:t>
            </w:r>
          </w:p>
        </w:tc>
        <w:tc>
          <w:tcPr>
            <w:tcW w:w="2230" w:type="dxa"/>
          </w:tcPr>
          <w:p w:rsidR="00CF6177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5933180706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45" w:type="dxa"/>
          </w:tcPr>
          <w:p w:rsidR="00B96F56" w:rsidRPr="006A68E9" w:rsidRDefault="00B96F56" w:rsidP="00CF6177">
            <w:pPr>
              <w:tabs>
                <w:tab w:val="left" w:pos="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Зюкайская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5933180625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663BF2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245" w:type="dxa"/>
          </w:tcPr>
          <w:p w:rsidR="00B96F56" w:rsidRPr="006A68E9" w:rsidRDefault="00B96F56" w:rsidP="00CF6177">
            <w:pPr>
              <w:tabs>
                <w:tab w:val="left" w:pos="9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5933180640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Нижне-Галинская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5933180664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«Путинская средняя общеобразовательная школа»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5933180632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«Соколовская основная общеобразовательная школа»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5933180618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Кукетская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5933180720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«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Сепычевская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5933180600</w:t>
            </w:r>
          </w:p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 учреждение Вознесенская средняя общеобразовательная </w:t>
            </w:r>
            <w:r w:rsidRPr="006A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5933180657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Комаровская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5933180671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Бородулинская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5933180689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Кукетская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5933181114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1» г. Верещагино</w:t>
            </w:r>
          </w:p>
        </w:tc>
        <w:tc>
          <w:tcPr>
            <w:tcW w:w="2230" w:type="dxa"/>
          </w:tcPr>
          <w:p w:rsidR="00B96F56" w:rsidRPr="006A68E9" w:rsidRDefault="00663BF2" w:rsidP="00B96F56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5933010260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2» г. Верещагино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5933181410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B96F56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45" w:type="dxa"/>
          </w:tcPr>
          <w:p w:rsidR="00B96F56" w:rsidRPr="006A68E9" w:rsidRDefault="00B96F56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№4»</w:t>
            </w:r>
          </w:p>
        </w:tc>
        <w:tc>
          <w:tcPr>
            <w:tcW w:w="2230" w:type="dxa"/>
          </w:tcPr>
          <w:p w:rsidR="00B96F56" w:rsidRPr="006A68E9" w:rsidRDefault="00B96F56" w:rsidP="00B96F56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5933181530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B96F56" w:rsidRPr="006A68E9" w:rsidRDefault="00954FF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45" w:type="dxa"/>
          </w:tcPr>
          <w:p w:rsidR="00B96F56" w:rsidRPr="006A68E9" w:rsidRDefault="00954FF7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6» г. Верещагино</w:t>
            </w:r>
          </w:p>
        </w:tc>
        <w:tc>
          <w:tcPr>
            <w:tcW w:w="2230" w:type="dxa"/>
          </w:tcPr>
          <w:p w:rsidR="00B96F56" w:rsidRPr="006A68E9" w:rsidRDefault="00954FF7" w:rsidP="00B96F56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5933181442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954FF7" w:rsidRPr="006A68E9" w:rsidRDefault="00954FF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45" w:type="dxa"/>
          </w:tcPr>
          <w:p w:rsidR="00954FF7" w:rsidRPr="006A68E9" w:rsidRDefault="00954FF7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 Детский сад №7»</w:t>
            </w:r>
          </w:p>
        </w:tc>
        <w:tc>
          <w:tcPr>
            <w:tcW w:w="2230" w:type="dxa"/>
          </w:tcPr>
          <w:p w:rsidR="00954FF7" w:rsidRPr="006A68E9" w:rsidRDefault="00954FF7" w:rsidP="00B96F56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5933181450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954FF7" w:rsidRPr="006A68E9" w:rsidRDefault="00663BF2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7245" w:type="dxa"/>
          </w:tcPr>
          <w:p w:rsidR="00954FF7" w:rsidRPr="006A68E9" w:rsidRDefault="00954FF7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№8»</w:t>
            </w:r>
          </w:p>
        </w:tc>
        <w:tc>
          <w:tcPr>
            <w:tcW w:w="2230" w:type="dxa"/>
          </w:tcPr>
          <w:p w:rsidR="00954FF7" w:rsidRPr="006A68E9" w:rsidRDefault="00954FF7" w:rsidP="00954FF7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5933181467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954FF7" w:rsidRPr="006A68E9" w:rsidRDefault="00954FF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45" w:type="dxa"/>
          </w:tcPr>
          <w:p w:rsidR="00954FF7" w:rsidRPr="006A68E9" w:rsidRDefault="00954FF7" w:rsidP="00B9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82» г. Верещагино</w:t>
            </w:r>
          </w:p>
        </w:tc>
        <w:tc>
          <w:tcPr>
            <w:tcW w:w="2230" w:type="dxa"/>
          </w:tcPr>
          <w:p w:rsidR="00954FF7" w:rsidRPr="006A68E9" w:rsidRDefault="00954FF7" w:rsidP="00954FF7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5933161220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954FF7" w:rsidRPr="006A68E9" w:rsidRDefault="00954FF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45" w:type="dxa"/>
          </w:tcPr>
          <w:p w:rsidR="00954FF7" w:rsidRPr="006A68E9" w:rsidRDefault="00954FF7" w:rsidP="0095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№89» г. Верещагино</w:t>
            </w:r>
          </w:p>
        </w:tc>
        <w:tc>
          <w:tcPr>
            <w:tcW w:w="2230" w:type="dxa"/>
          </w:tcPr>
          <w:p w:rsidR="00954FF7" w:rsidRPr="006A68E9" w:rsidRDefault="00954FF7" w:rsidP="00954FF7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5933161213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954FF7" w:rsidRPr="006A68E9" w:rsidRDefault="00954FF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45" w:type="dxa"/>
          </w:tcPr>
          <w:p w:rsidR="00954FF7" w:rsidRPr="006A68E9" w:rsidRDefault="00954FF7" w:rsidP="0095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Рябиновский</w:t>
            </w:r>
            <w:proofErr w:type="spellEnd"/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сад»</w:t>
            </w:r>
          </w:p>
        </w:tc>
        <w:tc>
          <w:tcPr>
            <w:tcW w:w="2230" w:type="dxa"/>
          </w:tcPr>
          <w:p w:rsidR="00954FF7" w:rsidRPr="006A68E9" w:rsidRDefault="00954FF7" w:rsidP="00954FF7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5933180777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954FF7" w:rsidRPr="006A68E9" w:rsidRDefault="00954FF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45" w:type="dxa"/>
          </w:tcPr>
          <w:p w:rsidR="00954FF7" w:rsidRPr="006A68E9" w:rsidRDefault="00954FF7" w:rsidP="0064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647D69" w:rsidRPr="006A68E9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дополнительного образования детей «Станция юных техников»</w:t>
            </w:r>
          </w:p>
        </w:tc>
        <w:tc>
          <w:tcPr>
            <w:tcW w:w="2230" w:type="dxa"/>
          </w:tcPr>
          <w:p w:rsidR="00954FF7" w:rsidRPr="006A68E9" w:rsidRDefault="00954FF7" w:rsidP="00954FF7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5933181266</w:t>
            </w:r>
          </w:p>
        </w:tc>
      </w:tr>
      <w:tr w:rsidR="00954FF7" w:rsidRPr="006A68E9" w:rsidTr="00CF6177">
        <w:trPr>
          <w:trHeight w:val="412"/>
        </w:trPr>
        <w:tc>
          <w:tcPr>
            <w:tcW w:w="660" w:type="dxa"/>
          </w:tcPr>
          <w:p w:rsidR="00954FF7" w:rsidRPr="006A68E9" w:rsidRDefault="00954FF7" w:rsidP="00CF617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BF2" w:rsidRPr="006A68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45" w:type="dxa"/>
          </w:tcPr>
          <w:p w:rsidR="00954FF7" w:rsidRPr="006A68E9" w:rsidRDefault="00954FF7" w:rsidP="0095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«Районный информационно-методический центр»</w:t>
            </w:r>
          </w:p>
        </w:tc>
        <w:tc>
          <w:tcPr>
            <w:tcW w:w="2230" w:type="dxa"/>
          </w:tcPr>
          <w:p w:rsidR="00954FF7" w:rsidRPr="006A68E9" w:rsidRDefault="00954FF7" w:rsidP="00954FF7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68E9">
              <w:rPr>
                <w:rFonts w:ascii="Times New Roman" w:hAnsi="Times New Roman" w:cs="Times New Roman"/>
                <w:sz w:val="28"/>
                <w:szCs w:val="28"/>
              </w:rPr>
              <w:t>5933181594</w:t>
            </w:r>
          </w:p>
        </w:tc>
      </w:tr>
    </w:tbl>
    <w:p w:rsidR="00CF6177" w:rsidRPr="006A68E9" w:rsidRDefault="00CF6177">
      <w:pPr>
        <w:rPr>
          <w:sz w:val="28"/>
          <w:szCs w:val="28"/>
        </w:rPr>
      </w:pPr>
    </w:p>
    <w:p w:rsidR="00CF6177" w:rsidRPr="006A68E9" w:rsidRDefault="00CF6177" w:rsidP="00CF6177">
      <w:pPr>
        <w:rPr>
          <w:sz w:val="28"/>
          <w:szCs w:val="28"/>
        </w:rPr>
      </w:pPr>
    </w:p>
    <w:p w:rsidR="00CF6177" w:rsidRPr="006A68E9" w:rsidRDefault="00CF6177" w:rsidP="00CF6177">
      <w:pPr>
        <w:tabs>
          <w:tab w:val="left" w:pos="934"/>
        </w:tabs>
        <w:rPr>
          <w:sz w:val="28"/>
          <w:szCs w:val="28"/>
        </w:rPr>
      </w:pPr>
      <w:r w:rsidRPr="006A68E9">
        <w:rPr>
          <w:sz w:val="28"/>
          <w:szCs w:val="28"/>
        </w:rPr>
        <w:tab/>
      </w:r>
    </w:p>
    <w:p w:rsidR="00CF6177" w:rsidRPr="006A68E9" w:rsidRDefault="00CF6177">
      <w:pPr>
        <w:tabs>
          <w:tab w:val="left" w:pos="934"/>
        </w:tabs>
        <w:rPr>
          <w:sz w:val="28"/>
          <w:szCs w:val="28"/>
        </w:rPr>
      </w:pPr>
    </w:p>
    <w:sectPr w:rsidR="00CF6177" w:rsidRPr="006A68E9" w:rsidSect="0004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6A13"/>
    <w:rsid w:val="00011FA3"/>
    <w:rsid w:val="00046E24"/>
    <w:rsid w:val="000C4566"/>
    <w:rsid w:val="00471D6E"/>
    <w:rsid w:val="0048540D"/>
    <w:rsid w:val="004B27A9"/>
    <w:rsid w:val="00583D3F"/>
    <w:rsid w:val="00647D69"/>
    <w:rsid w:val="00663BF2"/>
    <w:rsid w:val="006A68E9"/>
    <w:rsid w:val="007114C2"/>
    <w:rsid w:val="0077686B"/>
    <w:rsid w:val="007B67C5"/>
    <w:rsid w:val="00845AF2"/>
    <w:rsid w:val="0087170E"/>
    <w:rsid w:val="008A6CBD"/>
    <w:rsid w:val="00954FF7"/>
    <w:rsid w:val="00974571"/>
    <w:rsid w:val="00AB68E4"/>
    <w:rsid w:val="00B1050A"/>
    <w:rsid w:val="00B36A13"/>
    <w:rsid w:val="00B96F56"/>
    <w:rsid w:val="00C54083"/>
    <w:rsid w:val="00C70F23"/>
    <w:rsid w:val="00CF6177"/>
    <w:rsid w:val="00DF523D"/>
    <w:rsid w:val="00DF7AC3"/>
    <w:rsid w:val="00E43BE7"/>
    <w:rsid w:val="00F50F9E"/>
    <w:rsid w:val="00F7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13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13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66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styleId="a6">
    <w:name w:val="No Spacing"/>
    <w:uiPriority w:val="1"/>
    <w:qFormat/>
    <w:rsid w:val="00CF6177"/>
    <w:pPr>
      <w:spacing w:after="0" w:line="240" w:lineRule="auto"/>
    </w:pPr>
    <w:rPr>
      <w:rFonts w:ascii="Calibri" w:eastAsia="Calibri" w:hAnsi="Calibri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90B2-71AD-44CB-8779-22BACCB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2020-05-28T05:44:00Z</cp:lastPrinted>
  <dcterms:created xsi:type="dcterms:W3CDTF">2020-05-19T06:44:00Z</dcterms:created>
  <dcterms:modified xsi:type="dcterms:W3CDTF">2020-06-15T06:57:00Z</dcterms:modified>
</cp:coreProperties>
</file>