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512" w:h="1338" w:hRule="exact" w:wrap="none" w:vAnchor="page" w:hAnchor="page" w:x="2367" w:y="22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ПРЕДСЕДАТЕЛЬ ЗЕМСКОГО СОБРАНИЯ ВЕРЕЩАГИНСКОГО МУНИЦИПАЛЬНОГО РАЙОНА</w:t>
      </w:r>
    </w:p>
    <w:p>
      <w:pPr>
        <w:pStyle w:val="Style3"/>
        <w:framePr w:w="7512" w:h="1338" w:hRule="exact" w:wrap="none" w:vAnchor="page" w:hAnchor="page" w:x="2367" w:y="220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ПЕРМСКОГО КРАЯ</w:t>
      </w:r>
    </w:p>
    <w:p>
      <w:pPr>
        <w:pStyle w:val="Style3"/>
        <w:framePr w:w="7512" w:h="302" w:hRule="exact" w:wrap="none" w:vAnchor="page" w:hAnchor="page" w:x="2367" w:y="386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ПОСТАНОВЛЕНИЕ</w:t>
      </w:r>
    </w:p>
    <w:p>
      <w:pPr>
        <w:pStyle w:val="Style5"/>
        <w:framePr w:wrap="none" w:vAnchor="page" w:hAnchor="page" w:x="1119" w:y="447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24</w:t>
      </w:r>
      <w:r>
        <w:rPr>
          <w:rStyle w:val="CharStyle7"/>
          <w:lang w:val="ru-RU"/>
          <w:b/>
          <w:bCs/>
        </w:rPr>
        <w:t>.</w:t>
      </w:r>
      <w:r>
        <w:rPr>
          <w:lang w:val="ru-RU"/>
          <w:w w:val="100"/>
          <w:color w:val="000000"/>
          <w:position w:val="0"/>
        </w:rPr>
        <w:t>05.2016</w:t>
      </w:r>
    </w:p>
    <w:p>
      <w:pPr>
        <w:pStyle w:val="Style8"/>
        <w:framePr w:wrap="none" w:vAnchor="page" w:hAnchor="page" w:x="10172" w:y="449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№ </w:t>
      </w:r>
      <w:r>
        <w:rPr>
          <w:rStyle w:val="CharStyle10"/>
          <w:lang w:val="ru-RU"/>
          <w:b/>
          <w:bCs/>
        </w:rPr>
        <w:t>3</w:t>
      </w:r>
    </w:p>
    <w:p>
      <w:pPr>
        <w:pStyle w:val="Style3"/>
        <w:framePr w:w="9672" w:h="7438" w:hRule="exact" w:wrap="none" w:vAnchor="page" w:hAnchor="page" w:x="1119" w:y="5081"/>
        <w:widowControl w:val="0"/>
        <w:keepNext w:val="0"/>
        <w:keepLines w:val="0"/>
        <w:shd w:val="clear" w:color="auto" w:fill="auto"/>
        <w:bidi w:val="0"/>
        <w:spacing w:before="0" w:after="244" w:line="322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О внесении изменений </w:t>
      </w:r>
      <w:r>
        <w:rPr>
          <w:rStyle w:val="CharStyle11"/>
          <w:b w:val="0"/>
          <w:bCs w:val="0"/>
        </w:rPr>
        <w:t xml:space="preserve">в Перечень </w:t>
      </w:r>
      <w:r>
        <w:rPr>
          <w:lang w:val="ru-RU"/>
          <w:sz w:val="24"/>
          <w:szCs w:val="24"/>
          <w:w w:val="100"/>
          <w:color w:val="000000"/>
          <w:position w:val="0"/>
        </w:rPr>
        <w:t>муниципальных должностей,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Земском Собрании Верещагинского муниципального района</w:t>
      </w:r>
    </w:p>
    <w:p>
      <w:pPr>
        <w:pStyle w:val="Style12"/>
        <w:framePr w:w="9672" w:h="7438" w:hRule="exact" w:wrap="none" w:vAnchor="page" w:hAnchor="page" w:x="1119" w:y="50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0" w:firstLine="960"/>
      </w:pPr>
      <w:r>
        <w:rPr>
          <w:lang w:val="ru-RU"/>
          <w:sz w:val="24"/>
          <w:szCs w:val="24"/>
          <w:w w:val="100"/>
          <w:color w:val="000000"/>
          <w:position w:val="0"/>
        </w:rPr>
        <w:t>В соответствии с Федеральным законом от 27.07.2006 года № 152-ФЗ «О персональных данных», ПОСТАНОВЛЯЮ:</w:t>
      </w:r>
    </w:p>
    <w:p>
      <w:pPr>
        <w:pStyle w:val="Style12"/>
        <w:numPr>
          <w:ilvl w:val="0"/>
          <w:numId w:val="1"/>
        </w:numPr>
        <w:framePr w:w="9672" w:h="7438" w:hRule="exact" w:wrap="none" w:vAnchor="page" w:hAnchor="page" w:x="1119" w:y="5081"/>
        <w:tabs>
          <w:tab w:leader="none" w:pos="15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40"/>
      </w:pPr>
      <w:r>
        <w:rPr>
          <w:lang w:val="ru-RU"/>
          <w:sz w:val="24"/>
          <w:szCs w:val="24"/>
          <w:w w:val="100"/>
          <w:color w:val="000000"/>
          <w:position w:val="0"/>
        </w:rPr>
        <w:t>Внести изменения в Перечень муниципальных должностей, должностей муниципальных служащих, замещение которых предусматривает осуществление обработки персональных данных либо осуществление доступа к персональным данным в Земском Собрании Верещагинского муниципального района, утвержденный постановлением председателя Земского Собрания Верещагинского муниципального района от 04.02.2013 года № 8:</w:t>
      </w:r>
    </w:p>
    <w:p>
      <w:pPr>
        <w:pStyle w:val="Style12"/>
        <w:numPr>
          <w:ilvl w:val="1"/>
          <w:numId w:val="1"/>
        </w:numPr>
        <w:framePr w:w="9672" w:h="7438" w:hRule="exact" w:wrap="none" w:vAnchor="page" w:hAnchor="page" w:x="1119" w:y="5081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0"/>
      </w:pPr>
      <w:r>
        <w:rPr>
          <w:lang w:val="ru-RU"/>
          <w:sz w:val="24"/>
          <w:szCs w:val="24"/>
          <w:w w:val="100"/>
          <w:color w:val="000000"/>
          <w:position w:val="0"/>
        </w:rPr>
        <w:t>абзац 2 пункта 2 признать утратившим силу;</w:t>
      </w:r>
    </w:p>
    <w:p>
      <w:pPr>
        <w:pStyle w:val="Style12"/>
        <w:numPr>
          <w:ilvl w:val="1"/>
          <w:numId w:val="1"/>
        </w:numPr>
        <w:framePr w:w="9672" w:h="7438" w:hRule="exact" w:wrap="none" w:vAnchor="page" w:hAnchor="page" w:x="1119" w:y="5081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0"/>
      </w:pPr>
      <w:r>
        <w:rPr>
          <w:lang w:val="ru-RU"/>
          <w:sz w:val="24"/>
          <w:szCs w:val="24"/>
          <w:w w:val="100"/>
          <w:color w:val="000000"/>
          <w:position w:val="0"/>
        </w:rPr>
        <w:t>в абзаце 3 слова «бухгалтер (делопроизводитель)» исключить;</w:t>
      </w:r>
    </w:p>
    <w:p>
      <w:pPr>
        <w:pStyle w:val="Style3"/>
        <w:numPr>
          <w:ilvl w:val="1"/>
          <w:numId w:val="1"/>
        </w:numPr>
        <w:framePr w:w="9672" w:h="7438" w:hRule="exact" w:wrap="none" w:vAnchor="page" w:hAnchor="page" w:x="1119" w:y="5081"/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40" w:firstLine="660"/>
      </w:pPr>
      <w:r>
        <w:rPr>
          <w:rStyle w:val="CharStyle11"/>
          <w:b w:val="0"/>
          <w:bCs w:val="0"/>
        </w:rPr>
        <w:t xml:space="preserve">дополнить пунктом 3 следующего содержания: «3. </w:t>
      </w:r>
      <w:r>
        <w:rPr>
          <w:lang w:val="ru-RU"/>
          <w:sz w:val="24"/>
          <w:szCs w:val="24"/>
          <w:w w:val="100"/>
          <w:color w:val="000000"/>
          <w:position w:val="0"/>
        </w:rPr>
        <w:t>Должности, не отнесенные к должностям муниципальной службы и осуществляющие техническое обеспечение деятельности органа местного самоуправления».</w:t>
      </w:r>
    </w:p>
    <w:p>
      <w:pPr>
        <w:pStyle w:val="Style12"/>
        <w:numPr>
          <w:ilvl w:val="0"/>
          <w:numId w:val="1"/>
        </w:numPr>
        <w:framePr w:w="9672" w:h="7438" w:hRule="exact" w:wrap="none" w:vAnchor="page" w:hAnchor="page" w:x="1119" w:y="5081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0"/>
      </w:pPr>
      <w:r>
        <w:rPr>
          <w:lang w:val="ru-RU"/>
          <w:sz w:val="24"/>
          <w:szCs w:val="24"/>
          <w:w w:val="100"/>
          <w:color w:val="000000"/>
          <w:position w:val="0"/>
        </w:rPr>
        <w:t>Настоящее постановление вступает в силу с момента подписания.</w:t>
      </w:r>
    </w:p>
    <w:p>
      <w:pPr>
        <w:pStyle w:val="Style12"/>
        <w:numPr>
          <w:ilvl w:val="0"/>
          <w:numId w:val="1"/>
        </w:numPr>
        <w:framePr w:w="9672" w:h="7438" w:hRule="exact" w:wrap="none" w:vAnchor="page" w:hAnchor="page" w:x="1119" w:y="508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40"/>
      </w:pPr>
      <w:r>
        <w:rPr>
          <w:lang w:val="ru-RU"/>
          <w:sz w:val="24"/>
          <w:szCs w:val="24"/>
          <w:w w:val="100"/>
          <w:color w:val="000000"/>
          <w:position w:val="0"/>
        </w:rPr>
        <w:t>Настоящее постановление разместить на официальном сайте Верещагинского муниципального района в сети «Интернет».</w:t>
      </w:r>
    </w:p>
    <w:p>
      <w:pPr>
        <w:pStyle w:val="Style12"/>
        <w:numPr>
          <w:ilvl w:val="0"/>
          <w:numId w:val="1"/>
        </w:numPr>
        <w:framePr w:w="9672" w:h="7438" w:hRule="exact" w:wrap="none" w:vAnchor="page" w:hAnchor="page" w:x="1119" w:y="5081"/>
        <w:tabs>
          <w:tab w:leader="none" w:pos="15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0"/>
      </w:pPr>
      <w:r>
        <w:rPr>
          <w:lang w:val="ru-RU"/>
          <w:sz w:val="24"/>
          <w:szCs w:val="24"/>
          <w:w w:val="100"/>
          <w:color w:val="000000"/>
          <w:position w:val="0"/>
        </w:rPr>
        <w:t>Контроль исполнения настоящего постановления оставляю за</w:t>
      </w:r>
    </w:p>
    <w:p>
      <w:pPr>
        <w:pStyle w:val="Style14"/>
        <w:framePr w:wrap="none" w:vAnchor="page" w:hAnchor="page" w:x="1133" w:y="1253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собой.</w:t>
      </w:r>
    </w:p>
    <w:p>
      <w:pPr>
        <w:framePr w:wrap="none" w:vAnchor="page" w:hAnchor="page" w:x="1124" w:y="12942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4pt;height:101pt;">
            <v:imagedata r:id="rId5" r:href="rId6"/>
          </v:shape>
        </w:pict>
      </w:r>
    </w:p>
    <w:p>
      <w:pPr>
        <w:pStyle w:val="Style14"/>
        <w:framePr w:wrap="none" w:vAnchor="page" w:hAnchor="page" w:x="9020" w:y="138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С.В. Тунев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1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1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2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8"/>
    </w:rPr>
  </w:style>
  <w:style w:type="character" w:customStyle="1" w:styleId="CharStyle7">
    <w:name w:val="Основной текст (3) + Corbel,13 pt,Интервал 0 pt"/>
    <w:basedOn w:val="CharStyle6"/>
    <w:rPr>
      <w:lang w:val="1024"/>
      <w:sz w:val="26"/>
      <w:szCs w:val="26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0">
    <w:name w:val="Основной текст (4) + Book Antiqua,12,5 pt"/>
    <w:basedOn w:val="CharStyle9"/>
    <w:rPr>
      <w:lang w:val="1024"/>
      <w:sz w:val="25"/>
      <w:szCs w:val="25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11">
    <w:name w:val="Основной текст (2) + Не полужирный,Интервал 0 pt"/>
    <w:basedOn w:val="CharStyle4"/>
    <w:rPr>
      <w:lang w:val="ru-RU"/>
      <w:b/>
      <w:bCs/>
      <w:sz w:val="24"/>
      <w:szCs w:val="24"/>
      <w:w w:val="100"/>
      <w:spacing w:val="11"/>
      <w:color w:val="000000"/>
      <w:position w:val="0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1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1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2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420"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8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spacing w:before="240" w:line="317" w:lineRule="exact"/>
      <w:ind w:firstLine="6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1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