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682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-83820</wp:posOffset>
            </wp:positionV>
            <wp:extent cx="285115" cy="323850"/>
            <wp:effectExtent l="19050" t="0" r="635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 xml:space="preserve">СОВЕТ ДЕПУТАТОВ БОРОДУЛЬСКОГО СЕЛЬСКОГО </w:t>
      </w:r>
    </w:p>
    <w:p w:rsidR="004D6820" w:rsidRDefault="004D6820" w:rsidP="004D682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 xml:space="preserve">ВЕРЕЩАГИНСКОГО МУНИЦИПАЛЬНОГО РАЙОНА 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4D6820" w:rsidRPr="00D50C24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4D6820" w:rsidRDefault="004D6820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РЕШЕНИЕ</w:t>
      </w:r>
    </w:p>
    <w:p w:rsidR="00171D3B" w:rsidRPr="00D50C24" w:rsidRDefault="00171D3B" w:rsidP="004D68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6820" w:rsidRPr="00C80B0C" w:rsidRDefault="004D6820" w:rsidP="004D68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04F0" w:rsidRPr="00762ED3">
        <w:rPr>
          <w:rFonts w:ascii="Times New Roman" w:hAnsi="Times New Roman" w:cs="Times New Roman"/>
          <w:b/>
          <w:sz w:val="28"/>
          <w:szCs w:val="28"/>
        </w:rPr>
        <w:t>2</w:t>
      </w:r>
      <w:r w:rsidR="00157676" w:rsidRPr="00157676">
        <w:rPr>
          <w:rFonts w:ascii="Times New Roman" w:hAnsi="Times New Roman" w:cs="Times New Roman"/>
          <w:b/>
          <w:sz w:val="28"/>
          <w:szCs w:val="28"/>
        </w:rPr>
        <w:t>9</w:t>
      </w:r>
      <w:r w:rsidR="006104F0" w:rsidRPr="00762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676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6104F0" w:rsidRPr="00762E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71D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Pr="00D50C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71D3B" w:rsidRPr="00171D3B">
        <w:rPr>
          <w:rFonts w:ascii="Times New Roman" w:hAnsi="Times New Roman" w:cs="Times New Roman"/>
          <w:b/>
          <w:sz w:val="28"/>
          <w:szCs w:val="28"/>
        </w:rPr>
        <w:t>2</w:t>
      </w:r>
      <w:r w:rsidR="00762ED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65F2C">
        <w:rPr>
          <w:rFonts w:ascii="Times New Roman" w:hAnsi="Times New Roman" w:cs="Times New Roman"/>
          <w:b/>
          <w:sz w:val="28"/>
          <w:szCs w:val="28"/>
        </w:rPr>
        <w:t>100</w:t>
      </w:r>
    </w:p>
    <w:p w:rsidR="004D6820" w:rsidRPr="00D50C24" w:rsidRDefault="004D6820" w:rsidP="004D68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C08" w:rsidRDefault="00366C08" w:rsidP="00366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C08">
        <w:rPr>
          <w:rFonts w:ascii="Times New Roman" w:hAnsi="Times New Roman" w:cs="Times New Roman"/>
          <w:b/>
          <w:sz w:val="28"/>
          <w:szCs w:val="28"/>
        </w:rPr>
        <w:t xml:space="preserve">О принятии Устава </w:t>
      </w:r>
      <w:r>
        <w:rPr>
          <w:rFonts w:ascii="Times New Roman" w:hAnsi="Times New Roman" w:cs="Times New Roman"/>
          <w:b/>
          <w:sz w:val="28"/>
          <w:szCs w:val="28"/>
        </w:rPr>
        <w:t>Бородульс</w:t>
      </w:r>
      <w:r w:rsidRPr="00366C08">
        <w:rPr>
          <w:rFonts w:ascii="Times New Roman" w:hAnsi="Times New Roman" w:cs="Times New Roman"/>
          <w:b/>
          <w:sz w:val="28"/>
          <w:szCs w:val="28"/>
        </w:rPr>
        <w:t xml:space="preserve">кого </w:t>
      </w:r>
    </w:p>
    <w:p w:rsidR="004D6820" w:rsidRPr="00366C08" w:rsidRDefault="00366C08" w:rsidP="00366C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6C08">
        <w:rPr>
          <w:rFonts w:ascii="Times New Roman" w:hAnsi="Times New Roman" w:cs="Times New Roman"/>
          <w:b/>
          <w:sz w:val="28"/>
          <w:szCs w:val="28"/>
        </w:rPr>
        <w:t>сельского поселения в новой редакции</w:t>
      </w:r>
      <w:r w:rsidR="00C129A9" w:rsidRPr="00366C08">
        <w:rPr>
          <w:rFonts w:ascii="Times New Roman" w:hAnsi="Times New Roman" w:cs="Times New Roman"/>
          <w:b/>
          <w:sz w:val="28"/>
          <w:szCs w:val="28"/>
        </w:rPr>
        <w:t>.</w:t>
      </w:r>
    </w:p>
    <w:p w:rsidR="00D2633A" w:rsidRPr="00D2633A" w:rsidRDefault="00D2633A" w:rsidP="00366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1C93" w:rsidRPr="00366C08" w:rsidRDefault="004D6820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ab/>
      </w:r>
      <w:r w:rsidR="00366C08" w:rsidRPr="00366C08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местного самоуправления в Российской Федерации», Уставом МО «Бородульское сельское поселение», с учетом предложений, высказанных в ходе публичных слушаний, Совет депутатов Бородульского сельского поселения,</w:t>
      </w:r>
    </w:p>
    <w:p w:rsidR="00366C08" w:rsidRPr="00366C08" w:rsidRDefault="00366C08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820" w:rsidRDefault="00281C93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820" w:rsidRPr="00D50C24">
        <w:rPr>
          <w:rFonts w:ascii="Times New Roman" w:hAnsi="Times New Roman" w:cs="Times New Roman"/>
          <w:sz w:val="28"/>
          <w:szCs w:val="28"/>
        </w:rPr>
        <w:t>РЕШИЛ:</w:t>
      </w:r>
    </w:p>
    <w:p w:rsidR="00171D3B" w:rsidRDefault="00171D3B" w:rsidP="00C171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48" w:rsidRPr="00265F2C" w:rsidRDefault="00372A48" w:rsidP="00372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5F2C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C08" w:rsidRPr="00265F2C">
        <w:rPr>
          <w:rFonts w:ascii="Times New Roman" w:hAnsi="Times New Roman" w:cs="Times New Roman"/>
          <w:sz w:val="28"/>
          <w:szCs w:val="28"/>
        </w:rPr>
        <w:t xml:space="preserve"> 1. </w:t>
      </w:r>
      <w:r w:rsidRPr="00265F2C">
        <w:rPr>
          <w:rFonts w:ascii="Times New Roman" w:eastAsia="Times New Roman" w:hAnsi="Times New Roman" w:cs="Times New Roman"/>
          <w:sz w:val="28"/>
          <w:szCs w:val="28"/>
        </w:rPr>
        <w:t>Утвердить протокола публичных слушаний по теме «</w:t>
      </w:r>
      <w:r w:rsidR="00265F2C" w:rsidRPr="00265F2C">
        <w:rPr>
          <w:rFonts w:ascii="Times New Roman" w:eastAsia="Times New Roman" w:hAnsi="Times New Roman" w:cs="Times New Roman"/>
          <w:sz w:val="28"/>
          <w:szCs w:val="28"/>
        </w:rPr>
        <w:t>Новая редакция</w:t>
      </w:r>
      <w:r w:rsidRPr="00265F2C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 w:rsidR="00265F2C" w:rsidRPr="00265F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65F2C">
        <w:rPr>
          <w:rFonts w:ascii="Times New Roman" w:eastAsia="Times New Roman" w:hAnsi="Times New Roman" w:cs="Times New Roman"/>
          <w:sz w:val="28"/>
          <w:szCs w:val="28"/>
        </w:rPr>
        <w:t xml:space="preserve"> МО «Бородульское сельское поселение» Верещагинского района Пермского края» от 17 июня 2014 года</w:t>
      </w:r>
      <w:r w:rsidR="00265F2C" w:rsidRPr="00265F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C08" w:rsidRDefault="00372A48" w:rsidP="0036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A48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66C08" w:rsidRPr="00366C08">
        <w:rPr>
          <w:rFonts w:ascii="Times New Roman" w:hAnsi="Times New Roman" w:cs="Times New Roman"/>
          <w:sz w:val="28"/>
          <w:szCs w:val="28"/>
        </w:rPr>
        <w:t xml:space="preserve">Принять Устав муниципального образования </w:t>
      </w:r>
      <w:r w:rsidR="00366C08">
        <w:rPr>
          <w:rFonts w:ascii="Times New Roman" w:hAnsi="Times New Roman" w:cs="Times New Roman"/>
          <w:sz w:val="28"/>
          <w:szCs w:val="28"/>
        </w:rPr>
        <w:t xml:space="preserve">«Бородульское </w:t>
      </w:r>
      <w:r w:rsidR="00366C08" w:rsidRPr="00366C08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66C08">
        <w:rPr>
          <w:rFonts w:ascii="Times New Roman" w:hAnsi="Times New Roman" w:cs="Times New Roman"/>
          <w:sz w:val="28"/>
          <w:szCs w:val="28"/>
        </w:rPr>
        <w:t>е</w:t>
      </w:r>
      <w:r w:rsidR="00366C08" w:rsidRPr="00366C0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66C08">
        <w:rPr>
          <w:rFonts w:ascii="Times New Roman" w:hAnsi="Times New Roman" w:cs="Times New Roman"/>
          <w:sz w:val="28"/>
          <w:szCs w:val="28"/>
        </w:rPr>
        <w:t>е»</w:t>
      </w:r>
      <w:r w:rsidR="00366C08" w:rsidRPr="00366C08">
        <w:rPr>
          <w:rFonts w:ascii="Times New Roman" w:hAnsi="Times New Roman" w:cs="Times New Roman"/>
          <w:sz w:val="28"/>
          <w:szCs w:val="28"/>
        </w:rPr>
        <w:t xml:space="preserve">  </w:t>
      </w:r>
      <w:r w:rsidR="00366C08">
        <w:rPr>
          <w:rFonts w:ascii="Times New Roman" w:hAnsi="Times New Roman" w:cs="Times New Roman"/>
          <w:sz w:val="28"/>
          <w:szCs w:val="28"/>
        </w:rPr>
        <w:t>Верещагинского</w:t>
      </w:r>
      <w:r w:rsidR="00366C08" w:rsidRPr="00366C08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в новой редакции (Приложение).</w:t>
      </w:r>
    </w:p>
    <w:p w:rsidR="00366C08" w:rsidRPr="00366C08" w:rsidRDefault="00366C08" w:rsidP="0036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4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2A48">
        <w:rPr>
          <w:rFonts w:ascii="Times New Roman" w:hAnsi="Times New Roman" w:cs="Times New Roman"/>
          <w:sz w:val="28"/>
          <w:szCs w:val="28"/>
        </w:rPr>
        <w:t xml:space="preserve"> </w:t>
      </w:r>
      <w:r w:rsidRPr="00366C08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D50C24">
        <w:rPr>
          <w:rFonts w:ascii="Times New Roman" w:hAnsi="Times New Roman" w:cs="Times New Roman"/>
          <w:sz w:val="28"/>
          <w:szCs w:val="28"/>
        </w:rPr>
        <w:t>Бородульского</w:t>
      </w:r>
      <w:r w:rsidRPr="00366C08">
        <w:rPr>
          <w:rFonts w:ascii="Times New Roman" w:hAnsi="Times New Roman" w:cs="Times New Roman"/>
          <w:sz w:val="28"/>
          <w:szCs w:val="28"/>
        </w:rPr>
        <w:t xml:space="preserve"> сельского поселения зарегистрировать настоящее решение в установленном федеральным законом порядке.</w:t>
      </w:r>
    </w:p>
    <w:p w:rsidR="00F65703" w:rsidRPr="00F65703" w:rsidRDefault="00366C08" w:rsidP="0036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A48">
        <w:rPr>
          <w:rFonts w:ascii="Times New Roman" w:hAnsi="Times New Roman" w:cs="Times New Roman"/>
          <w:sz w:val="28"/>
          <w:szCs w:val="28"/>
        </w:rPr>
        <w:t>4</w:t>
      </w:r>
      <w:r w:rsidRPr="00366C08">
        <w:rPr>
          <w:rFonts w:ascii="Times New Roman" w:hAnsi="Times New Roman" w:cs="Times New Roman"/>
          <w:sz w:val="28"/>
          <w:szCs w:val="28"/>
        </w:rPr>
        <w:t>.</w:t>
      </w:r>
      <w:r w:rsidR="00372A48">
        <w:rPr>
          <w:rFonts w:ascii="Times New Roman" w:hAnsi="Times New Roman" w:cs="Times New Roman"/>
          <w:sz w:val="28"/>
          <w:szCs w:val="28"/>
        </w:rPr>
        <w:t xml:space="preserve"> </w:t>
      </w:r>
      <w:r w:rsidRPr="00366C0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E109B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F6570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F65703" w:rsidRPr="00366C08">
        <w:rPr>
          <w:rFonts w:ascii="Times New Roman" w:hAnsi="Times New Roman" w:cs="Times New Roman"/>
          <w:sz w:val="28"/>
          <w:szCs w:val="28"/>
        </w:rPr>
        <w:t>официально</w:t>
      </w:r>
      <w:r w:rsidR="00F65703">
        <w:rPr>
          <w:rFonts w:ascii="Times New Roman" w:hAnsi="Times New Roman" w:cs="Times New Roman"/>
          <w:sz w:val="28"/>
          <w:szCs w:val="28"/>
        </w:rPr>
        <w:t>го</w:t>
      </w:r>
      <w:r w:rsidR="00F65703" w:rsidRPr="00F65703">
        <w:rPr>
          <w:rFonts w:ascii="Times New Roman" w:hAnsi="Times New Roman" w:cs="Times New Roman"/>
          <w:sz w:val="28"/>
          <w:szCs w:val="28"/>
        </w:rPr>
        <w:t xml:space="preserve"> </w:t>
      </w:r>
      <w:r w:rsidR="00F65703" w:rsidRPr="00366C08">
        <w:rPr>
          <w:rFonts w:ascii="Times New Roman" w:hAnsi="Times New Roman" w:cs="Times New Roman"/>
          <w:sz w:val="28"/>
          <w:szCs w:val="28"/>
        </w:rPr>
        <w:t>обнародовани</w:t>
      </w:r>
      <w:r w:rsidR="00F65703">
        <w:rPr>
          <w:rFonts w:ascii="Times New Roman" w:hAnsi="Times New Roman" w:cs="Times New Roman"/>
          <w:sz w:val="28"/>
          <w:szCs w:val="28"/>
        </w:rPr>
        <w:t>я (</w:t>
      </w:r>
      <w:r w:rsidR="00F65703" w:rsidRPr="00366C08">
        <w:rPr>
          <w:rFonts w:ascii="Times New Roman" w:hAnsi="Times New Roman" w:cs="Times New Roman"/>
          <w:sz w:val="28"/>
          <w:szCs w:val="28"/>
        </w:rPr>
        <w:t>опубликовани</w:t>
      </w:r>
      <w:r w:rsidR="00F65703">
        <w:rPr>
          <w:rFonts w:ascii="Times New Roman" w:hAnsi="Times New Roman" w:cs="Times New Roman"/>
          <w:sz w:val="28"/>
          <w:szCs w:val="28"/>
        </w:rPr>
        <w:t xml:space="preserve">я), произведенного после </w:t>
      </w:r>
      <w:r w:rsidR="00F65703" w:rsidRPr="00366C08">
        <w:rPr>
          <w:rFonts w:ascii="Times New Roman" w:hAnsi="Times New Roman" w:cs="Times New Roman"/>
          <w:sz w:val="28"/>
          <w:szCs w:val="28"/>
        </w:rPr>
        <w:t>государственной регистрации Устава в новой редакции.</w:t>
      </w:r>
    </w:p>
    <w:p w:rsidR="00366C08" w:rsidRPr="00D50C24" w:rsidRDefault="00366C08" w:rsidP="00366C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72A4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Контроль исполнения решения возложить на главу </w:t>
      </w:r>
      <w:r w:rsidRPr="00D50C24">
        <w:rPr>
          <w:rFonts w:ascii="Times New Roman" w:hAnsi="Times New Roman" w:cs="Times New Roman"/>
          <w:sz w:val="28"/>
          <w:szCs w:val="28"/>
        </w:rPr>
        <w:t>поселения –</w:t>
      </w:r>
      <w:r w:rsidRPr="00D50C24">
        <w:rPr>
          <w:rFonts w:ascii="Times New Roman" w:hAnsi="Times New Roman" w:cs="Times New Roman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0C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Уточкин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171B7">
        <w:rPr>
          <w:rFonts w:ascii="Times New Roman" w:hAnsi="Times New Roman" w:cs="Times New Roman"/>
          <w:sz w:val="28"/>
          <w:szCs w:val="28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А.П.</w:t>
      </w:r>
    </w:p>
    <w:p w:rsidR="00366C08" w:rsidRPr="00366C08" w:rsidRDefault="00366C08" w:rsidP="0036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6C08" w:rsidRPr="00366C08" w:rsidRDefault="00366C08" w:rsidP="0036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6E3651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О.Б. Рожнева</w:t>
      </w:r>
    </w:p>
    <w:p w:rsidR="004D6820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820" w:rsidRPr="00D50C24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Глава поселения –</w:t>
      </w:r>
      <w:r w:rsidRPr="00D50C24">
        <w:rPr>
          <w:rFonts w:ascii="Times New Roman" w:hAnsi="Times New Roman" w:cs="Times New Roman"/>
        </w:rPr>
        <w:t xml:space="preserve"> </w:t>
      </w:r>
      <w:r w:rsidRPr="00D50C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D6820" w:rsidRDefault="004D6820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C24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</w:r>
      <w:r w:rsidRPr="00D50C24">
        <w:rPr>
          <w:rFonts w:ascii="Times New Roman" w:hAnsi="Times New Roman" w:cs="Times New Roman"/>
          <w:sz w:val="28"/>
          <w:szCs w:val="28"/>
        </w:rPr>
        <w:tab/>
        <w:t>А.П. Уточкин</w:t>
      </w: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9D3" w:rsidRDefault="00F609D3" w:rsidP="004D6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C08" w:rsidRDefault="00366C08" w:rsidP="00366C08">
      <w:pPr>
        <w:ind w:firstLine="540"/>
        <w:jc w:val="both"/>
        <w:rPr>
          <w:sz w:val="28"/>
          <w:szCs w:val="28"/>
        </w:rPr>
      </w:pPr>
    </w:p>
    <w:sectPr w:rsidR="00366C08" w:rsidSect="00154E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66194"/>
    <w:multiLevelType w:val="hybridMultilevel"/>
    <w:tmpl w:val="E4FE70EA"/>
    <w:lvl w:ilvl="0" w:tplc="587ACB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820"/>
    <w:rsid w:val="000467EE"/>
    <w:rsid w:val="00092293"/>
    <w:rsid w:val="000B6733"/>
    <w:rsid w:val="000C3886"/>
    <w:rsid w:val="00154E89"/>
    <w:rsid w:val="00157676"/>
    <w:rsid w:val="00171D3B"/>
    <w:rsid w:val="00215070"/>
    <w:rsid w:val="00262BD9"/>
    <w:rsid w:val="00265F2C"/>
    <w:rsid w:val="00281C93"/>
    <w:rsid w:val="002C6903"/>
    <w:rsid w:val="002E27D2"/>
    <w:rsid w:val="00321438"/>
    <w:rsid w:val="00366C08"/>
    <w:rsid w:val="00370304"/>
    <w:rsid w:val="00372A48"/>
    <w:rsid w:val="003E19B1"/>
    <w:rsid w:val="004804DC"/>
    <w:rsid w:val="004D55B0"/>
    <w:rsid w:val="004D6820"/>
    <w:rsid w:val="004F3537"/>
    <w:rsid w:val="004F432E"/>
    <w:rsid w:val="005329B1"/>
    <w:rsid w:val="005971A3"/>
    <w:rsid w:val="005B1FC8"/>
    <w:rsid w:val="006104F0"/>
    <w:rsid w:val="006E3651"/>
    <w:rsid w:val="00701413"/>
    <w:rsid w:val="007318B8"/>
    <w:rsid w:val="00757E46"/>
    <w:rsid w:val="00762ED3"/>
    <w:rsid w:val="00831C35"/>
    <w:rsid w:val="00890D32"/>
    <w:rsid w:val="008C09AC"/>
    <w:rsid w:val="00A03D74"/>
    <w:rsid w:val="00A92DF0"/>
    <w:rsid w:val="00B074A7"/>
    <w:rsid w:val="00B569B3"/>
    <w:rsid w:val="00B7536C"/>
    <w:rsid w:val="00BC51B4"/>
    <w:rsid w:val="00BD778B"/>
    <w:rsid w:val="00BF4168"/>
    <w:rsid w:val="00BF778A"/>
    <w:rsid w:val="00C129A9"/>
    <w:rsid w:val="00C171B7"/>
    <w:rsid w:val="00C80B0C"/>
    <w:rsid w:val="00CB6C70"/>
    <w:rsid w:val="00CD1EE1"/>
    <w:rsid w:val="00CE33B5"/>
    <w:rsid w:val="00D2633A"/>
    <w:rsid w:val="00D27886"/>
    <w:rsid w:val="00D31B16"/>
    <w:rsid w:val="00E109B2"/>
    <w:rsid w:val="00E13CE5"/>
    <w:rsid w:val="00F609D3"/>
    <w:rsid w:val="00F65703"/>
    <w:rsid w:val="00FB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68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3">
    <w:name w:val="Table Grid"/>
    <w:basedOn w:val="a1"/>
    <w:rsid w:val="003214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1C9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81F9C-D294-4511-8978-4E13085C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32</cp:revision>
  <cp:lastPrinted>2014-10-29T05:20:00Z</cp:lastPrinted>
  <dcterms:created xsi:type="dcterms:W3CDTF">2013-09-26T07:59:00Z</dcterms:created>
  <dcterms:modified xsi:type="dcterms:W3CDTF">2014-11-18T03:32:00Z</dcterms:modified>
</cp:coreProperties>
</file>