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4" w:rsidRPr="009A36C0" w:rsidRDefault="004410E4" w:rsidP="004410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-531246</wp:posOffset>
            </wp:positionV>
            <wp:extent cx="289063" cy="3776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3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6C0"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4410E4" w:rsidRPr="009A36C0" w:rsidRDefault="004410E4" w:rsidP="004410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4410E4" w:rsidRPr="009A36C0" w:rsidRDefault="004410E4" w:rsidP="004410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4410E4" w:rsidRPr="00EC7B80" w:rsidRDefault="004410E4" w:rsidP="00441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0E4" w:rsidRPr="00EC7B80" w:rsidRDefault="004410E4" w:rsidP="00441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0E4" w:rsidRPr="00EC7B80" w:rsidRDefault="004410E4" w:rsidP="00441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0E4" w:rsidRPr="00784C54" w:rsidRDefault="001B3A8A" w:rsidP="004410E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4410E4" w:rsidRPr="00784C54">
        <w:rPr>
          <w:rFonts w:ascii="Times New Roman" w:hAnsi="Times New Roman" w:cs="Times New Roman"/>
          <w:sz w:val="32"/>
          <w:szCs w:val="32"/>
        </w:rPr>
        <w:t xml:space="preserve"> </w:t>
      </w:r>
      <w:r w:rsidR="004410E4">
        <w:rPr>
          <w:rFonts w:ascii="Times New Roman" w:hAnsi="Times New Roman" w:cs="Times New Roman"/>
          <w:sz w:val="32"/>
          <w:szCs w:val="32"/>
        </w:rPr>
        <w:t xml:space="preserve">июня </w:t>
      </w:r>
      <w:r w:rsidR="004410E4" w:rsidRPr="00784C54">
        <w:rPr>
          <w:rFonts w:ascii="Times New Roman" w:hAnsi="Times New Roman" w:cs="Times New Roman"/>
          <w:sz w:val="32"/>
          <w:szCs w:val="32"/>
        </w:rPr>
        <w:t xml:space="preserve">2013 года  </w:t>
      </w:r>
      <w:r w:rsidR="004410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4410E4" w:rsidRPr="00784C54">
        <w:rPr>
          <w:rFonts w:ascii="Times New Roman" w:hAnsi="Times New Roman" w:cs="Times New Roman"/>
          <w:sz w:val="32"/>
          <w:szCs w:val="32"/>
        </w:rPr>
        <w:t>№</w:t>
      </w:r>
      <w:r w:rsidR="004410E4" w:rsidRPr="001E5132">
        <w:rPr>
          <w:rFonts w:ascii="Times New Roman" w:hAnsi="Times New Roman" w:cs="Times New Roman"/>
          <w:sz w:val="32"/>
          <w:szCs w:val="32"/>
        </w:rPr>
        <w:t xml:space="preserve"> </w:t>
      </w:r>
      <w:r w:rsidR="004410E4">
        <w:rPr>
          <w:rFonts w:ascii="Times New Roman" w:hAnsi="Times New Roman" w:cs="Times New Roman"/>
          <w:sz w:val="32"/>
          <w:szCs w:val="32"/>
        </w:rPr>
        <w:t xml:space="preserve">47   </w:t>
      </w:r>
    </w:p>
    <w:p w:rsidR="004410E4" w:rsidRPr="00784C54" w:rsidRDefault="004410E4" w:rsidP="004410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410E4" w:rsidRPr="004410E4" w:rsidRDefault="004410E4" w:rsidP="0044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E4">
        <w:rPr>
          <w:rFonts w:ascii="Times New Roman" w:hAnsi="Times New Roman" w:cs="Times New Roman"/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410E4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410E4">
        <w:rPr>
          <w:rFonts w:ascii="Times New Roman" w:hAnsi="Times New Roman" w:cs="Times New Roman"/>
          <w:bCs/>
          <w:sz w:val="28"/>
          <w:szCs w:val="28"/>
        </w:rPr>
        <w:t xml:space="preserve"> 11 Федерального закона от 21.12.1994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в целях создания материально-технических, продовольственных, медицинских и иных запасов и средств для обеспечения ликвидации чрезвычайных ситуаций природного и техногенного характера,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1. Утвердить прилагаемые: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1.1. Положение о резерве материальных ресурсов для ликвидации чрезвычайных ситуаций природного и техногенного характера на территории Бородульского сельского поселения.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1.2. Номенклатуру и объем резерва материальных ресурсов для ликвидации чрезвычайных ситуаций природного и техногенного характера на территории Бородульского сельского поселения.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410E4">
        <w:rPr>
          <w:rFonts w:ascii="Times New Roman" w:hAnsi="Times New Roman" w:cs="Times New Roman"/>
          <w:bCs/>
          <w:sz w:val="28"/>
          <w:szCs w:val="28"/>
        </w:rPr>
        <w:t>Создать соответствующие резервы материальных ресурсов для ликвидации чрезвычайных ситуаций.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3. Обнародовать настоящее постановление путем помещения текста в библиотеках Бородульского сельского поселения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4. Контроль исполнения настоящего Постановления оставляю за собой.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 xml:space="preserve">Глава поселения –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4410E4" w:rsidRPr="004410E4" w:rsidRDefault="004410E4" w:rsidP="004410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10E4">
        <w:rPr>
          <w:rFonts w:ascii="Times New Roman" w:hAnsi="Times New Roman" w:cs="Times New Roman"/>
          <w:bCs/>
          <w:sz w:val="28"/>
          <w:szCs w:val="28"/>
        </w:rPr>
        <w:t>Бородульского сельского поселения</w:t>
      </w:r>
      <w:r w:rsidRPr="004410E4">
        <w:rPr>
          <w:rFonts w:ascii="Times New Roman" w:hAnsi="Times New Roman" w:cs="Times New Roman"/>
          <w:bCs/>
          <w:sz w:val="28"/>
          <w:szCs w:val="28"/>
        </w:rPr>
        <w:tab/>
      </w:r>
      <w:r w:rsidRPr="004410E4">
        <w:rPr>
          <w:rFonts w:ascii="Times New Roman" w:hAnsi="Times New Roman" w:cs="Times New Roman"/>
          <w:bCs/>
          <w:sz w:val="28"/>
          <w:szCs w:val="28"/>
        </w:rPr>
        <w:tab/>
      </w:r>
      <w:r w:rsidRPr="004410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410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А</w:t>
      </w:r>
      <w:r w:rsidRPr="004410E4">
        <w:rPr>
          <w:rFonts w:ascii="Times New Roman" w:hAnsi="Times New Roman" w:cs="Times New Roman"/>
          <w:bCs/>
          <w:sz w:val="28"/>
          <w:szCs w:val="28"/>
        </w:rPr>
        <w:t xml:space="preserve">.П. </w:t>
      </w:r>
      <w:r>
        <w:rPr>
          <w:rFonts w:ascii="Times New Roman" w:hAnsi="Times New Roman" w:cs="Times New Roman"/>
          <w:bCs/>
          <w:sz w:val="28"/>
          <w:szCs w:val="28"/>
        </w:rPr>
        <w:t>Уточкин</w:t>
      </w:r>
    </w:p>
    <w:p w:rsidR="00951524" w:rsidRDefault="00951524" w:rsidP="004410E4">
      <w:pPr>
        <w:spacing w:after="0"/>
        <w:rPr>
          <w:rFonts w:ascii="Times New Roman" w:hAnsi="Times New Roman" w:cs="Times New Roman"/>
        </w:rPr>
      </w:pPr>
    </w:p>
    <w:p w:rsidR="00E71322" w:rsidRDefault="00E71322" w:rsidP="004410E4">
      <w:pPr>
        <w:spacing w:after="0"/>
        <w:rPr>
          <w:rFonts w:ascii="Times New Roman" w:hAnsi="Times New Roman" w:cs="Times New Roman"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Приложение № 1 к Постановлению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  <w:t>администрации Бородульского</w:t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  <w:t>сельского поселения от 19.06.2013 № 47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>ПОЛОЖЕНИЕ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О РЕЗЕРВЕ МАТЕРИАЛЬНЫХ РЕСУРСОВ </w:t>
      </w:r>
      <w:proofErr w:type="gramStart"/>
      <w:r w:rsidRPr="00E713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 </w:t>
      </w:r>
      <w:proofErr w:type="gramStart"/>
      <w:r w:rsidRPr="00E713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>ТЕРРИТОРИИ БОРОДУЛЬСКОГО СЕЛЬСКОГО ПОСЕЛЕНИЯ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I. Общие положения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1.1. </w:t>
      </w:r>
      <w:proofErr w:type="gramStart"/>
      <w:r w:rsidRPr="00E71322">
        <w:rPr>
          <w:rFonts w:ascii="Times New Roman" w:hAnsi="Times New Roman" w:cs="Times New Roman"/>
          <w:bCs/>
        </w:rPr>
        <w:t>Настоящее Положение разработано 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Законом Пермского края от 12.03.2007 N 12-ПК "О защите населения и территорий</w:t>
      </w:r>
      <w:proofErr w:type="gramEnd"/>
      <w:r w:rsidRPr="00E71322">
        <w:rPr>
          <w:rFonts w:ascii="Times New Roman" w:hAnsi="Times New Roman" w:cs="Times New Roman"/>
          <w:bCs/>
        </w:rPr>
        <w:t xml:space="preserve">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Бородульского сельского поселения (далее - резерв).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1.2. Резервы материальных ресурсов для ликвидации чрезвычайных ситуаций природного и техногенного характера на территории поселения (далее - чрезвычайные ситуации) создаются заблаговременно в целях экстренного привлечения необходимых сре</w:t>
      </w:r>
      <w:proofErr w:type="gramStart"/>
      <w:r w:rsidRPr="00E71322">
        <w:rPr>
          <w:rFonts w:ascii="Times New Roman" w:hAnsi="Times New Roman" w:cs="Times New Roman"/>
          <w:bCs/>
        </w:rPr>
        <w:t>дств в сл</w:t>
      </w:r>
      <w:proofErr w:type="gramEnd"/>
      <w:r w:rsidRPr="00E71322">
        <w:rPr>
          <w:rFonts w:ascii="Times New Roman" w:hAnsi="Times New Roman" w:cs="Times New Roman"/>
          <w:bCs/>
        </w:rPr>
        <w:t>учае возникновения чрезвычайных ситуаций и включают продовольствие, медицинское имущество, медикаменты, строительные материалы, горюче-смазочные материалы и другие материальные средства.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1.3. Система резервов материальных ресурсов для ликвидации чрезвычайных ситуаций на территории муниципального образования включает в себя: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резервы администрации муниципального района;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резервы администрации поселения;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объектовые резервы предприятий, учреждений и организаций.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II. Порядок создания, хранения, использования и 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восполнения резерва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2.1. Резервы материальных ресурсов для ликвидации чрезвычайных ситуаций создаются аварийно-спасательными службами или иными организациями, занимающимися вопросами материально-технического обеспечения, за счет имеющегося неснижаемого запаса материальных средств.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2.2. Определение номенклатуры и объемов резервов материальных ресурсов для ликвидации чрезвычайных ситуаций, а также </w:t>
      </w:r>
      <w:proofErr w:type="gramStart"/>
      <w:r w:rsidRPr="00E71322">
        <w:rPr>
          <w:rFonts w:ascii="Times New Roman" w:hAnsi="Times New Roman" w:cs="Times New Roman"/>
          <w:bCs/>
        </w:rPr>
        <w:t>контроль за</w:t>
      </w:r>
      <w:proofErr w:type="gramEnd"/>
      <w:r w:rsidRPr="00E71322">
        <w:rPr>
          <w:rFonts w:ascii="Times New Roman" w:hAnsi="Times New Roman" w:cs="Times New Roman"/>
          <w:bCs/>
        </w:rPr>
        <w:t xml:space="preserve"> созданием, хранением, использованием и восполнением указанных резервов осуществляются администрацией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2.3. Заказы на поставку продукции в резерв материальных ресурсов администрации Бородульского сельского поселения осуществляются посредством заключения договоров между поставщиками продукции и администрацией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Договор является основным документом, определяющим права и обязанности его сторон, и регулирует экономические, правовые, имущественные, организационные отношения, а также порядок поставки и расчета за поставленную продукцию в случае ликвидации последствий чрезвычайной ситуации.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2.4. Органы местного самоуправления и организации: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lastRenderedPageBreak/>
        <w:t>- определяют номенклатуру и объемы запасов исходя из их потребности в случаях ликвидации ЧС;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- создают и содержат запасы;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- осуществляют </w:t>
      </w:r>
      <w:proofErr w:type="gramStart"/>
      <w:r w:rsidRPr="00E71322">
        <w:rPr>
          <w:rFonts w:ascii="Times New Roman" w:hAnsi="Times New Roman" w:cs="Times New Roman"/>
          <w:bCs/>
        </w:rPr>
        <w:t>контроль за</w:t>
      </w:r>
      <w:proofErr w:type="gramEnd"/>
      <w:r w:rsidRPr="00E71322">
        <w:rPr>
          <w:rFonts w:ascii="Times New Roman" w:hAnsi="Times New Roman" w:cs="Times New Roman"/>
          <w:bCs/>
        </w:rPr>
        <w:t xml:space="preserve"> созданием, хранением и использованием запасов.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2.5.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2.6. Предприятия (организации), на базе которых создаются и содержатся резервы материальных ресурсов: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- продовольствие – </w:t>
      </w:r>
      <w:proofErr w:type="spellStart"/>
      <w:r w:rsidRPr="00E71322">
        <w:rPr>
          <w:rFonts w:ascii="Times New Roman" w:hAnsi="Times New Roman" w:cs="Times New Roman"/>
          <w:bCs/>
        </w:rPr>
        <w:t>Верещагинское</w:t>
      </w:r>
      <w:proofErr w:type="spellEnd"/>
      <w:r w:rsidRPr="00E71322">
        <w:rPr>
          <w:rFonts w:ascii="Times New Roman" w:hAnsi="Times New Roman" w:cs="Times New Roman"/>
          <w:bCs/>
        </w:rPr>
        <w:t xml:space="preserve"> потребительское общество и </w:t>
      </w:r>
      <w:proofErr w:type="spellStart"/>
      <w:r w:rsidRPr="00E71322">
        <w:rPr>
          <w:rFonts w:ascii="Times New Roman" w:hAnsi="Times New Roman" w:cs="Times New Roman"/>
          <w:bCs/>
        </w:rPr>
        <w:t>Зюкайское</w:t>
      </w:r>
      <w:proofErr w:type="spellEnd"/>
      <w:r w:rsidRPr="00E71322">
        <w:rPr>
          <w:rFonts w:ascii="Times New Roman" w:hAnsi="Times New Roman" w:cs="Times New Roman"/>
          <w:bCs/>
        </w:rPr>
        <w:t xml:space="preserve"> потребительское общество;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- нефтепродукты – МУП  «Бородульское ЖКХ</w:t>
      </w:r>
      <w:proofErr w:type="gramStart"/>
      <w:r w:rsidRPr="00E71322">
        <w:rPr>
          <w:rFonts w:ascii="Times New Roman" w:hAnsi="Times New Roman" w:cs="Times New Roman"/>
          <w:bCs/>
        </w:rPr>
        <w:t>».;</w:t>
      </w:r>
      <w:proofErr w:type="gramEnd"/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- медицинское имущество и медикаменты – </w:t>
      </w:r>
      <w:proofErr w:type="spellStart"/>
      <w:r w:rsidRPr="00E71322">
        <w:rPr>
          <w:rFonts w:ascii="Times New Roman" w:hAnsi="Times New Roman" w:cs="Times New Roman"/>
          <w:bCs/>
        </w:rPr>
        <w:t>Бородульский</w:t>
      </w:r>
      <w:proofErr w:type="spellEnd"/>
      <w:r w:rsidRPr="00E71322">
        <w:rPr>
          <w:rFonts w:ascii="Times New Roman" w:hAnsi="Times New Roman" w:cs="Times New Roman"/>
          <w:bCs/>
        </w:rPr>
        <w:t xml:space="preserve"> ФАП, </w:t>
      </w:r>
      <w:proofErr w:type="spellStart"/>
      <w:r w:rsidRPr="00E71322">
        <w:rPr>
          <w:rFonts w:ascii="Times New Roman" w:hAnsi="Times New Roman" w:cs="Times New Roman"/>
          <w:bCs/>
        </w:rPr>
        <w:t>Кукетский</w:t>
      </w:r>
      <w:proofErr w:type="spellEnd"/>
      <w:r w:rsidRPr="00E71322">
        <w:rPr>
          <w:rFonts w:ascii="Times New Roman" w:hAnsi="Times New Roman" w:cs="Times New Roman"/>
          <w:bCs/>
        </w:rPr>
        <w:t xml:space="preserve"> ФАП;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- вещевое имущество – администрация Бородульского сельского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2.7. Материальные ресурсы резервов для ликвидации чрезвычайных ситуаций независимо от места их размещения являются собственностью тех организаций, на средства которых они созданы (приобретены).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2.8. Резервы материальных ресурсов размещаются и хранятся на складских площадях предприятий и организаций в соответствии с заключенными договорами.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proofErr w:type="gramStart"/>
      <w:r w:rsidRPr="00E71322">
        <w:rPr>
          <w:rFonts w:ascii="Times New Roman" w:hAnsi="Times New Roman" w:cs="Times New Roman"/>
          <w:bCs/>
        </w:rPr>
        <w:t>Резервы материальных ресурсов для ликвидации чрезвычайных ситуаций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2.9. Резервы материальных ресурсов для ликвидации чрезвычайных ситуаций используются: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для развертывания временных пунктов проживания и питания пострадавших граждан;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Использование резервов материальных ресурсов для ликвидации чрезвычайных ситуаций осуществляется на основании решения комиссии по предупреждению, ликвидации чрезвычайных ситуаций и обеспечению пожарной безопасности Бородульского сельского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Резерв может использоваться на иные цели, не связанные с ликвидацией чрезвычайных ситуаций, только на основании решения, принятого главой поселения – главой администрации Бородульского сельского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2.10. При возникновении чрезвычайной ситуации объектового масштаба для ликвидации последствий используются объектовые резервы, при недостаточности собственных сре</w:t>
      </w:r>
      <w:proofErr w:type="gramStart"/>
      <w:r w:rsidRPr="00E71322">
        <w:rPr>
          <w:rFonts w:ascii="Times New Roman" w:hAnsi="Times New Roman" w:cs="Times New Roman"/>
          <w:bCs/>
        </w:rPr>
        <w:t>дств пр</w:t>
      </w:r>
      <w:proofErr w:type="gramEnd"/>
      <w:r w:rsidRPr="00E71322">
        <w:rPr>
          <w:rFonts w:ascii="Times New Roman" w:hAnsi="Times New Roman" w:cs="Times New Roman"/>
          <w:bCs/>
        </w:rPr>
        <w:t>едприятия, учреждения и организации представляют заявку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При возникновении чрезвычайной ситуации местного масштаба для ее ликвидации используются материальные ресурсы резерва поселения, а при их недостаточности представляется заявка с необходимыми обоснованиями в комиссию по предупреждению, ликвидации чрезвычайных ситуаций и обеспечению пожарной безопасности Верещагинского муниципального района.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Для ликвидации чрезвычайных ситуаций и обеспечения жизнедеятельности пострадавшего населения администрацией поселения могут использоваться находящиеся на территории района объектовые и местные резервы материальных ресурсов.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lastRenderedPageBreak/>
        <w:t>2.11. Пополнение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комиссии по предупреждению, ликвидации чрезвычайных ситуаций и обеспечению пожарной безопасности Бородульского сельского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III. Порядок поставки материальных средств из резерва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материальных ресурсов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3.1. Решение о выделении материальных средств из резерва материальных ресурсов для ликвидации чрезвычайных ситуаций принимается комиссией по предупреждению, ликвидации чрезвычайных ситуаций и обеспечению пожарной безопасности Бородульского сельского поселения.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3.2. Для получения материальных средств из резерва на ликвидацию последствий чрезвычайной ситуации необходимо следующее: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регистрация чрезвычайной ситуации в администрации поселения с предоставлением следующих документов: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а) акт (форма ТСД) о подтверждении факта чрезвычайной ситуации, в котором указывается степень, характер повреждений, сумма нанесенного ущерба, примерная смета (расчет) на проведение первоочередных работ, утверждается главой сельского поселения – главой администрации Бородульского сельского поселения;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б) перечень необходимых материальных ресурсов для ликвидации последствий чрезвычайной ситуации;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в) ходатайство о выделении материальных ресурсов с указанием наличия (отсутствия) резерва материальных ресурсов в поселении и его использования на ликвидацию данной чрезвычайной ситуации, а также источника погашения задолженности.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IV. Финансирование резерва материальных ресурсов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4.1. Финансирование расходов осуществляется в соответствии с действующим законодательством.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4.2. Резервы материальных ресурсов для ликвидации чрезвычайных ситуаций могут финансироваться за счет сре</w:t>
      </w:r>
      <w:proofErr w:type="gramStart"/>
      <w:r w:rsidRPr="00E71322">
        <w:rPr>
          <w:rFonts w:ascii="Times New Roman" w:hAnsi="Times New Roman" w:cs="Times New Roman"/>
          <w:bCs/>
        </w:rPr>
        <w:t>дств стр</w:t>
      </w:r>
      <w:proofErr w:type="gramEnd"/>
      <w:r w:rsidRPr="00E71322">
        <w:rPr>
          <w:rFonts w:ascii="Times New Roman" w:hAnsi="Times New Roman" w:cs="Times New Roman"/>
          <w:bCs/>
        </w:rPr>
        <w:t>аховых фондов предприятий и организаций, находящихся в зоне потенциальной возможности возникновения чрезвычайной ситуации.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V. Порядок учета и контроля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 xml:space="preserve">5.1. Организация учета и контроля над созданием, хранением, использованием и восполнением резерва материальных ресурсов для ликвидации чрезвычайных ситуаций осуществляется создавшим их органом. 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5.2. Предприятия, учреждения и организации, в складских помещениях которых хранятся ресурсы резервов, ведут качественный и количественный учет наличия и состояния материальных резервов в установленном порядке.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>5.3. Отчетность о наличии материальных ценностей резерва осуществляется в соответствии с действующим законодательством.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lastRenderedPageBreak/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  <w:t>Приложение № 2 к Постановлению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  <w:t>Администрации Бородульского</w:t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</w:r>
      <w:r w:rsidRPr="00E71322">
        <w:rPr>
          <w:rFonts w:ascii="Times New Roman" w:hAnsi="Times New Roman" w:cs="Times New Roman"/>
          <w:bCs/>
        </w:rPr>
        <w:tab/>
        <w:t xml:space="preserve">         </w:t>
      </w:r>
      <w:r w:rsidRPr="00E71322">
        <w:rPr>
          <w:rFonts w:ascii="Times New Roman" w:hAnsi="Times New Roman" w:cs="Times New Roman"/>
          <w:bCs/>
        </w:rPr>
        <w:tab/>
        <w:t xml:space="preserve">            сельского поселения от 19.06.2013 № 47</w:t>
      </w:r>
    </w:p>
    <w:p w:rsidR="00E71322" w:rsidRPr="00E71322" w:rsidRDefault="00E71322" w:rsidP="00E7132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>НОМЕНКЛАТУРА И ОБЪЕМ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РЕЗЕРВА МАТЕРИАЛЬНЫХ РЕСУРСОВ </w:t>
      </w:r>
      <w:proofErr w:type="gramStart"/>
      <w:r w:rsidRPr="00E713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ЛИКВИДАЦИИ </w:t>
      </w:r>
      <w:proofErr w:type="gramStart"/>
      <w:r w:rsidRPr="00E71322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 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322">
        <w:rPr>
          <w:rFonts w:ascii="Times New Roman" w:hAnsi="Times New Roman" w:cs="Times New Roman"/>
          <w:sz w:val="24"/>
          <w:szCs w:val="24"/>
        </w:rPr>
        <w:t>НА ТЕРРИТОРИИ БОРОДУЛЬСКОГО СЕЛЬСКОГО ПОСЕЛЕНИЯ</w:t>
      </w:r>
    </w:p>
    <w:p w:rsidR="00E71322" w:rsidRPr="00E71322" w:rsidRDefault="00E71322" w:rsidP="00E713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2430"/>
        <w:gridCol w:w="1371"/>
      </w:tblGrid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материальных средств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1. Продовольствие (из расчета снабжения 50 человек на 7 суток)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Консервы мясные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87,5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Консервы рыбные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12,25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 коровье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10,5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сгущенное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10,5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Сахар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32,9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7,0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Крупа, макаронные изделия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17,5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2. Материально-технические средства для объектов ЖКХ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Провода осветительные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Гвозди строительные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Краски строительные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3. Горюче-смазочные материалы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Дизельное топливо (по сезону)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Автобензин (разные марки)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Медикаменты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Медицинское имущество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>5. Строительные материалы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Лопаты совковые с черенками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шт.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Лопаты штыковые с черенками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шт.     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   </w:t>
            </w:r>
          </w:p>
        </w:tc>
      </w:tr>
      <w:tr w:rsidR="00E71322" w:rsidRPr="00E71322" w:rsidTr="003777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80" w:rightFromText="180" w:vertAnchor="text" w:horzAnchor="margin" w:tblpY="-40"/>
              <w:tblOverlap w:val="never"/>
              <w:tblW w:w="893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5"/>
              <w:gridCol w:w="405"/>
              <w:gridCol w:w="4590"/>
              <w:gridCol w:w="2430"/>
              <w:gridCol w:w="1371"/>
            </w:tblGrid>
            <w:tr w:rsidR="00E71322" w:rsidRPr="00E71322" w:rsidTr="0037778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35" w:type="dxa"/>
                <w:cantSplit/>
                <w:trHeight w:val="120"/>
              </w:trPr>
              <w:tc>
                <w:tcPr>
                  <w:tcW w:w="87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 Вещевое имущество</w:t>
                  </w:r>
                </w:p>
              </w:tc>
            </w:tr>
            <w:tr w:rsidR="00E71322" w:rsidRPr="00E71322" w:rsidTr="003777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Постельные принадлежности        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комплект     </w:t>
                  </w:r>
                </w:p>
              </w:tc>
              <w:tc>
                <w:tcPr>
                  <w:tcW w:w="1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50     </w:t>
                  </w:r>
                </w:p>
              </w:tc>
            </w:tr>
            <w:tr w:rsidR="00E71322" w:rsidRPr="00E71322" w:rsidTr="003777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Носки                            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пара       </w:t>
                  </w:r>
                </w:p>
              </w:tc>
              <w:tc>
                <w:tcPr>
                  <w:tcW w:w="1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100     </w:t>
                  </w:r>
                </w:p>
              </w:tc>
            </w:tr>
            <w:tr w:rsidR="00E71322" w:rsidRPr="00E71322" w:rsidTr="003777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Сапоги рабочие, резиновые        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пара       </w:t>
                  </w:r>
                </w:p>
              </w:tc>
              <w:tc>
                <w:tcPr>
                  <w:tcW w:w="1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1322" w:rsidRPr="00E71322" w:rsidRDefault="00E71322" w:rsidP="0037778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13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50     </w:t>
                  </w:r>
                </w:p>
              </w:tc>
            </w:tr>
          </w:tbl>
          <w:p w:rsidR="00E71322" w:rsidRPr="00E71322" w:rsidRDefault="00E71322" w:rsidP="0037778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322" w:rsidRPr="00E71322" w:rsidRDefault="00E71322" w:rsidP="00E7132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E71322" w:rsidRPr="00E71322" w:rsidRDefault="00E71322" w:rsidP="00E7132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</w:p>
    <w:p w:rsidR="00E71322" w:rsidRPr="00E71322" w:rsidRDefault="00E71322" w:rsidP="004410E4">
      <w:pPr>
        <w:spacing w:after="0"/>
        <w:rPr>
          <w:rFonts w:ascii="Times New Roman" w:hAnsi="Times New Roman" w:cs="Times New Roman"/>
        </w:rPr>
      </w:pPr>
    </w:p>
    <w:sectPr w:rsidR="00E71322" w:rsidRPr="00E71322" w:rsidSect="009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10E4"/>
    <w:rsid w:val="00083370"/>
    <w:rsid w:val="001B3A8A"/>
    <w:rsid w:val="004410E4"/>
    <w:rsid w:val="00951524"/>
    <w:rsid w:val="009F13F2"/>
    <w:rsid w:val="00E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08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1837</Words>
  <Characters>10476</Characters>
  <Application>Microsoft Office Word</Application>
  <DocSecurity>0</DocSecurity>
  <Lines>87</Lines>
  <Paragraphs>24</Paragraphs>
  <ScaleCrop>false</ScaleCrop>
  <Company>SamForum.ws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2013-06-27T04:59:00Z</dcterms:created>
  <dcterms:modified xsi:type="dcterms:W3CDTF">2013-06-27T05:46:00Z</dcterms:modified>
</cp:coreProperties>
</file>