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103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</w:t>
      </w:r>
    </w:p>
    <w:p>
      <w:pPr>
        <w:spacing w:after="0" w:line="240" w:lineRule="auto"/>
        <w:ind w:left="5103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постановлением администрации Верещагинского городского  округа Пермского края</w:t>
      </w:r>
    </w:p>
    <w:p>
      <w:pPr>
        <w:spacing w:after="0" w:line="240" w:lineRule="auto"/>
        <w:ind w:left="5103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D4028"/>
          <w:spacing w:val="0"/>
          <w:sz w:val="28"/>
          <w:szCs w:val="28"/>
          <w:shd w:val="clear" w:color="auto" w:fill="auto"/>
        </w:rPr>
        <w:t>16.12.2020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№  254-01-01-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1927</w:t>
      </w:r>
    </w:p>
    <w:p/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подведения итогов продажи муниципального имущества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день подведения итогов продажи имущества без объявления цены, указанный в информационном сообщении о продаже, рассматриваются поступившие заявки и оформляется протокол об итогах продажи имущества без объявления цены.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Покупателем имущества признается: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принятии к рассмотрению одного предложения о цене приобретения имущества - претендент, подавший это предложение;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 об итогах продажи имущества должен содержать: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об имуществе;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общее количество зарегистрированных заявок;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 рассмотренных предложениях о цене приобретения имущества с указанием подавших их претендентов;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сведения о покупателе имущества;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цену приобретения имущества, предложенную покупателем;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иные необходимые сведения.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</w:pPr>
    </w:p>
    <w:p>
      <w:pPr>
        <w:spacing w:line="240" w:lineRule="auto"/>
        <w:ind w:firstLine="709"/>
        <w:contextualSpacing/>
      </w:pPr>
    </w:p>
    <w:p>
      <w:pPr>
        <w:spacing w:line="240" w:lineRule="auto"/>
        <w:ind w:firstLine="709"/>
        <w:contextualSpacing/>
      </w:pPr>
    </w:p>
    <w:p>
      <w:pPr>
        <w:spacing w:line="240" w:lineRule="auto"/>
        <w:ind w:firstLine="709"/>
        <w:contextualSpacing/>
      </w:pPr>
    </w:p>
    <w:p>
      <w:pPr>
        <w:spacing w:after="0" w:line="240" w:lineRule="auto"/>
        <w:ind w:left="5103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</w:t>
      </w:r>
    </w:p>
    <w:p>
      <w:pPr>
        <w:spacing w:after="0" w:line="240" w:lineRule="auto"/>
        <w:ind w:left="5103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постановлением администрации Верещагинского городского  округа Пермского края</w:t>
      </w:r>
    </w:p>
    <w:p>
      <w:pPr>
        <w:spacing w:after="0" w:line="240" w:lineRule="auto"/>
        <w:ind w:left="5103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D4028"/>
          <w:spacing w:val="0"/>
          <w:sz w:val="28"/>
          <w:szCs w:val="28"/>
          <w:shd w:val="clear" w:color="auto" w:fill="auto"/>
        </w:rPr>
        <w:t>16.12.2020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№  254-01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-01-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1927</w:t>
      </w:r>
    </w:p>
    <w:p>
      <w:pPr>
        <w:spacing w:line="240" w:lineRule="auto"/>
        <w:ind w:firstLine="709"/>
        <w:contextualSpacing/>
      </w:pPr>
    </w:p>
    <w:p>
      <w:pPr>
        <w:spacing w:line="240" w:lineRule="auto"/>
        <w:ind w:firstLine="709"/>
        <w:contextualSpacing/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с покупателем договора купли-продажи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заключается в электронном виде и может быть дополнительно составлен  в письменном виде.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уклонения покупателя от заключения договора купли-продажи заключение договора купли-продажи с другими участниками продажи имущества без объявления цены не предусмотрено.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1134" w:right="567" w:bottom="1134" w:left="1418" w:header="709" w:footer="709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670020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20"/>
    <w:rsid w:val="00112B74"/>
    <w:rsid w:val="00201C33"/>
    <w:rsid w:val="00222256"/>
    <w:rsid w:val="002B4061"/>
    <w:rsid w:val="00340E28"/>
    <w:rsid w:val="005047A9"/>
    <w:rsid w:val="005C0EA5"/>
    <w:rsid w:val="00646454"/>
    <w:rsid w:val="00695DC9"/>
    <w:rsid w:val="008F6B1E"/>
    <w:rsid w:val="00970C3C"/>
    <w:rsid w:val="009C4003"/>
    <w:rsid w:val="00A74C20"/>
    <w:rsid w:val="00B00F8C"/>
    <w:rsid w:val="00BD294F"/>
    <w:rsid w:val="00DB5E8B"/>
    <w:rsid w:val="00DE2780"/>
    <w:rsid w:val="00EC7CF5"/>
    <w:rsid w:val="122D3CA1"/>
    <w:rsid w:val="4701634D"/>
    <w:rsid w:val="4A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2B065-6AD2-44D0-BC78-375156B19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2482</Characters>
  <Lines>20</Lines>
  <Paragraphs>5</Paragraphs>
  <TotalTime>0</TotalTime>
  <ScaleCrop>false</ScaleCrop>
  <LinksUpToDate>false</LinksUpToDate>
  <CharactersWithSpaces>2912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2020-12-01T15:14:00Z</dcterms:created>
  <dc:creator>Пользователь Windows</dc:creator>
  <cp:lastModifiedBy>Пользователь</cp:lastModifiedBy>
  <dcterms:modified xsi:type="dcterms:W3CDTF">2020-12-23T12:10:49Z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